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Default Extension="png" ContentType="image/png"/>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522"/>
        <w:rPr>
          <w:rFonts w:ascii="Times New Roman"/>
          <w:sz w:val="20"/>
        </w:rPr>
      </w:pPr>
      <w:r>
        <w:rPr>
          <w:rFonts w:ascii="Times New Roman"/>
          <w:sz w:val="20"/>
        </w:rPr>
        <w:drawing>
          <wp:inline distT="0" distB="0" distL="0" distR="0">
            <wp:extent cx="1641446" cy="88239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641446" cy="882396"/>
                    </a:xfrm>
                    <a:prstGeom prst="rect">
                      <a:avLst/>
                    </a:prstGeom>
                  </pic:spPr>
                </pic:pic>
              </a:graphicData>
            </a:graphic>
          </wp:inline>
        </w:drawing>
      </w:r>
      <w:r>
        <w:rPr>
          <w:rFonts w:ascii="Times New Roman"/>
          <w:sz w:val="20"/>
        </w:rPr>
      </w:r>
    </w:p>
    <w:p>
      <w:pPr>
        <w:spacing w:before="109"/>
        <w:ind w:left="2590" w:right="3149" w:firstLine="0"/>
        <w:jc w:val="center"/>
        <w:rPr>
          <w:b/>
          <w:sz w:val="18"/>
        </w:rPr>
      </w:pPr>
      <w:r>
        <w:rPr>
          <w:b/>
          <w:color w:val="001F5F"/>
          <w:sz w:val="18"/>
        </w:rPr>
        <w:t>Annex</w:t>
      </w:r>
      <w:r>
        <w:rPr>
          <w:b/>
          <w:color w:val="001F5F"/>
          <w:spacing w:val="-4"/>
          <w:sz w:val="18"/>
        </w:rPr>
        <w:t> </w:t>
      </w:r>
      <w:r>
        <w:rPr>
          <w:b/>
          <w:color w:val="001F5F"/>
          <w:spacing w:val="-10"/>
          <w:sz w:val="18"/>
        </w:rPr>
        <w:t>B</w:t>
      </w:r>
    </w:p>
    <w:p>
      <w:pPr>
        <w:spacing w:before="0"/>
        <w:ind w:left="2579" w:right="3149" w:firstLine="0"/>
        <w:jc w:val="center"/>
        <w:rPr>
          <w:b/>
          <w:sz w:val="18"/>
        </w:rPr>
      </w:pPr>
      <w:r>
        <w:rPr>
          <w:b/>
          <w:color w:val="001F5F"/>
          <w:sz w:val="18"/>
        </w:rPr>
        <w:t>Call</w:t>
      </w:r>
      <w:r>
        <w:rPr>
          <w:b/>
          <w:color w:val="001F5F"/>
          <w:spacing w:val="-4"/>
          <w:sz w:val="18"/>
        </w:rPr>
        <w:t> </w:t>
      </w:r>
      <w:r>
        <w:rPr>
          <w:b/>
          <w:color w:val="001F5F"/>
          <w:sz w:val="18"/>
        </w:rPr>
        <w:t>For</w:t>
      </w:r>
      <w:r>
        <w:rPr>
          <w:b/>
          <w:color w:val="001F5F"/>
          <w:spacing w:val="-4"/>
          <w:sz w:val="18"/>
        </w:rPr>
        <w:t> </w:t>
      </w:r>
      <w:r>
        <w:rPr>
          <w:b/>
          <w:color w:val="001F5F"/>
          <w:sz w:val="18"/>
        </w:rPr>
        <w:t>Proposals</w:t>
      </w:r>
      <w:r>
        <w:rPr>
          <w:b/>
          <w:color w:val="001F5F"/>
          <w:spacing w:val="-7"/>
          <w:sz w:val="18"/>
        </w:rPr>
        <w:t> </w:t>
      </w:r>
      <w:r>
        <w:rPr>
          <w:b/>
          <w:color w:val="001F5F"/>
          <w:sz w:val="18"/>
        </w:rPr>
        <w:t>(CFP)</w:t>
      </w:r>
      <w:r>
        <w:rPr>
          <w:b/>
          <w:color w:val="001F5F"/>
          <w:spacing w:val="-6"/>
          <w:sz w:val="18"/>
        </w:rPr>
        <w:t> </w:t>
      </w:r>
      <w:r>
        <w:rPr>
          <w:b/>
          <w:color w:val="001F5F"/>
          <w:sz w:val="18"/>
        </w:rPr>
        <w:t>Template</w:t>
      </w:r>
      <w:r>
        <w:rPr>
          <w:b/>
          <w:color w:val="001F5F"/>
          <w:spacing w:val="-4"/>
          <w:sz w:val="18"/>
        </w:rPr>
        <w:t> </w:t>
      </w:r>
      <w:r>
        <w:rPr>
          <w:b/>
          <w:color w:val="001F5F"/>
          <w:sz w:val="18"/>
        </w:rPr>
        <w:t>for</w:t>
      </w:r>
      <w:r>
        <w:rPr>
          <w:b/>
          <w:color w:val="001F5F"/>
          <w:spacing w:val="-4"/>
          <w:sz w:val="18"/>
        </w:rPr>
        <w:t> </w:t>
      </w:r>
      <w:r>
        <w:rPr>
          <w:b/>
          <w:color w:val="001F5F"/>
          <w:sz w:val="18"/>
        </w:rPr>
        <w:t>Responsible</w:t>
      </w:r>
      <w:r>
        <w:rPr>
          <w:b/>
          <w:color w:val="001F5F"/>
          <w:spacing w:val="-6"/>
          <w:sz w:val="18"/>
        </w:rPr>
        <w:t> </w:t>
      </w:r>
      <w:r>
        <w:rPr>
          <w:b/>
          <w:color w:val="001F5F"/>
          <w:sz w:val="18"/>
        </w:rPr>
        <w:t>Parties (For Civil Society Organizations - CSOs)</w:t>
      </w:r>
    </w:p>
    <w:p>
      <w:pPr>
        <w:pStyle w:val="BodyText"/>
        <w:spacing w:before="1"/>
        <w:rPr>
          <w:b/>
          <w:sz w:val="18"/>
        </w:rPr>
      </w:pPr>
    </w:p>
    <w:p>
      <w:pPr>
        <w:spacing w:before="0"/>
        <w:ind w:left="2586" w:right="3149" w:firstLine="0"/>
        <w:jc w:val="center"/>
        <w:rPr>
          <w:b/>
          <w:sz w:val="18"/>
        </w:rPr>
      </w:pPr>
      <w:r>
        <w:rPr>
          <w:b/>
          <w:color w:val="006FC0"/>
          <w:sz w:val="18"/>
          <w:u w:val="single" w:color="006FC0"/>
        </w:rPr>
        <w:t>Section</w:t>
      </w:r>
      <w:r>
        <w:rPr>
          <w:b/>
          <w:color w:val="006FC0"/>
          <w:spacing w:val="-5"/>
          <w:sz w:val="18"/>
          <w:u w:val="single" w:color="006FC0"/>
        </w:rPr>
        <w:t> </w:t>
      </w:r>
      <w:r>
        <w:rPr>
          <w:b/>
          <w:color w:val="006FC0"/>
          <w:spacing w:val="-10"/>
          <w:sz w:val="18"/>
          <w:u w:val="single" w:color="006FC0"/>
        </w:rPr>
        <w:t>1</w:t>
      </w:r>
    </w:p>
    <w:p>
      <w:pPr>
        <w:pStyle w:val="BodyText"/>
        <w:spacing w:before="1"/>
        <w:rPr>
          <w:b/>
          <w:sz w:val="18"/>
        </w:rPr>
      </w:pPr>
    </w:p>
    <w:p>
      <w:pPr>
        <w:spacing w:before="0"/>
        <w:ind w:left="307" w:right="0" w:firstLine="0"/>
        <w:jc w:val="both"/>
        <w:rPr>
          <w:b/>
          <w:sz w:val="18"/>
        </w:rPr>
      </w:pPr>
      <w:r>
        <w:rPr>
          <w:b/>
          <w:sz w:val="18"/>
        </w:rPr>
        <w:t>CFP</w:t>
      </w:r>
      <w:r>
        <w:rPr>
          <w:b/>
          <w:spacing w:val="-7"/>
          <w:sz w:val="18"/>
        </w:rPr>
        <w:t> </w:t>
      </w:r>
      <w:r>
        <w:rPr>
          <w:b/>
          <w:sz w:val="18"/>
        </w:rPr>
        <w:t>No.</w:t>
      </w:r>
      <w:r>
        <w:rPr>
          <w:b/>
          <w:spacing w:val="31"/>
          <w:sz w:val="18"/>
        </w:rPr>
        <w:t> </w:t>
      </w:r>
      <w:r>
        <w:rPr>
          <w:b/>
          <w:sz w:val="18"/>
        </w:rPr>
        <w:t>UNW-HQ-EVA-CFP-2025-</w:t>
      </w:r>
      <w:r>
        <w:rPr>
          <w:b/>
          <w:spacing w:val="-5"/>
          <w:sz w:val="18"/>
        </w:rPr>
        <w:t>001</w:t>
      </w:r>
    </w:p>
    <w:p>
      <w:pPr>
        <w:pStyle w:val="ListParagraph"/>
        <w:numPr>
          <w:ilvl w:val="0"/>
          <w:numId w:val="1"/>
        </w:numPr>
        <w:tabs>
          <w:tab w:pos="667" w:val="left" w:leader="none"/>
        </w:tabs>
        <w:spacing w:line="240" w:lineRule="auto" w:before="215" w:after="0"/>
        <w:ind w:left="667" w:right="0" w:hanging="360"/>
        <w:jc w:val="left"/>
        <w:rPr>
          <w:rFonts w:ascii="Calibri"/>
          <w:b/>
          <w:sz w:val="18"/>
        </w:rPr>
      </w:pPr>
      <w:r>
        <w:rPr>
          <w:rFonts w:ascii="Calibri"/>
          <w:b/>
          <w:color w:val="006FC0"/>
          <w:sz w:val="18"/>
        </w:rPr>
        <w:t>CFP</w:t>
      </w:r>
      <w:r>
        <w:rPr>
          <w:rFonts w:ascii="Calibri"/>
          <w:b/>
          <w:color w:val="006FC0"/>
          <w:spacing w:val="-6"/>
          <w:sz w:val="18"/>
        </w:rPr>
        <w:t> </w:t>
      </w:r>
      <w:r>
        <w:rPr>
          <w:rFonts w:ascii="Calibri"/>
          <w:b/>
          <w:color w:val="006FC0"/>
          <w:sz w:val="18"/>
        </w:rPr>
        <w:t>Letter</w:t>
      </w:r>
      <w:r>
        <w:rPr>
          <w:rFonts w:ascii="Calibri"/>
          <w:b/>
          <w:color w:val="006FC0"/>
          <w:spacing w:val="-3"/>
          <w:sz w:val="18"/>
        </w:rPr>
        <w:t> </w:t>
      </w:r>
      <w:r>
        <w:rPr>
          <w:rFonts w:ascii="Calibri"/>
          <w:b/>
          <w:color w:val="006FC0"/>
          <w:sz w:val="18"/>
        </w:rPr>
        <w:t>for</w:t>
      </w:r>
      <w:r>
        <w:rPr>
          <w:rFonts w:ascii="Calibri"/>
          <w:b/>
          <w:color w:val="006FC0"/>
          <w:spacing w:val="-3"/>
          <w:sz w:val="18"/>
        </w:rPr>
        <w:t> </w:t>
      </w:r>
      <w:r>
        <w:rPr>
          <w:rFonts w:ascii="Calibri"/>
          <w:b/>
          <w:color w:val="006FC0"/>
          <w:sz w:val="18"/>
        </w:rPr>
        <w:t>Responsible</w:t>
      </w:r>
      <w:r>
        <w:rPr>
          <w:rFonts w:ascii="Calibri"/>
          <w:b/>
          <w:color w:val="006FC0"/>
          <w:spacing w:val="-5"/>
          <w:sz w:val="18"/>
        </w:rPr>
        <w:t> </w:t>
      </w:r>
      <w:r>
        <w:rPr>
          <w:rFonts w:ascii="Calibri"/>
          <w:b/>
          <w:color w:val="006FC0"/>
          <w:spacing w:val="-2"/>
          <w:sz w:val="18"/>
        </w:rPr>
        <w:t>Parties</w:t>
      </w:r>
    </w:p>
    <w:p>
      <w:pPr>
        <w:pStyle w:val="BodyText"/>
        <w:spacing w:before="1"/>
        <w:rPr>
          <w:b/>
          <w:sz w:val="18"/>
        </w:rPr>
      </w:pPr>
    </w:p>
    <w:p>
      <w:pPr>
        <w:spacing w:before="0"/>
        <w:ind w:left="307" w:right="859" w:firstLine="0"/>
        <w:jc w:val="both"/>
        <w:rPr>
          <w:sz w:val="18"/>
        </w:rPr>
      </w:pPr>
      <w:r>
        <w:rPr>
          <w:spacing w:val="-2"/>
          <w:sz w:val="18"/>
        </w:rPr>
        <w:t>UN</w:t>
      </w:r>
      <w:r>
        <w:rPr>
          <w:spacing w:val="-9"/>
          <w:sz w:val="18"/>
        </w:rPr>
        <w:t> </w:t>
      </w:r>
      <w:r>
        <w:rPr>
          <w:spacing w:val="-2"/>
          <w:sz w:val="18"/>
        </w:rPr>
        <w:t>Women</w:t>
      </w:r>
      <w:r>
        <w:rPr>
          <w:spacing w:val="-8"/>
          <w:sz w:val="18"/>
        </w:rPr>
        <w:t> </w:t>
      </w:r>
      <w:r>
        <w:rPr>
          <w:spacing w:val="-2"/>
          <w:sz w:val="18"/>
        </w:rPr>
        <w:t>plans</w:t>
      </w:r>
      <w:r>
        <w:rPr>
          <w:spacing w:val="-8"/>
          <w:sz w:val="18"/>
        </w:rPr>
        <w:t> </w:t>
      </w:r>
      <w:r>
        <w:rPr>
          <w:spacing w:val="-2"/>
          <w:sz w:val="18"/>
        </w:rPr>
        <w:t>to</w:t>
      </w:r>
      <w:r>
        <w:rPr>
          <w:spacing w:val="-8"/>
          <w:sz w:val="18"/>
        </w:rPr>
        <w:t> </w:t>
      </w:r>
      <w:r>
        <w:rPr>
          <w:spacing w:val="-2"/>
          <w:sz w:val="18"/>
        </w:rPr>
        <w:t>engage</w:t>
      </w:r>
      <w:r>
        <w:rPr>
          <w:spacing w:val="-8"/>
          <w:sz w:val="18"/>
        </w:rPr>
        <w:t> </w:t>
      </w:r>
      <w:r>
        <w:rPr>
          <w:spacing w:val="-2"/>
          <w:sz w:val="18"/>
        </w:rPr>
        <w:t>a</w:t>
      </w:r>
      <w:r>
        <w:rPr>
          <w:spacing w:val="-9"/>
          <w:sz w:val="18"/>
        </w:rPr>
        <w:t> </w:t>
      </w:r>
      <w:r>
        <w:rPr>
          <w:spacing w:val="-2"/>
          <w:sz w:val="18"/>
          <w:u w:val="single"/>
        </w:rPr>
        <w:t>Responsible</w:t>
      </w:r>
      <w:r>
        <w:rPr>
          <w:spacing w:val="-8"/>
          <w:sz w:val="18"/>
          <w:u w:val="single"/>
        </w:rPr>
        <w:t> </w:t>
      </w:r>
      <w:r>
        <w:rPr>
          <w:spacing w:val="-2"/>
          <w:sz w:val="18"/>
          <w:u w:val="single"/>
        </w:rPr>
        <w:t>Party</w:t>
      </w:r>
      <w:r>
        <w:rPr>
          <w:spacing w:val="-8"/>
          <w:sz w:val="18"/>
          <w:u w:val="none"/>
        </w:rPr>
        <w:t> </w:t>
      </w:r>
      <w:r>
        <w:rPr>
          <w:spacing w:val="-2"/>
          <w:sz w:val="18"/>
          <w:u w:val="none"/>
        </w:rPr>
        <w:t>as</w:t>
      </w:r>
      <w:r>
        <w:rPr>
          <w:spacing w:val="-8"/>
          <w:sz w:val="18"/>
          <w:u w:val="none"/>
        </w:rPr>
        <w:t> </w:t>
      </w:r>
      <w:r>
        <w:rPr>
          <w:spacing w:val="-2"/>
          <w:sz w:val="18"/>
          <w:u w:val="none"/>
        </w:rPr>
        <w:t>defined</w:t>
      </w:r>
      <w:r>
        <w:rPr>
          <w:spacing w:val="-8"/>
          <w:sz w:val="18"/>
          <w:u w:val="none"/>
        </w:rPr>
        <w:t> </w:t>
      </w:r>
      <w:r>
        <w:rPr>
          <w:spacing w:val="-2"/>
          <w:sz w:val="18"/>
          <w:u w:val="none"/>
        </w:rPr>
        <w:t>in</w:t>
      </w:r>
      <w:r>
        <w:rPr>
          <w:spacing w:val="-8"/>
          <w:sz w:val="18"/>
          <w:u w:val="none"/>
        </w:rPr>
        <w:t> </w:t>
      </w:r>
      <w:r>
        <w:rPr>
          <w:spacing w:val="-2"/>
          <w:sz w:val="18"/>
          <w:u w:val="none"/>
        </w:rPr>
        <w:t>accordance</w:t>
      </w:r>
      <w:r>
        <w:rPr>
          <w:spacing w:val="-9"/>
          <w:sz w:val="18"/>
          <w:u w:val="none"/>
        </w:rPr>
        <w:t> </w:t>
      </w:r>
      <w:r>
        <w:rPr>
          <w:spacing w:val="-2"/>
          <w:sz w:val="18"/>
          <w:u w:val="none"/>
        </w:rPr>
        <w:t>with</w:t>
      </w:r>
      <w:r>
        <w:rPr>
          <w:spacing w:val="-8"/>
          <w:sz w:val="18"/>
          <w:u w:val="none"/>
        </w:rPr>
        <w:t> </w:t>
      </w:r>
      <w:r>
        <w:rPr>
          <w:spacing w:val="-2"/>
          <w:sz w:val="18"/>
          <w:u w:val="none"/>
        </w:rPr>
        <w:t>these</w:t>
      </w:r>
      <w:r>
        <w:rPr>
          <w:spacing w:val="-8"/>
          <w:sz w:val="18"/>
          <w:u w:val="none"/>
        </w:rPr>
        <w:t> </w:t>
      </w:r>
      <w:r>
        <w:rPr>
          <w:spacing w:val="-2"/>
          <w:sz w:val="18"/>
          <w:u w:val="none"/>
        </w:rPr>
        <w:t>documents.</w:t>
      </w:r>
      <w:r>
        <w:rPr>
          <w:spacing w:val="-8"/>
          <w:sz w:val="18"/>
          <w:u w:val="none"/>
        </w:rPr>
        <w:t> </w:t>
      </w:r>
      <w:r>
        <w:rPr>
          <w:spacing w:val="-2"/>
          <w:sz w:val="18"/>
          <w:u w:val="none"/>
        </w:rPr>
        <w:t>UN</w:t>
      </w:r>
      <w:r>
        <w:rPr>
          <w:spacing w:val="-8"/>
          <w:sz w:val="18"/>
          <w:u w:val="none"/>
        </w:rPr>
        <w:t> </w:t>
      </w:r>
      <w:r>
        <w:rPr>
          <w:spacing w:val="-2"/>
          <w:sz w:val="18"/>
          <w:u w:val="none"/>
        </w:rPr>
        <w:t>Women</w:t>
      </w:r>
      <w:r>
        <w:rPr>
          <w:spacing w:val="-8"/>
          <w:sz w:val="18"/>
          <w:u w:val="none"/>
        </w:rPr>
        <w:t> </w:t>
      </w:r>
      <w:r>
        <w:rPr>
          <w:spacing w:val="-2"/>
          <w:sz w:val="18"/>
          <w:u w:val="none"/>
        </w:rPr>
        <w:t>now</w:t>
      </w:r>
      <w:r>
        <w:rPr>
          <w:spacing w:val="-9"/>
          <w:sz w:val="18"/>
          <w:u w:val="none"/>
        </w:rPr>
        <w:t> </w:t>
      </w:r>
      <w:r>
        <w:rPr>
          <w:spacing w:val="-2"/>
          <w:sz w:val="18"/>
          <w:u w:val="none"/>
        </w:rPr>
        <w:t>invites</w:t>
      </w:r>
      <w:r>
        <w:rPr>
          <w:spacing w:val="-8"/>
          <w:sz w:val="18"/>
          <w:u w:val="none"/>
        </w:rPr>
        <w:t> </w:t>
      </w:r>
      <w:r>
        <w:rPr>
          <w:spacing w:val="-2"/>
          <w:sz w:val="18"/>
          <w:u w:val="none"/>
        </w:rPr>
        <w:t>sealed</w:t>
      </w:r>
      <w:r>
        <w:rPr>
          <w:sz w:val="18"/>
          <w:u w:val="none"/>
        </w:rPr>
        <w:t> proposals</w:t>
      </w:r>
      <w:r>
        <w:rPr>
          <w:spacing w:val="-4"/>
          <w:sz w:val="18"/>
          <w:u w:val="none"/>
        </w:rPr>
        <w:t> </w:t>
      </w:r>
      <w:r>
        <w:rPr>
          <w:sz w:val="18"/>
          <w:u w:val="none"/>
        </w:rPr>
        <w:t>from</w:t>
      </w:r>
      <w:r>
        <w:rPr>
          <w:spacing w:val="-7"/>
          <w:sz w:val="18"/>
          <w:u w:val="none"/>
        </w:rPr>
        <w:t> </w:t>
      </w:r>
      <w:r>
        <w:rPr>
          <w:sz w:val="18"/>
          <w:u w:val="none"/>
        </w:rPr>
        <w:t>qualified</w:t>
      </w:r>
      <w:r>
        <w:rPr>
          <w:spacing w:val="-7"/>
          <w:sz w:val="18"/>
          <w:u w:val="none"/>
        </w:rPr>
        <w:t> </w:t>
      </w:r>
      <w:r>
        <w:rPr>
          <w:sz w:val="18"/>
          <w:u w:val="none"/>
        </w:rPr>
        <w:t>proponents</w:t>
      </w:r>
      <w:r>
        <w:rPr>
          <w:spacing w:val="-7"/>
          <w:sz w:val="18"/>
          <w:u w:val="none"/>
        </w:rPr>
        <w:t> </w:t>
      </w:r>
      <w:r>
        <w:rPr>
          <w:sz w:val="18"/>
          <w:u w:val="none"/>
        </w:rPr>
        <w:t>to</w:t>
      </w:r>
      <w:r>
        <w:rPr>
          <w:spacing w:val="-8"/>
          <w:sz w:val="18"/>
          <w:u w:val="none"/>
        </w:rPr>
        <w:t> </w:t>
      </w:r>
      <w:r>
        <w:rPr>
          <w:sz w:val="18"/>
          <w:u w:val="none"/>
        </w:rPr>
        <w:t>provide</w:t>
      </w:r>
      <w:r>
        <w:rPr>
          <w:spacing w:val="-3"/>
          <w:sz w:val="18"/>
          <w:u w:val="none"/>
        </w:rPr>
        <w:t> </w:t>
      </w:r>
      <w:r>
        <w:rPr>
          <w:sz w:val="18"/>
          <w:u w:val="none"/>
        </w:rPr>
        <w:t>the</w:t>
      </w:r>
      <w:r>
        <w:rPr>
          <w:spacing w:val="-7"/>
          <w:sz w:val="18"/>
          <w:u w:val="none"/>
        </w:rPr>
        <w:t> </w:t>
      </w:r>
      <w:r>
        <w:rPr>
          <w:sz w:val="18"/>
          <w:u w:val="none"/>
        </w:rPr>
        <w:t>requirements</w:t>
      </w:r>
      <w:r>
        <w:rPr>
          <w:spacing w:val="-4"/>
          <w:sz w:val="18"/>
          <w:u w:val="none"/>
        </w:rPr>
        <w:t> </w:t>
      </w:r>
      <w:r>
        <w:rPr>
          <w:sz w:val="18"/>
          <w:u w:val="none"/>
        </w:rPr>
        <w:t>as</w:t>
      </w:r>
      <w:r>
        <w:rPr>
          <w:spacing w:val="-9"/>
          <w:sz w:val="18"/>
          <w:u w:val="none"/>
        </w:rPr>
        <w:t> </w:t>
      </w:r>
      <w:r>
        <w:rPr>
          <w:sz w:val="18"/>
          <w:u w:val="none"/>
        </w:rPr>
        <w:t>defined</w:t>
      </w:r>
      <w:r>
        <w:rPr>
          <w:spacing w:val="-3"/>
          <w:sz w:val="18"/>
          <w:u w:val="none"/>
        </w:rPr>
        <w:t> </w:t>
      </w:r>
      <w:r>
        <w:rPr>
          <w:sz w:val="18"/>
          <w:u w:val="none"/>
        </w:rPr>
        <w:t>in</w:t>
      </w:r>
      <w:r>
        <w:rPr>
          <w:spacing w:val="-8"/>
          <w:sz w:val="18"/>
          <w:u w:val="none"/>
        </w:rPr>
        <w:t> </w:t>
      </w:r>
      <w:r>
        <w:rPr>
          <w:sz w:val="18"/>
          <w:u w:val="none"/>
        </w:rPr>
        <w:t>the</w:t>
      </w:r>
      <w:r>
        <w:rPr>
          <w:spacing w:val="-6"/>
          <w:sz w:val="18"/>
          <w:u w:val="none"/>
        </w:rPr>
        <w:t> </w:t>
      </w:r>
      <w:r>
        <w:rPr>
          <w:sz w:val="18"/>
          <w:u w:val="none"/>
        </w:rPr>
        <w:t>UN</w:t>
      </w:r>
      <w:r>
        <w:rPr>
          <w:spacing w:val="-9"/>
          <w:sz w:val="18"/>
          <w:u w:val="none"/>
        </w:rPr>
        <w:t> </w:t>
      </w:r>
      <w:r>
        <w:rPr>
          <w:sz w:val="18"/>
          <w:u w:val="none"/>
        </w:rPr>
        <w:t>Women</w:t>
      </w:r>
      <w:r>
        <w:rPr>
          <w:spacing w:val="-7"/>
          <w:sz w:val="18"/>
          <w:u w:val="none"/>
        </w:rPr>
        <w:t> </w:t>
      </w:r>
      <w:r>
        <w:rPr>
          <w:sz w:val="18"/>
          <w:u w:val="none"/>
        </w:rPr>
        <w:t>Terms</w:t>
      </w:r>
      <w:r>
        <w:rPr>
          <w:spacing w:val="-9"/>
          <w:sz w:val="18"/>
          <w:u w:val="none"/>
        </w:rPr>
        <w:t> </w:t>
      </w:r>
      <w:r>
        <w:rPr>
          <w:sz w:val="18"/>
          <w:u w:val="none"/>
        </w:rPr>
        <w:t>of</w:t>
      </w:r>
      <w:r>
        <w:rPr>
          <w:spacing w:val="-8"/>
          <w:sz w:val="18"/>
          <w:u w:val="none"/>
        </w:rPr>
        <w:t> </w:t>
      </w:r>
      <w:r>
        <w:rPr>
          <w:sz w:val="18"/>
          <w:u w:val="none"/>
        </w:rPr>
        <w:t>Reference.</w:t>
      </w:r>
    </w:p>
    <w:p>
      <w:pPr>
        <w:pStyle w:val="BodyText"/>
        <w:rPr>
          <w:sz w:val="18"/>
        </w:rPr>
      </w:pPr>
    </w:p>
    <w:p>
      <w:pPr>
        <w:pStyle w:val="BodyText"/>
        <w:spacing w:before="1"/>
        <w:rPr>
          <w:sz w:val="18"/>
        </w:rPr>
      </w:pPr>
    </w:p>
    <w:p>
      <w:pPr>
        <w:spacing w:before="0"/>
        <w:ind w:left="307" w:right="875" w:firstLine="0"/>
        <w:jc w:val="both"/>
        <w:rPr>
          <w:sz w:val="18"/>
        </w:rPr>
      </w:pPr>
      <w:r>
        <w:rPr>
          <w:sz w:val="18"/>
        </w:rPr>
        <w:t>Proposals must be received by UN Women at the following email address: </w:t>
      </w:r>
      <w:hyperlink r:id="rId6">
        <w:r>
          <w:rPr>
            <w:sz w:val="18"/>
          </w:rPr>
          <w:t>act@unwomen.org</w:t>
        </w:r>
      </w:hyperlink>
      <w:r>
        <w:rPr>
          <w:sz w:val="18"/>
        </w:rPr>
        <w:t> not later than (time) 23:59 pm NY Time on (date) 31st of October 2025.</w:t>
      </w:r>
    </w:p>
    <w:p>
      <w:pPr>
        <w:pStyle w:val="BodyText"/>
        <w:spacing w:before="1"/>
        <w:rPr>
          <w:sz w:val="18"/>
        </w:rPr>
      </w:pPr>
    </w:p>
    <w:p>
      <w:pPr>
        <w:spacing w:line="256" w:lineRule="auto" w:before="0"/>
        <w:ind w:left="307" w:right="864" w:firstLine="0"/>
        <w:jc w:val="both"/>
        <w:rPr>
          <w:sz w:val="18"/>
        </w:rPr>
      </w:pPr>
      <w:r>
        <w:rPr>
          <w:b/>
          <w:sz w:val="18"/>
        </w:rPr>
        <w:t>The budget range for this proposal should be </w:t>
      </w:r>
      <w:r>
        <w:rPr>
          <w:sz w:val="18"/>
        </w:rPr>
        <w:t>a maximum</w:t>
      </w:r>
      <w:hyperlink w:history="true" w:anchor="_bookmark0">
        <w:r>
          <w:rPr>
            <w:position w:val="5"/>
            <w:sz w:val="12"/>
          </w:rPr>
          <w:t>1</w:t>
        </w:r>
      </w:hyperlink>
      <w:r>
        <w:rPr>
          <w:spacing w:val="15"/>
          <w:position w:val="5"/>
          <w:sz w:val="12"/>
        </w:rPr>
        <w:t> </w:t>
      </w:r>
      <w:r>
        <w:rPr>
          <w:sz w:val="18"/>
        </w:rPr>
        <w:t>of 110,000 USD (The</w:t>
      </w:r>
      <w:r>
        <w:rPr>
          <w:spacing w:val="-1"/>
          <w:sz w:val="18"/>
        </w:rPr>
        <w:t> </w:t>
      </w:r>
      <w:r>
        <w:rPr>
          <w:sz w:val="18"/>
        </w:rPr>
        <w:t>maximum</w:t>
      </w:r>
      <w:r>
        <w:rPr>
          <w:spacing w:val="-1"/>
          <w:sz w:val="18"/>
        </w:rPr>
        <w:t> </w:t>
      </w:r>
      <w:r>
        <w:rPr>
          <w:sz w:val="18"/>
        </w:rPr>
        <w:t>budget</w:t>
      </w:r>
      <w:r>
        <w:rPr>
          <w:spacing w:val="-1"/>
          <w:sz w:val="18"/>
        </w:rPr>
        <w:t> </w:t>
      </w:r>
      <w:r>
        <w:rPr>
          <w:sz w:val="18"/>
        </w:rPr>
        <w:t>for each Focus</w:t>
      </w:r>
      <w:r>
        <w:rPr>
          <w:spacing w:val="-1"/>
          <w:sz w:val="18"/>
        </w:rPr>
        <w:t> </w:t>
      </w:r>
      <w:r>
        <w:rPr>
          <w:sz w:val="18"/>
        </w:rPr>
        <w:t>Areas is: 55,000</w:t>
      </w:r>
      <w:r>
        <w:rPr>
          <w:spacing w:val="-8"/>
          <w:sz w:val="18"/>
        </w:rPr>
        <w:t> </w:t>
      </w:r>
      <w:r>
        <w:rPr>
          <w:sz w:val="18"/>
        </w:rPr>
        <w:t>USD</w:t>
      </w:r>
      <w:r>
        <w:rPr>
          <w:spacing w:val="-8"/>
          <w:sz w:val="18"/>
        </w:rPr>
        <w:t> </w:t>
      </w:r>
      <w:r>
        <w:rPr>
          <w:sz w:val="18"/>
        </w:rPr>
        <w:t>for</w:t>
      </w:r>
      <w:r>
        <w:rPr>
          <w:spacing w:val="-4"/>
          <w:sz w:val="18"/>
        </w:rPr>
        <w:t> </w:t>
      </w:r>
      <w:r>
        <w:rPr>
          <w:sz w:val="18"/>
        </w:rPr>
        <w:t>Focus</w:t>
      </w:r>
      <w:r>
        <w:rPr>
          <w:spacing w:val="-7"/>
          <w:sz w:val="18"/>
        </w:rPr>
        <w:t> </w:t>
      </w:r>
      <w:r>
        <w:rPr>
          <w:sz w:val="18"/>
        </w:rPr>
        <w:t>Area</w:t>
      </w:r>
      <w:r>
        <w:rPr>
          <w:spacing w:val="-3"/>
          <w:sz w:val="18"/>
        </w:rPr>
        <w:t> </w:t>
      </w:r>
      <w:r>
        <w:rPr>
          <w:sz w:val="18"/>
        </w:rPr>
        <w:t>1</w:t>
      </w:r>
      <w:r>
        <w:rPr>
          <w:spacing w:val="-3"/>
          <w:sz w:val="18"/>
        </w:rPr>
        <w:t> </w:t>
      </w:r>
      <w:r>
        <w:rPr>
          <w:sz w:val="18"/>
        </w:rPr>
        <w:t>and</w:t>
      </w:r>
      <w:r>
        <w:rPr>
          <w:spacing w:val="-6"/>
          <w:sz w:val="18"/>
        </w:rPr>
        <w:t> </w:t>
      </w:r>
      <w:r>
        <w:rPr>
          <w:sz w:val="18"/>
        </w:rPr>
        <w:t>55,000</w:t>
      </w:r>
      <w:r>
        <w:rPr>
          <w:spacing w:val="-3"/>
          <w:sz w:val="18"/>
        </w:rPr>
        <w:t> </w:t>
      </w:r>
      <w:r>
        <w:rPr>
          <w:sz w:val="18"/>
        </w:rPr>
        <w:t>USD</w:t>
      </w:r>
      <w:r>
        <w:rPr>
          <w:spacing w:val="-3"/>
          <w:sz w:val="18"/>
        </w:rPr>
        <w:t> </w:t>
      </w:r>
      <w:r>
        <w:rPr>
          <w:sz w:val="18"/>
        </w:rPr>
        <w:t>for</w:t>
      </w:r>
      <w:r>
        <w:rPr>
          <w:spacing w:val="-4"/>
          <w:sz w:val="18"/>
        </w:rPr>
        <w:t> </w:t>
      </w:r>
      <w:r>
        <w:rPr>
          <w:sz w:val="18"/>
        </w:rPr>
        <w:t>Focus</w:t>
      </w:r>
      <w:r>
        <w:rPr>
          <w:spacing w:val="-7"/>
          <w:sz w:val="18"/>
        </w:rPr>
        <w:t> </w:t>
      </w:r>
      <w:r>
        <w:rPr>
          <w:sz w:val="18"/>
        </w:rPr>
        <w:t>Area</w:t>
      </w:r>
      <w:r>
        <w:rPr>
          <w:spacing w:val="-7"/>
          <w:sz w:val="18"/>
        </w:rPr>
        <w:t> </w:t>
      </w:r>
      <w:r>
        <w:rPr>
          <w:sz w:val="18"/>
        </w:rPr>
        <w:t>2).</w:t>
      </w:r>
      <w:r>
        <w:rPr>
          <w:spacing w:val="-3"/>
          <w:sz w:val="18"/>
        </w:rPr>
        <w:t> </w:t>
      </w:r>
      <w:r>
        <w:rPr>
          <w:sz w:val="18"/>
        </w:rPr>
        <w:t>Applicants</w:t>
      </w:r>
      <w:r>
        <w:rPr>
          <w:spacing w:val="-7"/>
          <w:sz w:val="18"/>
        </w:rPr>
        <w:t> </w:t>
      </w:r>
      <w:r>
        <w:rPr>
          <w:sz w:val="18"/>
        </w:rPr>
        <w:t>may</w:t>
      </w:r>
      <w:r>
        <w:rPr>
          <w:spacing w:val="-9"/>
          <w:sz w:val="18"/>
        </w:rPr>
        <w:t> </w:t>
      </w:r>
      <w:r>
        <w:rPr>
          <w:sz w:val="18"/>
        </w:rPr>
        <w:t>apply</w:t>
      </w:r>
      <w:r>
        <w:rPr>
          <w:spacing w:val="-9"/>
          <w:sz w:val="18"/>
        </w:rPr>
        <w:t> </w:t>
      </w:r>
      <w:r>
        <w:rPr>
          <w:sz w:val="18"/>
        </w:rPr>
        <w:t>for</w:t>
      </w:r>
      <w:r>
        <w:rPr>
          <w:spacing w:val="-5"/>
          <w:sz w:val="18"/>
        </w:rPr>
        <w:t> </w:t>
      </w:r>
      <w:r>
        <w:rPr>
          <w:sz w:val="18"/>
        </w:rPr>
        <w:t>one</w:t>
      </w:r>
      <w:r>
        <w:rPr>
          <w:spacing w:val="-1"/>
          <w:sz w:val="18"/>
        </w:rPr>
        <w:t> </w:t>
      </w:r>
      <w:r>
        <w:rPr>
          <w:sz w:val="18"/>
        </w:rPr>
        <w:t>or</w:t>
      </w:r>
      <w:r>
        <w:rPr>
          <w:spacing w:val="-5"/>
          <w:sz w:val="18"/>
        </w:rPr>
        <w:t> </w:t>
      </w:r>
      <w:r>
        <w:rPr>
          <w:sz w:val="18"/>
        </w:rPr>
        <w:t>both</w:t>
      </w:r>
      <w:r>
        <w:rPr>
          <w:spacing w:val="-7"/>
          <w:sz w:val="18"/>
        </w:rPr>
        <w:t> </w:t>
      </w:r>
      <w:r>
        <w:rPr>
          <w:sz w:val="18"/>
        </w:rPr>
        <w:t>of</w:t>
      </w:r>
      <w:r>
        <w:rPr>
          <w:spacing w:val="-7"/>
          <w:sz w:val="18"/>
        </w:rPr>
        <w:t> </w:t>
      </w:r>
      <w:r>
        <w:rPr>
          <w:sz w:val="18"/>
        </w:rPr>
        <w:t>the</w:t>
      </w:r>
      <w:r>
        <w:rPr>
          <w:spacing w:val="-1"/>
          <w:sz w:val="18"/>
        </w:rPr>
        <w:t> </w:t>
      </w:r>
      <w:r>
        <w:rPr>
          <w:sz w:val="18"/>
        </w:rPr>
        <w:t>two</w:t>
      </w:r>
      <w:r>
        <w:rPr>
          <w:spacing w:val="-10"/>
          <w:sz w:val="18"/>
        </w:rPr>
        <w:t> </w:t>
      </w:r>
      <w:r>
        <w:rPr>
          <w:sz w:val="18"/>
        </w:rPr>
        <w:t>Focus</w:t>
      </w:r>
      <w:r>
        <w:rPr>
          <w:spacing w:val="-7"/>
          <w:sz w:val="18"/>
        </w:rPr>
        <w:t> </w:t>
      </w:r>
      <w:r>
        <w:rPr>
          <w:sz w:val="18"/>
        </w:rPr>
        <w:t>Areas.</w:t>
      </w:r>
    </w:p>
    <w:p>
      <w:pPr>
        <w:spacing w:line="259" w:lineRule="auto" w:before="165"/>
        <w:ind w:left="307" w:right="856" w:firstLine="40"/>
        <w:jc w:val="both"/>
        <w:rPr>
          <w:sz w:val="18"/>
        </w:rPr>
      </w:pPr>
      <w:r>
        <w:rPr>
          <w:sz w:val="18"/>
        </w:rPr>
        <w:t>Applicants</w:t>
      </w:r>
      <w:r>
        <w:rPr>
          <w:spacing w:val="-11"/>
          <w:sz w:val="18"/>
        </w:rPr>
        <w:t> </w:t>
      </w:r>
      <w:r>
        <w:rPr>
          <w:sz w:val="18"/>
        </w:rPr>
        <w:t>with</w:t>
      </w:r>
      <w:r>
        <w:rPr>
          <w:spacing w:val="-10"/>
          <w:sz w:val="18"/>
        </w:rPr>
        <w:t> </w:t>
      </w:r>
      <w:r>
        <w:rPr>
          <w:sz w:val="18"/>
        </w:rPr>
        <w:t>the</w:t>
      </w:r>
      <w:r>
        <w:rPr>
          <w:spacing w:val="-10"/>
          <w:sz w:val="18"/>
        </w:rPr>
        <w:t> </w:t>
      </w:r>
      <w:r>
        <w:rPr>
          <w:sz w:val="18"/>
        </w:rPr>
        <w:t>capacity</w:t>
      </w:r>
      <w:r>
        <w:rPr>
          <w:spacing w:val="-10"/>
          <w:sz w:val="18"/>
        </w:rPr>
        <w:t> </w:t>
      </w:r>
      <w:r>
        <w:rPr>
          <w:sz w:val="18"/>
        </w:rPr>
        <w:t>to</w:t>
      </w:r>
      <w:r>
        <w:rPr>
          <w:spacing w:val="-10"/>
          <w:sz w:val="18"/>
        </w:rPr>
        <w:t> </w:t>
      </w:r>
      <w:r>
        <w:rPr>
          <w:sz w:val="18"/>
        </w:rPr>
        <w:t>carry</w:t>
      </w:r>
      <w:r>
        <w:rPr>
          <w:spacing w:val="-11"/>
          <w:sz w:val="18"/>
        </w:rPr>
        <w:t> </w:t>
      </w:r>
      <w:r>
        <w:rPr>
          <w:sz w:val="18"/>
        </w:rPr>
        <w:t>out</w:t>
      </w:r>
      <w:r>
        <w:rPr>
          <w:spacing w:val="-10"/>
          <w:sz w:val="18"/>
        </w:rPr>
        <w:t> </w:t>
      </w:r>
      <w:r>
        <w:rPr>
          <w:sz w:val="18"/>
        </w:rPr>
        <w:t>both</w:t>
      </w:r>
      <w:r>
        <w:rPr>
          <w:spacing w:val="-10"/>
          <w:sz w:val="18"/>
        </w:rPr>
        <w:t> </w:t>
      </w:r>
      <w:r>
        <w:rPr>
          <w:sz w:val="18"/>
        </w:rPr>
        <w:t>Focus</w:t>
      </w:r>
      <w:r>
        <w:rPr>
          <w:spacing w:val="-10"/>
          <w:sz w:val="18"/>
        </w:rPr>
        <w:t> </w:t>
      </w:r>
      <w:r>
        <w:rPr>
          <w:sz w:val="18"/>
        </w:rPr>
        <w:t>Areas</w:t>
      </w:r>
      <w:r>
        <w:rPr>
          <w:spacing w:val="-10"/>
          <w:sz w:val="18"/>
        </w:rPr>
        <w:t> </w:t>
      </w:r>
      <w:r>
        <w:rPr>
          <w:sz w:val="18"/>
        </w:rPr>
        <w:t>are</w:t>
      </w:r>
      <w:r>
        <w:rPr>
          <w:spacing w:val="-10"/>
          <w:sz w:val="18"/>
        </w:rPr>
        <w:t> </w:t>
      </w:r>
      <w:r>
        <w:rPr>
          <w:sz w:val="18"/>
        </w:rPr>
        <w:t>strongly</w:t>
      </w:r>
      <w:r>
        <w:rPr>
          <w:spacing w:val="-11"/>
          <w:sz w:val="18"/>
        </w:rPr>
        <w:t> </w:t>
      </w:r>
      <w:r>
        <w:rPr>
          <w:sz w:val="18"/>
        </w:rPr>
        <w:t>encouraged</w:t>
      </w:r>
      <w:r>
        <w:rPr>
          <w:spacing w:val="-10"/>
          <w:sz w:val="18"/>
        </w:rPr>
        <w:t> </w:t>
      </w:r>
      <w:r>
        <w:rPr>
          <w:sz w:val="18"/>
        </w:rPr>
        <w:t>to</w:t>
      </w:r>
      <w:r>
        <w:rPr>
          <w:spacing w:val="-10"/>
          <w:sz w:val="18"/>
        </w:rPr>
        <w:t> </w:t>
      </w:r>
      <w:r>
        <w:rPr>
          <w:sz w:val="18"/>
        </w:rPr>
        <w:t>submit</w:t>
      </w:r>
      <w:r>
        <w:rPr>
          <w:spacing w:val="-10"/>
          <w:sz w:val="18"/>
        </w:rPr>
        <w:t> </w:t>
      </w:r>
      <w:r>
        <w:rPr>
          <w:sz w:val="18"/>
        </w:rPr>
        <w:t>proposals</w:t>
      </w:r>
      <w:r>
        <w:rPr>
          <w:spacing w:val="-10"/>
          <w:sz w:val="18"/>
        </w:rPr>
        <w:t> </w:t>
      </w:r>
      <w:r>
        <w:rPr>
          <w:sz w:val="18"/>
        </w:rPr>
        <w:t>for</w:t>
      </w:r>
      <w:r>
        <w:rPr>
          <w:spacing w:val="-9"/>
          <w:sz w:val="18"/>
        </w:rPr>
        <w:t> </w:t>
      </w:r>
      <w:r>
        <w:rPr>
          <w:sz w:val="18"/>
        </w:rPr>
        <w:t>both</w:t>
      </w:r>
      <w:r>
        <w:rPr>
          <w:spacing w:val="-11"/>
          <w:sz w:val="18"/>
        </w:rPr>
        <w:t> </w:t>
      </w:r>
      <w:r>
        <w:rPr>
          <w:sz w:val="18"/>
        </w:rPr>
        <w:t>Focus</w:t>
      </w:r>
      <w:r>
        <w:rPr>
          <w:spacing w:val="-9"/>
          <w:sz w:val="18"/>
        </w:rPr>
        <w:t> </w:t>
      </w:r>
      <w:r>
        <w:rPr>
          <w:sz w:val="18"/>
        </w:rPr>
        <w:t>Areas. </w:t>
      </w:r>
      <w:r>
        <w:rPr>
          <w:spacing w:val="-2"/>
          <w:sz w:val="18"/>
        </w:rPr>
        <w:t>If</w:t>
      </w:r>
      <w:r>
        <w:rPr>
          <w:spacing w:val="-9"/>
          <w:sz w:val="18"/>
        </w:rPr>
        <w:t> </w:t>
      </w:r>
      <w:r>
        <w:rPr>
          <w:spacing w:val="-2"/>
          <w:sz w:val="18"/>
        </w:rPr>
        <w:t>applying</w:t>
      </w:r>
      <w:r>
        <w:rPr>
          <w:spacing w:val="-8"/>
          <w:sz w:val="18"/>
        </w:rPr>
        <w:t> </w:t>
      </w:r>
      <w:r>
        <w:rPr>
          <w:spacing w:val="-2"/>
          <w:sz w:val="18"/>
        </w:rPr>
        <w:t>for</w:t>
      </w:r>
      <w:r>
        <w:rPr>
          <w:spacing w:val="-8"/>
          <w:sz w:val="18"/>
        </w:rPr>
        <w:t> </w:t>
      </w:r>
      <w:r>
        <w:rPr>
          <w:spacing w:val="-2"/>
          <w:sz w:val="18"/>
        </w:rPr>
        <w:t>both</w:t>
      </w:r>
      <w:r>
        <w:rPr>
          <w:spacing w:val="-8"/>
          <w:sz w:val="18"/>
        </w:rPr>
        <w:t> </w:t>
      </w:r>
      <w:r>
        <w:rPr>
          <w:spacing w:val="-2"/>
          <w:sz w:val="18"/>
        </w:rPr>
        <w:t>Focus</w:t>
      </w:r>
      <w:r>
        <w:rPr>
          <w:spacing w:val="-8"/>
          <w:sz w:val="18"/>
        </w:rPr>
        <w:t> </w:t>
      </w:r>
      <w:r>
        <w:rPr>
          <w:spacing w:val="-2"/>
          <w:sz w:val="18"/>
        </w:rPr>
        <w:t>Areas</w:t>
      </w:r>
      <w:r>
        <w:rPr>
          <w:spacing w:val="-9"/>
          <w:sz w:val="18"/>
        </w:rPr>
        <w:t> </w:t>
      </w:r>
      <w:r>
        <w:rPr>
          <w:spacing w:val="-2"/>
          <w:sz w:val="18"/>
        </w:rPr>
        <w:t>a</w:t>
      </w:r>
      <w:r>
        <w:rPr>
          <w:spacing w:val="-8"/>
          <w:sz w:val="18"/>
        </w:rPr>
        <w:t> </w:t>
      </w:r>
      <w:r>
        <w:rPr>
          <w:spacing w:val="-2"/>
          <w:sz w:val="18"/>
        </w:rPr>
        <w:t>separate</w:t>
      </w:r>
      <w:r>
        <w:rPr>
          <w:spacing w:val="-8"/>
          <w:sz w:val="18"/>
        </w:rPr>
        <w:t> </w:t>
      </w:r>
      <w:r>
        <w:rPr>
          <w:spacing w:val="-2"/>
          <w:sz w:val="18"/>
        </w:rPr>
        <w:t>budget</w:t>
      </w:r>
      <w:r>
        <w:rPr>
          <w:spacing w:val="-8"/>
          <w:sz w:val="18"/>
        </w:rPr>
        <w:t> </w:t>
      </w:r>
      <w:r>
        <w:rPr>
          <w:spacing w:val="-2"/>
          <w:sz w:val="18"/>
        </w:rPr>
        <w:t>must</w:t>
      </w:r>
      <w:r>
        <w:rPr>
          <w:spacing w:val="-8"/>
          <w:sz w:val="18"/>
        </w:rPr>
        <w:t> </w:t>
      </w:r>
      <w:r>
        <w:rPr>
          <w:spacing w:val="-2"/>
          <w:sz w:val="18"/>
        </w:rPr>
        <w:t>be</w:t>
      </w:r>
      <w:r>
        <w:rPr>
          <w:spacing w:val="-8"/>
          <w:sz w:val="18"/>
        </w:rPr>
        <w:t> </w:t>
      </w:r>
      <w:r>
        <w:rPr>
          <w:spacing w:val="-2"/>
          <w:sz w:val="18"/>
        </w:rPr>
        <w:t>provided</w:t>
      </w:r>
      <w:r>
        <w:rPr>
          <w:spacing w:val="-9"/>
          <w:sz w:val="18"/>
        </w:rPr>
        <w:t> </w:t>
      </w:r>
      <w:r>
        <w:rPr>
          <w:spacing w:val="-2"/>
          <w:sz w:val="18"/>
        </w:rPr>
        <w:t>for</w:t>
      </w:r>
      <w:r>
        <w:rPr>
          <w:spacing w:val="-8"/>
          <w:sz w:val="18"/>
        </w:rPr>
        <w:t> </w:t>
      </w:r>
      <w:r>
        <w:rPr>
          <w:spacing w:val="-2"/>
          <w:sz w:val="18"/>
        </w:rPr>
        <w:t>each</w:t>
      </w:r>
      <w:r>
        <w:rPr>
          <w:spacing w:val="-8"/>
          <w:sz w:val="18"/>
        </w:rPr>
        <w:t> </w:t>
      </w:r>
      <w:r>
        <w:rPr>
          <w:spacing w:val="-2"/>
          <w:sz w:val="18"/>
        </w:rPr>
        <w:t>Focus</w:t>
      </w:r>
      <w:r>
        <w:rPr>
          <w:spacing w:val="-8"/>
          <w:sz w:val="18"/>
        </w:rPr>
        <w:t> </w:t>
      </w:r>
      <w:r>
        <w:rPr>
          <w:spacing w:val="-2"/>
          <w:sz w:val="18"/>
        </w:rPr>
        <w:t>Area</w:t>
      </w:r>
      <w:r>
        <w:rPr>
          <w:spacing w:val="-8"/>
          <w:sz w:val="18"/>
        </w:rPr>
        <w:t> </w:t>
      </w:r>
      <w:r>
        <w:rPr>
          <w:spacing w:val="-2"/>
          <w:sz w:val="18"/>
        </w:rPr>
        <w:t>and</w:t>
      </w:r>
      <w:r>
        <w:rPr>
          <w:spacing w:val="-8"/>
          <w:sz w:val="18"/>
        </w:rPr>
        <w:t> </w:t>
      </w:r>
      <w:r>
        <w:rPr>
          <w:spacing w:val="-2"/>
          <w:sz w:val="18"/>
        </w:rPr>
        <w:t>the</w:t>
      </w:r>
      <w:r>
        <w:rPr>
          <w:spacing w:val="-9"/>
          <w:sz w:val="18"/>
        </w:rPr>
        <w:t> </w:t>
      </w:r>
      <w:r>
        <w:rPr>
          <w:spacing w:val="-2"/>
          <w:sz w:val="18"/>
        </w:rPr>
        <w:t>technical</w:t>
      </w:r>
      <w:r>
        <w:rPr>
          <w:spacing w:val="-8"/>
          <w:sz w:val="18"/>
        </w:rPr>
        <w:t> </w:t>
      </w:r>
      <w:r>
        <w:rPr>
          <w:spacing w:val="-2"/>
          <w:sz w:val="18"/>
        </w:rPr>
        <w:t>proposal</w:t>
      </w:r>
      <w:r>
        <w:rPr>
          <w:spacing w:val="-8"/>
          <w:sz w:val="18"/>
        </w:rPr>
        <w:t> </w:t>
      </w:r>
      <w:r>
        <w:rPr>
          <w:spacing w:val="-2"/>
          <w:sz w:val="18"/>
        </w:rPr>
        <w:t>must</w:t>
      </w:r>
      <w:r>
        <w:rPr>
          <w:spacing w:val="-8"/>
          <w:sz w:val="18"/>
        </w:rPr>
        <w:t> </w:t>
      </w:r>
      <w:r>
        <w:rPr>
          <w:spacing w:val="-2"/>
          <w:sz w:val="18"/>
        </w:rPr>
        <w:t>clearly</w:t>
      </w:r>
      <w:r>
        <w:rPr>
          <w:sz w:val="18"/>
        </w:rPr>
        <w:t> indicate</w:t>
      </w:r>
      <w:r>
        <w:rPr>
          <w:spacing w:val="-5"/>
          <w:sz w:val="18"/>
        </w:rPr>
        <w:t> </w:t>
      </w:r>
      <w:r>
        <w:rPr>
          <w:sz w:val="18"/>
        </w:rPr>
        <w:t>the</w:t>
      </w:r>
      <w:r>
        <w:rPr>
          <w:spacing w:val="-4"/>
          <w:sz w:val="18"/>
        </w:rPr>
        <w:t> </w:t>
      </w:r>
      <w:r>
        <w:rPr>
          <w:sz w:val="18"/>
        </w:rPr>
        <w:t>technical</w:t>
      </w:r>
      <w:r>
        <w:rPr>
          <w:spacing w:val="-1"/>
          <w:sz w:val="18"/>
        </w:rPr>
        <w:t> </w:t>
      </w:r>
      <w:r>
        <w:rPr>
          <w:sz w:val="18"/>
        </w:rPr>
        <w:t>approach</w:t>
      </w:r>
      <w:r>
        <w:rPr>
          <w:spacing w:val="-5"/>
          <w:sz w:val="18"/>
        </w:rPr>
        <w:t> </w:t>
      </w:r>
      <w:r>
        <w:rPr>
          <w:sz w:val="18"/>
        </w:rPr>
        <w:t>and activities</w:t>
      </w:r>
      <w:r>
        <w:rPr>
          <w:spacing w:val="-5"/>
          <w:sz w:val="18"/>
        </w:rPr>
        <w:t> </w:t>
      </w:r>
      <w:r>
        <w:rPr>
          <w:sz w:val="18"/>
        </w:rPr>
        <w:t>for</w:t>
      </w:r>
      <w:r>
        <w:rPr>
          <w:spacing w:val="-2"/>
          <w:sz w:val="18"/>
        </w:rPr>
        <w:t> </w:t>
      </w:r>
      <w:r>
        <w:rPr>
          <w:sz w:val="18"/>
        </w:rPr>
        <w:t>each</w:t>
      </w:r>
      <w:r>
        <w:rPr>
          <w:spacing w:val="-5"/>
          <w:sz w:val="18"/>
        </w:rPr>
        <w:t> </w:t>
      </w:r>
      <w:r>
        <w:rPr>
          <w:sz w:val="18"/>
        </w:rPr>
        <w:t>of</w:t>
      </w:r>
      <w:r>
        <w:rPr>
          <w:spacing w:val="-5"/>
          <w:sz w:val="18"/>
        </w:rPr>
        <w:t> </w:t>
      </w:r>
      <w:r>
        <w:rPr>
          <w:sz w:val="18"/>
        </w:rPr>
        <w:t>the two</w:t>
      </w:r>
      <w:r>
        <w:rPr>
          <w:spacing w:val="-5"/>
          <w:sz w:val="18"/>
        </w:rPr>
        <w:t> </w:t>
      </w:r>
      <w:r>
        <w:rPr>
          <w:sz w:val="18"/>
        </w:rPr>
        <w:t>Focus</w:t>
      </w:r>
      <w:r>
        <w:rPr>
          <w:spacing w:val="-6"/>
          <w:sz w:val="18"/>
        </w:rPr>
        <w:t> </w:t>
      </w:r>
      <w:r>
        <w:rPr>
          <w:sz w:val="18"/>
        </w:rPr>
        <w:t>Areas.</w:t>
      </w:r>
    </w:p>
    <w:p>
      <w:pPr>
        <w:pStyle w:val="BodyText"/>
        <w:rPr>
          <w:sz w:val="20"/>
        </w:rPr>
      </w:pPr>
    </w:p>
    <w:p>
      <w:pPr>
        <w:pStyle w:val="BodyText"/>
        <w:spacing w:before="111" w:after="1"/>
        <w:rPr>
          <w:sz w:val="20"/>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27"/>
        <w:gridCol w:w="4327"/>
      </w:tblGrid>
      <w:tr>
        <w:trPr>
          <w:trHeight w:val="445" w:hRule="atLeast"/>
        </w:trPr>
        <w:tc>
          <w:tcPr>
            <w:tcW w:w="5127" w:type="dxa"/>
            <w:tcBorders>
              <w:bottom w:val="nil"/>
            </w:tcBorders>
            <w:shd w:val="clear" w:color="auto" w:fill="D4DCE3"/>
          </w:tcPr>
          <w:p>
            <w:pPr>
              <w:pStyle w:val="TableParagraph"/>
              <w:spacing w:line="218" w:lineRule="exact"/>
              <w:ind w:left="110"/>
              <w:rPr>
                <w:b/>
                <w:sz w:val="18"/>
              </w:rPr>
            </w:pPr>
            <w:r>
              <w:rPr>
                <w:b/>
                <w:spacing w:val="-2"/>
                <w:sz w:val="18"/>
              </w:rPr>
              <w:t>This</w:t>
            </w:r>
            <w:r>
              <w:rPr>
                <w:b/>
                <w:spacing w:val="-8"/>
                <w:sz w:val="18"/>
              </w:rPr>
              <w:t> </w:t>
            </w:r>
            <w:r>
              <w:rPr>
                <w:b/>
                <w:spacing w:val="-2"/>
                <w:sz w:val="18"/>
              </w:rPr>
              <w:t>UN</w:t>
            </w:r>
            <w:r>
              <w:rPr>
                <w:b/>
                <w:spacing w:val="-4"/>
                <w:sz w:val="18"/>
              </w:rPr>
              <w:t> </w:t>
            </w:r>
            <w:r>
              <w:rPr>
                <w:b/>
                <w:spacing w:val="-2"/>
                <w:sz w:val="18"/>
              </w:rPr>
              <w:t>Women</w:t>
            </w:r>
            <w:r>
              <w:rPr>
                <w:b/>
                <w:spacing w:val="-1"/>
                <w:sz w:val="18"/>
              </w:rPr>
              <w:t> </w:t>
            </w:r>
            <w:r>
              <w:rPr>
                <w:b/>
                <w:spacing w:val="-2"/>
                <w:sz w:val="18"/>
              </w:rPr>
              <w:t>Call</w:t>
            </w:r>
            <w:r>
              <w:rPr>
                <w:b/>
                <w:spacing w:val="-4"/>
                <w:sz w:val="18"/>
              </w:rPr>
              <w:t> </w:t>
            </w:r>
            <w:r>
              <w:rPr>
                <w:b/>
                <w:spacing w:val="-2"/>
                <w:sz w:val="18"/>
              </w:rPr>
              <w:t>For</w:t>
            </w:r>
            <w:r>
              <w:rPr>
                <w:b/>
                <w:spacing w:val="2"/>
                <w:sz w:val="18"/>
              </w:rPr>
              <w:t> </w:t>
            </w:r>
            <w:r>
              <w:rPr>
                <w:b/>
                <w:spacing w:val="-2"/>
                <w:sz w:val="18"/>
              </w:rPr>
              <w:t>Proposals</w:t>
            </w:r>
            <w:r>
              <w:rPr>
                <w:b/>
                <w:spacing w:val="-8"/>
                <w:sz w:val="18"/>
              </w:rPr>
              <w:t> </w:t>
            </w:r>
            <w:r>
              <w:rPr>
                <w:b/>
                <w:spacing w:val="-2"/>
                <w:sz w:val="18"/>
              </w:rPr>
              <w:t>consists</w:t>
            </w:r>
            <w:r>
              <w:rPr>
                <w:b/>
                <w:spacing w:val="-1"/>
                <w:sz w:val="18"/>
              </w:rPr>
              <w:t> </w:t>
            </w:r>
            <w:r>
              <w:rPr>
                <w:b/>
                <w:spacing w:val="-2"/>
                <w:sz w:val="18"/>
              </w:rPr>
              <w:t>of</w:t>
            </w:r>
            <w:r>
              <w:rPr>
                <w:b/>
                <w:spacing w:val="-7"/>
                <w:sz w:val="18"/>
              </w:rPr>
              <w:t> </w:t>
            </w:r>
            <w:r>
              <w:rPr>
                <w:b/>
                <w:spacing w:val="-2"/>
                <w:sz w:val="18"/>
                <w:u w:val="single"/>
              </w:rPr>
              <w:t>two</w:t>
            </w:r>
            <w:r>
              <w:rPr>
                <w:b/>
                <w:spacing w:val="-1"/>
                <w:sz w:val="18"/>
                <w:u w:val="none"/>
              </w:rPr>
              <w:t> </w:t>
            </w:r>
            <w:r>
              <w:rPr>
                <w:b/>
                <w:spacing w:val="-2"/>
                <w:sz w:val="18"/>
                <w:u w:val="none"/>
              </w:rPr>
              <w:t>sections:</w:t>
            </w:r>
          </w:p>
        </w:tc>
        <w:tc>
          <w:tcPr>
            <w:tcW w:w="4327" w:type="dxa"/>
            <w:tcBorders>
              <w:bottom w:val="nil"/>
            </w:tcBorders>
            <w:shd w:val="clear" w:color="auto" w:fill="D4DCE3"/>
          </w:tcPr>
          <w:p>
            <w:pPr>
              <w:pStyle w:val="TableParagraph"/>
              <w:spacing w:line="218" w:lineRule="exact"/>
              <w:ind w:left="420"/>
              <w:rPr>
                <w:b/>
                <w:sz w:val="18"/>
              </w:rPr>
            </w:pPr>
            <w:r>
              <w:rPr>
                <w:b/>
                <w:spacing w:val="-2"/>
                <w:sz w:val="18"/>
              </w:rPr>
              <w:t>Documents</w:t>
            </w:r>
            <w:r>
              <w:rPr>
                <w:b/>
                <w:spacing w:val="-6"/>
                <w:sz w:val="18"/>
              </w:rPr>
              <w:t> </w:t>
            </w:r>
            <w:r>
              <w:rPr>
                <w:b/>
                <w:spacing w:val="-2"/>
                <w:sz w:val="18"/>
              </w:rPr>
              <w:t>to be</w:t>
            </w:r>
            <w:r>
              <w:rPr>
                <w:b/>
                <w:spacing w:val="-6"/>
                <w:sz w:val="18"/>
              </w:rPr>
              <w:t> </w:t>
            </w:r>
            <w:r>
              <w:rPr>
                <w:b/>
                <w:spacing w:val="-2"/>
                <w:sz w:val="18"/>
              </w:rPr>
              <w:t>completed</w:t>
            </w:r>
            <w:r>
              <w:rPr>
                <w:b/>
                <w:spacing w:val="-7"/>
                <w:sz w:val="18"/>
              </w:rPr>
              <w:t> </w:t>
            </w:r>
            <w:r>
              <w:rPr>
                <w:b/>
                <w:spacing w:val="-2"/>
                <w:sz w:val="18"/>
              </w:rPr>
              <w:t>by</w:t>
            </w:r>
            <w:r>
              <w:rPr>
                <w:b/>
                <w:spacing w:val="-1"/>
                <w:sz w:val="18"/>
              </w:rPr>
              <w:t> </w:t>
            </w:r>
            <w:r>
              <w:rPr>
                <w:b/>
                <w:spacing w:val="-2"/>
                <w:sz w:val="18"/>
              </w:rPr>
              <w:t>proponents</w:t>
            </w:r>
            <w:r>
              <w:rPr>
                <w:b/>
                <w:spacing w:val="-6"/>
                <w:sz w:val="18"/>
              </w:rPr>
              <w:t> </w:t>
            </w:r>
            <w:r>
              <w:rPr>
                <w:b/>
                <w:spacing w:val="-5"/>
                <w:sz w:val="18"/>
              </w:rPr>
              <w:t>and</w:t>
            </w:r>
          </w:p>
          <w:p>
            <w:pPr>
              <w:pStyle w:val="TableParagraph"/>
              <w:spacing w:line="206" w:lineRule="exact"/>
              <w:ind w:left="470"/>
              <w:rPr>
                <w:b/>
                <w:sz w:val="18"/>
              </w:rPr>
            </w:pPr>
            <w:r>
              <w:rPr>
                <w:b/>
                <w:spacing w:val="-2"/>
                <w:sz w:val="18"/>
              </w:rPr>
              <w:t>returned</w:t>
            </w:r>
            <w:r>
              <w:rPr>
                <w:b/>
                <w:spacing w:val="-7"/>
                <w:sz w:val="18"/>
              </w:rPr>
              <w:t> </w:t>
            </w:r>
            <w:r>
              <w:rPr>
                <w:b/>
                <w:spacing w:val="-2"/>
                <w:sz w:val="18"/>
              </w:rPr>
              <w:t>as part</w:t>
            </w:r>
            <w:r>
              <w:rPr>
                <w:b/>
                <w:spacing w:val="-3"/>
                <w:sz w:val="18"/>
              </w:rPr>
              <w:t> </w:t>
            </w:r>
            <w:r>
              <w:rPr>
                <w:b/>
                <w:spacing w:val="-2"/>
                <w:sz w:val="18"/>
              </w:rPr>
              <w:t>of</w:t>
            </w:r>
            <w:r>
              <w:rPr>
                <w:b/>
                <w:spacing w:val="-6"/>
                <w:sz w:val="18"/>
              </w:rPr>
              <w:t> </w:t>
            </w:r>
            <w:r>
              <w:rPr>
                <w:b/>
                <w:spacing w:val="-2"/>
                <w:sz w:val="18"/>
              </w:rPr>
              <w:t>their</w:t>
            </w:r>
            <w:r>
              <w:rPr>
                <w:b/>
                <w:spacing w:val="-4"/>
                <w:sz w:val="18"/>
              </w:rPr>
              <w:t> </w:t>
            </w:r>
            <w:r>
              <w:rPr>
                <w:b/>
                <w:spacing w:val="-2"/>
                <w:sz w:val="18"/>
              </w:rPr>
              <w:t>proposal</w:t>
            </w:r>
            <w:r>
              <w:rPr>
                <w:b/>
                <w:sz w:val="18"/>
              </w:rPr>
              <w:t> </w:t>
            </w:r>
            <w:r>
              <w:rPr>
                <w:b/>
                <w:spacing w:val="-2"/>
                <w:sz w:val="18"/>
              </w:rPr>
              <w:t>(mandatory)</w:t>
            </w:r>
          </w:p>
        </w:tc>
      </w:tr>
      <w:tr>
        <w:trPr>
          <w:trHeight w:val="1760" w:hRule="atLeast"/>
        </w:trPr>
        <w:tc>
          <w:tcPr>
            <w:tcW w:w="5127" w:type="dxa"/>
            <w:tcBorders>
              <w:top w:val="nil"/>
            </w:tcBorders>
          </w:tcPr>
          <w:p>
            <w:pPr>
              <w:pStyle w:val="TableParagraph"/>
              <w:spacing w:line="218" w:lineRule="exact"/>
              <w:ind w:left="110"/>
              <w:rPr>
                <w:b/>
                <w:sz w:val="18"/>
              </w:rPr>
            </w:pPr>
            <w:r>
              <w:rPr>
                <w:b/>
                <w:color w:val="006FC0"/>
                <w:spacing w:val="-2"/>
                <w:sz w:val="18"/>
                <w:u w:val="single" w:color="006FC0"/>
              </w:rPr>
              <w:t>Section </w:t>
            </w:r>
            <w:r>
              <w:rPr>
                <w:b/>
                <w:color w:val="006FC0"/>
                <w:spacing w:val="-10"/>
                <w:sz w:val="18"/>
                <w:u w:val="single" w:color="006FC0"/>
              </w:rPr>
              <w:t>1</w:t>
            </w:r>
          </w:p>
          <w:p>
            <w:pPr>
              <w:pStyle w:val="TableParagraph"/>
              <w:numPr>
                <w:ilvl w:val="0"/>
                <w:numId w:val="2"/>
              </w:numPr>
              <w:tabs>
                <w:tab w:pos="449" w:val="left" w:leader="none"/>
              </w:tabs>
              <w:spacing w:line="240" w:lineRule="auto" w:before="0" w:after="0"/>
              <w:ind w:left="449" w:right="0" w:hanging="359"/>
              <w:jc w:val="left"/>
              <w:rPr>
                <w:sz w:val="18"/>
              </w:rPr>
            </w:pPr>
            <w:r>
              <w:rPr>
                <w:spacing w:val="-2"/>
                <w:sz w:val="18"/>
              </w:rPr>
              <w:t>CFP</w:t>
            </w:r>
            <w:r>
              <w:rPr>
                <w:spacing w:val="-1"/>
                <w:sz w:val="18"/>
              </w:rPr>
              <w:t> </w:t>
            </w:r>
            <w:r>
              <w:rPr>
                <w:spacing w:val="-2"/>
                <w:sz w:val="18"/>
              </w:rPr>
              <w:t>Letter</w:t>
            </w:r>
            <w:r>
              <w:rPr>
                <w:spacing w:val="-5"/>
                <w:sz w:val="18"/>
              </w:rPr>
              <w:t> </w:t>
            </w:r>
            <w:r>
              <w:rPr>
                <w:spacing w:val="-2"/>
                <w:sz w:val="18"/>
              </w:rPr>
              <w:t>for</w:t>
            </w:r>
            <w:r>
              <w:rPr>
                <w:spacing w:val="-5"/>
                <w:sz w:val="18"/>
              </w:rPr>
              <w:t> </w:t>
            </w:r>
            <w:r>
              <w:rPr>
                <w:spacing w:val="-2"/>
                <w:sz w:val="18"/>
              </w:rPr>
              <w:t>Responsible</w:t>
            </w:r>
            <w:r>
              <w:rPr>
                <w:spacing w:val="-6"/>
                <w:sz w:val="18"/>
              </w:rPr>
              <w:t> </w:t>
            </w:r>
            <w:r>
              <w:rPr>
                <w:spacing w:val="-2"/>
                <w:sz w:val="18"/>
              </w:rPr>
              <w:t>Parties</w:t>
            </w:r>
          </w:p>
          <w:p>
            <w:pPr>
              <w:pStyle w:val="TableParagraph"/>
              <w:numPr>
                <w:ilvl w:val="0"/>
                <w:numId w:val="2"/>
              </w:numPr>
              <w:tabs>
                <w:tab w:pos="449" w:val="left" w:leader="none"/>
              </w:tabs>
              <w:spacing w:line="240" w:lineRule="auto" w:before="0" w:after="0"/>
              <w:ind w:left="449" w:right="0" w:hanging="359"/>
              <w:jc w:val="left"/>
              <w:rPr>
                <w:sz w:val="18"/>
              </w:rPr>
            </w:pPr>
            <w:r>
              <w:rPr>
                <w:spacing w:val="-2"/>
                <w:sz w:val="18"/>
              </w:rPr>
              <w:t>Proposal</w:t>
            </w:r>
            <w:r>
              <w:rPr>
                <w:spacing w:val="-4"/>
                <w:sz w:val="18"/>
              </w:rPr>
              <w:t> </w:t>
            </w:r>
            <w:r>
              <w:rPr>
                <w:spacing w:val="-2"/>
                <w:sz w:val="18"/>
              </w:rPr>
              <w:t>Data</w:t>
            </w:r>
            <w:r>
              <w:rPr>
                <w:spacing w:val="-8"/>
                <w:sz w:val="18"/>
              </w:rPr>
              <w:t> </w:t>
            </w:r>
            <w:r>
              <w:rPr>
                <w:spacing w:val="-2"/>
                <w:sz w:val="18"/>
              </w:rPr>
              <w:t>Sheet</w:t>
            </w:r>
            <w:r>
              <w:rPr>
                <w:spacing w:val="-1"/>
                <w:sz w:val="18"/>
              </w:rPr>
              <w:t> </w:t>
            </w:r>
            <w:r>
              <w:rPr>
                <w:spacing w:val="-2"/>
                <w:sz w:val="18"/>
              </w:rPr>
              <w:t>for</w:t>
            </w:r>
            <w:r>
              <w:rPr>
                <w:spacing w:val="-4"/>
                <w:sz w:val="18"/>
              </w:rPr>
              <w:t> </w:t>
            </w:r>
            <w:r>
              <w:rPr>
                <w:spacing w:val="-2"/>
                <w:sz w:val="18"/>
              </w:rPr>
              <w:t>Responsible</w:t>
            </w:r>
            <w:r>
              <w:rPr>
                <w:spacing w:val="-6"/>
                <w:sz w:val="18"/>
              </w:rPr>
              <w:t> </w:t>
            </w:r>
            <w:r>
              <w:rPr>
                <w:spacing w:val="-2"/>
                <w:sz w:val="18"/>
              </w:rPr>
              <w:t>Parties</w:t>
            </w:r>
          </w:p>
          <w:p>
            <w:pPr>
              <w:pStyle w:val="TableParagraph"/>
              <w:numPr>
                <w:ilvl w:val="0"/>
                <w:numId w:val="2"/>
              </w:numPr>
              <w:tabs>
                <w:tab w:pos="449" w:val="left" w:leader="none"/>
              </w:tabs>
              <w:spacing w:line="240" w:lineRule="auto" w:before="1" w:after="0"/>
              <w:ind w:left="449" w:right="0" w:hanging="359"/>
              <w:jc w:val="left"/>
              <w:rPr>
                <w:sz w:val="18"/>
              </w:rPr>
            </w:pPr>
            <w:r>
              <w:rPr>
                <w:spacing w:val="-2"/>
                <w:sz w:val="18"/>
              </w:rPr>
              <w:t>UN Women</w:t>
            </w:r>
            <w:r>
              <w:rPr>
                <w:spacing w:val="-5"/>
                <w:sz w:val="18"/>
              </w:rPr>
              <w:t> </w:t>
            </w:r>
            <w:r>
              <w:rPr>
                <w:spacing w:val="-2"/>
                <w:sz w:val="18"/>
              </w:rPr>
              <w:t>Terms of</w:t>
            </w:r>
            <w:r>
              <w:rPr>
                <w:spacing w:val="-5"/>
                <w:sz w:val="18"/>
              </w:rPr>
              <w:t> </w:t>
            </w:r>
            <w:r>
              <w:rPr>
                <w:spacing w:val="-2"/>
                <w:sz w:val="18"/>
              </w:rPr>
              <w:t>Reference</w:t>
            </w:r>
          </w:p>
          <w:p>
            <w:pPr>
              <w:pStyle w:val="TableParagraph"/>
              <w:numPr>
                <w:ilvl w:val="0"/>
                <w:numId w:val="2"/>
              </w:numPr>
              <w:tabs>
                <w:tab w:pos="450" w:val="left" w:leader="none"/>
              </w:tabs>
              <w:spacing w:line="240" w:lineRule="auto" w:before="0" w:after="0"/>
              <w:ind w:left="450" w:right="93" w:hanging="360"/>
              <w:jc w:val="left"/>
              <w:rPr>
                <w:sz w:val="18"/>
              </w:rPr>
            </w:pPr>
            <w:r>
              <w:rPr>
                <w:spacing w:val="-2"/>
                <w:sz w:val="18"/>
              </w:rPr>
              <w:t>Acceptance</w:t>
            </w:r>
            <w:r>
              <w:rPr>
                <w:spacing w:val="-9"/>
                <w:sz w:val="18"/>
              </w:rPr>
              <w:t> </w:t>
            </w:r>
            <w:r>
              <w:rPr>
                <w:spacing w:val="-2"/>
                <w:sz w:val="18"/>
              </w:rPr>
              <w:t>of</w:t>
            </w:r>
            <w:r>
              <w:rPr>
                <w:spacing w:val="-8"/>
                <w:sz w:val="18"/>
              </w:rPr>
              <w:t> </w:t>
            </w:r>
            <w:r>
              <w:rPr>
                <w:spacing w:val="-2"/>
                <w:sz w:val="18"/>
              </w:rPr>
              <w:t>the</w:t>
            </w:r>
            <w:r>
              <w:rPr>
                <w:spacing w:val="-8"/>
                <w:sz w:val="18"/>
              </w:rPr>
              <w:t> </w:t>
            </w:r>
            <w:r>
              <w:rPr>
                <w:spacing w:val="-2"/>
                <w:sz w:val="18"/>
              </w:rPr>
              <w:t>terms</w:t>
            </w:r>
            <w:r>
              <w:rPr>
                <w:spacing w:val="-8"/>
                <w:sz w:val="18"/>
              </w:rPr>
              <w:t> </w:t>
            </w:r>
            <w:r>
              <w:rPr>
                <w:spacing w:val="-2"/>
                <w:sz w:val="18"/>
              </w:rPr>
              <w:t>and</w:t>
            </w:r>
            <w:r>
              <w:rPr>
                <w:spacing w:val="-8"/>
                <w:sz w:val="18"/>
              </w:rPr>
              <w:t> </w:t>
            </w:r>
            <w:r>
              <w:rPr>
                <w:spacing w:val="-2"/>
                <w:sz w:val="18"/>
              </w:rPr>
              <w:t>conditions</w:t>
            </w:r>
            <w:r>
              <w:rPr>
                <w:spacing w:val="-9"/>
                <w:sz w:val="18"/>
              </w:rPr>
              <w:t> </w:t>
            </w:r>
            <w:r>
              <w:rPr>
                <w:spacing w:val="-2"/>
                <w:sz w:val="18"/>
              </w:rPr>
              <w:t>outlined</w:t>
            </w:r>
            <w:r>
              <w:rPr>
                <w:spacing w:val="-8"/>
                <w:sz w:val="18"/>
              </w:rPr>
              <w:t> </w:t>
            </w:r>
            <w:r>
              <w:rPr>
                <w:spacing w:val="-2"/>
                <w:sz w:val="18"/>
              </w:rPr>
              <w:t>in</w:t>
            </w:r>
            <w:r>
              <w:rPr>
                <w:spacing w:val="-8"/>
                <w:sz w:val="18"/>
              </w:rPr>
              <w:t> </w:t>
            </w:r>
            <w:r>
              <w:rPr>
                <w:spacing w:val="-2"/>
                <w:sz w:val="18"/>
              </w:rPr>
              <w:t>the</w:t>
            </w:r>
            <w:r>
              <w:rPr>
                <w:spacing w:val="-8"/>
                <w:sz w:val="18"/>
              </w:rPr>
              <w:t> </w:t>
            </w:r>
            <w:r>
              <w:rPr>
                <w:spacing w:val="-2"/>
                <w:sz w:val="18"/>
              </w:rPr>
              <w:t>template</w:t>
            </w:r>
            <w:r>
              <w:rPr>
                <w:sz w:val="18"/>
              </w:rPr>
              <w:t> Partner</w:t>
            </w:r>
            <w:r>
              <w:rPr>
                <w:spacing w:val="-11"/>
                <w:sz w:val="18"/>
              </w:rPr>
              <w:t> </w:t>
            </w:r>
            <w:r>
              <w:rPr>
                <w:sz w:val="18"/>
              </w:rPr>
              <w:t>Agreement</w:t>
            </w:r>
          </w:p>
          <w:p>
            <w:pPr>
              <w:pStyle w:val="TableParagraph"/>
              <w:numPr>
                <w:ilvl w:val="0"/>
                <w:numId w:val="2"/>
              </w:numPr>
              <w:tabs>
                <w:tab w:pos="449" w:val="left" w:leader="none"/>
              </w:tabs>
              <w:spacing w:line="240" w:lineRule="auto" w:before="0" w:after="0"/>
              <w:ind w:left="449" w:right="0" w:hanging="359"/>
              <w:jc w:val="left"/>
              <w:rPr>
                <w:sz w:val="18"/>
              </w:rPr>
            </w:pPr>
            <w:r>
              <w:rPr>
                <w:b/>
                <w:spacing w:val="-4"/>
                <w:sz w:val="18"/>
              </w:rPr>
              <w:t>Annex</w:t>
            </w:r>
            <w:r>
              <w:rPr>
                <w:b/>
                <w:spacing w:val="5"/>
                <w:sz w:val="18"/>
              </w:rPr>
              <w:t> </w:t>
            </w:r>
            <w:r>
              <w:rPr>
                <w:b/>
                <w:spacing w:val="-4"/>
                <w:sz w:val="18"/>
              </w:rPr>
              <w:t>B-1</w:t>
            </w:r>
            <w:r>
              <w:rPr>
                <w:b/>
                <w:spacing w:val="1"/>
                <w:sz w:val="18"/>
              </w:rPr>
              <w:t> </w:t>
            </w:r>
            <w:r>
              <w:rPr>
                <w:spacing w:val="-4"/>
                <w:sz w:val="18"/>
              </w:rPr>
              <w:t>Mandatory</w:t>
            </w:r>
            <w:r>
              <w:rPr>
                <w:spacing w:val="1"/>
                <w:sz w:val="18"/>
              </w:rPr>
              <w:t> </w:t>
            </w:r>
            <w:r>
              <w:rPr>
                <w:spacing w:val="-4"/>
                <w:sz w:val="18"/>
              </w:rPr>
              <w:t>Requirements/Pre-Qualification</w:t>
            </w:r>
          </w:p>
          <w:p>
            <w:pPr>
              <w:pStyle w:val="TableParagraph"/>
              <w:spacing w:line="201" w:lineRule="exact" w:before="1"/>
              <w:ind w:left="450"/>
              <w:rPr>
                <w:sz w:val="18"/>
              </w:rPr>
            </w:pPr>
            <w:r>
              <w:rPr>
                <w:spacing w:val="-4"/>
                <w:sz w:val="18"/>
              </w:rPr>
              <w:t>Criteria</w:t>
            </w:r>
            <w:r>
              <w:rPr>
                <w:spacing w:val="-1"/>
                <w:sz w:val="18"/>
              </w:rPr>
              <w:t> </w:t>
            </w:r>
            <w:r>
              <w:rPr>
                <w:spacing w:val="-4"/>
                <w:sz w:val="18"/>
              </w:rPr>
              <w:t>and</w:t>
            </w:r>
            <w:r>
              <w:rPr>
                <w:spacing w:val="3"/>
                <w:sz w:val="18"/>
              </w:rPr>
              <w:t> </w:t>
            </w:r>
            <w:r>
              <w:rPr>
                <w:spacing w:val="-4"/>
                <w:sz w:val="18"/>
              </w:rPr>
              <w:t>Contractual</w:t>
            </w:r>
            <w:r>
              <w:rPr>
                <w:spacing w:val="-6"/>
                <w:sz w:val="18"/>
              </w:rPr>
              <w:t> </w:t>
            </w:r>
            <w:r>
              <w:rPr>
                <w:spacing w:val="-4"/>
                <w:sz w:val="18"/>
              </w:rPr>
              <w:t>Aspects</w:t>
            </w:r>
          </w:p>
        </w:tc>
        <w:tc>
          <w:tcPr>
            <w:tcW w:w="4327" w:type="dxa"/>
            <w:tcBorders>
              <w:top w:val="nil"/>
            </w:tcBorders>
          </w:tcPr>
          <w:p>
            <w:pPr>
              <w:pStyle w:val="TableParagraph"/>
              <w:spacing w:before="218"/>
              <w:ind w:left="890" w:hanging="780"/>
              <w:rPr>
                <w:sz w:val="18"/>
              </w:rPr>
            </w:pPr>
            <w:r>
              <w:rPr>
                <w:b/>
                <w:spacing w:val="-2"/>
                <w:sz w:val="18"/>
              </w:rPr>
              <w:t>Annex</w:t>
            </w:r>
            <w:r>
              <w:rPr>
                <w:b/>
                <w:spacing w:val="-9"/>
                <w:sz w:val="18"/>
              </w:rPr>
              <w:t> </w:t>
            </w:r>
            <w:r>
              <w:rPr>
                <w:b/>
                <w:spacing w:val="-2"/>
                <w:sz w:val="18"/>
              </w:rPr>
              <w:t>B-1</w:t>
            </w:r>
            <w:r>
              <w:rPr>
                <w:b/>
                <w:spacing w:val="-8"/>
                <w:sz w:val="18"/>
              </w:rPr>
              <w:t> </w:t>
            </w:r>
            <w:r>
              <w:rPr>
                <w:spacing w:val="-2"/>
                <w:sz w:val="18"/>
              </w:rPr>
              <w:t>Mandatory</w:t>
            </w:r>
            <w:r>
              <w:rPr>
                <w:spacing w:val="-8"/>
                <w:sz w:val="18"/>
              </w:rPr>
              <w:t> </w:t>
            </w:r>
            <w:r>
              <w:rPr>
                <w:spacing w:val="-2"/>
                <w:sz w:val="18"/>
              </w:rPr>
              <w:t>Requirements/Pre-Qualification</w:t>
            </w:r>
            <w:r>
              <w:rPr>
                <w:sz w:val="18"/>
              </w:rPr>
              <w:t> Criteria and Contractual Aspects</w:t>
            </w:r>
          </w:p>
        </w:tc>
      </w:tr>
      <w:tr>
        <w:trPr>
          <w:trHeight w:val="1535" w:hRule="atLeast"/>
        </w:trPr>
        <w:tc>
          <w:tcPr>
            <w:tcW w:w="5127" w:type="dxa"/>
          </w:tcPr>
          <w:p>
            <w:pPr>
              <w:pStyle w:val="TableParagraph"/>
              <w:spacing w:line="218" w:lineRule="exact"/>
              <w:ind w:left="110"/>
              <w:jc w:val="both"/>
              <w:rPr>
                <w:b/>
                <w:sz w:val="18"/>
              </w:rPr>
            </w:pPr>
            <w:r>
              <w:rPr>
                <w:b/>
                <w:color w:val="006FC0"/>
                <w:spacing w:val="-2"/>
                <w:sz w:val="18"/>
                <w:u w:val="single" w:color="006FC0"/>
              </w:rPr>
              <w:t>Section </w:t>
            </w:r>
            <w:r>
              <w:rPr>
                <w:b/>
                <w:color w:val="006FC0"/>
                <w:spacing w:val="-10"/>
                <w:sz w:val="18"/>
                <w:u w:val="single" w:color="006FC0"/>
              </w:rPr>
              <w:t>2</w:t>
            </w:r>
          </w:p>
          <w:p>
            <w:pPr>
              <w:pStyle w:val="TableParagraph"/>
              <w:numPr>
                <w:ilvl w:val="0"/>
                <w:numId w:val="3"/>
              </w:numPr>
              <w:tabs>
                <w:tab w:pos="468" w:val="left" w:leader="none"/>
              </w:tabs>
              <w:spacing w:line="240" w:lineRule="auto" w:before="0" w:after="0"/>
              <w:ind w:left="468" w:right="0" w:hanging="358"/>
              <w:jc w:val="both"/>
              <w:rPr>
                <w:sz w:val="18"/>
              </w:rPr>
            </w:pPr>
            <w:r>
              <w:rPr>
                <w:spacing w:val="-2"/>
                <w:sz w:val="18"/>
              </w:rPr>
              <w:t>Instructions</w:t>
            </w:r>
            <w:r>
              <w:rPr>
                <w:spacing w:val="-3"/>
                <w:sz w:val="18"/>
              </w:rPr>
              <w:t> </w:t>
            </w:r>
            <w:r>
              <w:rPr>
                <w:spacing w:val="-2"/>
                <w:sz w:val="18"/>
              </w:rPr>
              <w:t>to</w:t>
            </w:r>
            <w:r>
              <w:rPr>
                <w:spacing w:val="-7"/>
                <w:sz w:val="18"/>
              </w:rPr>
              <w:t> </w:t>
            </w:r>
            <w:r>
              <w:rPr>
                <w:spacing w:val="-2"/>
                <w:sz w:val="18"/>
              </w:rPr>
              <w:t>Proponents,</w:t>
            </w:r>
            <w:r>
              <w:rPr>
                <w:spacing w:val="-6"/>
                <w:sz w:val="18"/>
              </w:rPr>
              <w:t> </w:t>
            </w:r>
            <w:r>
              <w:rPr>
                <w:spacing w:val="-2"/>
                <w:sz w:val="18"/>
              </w:rPr>
              <w:t>which includes</w:t>
            </w:r>
            <w:r>
              <w:rPr>
                <w:spacing w:val="-3"/>
                <w:sz w:val="18"/>
              </w:rPr>
              <w:t> </w:t>
            </w:r>
            <w:r>
              <w:rPr>
                <w:spacing w:val="-2"/>
                <w:sz w:val="18"/>
              </w:rPr>
              <w:t>the</w:t>
            </w:r>
            <w:r>
              <w:rPr>
                <w:spacing w:val="-5"/>
                <w:sz w:val="18"/>
              </w:rPr>
              <w:t> </w:t>
            </w:r>
            <w:r>
              <w:rPr>
                <w:spacing w:val="-2"/>
                <w:sz w:val="18"/>
              </w:rPr>
              <w:t>following:</w:t>
            </w:r>
          </w:p>
          <w:p>
            <w:pPr>
              <w:pStyle w:val="TableParagraph"/>
              <w:ind w:left="470"/>
              <w:jc w:val="both"/>
              <w:rPr>
                <w:sz w:val="18"/>
              </w:rPr>
            </w:pPr>
            <w:r>
              <w:rPr>
                <w:b/>
                <w:spacing w:val="-2"/>
                <w:sz w:val="18"/>
              </w:rPr>
              <w:t>Annex</w:t>
            </w:r>
            <w:r>
              <w:rPr>
                <w:b/>
                <w:spacing w:val="-1"/>
                <w:sz w:val="18"/>
              </w:rPr>
              <w:t> </w:t>
            </w:r>
            <w:r>
              <w:rPr>
                <w:b/>
                <w:spacing w:val="-2"/>
                <w:sz w:val="18"/>
              </w:rPr>
              <w:t>B-2</w:t>
            </w:r>
            <w:r>
              <w:rPr>
                <w:b/>
                <w:spacing w:val="-8"/>
                <w:sz w:val="18"/>
              </w:rPr>
              <w:t> </w:t>
            </w:r>
            <w:r>
              <w:rPr>
                <w:spacing w:val="-2"/>
                <w:sz w:val="18"/>
              </w:rPr>
              <w:t>Template</w:t>
            </w:r>
            <w:r>
              <w:rPr>
                <w:spacing w:val="-1"/>
                <w:sz w:val="18"/>
              </w:rPr>
              <w:t> </w:t>
            </w:r>
            <w:r>
              <w:rPr>
                <w:spacing w:val="-2"/>
                <w:sz w:val="18"/>
              </w:rPr>
              <w:t>for</w:t>
            </w:r>
            <w:r>
              <w:rPr>
                <w:spacing w:val="-4"/>
                <w:sz w:val="18"/>
              </w:rPr>
              <w:t> </w:t>
            </w:r>
            <w:r>
              <w:rPr>
                <w:spacing w:val="-2"/>
                <w:sz w:val="18"/>
              </w:rPr>
              <w:t>Proposal</w:t>
            </w:r>
            <w:r>
              <w:rPr>
                <w:spacing w:val="-8"/>
                <w:sz w:val="18"/>
              </w:rPr>
              <w:t> </w:t>
            </w:r>
            <w:r>
              <w:rPr>
                <w:spacing w:val="-2"/>
                <w:sz w:val="18"/>
              </w:rPr>
              <w:t>Submission</w:t>
            </w:r>
          </w:p>
          <w:p>
            <w:pPr>
              <w:pStyle w:val="TableParagraph"/>
              <w:spacing w:line="237" w:lineRule="auto" w:before="2"/>
              <w:ind w:left="470" w:right="773"/>
              <w:jc w:val="both"/>
              <w:rPr>
                <w:sz w:val="18"/>
              </w:rPr>
            </w:pPr>
            <w:r>
              <w:rPr>
                <w:b/>
                <w:sz w:val="18"/>
              </w:rPr>
              <w:t>Annex</w:t>
            </w:r>
            <w:r>
              <w:rPr>
                <w:b/>
                <w:spacing w:val="-11"/>
                <w:sz w:val="18"/>
              </w:rPr>
              <w:t> </w:t>
            </w:r>
            <w:r>
              <w:rPr>
                <w:b/>
                <w:sz w:val="18"/>
              </w:rPr>
              <w:t>B-3</w:t>
            </w:r>
            <w:r>
              <w:rPr>
                <w:b/>
                <w:spacing w:val="-10"/>
                <w:sz w:val="18"/>
              </w:rPr>
              <w:t> </w:t>
            </w:r>
            <w:r>
              <w:rPr>
                <w:sz w:val="18"/>
              </w:rPr>
              <w:t>Format</w:t>
            </w:r>
            <w:r>
              <w:rPr>
                <w:spacing w:val="-10"/>
                <w:sz w:val="18"/>
              </w:rPr>
              <w:t> </w:t>
            </w:r>
            <w:r>
              <w:rPr>
                <w:sz w:val="18"/>
              </w:rPr>
              <w:t>of</w:t>
            </w:r>
            <w:r>
              <w:rPr>
                <w:spacing w:val="-10"/>
                <w:sz w:val="18"/>
              </w:rPr>
              <w:t> </w:t>
            </w:r>
            <w:r>
              <w:rPr>
                <w:sz w:val="18"/>
              </w:rPr>
              <w:t>Resume</w:t>
            </w:r>
            <w:r>
              <w:rPr>
                <w:spacing w:val="-10"/>
                <w:sz w:val="18"/>
              </w:rPr>
              <w:t> </w:t>
            </w:r>
            <w:r>
              <w:rPr>
                <w:sz w:val="18"/>
              </w:rPr>
              <w:t>for</w:t>
            </w:r>
            <w:r>
              <w:rPr>
                <w:spacing w:val="-11"/>
                <w:sz w:val="18"/>
              </w:rPr>
              <w:t> </w:t>
            </w:r>
            <w:r>
              <w:rPr>
                <w:sz w:val="18"/>
              </w:rPr>
              <w:t>Proposed</w:t>
            </w:r>
            <w:r>
              <w:rPr>
                <w:spacing w:val="-10"/>
                <w:sz w:val="18"/>
              </w:rPr>
              <w:t> </w:t>
            </w:r>
            <w:r>
              <w:rPr>
                <w:sz w:val="18"/>
              </w:rPr>
              <w:t>Personnel </w:t>
            </w:r>
            <w:r>
              <w:rPr>
                <w:b/>
                <w:spacing w:val="-2"/>
                <w:sz w:val="18"/>
              </w:rPr>
              <w:t>Annex</w:t>
            </w:r>
            <w:r>
              <w:rPr>
                <w:b/>
                <w:spacing w:val="-9"/>
                <w:sz w:val="18"/>
              </w:rPr>
              <w:t> </w:t>
            </w:r>
            <w:r>
              <w:rPr>
                <w:b/>
                <w:spacing w:val="-2"/>
                <w:sz w:val="18"/>
              </w:rPr>
              <w:t>B-4</w:t>
            </w:r>
            <w:r>
              <w:rPr>
                <w:b/>
                <w:spacing w:val="-8"/>
                <w:sz w:val="18"/>
              </w:rPr>
              <w:t> </w:t>
            </w:r>
            <w:r>
              <w:rPr>
                <w:spacing w:val="-2"/>
                <w:sz w:val="18"/>
              </w:rPr>
              <w:t>Capacity</w:t>
            </w:r>
            <w:r>
              <w:rPr>
                <w:spacing w:val="-8"/>
                <w:sz w:val="18"/>
              </w:rPr>
              <w:t> </w:t>
            </w:r>
            <w:r>
              <w:rPr>
                <w:spacing w:val="-2"/>
                <w:sz w:val="18"/>
              </w:rPr>
              <w:t>Assessment</w:t>
            </w:r>
            <w:r>
              <w:rPr>
                <w:spacing w:val="-8"/>
                <w:sz w:val="18"/>
              </w:rPr>
              <w:t> </w:t>
            </w:r>
            <w:r>
              <w:rPr>
                <w:spacing w:val="-2"/>
                <w:sz w:val="18"/>
              </w:rPr>
              <w:t>Minimum</w:t>
            </w:r>
            <w:r>
              <w:rPr>
                <w:spacing w:val="-8"/>
                <w:sz w:val="18"/>
              </w:rPr>
              <w:t> </w:t>
            </w:r>
            <w:r>
              <w:rPr>
                <w:spacing w:val="-2"/>
                <w:sz w:val="18"/>
              </w:rPr>
              <w:t>Documents</w:t>
            </w:r>
            <w:r>
              <w:rPr>
                <w:sz w:val="18"/>
              </w:rPr>
              <w:t> </w:t>
            </w:r>
            <w:r>
              <w:rPr>
                <w:b/>
                <w:sz w:val="18"/>
              </w:rPr>
              <w:t>Annex B-5 </w:t>
            </w:r>
            <w:r>
              <w:rPr>
                <w:sz w:val="18"/>
              </w:rPr>
              <w:t>UN Women template</w:t>
            </w:r>
            <w:r>
              <w:rPr>
                <w:spacing w:val="-1"/>
                <w:sz w:val="18"/>
              </w:rPr>
              <w:t> </w:t>
            </w:r>
            <w:r>
              <w:rPr>
                <w:sz w:val="18"/>
              </w:rPr>
              <w:t>Partner Agreement</w:t>
            </w:r>
          </w:p>
          <w:p>
            <w:pPr>
              <w:pStyle w:val="TableParagraph"/>
              <w:spacing w:line="202" w:lineRule="exact" w:before="1"/>
              <w:ind w:left="470"/>
              <w:jc w:val="both"/>
              <w:rPr>
                <w:sz w:val="18"/>
              </w:rPr>
            </w:pPr>
            <w:r>
              <w:rPr>
                <w:b/>
                <w:spacing w:val="-2"/>
                <w:sz w:val="18"/>
              </w:rPr>
              <w:t>Annex</w:t>
            </w:r>
            <w:r>
              <w:rPr>
                <w:b/>
                <w:spacing w:val="-1"/>
                <w:sz w:val="18"/>
              </w:rPr>
              <w:t> </w:t>
            </w:r>
            <w:r>
              <w:rPr>
                <w:b/>
                <w:spacing w:val="-2"/>
                <w:sz w:val="18"/>
              </w:rPr>
              <w:t>B-6</w:t>
            </w:r>
            <w:r>
              <w:rPr>
                <w:b/>
                <w:spacing w:val="-3"/>
                <w:sz w:val="18"/>
              </w:rPr>
              <w:t> </w:t>
            </w:r>
            <w:r>
              <w:rPr>
                <w:spacing w:val="-2"/>
                <w:sz w:val="18"/>
              </w:rPr>
              <w:t>UN</w:t>
            </w:r>
            <w:r>
              <w:rPr>
                <w:spacing w:val="-3"/>
                <w:sz w:val="18"/>
              </w:rPr>
              <w:t> </w:t>
            </w:r>
            <w:r>
              <w:rPr>
                <w:spacing w:val="-2"/>
                <w:sz w:val="18"/>
              </w:rPr>
              <w:t>Women</w:t>
            </w:r>
            <w:r>
              <w:rPr>
                <w:spacing w:val="-6"/>
                <w:sz w:val="18"/>
              </w:rPr>
              <w:t> </w:t>
            </w:r>
            <w:r>
              <w:rPr>
                <w:spacing w:val="-2"/>
                <w:sz w:val="18"/>
              </w:rPr>
              <w:t>Anti-Fraud</w:t>
            </w:r>
            <w:r>
              <w:rPr>
                <w:spacing w:val="-5"/>
                <w:sz w:val="18"/>
              </w:rPr>
              <w:t> </w:t>
            </w:r>
            <w:r>
              <w:rPr>
                <w:spacing w:val="-2"/>
                <w:sz w:val="18"/>
              </w:rPr>
              <w:t>Policy</w:t>
            </w:r>
          </w:p>
        </w:tc>
        <w:tc>
          <w:tcPr>
            <w:tcW w:w="4327" w:type="dxa"/>
          </w:tcPr>
          <w:p>
            <w:pPr>
              <w:pStyle w:val="TableParagraph"/>
              <w:spacing w:before="218"/>
              <w:ind w:left="110"/>
              <w:rPr>
                <w:sz w:val="18"/>
              </w:rPr>
            </w:pPr>
            <w:r>
              <w:rPr>
                <w:b/>
                <w:spacing w:val="-2"/>
                <w:sz w:val="18"/>
              </w:rPr>
              <w:t>Annex</w:t>
            </w:r>
            <w:r>
              <w:rPr>
                <w:b/>
                <w:sz w:val="18"/>
              </w:rPr>
              <w:t> </w:t>
            </w:r>
            <w:r>
              <w:rPr>
                <w:b/>
                <w:spacing w:val="-2"/>
                <w:sz w:val="18"/>
              </w:rPr>
              <w:t>B-2</w:t>
            </w:r>
            <w:r>
              <w:rPr>
                <w:b/>
                <w:spacing w:val="-8"/>
                <w:sz w:val="18"/>
              </w:rPr>
              <w:t> </w:t>
            </w:r>
            <w:r>
              <w:rPr>
                <w:spacing w:val="-2"/>
                <w:sz w:val="18"/>
              </w:rPr>
              <w:t>Template</w:t>
            </w:r>
            <w:r>
              <w:rPr>
                <w:spacing w:val="-1"/>
                <w:sz w:val="18"/>
              </w:rPr>
              <w:t> </w:t>
            </w:r>
            <w:r>
              <w:rPr>
                <w:spacing w:val="-2"/>
                <w:sz w:val="18"/>
              </w:rPr>
              <w:t>for</w:t>
            </w:r>
            <w:r>
              <w:rPr>
                <w:spacing w:val="-4"/>
                <w:sz w:val="18"/>
              </w:rPr>
              <w:t> </w:t>
            </w:r>
            <w:r>
              <w:rPr>
                <w:spacing w:val="-2"/>
                <w:sz w:val="18"/>
              </w:rPr>
              <w:t>Proposal</w:t>
            </w:r>
            <w:r>
              <w:rPr>
                <w:spacing w:val="-7"/>
                <w:sz w:val="18"/>
              </w:rPr>
              <w:t> </w:t>
            </w:r>
            <w:r>
              <w:rPr>
                <w:spacing w:val="-2"/>
                <w:sz w:val="18"/>
              </w:rPr>
              <w:t>Submission</w:t>
            </w:r>
          </w:p>
          <w:p>
            <w:pPr>
              <w:pStyle w:val="TableParagraph"/>
              <w:spacing w:before="1"/>
              <w:ind w:left="110"/>
              <w:rPr>
                <w:sz w:val="18"/>
              </w:rPr>
            </w:pPr>
            <w:r>
              <w:rPr>
                <w:b/>
                <w:spacing w:val="-2"/>
                <w:sz w:val="18"/>
              </w:rPr>
              <w:t>Annex</w:t>
            </w:r>
            <w:r>
              <w:rPr>
                <w:b/>
                <w:spacing w:val="1"/>
                <w:sz w:val="18"/>
              </w:rPr>
              <w:t> </w:t>
            </w:r>
            <w:r>
              <w:rPr>
                <w:b/>
                <w:spacing w:val="-2"/>
                <w:sz w:val="18"/>
              </w:rPr>
              <w:t>B-3</w:t>
            </w:r>
            <w:r>
              <w:rPr>
                <w:b/>
                <w:spacing w:val="-6"/>
                <w:sz w:val="18"/>
              </w:rPr>
              <w:t> </w:t>
            </w:r>
            <w:r>
              <w:rPr>
                <w:spacing w:val="-2"/>
                <w:sz w:val="18"/>
              </w:rPr>
              <w:t>Format</w:t>
            </w:r>
            <w:r>
              <w:rPr>
                <w:spacing w:val="-5"/>
                <w:sz w:val="18"/>
              </w:rPr>
              <w:t> </w:t>
            </w:r>
            <w:r>
              <w:rPr>
                <w:spacing w:val="-2"/>
                <w:sz w:val="18"/>
              </w:rPr>
              <w:t>of</w:t>
            </w:r>
            <w:r>
              <w:rPr>
                <w:spacing w:val="-5"/>
                <w:sz w:val="18"/>
              </w:rPr>
              <w:t> </w:t>
            </w:r>
            <w:r>
              <w:rPr>
                <w:spacing w:val="-2"/>
                <w:sz w:val="18"/>
              </w:rPr>
              <w:t>Resume</w:t>
            </w:r>
            <w:r>
              <w:rPr>
                <w:spacing w:val="-5"/>
                <w:sz w:val="18"/>
              </w:rPr>
              <w:t> </w:t>
            </w:r>
            <w:r>
              <w:rPr>
                <w:spacing w:val="-2"/>
                <w:sz w:val="18"/>
              </w:rPr>
              <w:t>for Proposed</w:t>
            </w:r>
            <w:r>
              <w:rPr>
                <w:spacing w:val="-5"/>
                <w:sz w:val="18"/>
              </w:rPr>
              <w:t> </w:t>
            </w:r>
            <w:r>
              <w:rPr>
                <w:spacing w:val="-2"/>
                <w:sz w:val="18"/>
              </w:rPr>
              <w:t>Personnel</w:t>
            </w:r>
          </w:p>
          <w:p>
            <w:pPr>
              <w:pStyle w:val="TableParagraph"/>
              <w:ind w:left="110"/>
              <w:rPr>
                <w:sz w:val="18"/>
              </w:rPr>
            </w:pPr>
            <w:r>
              <w:rPr>
                <w:b/>
                <w:spacing w:val="-2"/>
                <w:sz w:val="18"/>
              </w:rPr>
              <w:t>Annex</w:t>
            </w:r>
            <w:r>
              <w:rPr>
                <w:b/>
                <w:spacing w:val="-1"/>
                <w:sz w:val="18"/>
              </w:rPr>
              <w:t> </w:t>
            </w:r>
            <w:r>
              <w:rPr>
                <w:b/>
                <w:spacing w:val="-2"/>
                <w:sz w:val="18"/>
              </w:rPr>
              <w:t>B-4</w:t>
            </w:r>
            <w:r>
              <w:rPr>
                <w:b/>
                <w:spacing w:val="-3"/>
                <w:sz w:val="18"/>
              </w:rPr>
              <w:t> </w:t>
            </w:r>
            <w:r>
              <w:rPr>
                <w:spacing w:val="-2"/>
                <w:sz w:val="18"/>
              </w:rPr>
              <w:t>Capacity</w:t>
            </w:r>
            <w:r>
              <w:rPr>
                <w:spacing w:val="-8"/>
                <w:sz w:val="18"/>
              </w:rPr>
              <w:t> </w:t>
            </w:r>
            <w:r>
              <w:rPr>
                <w:spacing w:val="-2"/>
                <w:sz w:val="18"/>
              </w:rPr>
              <w:t>Assessment</w:t>
            </w:r>
            <w:r>
              <w:rPr>
                <w:spacing w:val="-6"/>
                <w:sz w:val="18"/>
              </w:rPr>
              <w:t> </w:t>
            </w:r>
            <w:r>
              <w:rPr>
                <w:spacing w:val="-2"/>
                <w:sz w:val="18"/>
              </w:rPr>
              <w:t>Minimum</w:t>
            </w:r>
            <w:r>
              <w:rPr>
                <w:spacing w:val="-1"/>
                <w:sz w:val="18"/>
              </w:rPr>
              <w:t> </w:t>
            </w:r>
            <w:r>
              <w:rPr>
                <w:spacing w:val="-2"/>
                <w:sz w:val="18"/>
              </w:rPr>
              <w:t>Documents</w:t>
            </w:r>
          </w:p>
        </w:tc>
      </w:tr>
    </w:tbl>
    <w:p>
      <w:pPr>
        <w:pStyle w:val="BodyText"/>
        <w:rPr>
          <w:sz w:val="18"/>
        </w:rPr>
      </w:pPr>
    </w:p>
    <w:p>
      <w:pPr>
        <w:spacing w:before="0"/>
        <w:ind w:left="307" w:right="0" w:firstLine="0"/>
        <w:jc w:val="both"/>
        <w:rPr>
          <w:sz w:val="18"/>
        </w:rPr>
      </w:pPr>
      <w:r>
        <w:rPr>
          <w:spacing w:val="-2"/>
          <w:sz w:val="18"/>
        </w:rPr>
        <w:t>Interested</w:t>
      </w:r>
      <w:r>
        <w:rPr>
          <w:spacing w:val="-5"/>
          <w:sz w:val="18"/>
        </w:rPr>
        <w:t> </w:t>
      </w:r>
      <w:r>
        <w:rPr>
          <w:spacing w:val="-2"/>
          <w:sz w:val="18"/>
        </w:rPr>
        <w:t>proponents</w:t>
      </w:r>
      <w:r>
        <w:rPr>
          <w:spacing w:val="-7"/>
          <w:sz w:val="18"/>
        </w:rPr>
        <w:t> </w:t>
      </w:r>
      <w:r>
        <w:rPr>
          <w:spacing w:val="-2"/>
          <w:sz w:val="18"/>
        </w:rPr>
        <w:t>may</w:t>
      </w:r>
      <w:r>
        <w:rPr>
          <w:spacing w:val="-8"/>
          <w:sz w:val="18"/>
        </w:rPr>
        <w:t> </w:t>
      </w:r>
      <w:r>
        <w:rPr>
          <w:spacing w:val="-2"/>
          <w:sz w:val="18"/>
        </w:rPr>
        <w:t>obtain</w:t>
      </w:r>
      <w:r>
        <w:rPr>
          <w:spacing w:val="-7"/>
          <w:sz w:val="18"/>
        </w:rPr>
        <w:t> </w:t>
      </w:r>
      <w:r>
        <w:rPr>
          <w:spacing w:val="-2"/>
          <w:sz w:val="18"/>
        </w:rPr>
        <w:t>further</w:t>
      </w:r>
      <w:r>
        <w:rPr>
          <w:spacing w:val="-5"/>
          <w:sz w:val="18"/>
        </w:rPr>
        <w:t> </w:t>
      </w:r>
      <w:r>
        <w:rPr>
          <w:spacing w:val="-2"/>
          <w:sz w:val="18"/>
        </w:rPr>
        <w:t>information</w:t>
      </w:r>
      <w:r>
        <w:rPr>
          <w:spacing w:val="-6"/>
          <w:sz w:val="18"/>
        </w:rPr>
        <w:t> </w:t>
      </w:r>
      <w:r>
        <w:rPr>
          <w:spacing w:val="-2"/>
          <w:sz w:val="18"/>
        </w:rPr>
        <w:t>by</w:t>
      </w:r>
      <w:r>
        <w:rPr>
          <w:spacing w:val="-3"/>
          <w:sz w:val="18"/>
        </w:rPr>
        <w:t> </w:t>
      </w:r>
      <w:r>
        <w:rPr>
          <w:spacing w:val="-2"/>
          <w:sz w:val="18"/>
        </w:rPr>
        <w:t>contacting</w:t>
      </w:r>
      <w:r>
        <w:rPr>
          <w:spacing w:val="-5"/>
          <w:sz w:val="18"/>
        </w:rPr>
        <w:t> </w:t>
      </w:r>
      <w:r>
        <w:rPr>
          <w:spacing w:val="-2"/>
          <w:sz w:val="18"/>
        </w:rPr>
        <w:t>this</w:t>
      </w:r>
      <w:r>
        <w:rPr>
          <w:spacing w:val="-3"/>
          <w:sz w:val="18"/>
        </w:rPr>
        <w:t> </w:t>
      </w:r>
      <w:r>
        <w:rPr>
          <w:spacing w:val="-2"/>
          <w:sz w:val="18"/>
        </w:rPr>
        <w:t>email</w:t>
      </w:r>
      <w:r>
        <w:rPr>
          <w:spacing w:val="-8"/>
          <w:sz w:val="18"/>
        </w:rPr>
        <w:t> </w:t>
      </w:r>
      <w:r>
        <w:rPr>
          <w:spacing w:val="-2"/>
          <w:sz w:val="18"/>
        </w:rPr>
        <w:t>address:</w:t>
      </w:r>
      <w:r>
        <w:rPr>
          <w:spacing w:val="-5"/>
          <w:sz w:val="18"/>
        </w:rPr>
        <w:t> </w:t>
      </w:r>
      <w:hyperlink r:id="rId6">
        <w:r>
          <w:rPr>
            <w:spacing w:val="-2"/>
            <w:sz w:val="18"/>
          </w:rPr>
          <w:t>act@unwomen.org</w:t>
        </w:r>
      </w:hyperlink>
    </w:p>
    <w:p>
      <w:pPr>
        <w:pStyle w:val="BodyText"/>
        <w:rPr>
          <w:sz w:val="18"/>
        </w:rPr>
      </w:pPr>
    </w:p>
    <w:p>
      <w:pPr>
        <w:pStyle w:val="ListParagraph"/>
        <w:numPr>
          <w:ilvl w:val="0"/>
          <w:numId w:val="1"/>
        </w:numPr>
        <w:tabs>
          <w:tab w:pos="667" w:val="left" w:leader="none"/>
        </w:tabs>
        <w:spacing w:line="240" w:lineRule="auto" w:before="1" w:after="0"/>
        <w:ind w:left="667" w:right="0" w:hanging="360"/>
        <w:jc w:val="left"/>
        <w:rPr>
          <w:rFonts w:ascii="Calibri"/>
          <w:b/>
          <w:sz w:val="18"/>
        </w:rPr>
      </w:pPr>
      <w:r>
        <w:rPr>
          <w:rFonts w:ascii="Calibri"/>
          <w:b/>
          <w:color w:val="006FC0"/>
          <w:sz w:val="18"/>
        </w:rPr>
        <w:t>Proposal</w:t>
      </w:r>
      <w:r>
        <w:rPr>
          <w:rFonts w:ascii="Calibri"/>
          <w:b/>
          <w:color w:val="006FC0"/>
          <w:spacing w:val="-4"/>
          <w:sz w:val="18"/>
        </w:rPr>
        <w:t> </w:t>
      </w:r>
      <w:r>
        <w:rPr>
          <w:rFonts w:ascii="Calibri"/>
          <w:b/>
          <w:color w:val="006FC0"/>
          <w:sz w:val="18"/>
        </w:rPr>
        <w:t>Data</w:t>
      </w:r>
      <w:r>
        <w:rPr>
          <w:rFonts w:ascii="Calibri"/>
          <w:b/>
          <w:color w:val="006FC0"/>
          <w:spacing w:val="-4"/>
          <w:sz w:val="18"/>
        </w:rPr>
        <w:t> </w:t>
      </w:r>
      <w:r>
        <w:rPr>
          <w:rFonts w:ascii="Calibri"/>
          <w:b/>
          <w:color w:val="006FC0"/>
          <w:sz w:val="18"/>
        </w:rPr>
        <w:t>Sheet</w:t>
      </w:r>
      <w:r>
        <w:rPr>
          <w:rFonts w:ascii="Calibri"/>
          <w:b/>
          <w:color w:val="006FC0"/>
          <w:spacing w:val="-3"/>
          <w:sz w:val="18"/>
        </w:rPr>
        <w:t> </w:t>
      </w:r>
      <w:r>
        <w:rPr>
          <w:rFonts w:ascii="Calibri"/>
          <w:b/>
          <w:color w:val="006FC0"/>
          <w:sz w:val="18"/>
        </w:rPr>
        <w:t>for</w:t>
      </w:r>
      <w:r>
        <w:rPr>
          <w:rFonts w:ascii="Calibri"/>
          <w:b/>
          <w:color w:val="006FC0"/>
          <w:spacing w:val="-4"/>
          <w:sz w:val="18"/>
        </w:rPr>
        <w:t> </w:t>
      </w:r>
      <w:r>
        <w:rPr>
          <w:rFonts w:ascii="Calibri"/>
          <w:b/>
          <w:color w:val="006FC0"/>
          <w:sz w:val="18"/>
        </w:rPr>
        <w:t>Responsible</w:t>
      </w:r>
      <w:r>
        <w:rPr>
          <w:rFonts w:ascii="Calibri"/>
          <w:b/>
          <w:color w:val="006FC0"/>
          <w:spacing w:val="-5"/>
          <w:sz w:val="18"/>
        </w:rPr>
        <w:t> </w:t>
      </w:r>
      <w:r>
        <w:rPr>
          <w:rFonts w:ascii="Calibri"/>
          <w:b/>
          <w:color w:val="006FC0"/>
          <w:spacing w:val="-2"/>
          <w:sz w:val="18"/>
        </w:rPr>
        <w:t>Parties</w:t>
      </w:r>
    </w:p>
    <w:p>
      <w:pPr>
        <w:pStyle w:val="BodyText"/>
        <w:spacing w:before="1"/>
        <w:rPr>
          <w:b/>
          <w:sz w:val="18"/>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2"/>
        <w:gridCol w:w="2966"/>
        <w:gridCol w:w="1440"/>
      </w:tblGrid>
      <w:tr>
        <w:trPr>
          <w:trHeight w:val="315" w:hRule="atLeast"/>
        </w:trPr>
        <w:tc>
          <w:tcPr>
            <w:tcW w:w="4592" w:type="dxa"/>
            <w:shd w:val="clear" w:color="auto" w:fill="D9E1F3"/>
          </w:tcPr>
          <w:p>
            <w:pPr>
              <w:pStyle w:val="TableParagraph"/>
              <w:spacing w:line="218" w:lineRule="exact"/>
              <w:ind w:left="110"/>
              <w:rPr>
                <w:b/>
                <w:sz w:val="18"/>
              </w:rPr>
            </w:pPr>
            <w:r>
              <w:rPr>
                <w:b/>
                <w:spacing w:val="-2"/>
                <w:sz w:val="18"/>
              </w:rPr>
              <w:t>Program/Project:</w:t>
            </w:r>
          </w:p>
        </w:tc>
        <w:tc>
          <w:tcPr>
            <w:tcW w:w="4406" w:type="dxa"/>
            <w:gridSpan w:val="2"/>
            <w:shd w:val="clear" w:color="auto" w:fill="D4DCE3"/>
          </w:tcPr>
          <w:p>
            <w:pPr>
              <w:pStyle w:val="TableParagraph"/>
              <w:spacing w:line="218" w:lineRule="exact"/>
              <w:ind w:left="110"/>
              <w:rPr>
                <w:b/>
                <w:sz w:val="18"/>
              </w:rPr>
            </w:pPr>
            <w:r>
              <w:rPr>
                <w:b/>
                <w:sz w:val="18"/>
              </w:rPr>
              <w:t>Requests</w:t>
            </w:r>
            <w:r>
              <w:rPr>
                <w:b/>
                <w:spacing w:val="-9"/>
                <w:sz w:val="18"/>
              </w:rPr>
              <w:t> </w:t>
            </w:r>
            <w:r>
              <w:rPr>
                <w:b/>
                <w:sz w:val="18"/>
              </w:rPr>
              <w:t>for</w:t>
            </w:r>
            <w:r>
              <w:rPr>
                <w:b/>
                <w:spacing w:val="-3"/>
                <w:sz w:val="18"/>
              </w:rPr>
              <w:t> </w:t>
            </w:r>
            <w:r>
              <w:rPr>
                <w:b/>
                <w:sz w:val="18"/>
              </w:rPr>
              <w:t>clarifications</w:t>
            </w:r>
            <w:r>
              <w:rPr>
                <w:b/>
                <w:spacing w:val="-6"/>
                <w:sz w:val="18"/>
              </w:rPr>
              <w:t> </w:t>
            </w:r>
            <w:r>
              <w:rPr>
                <w:b/>
                <w:spacing w:val="-4"/>
                <w:sz w:val="18"/>
              </w:rPr>
              <w:t>due:</w:t>
            </w:r>
          </w:p>
        </w:tc>
      </w:tr>
      <w:tr>
        <w:trPr>
          <w:trHeight w:val="440" w:hRule="atLeast"/>
        </w:trPr>
        <w:tc>
          <w:tcPr>
            <w:tcW w:w="4592" w:type="dxa"/>
          </w:tcPr>
          <w:p>
            <w:pPr>
              <w:pStyle w:val="TableParagraph"/>
              <w:spacing w:line="218" w:lineRule="exact"/>
              <w:ind w:left="110"/>
              <w:rPr>
                <w:b/>
                <w:sz w:val="18"/>
              </w:rPr>
            </w:pPr>
            <w:r>
              <w:rPr>
                <w:b/>
                <w:sz w:val="18"/>
              </w:rPr>
              <w:t>Advocacy,</w:t>
            </w:r>
            <w:r>
              <w:rPr>
                <w:b/>
                <w:spacing w:val="-6"/>
                <w:sz w:val="18"/>
              </w:rPr>
              <w:t> </w:t>
            </w:r>
            <w:r>
              <w:rPr>
                <w:b/>
                <w:sz w:val="18"/>
              </w:rPr>
              <w:t>Coalition</w:t>
            </w:r>
            <w:r>
              <w:rPr>
                <w:b/>
                <w:spacing w:val="-6"/>
                <w:sz w:val="18"/>
              </w:rPr>
              <w:t> </w:t>
            </w:r>
            <w:r>
              <w:rPr>
                <w:b/>
                <w:sz w:val="18"/>
              </w:rPr>
              <w:t>Building</w:t>
            </w:r>
            <w:r>
              <w:rPr>
                <w:b/>
                <w:spacing w:val="-5"/>
                <w:sz w:val="18"/>
              </w:rPr>
              <w:t> </w:t>
            </w:r>
            <w:r>
              <w:rPr>
                <w:b/>
                <w:sz w:val="18"/>
              </w:rPr>
              <w:t>and</w:t>
            </w:r>
            <w:r>
              <w:rPr>
                <w:b/>
                <w:spacing w:val="-3"/>
                <w:sz w:val="18"/>
              </w:rPr>
              <w:t> </w:t>
            </w:r>
            <w:r>
              <w:rPr>
                <w:b/>
                <w:spacing w:val="-2"/>
                <w:sz w:val="18"/>
              </w:rPr>
              <w:t>Transformative</w:t>
            </w:r>
          </w:p>
          <w:p>
            <w:pPr>
              <w:pStyle w:val="TableParagraph"/>
              <w:spacing w:line="201" w:lineRule="exact" w:before="1"/>
              <w:ind w:left="110"/>
              <w:rPr>
                <w:b/>
                <w:sz w:val="18"/>
              </w:rPr>
            </w:pPr>
            <w:r>
              <w:rPr>
                <w:b/>
                <w:sz w:val="18"/>
              </w:rPr>
              <w:t>Feminist</w:t>
            </w:r>
            <w:r>
              <w:rPr>
                <w:b/>
                <w:spacing w:val="-2"/>
                <w:sz w:val="18"/>
              </w:rPr>
              <w:t> </w:t>
            </w:r>
            <w:r>
              <w:rPr>
                <w:b/>
                <w:sz w:val="18"/>
              </w:rPr>
              <w:t>Action</w:t>
            </w:r>
            <w:r>
              <w:rPr>
                <w:b/>
                <w:spacing w:val="-5"/>
                <w:sz w:val="18"/>
              </w:rPr>
              <w:t> </w:t>
            </w:r>
            <w:r>
              <w:rPr>
                <w:b/>
                <w:sz w:val="18"/>
              </w:rPr>
              <w:t>(ACT)</w:t>
            </w:r>
            <w:r>
              <w:rPr>
                <w:b/>
                <w:spacing w:val="-4"/>
                <w:sz w:val="18"/>
              </w:rPr>
              <w:t> </w:t>
            </w:r>
            <w:r>
              <w:rPr>
                <w:b/>
                <w:spacing w:val="-2"/>
                <w:sz w:val="18"/>
              </w:rPr>
              <w:t>Programme</w:t>
            </w:r>
          </w:p>
        </w:tc>
        <w:tc>
          <w:tcPr>
            <w:tcW w:w="2966" w:type="dxa"/>
          </w:tcPr>
          <w:p>
            <w:pPr>
              <w:pStyle w:val="TableParagraph"/>
              <w:spacing w:line="218" w:lineRule="exact"/>
              <w:ind w:left="110"/>
              <w:rPr>
                <w:b/>
                <w:sz w:val="18"/>
              </w:rPr>
            </w:pPr>
            <w:r>
              <w:rPr>
                <w:b/>
                <w:sz w:val="18"/>
              </w:rPr>
              <w:t>Date:</w:t>
            </w:r>
            <w:r>
              <w:rPr>
                <w:b/>
                <w:spacing w:val="-5"/>
                <w:sz w:val="18"/>
              </w:rPr>
              <w:t> </w:t>
            </w:r>
            <w:r>
              <w:rPr>
                <w:b/>
                <w:sz w:val="18"/>
              </w:rPr>
              <w:t>8</w:t>
            </w:r>
            <w:r>
              <w:rPr>
                <w:b/>
                <w:position w:val="5"/>
                <w:sz w:val="12"/>
              </w:rPr>
              <w:t>th</w:t>
            </w:r>
            <w:r>
              <w:rPr>
                <w:b/>
                <w:spacing w:val="11"/>
                <w:position w:val="5"/>
                <w:sz w:val="12"/>
              </w:rPr>
              <w:t> </w:t>
            </w:r>
            <w:r>
              <w:rPr>
                <w:b/>
                <w:sz w:val="18"/>
              </w:rPr>
              <w:t>of</w:t>
            </w:r>
            <w:r>
              <w:rPr>
                <w:b/>
                <w:spacing w:val="-5"/>
                <w:sz w:val="18"/>
              </w:rPr>
              <w:t> </w:t>
            </w:r>
            <w:r>
              <w:rPr>
                <w:b/>
                <w:sz w:val="18"/>
              </w:rPr>
              <w:t>October</w:t>
            </w:r>
            <w:r>
              <w:rPr>
                <w:b/>
                <w:spacing w:val="-2"/>
                <w:sz w:val="18"/>
              </w:rPr>
              <w:t> </w:t>
            </w:r>
            <w:r>
              <w:rPr>
                <w:b/>
                <w:spacing w:val="-4"/>
                <w:sz w:val="18"/>
              </w:rPr>
              <w:t>2025</w:t>
            </w:r>
          </w:p>
        </w:tc>
        <w:tc>
          <w:tcPr>
            <w:tcW w:w="1440" w:type="dxa"/>
          </w:tcPr>
          <w:p>
            <w:pPr>
              <w:pStyle w:val="TableParagraph"/>
              <w:spacing w:line="218" w:lineRule="exact"/>
              <w:ind w:left="110"/>
              <w:rPr>
                <w:sz w:val="18"/>
              </w:rPr>
            </w:pPr>
            <w:r>
              <w:rPr>
                <w:b/>
                <w:sz w:val="18"/>
              </w:rPr>
              <w:t>Time:</w:t>
            </w:r>
            <w:r>
              <w:rPr>
                <w:b/>
                <w:spacing w:val="-4"/>
                <w:sz w:val="18"/>
              </w:rPr>
              <w:t> </w:t>
            </w:r>
            <w:r>
              <w:rPr>
                <w:spacing w:val="-2"/>
                <w:sz w:val="18"/>
              </w:rPr>
              <w:t>23:59</w:t>
            </w:r>
          </w:p>
          <w:p>
            <w:pPr>
              <w:pStyle w:val="TableParagraph"/>
              <w:spacing w:line="201" w:lineRule="exact" w:before="1"/>
              <w:ind w:left="110"/>
              <w:rPr>
                <w:sz w:val="18"/>
              </w:rPr>
            </w:pPr>
            <w:r>
              <w:rPr>
                <w:sz w:val="18"/>
              </w:rPr>
              <w:t>pm</w:t>
            </w:r>
            <w:r>
              <w:rPr>
                <w:spacing w:val="-9"/>
                <w:sz w:val="18"/>
              </w:rPr>
              <w:t> </w:t>
            </w:r>
            <w:r>
              <w:rPr>
                <w:sz w:val="18"/>
              </w:rPr>
              <w:t>NY</w:t>
            </w:r>
            <w:r>
              <w:rPr>
                <w:spacing w:val="-9"/>
                <w:sz w:val="18"/>
              </w:rPr>
              <w:t> </w:t>
            </w:r>
            <w:r>
              <w:rPr>
                <w:spacing w:val="-4"/>
                <w:sz w:val="18"/>
              </w:rPr>
              <w:t>Time</w:t>
            </w:r>
          </w:p>
        </w:tc>
      </w:tr>
      <w:tr>
        <w:trPr>
          <w:trHeight w:val="220" w:hRule="atLeast"/>
        </w:trPr>
        <w:tc>
          <w:tcPr>
            <w:tcW w:w="4592" w:type="dxa"/>
          </w:tcPr>
          <w:p>
            <w:pPr>
              <w:pStyle w:val="TableParagraph"/>
              <w:spacing w:line="200" w:lineRule="exact"/>
              <w:ind w:left="110"/>
              <w:rPr>
                <w:b/>
                <w:sz w:val="18"/>
              </w:rPr>
            </w:pPr>
            <w:r>
              <w:rPr>
                <w:b/>
                <w:sz w:val="18"/>
              </w:rPr>
              <w:t>Programme</w:t>
            </w:r>
            <w:r>
              <w:rPr>
                <w:b/>
                <w:spacing w:val="-8"/>
                <w:sz w:val="18"/>
              </w:rPr>
              <w:t> </w:t>
            </w:r>
            <w:r>
              <w:rPr>
                <w:b/>
                <w:sz w:val="18"/>
              </w:rPr>
              <w:t>Officer’s</w:t>
            </w:r>
            <w:r>
              <w:rPr>
                <w:b/>
                <w:spacing w:val="-2"/>
                <w:sz w:val="18"/>
              </w:rPr>
              <w:t> </w:t>
            </w:r>
            <w:r>
              <w:rPr>
                <w:b/>
                <w:spacing w:val="-4"/>
                <w:sz w:val="18"/>
              </w:rPr>
              <w:t>name:</w:t>
            </w:r>
          </w:p>
        </w:tc>
        <w:tc>
          <w:tcPr>
            <w:tcW w:w="4406" w:type="dxa"/>
            <w:gridSpan w:val="2"/>
          </w:tcPr>
          <w:p>
            <w:pPr>
              <w:pStyle w:val="TableParagraph"/>
              <w:spacing w:line="200" w:lineRule="exact"/>
              <w:ind w:left="110"/>
              <w:rPr>
                <w:b/>
                <w:sz w:val="18"/>
              </w:rPr>
            </w:pPr>
            <w:r>
              <w:rPr>
                <w:b/>
                <w:sz w:val="18"/>
              </w:rPr>
              <w:t>Via</w:t>
            </w:r>
            <w:r>
              <w:rPr>
                <w:b/>
                <w:spacing w:val="-2"/>
                <w:sz w:val="18"/>
              </w:rPr>
              <w:t> </w:t>
            </w:r>
            <w:r>
              <w:rPr>
                <w:b/>
                <w:sz w:val="18"/>
              </w:rPr>
              <w:t>e-mail:</w:t>
            </w:r>
            <w:r>
              <w:rPr>
                <w:b/>
                <w:spacing w:val="35"/>
                <w:sz w:val="18"/>
              </w:rPr>
              <w:t> </w:t>
            </w:r>
            <w:hyperlink r:id="rId6">
              <w:r>
                <w:rPr>
                  <w:b/>
                  <w:spacing w:val="-2"/>
                  <w:sz w:val="18"/>
                </w:rPr>
                <w:t>act@unwomen.org</w:t>
              </w:r>
            </w:hyperlink>
          </w:p>
        </w:tc>
      </w:tr>
      <w:tr>
        <w:trPr>
          <w:trHeight w:val="440" w:hRule="atLeast"/>
        </w:trPr>
        <w:tc>
          <w:tcPr>
            <w:tcW w:w="4592" w:type="dxa"/>
          </w:tcPr>
          <w:p>
            <w:pPr>
              <w:pStyle w:val="TableParagraph"/>
              <w:spacing w:line="218" w:lineRule="exact"/>
              <w:ind w:left="110"/>
              <w:rPr>
                <w:b/>
                <w:sz w:val="18"/>
              </w:rPr>
            </w:pPr>
            <w:r>
              <w:rPr>
                <w:b/>
                <w:sz w:val="18"/>
              </w:rPr>
              <w:t>Email: </w:t>
            </w:r>
            <w:hyperlink r:id="rId6">
              <w:r>
                <w:rPr>
                  <w:b/>
                  <w:spacing w:val="-2"/>
                  <w:sz w:val="18"/>
                </w:rPr>
                <w:t>act@unwomen.org</w:t>
              </w:r>
            </w:hyperlink>
          </w:p>
        </w:tc>
        <w:tc>
          <w:tcPr>
            <w:tcW w:w="4406" w:type="dxa"/>
            <w:gridSpan w:val="2"/>
            <w:shd w:val="clear" w:color="auto" w:fill="D4DCE3"/>
          </w:tcPr>
          <w:p>
            <w:pPr>
              <w:pStyle w:val="TableParagraph"/>
              <w:spacing w:line="218" w:lineRule="exact"/>
              <w:ind w:left="110"/>
              <w:rPr>
                <w:b/>
                <w:sz w:val="18"/>
              </w:rPr>
            </w:pPr>
            <w:r>
              <w:rPr>
                <w:b/>
                <w:sz w:val="18"/>
              </w:rPr>
              <w:t>UN</w:t>
            </w:r>
            <w:r>
              <w:rPr>
                <w:b/>
                <w:spacing w:val="-2"/>
                <w:sz w:val="18"/>
              </w:rPr>
              <w:t> </w:t>
            </w:r>
            <w:r>
              <w:rPr>
                <w:b/>
                <w:sz w:val="18"/>
              </w:rPr>
              <w:t>Women</w:t>
            </w:r>
            <w:r>
              <w:rPr>
                <w:b/>
                <w:spacing w:val="-4"/>
                <w:sz w:val="18"/>
              </w:rPr>
              <w:t> </w:t>
            </w:r>
            <w:r>
              <w:rPr>
                <w:b/>
                <w:sz w:val="18"/>
              </w:rPr>
              <w:t>clarifications</w:t>
            </w:r>
            <w:r>
              <w:rPr>
                <w:b/>
                <w:spacing w:val="-4"/>
                <w:sz w:val="18"/>
              </w:rPr>
              <w:t> </w:t>
            </w:r>
            <w:r>
              <w:rPr>
                <w:b/>
                <w:sz w:val="18"/>
              </w:rPr>
              <w:t>to</w:t>
            </w:r>
            <w:r>
              <w:rPr>
                <w:b/>
                <w:spacing w:val="-4"/>
                <w:sz w:val="18"/>
              </w:rPr>
              <w:t> </w:t>
            </w:r>
            <w:r>
              <w:rPr>
                <w:b/>
                <w:sz w:val="18"/>
              </w:rPr>
              <w:t>proponents</w:t>
            </w:r>
            <w:r>
              <w:rPr>
                <w:b/>
                <w:spacing w:val="-5"/>
                <w:sz w:val="18"/>
              </w:rPr>
              <w:t> </w:t>
            </w:r>
            <w:r>
              <w:rPr>
                <w:b/>
                <w:sz w:val="18"/>
              </w:rPr>
              <w:t>due:</w:t>
            </w:r>
            <w:r>
              <w:rPr>
                <w:b/>
                <w:spacing w:val="-1"/>
                <w:sz w:val="18"/>
              </w:rPr>
              <w:t> </w:t>
            </w:r>
            <w:r>
              <w:rPr>
                <w:b/>
                <w:spacing w:val="-5"/>
                <w:sz w:val="18"/>
              </w:rPr>
              <w:t>[if</w:t>
            </w:r>
          </w:p>
          <w:p>
            <w:pPr>
              <w:pStyle w:val="TableParagraph"/>
              <w:spacing w:line="201" w:lineRule="exact"/>
              <w:ind w:left="110"/>
              <w:rPr>
                <w:b/>
                <w:sz w:val="18"/>
              </w:rPr>
            </w:pPr>
            <w:r>
              <w:rPr>
                <w:b/>
                <w:spacing w:val="-2"/>
                <w:sz w:val="18"/>
              </w:rPr>
              <w:t>applicable]</w:t>
            </w:r>
          </w:p>
        </w:tc>
      </w:tr>
      <w:tr>
        <w:trPr>
          <w:trHeight w:val="440" w:hRule="atLeast"/>
        </w:trPr>
        <w:tc>
          <w:tcPr>
            <w:tcW w:w="4592" w:type="dxa"/>
          </w:tcPr>
          <w:p>
            <w:pPr>
              <w:pStyle w:val="TableParagraph"/>
              <w:rPr>
                <w:rFonts w:ascii="Times New Roman"/>
                <w:sz w:val="16"/>
              </w:rPr>
            </w:pPr>
          </w:p>
        </w:tc>
        <w:tc>
          <w:tcPr>
            <w:tcW w:w="2966" w:type="dxa"/>
          </w:tcPr>
          <w:p>
            <w:pPr>
              <w:pStyle w:val="TableParagraph"/>
              <w:spacing w:line="218" w:lineRule="exact"/>
              <w:ind w:left="110"/>
              <w:rPr>
                <w:b/>
                <w:position w:val="5"/>
                <w:sz w:val="12"/>
              </w:rPr>
            </w:pPr>
            <w:r>
              <w:rPr>
                <w:b/>
                <w:sz w:val="18"/>
              </w:rPr>
              <w:t>Date:</w:t>
            </w:r>
            <w:r>
              <w:rPr>
                <w:b/>
                <w:spacing w:val="-2"/>
                <w:sz w:val="18"/>
              </w:rPr>
              <w:t> </w:t>
            </w:r>
            <w:r>
              <w:rPr>
                <w:b/>
                <w:sz w:val="18"/>
              </w:rPr>
              <w:t>10</w:t>
            </w:r>
            <w:r>
              <w:rPr>
                <w:b/>
                <w:position w:val="5"/>
                <w:sz w:val="12"/>
              </w:rPr>
              <w:t>th</w:t>
            </w:r>
            <w:r>
              <w:rPr>
                <w:b/>
                <w:spacing w:val="11"/>
                <w:position w:val="5"/>
                <w:sz w:val="12"/>
              </w:rPr>
              <w:t> </w:t>
            </w:r>
            <w:r>
              <w:rPr>
                <w:b/>
                <w:sz w:val="18"/>
              </w:rPr>
              <w:t>of</w:t>
            </w:r>
            <w:r>
              <w:rPr>
                <w:b/>
                <w:spacing w:val="-4"/>
                <w:sz w:val="18"/>
              </w:rPr>
              <w:t> </w:t>
            </w:r>
            <w:r>
              <w:rPr>
                <w:b/>
                <w:sz w:val="18"/>
              </w:rPr>
              <w:t>October</w:t>
            </w:r>
            <w:r>
              <w:rPr>
                <w:b/>
                <w:spacing w:val="-1"/>
                <w:sz w:val="18"/>
              </w:rPr>
              <w:t> </w:t>
            </w:r>
            <w:r>
              <w:rPr>
                <w:b/>
                <w:spacing w:val="-4"/>
                <w:sz w:val="18"/>
              </w:rPr>
              <w:t>2025</w:t>
            </w:r>
            <w:hyperlink w:history="true" w:anchor="_bookmark1">
              <w:r>
                <w:rPr>
                  <w:b/>
                  <w:spacing w:val="-4"/>
                  <w:position w:val="5"/>
                  <w:sz w:val="12"/>
                </w:rPr>
                <w:t>2</w:t>
              </w:r>
            </w:hyperlink>
          </w:p>
        </w:tc>
        <w:tc>
          <w:tcPr>
            <w:tcW w:w="1440" w:type="dxa"/>
          </w:tcPr>
          <w:p>
            <w:pPr>
              <w:pStyle w:val="TableParagraph"/>
              <w:spacing w:line="218" w:lineRule="exact"/>
              <w:ind w:left="110"/>
              <w:rPr>
                <w:sz w:val="18"/>
              </w:rPr>
            </w:pPr>
            <w:r>
              <w:rPr>
                <w:b/>
                <w:sz w:val="18"/>
              </w:rPr>
              <w:t>Time:</w:t>
            </w:r>
            <w:r>
              <w:rPr>
                <w:b/>
                <w:spacing w:val="-4"/>
                <w:sz w:val="18"/>
              </w:rPr>
              <w:t> </w:t>
            </w:r>
            <w:r>
              <w:rPr>
                <w:spacing w:val="-2"/>
                <w:sz w:val="18"/>
              </w:rPr>
              <w:t>23:59</w:t>
            </w:r>
          </w:p>
          <w:p>
            <w:pPr>
              <w:pStyle w:val="TableParagraph"/>
              <w:spacing w:line="201" w:lineRule="exact"/>
              <w:ind w:left="110"/>
              <w:rPr>
                <w:sz w:val="18"/>
              </w:rPr>
            </w:pPr>
            <w:r>
              <w:rPr>
                <w:sz w:val="18"/>
              </w:rPr>
              <w:t>pm</w:t>
            </w:r>
            <w:r>
              <w:rPr>
                <w:spacing w:val="-9"/>
                <w:sz w:val="18"/>
              </w:rPr>
              <w:t> </w:t>
            </w:r>
            <w:r>
              <w:rPr>
                <w:sz w:val="18"/>
              </w:rPr>
              <w:t>NY</w:t>
            </w:r>
            <w:r>
              <w:rPr>
                <w:spacing w:val="-9"/>
                <w:sz w:val="18"/>
              </w:rPr>
              <w:t> </w:t>
            </w:r>
            <w:r>
              <w:rPr>
                <w:spacing w:val="-4"/>
                <w:sz w:val="18"/>
              </w:rPr>
              <w:t>Time</w:t>
            </w:r>
          </w:p>
        </w:tc>
      </w:tr>
    </w:tbl>
    <w:p>
      <w:pPr>
        <w:pStyle w:val="BodyText"/>
        <w:spacing w:before="6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914717</wp:posOffset>
                </wp:positionH>
                <wp:positionV relativeFrom="paragraph">
                  <wp:posOffset>209931</wp:posOffset>
                </wp:positionV>
                <wp:extent cx="183007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6.530001pt;width:144.080pt;height:.75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98"/>
        <w:ind w:left="307" w:right="0" w:firstLine="0"/>
        <w:jc w:val="both"/>
        <w:rPr>
          <w:sz w:val="16"/>
        </w:rPr>
      </w:pPr>
      <w:bookmarkStart w:name="_bookmark0" w:id="1"/>
      <w:bookmarkEnd w:id="1"/>
      <w:r>
        <w:rPr/>
      </w:r>
      <w:r>
        <w:rPr>
          <w:position w:val="5"/>
          <w:sz w:val="10"/>
        </w:rPr>
        <w:t>1</w:t>
      </w:r>
      <w:r>
        <w:rPr>
          <w:spacing w:val="9"/>
          <w:position w:val="5"/>
          <w:sz w:val="10"/>
        </w:rPr>
        <w:t> </w:t>
      </w:r>
      <w:r>
        <w:rPr>
          <w:sz w:val="16"/>
        </w:rPr>
        <w:t>If</w:t>
      </w:r>
      <w:r>
        <w:rPr>
          <w:spacing w:val="-3"/>
          <w:sz w:val="16"/>
        </w:rPr>
        <w:t> </w:t>
      </w:r>
      <w:r>
        <w:rPr>
          <w:sz w:val="16"/>
        </w:rPr>
        <w:t>the</w:t>
      </w:r>
      <w:r>
        <w:rPr>
          <w:spacing w:val="-2"/>
          <w:sz w:val="16"/>
        </w:rPr>
        <w:t> </w:t>
      </w:r>
      <w:r>
        <w:rPr>
          <w:sz w:val="16"/>
        </w:rPr>
        <w:t>proposed</w:t>
      </w:r>
      <w:r>
        <w:rPr>
          <w:spacing w:val="-3"/>
          <w:sz w:val="16"/>
        </w:rPr>
        <w:t> </w:t>
      </w:r>
      <w:r>
        <w:rPr>
          <w:sz w:val="16"/>
        </w:rPr>
        <w:t>budget</w:t>
      </w:r>
      <w:r>
        <w:rPr>
          <w:spacing w:val="-2"/>
          <w:sz w:val="16"/>
        </w:rPr>
        <w:t> </w:t>
      </w:r>
      <w:r>
        <w:rPr>
          <w:sz w:val="16"/>
        </w:rPr>
        <w:t>is beyond</w:t>
      </w:r>
      <w:r>
        <w:rPr>
          <w:spacing w:val="-3"/>
          <w:sz w:val="16"/>
        </w:rPr>
        <w:t> </w:t>
      </w:r>
      <w:r>
        <w:rPr>
          <w:sz w:val="16"/>
        </w:rPr>
        <w:t>the</w:t>
      </w:r>
      <w:r>
        <w:rPr>
          <w:spacing w:val="-3"/>
          <w:sz w:val="16"/>
        </w:rPr>
        <w:t> </w:t>
      </w:r>
      <w:r>
        <w:rPr>
          <w:sz w:val="16"/>
        </w:rPr>
        <w:t>maximum</w:t>
      </w:r>
      <w:r>
        <w:rPr>
          <w:spacing w:val="-1"/>
          <w:sz w:val="16"/>
        </w:rPr>
        <w:t> </w:t>
      </w:r>
      <w:r>
        <w:rPr>
          <w:sz w:val="16"/>
        </w:rPr>
        <w:t>range,</w:t>
      </w:r>
      <w:r>
        <w:rPr>
          <w:spacing w:val="-4"/>
          <w:sz w:val="16"/>
        </w:rPr>
        <w:t> </w:t>
      </w:r>
      <w:r>
        <w:rPr>
          <w:sz w:val="16"/>
        </w:rPr>
        <w:t>the</w:t>
      </w:r>
      <w:r>
        <w:rPr>
          <w:spacing w:val="-3"/>
          <w:sz w:val="16"/>
        </w:rPr>
        <w:t> </w:t>
      </w:r>
      <w:r>
        <w:rPr>
          <w:sz w:val="16"/>
        </w:rPr>
        <w:t>proposal</w:t>
      </w:r>
      <w:r>
        <w:rPr>
          <w:spacing w:val="-4"/>
          <w:sz w:val="16"/>
        </w:rPr>
        <w:t> </w:t>
      </w:r>
      <w:r>
        <w:rPr>
          <w:sz w:val="16"/>
        </w:rPr>
        <w:t>will</w:t>
      </w:r>
      <w:r>
        <w:rPr>
          <w:spacing w:val="-5"/>
          <w:sz w:val="16"/>
        </w:rPr>
        <w:t> </w:t>
      </w:r>
      <w:r>
        <w:rPr>
          <w:sz w:val="16"/>
        </w:rPr>
        <w:t>be</w:t>
      </w:r>
      <w:r>
        <w:rPr>
          <w:spacing w:val="-2"/>
          <w:sz w:val="16"/>
        </w:rPr>
        <w:t> rejected.</w:t>
      </w:r>
    </w:p>
    <w:p>
      <w:pPr>
        <w:spacing w:line="244" w:lineRule="auto" w:before="8"/>
        <w:ind w:left="307" w:right="1004" w:firstLine="0"/>
        <w:jc w:val="both"/>
        <w:rPr>
          <w:sz w:val="16"/>
        </w:rPr>
      </w:pPr>
      <w:bookmarkStart w:name="_bookmark1" w:id="2"/>
      <w:bookmarkEnd w:id="2"/>
      <w:r>
        <w:rPr/>
      </w:r>
      <w:r>
        <w:rPr>
          <w:position w:val="6"/>
          <w:sz w:val="13"/>
        </w:rPr>
        <w:t>2</w:t>
      </w:r>
      <w:r>
        <w:rPr>
          <w:spacing w:val="14"/>
          <w:position w:val="6"/>
          <w:sz w:val="13"/>
        </w:rPr>
        <w:t> </w:t>
      </w:r>
      <w:r>
        <w:rPr>
          <w:sz w:val="16"/>
        </w:rPr>
        <w:t>We</w:t>
      </w:r>
      <w:r>
        <w:rPr>
          <w:spacing w:val="-1"/>
          <w:sz w:val="16"/>
        </w:rPr>
        <w:t> </w:t>
      </w:r>
      <w:r>
        <w:rPr>
          <w:sz w:val="16"/>
        </w:rPr>
        <w:t>will</w:t>
      </w:r>
      <w:r>
        <w:rPr>
          <w:spacing w:val="-3"/>
          <w:sz w:val="16"/>
        </w:rPr>
        <w:t> </w:t>
      </w:r>
      <w:r>
        <w:rPr>
          <w:sz w:val="16"/>
        </w:rPr>
        <w:t>aim to</w:t>
      </w:r>
      <w:r>
        <w:rPr>
          <w:spacing w:val="-1"/>
          <w:sz w:val="16"/>
        </w:rPr>
        <w:t> </w:t>
      </w:r>
      <w:r>
        <w:rPr>
          <w:sz w:val="16"/>
        </w:rPr>
        <w:t>respond</w:t>
      </w:r>
      <w:r>
        <w:rPr>
          <w:spacing w:val="-1"/>
          <w:sz w:val="16"/>
        </w:rPr>
        <w:t> </w:t>
      </w:r>
      <w:r>
        <w:rPr>
          <w:sz w:val="16"/>
        </w:rPr>
        <w:t>to</w:t>
      </w:r>
      <w:r>
        <w:rPr>
          <w:spacing w:val="-1"/>
          <w:sz w:val="16"/>
        </w:rPr>
        <w:t> </w:t>
      </w:r>
      <w:r>
        <w:rPr>
          <w:sz w:val="16"/>
        </w:rPr>
        <w:t>all</w:t>
      </w:r>
      <w:r>
        <w:rPr>
          <w:spacing w:val="-3"/>
          <w:sz w:val="16"/>
        </w:rPr>
        <w:t> </w:t>
      </w:r>
      <w:r>
        <w:rPr>
          <w:sz w:val="16"/>
        </w:rPr>
        <w:t>questions received</w:t>
      </w:r>
      <w:r>
        <w:rPr>
          <w:spacing w:val="-1"/>
          <w:sz w:val="16"/>
        </w:rPr>
        <w:t> </w:t>
      </w:r>
      <w:r>
        <w:rPr>
          <w:sz w:val="16"/>
        </w:rPr>
        <w:t>within</w:t>
      </w:r>
      <w:r>
        <w:rPr>
          <w:spacing w:val="-1"/>
          <w:sz w:val="16"/>
        </w:rPr>
        <w:t> </w:t>
      </w:r>
      <w:r>
        <w:rPr>
          <w:sz w:val="16"/>
        </w:rPr>
        <w:t>2-3</w:t>
      </w:r>
      <w:r>
        <w:rPr>
          <w:spacing w:val="-3"/>
          <w:sz w:val="16"/>
        </w:rPr>
        <w:t> </w:t>
      </w:r>
      <w:r>
        <w:rPr>
          <w:sz w:val="16"/>
        </w:rPr>
        <w:t>days but the</w:t>
      </w:r>
      <w:r>
        <w:rPr>
          <w:spacing w:val="-1"/>
          <w:sz w:val="16"/>
        </w:rPr>
        <w:t> </w:t>
      </w:r>
      <w:r>
        <w:rPr>
          <w:sz w:val="16"/>
        </w:rPr>
        <w:t>deadline</w:t>
      </w:r>
      <w:r>
        <w:rPr>
          <w:spacing w:val="-1"/>
          <w:sz w:val="16"/>
        </w:rPr>
        <w:t> </w:t>
      </w:r>
      <w:r>
        <w:rPr>
          <w:sz w:val="16"/>
        </w:rPr>
        <w:t>for</w:t>
      </w:r>
      <w:r>
        <w:rPr>
          <w:spacing w:val="-2"/>
          <w:sz w:val="16"/>
        </w:rPr>
        <w:t> </w:t>
      </w:r>
      <w:r>
        <w:rPr>
          <w:sz w:val="16"/>
        </w:rPr>
        <w:t>sending</w:t>
      </w:r>
      <w:r>
        <w:rPr>
          <w:spacing w:val="-2"/>
          <w:sz w:val="16"/>
        </w:rPr>
        <w:t> </w:t>
      </w:r>
      <w:r>
        <w:rPr>
          <w:sz w:val="16"/>
        </w:rPr>
        <w:t>in</w:t>
      </w:r>
      <w:r>
        <w:rPr>
          <w:spacing w:val="-1"/>
          <w:sz w:val="16"/>
        </w:rPr>
        <w:t> </w:t>
      </w:r>
      <w:r>
        <w:rPr>
          <w:sz w:val="16"/>
        </w:rPr>
        <w:t>questions is 8th</w:t>
      </w:r>
      <w:r>
        <w:rPr>
          <w:spacing w:val="-1"/>
          <w:sz w:val="16"/>
        </w:rPr>
        <w:t> </w:t>
      </w:r>
      <w:r>
        <w:rPr>
          <w:sz w:val="16"/>
        </w:rPr>
        <w:t>of</w:t>
      </w:r>
      <w:r>
        <w:rPr>
          <w:spacing w:val="-1"/>
          <w:sz w:val="16"/>
        </w:rPr>
        <w:t> </w:t>
      </w:r>
      <w:r>
        <w:rPr>
          <w:sz w:val="16"/>
        </w:rPr>
        <w:t>October</w:t>
      </w:r>
      <w:r>
        <w:rPr>
          <w:spacing w:val="-2"/>
          <w:sz w:val="16"/>
        </w:rPr>
        <w:t> </w:t>
      </w:r>
      <w:r>
        <w:rPr>
          <w:sz w:val="16"/>
        </w:rPr>
        <w:t>and</w:t>
      </w:r>
      <w:r>
        <w:rPr>
          <w:spacing w:val="-1"/>
          <w:sz w:val="16"/>
        </w:rPr>
        <w:t> </w:t>
      </w:r>
      <w:r>
        <w:rPr>
          <w:sz w:val="16"/>
        </w:rPr>
        <w:t>we</w:t>
      </w:r>
      <w:r>
        <w:rPr>
          <w:spacing w:val="-1"/>
          <w:sz w:val="16"/>
        </w:rPr>
        <w:t> </w:t>
      </w:r>
      <w:r>
        <w:rPr>
          <w:sz w:val="16"/>
        </w:rPr>
        <w:t>will</w:t>
      </w:r>
      <w:r>
        <w:rPr>
          <w:spacing w:val="40"/>
          <w:sz w:val="16"/>
        </w:rPr>
        <w:t> </w:t>
      </w:r>
      <w:r>
        <w:rPr>
          <w:sz w:val="16"/>
        </w:rPr>
        <w:t>provide</w:t>
      </w:r>
      <w:r>
        <w:rPr>
          <w:spacing w:val="-3"/>
          <w:sz w:val="16"/>
        </w:rPr>
        <w:t> </w:t>
      </w:r>
      <w:r>
        <w:rPr>
          <w:sz w:val="16"/>
        </w:rPr>
        <w:t>final</w:t>
      </w:r>
      <w:r>
        <w:rPr>
          <w:spacing w:val="-5"/>
          <w:sz w:val="16"/>
        </w:rPr>
        <w:t> </w:t>
      </w:r>
      <w:r>
        <w:rPr>
          <w:sz w:val="16"/>
        </w:rPr>
        <w:t>clarifications</w:t>
      </w:r>
      <w:r>
        <w:rPr>
          <w:spacing w:val="-1"/>
          <w:sz w:val="16"/>
        </w:rPr>
        <w:t> </w:t>
      </w:r>
      <w:r>
        <w:rPr>
          <w:sz w:val="16"/>
        </w:rPr>
        <w:t>by 10th</w:t>
      </w:r>
      <w:r>
        <w:rPr>
          <w:spacing w:val="-3"/>
          <w:sz w:val="16"/>
        </w:rPr>
        <w:t> </w:t>
      </w:r>
      <w:r>
        <w:rPr>
          <w:sz w:val="16"/>
        </w:rPr>
        <w:t>October.</w:t>
      </w:r>
      <w:r>
        <w:rPr>
          <w:spacing w:val="-4"/>
          <w:sz w:val="16"/>
        </w:rPr>
        <w:t> </w:t>
      </w:r>
      <w:r>
        <w:rPr>
          <w:sz w:val="16"/>
        </w:rPr>
        <w:t>We</w:t>
      </w:r>
      <w:r>
        <w:rPr>
          <w:spacing w:val="-3"/>
          <w:sz w:val="16"/>
        </w:rPr>
        <w:t> </w:t>
      </w:r>
      <w:r>
        <w:rPr>
          <w:sz w:val="16"/>
        </w:rPr>
        <w:t>strongly</w:t>
      </w:r>
      <w:r>
        <w:rPr>
          <w:spacing w:val="-1"/>
          <w:sz w:val="16"/>
        </w:rPr>
        <w:t> </w:t>
      </w:r>
      <w:r>
        <w:rPr>
          <w:sz w:val="16"/>
        </w:rPr>
        <w:t>recommend</w:t>
      </w:r>
      <w:r>
        <w:rPr>
          <w:spacing w:val="-3"/>
          <w:sz w:val="16"/>
        </w:rPr>
        <w:t> </w:t>
      </w:r>
      <w:r>
        <w:rPr>
          <w:sz w:val="16"/>
        </w:rPr>
        <w:t>you</w:t>
      </w:r>
      <w:r>
        <w:rPr>
          <w:spacing w:val="-3"/>
          <w:sz w:val="16"/>
        </w:rPr>
        <w:t> </w:t>
      </w:r>
      <w:r>
        <w:rPr>
          <w:sz w:val="16"/>
        </w:rPr>
        <w:t>review</w:t>
      </w:r>
      <w:r>
        <w:rPr>
          <w:spacing w:val="-3"/>
          <w:sz w:val="16"/>
        </w:rPr>
        <w:t> </w:t>
      </w:r>
      <w:r>
        <w:rPr>
          <w:sz w:val="16"/>
        </w:rPr>
        <w:t>the</w:t>
      </w:r>
      <w:r>
        <w:rPr>
          <w:spacing w:val="-3"/>
          <w:sz w:val="16"/>
        </w:rPr>
        <w:t> </w:t>
      </w:r>
      <w:r>
        <w:rPr>
          <w:sz w:val="16"/>
        </w:rPr>
        <w:t>TORs</w:t>
      </w:r>
      <w:r>
        <w:rPr>
          <w:spacing w:val="-1"/>
          <w:sz w:val="16"/>
        </w:rPr>
        <w:t> </w:t>
      </w:r>
      <w:r>
        <w:rPr>
          <w:sz w:val="16"/>
        </w:rPr>
        <w:t>early</w:t>
      </w:r>
      <w:r>
        <w:rPr>
          <w:spacing w:val="-1"/>
          <w:sz w:val="16"/>
        </w:rPr>
        <w:t> </w:t>
      </w:r>
      <w:r>
        <w:rPr>
          <w:sz w:val="16"/>
        </w:rPr>
        <w:t>on</w:t>
      </w:r>
      <w:r>
        <w:rPr>
          <w:spacing w:val="-3"/>
          <w:sz w:val="16"/>
        </w:rPr>
        <w:t> </w:t>
      </w:r>
      <w:r>
        <w:rPr>
          <w:sz w:val="16"/>
        </w:rPr>
        <w:t>and</w:t>
      </w:r>
      <w:r>
        <w:rPr>
          <w:spacing w:val="-3"/>
          <w:sz w:val="16"/>
        </w:rPr>
        <w:t> </w:t>
      </w:r>
      <w:r>
        <w:rPr>
          <w:sz w:val="16"/>
        </w:rPr>
        <w:t>send</w:t>
      </w:r>
      <w:r>
        <w:rPr>
          <w:spacing w:val="-3"/>
          <w:sz w:val="16"/>
        </w:rPr>
        <w:t> </w:t>
      </w:r>
      <w:r>
        <w:rPr>
          <w:sz w:val="16"/>
        </w:rPr>
        <w:t>any</w:t>
      </w:r>
      <w:r>
        <w:rPr>
          <w:spacing w:val="-1"/>
          <w:sz w:val="16"/>
        </w:rPr>
        <w:t> </w:t>
      </w:r>
      <w:r>
        <w:rPr>
          <w:sz w:val="16"/>
        </w:rPr>
        <w:t>questions</w:t>
      </w:r>
      <w:r>
        <w:rPr>
          <w:spacing w:val="-1"/>
          <w:sz w:val="16"/>
        </w:rPr>
        <w:t> </w:t>
      </w:r>
      <w:r>
        <w:rPr>
          <w:sz w:val="16"/>
        </w:rPr>
        <w:t>through</w:t>
      </w:r>
      <w:r>
        <w:rPr>
          <w:spacing w:val="-3"/>
          <w:sz w:val="16"/>
        </w:rPr>
        <w:t> </w:t>
      </w:r>
      <w:r>
        <w:rPr>
          <w:sz w:val="16"/>
        </w:rPr>
        <w:t>ASAP</w:t>
      </w:r>
      <w:r>
        <w:rPr>
          <w:spacing w:val="40"/>
          <w:sz w:val="16"/>
        </w:rPr>
        <w:t> </w:t>
      </w:r>
      <w:r>
        <w:rPr>
          <w:sz w:val="16"/>
        </w:rPr>
        <w:t>to ensure you have adequate time to consider the responses to your questions as you develop your proposal.</w:t>
      </w:r>
    </w:p>
    <w:p>
      <w:pPr>
        <w:spacing w:after="0" w:line="244" w:lineRule="auto"/>
        <w:jc w:val="both"/>
        <w:rPr>
          <w:sz w:val="16"/>
        </w:rPr>
        <w:sectPr>
          <w:type w:val="continuous"/>
          <w:pgSz w:w="11910" w:h="16840"/>
          <w:pgMar w:top="160" w:bottom="280" w:left="1133" w:right="566"/>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7"/>
        <w:gridCol w:w="1716"/>
        <w:gridCol w:w="2967"/>
        <w:gridCol w:w="1441"/>
      </w:tblGrid>
      <w:tr>
        <w:trPr>
          <w:trHeight w:val="280" w:hRule="atLeast"/>
        </w:trPr>
        <w:tc>
          <w:tcPr>
            <w:tcW w:w="4593" w:type="dxa"/>
            <w:gridSpan w:val="2"/>
          </w:tcPr>
          <w:p>
            <w:pPr>
              <w:pStyle w:val="TableParagraph"/>
              <w:rPr>
                <w:rFonts w:ascii="Times New Roman"/>
                <w:sz w:val="20"/>
              </w:rPr>
            </w:pPr>
          </w:p>
        </w:tc>
        <w:tc>
          <w:tcPr>
            <w:tcW w:w="4408" w:type="dxa"/>
            <w:gridSpan w:val="2"/>
            <w:shd w:val="clear" w:color="auto" w:fill="D4DCE3"/>
          </w:tcPr>
          <w:p>
            <w:pPr>
              <w:pStyle w:val="TableParagraph"/>
              <w:spacing w:line="218" w:lineRule="exact"/>
              <w:ind w:left="109"/>
              <w:rPr>
                <w:b/>
                <w:sz w:val="18"/>
              </w:rPr>
            </w:pPr>
            <w:r>
              <w:rPr>
                <w:b/>
                <w:sz w:val="18"/>
              </w:rPr>
              <w:t>Proposal</w:t>
            </w:r>
            <w:r>
              <w:rPr>
                <w:b/>
                <w:spacing w:val="-12"/>
                <w:sz w:val="18"/>
              </w:rPr>
              <w:t> </w:t>
            </w:r>
            <w:r>
              <w:rPr>
                <w:b/>
                <w:spacing w:val="-4"/>
                <w:sz w:val="18"/>
              </w:rPr>
              <w:t>due:</w:t>
            </w:r>
          </w:p>
        </w:tc>
      </w:tr>
      <w:tr>
        <w:trPr>
          <w:trHeight w:val="440" w:hRule="atLeast"/>
        </w:trPr>
        <w:tc>
          <w:tcPr>
            <w:tcW w:w="4593" w:type="dxa"/>
            <w:gridSpan w:val="2"/>
          </w:tcPr>
          <w:p>
            <w:pPr>
              <w:pStyle w:val="TableParagraph"/>
              <w:rPr>
                <w:rFonts w:ascii="Times New Roman"/>
                <w:sz w:val="20"/>
              </w:rPr>
            </w:pPr>
          </w:p>
        </w:tc>
        <w:tc>
          <w:tcPr>
            <w:tcW w:w="2967" w:type="dxa"/>
          </w:tcPr>
          <w:p>
            <w:pPr>
              <w:pStyle w:val="TableParagraph"/>
              <w:spacing w:line="218" w:lineRule="exact"/>
              <w:ind w:left="109"/>
              <w:rPr>
                <w:b/>
                <w:sz w:val="18"/>
              </w:rPr>
            </w:pPr>
            <w:r>
              <w:rPr>
                <w:b/>
                <w:sz w:val="18"/>
              </w:rPr>
              <w:t>Date:</w:t>
            </w:r>
            <w:r>
              <w:rPr>
                <w:b/>
                <w:spacing w:val="-4"/>
                <w:sz w:val="18"/>
              </w:rPr>
              <w:t> </w:t>
            </w:r>
            <w:r>
              <w:rPr>
                <w:b/>
                <w:sz w:val="18"/>
              </w:rPr>
              <w:t>31</w:t>
            </w:r>
            <w:r>
              <w:rPr>
                <w:b/>
                <w:position w:val="5"/>
                <w:sz w:val="12"/>
              </w:rPr>
              <w:t>st</w:t>
            </w:r>
            <w:r>
              <w:rPr>
                <w:b/>
                <w:spacing w:val="9"/>
                <w:position w:val="5"/>
                <w:sz w:val="12"/>
              </w:rPr>
              <w:t> </w:t>
            </w:r>
            <w:r>
              <w:rPr>
                <w:b/>
                <w:sz w:val="18"/>
              </w:rPr>
              <w:t>of</w:t>
            </w:r>
            <w:r>
              <w:rPr>
                <w:b/>
                <w:spacing w:val="-5"/>
                <w:sz w:val="18"/>
              </w:rPr>
              <w:t> </w:t>
            </w:r>
            <w:r>
              <w:rPr>
                <w:b/>
                <w:sz w:val="18"/>
              </w:rPr>
              <w:t>October</w:t>
            </w:r>
            <w:r>
              <w:rPr>
                <w:b/>
                <w:spacing w:val="-1"/>
                <w:sz w:val="18"/>
              </w:rPr>
              <w:t> </w:t>
            </w:r>
            <w:r>
              <w:rPr>
                <w:b/>
                <w:spacing w:val="-4"/>
                <w:sz w:val="18"/>
              </w:rPr>
              <w:t>2025</w:t>
            </w:r>
          </w:p>
        </w:tc>
        <w:tc>
          <w:tcPr>
            <w:tcW w:w="1441" w:type="dxa"/>
          </w:tcPr>
          <w:p>
            <w:pPr>
              <w:pStyle w:val="TableParagraph"/>
              <w:spacing w:line="218" w:lineRule="exact"/>
              <w:ind w:left="108"/>
              <w:rPr>
                <w:sz w:val="18"/>
              </w:rPr>
            </w:pPr>
            <w:r>
              <w:rPr>
                <w:b/>
                <w:sz w:val="18"/>
              </w:rPr>
              <w:t>Time:</w:t>
            </w:r>
            <w:r>
              <w:rPr>
                <w:b/>
                <w:spacing w:val="-4"/>
                <w:sz w:val="18"/>
              </w:rPr>
              <w:t> </w:t>
            </w:r>
            <w:r>
              <w:rPr>
                <w:spacing w:val="-2"/>
                <w:sz w:val="18"/>
              </w:rPr>
              <w:t>23:59</w:t>
            </w:r>
          </w:p>
          <w:p>
            <w:pPr>
              <w:pStyle w:val="TableParagraph"/>
              <w:spacing w:line="201" w:lineRule="exact"/>
              <w:ind w:left="108"/>
              <w:rPr>
                <w:sz w:val="18"/>
              </w:rPr>
            </w:pPr>
            <w:r>
              <w:rPr>
                <w:sz w:val="18"/>
              </w:rPr>
              <w:t>pm</w:t>
            </w:r>
            <w:r>
              <w:rPr>
                <w:spacing w:val="-9"/>
                <w:sz w:val="18"/>
              </w:rPr>
              <w:t> </w:t>
            </w:r>
            <w:r>
              <w:rPr>
                <w:sz w:val="18"/>
              </w:rPr>
              <w:t>NY</w:t>
            </w:r>
            <w:r>
              <w:rPr>
                <w:spacing w:val="-9"/>
                <w:sz w:val="18"/>
              </w:rPr>
              <w:t> </w:t>
            </w:r>
            <w:r>
              <w:rPr>
                <w:spacing w:val="-4"/>
                <w:sz w:val="18"/>
              </w:rPr>
              <w:t>Time</w:t>
            </w:r>
          </w:p>
        </w:tc>
      </w:tr>
      <w:tr>
        <w:trPr>
          <w:trHeight w:val="220" w:hRule="atLeast"/>
        </w:trPr>
        <w:tc>
          <w:tcPr>
            <w:tcW w:w="4593" w:type="dxa"/>
            <w:gridSpan w:val="2"/>
          </w:tcPr>
          <w:p>
            <w:pPr>
              <w:pStyle w:val="TableParagraph"/>
              <w:rPr>
                <w:rFonts w:ascii="Times New Roman"/>
                <w:sz w:val="14"/>
              </w:rPr>
            </w:pPr>
          </w:p>
        </w:tc>
        <w:tc>
          <w:tcPr>
            <w:tcW w:w="4408" w:type="dxa"/>
            <w:gridSpan w:val="2"/>
          </w:tcPr>
          <w:p>
            <w:pPr>
              <w:pStyle w:val="TableParagraph"/>
              <w:rPr>
                <w:rFonts w:ascii="Times New Roman"/>
                <w:sz w:val="14"/>
              </w:rPr>
            </w:pPr>
          </w:p>
        </w:tc>
      </w:tr>
      <w:tr>
        <w:trPr>
          <w:trHeight w:val="440" w:hRule="atLeast"/>
        </w:trPr>
        <w:tc>
          <w:tcPr>
            <w:tcW w:w="2877" w:type="dxa"/>
            <w:shd w:val="clear" w:color="auto" w:fill="D4DCE3"/>
          </w:tcPr>
          <w:p>
            <w:pPr>
              <w:pStyle w:val="TableParagraph"/>
              <w:rPr>
                <w:rFonts w:ascii="Times New Roman"/>
                <w:sz w:val="20"/>
              </w:rPr>
            </w:pPr>
          </w:p>
        </w:tc>
        <w:tc>
          <w:tcPr>
            <w:tcW w:w="1716" w:type="dxa"/>
          </w:tcPr>
          <w:p>
            <w:pPr>
              <w:pStyle w:val="TableParagraph"/>
              <w:rPr>
                <w:rFonts w:ascii="Times New Roman"/>
                <w:sz w:val="20"/>
              </w:rPr>
            </w:pPr>
          </w:p>
        </w:tc>
        <w:tc>
          <w:tcPr>
            <w:tcW w:w="2967" w:type="dxa"/>
            <w:shd w:val="clear" w:color="auto" w:fill="D4DCE3"/>
          </w:tcPr>
          <w:p>
            <w:pPr>
              <w:pStyle w:val="TableParagraph"/>
              <w:spacing w:line="219" w:lineRule="exact"/>
              <w:ind w:left="109"/>
              <w:rPr>
                <w:b/>
                <w:sz w:val="18"/>
              </w:rPr>
            </w:pPr>
            <w:r>
              <w:rPr>
                <w:b/>
                <w:sz w:val="18"/>
              </w:rPr>
              <w:t>Planned</w:t>
            </w:r>
            <w:r>
              <w:rPr>
                <w:b/>
                <w:spacing w:val="-6"/>
                <w:sz w:val="18"/>
              </w:rPr>
              <w:t> </w:t>
            </w:r>
            <w:r>
              <w:rPr>
                <w:b/>
                <w:sz w:val="18"/>
              </w:rPr>
              <w:t>award</w:t>
            </w:r>
            <w:r>
              <w:rPr>
                <w:b/>
                <w:spacing w:val="-6"/>
                <w:sz w:val="18"/>
              </w:rPr>
              <w:t> </w:t>
            </w:r>
            <w:r>
              <w:rPr>
                <w:b/>
                <w:spacing w:val="-2"/>
                <w:sz w:val="18"/>
              </w:rPr>
              <w:t>date:</w:t>
            </w:r>
          </w:p>
        </w:tc>
        <w:tc>
          <w:tcPr>
            <w:tcW w:w="1441" w:type="dxa"/>
          </w:tcPr>
          <w:p>
            <w:pPr>
              <w:pStyle w:val="TableParagraph"/>
              <w:spacing w:line="219" w:lineRule="exact"/>
              <w:ind w:left="108"/>
              <w:rPr>
                <w:b/>
                <w:sz w:val="18"/>
              </w:rPr>
            </w:pPr>
            <w:r>
              <w:rPr>
                <w:b/>
                <w:spacing w:val="-2"/>
                <w:sz w:val="18"/>
              </w:rPr>
              <w:t>November</w:t>
            </w:r>
          </w:p>
          <w:p>
            <w:pPr>
              <w:pStyle w:val="TableParagraph"/>
              <w:spacing w:line="201" w:lineRule="exact"/>
              <w:ind w:left="108"/>
              <w:rPr>
                <w:b/>
                <w:sz w:val="18"/>
              </w:rPr>
            </w:pPr>
            <w:r>
              <w:rPr>
                <w:b/>
                <w:spacing w:val="-4"/>
                <w:sz w:val="18"/>
              </w:rPr>
              <w:t>2025</w:t>
            </w:r>
          </w:p>
        </w:tc>
      </w:tr>
      <w:tr>
        <w:trPr>
          <w:trHeight w:val="215" w:hRule="atLeast"/>
        </w:trPr>
        <w:tc>
          <w:tcPr>
            <w:tcW w:w="2877" w:type="dxa"/>
          </w:tcPr>
          <w:p>
            <w:pPr>
              <w:pStyle w:val="TableParagraph"/>
              <w:rPr>
                <w:rFonts w:ascii="Times New Roman"/>
                <w:sz w:val="14"/>
              </w:rPr>
            </w:pPr>
          </w:p>
        </w:tc>
        <w:tc>
          <w:tcPr>
            <w:tcW w:w="1716" w:type="dxa"/>
          </w:tcPr>
          <w:p>
            <w:pPr>
              <w:pStyle w:val="TableParagraph"/>
              <w:rPr>
                <w:rFonts w:ascii="Times New Roman"/>
                <w:sz w:val="14"/>
              </w:rPr>
            </w:pPr>
          </w:p>
        </w:tc>
        <w:tc>
          <w:tcPr>
            <w:tcW w:w="2967" w:type="dxa"/>
            <w:vMerge w:val="restart"/>
            <w:tcBorders>
              <w:bottom w:val="nil"/>
              <w:right w:val="nil"/>
            </w:tcBorders>
            <w:shd w:val="clear" w:color="auto" w:fill="D4DCE3"/>
          </w:tcPr>
          <w:p>
            <w:pPr>
              <w:pStyle w:val="TableParagraph"/>
              <w:ind w:left="109" w:right="134"/>
              <w:rPr>
                <w:b/>
                <w:sz w:val="18"/>
              </w:rPr>
            </w:pPr>
            <w:r>
              <w:rPr>
                <w:b/>
                <w:sz w:val="18"/>
              </w:rPr>
              <w:t>Planned contract start- date/delivery</w:t>
            </w:r>
            <w:r>
              <w:rPr>
                <w:b/>
                <w:spacing w:val="-11"/>
                <w:sz w:val="18"/>
              </w:rPr>
              <w:t> </w:t>
            </w:r>
            <w:r>
              <w:rPr>
                <w:b/>
                <w:sz w:val="18"/>
              </w:rPr>
              <w:t>date</w:t>
            </w:r>
            <w:r>
              <w:rPr>
                <w:b/>
                <w:spacing w:val="-10"/>
                <w:sz w:val="18"/>
              </w:rPr>
              <w:t> </w:t>
            </w:r>
            <w:r>
              <w:rPr>
                <w:b/>
                <w:sz w:val="18"/>
              </w:rPr>
              <w:t>(on</w:t>
            </w:r>
            <w:r>
              <w:rPr>
                <w:b/>
                <w:spacing w:val="-10"/>
                <w:sz w:val="18"/>
              </w:rPr>
              <w:t> </w:t>
            </w:r>
            <w:r>
              <w:rPr>
                <w:b/>
                <w:sz w:val="18"/>
              </w:rPr>
              <w:t>or</w:t>
            </w:r>
            <w:r>
              <w:rPr>
                <w:b/>
                <w:spacing w:val="-10"/>
                <w:sz w:val="18"/>
              </w:rPr>
              <w:t> </w:t>
            </w:r>
            <w:r>
              <w:rPr>
                <w:b/>
                <w:sz w:val="18"/>
              </w:rPr>
              <w:t>before):</w:t>
            </w:r>
          </w:p>
        </w:tc>
        <w:tc>
          <w:tcPr>
            <w:tcW w:w="1441" w:type="dxa"/>
            <w:tcBorders>
              <w:bottom w:val="nil"/>
            </w:tcBorders>
          </w:tcPr>
          <w:p>
            <w:pPr>
              <w:pStyle w:val="TableParagraph"/>
              <w:spacing w:line="190" w:lineRule="exact"/>
              <w:ind w:left="108"/>
              <w:rPr>
                <w:b/>
                <w:sz w:val="18"/>
              </w:rPr>
            </w:pPr>
            <w:r>
              <w:rPr>
                <w:b/>
                <w:spacing w:val="-2"/>
                <w:sz w:val="18"/>
              </w:rPr>
              <w:t>November</w:t>
            </w:r>
          </w:p>
        </w:tc>
      </w:tr>
      <w:tr>
        <w:trPr>
          <w:trHeight w:val="225" w:hRule="atLeast"/>
        </w:trPr>
        <w:tc>
          <w:tcPr>
            <w:tcW w:w="2877" w:type="dxa"/>
          </w:tcPr>
          <w:p>
            <w:pPr>
              <w:pStyle w:val="TableParagraph"/>
              <w:rPr>
                <w:rFonts w:ascii="Times New Roman"/>
                <w:sz w:val="14"/>
              </w:rPr>
            </w:pPr>
          </w:p>
        </w:tc>
        <w:tc>
          <w:tcPr>
            <w:tcW w:w="1716" w:type="dxa"/>
          </w:tcPr>
          <w:p>
            <w:pPr>
              <w:pStyle w:val="TableParagraph"/>
              <w:rPr>
                <w:rFonts w:ascii="Times New Roman"/>
                <w:sz w:val="14"/>
              </w:rPr>
            </w:pPr>
          </w:p>
        </w:tc>
        <w:tc>
          <w:tcPr>
            <w:tcW w:w="2967" w:type="dxa"/>
            <w:vMerge/>
            <w:tcBorders>
              <w:top w:val="nil"/>
              <w:bottom w:val="nil"/>
              <w:right w:val="nil"/>
            </w:tcBorders>
            <w:shd w:val="clear" w:color="auto" w:fill="D4DCE3"/>
          </w:tcPr>
          <w:p>
            <w:pPr>
              <w:rPr>
                <w:sz w:val="2"/>
                <w:szCs w:val="2"/>
              </w:rPr>
            </w:pPr>
          </w:p>
        </w:tc>
        <w:tc>
          <w:tcPr>
            <w:tcW w:w="1441" w:type="dxa"/>
            <w:vMerge w:val="restart"/>
            <w:tcBorders>
              <w:top w:val="nil"/>
              <w:left w:val="nil"/>
              <w:bottom w:val="nil"/>
              <w:right w:val="nil"/>
            </w:tcBorders>
          </w:tcPr>
          <w:p>
            <w:pPr>
              <w:pStyle w:val="TableParagraph"/>
              <w:spacing w:line="213" w:lineRule="exact"/>
              <w:ind w:left="113"/>
              <w:rPr>
                <w:b/>
                <w:sz w:val="18"/>
              </w:rPr>
            </w:pPr>
            <w:r>
              <w:rPr>
                <w:b/>
                <w:spacing w:val="-4"/>
                <w:sz w:val="18"/>
              </w:rPr>
              <w:t>2025</w:t>
            </w:r>
          </w:p>
        </w:tc>
      </w:tr>
      <w:tr>
        <w:trPr>
          <w:trHeight w:val="220" w:hRule="atLeast"/>
        </w:trPr>
        <w:tc>
          <w:tcPr>
            <w:tcW w:w="2877" w:type="dxa"/>
          </w:tcPr>
          <w:p>
            <w:pPr>
              <w:pStyle w:val="TableParagraph"/>
              <w:rPr>
                <w:rFonts w:ascii="Times New Roman"/>
                <w:sz w:val="14"/>
              </w:rPr>
            </w:pPr>
          </w:p>
        </w:tc>
        <w:tc>
          <w:tcPr>
            <w:tcW w:w="1716" w:type="dxa"/>
          </w:tcPr>
          <w:p>
            <w:pPr>
              <w:pStyle w:val="TableParagraph"/>
              <w:rPr>
                <w:rFonts w:ascii="Times New Roman"/>
                <w:sz w:val="14"/>
              </w:rPr>
            </w:pPr>
          </w:p>
        </w:tc>
        <w:tc>
          <w:tcPr>
            <w:tcW w:w="2967" w:type="dxa"/>
            <w:vMerge/>
            <w:tcBorders>
              <w:top w:val="nil"/>
              <w:bottom w:val="nil"/>
              <w:right w:val="nil"/>
            </w:tcBorders>
            <w:shd w:val="clear" w:color="auto" w:fill="D4DCE3"/>
          </w:tcPr>
          <w:p>
            <w:pPr>
              <w:rPr>
                <w:sz w:val="2"/>
                <w:szCs w:val="2"/>
              </w:rPr>
            </w:pPr>
          </w:p>
        </w:tc>
        <w:tc>
          <w:tcPr>
            <w:tcW w:w="1441" w:type="dxa"/>
            <w:vMerge/>
            <w:tcBorders>
              <w:top w:val="nil"/>
              <w:left w:val="nil"/>
              <w:bottom w:val="nil"/>
              <w:right w:val="nil"/>
            </w:tcBorders>
          </w:tcPr>
          <w:p>
            <w:pPr>
              <w:rPr>
                <w:sz w:val="2"/>
                <w:szCs w:val="2"/>
              </w:rPr>
            </w:pPr>
          </w:p>
        </w:tc>
      </w:tr>
    </w:tbl>
    <w:p>
      <w:pPr>
        <w:pStyle w:val="BodyText"/>
        <w:rPr>
          <w:sz w:val="18"/>
        </w:rPr>
      </w:pPr>
    </w:p>
    <w:p>
      <w:pPr>
        <w:pStyle w:val="BodyText"/>
        <w:rPr>
          <w:sz w:val="18"/>
        </w:rPr>
      </w:pPr>
    </w:p>
    <w:p>
      <w:pPr>
        <w:pStyle w:val="BodyText"/>
        <w:rPr>
          <w:sz w:val="18"/>
        </w:rPr>
      </w:pPr>
    </w:p>
    <w:p>
      <w:pPr>
        <w:pStyle w:val="BodyText"/>
        <w:rPr>
          <w:sz w:val="18"/>
        </w:rPr>
      </w:pPr>
    </w:p>
    <w:p>
      <w:pPr>
        <w:pStyle w:val="BodyText"/>
        <w:spacing w:before="16"/>
        <w:rPr>
          <w:sz w:val="18"/>
        </w:rPr>
      </w:pPr>
    </w:p>
    <w:p>
      <w:pPr>
        <w:pStyle w:val="ListParagraph"/>
        <w:numPr>
          <w:ilvl w:val="0"/>
          <w:numId w:val="1"/>
        </w:numPr>
        <w:tabs>
          <w:tab w:pos="667" w:val="left" w:leader="none"/>
        </w:tabs>
        <w:spacing w:line="240" w:lineRule="auto" w:before="0" w:after="0"/>
        <w:ind w:left="667" w:right="0" w:hanging="360"/>
        <w:jc w:val="left"/>
        <w:rPr>
          <w:rFonts w:ascii="Calibri"/>
          <w:b/>
          <w:sz w:val="18"/>
        </w:rPr>
      </w:pPr>
      <w:r>
        <w:rPr>
          <w:rFonts w:ascii="Calibri"/>
          <w:b/>
          <w:color w:val="006FC0"/>
          <w:sz w:val="18"/>
        </w:rPr>
        <w:t>UN</w:t>
      </w:r>
      <w:r>
        <w:rPr>
          <w:rFonts w:ascii="Calibri"/>
          <w:b/>
          <w:color w:val="006FC0"/>
          <w:spacing w:val="-2"/>
          <w:sz w:val="18"/>
        </w:rPr>
        <w:t> </w:t>
      </w:r>
      <w:r>
        <w:rPr>
          <w:rFonts w:ascii="Calibri"/>
          <w:b/>
          <w:color w:val="006FC0"/>
          <w:sz w:val="18"/>
        </w:rPr>
        <w:t>Women</w:t>
      </w:r>
      <w:r>
        <w:rPr>
          <w:rFonts w:ascii="Calibri"/>
          <w:b/>
          <w:color w:val="006FC0"/>
          <w:spacing w:val="-5"/>
          <w:sz w:val="18"/>
        </w:rPr>
        <w:t> </w:t>
      </w:r>
      <w:r>
        <w:rPr>
          <w:rFonts w:ascii="Calibri"/>
          <w:b/>
          <w:color w:val="006FC0"/>
          <w:sz w:val="18"/>
        </w:rPr>
        <w:t>Terms</w:t>
      </w:r>
      <w:r>
        <w:rPr>
          <w:rFonts w:ascii="Calibri"/>
          <w:b/>
          <w:color w:val="006FC0"/>
          <w:spacing w:val="-5"/>
          <w:sz w:val="18"/>
        </w:rPr>
        <w:t> </w:t>
      </w:r>
      <w:r>
        <w:rPr>
          <w:rFonts w:ascii="Calibri"/>
          <w:b/>
          <w:color w:val="006FC0"/>
          <w:sz w:val="18"/>
        </w:rPr>
        <w:t>of</w:t>
      </w:r>
      <w:r>
        <w:rPr>
          <w:rFonts w:ascii="Calibri"/>
          <w:b/>
          <w:color w:val="006FC0"/>
          <w:spacing w:val="1"/>
          <w:sz w:val="18"/>
        </w:rPr>
        <w:t> </w:t>
      </w:r>
      <w:r>
        <w:rPr>
          <w:rFonts w:ascii="Calibri"/>
          <w:b/>
          <w:color w:val="006FC0"/>
          <w:spacing w:val="-2"/>
          <w:sz w:val="18"/>
        </w:rPr>
        <w:t>Reference</w:t>
      </w:r>
    </w:p>
    <w:p>
      <w:pPr>
        <w:pStyle w:val="BodyText"/>
        <w:spacing w:before="13"/>
        <w:rPr>
          <w:b/>
          <w:sz w:val="18"/>
        </w:rPr>
      </w:pPr>
    </w:p>
    <w:p>
      <w:pPr>
        <w:pStyle w:val="Heading6"/>
        <w:numPr>
          <w:ilvl w:val="1"/>
          <w:numId w:val="1"/>
        </w:numPr>
        <w:tabs>
          <w:tab w:pos="781" w:val="left" w:leader="none"/>
        </w:tabs>
        <w:spacing w:line="240" w:lineRule="auto" w:before="0" w:after="0"/>
        <w:ind w:left="781" w:right="0" w:hanging="359"/>
        <w:jc w:val="both"/>
      </w:pPr>
      <w:r>
        <w:rPr/>
        <mc:AlternateContent>
          <mc:Choice Requires="wps">
            <w:drawing>
              <wp:anchor distT="0" distB="0" distL="0" distR="0" allowOverlap="1" layoutInCell="1" locked="0" behindDoc="1" simplePos="0" relativeHeight="484748288">
                <wp:simplePos x="0" y="0"/>
                <wp:positionH relativeFrom="page">
                  <wp:posOffset>914717</wp:posOffset>
                </wp:positionH>
                <wp:positionV relativeFrom="paragraph">
                  <wp:posOffset>-6658</wp:posOffset>
                </wp:positionV>
                <wp:extent cx="5734050" cy="530098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734050" cy="5300980"/>
                        </a:xfrm>
                        <a:custGeom>
                          <a:avLst/>
                          <a:gdLst/>
                          <a:ahLst/>
                          <a:cxnLst/>
                          <a:rect l="l" t="t" r="r" b="b"/>
                          <a:pathLst>
                            <a:path w="5734050" h="5300980">
                              <a:moveTo>
                                <a:pt x="5727065" y="0"/>
                              </a:moveTo>
                              <a:lnTo>
                                <a:pt x="6350" y="0"/>
                              </a:lnTo>
                              <a:lnTo>
                                <a:pt x="0" y="0"/>
                              </a:lnTo>
                              <a:lnTo>
                                <a:pt x="0" y="6223"/>
                              </a:lnTo>
                              <a:lnTo>
                                <a:pt x="0" y="6350"/>
                              </a:lnTo>
                              <a:lnTo>
                                <a:pt x="0" y="5294249"/>
                              </a:lnTo>
                              <a:lnTo>
                                <a:pt x="0" y="5300599"/>
                              </a:lnTo>
                              <a:lnTo>
                                <a:pt x="6350" y="5300599"/>
                              </a:lnTo>
                              <a:lnTo>
                                <a:pt x="5727065" y="5300599"/>
                              </a:lnTo>
                              <a:lnTo>
                                <a:pt x="5727065" y="5294249"/>
                              </a:lnTo>
                              <a:lnTo>
                                <a:pt x="6350" y="5294249"/>
                              </a:lnTo>
                              <a:lnTo>
                                <a:pt x="6350" y="6350"/>
                              </a:lnTo>
                              <a:lnTo>
                                <a:pt x="5727065" y="6350"/>
                              </a:lnTo>
                              <a:lnTo>
                                <a:pt x="5727065" y="0"/>
                              </a:lnTo>
                              <a:close/>
                            </a:path>
                            <a:path w="5734050" h="5300980">
                              <a:moveTo>
                                <a:pt x="5733478" y="0"/>
                              </a:moveTo>
                              <a:lnTo>
                                <a:pt x="5727128" y="0"/>
                              </a:lnTo>
                              <a:lnTo>
                                <a:pt x="5727128" y="6223"/>
                              </a:lnTo>
                              <a:lnTo>
                                <a:pt x="5727128" y="6350"/>
                              </a:lnTo>
                              <a:lnTo>
                                <a:pt x="5727128" y="5294249"/>
                              </a:lnTo>
                              <a:lnTo>
                                <a:pt x="5727128" y="5300599"/>
                              </a:lnTo>
                              <a:lnTo>
                                <a:pt x="5733478" y="5300599"/>
                              </a:lnTo>
                              <a:lnTo>
                                <a:pt x="5733478" y="5294249"/>
                              </a:lnTo>
                              <a:lnTo>
                                <a:pt x="5733478" y="6350"/>
                              </a:lnTo>
                              <a:lnTo>
                                <a:pt x="5733478" y="6223"/>
                              </a:lnTo>
                              <a:lnTo>
                                <a:pt x="57334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524325pt;width:451.5pt;height:417.4pt;mso-position-horizontal-relative:page;mso-position-vertical-relative:paragraph;z-index:-18568192" id="docshape3" coordorigin="1441,-10" coordsize="9030,8348" path="m10460,-10l1451,-10,1441,-10,1441,-1,1441,0,1441,8327,1441,8337,1451,8337,10460,8337,10460,8327,1451,8327,1451,0,10460,0,10460,-10xm10470,-10l10460,-10,10460,-1,10460,0,10460,8327,10460,8337,10470,8337,10470,8327,10470,0,10470,-1,10470,-10xe" filled="true" fillcolor="#000000" stroked="false">
                <v:path arrowok="t"/>
                <v:fill type="solid"/>
                <w10:wrap type="none"/>
              </v:shape>
            </w:pict>
          </mc:Fallback>
        </mc:AlternateContent>
      </w:r>
      <w:r>
        <w:rPr>
          <w:spacing w:val="-2"/>
        </w:rPr>
        <w:t>Introduction</w:t>
      </w:r>
    </w:p>
    <w:p>
      <w:pPr>
        <w:pStyle w:val="Heading6"/>
        <w:numPr>
          <w:ilvl w:val="2"/>
          <w:numId w:val="1"/>
        </w:numPr>
        <w:tabs>
          <w:tab w:pos="842" w:val="left" w:leader="none"/>
        </w:tabs>
        <w:spacing w:line="240" w:lineRule="auto" w:before="266" w:after="0"/>
        <w:ind w:left="842" w:right="0" w:hanging="360"/>
        <w:jc w:val="both"/>
      </w:pPr>
      <w:r>
        <w:rPr>
          <w:spacing w:val="-4"/>
        </w:rPr>
        <w:t>Background</w:t>
      </w:r>
      <w:r>
        <w:rPr>
          <w:spacing w:val="-6"/>
        </w:rPr>
        <w:t> </w:t>
      </w:r>
      <w:r>
        <w:rPr>
          <w:spacing w:val="-4"/>
        </w:rPr>
        <w:t>and</w:t>
      </w:r>
      <w:r>
        <w:rPr>
          <w:spacing w:val="1"/>
        </w:rPr>
        <w:t> </w:t>
      </w:r>
      <w:r>
        <w:rPr>
          <w:spacing w:val="-4"/>
        </w:rPr>
        <w:t>Context</w:t>
      </w:r>
    </w:p>
    <w:p>
      <w:pPr>
        <w:pStyle w:val="BodyText"/>
        <w:spacing w:before="2"/>
        <w:ind w:left="422" w:right="981"/>
        <w:jc w:val="both"/>
      </w:pPr>
      <w:r>
        <w:rPr/>
        <w:t>Violence</w:t>
      </w:r>
      <w:r>
        <w:rPr>
          <w:spacing w:val="-3"/>
        </w:rPr>
        <w:t> </w:t>
      </w:r>
      <w:r>
        <w:rPr/>
        <w:t>against</w:t>
      </w:r>
      <w:r>
        <w:rPr>
          <w:spacing w:val="-2"/>
        </w:rPr>
        <w:t> </w:t>
      </w:r>
      <w:r>
        <w:rPr/>
        <w:t>women</w:t>
      </w:r>
      <w:r>
        <w:rPr>
          <w:spacing w:val="-4"/>
        </w:rPr>
        <w:t> </w:t>
      </w:r>
      <w:r>
        <w:rPr/>
        <w:t>and</w:t>
      </w:r>
      <w:r>
        <w:rPr>
          <w:spacing w:val="-5"/>
        </w:rPr>
        <w:t> </w:t>
      </w:r>
      <w:r>
        <w:rPr/>
        <w:t>girls</w:t>
      </w:r>
      <w:r>
        <w:rPr>
          <w:spacing w:val="-5"/>
        </w:rPr>
        <w:t> </w:t>
      </w:r>
      <w:r>
        <w:rPr/>
        <w:t>(VAWG)</w:t>
      </w:r>
      <w:r>
        <w:rPr>
          <w:spacing w:val="-5"/>
        </w:rPr>
        <w:t> </w:t>
      </w:r>
      <w:r>
        <w:rPr/>
        <w:t>is</w:t>
      </w:r>
      <w:r>
        <w:rPr>
          <w:spacing w:val="-5"/>
        </w:rPr>
        <w:t> </w:t>
      </w:r>
      <w:r>
        <w:rPr/>
        <w:t>the</w:t>
      </w:r>
      <w:r>
        <w:rPr>
          <w:spacing w:val="-3"/>
        </w:rPr>
        <w:t> </w:t>
      </w:r>
      <w:r>
        <w:rPr/>
        <w:t>most</w:t>
      </w:r>
      <w:r>
        <w:rPr>
          <w:spacing w:val="-2"/>
        </w:rPr>
        <w:t> </w:t>
      </w:r>
      <w:r>
        <w:rPr/>
        <w:t>pervasive</w:t>
      </w:r>
      <w:r>
        <w:rPr>
          <w:spacing w:val="-3"/>
        </w:rPr>
        <w:t> </w:t>
      </w:r>
      <w:r>
        <w:rPr/>
        <w:t>human</w:t>
      </w:r>
      <w:r>
        <w:rPr>
          <w:spacing w:val="-4"/>
        </w:rPr>
        <w:t> </w:t>
      </w:r>
      <w:r>
        <w:rPr/>
        <w:t>rights</w:t>
      </w:r>
      <w:r>
        <w:rPr>
          <w:spacing w:val="-5"/>
        </w:rPr>
        <w:t> </w:t>
      </w:r>
      <w:r>
        <w:rPr/>
        <w:t>violation</w:t>
      </w:r>
      <w:r>
        <w:rPr>
          <w:spacing w:val="-4"/>
        </w:rPr>
        <w:t> </w:t>
      </w:r>
      <w:r>
        <w:rPr/>
        <w:t>worldwide. Nearly thirty years after the Beijing Platform for Action, despite unprecedented momentum and commitments to eliminate VAWG, the prevalence has remained persistent.</w:t>
      </w:r>
      <w:hyperlink w:history="true" w:anchor="_bookmark2">
        <w:r>
          <w:rPr>
            <w:position w:val="7"/>
            <w:sz w:val="14"/>
          </w:rPr>
          <w:t>3</w:t>
        </w:r>
      </w:hyperlink>
      <w:r>
        <w:rPr>
          <w:spacing w:val="40"/>
          <w:position w:val="7"/>
          <w:sz w:val="14"/>
        </w:rPr>
        <w:t> </w:t>
      </w:r>
      <w:r>
        <w:rPr/>
        <w:t>Global emergencies, crises, and conflict have further intensified the drivers and risk factors of</w:t>
      </w:r>
      <w:r>
        <w:rPr>
          <w:spacing w:val="-1"/>
        </w:rPr>
        <w:t> </w:t>
      </w:r>
      <w:r>
        <w:rPr/>
        <w:t>VAWG, and digitalization has exacerbated existing forms of violence and led to the proliferation of new forms. At the same time, the rise in anti-women’s-rights movements, shrinking space for civil society and backlash against women’s rights are undermining efforts to prevent VAWG and leading to a rise in attacks against women’s human rights defenders.</w:t>
      </w:r>
    </w:p>
    <w:p>
      <w:pPr>
        <w:pStyle w:val="BodyText"/>
        <w:spacing w:before="267"/>
        <w:ind w:left="422" w:right="978"/>
        <w:jc w:val="both"/>
        <w:rPr>
          <w:position w:val="7"/>
          <w:sz w:val="14"/>
        </w:rPr>
      </w:pPr>
      <w:r>
        <w:rPr/>
        <w:t>Despite</w:t>
      </w:r>
      <w:r>
        <w:rPr>
          <w:spacing w:val="-4"/>
        </w:rPr>
        <w:t> </w:t>
      </w:r>
      <w:r>
        <w:rPr/>
        <w:t>these</w:t>
      </w:r>
      <w:r>
        <w:rPr>
          <w:spacing w:val="-4"/>
        </w:rPr>
        <w:t> </w:t>
      </w:r>
      <w:r>
        <w:rPr/>
        <w:t>worrying</w:t>
      </w:r>
      <w:r>
        <w:rPr>
          <w:spacing w:val="-3"/>
        </w:rPr>
        <w:t> </w:t>
      </w:r>
      <w:r>
        <w:rPr/>
        <w:t>trends,</w:t>
      </w:r>
      <w:r>
        <w:rPr>
          <w:spacing w:val="-4"/>
        </w:rPr>
        <w:t> </w:t>
      </w:r>
      <w:r>
        <w:rPr/>
        <w:t>there</w:t>
      </w:r>
      <w:r>
        <w:rPr>
          <w:spacing w:val="-4"/>
        </w:rPr>
        <w:t> </w:t>
      </w:r>
      <w:r>
        <w:rPr/>
        <w:t>is</w:t>
      </w:r>
      <w:r>
        <w:rPr>
          <w:spacing w:val="-6"/>
        </w:rPr>
        <w:t> </w:t>
      </w:r>
      <w:r>
        <w:rPr/>
        <w:t>more</w:t>
      </w:r>
      <w:r>
        <w:rPr>
          <w:spacing w:val="-4"/>
        </w:rPr>
        <w:t> </w:t>
      </w:r>
      <w:r>
        <w:rPr/>
        <w:t>evidence</w:t>
      </w:r>
      <w:r>
        <w:rPr>
          <w:spacing w:val="-9"/>
        </w:rPr>
        <w:t> </w:t>
      </w:r>
      <w:r>
        <w:rPr/>
        <w:t>than</w:t>
      </w:r>
      <w:r>
        <w:rPr>
          <w:spacing w:val="-5"/>
        </w:rPr>
        <w:t> </w:t>
      </w:r>
      <w:r>
        <w:rPr/>
        <w:t>ever</w:t>
      </w:r>
      <w:r>
        <w:rPr>
          <w:spacing w:val="-6"/>
        </w:rPr>
        <w:t> </w:t>
      </w:r>
      <w:r>
        <w:rPr/>
        <w:t>before</w:t>
      </w:r>
      <w:r>
        <w:rPr>
          <w:spacing w:val="-4"/>
        </w:rPr>
        <w:t> </w:t>
      </w:r>
      <w:r>
        <w:rPr/>
        <w:t>that</w:t>
      </w:r>
      <w:r>
        <w:rPr>
          <w:spacing w:val="-3"/>
        </w:rPr>
        <w:t> </w:t>
      </w:r>
      <w:r>
        <w:rPr/>
        <w:t>VAWG</w:t>
      </w:r>
      <w:r>
        <w:rPr>
          <w:spacing w:val="-4"/>
        </w:rPr>
        <w:t> </w:t>
      </w:r>
      <w:r>
        <w:rPr/>
        <w:t>is</w:t>
      </w:r>
      <w:r>
        <w:rPr>
          <w:spacing w:val="-6"/>
        </w:rPr>
        <w:t> </w:t>
      </w:r>
      <w:r>
        <w:rPr/>
        <w:t>preventable. Evidence demonstrates that the presence of a strong and autonomous feminist movement is the single most critical factor to drive policy change in ending violence against women and girls (EVAWG) both in transnational contexts and in domestic policy making</w:t>
      </w:r>
      <w:hyperlink w:history="true" w:anchor="_bookmark3">
        <w:r>
          <w:rPr/>
          <w:t>.</w:t>
        </w:r>
        <w:r>
          <w:rPr>
            <w:position w:val="7"/>
            <w:sz w:val="14"/>
          </w:rPr>
          <w:t>4</w:t>
        </w:r>
      </w:hyperlink>
      <w:r>
        <w:rPr>
          <w:position w:val="7"/>
          <w:sz w:val="14"/>
        </w:rPr>
        <w:t> </w:t>
      </w:r>
      <w:r>
        <w:rPr/>
        <w:t>Research has also shown that large-scale reductions in VAWG are possible through multi-sectoral coordinated actions of governments and civil society, and intensive</w:t>
      </w:r>
      <w:r>
        <w:rPr>
          <w:spacing w:val="-2"/>
        </w:rPr>
        <w:t> </w:t>
      </w:r>
      <w:r>
        <w:rPr/>
        <w:t>advocacy</w:t>
      </w:r>
      <w:r>
        <w:rPr>
          <w:spacing w:val="-2"/>
        </w:rPr>
        <w:t> </w:t>
      </w:r>
      <w:r>
        <w:rPr/>
        <w:t>efforts and media campaigns carried out by feminist organizations.</w:t>
      </w:r>
      <w:hyperlink w:history="true" w:anchor="_bookmark4">
        <w:r>
          <w:rPr>
            <w:position w:val="7"/>
            <w:sz w:val="14"/>
          </w:rPr>
          <w:t>5</w:t>
        </w:r>
      </w:hyperlink>
    </w:p>
    <w:p>
      <w:pPr>
        <w:pStyle w:val="BodyText"/>
        <w:spacing w:before="2"/>
      </w:pPr>
    </w:p>
    <w:p>
      <w:pPr>
        <w:pStyle w:val="BodyText"/>
        <w:ind w:left="422" w:right="972"/>
        <w:jc w:val="both"/>
      </w:pPr>
      <w:r>
        <w:rPr/>
        <w:t>In this context, the European Union and UN Women have partnered to develop a new initiative called Advocacy, Coalition Building and Transformative Feminist Action (ACT) to End Violence Against Women. ACT is a, game changing joint commitment between the European Commission and UN Women as co-leaders of the Action Coalition on Gender Based Violence (GBV), implemented by UN Women in collaboration with the UN Trust Fund to End Violence against Women and Girls. The ACT programme is focused on strengthening global and regional advocacy, coalition</w:t>
      </w:r>
      <w:r>
        <w:rPr>
          <w:spacing w:val="-8"/>
        </w:rPr>
        <w:t> </w:t>
      </w:r>
      <w:r>
        <w:rPr/>
        <w:t>building</w:t>
      </w:r>
      <w:r>
        <w:rPr>
          <w:spacing w:val="-6"/>
        </w:rPr>
        <w:t> </w:t>
      </w:r>
      <w:r>
        <w:rPr/>
        <w:t>and</w:t>
      </w:r>
      <w:r>
        <w:rPr>
          <w:spacing w:val="-8"/>
        </w:rPr>
        <w:t> </w:t>
      </w:r>
      <w:r>
        <w:rPr/>
        <w:t>transformative</w:t>
      </w:r>
      <w:r>
        <w:rPr>
          <w:spacing w:val="-7"/>
        </w:rPr>
        <w:t> </w:t>
      </w:r>
      <w:r>
        <w:rPr/>
        <w:t>feminist</w:t>
      </w:r>
      <w:r>
        <w:rPr>
          <w:spacing w:val="-6"/>
        </w:rPr>
        <w:t> </w:t>
      </w:r>
      <w:r>
        <w:rPr/>
        <w:t>action</w:t>
      </w:r>
      <w:r>
        <w:rPr>
          <w:spacing w:val="-8"/>
        </w:rPr>
        <w:t> </w:t>
      </w:r>
      <w:r>
        <w:rPr/>
        <w:t>to</w:t>
      </w:r>
      <w:r>
        <w:rPr>
          <w:spacing w:val="-8"/>
        </w:rPr>
        <w:t> </w:t>
      </w:r>
      <w:r>
        <w:rPr/>
        <w:t>EVAW.</w:t>
      </w:r>
      <w:r>
        <w:rPr>
          <w:spacing w:val="-8"/>
        </w:rPr>
        <w:t> </w:t>
      </w:r>
      <w:r>
        <w:rPr/>
        <w:t>ACT</w:t>
      </w:r>
      <w:r>
        <w:rPr>
          <w:spacing w:val="-5"/>
        </w:rPr>
        <w:t> </w:t>
      </w:r>
      <w:r>
        <w:rPr/>
        <w:t>will</w:t>
      </w:r>
      <w:r>
        <w:rPr>
          <w:spacing w:val="-8"/>
        </w:rPr>
        <w:t> </w:t>
      </w:r>
      <w:r>
        <w:rPr/>
        <w:t>be</w:t>
      </w:r>
      <w:r>
        <w:rPr>
          <w:spacing w:val="-7"/>
        </w:rPr>
        <w:t> </w:t>
      </w:r>
      <w:r>
        <w:rPr/>
        <w:t>implemented</w:t>
      </w:r>
      <w:r>
        <w:rPr>
          <w:spacing w:val="-7"/>
        </w:rPr>
        <w:t> </w:t>
      </w:r>
      <w:r>
        <w:rPr/>
        <w:t>over</w:t>
      </w:r>
      <w:r>
        <w:rPr>
          <w:spacing w:val="-9"/>
        </w:rPr>
        <w:t> </w:t>
      </w:r>
      <w:r>
        <w:rPr/>
        <w:t>three years in two regions initially: Africa and Latin America, with a global component to accelerate impact and</w:t>
      </w:r>
      <w:r>
        <w:rPr>
          <w:spacing w:val="-3"/>
        </w:rPr>
        <w:t> </w:t>
      </w:r>
      <w:r>
        <w:rPr/>
        <w:t>position the</w:t>
      </w:r>
      <w:r>
        <w:rPr>
          <w:spacing w:val="-1"/>
        </w:rPr>
        <w:t> </w:t>
      </w:r>
      <w:r>
        <w:rPr/>
        <w:t>priorities</w:t>
      </w:r>
      <w:r>
        <w:rPr>
          <w:spacing w:val="-3"/>
        </w:rPr>
        <w:t> </w:t>
      </w:r>
      <w:r>
        <w:rPr/>
        <w:t>of women’s rights</w:t>
      </w:r>
      <w:r>
        <w:rPr>
          <w:spacing w:val="-3"/>
        </w:rPr>
        <w:t> </w:t>
      </w:r>
      <w:r>
        <w:rPr/>
        <w:t>movements</w:t>
      </w:r>
      <w:r>
        <w:rPr>
          <w:spacing w:val="-3"/>
        </w:rPr>
        <w:t> </w:t>
      </w:r>
      <w:r>
        <w:rPr/>
        <w:t>in</w:t>
      </w:r>
      <w:r>
        <w:rPr>
          <w:spacing w:val="-2"/>
        </w:rPr>
        <w:t> </w:t>
      </w:r>
      <w:r>
        <w:rPr/>
        <w:t>global fora across a</w:t>
      </w:r>
      <w:r>
        <w:rPr>
          <w:spacing w:val="-2"/>
        </w:rPr>
        <w:t> </w:t>
      </w:r>
      <w:r>
        <w:rPr/>
        <w:t>wide</w:t>
      </w:r>
      <w:r>
        <w:rPr>
          <w:spacing w:val="-1"/>
        </w:rPr>
        <w:t> </w:t>
      </w:r>
      <w:r>
        <w:rPr/>
        <w:t>range of related issues.</w:t>
      </w:r>
    </w:p>
    <w:p>
      <w:pPr>
        <w:pStyle w:val="BodyText"/>
        <w:rPr>
          <w:sz w:val="20"/>
        </w:rPr>
      </w:pPr>
    </w:p>
    <w:p>
      <w:pPr>
        <w:pStyle w:val="BodyText"/>
        <w:spacing w:before="148"/>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914717</wp:posOffset>
                </wp:positionH>
                <wp:positionV relativeFrom="paragraph">
                  <wp:posOffset>264313</wp:posOffset>
                </wp:positionV>
                <wp:extent cx="183007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20.812109pt;width:144.080pt;height:.75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line="195" w:lineRule="exact" w:before="97"/>
        <w:ind w:left="307" w:right="0" w:firstLine="0"/>
        <w:jc w:val="left"/>
        <w:rPr>
          <w:sz w:val="16"/>
        </w:rPr>
      </w:pPr>
      <w:bookmarkStart w:name="_bookmark2" w:id="3"/>
      <w:bookmarkEnd w:id="3"/>
      <w:r>
        <w:rPr/>
      </w:r>
      <w:r>
        <w:rPr>
          <w:position w:val="5"/>
          <w:sz w:val="10"/>
        </w:rPr>
        <w:t>3</w:t>
      </w:r>
      <w:r>
        <w:rPr>
          <w:spacing w:val="9"/>
          <w:position w:val="5"/>
          <w:sz w:val="10"/>
        </w:rPr>
        <w:t> </w:t>
      </w:r>
      <w:r>
        <w:rPr>
          <w:sz w:val="16"/>
        </w:rPr>
        <w:t>WHO</w:t>
      </w:r>
      <w:r>
        <w:rPr>
          <w:spacing w:val="-3"/>
          <w:sz w:val="16"/>
        </w:rPr>
        <w:t> </w:t>
      </w:r>
      <w:r>
        <w:rPr>
          <w:sz w:val="16"/>
        </w:rPr>
        <w:t>(2021)</w:t>
      </w:r>
      <w:r>
        <w:rPr>
          <w:spacing w:val="-2"/>
          <w:sz w:val="16"/>
        </w:rPr>
        <w:t> </w:t>
      </w:r>
      <w:r>
        <w:rPr>
          <w:sz w:val="16"/>
        </w:rPr>
        <w:t>Violence</w:t>
      </w:r>
      <w:r>
        <w:rPr>
          <w:spacing w:val="-2"/>
          <w:sz w:val="16"/>
        </w:rPr>
        <w:t> </w:t>
      </w:r>
      <w:r>
        <w:rPr>
          <w:sz w:val="16"/>
        </w:rPr>
        <w:t>against</w:t>
      </w:r>
      <w:r>
        <w:rPr>
          <w:spacing w:val="-2"/>
          <w:sz w:val="16"/>
        </w:rPr>
        <w:t> </w:t>
      </w:r>
      <w:r>
        <w:rPr>
          <w:sz w:val="16"/>
        </w:rPr>
        <w:t>Women</w:t>
      </w:r>
      <w:r>
        <w:rPr>
          <w:spacing w:val="-7"/>
          <w:sz w:val="16"/>
        </w:rPr>
        <w:t> </w:t>
      </w:r>
      <w:r>
        <w:rPr>
          <w:sz w:val="16"/>
        </w:rPr>
        <w:t>Prevalence</w:t>
      </w:r>
      <w:r>
        <w:rPr>
          <w:spacing w:val="-2"/>
          <w:sz w:val="16"/>
        </w:rPr>
        <w:t> </w:t>
      </w:r>
      <w:r>
        <w:rPr>
          <w:sz w:val="16"/>
        </w:rPr>
        <w:t>Estimates,</w:t>
      </w:r>
      <w:r>
        <w:rPr>
          <w:spacing w:val="-3"/>
          <w:sz w:val="16"/>
        </w:rPr>
        <w:t> </w:t>
      </w:r>
      <w:r>
        <w:rPr>
          <w:spacing w:val="-2"/>
          <w:sz w:val="16"/>
        </w:rPr>
        <w:t>2018.</w:t>
      </w:r>
    </w:p>
    <w:p>
      <w:pPr>
        <w:spacing w:before="0"/>
        <w:ind w:left="307" w:right="878" w:firstLine="0"/>
        <w:jc w:val="left"/>
        <w:rPr>
          <w:sz w:val="16"/>
        </w:rPr>
      </w:pPr>
      <w:bookmarkStart w:name="_bookmark3" w:id="4"/>
      <w:bookmarkEnd w:id="4"/>
      <w:r>
        <w:rPr/>
      </w:r>
      <w:r>
        <w:rPr>
          <w:position w:val="5"/>
          <w:sz w:val="10"/>
        </w:rPr>
        <w:t>4</w:t>
      </w:r>
      <w:r>
        <w:rPr>
          <w:spacing w:val="16"/>
          <w:position w:val="5"/>
          <w:sz w:val="10"/>
        </w:rPr>
        <w:t> </w:t>
      </w:r>
      <w:r>
        <w:rPr>
          <w:sz w:val="16"/>
        </w:rPr>
        <w:t>Mama Cash (July 2020) Feminist Activism Works! A review of select literature on the impact of feminist activism in achieving women’s</w:t>
      </w:r>
      <w:r>
        <w:rPr>
          <w:spacing w:val="40"/>
          <w:sz w:val="16"/>
        </w:rPr>
        <w:t> </w:t>
      </w:r>
      <w:r>
        <w:rPr>
          <w:sz w:val="16"/>
        </w:rPr>
        <w:t>rights. AWID (November 2020) Moving More Money to the Drivers of Change: How Bilateral and Multilateral Funders Can Resource</w:t>
      </w:r>
      <w:r>
        <w:rPr>
          <w:spacing w:val="40"/>
          <w:sz w:val="16"/>
        </w:rPr>
        <w:t> </w:t>
      </w:r>
      <w:r>
        <w:rPr>
          <w:sz w:val="16"/>
        </w:rPr>
        <w:t>Feminist</w:t>
      </w:r>
      <w:r>
        <w:rPr>
          <w:spacing w:val="-1"/>
          <w:sz w:val="16"/>
        </w:rPr>
        <w:t> </w:t>
      </w:r>
      <w:r>
        <w:rPr>
          <w:sz w:val="16"/>
        </w:rPr>
        <w:t>Movement.</w:t>
      </w:r>
      <w:r>
        <w:rPr>
          <w:spacing w:val="-3"/>
          <w:sz w:val="16"/>
        </w:rPr>
        <w:t> </w:t>
      </w:r>
      <w:r>
        <w:rPr>
          <w:sz w:val="16"/>
        </w:rPr>
        <w:t>Htun,</w:t>
      </w:r>
      <w:r>
        <w:rPr>
          <w:spacing w:val="-3"/>
          <w:sz w:val="16"/>
        </w:rPr>
        <w:t> </w:t>
      </w:r>
      <w:r>
        <w:rPr>
          <w:sz w:val="16"/>
        </w:rPr>
        <w:t>M</w:t>
      </w:r>
      <w:r>
        <w:rPr>
          <w:spacing w:val="-4"/>
          <w:sz w:val="16"/>
        </w:rPr>
        <w:t> </w:t>
      </w:r>
      <w:r>
        <w:rPr>
          <w:sz w:val="16"/>
        </w:rPr>
        <w:t>&amp;</w:t>
      </w:r>
      <w:r>
        <w:rPr>
          <w:spacing w:val="-2"/>
          <w:sz w:val="16"/>
        </w:rPr>
        <w:t> </w:t>
      </w:r>
      <w:r>
        <w:rPr>
          <w:sz w:val="16"/>
        </w:rPr>
        <w:t>Weldon,</w:t>
      </w:r>
      <w:r>
        <w:rPr>
          <w:spacing w:val="-3"/>
          <w:sz w:val="16"/>
        </w:rPr>
        <w:t> </w:t>
      </w:r>
      <w:r>
        <w:rPr>
          <w:sz w:val="16"/>
        </w:rPr>
        <w:t>S.L.</w:t>
      </w:r>
      <w:r>
        <w:rPr>
          <w:spacing w:val="-3"/>
          <w:sz w:val="16"/>
        </w:rPr>
        <w:t> </w:t>
      </w:r>
      <w:r>
        <w:rPr>
          <w:sz w:val="16"/>
        </w:rPr>
        <w:t>(2012)</w:t>
      </w:r>
      <w:r>
        <w:rPr>
          <w:spacing w:val="-1"/>
          <w:sz w:val="16"/>
        </w:rPr>
        <w:t> </w:t>
      </w:r>
      <w:r>
        <w:rPr>
          <w:sz w:val="16"/>
        </w:rPr>
        <w:t>The</w:t>
      </w:r>
      <w:r>
        <w:rPr>
          <w:spacing w:val="-2"/>
          <w:sz w:val="16"/>
        </w:rPr>
        <w:t> </w:t>
      </w:r>
      <w:r>
        <w:rPr>
          <w:sz w:val="16"/>
        </w:rPr>
        <w:t>Civic</w:t>
      </w:r>
      <w:r>
        <w:rPr>
          <w:spacing w:val="-1"/>
          <w:sz w:val="16"/>
        </w:rPr>
        <w:t> </w:t>
      </w:r>
      <w:r>
        <w:rPr>
          <w:sz w:val="16"/>
        </w:rPr>
        <w:t>Origins of</w:t>
      </w:r>
      <w:r>
        <w:rPr>
          <w:spacing w:val="-2"/>
          <w:sz w:val="16"/>
        </w:rPr>
        <w:t> </w:t>
      </w:r>
      <w:r>
        <w:rPr>
          <w:sz w:val="16"/>
        </w:rPr>
        <w:t>Progressive</w:t>
      </w:r>
      <w:r>
        <w:rPr>
          <w:spacing w:val="-2"/>
          <w:sz w:val="16"/>
        </w:rPr>
        <w:t> </w:t>
      </w:r>
      <w:r>
        <w:rPr>
          <w:sz w:val="16"/>
        </w:rPr>
        <w:t>Policy Change:</w:t>
      </w:r>
      <w:r>
        <w:rPr>
          <w:spacing w:val="-1"/>
          <w:sz w:val="16"/>
        </w:rPr>
        <w:t> </w:t>
      </w:r>
      <w:r>
        <w:rPr>
          <w:sz w:val="16"/>
        </w:rPr>
        <w:t>Combating</w:t>
      </w:r>
      <w:r>
        <w:rPr>
          <w:spacing w:val="-3"/>
          <w:sz w:val="16"/>
        </w:rPr>
        <w:t> </w:t>
      </w:r>
      <w:r>
        <w:rPr>
          <w:sz w:val="16"/>
        </w:rPr>
        <w:t>Violence</w:t>
      </w:r>
      <w:r>
        <w:rPr>
          <w:spacing w:val="-2"/>
          <w:sz w:val="16"/>
        </w:rPr>
        <w:t> </w:t>
      </w:r>
      <w:r>
        <w:rPr>
          <w:sz w:val="16"/>
        </w:rPr>
        <w:t>against</w:t>
      </w:r>
      <w:r>
        <w:rPr>
          <w:spacing w:val="-1"/>
          <w:sz w:val="16"/>
        </w:rPr>
        <w:t> </w:t>
      </w:r>
      <w:r>
        <w:rPr>
          <w:sz w:val="16"/>
        </w:rPr>
        <w:t>Women</w:t>
      </w:r>
      <w:r>
        <w:rPr>
          <w:spacing w:val="-2"/>
          <w:sz w:val="16"/>
        </w:rPr>
        <w:t> </w:t>
      </w:r>
      <w:r>
        <w:rPr>
          <w:sz w:val="16"/>
        </w:rPr>
        <w:t>in</w:t>
      </w:r>
      <w:r>
        <w:rPr>
          <w:spacing w:val="40"/>
          <w:sz w:val="16"/>
        </w:rPr>
        <w:t> </w:t>
      </w:r>
      <w:r>
        <w:rPr>
          <w:sz w:val="16"/>
        </w:rPr>
        <w:t>Global Perspective, 1975–2005. American Political Science Review. Vol. 106, No. 3 August 2012</w:t>
      </w:r>
    </w:p>
    <w:p>
      <w:pPr>
        <w:spacing w:before="1"/>
        <w:ind w:left="307" w:right="878" w:firstLine="0"/>
        <w:jc w:val="left"/>
        <w:rPr>
          <w:sz w:val="16"/>
        </w:rPr>
      </w:pPr>
      <w:bookmarkStart w:name="_bookmark4" w:id="5"/>
      <w:bookmarkEnd w:id="5"/>
      <w:r>
        <w:rPr/>
      </w:r>
      <w:r>
        <w:rPr>
          <w:position w:val="5"/>
          <w:sz w:val="10"/>
        </w:rPr>
        <w:t>5</w:t>
      </w:r>
      <w:r>
        <w:rPr>
          <w:spacing w:val="10"/>
          <w:position w:val="5"/>
          <w:sz w:val="10"/>
        </w:rPr>
        <w:t> </w:t>
      </w:r>
      <w:r>
        <w:rPr>
          <w:color w:val="333333"/>
          <w:sz w:val="16"/>
        </w:rPr>
        <w:t>Mary</w:t>
      </w:r>
      <w:r>
        <w:rPr>
          <w:color w:val="333333"/>
          <w:spacing w:val="-1"/>
          <w:sz w:val="16"/>
        </w:rPr>
        <w:t> </w:t>
      </w:r>
      <w:r>
        <w:rPr>
          <w:color w:val="333333"/>
          <w:sz w:val="16"/>
        </w:rPr>
        <w:t>Ellsberg,</w:t>
      </w:r>
      <w:r>
        <w:rPr>
          <w:color w:val="333333"/>
          <w:spacing w:val="-3"/>
          <w:sz w:val="16"/>
        </w:rPr>
        <w:t> </w:t>
      </w:r>
      <w:r>
        <w:rPr>
          <w:color w:val="333333"/>
          <w:sz w:val="16"/>
        </w:rPr>
        <w:t>Margarita</w:t>
      </w:r>
      <w:r>
        <w:rPr>
          <w:color w:val="333333"/>
          <w:spacing w:val="-4"/>
          <w:sz w:val="16"/>
        </w:rPr>
        <w:t> </w:t>
      </w:r>
      <w:r>
        <w:rPr>
          <w:color w:val="333333"/>
          <w:sz w:val="16"/>
        </w:rPr>
        <w:t>Quintanilla</w:t>
      </w:r>
      <w:r>
        <w:rPr>
          <w:color w:val="333333"/>
          <w:spacing w:val="-4"/>
          <w:sz w:val="16"/>
        </w:rPr>
        <w:t> </w:t>
      </w:r>
      <w:r>
        <w:rPr>
          <w:color w:val="333333"/>
          <w:sz w:val="16"/>
        </w:rPr>
        <w:t>&amp;</w:t>
      </w:r>
      <w:r>
        <w:rPr>
          <w:color w:val="333333"/>
          <w:spacing w:val="-2"/>
          <w:sz w:val="16"/>
        </w:rPr>
        <w:t> </w:t>
      </w:r>
      <w:r>
        <w:rPr>
          <w:color w:val="333333"/>
          <w:sz w:val="16"/>
        </w:rPr>
        <w:t>William</w:t>
      </w:r>
      <w:r>
        <w:rPr>
          <w:color w:val="333333"/>
          <w:spacing w:val="-2"/>
          <w:sz w:val="16"/>
        </w:rPr>
        <w:t> </w:t>
      </w:r>
      <w:r>
        <w:rPr>
          <w:color w:val="333333"/>
          <w:sz w:val="16"/>
        </w:rPr>
        <w:t>J.</w:t>
      </w:r>
      <w:r>
        <w:rPr>
          <w:color w:val="333333"/>
          <w:spacing w:val="-3"/>
          <w:sz w:val="16"/>
        </w:rPr>
        <w:t> </w:t>
      </w:r>
      <w:r>
        <w:rPr>
          <w:color w:val="333333"/>
          <w:sz w:val="16"/>
        </w:rPr>
        <w:t>Ugarte </w:t>
      </w:r>
      <w:r>
        <w:rPr>
          <w:color w:val="333333"/>
          <w:sz w:val="20"/>
        </w:rPr>
        <w:t>(2022)</w:t>
      </w:r>
      <w:r>
        <w:rPr>
          <w:color w:val="333333"/>
          <w:spacing w:val="-11"/>
          <w:sz w:val="20"/>
        </w:rPr>
        <w:t> </w:t>
      </w:r>
      <w:r>
        <w:rPr>
          <w:color w:val="333333"/>
          <w:sz w:val="20"/>
        </w:rPr>
        <w:t>Pathways to</w:t>
      </w:r>
      <w:r>
        <w:rPr>
          <w:color w:val="333333"/>
          <w:spacing w:val="-3"/>
          <w:sz w:val="20"/>
        </w:rPr>
        <w:t> </w:t>
      </w:r>
      <w:r>
        <w:rPr>
          <w:color w:val="333333"/>
          <w:sz w:val="20"/>
        </w:rPr>
        <w:t>change:</w:t>
      </w:r>
      <w:r>
        <w:rPr>
          <w:color w:val="333333"/>
          <w:spacing w:val="-1"/>
          <w:sz w:val="20"/>
        </w:rPr>
        <w:t> </w:t>
      </w:r>
      <w:r>
        <w:rPr>
          <w:color w:val="333333"/>
          <w:sz w:val="20"/>
        </w:rPr>
        <w:t>Three</w:t>
      </w:r>
      <w:r>
        <w:rPr>
          <w:color w:val="333333"/>
          <w:spacing w:val="-2"/>
          <w:sz w:val="20"/>
        </w:rPr>
        <w:t> </w:t>
      </w:r>
      <w:r>
        <w:rPr>
          <w:color w:val="333333"/>
          <w:sz w:val="20"/>
        </w:rPr>
        <w:t>decades</w:t>
      </w:r>
      <w:r>
        <w:rPr>
          <w:color w:val="333333"/>
          <w:spacing w:val="-1"/>
          <w:sz w:val="20"/>
        </w:rPr>
        <w:t> </w:t>
      </w:r>
      <w:r>
        <w:rPr>
          <w:color w:val="333333"/>
          <w:sz w:val="20"/>
        </w:rPr>
        <w:t>of</w:t>
      </w:r>
      <w:r>
        <w:rPr>
          <w:color w:val="333333"/>
          <w:spacing w:val="-4"/>
          <w:sz w:val="20"/>
        </w:rPr>
        <w:t> </w:t>
      </w:r>
      <w:r>
        <w:rPr>
          <w:color w:val="333333"/>
          <w:sz w:val="20"/>
        </w:rPr>
        <w:t>feminist</w:t>
      </w:r>
      <w:r>
        <w:rPr>
          <w:color w:val="333333"/>
          <w:spacing w:val="-4"/>
          <w:sz w:val="20"/>
        </w:rPr>
        <w:t> </w:t>
      </w:r>
      <w:r>
        <w:rPr>
          <w:color w:val="333333"/>
          <w:sz w:val="20"/>
        </w:rPr>
        <w:t>research and activism to end violence against women in Nicaragua, </w:t>
      </w:r>
      <w:r>
        <w:rPr>
          <w:color w:val="333333"/>
          <w:sz w:val="16"/>
        </w:rPr>
        <w:t>Global Public Health, DOI: </w:t>
      </w:r>
      <w:hyperlink r:id="rId8">
        <w:r>
          <w:rPr>
            <w:color w:val="333333"/>
            <w:sz w:val="16"/>
            <w:u w:val="single" w:color="333333"/>
          </w:rPr>
          <w:t>10.1080/17441692.2022.2038652</w:t>
        </w:r>
      </w:hyperlink>
    </w:p>
    <w:p>
      <w:pPr>
        <w:spacing w:after="0"/>
        <w:jc w:val="left"/>
        <w:rPr>
          <w:sz w:val="16"/>
        </w:rPr>
        <w:sectPr>
          <w:footerReference w:type="default" r:id="rId7"/>
          <w:pgSz w:w="11910" w:h="16840"/>
          <w:pgMar w:header="0" w:footer="908" w:top="1420" w:bottom="1100" w:left="1133" w:right="566"/>
          <w:pgNumType w:start="2"/>
        </w:sectPr>
      </w:pPr>
    </w:p>
    <w:p>
      <w:pPr>
        <w:pStyle w:val="BodyText"/>
        <w:tabs>
          <w:tab w:pos="2482" w:val="left" w:leader="none"/>
          <w:tab w:pos="4942" w:val="left" w:leader="none"/>
          <w:tab w:pos="7041" w:val="left" w:leader="none"/>
          <w:tab w:pos="8612" w:val="left" w:leader="none"/>
        </w:tabs>
        <w:spacing w:before="71"/>
        <w:ind w:left="422" w:right="981"/>
        <w:jc w:val="both"/>
      </w:pPr>
      <w:r>
        <w:rPr/>
        <mc:AlternateContent>
          <mc:Choice Requires="wps">
            <w:drawing>
              <wp:anchor distT="0" distB="0" distL="0" distR="0" allowOverlap="1" layoutInCell="1" locked="0" behindDoc="1" simplePos="0" relativeHeight="484748800">
                <wp:simplePos x="0" y="0"/>
                <wp:positionH relativeFrom="page">
                  <wp:posOffset>914717</wp:posOffset>
                </wp:positionH>
                <wp:positionV relativeFrom="page">
                  <wp:posOffset>914780</wp:posOffset>
                </wp:positionV>
                <wp:extent cx="5734050" cy="877824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734050" cy="8778240"/>
                        </a:xfrm>
                        <a:custGeom>
                          <a:avLst/>
                          <a:gdLst/>
                          <a:ahLst/>
                          <a:cxnLst/>
                          <a:rect l="l" t="t" r="r" b="b"/>
                          <a:pathLst>
                            <a:path w="5734050" h="8778240">
                              <a:moveTo>
                                <a:pt x="5727065" y="0"/>
                              </a:moveTo>
                              <a:lnTo>
                                <a:pt x="6350" y="0"/>
                              </a:lnTo>
                              <a:lnTo>
                                <a:pt x="0" y="0"/>
                              </a:lnTo>
                              <a:lnTo>
                                <a:pt x="0" y="6286"/>
                              </a:lnTo>
                              <a:lnTo>
                                <a:pt x="0" y="8771826"/>
                              </a:lnTo>
                              <a:lnTo>
                                <a:pt x="0" y="8778176"/>
                              </a:lnTo>
                              <a:lnTo>
                                <a:pt x="6350" y="8778176"/>
                              </a:lnTo>
                              <a:lnTo>
                                <a:pt x="5727065" y="8778176"/>
                              </a:lnTo>
                              <a:lnTo>
                                <a:pt x="5727065" y="8771826"/>
                              </a:lnTo>
                              <a:lnTo>
                                <a:pt x="6350" y="8771826"/>
                              </a:lnTo>
                              <a:lnTo>
                                <a:pt x="6350" y="6350"/>
                              </a:lnTo>
                              <a:lnTo>
                                <a:pt x="5727065" y="6350"/>
                              </a:lnTo>
                              <a:lnTo>
                                <a:pt x="5727065" y="0"/>
                              </a:lnTo>
                              <a:close/>
                            </a:path>
                            <a:path w="5734050" h="8778240">
                              <a:moveTo>
                                <a:pt x="5733478" y="0"/>
                              </a:moveTo>
                              <a:lnTo>
                                <a:pt x="5727128" y="0"/>
                              </a:lnTo>
                              <a:lnTo>
                                <a:pt x="5727128" y="6286"/>
                              </a:lnTo>
                              <a:lnTo>
                                <a:pt x="5727128" y="8771826"/>
                              </a:lnTo>
                              <a:lnTo>
                                <a:pt x="5727128" y="8778176"/>
                              </a:lnTo>
                              <a:lnTo>
                                <a:pt x="5733478" y="8778176"/>
                              </a:lnTo>
                              <a:lnTo>
                                <a:pt x="5733478" y="8771826"/>
                              </a:lnTo>
                              <a:lnTo>
                                <a:pt x="5733478" y="6350"/>
                              </a:lnTo>
                              <a:lnTo>
                                <a:pt x="57334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72.029961pt;width:451.5pt;height:691.2pt;mso-position-horizontal-relative:page;mso-position-vertical-relative:page;z-index:-18567680" id="docshape5" coordorigin="1441,1441" coordsize="9030,13824" path="m10460,1441l1451,1441,1441,1441,1441,1450,1441,1451,1441,15254,1441,15264,1451,15264,10460,15264,10460,15254,1451,15254,1451,1451,10460,1451,10460,1441xm10470,1441l10460,1441,10460,1450,10460,1451,10460,15254,10460,15264,10470,15264,10470,15254,10470,1451,10470,1450,10470,1441xe" filled="true" fillcolor="#000000" stroked="false">
                <v:path arrowok="t"/>
                <v:fill type="solid"/>
                <w10:wrap type="none"/>
              </v:shape>
            </w:pict>
          </mc:Fallback>
        </mc:AlternateContent>
      </w:r>
      <w:r>
        <w:rPr/>
        <w:t>It will build on the EU-UN Spotlight Initiative’s results and lessons learned in 26 countries to strengthen women’s rights movements at the regional and global levels and to elevate women’s rights advocacy priorities in regional and global policy making and intergovernmental fora to build </w:t>
      </w:r>
      <w:r>
        <w:rPr>
          <w:spacing w:val="-2"/>
        </w:rPr>
        <w:t>greater</w:t>
      </w:r>
      <w:r>
        <w:rPr/>
        <w:tab/>
      </w:r>
      <w:r>
        <w:rPr>
          <w:spacing w:val="-2"/>
        </w:rPr>
        <w:t>momentum</w:t>
      </w:r>
      <w:r>
        <w:rPr/>
        <w:tab/>
      </w:r>
      <w:r>
        <w:rPr>
          <w:spacing w:val="-2"/>
        </w:rPr>
        <w:t>globally</w:t>
      </w:r>
      <w:r>
        <w:rPr/>
        <w:tab/>
      </w:r>
      <w:r>
        <w:rPr>
          <w:spacing w:val="-5"/>
        </w:rPr>
        <w:t>in</w:t>
      </w:r>
      <w:r>
        <w:rPr/>
        <w:tab/>
      </w:r>
      <w:r>
        <w:rPr>
          <w:spacing w:val="-2"/>
        </w:rPr>
        <w:t>EVAW.</w:t>
      </w:r>
    </w:p>
    <w:p>
      <w:pPr>
        <w:pStyle w:val="BodyText"/>
        <w:spacing w:before="266"/>
        <w:ind w:left="422" w:right="878"/>
      </w:pPr>
      <w:r>
        <w:rPr/>
        <w:t>Its overall objective is to accelerate efforts to eliminate all forms of VAW,</w:t>
      </w:r>
      <w:r>
        <w:rPr>
          <w:spacing w:val="22"/>
        </w:rPr>
        <w:t> </w:t>
      </w:r>
      <w:r>
        <w:rPr/>
        <w:t>with two</w:t>
      </w:r>
      <w:r>
        <w:rPr>
          <w:spacing w:val="22"/>
        </w:rPr>
        <w:t> </w:t>
      </w:r>
      <w:r>
        <w:rPr/>
        <w:t>overarching</w:t>
      </w:r>
      <w:r>
        <w:rPr>
          <w:spacing w:val="40"/>
        </w:rPr>
        <w:t> </w:t>
      </w:r>
      <w:r>
        <w:rPr>
          <w:spacing w:val="-2"/>
        </w:rPr>
        <w:t>objectives:</w:t>
      </w:r>
    </w:p>
    <w:p>
      <w:pPr>
        <w:pStyle w:val="ListParagraph"/>
        <w:numPr>
          <w:ilvl w:val="0"/>
          <w:numId w:val="4"/>
        </w:numPr>
        <w:tabs>
          <w:tab w:pos="1142" w:val="left" w:leader="none"/>
        </w:tabs>
        <w:spacing w:line="240" w:lineRule="auto" w:before="1" w:after="0"/>
        <w:ind w:left="1142" w:right="0" w:hanging="359"/>
        <w:jc w:val="left"/>
        <w:rPr>
          <w:rFonts w:ascii="Calibri" w:hAnsi="Calibri"/>
          <w:sz w:val="22"/>
        </w:rPr>
      </w:pPr>
      <w:r>
        <w:rPr>
          <w:rFonts w:ascii="Calibri" w:hAnsi="Calibri"/>
          <w:sz w:val="22"/>
        </w:rPr>
        <w:t>To</w:t>
      </w:r>
      <w:r>
        <w:rPr>
          <w:rFonts w:ascii="Calibri" w:hAnsi="Calibri"/>
          <w:spacing w:val="-7"/>
          <w:sz w:val="22"/>
        </w:rPr>
        <w:t> </w:t>
      </w:r>
      <w:r>
        <w:rPr>
          <w:rFonts w:ascii="Calibri" w:hAnsi="Calibri"/>
          <w:sz w:val="22"/>
        </w:rPr>
        <w:t>strengthen</w:t>
      </w:r>
      <w:r>
        <w:rPr>
          <w:rFonts w:ascii="Calibri" w:hAnsi="Calibri"/>
          <w:spacing w:val="-4"/>
          <w:sz w:val="22"/>
        </w:rPr>
        <w:t> </w:t>
      </w:r>
      <w:r>
        <w:rPr>
          <w:rFonts w:ascii="Calibri" w:hAnsi="Calibri"/>
          <w:sz w:val="22"/>
        </w:rPr>
        <w:t>coalition</w:t>
      </w:r>
      <w:r>
        <w:rPr>
          <w:rFonts w:ascii="Calibri" w:hAnsi="Calibri"/>
          <w:spacing w:val="-4"/>
          <w:sz w:val="22"/>
        </w:rPr>
        <w:t> </w:t>
      </w:r>
      <w:r>
        <w:rPr>
          <w:rFonts w:ascii="Calibri" w:hAnsi="Calibri"/>
          <w:sz w:val="22"/>
        </w:rPr>
        <w:t>building,</w:t>
      </w:r>
      <w:r>
        <w:rPr>
          <w:rFonts w:ascii="Calibri" w:hAnsi="Calibri"/>
          <w:spacing w:val="-4"/>
          <w:sz w:val="22"/>
        </w:rPr>
        <w:t> </w:t>
      </w:r>
      <w:r>
        <w:rPr>
          <w:rFonts w:ascii="Calibri" w:hAnsi="Calibri"/>
          <w:sz w:val="22"/>
        </w:rPr>
        <w:t>networking,</w:t>
      </w:r>
      <w:r>
        <w:rPr>
          <w:rFonts w:ascii="Calibri" w:hAnsi="Calibri"/>
          <w:spacing w:val="-3"/>
          <w:sz w:val="22"/>
        </w:rPr>
        <w:t> </w:t>
      </w:r>
      <w:r>
        <w:rPr>
          <w:rFonts w:ascii="Calibri" w:hAnsi="Calibri"/>
          <w:sz w:val="22"/>
        </w:rPr>
        <w:t>leadership,</w:t>
      </w:r>
      <w:r>
        <w:rPr>
          <w:rFonts w:ascii="Calibri" w:hAnsi="Calibri"/>
          <w:spacing w:val="-3"/>
          <w:sz w:val="22"/>
        </w:rPr>
        <w:t> </w:t>
      </w:r>
      <w:r>
        <w:rPr>
          <w:rFonts w:ascii="Calibri" w:hAnsi="Calibri"/>
          <w:sz w:val="22"/>
        </w:rPr>
        <w:t>and</w:t>
      </w:r>
      <w:r>
        <w:rPr>
          <w:rFonts w:ascii="Calibri" w:hAnsi="Calibri"/>
          <w:spacing w:val="-5"/>
          <w:sz w:val="22"/>
        </w:rPr>
        <w:t> </w:t>
      </w:r>
      <w:r>
        <w:rPr>
          <w:rFonts w:ascii="Calibri" w:hAnsi="Calibri"/>
          <w:sz w:val="22"/>
        </w:rPr>
        <w:t>resilience</w:t>
      </w:r>
      <w:r>
        <w:rPr>
          <w:rFonts w:ascii="Calibri" w:hAnsi="Calibri"/>
          <w:spacing w:val="-3"/>
          <w:sz w:val="22"/>
        </w:rPr>
        <w:t> </w:t>
      </w:r>
      <w:r>
        <w:rPr>
          <w:rFonts w:ascii="Calibri" w:hAnsi="Calibri"/>
          <w:sz w:val="22"/>
        </w:rPr>
        <w:t>of</w:t>
      </w:r>
      <w:r>
        <w:rPr>
          <w:rFonts w:ascii="Calibri" w:hAnsi="Calibri"/>
          <w:spacing w:val="-6"/>
          <w:sz w:val="22"/>
        </w:rPr>
        <w:t> </w:t>
      </w:r>
      <w:r>
        <w:rPr>
          <w:rFonts w:ascii="Calibri" w:hAnsi="Calibri"/>
          <w:sz w:val="22"/>
        </w:rPr>
        <w:t>global</w:t>
      </w:r>
      <w:r>
        <w:rPr>
          <w:rFonts w:ascii="Calibri" w:hAnsi="Calibri"/>
          <w:spacing w:val="-3"/>
          <w:sz w:val="22"/>
        </w:rPr>
        <w:t> </w:t>
      </w:r>
      <w:r>
        <w:rPr>
          <w:rFonts w:ascii="Calibri" w:hAnsi="Calibri"/>
          <w:spacing w:val="-5"/>
          <w:sz w:val="22"/>
        </w:rPr>
        <w:t>and</w:t>
      </w:r>
    </w:p>
    <w:p>
      <w:pPr>
        <w:pStyle w:val="BodyText"/>
        <w:spacing w:line="268" w:lineRule="exact" w:before="2"/>
        <w:ind w:left="1143"/>
        <w:rPr>
          <w:i/>
        </w:rPr>
      </w:pPr>
      <w:r>
        <w:rPr/>
        <w:t>regional</w:t>
      </w:r>
      <w:r>
        <w:rPr>
          <w:spacing w:val="-5"/>
        </w:rPr>
        <w:t> </w:t>
      </w:r>
      <w:r>
        <w:rPr/>
        <w:t>feminist</w:t>
      </w:r>
      <w:r>
        <w:rPr>
          <w:spacing w:val="1"/>
        </w:rPr>
        <w:t> </w:t>
      </w:r>
      <w:r>
        <w:rPr/>
        <w:t>women’s</w:t>
      </w:r>
      <w:r>
        <w:rPr>
          <w:spacing w:val="-6"/>
        </w:rPr>
        <w:t> </w:t>
      </w:r>
      <w:r>
        <w:rPr/>
        <w:t>rights</w:t>
      </w:r>
      <w:r>
        <w:rPr>
          <w:spacing w:val="-6"/>
        </w:rPr>
        <w:t> </w:t>
      </w:r>
      <w:r>
        <w:rPr/>
        <w:t>movements; </w:t>
      </w:r>
      <w:r>
        <w:rPr>
          <w:i/>
          <w:spacing w:val="-5"/>
        </w:rPr>
        <w:t>and</w:t>
      </w:r>
    </w:p>
    <w:p>
      <w:pPr>
        <w:pStyle w:val="ListParagraph"/>
        <w:numPr>
          <w:ilvl w:val="0"/>
          <w:numId w:val="4"/>
        </w:numPr>
        <w:tabs>
          <w:tab w:pos="1143" w:val="left" w:leader="none"/>
        </w:tabs>
        <w:spacing w:line="242" w:lineRule="auto" w:before="0" w:after="0"/>
        <w:ind w:left="1143" w:right="1797" w:hanging="360"/>
        <w:jc w:val="left"/>
        <w:rPr>
          <w:rFonts w:ascii="Calibri" w:hAnsi="Calibri"/>
          <w:sz w:val="22"/>
        </w:rPr>
      </w:pPr>
      <w:r>
        <w:rPr>
          <w:rFonts w:ascii="Calibri" w:hAnsi="Calibri"/>
          <w:sz w:val="22"/>
        </w:rPr>
        <w:t>To</w:t>
      </w:r>
      <w:r>
        <w:rPr>
          <w:rFonts w:ascii="Calibri" w:hAnsi="Calibri"/>
          <w:spacing w:val="-5"/>
          <w:sz w:val="22"/>
        </w:rPr>
        <w:t> </w:t>
      </w:r>
      <w:r>
        <w:rPr>
          <w:rFonts w:ascii="Calibri" w:hAnsi="Calibri"/>
          <w:sz w:val="22"/>
        </w:rPr>
        <w:t>increase</w:t>
      </w:r>
      <w:r>
        <w:rPr>
          <w:rFonts w:ascii="Calibri" w:hAnsi="Calibri"/>
          <w:spacing w:val="-4"/>
          <w:sz w:val="22"/>
        </w:rPr>
        <w:t> </w:t>
      </w:r>
      <w:r>
        <w:rPr>
          <w:rFonts w:ascii="Calibri" w:hAnsi="Calibri"/>
          <w:sz w:val="22"/>
        </w:rPr>
        <w:t>and</w:t>
      </w:r>
      <w:r>
        <w:rPr>
          <w:rFonts w:ascii="Calibri" w:hAnsi="Calibri"/>
          <w:spacing w:val="-5"/>
          <w:sz w:val="22"/>
        </w:rPr>
        <w:t> </w:t>
      </w:r>
      <w:r>
        <w:rPr>
          <w:rFonts w:ascii="Calibri" w:hAnsi="Calibri"/>
          <w:sz w:val="22"/>
        </w:rPr>
        <w:t>enhance</w:t>
      </w:r>
      <w:r>
        <w:rPr>
          <w:rFonts w:ascii="Calibri" w:hAnsi="Calibri"/>
          <w:spacing w:val="-4"/>
          <w:sz w:val="22"/>
        </w:rPr>
        <w:t> </w:t>
      </w:r>
      <w:r>
        <w:rPr>
          <w:rFonts w:ascii="Calibri" w:hAnsi="Calibri"/>
          <w:sz w:val="22"/>
        </w:rPr>
        <w:t>advocacy,</w:t>
      </w:r>
      <w:r>
        <w:rPr>
          <w:rFonts w:ascii="Calibri" w:hAnsi="Calibri"/>
          <w:spacing w:val="-4"/>
          <w:sz w:val="22"/>
        </w:rPr>
        <w:t> </w:t>
      </w:r>
      <w:r>
        <w:rPr>
          <w:rFonts w:ascii="Calibri" w:hAnsi="Calibri"/>
          <w:sz w:val="22"/>
        </w:rPr>
        <w:t>campaigning,</w:t>
      </w:r>
      <w:r>
        <w:rPr>
          <w:rFonts w:ascii="Calibri" w:hAnsi="Calibri"/>
          <w:spacing w:val="-4"/>
          <w:sz w:val="22"/>
        </w:rPr>
        <w:t> </w:t>
      </w:r>
      <w:r>
        <w:rPr>
          <w:rFonts w:ascii="Calibri" w:hAnsi="Calibri"/>
          <w:sz w:val="22"/>
        </w:rPr>
        <w:t>policymaking</w:t>
      </w:r>
      <w:r>
        <w:rPr>
          <w:rFonts w:ascii="Calibri" w:hAnsi="Calibri"/>
          <w:spacing w:val="-4"/>
          <w:sz w:val="22"/>
        </w:rPr>
        <w:t> </w:t>
      </w:r>
      <w:r>
        <w:rPr>
          <w:rFonts w:ascii="Calibri" w:hAnsi="Calibri"/>
          <w:sz w:val="22"/>
        </w:rPr>
        <w:t>on</w:t>
      </w:r>
      <w:r>
        <w:rPr>
          <w:rFonts w:ascii="Calibri" w:hAnsi="Calibri"/>
          <w:spacing w:val="-5"/>
          <w:sz w:val="22"/>
        </w:rPr>
        <w:t> </w:t>
      </w:r>
      <w:r>
        <w:rPr>
          <w:rFonts w:ascii="Calibri" w:hAnsi="Calibri"/>
          <w:sz w:val="22"/>
        </w:rPr>
        <w:t>EVAW</w:t>
      </w:r>
      <w:r>
        <w:rPr>
          <w:rFonts w:ascii="Calibri" w:hAnsi="Calibri"/>
          <w:spacing w:val="-5"/>
          <w:sz w:val="22"/>
        </w:rPr>
        <w:t> </w:t>
      </w:r>
      <w:r>
        <w:rPr>
          <w:rFonts w:ascii="Calibri" w:hAnsi="Calibri"/>
          <w:sz w:val="22"/>
        </w:rPr>
        <w:t>through multistakeholder partnerships and coalitions.</w:t>
      </w:r>
    </w:p>
    <w:p>
      <w:pPr>
        <w:pStyle w:val="BodyText"/>
        <w:spacing w:before="263"/>
        <w:ind w:left="422" w:right="980"/>
        <w:jc w:val="both"/>
      </w:pPr>
      <w:r>
        <w:rPr/>
        <w:t>The ACT programme will achieve its results through direct investments in global and regional feminist women’s rights organizations to strengthen their institutional capacities, resilience, coalition</w:t>
      </w:r>
      <w:r>
        <w:rPr>
          <w:spacing w:val="-13"/>
        </w:rPr>
        <w:t> </w:t>
      </w:r>
      <w:r>
        <w:rPr/>
        <w:t>building,</w:t>
      </w:r>
      <w:r>
        <w:rPr>
          <w:spacing w:val="-11"/>
        </w:rPr>
        <w:t> </w:t>
      </w:r>
      <w:r>
        <w:rPr/>
        <w:t>networking,</w:t>
      </w:r>
      <w:r>
        <w:rPr>
          <w:spacing w:val="-12"/>
        </w:rPr>
        <w:t> </w:t>
      </w:r>
      <w:r>
        <w:rPr/>
        <w:t>and</w:t>
      </w:r>
      <w:r>
        <w:rPr>
          <w:spacing w:val="-13"/>
        </w:rPr>
        <w:t> </w:t>
      </w:r>
      <w:r>
        <w:rPr/>
        <w:t>leadership.</w:t>
      </w:r>
      <w:r>
        <w:rPr>
          <w:spacing w:val="-2"/>
        </w:rPr>
        <w:t> </w:t>
      </w:r>
      <w:r>
        <w:rPr/>
        <w:t>It</w:t>
      </w:r>
      <w:r>
        <w:rPr>
          <w:spacing w:val="-12"/>
        </w:rPr>
        <w:t> </w:t>
      </w:r>
      <w:r>
        <w:rPr/>
        <w:t>will</w:t>
      </w:r>
      <w:r>
        <w:rPr>
          <w:spacing w:val="-13"/>
        </w:rPr>
        <w:t> </w:t>
      </w:r>
      <w:r>
        <w:rPr/>
        <w:t>also</w:t>
      </w:r>
      <w:r>
        <w:rPr>
          <w:spacing w:val="-7"/>
        </w:rPr>
        <w:t> </w:t>
      </w:r>
      <w:r>
        <w:rPr/>
        <w:t>coordinate</w:t>
      </w:r>
      <w:r>
        <w:rPr>
          <w:spacing w:val="-12"/>
        </w:rPr>
        <w:t> </w:t>
      </w:r>
      <w:r>
        <w:rPr/>
        <w:t>and</w:t>
      </w:r>
      <w:r>
        <w:rPr>
          <w:spacing w:val="-13"/>
        </w:rPr>
        <w:t> </w:t>
      </w:r>
      <w:r>
        <w:rPr/>
        <w:t>amplify</w:t>
      </w:r>
      <w:r>
        <w:rPr>
          <w:spacing w:val="-6"/>
        </w:rPr>
        <w:t> </w:t>
      </w:r>
      <w:r>
        <w:rPr/>
        <w:t>a</w:t>
      </w:r>
      <w:r>
        <w:rPr>
          <w:spacing w:val="-13"/>
        </w:rPr>
        <w:t> </w:t>
      </w:r>
      <w:r>
        <w:rPr/>
        <w:t>shared</w:t>
      </w:r>
      <w:r>
        <w:rPr>
          <w:spacing w:val="-11"/>
        </w:rPr>
        <w:t> </w:t>
      </w:r>
      <w:r>
        <w:rPr/>
        <w:t>advocacy agenda that is designed in collaboration with women’s rights organizations, bringing on board multi-stakeholder</w:t>
      </w:r>
      <w:r>
        <w:rPr>
          <w:spacing w:val="-13"/>
        </w:rPr>
        <w:t> </w:t>
      </w:r>
      <w:r>
        <w:rPr/>
        <w:t>partners</w:t>
      </w:r>
      <w:r>
        <w:rPr>
          <w:spacing w:val="-12"/>
        </w:rPr>
        <w:t> </w:t>
      </w:r>
      <w:r>
        <w:rPr/>
        <w:t>and</w:t>
      </w:r>
      <w:r>
        <w:rPr>
          <w:spacing w:val="-7"/>
        </w:rPr>
        <w:t> </w:t>
      </w:r>
      <w:r>
        <w:rPr/>
        <w:t>new</w:t>
      </w:r>
      <w:r>
        <w:rPr>
          <w:spacing w:val="-13"/>
        </w:rPr>
        <w:t> </w:t>
      </w:r>
      <w:r>
        <w:rPr/>
        <w:t>actors</w:t>
      </w:r>
      <w:r>
        <w:rPr>
          <w:spacing w:val="-12"/>
        </w:rPr>
        <w:t> </w:t>
      </w:r>
      <w:r>
        <w:rPr/>
        <w:t>to</w:t>
      </w:r>
      <w:r>
        <w:rPr>
          <w:spacing w:val="-12"/>
        </w:rPr>
        <w:t> </w:t>
      </w:r>
      <w:r>
        <w:rPr/>
        <w:t>accelerate</w:t>
      </w:r>
      <w:r>
        <w:rPr>
          <w:spacing w:val="-6"/>
        </w:rPr>
        <w:t> </w:t>
      </w:r>
      <w:r>
        <w:rPr/>
        <w:t>efforts</w:t>
      </w:r>
      <w:r>
        <w:rPr>
          <w:spacing w:val="-7"/>
        </w:rPr>
        <w:t> </w:t>
      </w:r>
      <w:r>
        <w:rPr/>
        <w:t>to</w:t>
      </w:r>
      <w:r>
        <w:rPr>
          <w:spacing w:val="-12"/>
        </w:rPr>
        <w:t> </w:t>
      </w:r>
      <w:r>
        <w:rPr/>
        <w:t>end</w:t>
      </w:r>
      <w:r>
        <w:rPr>
          <w:spacing w:val="-12"/>
        </w:rPr>
        <w:t> </w:t>
      </w:r>
      <w:r>
        <w:rPr/>
        <w:t>violence</w:t>
      </w:r>
      <w:r>
        <w:rPr>
          <w:spacing w:val="-11"/>
        </w:rPr>
        <w:t> </w:t>
      </w:r>
      <w:r>
        <w:rPr/>
        <w:t>against</w:t>
      </w:r>
      <w:r>
        <w:rPr>
          <w:spacing w:val="-10"/>
        </w:rPr>
        <w:t> </w:t>
      </w:r>
      <w:r>
        <w:rPr/>
        <w:t>women</w:t>
      </w:r>
      <w:r>
        <w:rPr>
          <w:spacing w:val="-11"/>
        </w:rPr>
        <w:t> </w:t>
      </w:r>
      <w:r>
        <w:rPr/>
        <w:t>and girls. ACT will ensure strong connections and engagement with women’s rights movements at the national level to ensure that global and regional level advocacy is informed by grassroots activists as well as to generate impact and results at the country level.</w:t>
      </w:r>
    </w:p>
    <w:p>
      <w:pPr>
        <w:pStyle w:val="Heading6"/>
        <w:spacing w:before="267"/>
        <w:ind w:left="422"/>
        <w:jc w:val="both"/>
      </w:pPr>
      <w:r>
        <w:rPr/>
        <w:t>Gaps</w:t>
      </w:r>
      <w:r>
        <w:rPr>
          <w:spacing w:val="-2"/>
        </w:rPr>
        <w:t> </w:t>
      </w:r>
      <w:r>
        <w:rPr/>
        <w:t>and</w:t>
      </w:r>
      <w:r>
        <w:rPr>
          <w:spacing w:val="-6"/>
        </w:rPr>
        <w:t> </w:t>
      </w:r>
      <w:r>
        <w:rPr/>
        <w:t>needs</w:t>
      </w:r>
      <w:r>
        <w:rPr>
          <w:spacing w:val="-2"/>
        </w:rPr>
        <w:t> </w:t>
      </w:r>
      <w:r>
        <w:rPr/>
        <w:t>identified</w:t>
      </w:r>
      <w:r>
        <w:rPr>
          <w:spacing w:val="-6"/>
        </w:rPr>
        <w:t> </w:t>
      </w:r>
      <w:r>
        <w:rPr/>
        <w:t>through</w:t>
      </w:r>
      <w:r>
        <w:rPr>
          <w:spacing w:val="-2"/>
        </w:rPr>
        <w:t> </w:t>
      </w:r>
      <w:r>
        <w:rPr/>
        <w:t>the</w:t>
      </w:r>
      <w:r>
        <w:rPr>
          <w:spacing w:val="-3"/>
        </w:rPr>
        <w:t> </w:t>
      </w:r>
      <w:r>
        <w:rPr/>
        <w:t>CSO</w:t>
      </w:r>
      <w:r>
        <w:rPr>
          <w:spacing w:val="-1"/>
        </w:rPr>
        <w:t> </w:t>
      </w:r>
      <w:r>
        <w:rPr>
          <w:spacing w:val="-2"/>
        </w:rPr>
        <w:t>consultations</w:t>
      </w:r>
    </w:p>
    <w:p>
      <w:pPr>
        <w:pStyle w:val="BodyText"/>
        <w:spacing w:before="1"/>
        <w:ind w:left="422" w:right="978"/>
        <w:jc w:val="both"/>
      </w:pPr>
      <w:r>
        <w:rPr/>
        <w:t>During the inception phase of the ACT Programme global and regional civil society consultations were carried out to provide a space to co-create a collective vision, discuss the ACT programme approach and strategies at global level</w:t>
      </w:r>
      <w:r>
        <w:rPr>
          <w:spacing w:val="-4"/>
        </w:rPr>
        <w:t> </w:t>
      </w:r>
      <w:r>
        <w:rPr/>
        <w:t>and define shared advocacy priorities and strategies across regions.</w:t>
      </w:r>
      <w:r>
        <w:rPr>
          <w:spacing w:val="-13"/>
        </w:rPr>
        <w:t> </w:t>
      </w:r>
      <w:r>
        <w:rPr/>
        <w:t>Through</w:t>
      </w:r>
      <w:r>
        <w:rPr>
          <w:spacing w:val="-12"/>
        </w:rPr>
        <w:t> </w:t>
      </w:r>
      <w:r>
        <w:rPr/>
        <w:t>these</w:t>
      </w:r>
      <w:r>
        <w:rPr>
          <w:spacing w:val="-13"/>
        </w:rPr>
        <w:t> </w:t>
      </w:r>
      <w:r>
        <w:rPr/>
        <w:t>consultation</w:t>
      </w:r>
      <w:r>
        <w:rPr>
          <w:spacing w:val="-12"/>
        </w:rPr>
        <w:t> </w:t>
      </w:r>
      <w:r>
        <w:rPr/>
        <w:t>and</w:t>
      </w:r>
      <w:r>
        <w:rPr>
          <w:spacing w:val="-13"/>
        </w:rPr>
        <w:t> </w:t>
      </w:r>
      <w:r>
        <w:rPr/>
        <w:t>engagement</w:t>
      </w:r>
      <w:r>
        <w:rPr>
          <w:spacing w:val="-12"/>
        </w:rPr>
        <w:t> </w:t>
      </w:r>
      <w:r>
        <w:rPr/>
        <w:t>with</w:t>
      </w:r>
      <w:r>
        <w:rPr>
          <w:spacing w:val="-13"/>
        </w:rPr>
        <w:t> </w:t>
      </w:r>
      <w:r>
        <w:rPr/>
        <w:t>feminist</w:t>
      </w:r>
      <w:r>
        <w:rPr>
          <w:spacing w:val="-12"/>
        </w:rPr>
        <w:t> </w:t>
      </w:r>
      <w:r>
        <w:rPr/>
        <w:t>movements</w:t>
      </w:r>
      <w:r>
        <w:rPr>
          <w:spacing w:val="-12"/>
        </w:rPr>
        <w:t> </w:t>
      </w:r>
      <w:r>
        <w:rPr/>
        <w:t>in</w:t>
      </w:r>
      <w:r>
        <w:rPr>
          <w:spacing w:val="-13"/>
        </w:rPr>
        <w:t> </w:t>
      </w:r>
      <w:r>
        <w:rPr/>
        <w:t>key</w:t>
      </w:r>
      <w:r>
        <w:rPr>
          <w:spacing w:val="-10"/>
        </w:rPr>
        <w:t> </w:t>
      </w:r>
      <w:r>
        <w:rPr/>
        <w:t>fora</w:t>
      </w:r>
      <w:r>
        <w:rPr>
          <w:spacing w:val="-13"/>
        </w:rPr>
        <w:t> </w:t>
      </w:r>
      <w:r>
        <w:rPr/>
        <w:t>a</w:t>
      </w:r>
      <w:r>
        <w:rPr>
          <w:spacing w:val="-12"/>
        </w:rPr>
        <w:t> </w:t>
      </w:r>
      <w:hyperlink r:id="rId9">
        <w:r>
          <w:rPr>
            <w:color w:val="0462C1"/>
            <w:u w:val="single" w:color="0462C1"/>
          </w:rPr>
          <w:t>Shared</w:t>
        </w:r>
      </w:hyperlink>
      <w:r>
        <w:rPr>
          <w:color w:val="0462C1"/>
          <w:u w:val="none"/>
        </w:rPr>
        <w:t> </w:t>
      </w:r>
      <w:hyperlink r:id="rId9">
        <w:r>
          <w:rPr>
            <w:color w:val="0462C1"/>
            <w:u w:val="single" w:color="0462C1"/>
          </w:rPr>
          <w:t>Advocacy Agenda</w:t>
        </w:r>
      </w:hyperlink>
      <w:r>
        <w:rPr>
          <w:color w:val="0462C1"/>
          <w:u w:val="none"/>
        </w:rPr>
        <w:t> </w:t>
      </w:r>
      <w:r>
        <w:rPr>
          <w:u w:val="none"/>
        </w:rPr>
        <w:t>was forged. The shared advocacy agenda provides a collaborative framework focused on common priorities, strategies, and actions to unify and amplify the voices of Women’s Rights Organizations working to end violence against women.</w:t>
      </w:r>
    </w:p>
    <w:p>
      <w:pPr>
        <w:pStyle w:val="BodyText"/>
        <w:spacing w:before="2"/>
      </w:pPr>
    </w:p>
    <w:p>
      <w:pPr>
        <w:pStyle w:val="BodyText"/>
        <w:spacing w:before="1"/>
        <w:ind w:left="422" w:right="974"/>
        <w:jc w:val="both"/>
      </w:pPr>
      <w:r>
        <w:rPr/>
        <w:t>Moreover, as part of the civil Society consultations, key challenges of women’s movements and their advocacy efforts were identified, as well as the capacity gaps and needs of women’s rights organizations to ensure their continued leadership and resilience. One of the key challenges identified includes the continuous technological and digital advancements that are creating new online</w:t>
      </w:r>
      <w:r>
        <w:rPr>
          <w:spacing w:val="-8"/>
        </w:rPr>
        <w:t> </w:t>
      </w:r>
      <w:r>
        <w:rPr/>
        <w:t>threats</w:t>
      </w:r>
      <w:r>
        <w:rPr>
          <w:spacing w:val="-9"/>
        </w:rPr>
        <w:t> </w:t>
      </w:r>
      <w:r>
        <w:rPr/>
        <w:t>and</w:t>
      </w:r>
      <w:r>
        <w:rPr>
          <w:spacing w:val="-9"/>
        </w:rPr>
        <w:t> </w:t>
      </w:r>
      <w:r>
        <w:rPr/>
        <w:t>safety</w:t>
      </w:r>
      <w:r>
        <w:rPr>
          <w:spacing w:val="-8"/>
        </w:rPr>
        <w:t> </w:t>
      </w:r>
      <w:r>
        <w:rPr/>
        <w:t>challenges</w:t>
      </w:r>
      <w:r>
        <w:rPr>
          <w:spacing w:val="-9"/>
        </w:rPr>
        <w:t> </w:t>
      </w:r>
      <w:r>
        <w:rPr/>
        <w:t>for</w:t>
      </w:r>
      <w:r>
        <w:rPr>
          <w:spacing w:val="-10"/>
        </w:rPr>
        <w:t> </w:t>
      </w:r>
      <w:r>
        <w:rPr/>
        <w:t>women</w:t>
      </w:r>
      <w:r>
        <w:rPr>
          <w:spacing w:val="-8"/>
        </w:rPr>
        <w:t> </w:t>
      </w:r>
      <w:r>
        <w:rPr/>
        <w:t>and</w:t>
      </w:r>
      <w:r>
        <w:rPr>
          <w:spacing w:val="-9"/>
        </w:rPr>
        <w:t> </w:t>
      </w:r>
      <w:r>
        <w:rPr/>
        <w:t>girls</w:t>
      </w:r>
      <w:r>
        <w:rPr>
          <w:spacing w:val="-10"/>
        </w:rPr>
        <w:t> </w:t>
      </w:r>
      <w:r>
        <w:rPr/>
        <w:t>and</w:t>
      </w:r>
      <w:r>
        <w:rPr>
          <w:spacing w:val="-9"/>
        </w:rPr>
        <w:t> </w:t>
      </w:r>
      <w:r>
        <w:rPr/>
        <w:t>the</w:t>
      </w:r>
      <w:r>
        <w:rPr>
          <w:spacing w:val="-8"/>
        </w:rPr>
        <w:t> </w:t>
      </w:r>
      <w:r>
        <w:rPr/>
        <w:t>lack</w:t>
      </w:r>
      <w:r>
        <w:rPr>
          <w:spacing w:val="-8"/>
        </w:rPr>
        <w:t> </w:t>
      </w:r>
      <w:r>
        <w:rPr/>
        <w:t>of</w:t>
      </w:r>
      <w:r>
        <w:rPr>
          <w:spacing w:val="-10"/>
        </w:rPr>
        <w:t> </w:t>
      </w:r>
      <w:r>
        <w:rPr/>
        <w:t>sufficient</w:t>
      </w:r>
      <w:r>
        <w:rPr>
          <w:spacing w:val="-7"/>
        </w:rPr>
        <w:t> </w:t>
      </w:r>
      <w:r>
        <w:rPr/>
        <w:t>laws,</w:t>
      </w:r>
      <w:r>
        <w:rPr>
          <w:spacing w:val="-8"/>
        </w:rPr>
        <w:t> </w:t>
      </w:r>
      <w:r>
        <w:rPr/>
        <w:t>policies</w:t>
      </w:r>
      <w:r>
        <w:rPr>
          <w:spacing w:val="-9"/>
        </w:rPr>
        <w:t> </w:t>
      </w:r>
      <w:r>
        <w:rPr/>
        <w:t>and accountability mechanisms to address online violence. Women’s rights organizations and activists have identified an urgent need for capacity strengthening to effectively address technology facilitated violence against women and girls (TFVAWG) as an increasingly pervasive form of violence; as well as the need to support women’s rights organizations and activists to stay at the forefront of technological and digital advancements. The rapid pace of technological and digital advancements is transforming the landscape of advocacy and movement-building for women’s rights</w:t>
      </w:r>
      <w:r>
        <w:rPr>
          <w:spacing w:val="-5"/>
        </w:rPr>
        <w:t> </w:t>
      </w:r>
      <w:r>
        <w:rPr/>
        <w:t>organizations.</w:t>
      </w:r>
      <w:r>
        <w:rPr>
          <w:spacing w:val="-4"/>
        </w:rPr>
        <w:t> </w:t>
      </w:r>
      <w:r>
        <w:rPr/>
        <w:t>While</w:t>
      </w:r>
      <w:r>
        <w:rPr>
          <w:spacing w:val="-3"/>
        </w:rPr>
        <w:t> </w:t>
      </w:r>
      <w:r>
        <w:rPr/>
        <w:t>these</w:t>
      </w:r>
      <w:r>
        <w:rPr>
          <w:spacing w:val="-4"/>
        </w:rPr>
        <w:t> </w:t>
      </w:r>
      <w:r>
        <w:rPr/>
        <w:t>advancements</w:t>
      </w:r>
      <w:r>
        <w:rPr>
          <w:spacing w:val="-5"/>
        </w:rPr>
        <w:t> </w:t>
      </w:r>
      <w:r>
        <w:rPr/>
        <w:t>offer</w:t>
      </w:r>
      <w:r>
        <w:rPr>
          <w:spacing w:val="-5"/>
        </w:rPr>
        <w:t> </w:t>
      </w:r>
      <w:r>
        <w:rPr/>
        <w:t>new</w:t>
      </w:r>
      <w:r>
        <w:rPr>
          <w:spacing w:val="-6"/>
        </w:rPr>
        <w:t> </w:t>
      </w:r>
      <w:r>
        <w:rPr/>
        <w:t>opportunities</w:t>
      </w:r>
      <w:r>
        <w:rPr>
          <w:spacing w:val="-5"/>
        </w:rPr>
        <w:t> </w:t>
      </w:r>
      <w:r>
        <w:rPr/>
        <w:t>for</w:t>
      </w:r>
      <w:r>
        <w:rPr>
          <w:spacing w:val="-5"/>
        </w:rPr>
        <w:t> </w:t>
      </w:r>
      <w:r>
        <w:rPr/>
        <w:t>mobilization,</w:t>
      </w:r>
      <w:r>
        <w:rPr>
          <w:spacing w:val="-3"/>
        </w:rPr>
        <w:t> </w:t>
      </w:r>
      <w:r>
        <w:rPr/>
        <w:t>visibility, and</w:t>
      </w:r>
      <w:r>
        <w:rPr>
          <w:spacing w:val="-4"/>
        </w:rPr>
        <w:t> </w:t>
      </w:r>
      <w:r>
        <w:rPr/>
        <w:t>engagement,</w:t>
      </w:r>
      <w:r>
        <w:rPr>
          <w:spacing w:val="-3"/>
        </w:rPr>
        <w:t> </w:t>
      </w:r>
      <w:r>
        <w:rPr/>
        <w:t>they</w:t>
      </w:r>
      <w:r>
        <w:rPr>
          <w:spacing w:val="-3"/>
        </w:rPr>
        <w:t> </w:t>
      </w:r>
      <w:r>
        <w:rPr/>
        <w:t>also</w:t>
      </w:r>
      <w:r>
        <w:rPr>
          <w:spacing w:val="-4"/>
        </w:rPr>
        <w:t> </w:t>
      </w:r>
      <w:r>
        <w:rPr/>
        <w:t>introduce</w:t>
      </w:r>
      <w:r>
        <w:rPr>
          <w:spacing w:val="-3"/>
        </w:rPr>
        <w:t> </w:t>
      </w:r>
      <w:r>
        <w:rPr/>
        <w:t>significant</w:t>
      </w:r>
      <w:r>
        <w:rPr>
          <w:spacing w:val="-2"/>
        </w:rPr>
        <w:t> </w:t>
      </w:r>
      <w:r>
        <w:rPr/>
        <w:t>challenges</w:t>
      </w:r>
      <w:r>
        <w:rPr>
          <w:spacing w:val="-4"/>
        </w:rPr>
        <w:t> </w:t>
      </w:r>
      <w:r>
        <w:rPr/>
        <w:t>that</w:t>
      </w:r>
      <w:r>
        <w:rPr>
          <w:spacing w:val="-2"/>
        </w:rPr>
        <w:t> </w:t>
      </w:r>
      <w:r>
        <w:rPr/>
        <w:t>threaten</w:t>
      </w:r>
      <w:r>
        <w:rPr>
          <w:spacing w:val="-4"/>
        </w:rPr>
        <w:t> </w:t>
      </w:r>
      <w:r>
        <w:rPr/>
        <w:t>the</w:t>
      </w:r>
      <w:r>
        <w:rPr>
          <w:spacing w:val="-3"/>
        </w:rPr>
        <w:t> </w:t>
      </w:r>
      <w:r>
        <w:rPr/>
        <w:t>safety,</w:t>
      </w:r>
      <w:r>
        <w:rPr>
          <w:spacing w:val="-3"/>
        </w:rPr>
        <w:t> </w:t>
      </w:r>
      <w:r>
        <w:rPr/>
        <w:t>effectiveness, and</w:t>
      </w:r>
      <w:r>
        <w:rPr>
          <w:spacing w:val="-5"/>
        </w:rPr>
        <w:t> </w:t>
      </w:r>
      <w:r>
        <w:rPr/>
        <w:t>sustainability</w:t>
      </w:r>
      <w:r>
        <w:rPr>
          <w:spacing w:val="-4"/>
        </w:rPr>
        <w:t> </w:t>
      </w:r>
      <w:r>
        <w:rPr/>
        <w:t>of</w:t>
      </w:r>
      <w:r>
        <w:rPr>
          <w:spacing w:val="-7"/>
        </w:rPr>
        <w:t> </w:t>
      </w:r>
      <w:r>
        <w:rPr/>
        <w:t>feminist</w:t>
      </w:r>
      <w:r>
        <w:rPr>
          <w:spacing w:val="-1"/>
        </w:rPr>
        <w:t> </w:t>
      </w:r>
      <w:r>
        <w:rPr/>
        <w:t>movements.</w:t>
      </w:r>
      <w:r>
        <w:rPr>
          <w:spacing w:val="40"/>
        </w:rPr>
        <w:t> </w:t>
      </w:r>
      <w:r>
        <w:rPr/>
        <w:t>Technology</w:t>
      </w:r>
      <w:r>
        <w:rPr>
          <w:spacing w:val="-4"/>
        </w:rPr>
        <w:t> </w:t>
      </w:r>
      <w:r>
        <w:rPr/>
        <w:t>facilitated</w:t>
      </w:r>
      <w:r>
        <w:rPr>
          <w:spacing w:val="-2"/>
        </w:rPr>
        <w:t> </w:t>
      </w:r>
      <w:r>
        <w:rPr/>
        <w:t>violence,</w:t>
      </w:r>
      <w:r>
        <w:rPr>
          <w:spacing w:val="-4"/>
        </w:rPr>
        <w:t> </w:t>
      </w:r>
      <w:r>
        <w:rPr/>
        <w:t>digital</w:t>
      </w:r>
      <w:r>
        <w:rPr>
          <w:spacing w:val="-5"/>
        </w:rPr>
        <w:t> </w:t>
      </w:r>
      <w:r>
        <w:rPr/>
        <w:t>surveillance,</w:t>
      </w:r>
      <w:r>
        <w:rPr>
          <w:spacing w:val="-4"/>
        </w:rPr>
        <w:t> </w:t>
      </w:r>
      <w:r>
        <w:rPr/>
        <w:t>and the spread of misinformation are major barriers to their advocacy efforts. Moreover, women’s rights organizations also face structural challenges in keeping pace with evolving digital tools and trends. Limited access to cutting-edge technologies, digital literacy gaps, and resource constraints hinder their ability to harness innovation effectively.</w:t>
      </w:r>
    </w:p>
    <w:p>
      <w:pPr>
        <w:pStyle w:val="BodyText"/>
        <w:spacing w:before="3"/>
      </w:pPr>
    </w:p>
    <w:p>
      <w:pPr>
        <w:pStyle w:val="BodyText"/>
        <w:spacing w:before="1"/>
        <w:ind w:left="422"/>
        <w:jc w:val="both"/>
      </w:pPr>
      <w:r>
        <w:rPr/>
        <w:t>Some</w:t>
      </w:r>
      <w:r>
        <w:rPr>
          <w:spacing w:val="38"/>
        </w:rPr>
        <w:t> </w:t>
      </w:r>
      <w:r>
        <w:rPr/>
        <w:t>of</w:t>
      </w:r>
      <w:r>
        <w:rPr>
          <w:spacing w:val="39"/>
        </w:rPr>
        <w:t> </w:t>
      </w:r>
      <w:r>
        <w:rPr/>
        <w:t>the</w:t>
      </w:r>
      <w:r>
        <w:rPr>
          <w:spacing w:val="40"/>
        </w:rPr>
        <w:t> </w:t>
      </w:r>
      <w:r>
        <w:rPr/>
        <w:t>specific</w:t>
      </w:r>
      <w:r>
        <w:rPr>
          <w:spacing w:val="43"/>
        </w:rPr>
        <w:t> </w:t>
      </w:r>
      <w:r>
        <w:rPr/>
        <w:t>capacity</w:t>
      </w:r>
      <w:r>
        <w:rPr>
          <w:spacing w:val="41"/>
        </w:rPr>
        <w:t> </w:t>
      </w:r>
      <w:r>
        <w:rPr/>
        <w:t>strengthening</w:t>
      </w:r>
      <w:r>
        <w:rPr>
          <w:spacing w:val="41"/>
        </w:rPr>
        <w:t> </w:t>
      </w:r>
      <w:r>
        <w:rPr/>
        <w:t>needs</w:t>
      </w:r>
      <w:r>
        <w:rPr>
          <w:spacing w:val="40"/>
        </w:rPr>
        <w:t> </w:t>
      </w:r>
      <w:r>
        <w:rPr/>
        <w:t>identified</w:t>
      </w:r>
      <w:r>
        <w:rPr>
          <w:spacing w:val="40"/>
        </w:rPr>
        <w:t> </w:t>
      </w:r>
      <w:r>
        <w:rPr/>
        <w:t>by</w:t>
      </w:r>
      <w:r>
        <w:rPr>
          <w:spacing w:val="40"/>
        </w:rPr>
        <w:t> </w:t>
      </w:r>
      <w:r>
        <w:rPr/>
        <w:t>women’s</w:t>
      </w:r>
      <w:r>
        <w:rPr>
          <w:spacing w:val="40"/>
        </w:rPr>
        <w:t> </w:t>
      </w:r>
      <w:r>
        <w:rPr/>
        <w:t>rights</w:t>
      </w:r>
      <w:r>
        <w:rPr>
          <w:spacing w:val="40"/>
        </w:rPr>
        <w:t> </w:t>
      </w:r>
      <w:r>
        <w:rPr>
          <w:spacing w:val="-2"/>
        </w:rPr>
        <w:t>organizations</w:t>
      </w:r>
    </w:p>
    <w:p>
      <w:pPr>
        <w:pStyle w:val="BodyText"/>
        <w:spacing w:before="36"/>
        <w:ind w:left="422"/>
        <w:jc w:val="both"/>
      </w:pPr>
      <w:r>
        <w:rPr/>
        <w:t>include</w:t>
      </w:r>
      <w:r>
        <w:rPr>
          <w:spacing w:val="-5"/>
        </w:rPr>
        <w:t> </w:t>
      </w:r>
      <w:r>
        <w:rPr/>
        <w:t>using</w:t>
      </w:r>
      <w:r>
        <w:rPr>
          <w:spacing w:val="-3"/>
        </w:rPr>
        <w:t> </w:t>
      </w:r>
      <w:r>
        <w:rPr/>
        <w:t>technology</w:t>
      </w:r>
      <w:r>
        <w:rPr>
          <w:spacing w:val="-3"/>
        </w:rPr>
        <w:t> </w:t>
      </w:r>
      <w:r>
        <w:rPr/>
        <w:t>and</w:t>
      </w:r>
      <w:r>
        <w:rPr>
          <w:spacing w:val="-5"/>
        </w:rPr>
        <w:t> </w:t>
      </w:r>
      <w:r>
        <w:rPr/>
        <w:t>innovation</w:t>
      </w:r>
      <w:r>
        <w:rPr>
          <w:spacing w:val="-4"/>
        </w:rPr>
        <w:t> </w:t>
      </w:r>
      <w:r>
        <w:rPr/>
        <w:t>for</w:t>
      </w:r>
      <w:r>
        <w:rPr>
          <w:spacing w:val="-5"/>
        </w:rPr>
        <w:t> </w:t>
      </w:r>
      <w:r>
        <w:rPr/>
        <w:t>more</w:t>
      </w:r>
      <w:r>
        <w:rPr>
          <w:spacing w:val="-4"/>
        </w:rPr>
        <w:t> </w:t>
      </w:r>
      <w:r>
        <w:rPr/>
        <w:t>effective</w:t>
      </w:r>
      <w:r>
        <w:rPr>
          <w:spacing w:val="-3"/>
        </w:rPr>
        <w:t> </w:t>
      </w:r>
      <w:r>
        <w:rPr/>
        <w:t>advocacy,</w:t>
      </w:r>
      <w:r>
        <w:rPr>
          <w:spacing w:val="-9"/>
        </w:rPr>
        <w:t> </w:t>
      </w:r>
      <w:r>
        <w:rPr/>
        <w:t>campaigning</w:t>
      </w:r>
      <w:r>
        <w:rPr>
          <w:spacing w:val="-3"/>
        </w:rPr>
        <w:t> </w:t>
      </w:r>
      <w:r>
        <w:rPr/>
        <w:t>and</w:t>
      </w:r>
      <w:r>
        <w:rPr>
          <w:spacing w:val="-5"/>
        </w:rPr>
        <w:t> </w:t>
      </w:r>
      <w:r>
        <w:rPr>
          <w:spacing w:val="-2"/>
        </w:rPr>
        <w:t>influencing</w:t>
      </w:r>
    </w:p>
    <w:p>
      <w:pPr>
        <w:pStyle w:val="BodyText"/>
        <w:spacing w:after="0"/>
        <w:jc w:val="both"/>
        <w:sectPr>
          <w:pgSz w:w="11910" w:h="16840"/>
          <w:pgMar w:header="0" w:footer="908" w:top="1380" w:bottom="1180" w:left="1133" w:right="566"/>
        </w:sectPr>
      </w:pPr>
    </w:p>
    <w:p>
      <w:pPr>
        <w:pStyle w:val="BodyText"/>
        <w:spacing w:line="276" w:lineRule="auto" w:before="71"/>
        <w:ind w:left="422" w:right="973"/>
        <w:jc w:val="both"/>
      </w:pPr>
      <w:r>
        <w:rPr/>
        <mc:AlternateContent>
          <mc:Choice Requires="wps">
            <w:drawing>
              <wp:anchor distT="0" distB="0" distL="0" distR="0" allowOverlap="1" layoutInCell="1" locked="0" behindDoc="1" simplePos="0" relativeHeight="484749312">
                <wp:simplePos x="0" y="0"/>
                <wp:positionH relativeFrom="page">
                  <wp:posOffset>914717</wp:posOffset>
                </wp:positionH>
                <wp:positionV relativeFrom="page">
                  <wp:posOffset>914780</wp:posOffset>
                </wp:positionV>
                <wp:extent cx="5734050" cy="884174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734050" cy="8841740"/>
                        </a:xfrm>
                        <a:custGeom>
                          <a:avLst/>
                          <a:gdLst/>
                          <a:ahLst/>
                          <a:cxnLst/>
                          <a:rect l="l" t="t" r="r" b="b"/>
                          <a:pathLst>
                            <a:path w="5734050" h="8841740">
                              <a:moveTo>
                                <a:pt x="5727065" y="0"/>
                              </a:moveTo>
                              <a:lnTo>
                                <a:pt x="6350" y="0"/>
                              </a:lnTo>
                              <a:lnTo>
                                <a:pt x="0" y="0"/>
                              </a:lnTo>
                              <a:lnTo>
                                <a:pt x="0" y="6286"/>
                              </a:lnTo>
                              <a:lnTo>
                                <a:pt x="0" y="8835326"/>
                              </a:lnTo>
                              <a:lnTo>
                                <a:pt x="0" y="8841676"/>
                              </a:lnTo>
                              <a:lnTo>
                                <a:pt x="6350" y="8841676"/>
                              </a:lnTo>
                              <a:lnTo>
                                <a:pt x="5727065" y="8841676"/>
                              </a:lnTo>
                              <a:lnTo>
                                <a:pt x="5727065" y="8835326"/>
                              </a:lnTo>
                              <a:lnTo>
                                <a:pt x="6350" y="8835326"/>
                              </a:lnTo>
                              <a:lnTo>
                                <a:pt x="6350" y="6350"/>
                              </a:lnTo>
                              <a:lnTo>
                                <a:pt x="5727065" y="6350"/>
                              </a:lnTo>
                              <a:lnTo>
                                <a:pt x="5727065" y="0"/>
                              </a:lnTo>
                              <a:close/>
                            </a:path>
                            <a:path w="5734050" h="8841740">
                              <a:moveTo>
                                <a:pt x="5733478" y="0"/>
                              </a:moveTo>
                              <a:lnTo>
                                <a:pt x="5727128" y="0"/>
                              </a:lnTo>
                              <a:lnTo>
                                <a:pt x="5727128" y="6286"/>
                              </a:lnTo>
                              <a:lnTo>
                                <a:pt x="5727128" y="8835326"/>
                              </a:lnTo>
                              <a:lnTo>
                                <a:pt x="5727128" y="8841676"/>
                              </a:lnTo>
                              <a:lnTo>
                                <a:pt x="5733478" y="8841676"/>
                              </a:lnTo>
                              <a:lnTo>
                                <a:pt x="5733478" y="8835326"/>
                              </a:lnTo>
                              <a:lnTo>
                                <a:pt x="5733478" y="6350"/>
                              </a:lnTo>
                              <a:lnTo>
                                <a:pt x="57334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72.029961pt;width:451.5pt;height:696.2pt;mso-position-horizontal-relative:page;mso-position-vertical-relative:page;z-index:-18567168" id="docshape6" coordorigin="1441,1441" coordsize="9030,13924" path="m10460,1441l1451,1441,1441,1441,1441,1450,1441,1451,1441,15354,1441,15364,1451,15364,10460,15364,10460,15354,1451,15354,1451,1451,10460,1451,10460,1441xm10470,1441l10460,1441,10460,1450,10460,1451,10460,15354,10460,15364,10470,15364,10470,15354,10470,1451,10470,1450,10470,1441xe" filled="true" fillcolor="#000000" stroked="false">
                <v:path arrowok="t"/>
                <v:fill type="solid"/>
                <w10:wrap type="none"/>
              </v:shape>
            </w:pict>
          </mc:Fallback>
        </mc:AlternateContent>
      </w:r>
      <w:r>
        <w:rPr/>
        <w:t>of</w:t>
      </w:r>
      <w:r>
        <w:rPr>
          <w:spacing w:val="-4"/>
        </w:rPr>
        <w:t> </w:t>
      </w:r>
      <w:r>
        <w:rPr/>
        <w:t>decision makers, harnessing big data analytics</w:t>
      </w:r>
      <w:r>
        <w:rPr>
          <w:spacing w:val="-3"/>
        </w:rPr>
        <w:t> </w:t>
      </w:r>
      <w:r>
        <w:rPr/>
        <w:t>to</w:t>
      </w:r>
      <w:r>
        <w:rPr>
          <w:spacing w:val="-2"/>
        </w:rPr>
        <w:t> </w:t>
      </w:r>
      <w:r>
        <w:rPr/>
        <w:t>provide</w:t>
      </w:r>
      <w:r>
        <w:rPr>
          <w:spacing w:val="-1"/>
        </w:rPr>
        <w:t> </w:t>
      </w:r>
      <w:r>
        <w:rPr/>
        <w:t>deeper</w:t>
      </w:r>
      <w:r>
        <w:rPr>
          <w:spacing w:val="-3"/>
        </w:rPr>
        <w:t> </w:t>
      </w:r>
      <w:r>
        <w:rPr/>
        <w:t>insights</w:t>
      </w:r>
      <w:r>
        <w:rPr>
          <w:spacing w:val="-3"/>
        </w:rPr>
        <w:t> </w:t>
      </w:r>
      <w:r>
        <w:rPr/>
        <w:t>into</w:t>
      </w:r>
      <w:r>
        <w:rPr>
          <w:spacing w:val="-2"/>
        </w:rPr>
        <w:t> </w:t>
      </w:r>
      <w:r>
        <w:rPr/>
        <w:t>trends</w:t>
      </w:r>
      <w:r>
        <w:rPr>
          <w:spacing w:val="-3"/>
        </w:rPr>
        <w:t> </w:t>
      </w:r>
      <w:r>
        <w:rPr/>
        <w:t>in violence against women, and particularly technology facilitated violence, and to inform evidence based advocacy; drawing on behavioral sciences and insights and digital story telling to shift narratives and</w:t>
      </w:r>
      <w:r>
        <w:rPr>
          <w:spacing w:val="-8"/>
        </w:rPr>
        <w:t> </w:t>
      </w:r>
      <w:r>
        <w:rPr/>
        <w:t>counter</w:t>
      </w:r>
      <w:r>
        <w:rPr>
          <w:spacing w:val="-8"/>
        </w:rPr>
        <w:t> </w:t>
      </w:r>
      <w:r>
        <w:rPr/>
        <w:t>disinformation</w:t>
      </w:r>
      <w:r>
        <w:rPr>
          <w:spacing w:val="-8"/>
        </w:rPr>
        <w:t> </w:t>
      </w:r>
      <w:r>
        <w:rPr/>
        <w:t>and</w:t>
      </w:r>
      <w:r>
        <w:rPr>
          <w:spacing w:val="-8"/>
        </w:rPr>
        <w:t> </w:t>
      </w:r>
      <w:r>
        <w:rPr/>
        <w:t>mobilize</w:t>
      </w:r>
      <w:r>
        <w:rPr>
          <w:spacing w:val="-7"/>
        </w:rPr>
        <w:t> </w:t>
      </w:r>
      <w:r>
        <w:rPr/>
        <w:t>broader</w:t>
      </w:r>
      <w:r>
        <w:rPr>
          <w:spacing w:val="-4"/>
        </w:rPr>
        <w:t> </w:t>
      </w:r>
      <w:r>
        <w:rPr/>
        <w:t>support</w:t>
      </w:r>
      <w:r>
        <w:rPr>
          <w:spacing w:val="-6"/>
        </w:rPr>
        <w:t> </w:t>
      </w:r>
      <w:r>
        <w:rPr/>
        <w:t>through</w:t>
      </w:r>
      <w:r>
        <w:rPr>
          <w:spacing w:val="-3"/>
        </w:rPr>
        <w:t> </w:t>
      </w:r>
      <w:r>
        <w:rPr/>
        <w:t>communications</w:t>
      </w:r>
      <w:r>
        <w:rPr>
          <w:spacing w:val="-9"/>
        </w:rPr>
        <w:t> </w:t>
      </w:r>
      <w:r>
        <w:rPr/>
        <w:t>campaigns</w:t>
      </w:r>
      <w:r>
        <w:rPr>
          <w:spacing w:val="-9"/>
        </w:rPr>
        <w:t> </w:t>
      </w:r>
      <w:r>
        <w:rPr/>
        <w:t>and advocacy; as well as digitalization, technology and innovation to enable women’s rights organizations to advance social movements, enhance social accountability mechanisms and to strengthen</w:t>
      </w:r>
      <w:r>
        <w:rPr>
          <w:spacing w:val="-11"/>
        </w:rPr>
        <w:t> </w:t>
      </w:r>
      <w:r>
        <w:rPr/>
        <w:t>their</w:t>
      </w:r>
      <w:r>
        <w:rPr>
          <w:spacing w:val="-12"/>
        </w:rPr>
        <w:t> </w:t>
      </w:r>
      <w:r>
        <w:rPr/>
        <w:t>own</w:t>
      </w:r>
      <w:r>
        <w:rPr>
          <w:spacing w:val="-11"/>
        </w:rPr>
        <w:t> </w:t>
      </w:r>
      <w:r>
        <w:rPr/>
        <w:t>online</w:t>
      </w:r>
      <w:r>
        <w:rPr>
          <w:spacing w:val="-10"/>
        </w:rPr>
        <w:t> </w:t>
      </w:r>
      <w:r>
        <w:rPr/>
        <w:t>safety.</w:t>
      </w:r>
      <w:r>
        <w:rPr>
          <w:spacing w:val="-8"/>
        </w:rPr>
        <w:t> </w:t>
      </w:r>
      <w:r>
        <w:rPr/>
        <w:t>It</w:t>
      </w:r>
      <w:r>
        <w:rPr>
          <w:spacing w:val="-10"/>
        </w:rPr>
        <w:t> </w:t>
      </w:r>
      <w:r>
        <w:rPr/>
        <w:t>is</w:t>
      </w:r>
      <w:r>
        <w:rPr>
          <w:spacing w:val="-12"/>
        </w:rPr>
        <w:t> </w:t>
      </w:r>
      <w:r>
        <w:rPr/>
        <w:t>essential</w:t>
      </w:r>
      <w:r>
        <w:rPr>
          <w:spacing w:val="-9"/>
        </w:rPr>
        <w:t> </w:t>
      </w:r>
      <w:r>
        <w:rPr/>
        <w:t>to</w:t>
      </w:r>
      <w:r>
        <w:rPr>
          <w:spacing w:val="-6"/>
        </w:rPr>
        <w:t> </w:t>
      </w:r>
      <w:r>
        <w:rPr/>
        <w:t>invest</w:t>
      </w:r>
      <w:r>
        <w:rPr>
          <w:spacing w:val="-9"/>
        </w:rPr>
        <w:t> </w:t>
      </w:r>
      <w:r>
        <w:rPr/>
        <w:t>in</w:t>
      </w:r>
      <w:r>
        <w:rPr>
          <w:spacing w:val="-11"/>
        </w:rPr>
        <w:t> </w:t>
      </w:r>
      <w:r>
        <w:rPr/>
        <w:t>digital</w:t>
      </w:r>
      <w:r>
        <w:rPr>
          <w:spacing w:val="-11"/>
        </w:rPr>
        <w:t> </w:t>
      </w:r>
      <w:r>
        <w:rPr/>
        <w:t>security</w:t>
      </w:r>
      <w:r>
        <w:rPr>
          <w:spacing w:val="-10"/>
        </w:rPr>
        <w:t> </w:t>
      </w:r>
      <w:r>
        <w:rPr/>
        <w:t>to</w:t>
      </w:r>
      <w:r>
        <w:rPr>
          <w:spacing w:val="-11"/>
        </w:rPr>
        <w:t> </w:t>
      </w:r>
      <w:r>
        <w:rPr/>
        <w:t>ensure</w:t>
      </w:r>
      <w:r>
        <w:rPr>
          <w:spacing w:val="-10"/>
        </w:rPr>
        <w:t> </w:t>
      </w:r>
      <w:r>
        <w:rPr/>
        <w:t>that</w:t>
      </w:r>
      <w:r>
        <w:rPr>
          <w:spacing w:val="-9"/>
        </w:rPr>
        <w:t> </w:t>
      </w:r>
      <w:r>
        <w:rPr/>
        <w:t>women’s rights organizations and activists can operate safely and effectively in digital spaces, as their essential work often places them at heightened risk of online violence, including harassment, threats, and disinformation campaigns, which not only jeopardize their safety and well-being, but also silences them and undermines their ability to participate fully in public life and to effectively advocate on advancing gender equality and ending violence against women and girls. Moreover, there is a growing need to explore the impacts of artificial intelligence (AI) on women’s rights movements</w:t>
      </w:r>
      <w:r>
        <w:rPr>
          <w:spacing w:val="-9"/>
        </w:rPr>
        <w:t> </w:t>
      </w:r>
      <w:r>
        <w:rPr/>
        <w:t>and</w:t>
      </w:r>
      <w:r>
        <w:rPr>
          <w:spacing w:val="-9"/>
        </w:rPr>
        <w:t> </w:t>
      </w:r>
      <w:r>
        <w:rPr/>
        <w:t>how</w:t>
      </w:r>
      <w:r>
        <w:rPr>
          <w:spacing w:val="-10"/>
        </w:rPr>
        <w:t> </w:t>
      </w:r>
      <w:r>
        <w:rPr/>
        <w:t>AI</w:t>
      </w:r>
      <w:r>
        <w:rPr>
          <w:spacing w:val="-9"/>
        </w:rPr>
        <w:t> </w:t>
      </w:r>
      <w:r>
        <w:rPr/>
        <w:t>and</w:t>
      </w:r>
      <w:r>
        <w:rPr>
          <w:spacing w:val="-9"/>
        </w:rPr>
        <w:t> </w:t>
      </w:r>
      <w:r>
        <w:rPr/>
        <w:t>machine</w:t>
      </w:r>
      <w:r>
        <w:rPr>
          <w:spacing w:val="-8"/>
        </w:rPr>
        <w:t> </w:t>
      </w:r>
      <w:r>
        <w:rPr/>
        <w:t>learning</w:t>
      </w:r>
      <w:r>
        <w:rPr>
          <w:spacing w:val="-7"/>
        </w:rPr>
        <w:t> </w:t>
      </w:r>
      <w:r>
        <w:rPr/>
        <w:t>can</w:t>
      </w:r>
      <w:r>
        <w:rPr>
          <w:spacing w:val="-9"/>
        </w:rPr>
        <w:t> </w:t>
      </w:r>
      <w:r>
        <w:rPr/>
        <w:t>be</w:t>
      </w:r>
      <w:r>
        <w:rPr>
          <w:spacing w:val="-8"/>
        </w:rPr>
        <w:t> </w:t>
      </w:r>
      <w:r>
        <w:rPr/>
        <w:t>used</w:t>
      </w:r>
      <w:r>
        <w:rPr>
          <w:spacing w:val="-8"/>
        </w:rPr>
        <w:t> </w:t>
      </w:r>
      <w:r>
        <w:rPr/>
        <w:t>to</w:t>
      </w:r>
      <w:r>
        <w:rPr>
          <w:spacing w:val="-9"/>
        </w:rPr>
        <w:t> </w:t>
      </w:r>
      <w:r>
        <w:rPr/>
        <w:t>advance</w:t>
      </w:r>
      <w:r>
        <w:rPr>
          <w:spacing w:val="-8"/>
        </w:rPr>
        <w:t> </w:t>
      </w:r>
      <w:r>
        <w:rPr/>
        <w:t>feminist</w:t>
      </w:r>
      <w:r>
        <w:rPr>
          <w:spacing w:val="-7"/>
        </w:rPr>
        <w:t> </w:t>
      </w:r>
      <w:r>
        <w:rPr/>
        <w:t>research,</w:t>
      </w:r>
      <w:r>
        <w:rPr>
          <w:spacing w:val="-5"/>
        </w:rPr>
        <w:t> </w:t>
      </w:r>
      <w:r>
        <w:rPr/>
        <w:t>innovative data</w:t>
      </w:r>
      <w:r>
        <w:rPr>
          <w:spacing w:val="-3"/>
        </w:rPr>
        <w:t> </w:t>
      </w:r>
      <w:r>
        <w:rPr/>
        <w:t>collection</w:t>
      </w:r>
      <w:r>
        <w:rPr>
          <w:spacing w:val="-3"/>
        </w:rPr>
        <w:t> </w:t>
      </w:r>
      <w:r>
        <w:rPr/>
        <w:t>methods</w:t>
      </w:r>
      <w:r>
        <w:rPr>
          <w:spacing w:val="-4"/>
        </w:rPr>
        <w:t> </w:t>
      </w:r>
      <w:r>
        <w:rPr/>
        <w:t>(big</w:t>
      </w:r>
      <w:r>
        <w:rPr>
          <w:spacing w:val="-1"/>
        </w:rPr>
        <w:t> </w:t>
      </w:r>
      <w:r>
        <w:rPr/>
        <w:t>data,</w:t>
      </w:r>
      <w:r>
        <w:rPr>
          <w:spacing w:val="-2"/>
        </w:rPr>
        <w:t> </w:t>
      </w:r>
      <w:r>
        <w:rPr/>
        <w:t>social</w:t>
      </w:r>
      <w:r>
        <w:rPr>
          <w:spacing w:val="-2"/>
        </w:rPr>
        <w:t> </w:t>
      </w:r>
      <w:r>
        <w:rPr/>
        <w:t>listening</w:t>
      </w:r>
      <w:r>
        <w:rPr>
          <w:spacing w:val="-2"/>
        </w:rPr>
        <w:t> </w:t>
      </w:r>
      <w:r>
        <w:rPr/>
        <w:t>/social media</w:t>
      </w:r>
      <w:r>
        <w:rPr>
          <w:spacing w:val="-3"/>
        </w:rPr>
        <w:t> </w:t>
      </w:r>
      <w:r>
        <w:rPr/>
        <w:t>scraping,</w:t>
      </w:r>
      <w:r>
        <w:rPr>
          <w:spacing w:val="-2"/>
        </w:rPr>
        <w:t> </w:t>
      </w:r>
      <w:r>
        <w:rPr/>
        <w:t>digital</w:t>
      </w:r>
      <w:r>
        <w:rPr>
          <w:spacing w:val="-3"/>
        </w:rPr>
        <w:t> </w:t>
      </w:r>
      <w:r>
        <w:rPr/>
        <w:t>ethnography</w:t>
      </w:r>
      <w:r>
        <w:rPr>
          <w:spacing w:val="-2"/>
        </w:rPr>
        <w:t> </w:t>
      </w:r>
      <w:r>
        <w:rPr/>
        <w:t>etc.), advocacy and movement-building. Moreover, in alignment with the ambitions of the Pact for the Future—particularly its emphasis on harnessing digital technologies for inclusive, equitable, and sustainable development—it is imperative to ensure that digital transformation processes are gender-responsive</w:t>
      </w:r>
      <w:r>
        <w:rPr>
          <w:spacing w:val="-2"/>
        </w:rPr>
        <w:t> </w:t>
      </w:r>
      <w:r>
        <w:rPr/>
        <w:t>and</w:t>
      </w:r>
      <w:r>
        <w:rPr>
          <w:spacing w:val="-3"/>
        </w:rPr>
        <w:t> </w:t>
      </w:r>
      <w:r>
        <w:rPr/>
        <w:t>grounded</w:t>
      </w:r>
      <w:r>
        <w:rPr>
          <w:spacing w:val="-3"/>
        </w:rPr>
        <w:t> </w:t>
      </w:r>
      <w:r>
        <w:rPr/>
        <w:t>in</w:t>
      </w:r>
      <w:r>
        <w:rPr>
          <w:spacing w:val="-3"/>
        </w:rPr>
        <w:t> </w:t>
      </w:r>
      <w:r>
        <w:rPr/>
        <w:t>human</w:t>
      </w:r>
      <w:r>
        <w:rPr>
          <w:spacing w:val="-3"/>
        </w:rPr>
        <w:t> </w:t>
      </w:r>
      <w:r>
        <w:rPr/>
        <w:t>rights.</w:t>
      </w:r>
      <w:r>
        <w:rPr>
          <w:spacing w:val="-3"/>
        </w:rPr>
        <w:t> </w:t>
      </w:r>
      <w:r>
        <w:rPr/>
        <w:t>Addressing</w:t>
      </w:r>
      <w:r>
        <w:rPr>
          <w:spacing w:val="-1"/>
        </w:rPr>
        <w:t> </w:t>
      </w:r>
      <w:r>
        <w:rPr/>
        <w:t>technology-facilitated</w:t>
      </w:r>
      <w:r>
        <w:rPr>
          <w:spacing w:val="-3"/>
        </w:rPr>
        <w:t> </w:t>
      </w:r>
      <w:r>
        <w:rPr/>
        <w:t>gender-based violence</w:t>
      </w:r>
      <w:r>
        <w:rPr>
          <w:spacing w:val="-1"/>
        </w:rPr>
        <w:t> </w:t>
      </w:r>
      <w:r>
        <w:rPr/>
        <w:t>is</w:t>
      </w:r>
      <w:r>
        <w:rPr>
          <w:spacing w:val="-3"/>
        </w:rPr>
        <w:t> </w:t>
      </w:r>
      <w:r>
        <w:rPr/>
        <w:t>central</w:t>
      </w:r>
      <w:r>
        <w:rPr>
          <w:spacing w:val="-2"/>
        </w:rPr>
        <w:t> </w:t>
      </w:r>
      <w:r>
        <w:rPr/>
        <w:t>to</w:t>
      </w:r>
      <w:r>
        <w:rPr>
          <w:spacing w:val="-2"/>
        </w:rPr>
        <w:t> </w:t>
      </w:r>
      <w:r>
        <w:rPr/>
        <w:t>this</w:t>
      </w:r>
      <w:r>
        <w:rPr>
          <w:spacing w:val="-3"/>
        </w:rPr>
        <w:t> </w:t>
      </w:r>
      <w:r>
        <w:rPr/>
        <w:t>vision,</w:t>
      </w:r>
      <w:r>
        <w:rPr>
          <w:spacing w:val="-1"/>
        </w:rPr>
        <w:t> </w:t>
      </w:r>
      <w:r>
        <w:rPr/>
        <w:t>as</w:t>
      </w:r>
      <w:r>
        <w:rPr>
          <w:spacing w:val="-3"/>
        </w:rPr>
        <w:t> </w:t>
      </w:r>
      <w:r>
        <w:rPr/>
        <w:t>it</w:t>
      </w:r>
      <w:r>
        <w:rPr>
          <w:spacing w:val="-1"/>
        </w:rPr>
        <w:t> </w:t>
      </w:r>
      <w:r>
        <w:rPr/>
        <w:t>directly</w:t>
      </w:r>
      <w:r>
        <w:rPr>
          <w:spacing w:val="-1"/>
        </w:rPr>
        <w:t> </w:t>
      </w:r>
      <w:r>
        <w:rPr/>
        <w:t>affects</w:t>
      </w:r>
      <w:r>
        <w:rPr>
          <w:spacing w:val="-3"/>
        </w:rPr>
        <w:t> </w:t>
      </w:r>
      <w:r>
        <w:rPr/>
        <w:t>women’s</w:t>
      </w:r>
      <w:r>
        <w:rPr>
          <w:spacing w:val="-3"/>
        </w:rPr>
        <w:t> </w:t>
      </w:r>
      <w:r>
        <w:rPr/>
        <w:t>ability</w:t>
      </w:r>
      <w:r>
        <w:rPr>
          <w:spacing w:val="-1"/>
        </w:rPr>
        <w:t> </w:t>
      </w:r>
      <w:r>
        <w:rPr/>
        <w:t>to</w:t>
      </w:r>
      <w:r>
        <w:rPr>
          <w:spacing w:val="-2"/>
        </w:rPr>
        <w:t> </w:t>
      </w:r>
      <w:r>
        <w:rPr/>
        <w:t>participate</w:t>
      </w:r>
      <w:r>
        <w:rPr>
          <w:spacing w:val="-1"/>
        </w:rPr>
        <w:t> </w:t>
      </w:r>
      <w:r>
        <w:rPr/>
        <w:t>in</w:t>
      </w:r>
      <w:r>
        <w:rPr>
          <w:spacing w:val="-3"/>
        </w:rPr>
        <w:t> </w:t>
      </w:r>
      <w:r>
        <w:rPr/>
        <w:t>digital</w:t>
      </w:r>
      <w:r>
        <w:rPr>
          <w:spacing w:val="-2"/>
        </w:rPr>
        <w:t> </w:t>
      </w:r>
      <w:r>
        <w:rPr/>
        <w:t>spaces and benefit from technological advancements.</w:t>
      </w:r>
    </w:p>
    <w:p>
      <w:pPr>
        <w:pStyle w:val="BodyText"/>
        <w:spacing w:before="42"/>
      </w:pPr>
    </w:p>
    <w:p>
      <w:pPr>
        <w:pStyle w:val="BodyText"/>
        <w:spacing w:line="276" w:lineRule="auto"/>
        <w:ind w:left="422" w:right="971"/>
        <w:jc w:val="both"/>
      </w:pPr>
      <w:r>
        <w:rPr/>
        <w:t>To address the capacity needs identified by women’s rights organizations and support their advocacy</w:t>
      </w:r>
      <w:r>
        <w:rPr>
          <w:spacing w:val="-3"/>
        </w:rPr>
        <w:t> </w:t>
      </w:r>
      <w:r>
        <w:rPr/>
        <w:t>efforts</w:t>
      </w:r>
      <w:r>
        <w:rPr>
          <w:spacing w:val="-5"/>
        </w:rPr>
        <w:t> </w:t>
      </w:r>
      <w:r>
        <w:rPr/>
        <w:t>and</w:t>
      </w:r>
      <w:r>
        <w:rPr>
          <w:spacing w:val="-5"/>
        </w:rPr>
        <w:t> </w:t>
      </w:r>
      <w:r>
        <w:rPr/>
        <w:t>monitoring</w:t>
      </w:r>
      <w:r>
        <w:rPr>
          <w:spacing w:val="-2"/>
        </w:rPr>
        <w:t> </w:t>
      </w:r>
      <w:r>
        <w:rPr/>
        <w:t>work,</w:t>
      </w:r>
      <w:r>
        <w:rPr>
          <w:spacing w:val="-3"/>
        </w:rPr>
        <w:t> </w:t>
      </w:r>
      <w:r>
        <w:rPr/>
        <w:t>the</w:t>
      </w:r>
      <w:r>
        <w:rPr>
          <w:spacing w:val="-3"/>
        </w:rPr>
        <w:t> </w:t>
      </w:r>
      <w:r>
        <w:rPr/>
        <w:t>ACT</w:t>
      </w:r>
      <w:r>
        <w:rPr>
          <w:spacing w:val="-6"/>
        </w:rPr>
        <w:t> </w:t>
      </w:r>
      <w:r>
        <w:rPr/>
        <w:t>Programme is</w:t>
      </w:r>
      <w:r>
        <w:rPr>
          <w:spacing w:val="-5"/>
        </w:rPr>
        <w:t> </w:t>
      </w:r>
      <w:r>
        <w:rPr/>
        <w:t>looking</w:t>
      </w:r>
      <w:r>
        <w:rPr>
          <w:spacing w:val="-3"/>
        </w:rPr>
        <w:t> </w:t>
      </w:r>
      <w:r>
        <w:rPr/>
        <w:t>to</w:t>
      </w:r>
      <w:r>
        <w:rPr>
          <w:spacing w:val="-3"/>
        </w:rPr>
        <w:t> </w:t>
      </w:r>
      <w:r>
        <w:rPr/>
        <w:t>work with</w:t>
      </w:r>
      <w:r>
        <w:rPr>
          <w:spacing w:val="-3"/>
        </w:rPr>
        <w:t> </w:t>
      </w:r>
      <w:r>
        <w:rPr/>
        <w:t>women’s rights organization or feminist research entity to enhance capacities of women’s rights organizations to use</w:t>
      </w:r>
      <w:r>
        <w:rPr>
          <w:spacing w:val="-2"/>
        </w:rPr>
        <w:t> </w:t>
      </w:r>
      <w:r>
        <w:rPr/>
        <w:t>tools,</w:t>
      </w:r>
      <w:r>
        <w:rPr>
          <w:spacing w:val="-2"/>
        </w:rPr>
        <w:t> </w:t>
      </w:r>
      <w:r>
        <w:rPr/>
        <w:t>mechanism</w:t>
      </w:r>
      <w:r>
        <w:rPr>
          <w:spacing w:val="-3"/>
        </w:rPr>
        <w:t> </w:t>
      </w:r>
      <w:r>
        <w:rPr/>
        <w:t>and</w:t>
      </w:r>
      <w:r>
        <w:rPr>
          <w:spacing w:val="-4"/>
        </w:rPr>
        <w:t> </w:t>
      </w:r>
      <w:r>
        <w:rPr/>
        <w:t>strategies</w:t>
      </w:r>
      <w:r>
        <w:rPr>
          <w:spacing w:val="-4"/>
        </w:rPr>
        <w:t> </w:t>
      </w:r>
      <w:r>
        <w:rPr/>
        <w:t>to</w:t>
      </w:r>
      <w:r>
        <w:rPr>
          <w:spacing w:val="-3"/>
        </w:rPr>
        <w:t> </w:t>
      </w:r>
      <w:r>
        <w:rPr/>
        <w:t>address</w:t>
      </w:r>
      <w:r>
        <w:rPr>
          <w:spacing w:val="-4"/>
        </w:rPr>
        <w:t> </w:t>
      </w:r>
      <w:r>
        <w:rPr/>
        <w:t>technology</w:t>
      </w:r>
      <w:r>
        <w:rPr>
          <w:spacing w:val="-2"/>
        </w:rPr>
        <w:t> </w:t>
      </w:r>
      <w:r>
        <w:rPr/>
        <w:t>facilitated</w:t>
      </w:r>
      <w:r>
        <w:rPr>
          <w:spacing w:val="-3"/>
        </w:rPr>
        <w:t> </w:t>
      </w:r>
      <w:r>
        <w:rPr/>
        <w:t>violence</w:t>
      </w:r>
      <w:r>
        <w:rPr>
          <w:spacing w:val="-2"/>
        </w:rPr>
        <w:t> </w:t>
      </w:r>
      <w:r>
        <w:rPr/>
        <w:t>against</w:t>
      </w:r>
      <w:r>
        <w:rPr>
          <w:spacing w:val="-2"/>
        </w:rPr>
        <w:t> </w:t>
      </w:r>
      <w:r>
        <w:rPr/>
        <w:t>women</w:t>
      </w:r>
      <w:r>
        <w:rPr>
          <w:spacing w:val="-3"/>
        </w:rPr>
        <w:t> </w:t>
      </w:r>
      <w:r>
        <w:rPr/>
        <w:t>and girls</w:t>
      </w:r>
      <w:r>
        <w:rPr>
          <w:spacing w:val="-5"/>
        </w:rPr>
        <w:t> </w:t>
      </w:r>
      <w:r>
        <w:rPr/>
        <w:t>(TFVAWG),</w:t>
      </w:r>
      <w:r>
        <w:rPr>
          <w:spacing w:val="-2"/>
        </w:rPr>
        <w:t> </w:t>
      </w:r>
      <w:r>
        <w:rPr/>
        <w:t>build</w:t>
      </w:r>
      <w:r>
        <w:rPr>
          <w:spacing w:val="-4"/>
        </w:rPr>
        <w:t> </w:t>
      </w:r>
      <w:r>
        <w:rPr/>
        <w:t>cross-sectoral</w:t>
      </w:r>
      <w:r>
        <w:rPr>
          <w:spacing w:val="-4"/>
        </w:rPr>
        <w:t> </w:t>
      </w:r>
      <w:r>
        <w:rPr/>
        <w:t>alliances,</w:t>
      </w:r>
      <w:r>
        <w:rPr>
          <w:spacing w:val="-3"/>
        </w:rPr>
        <w:t> </w:t>
      </w:r>
      <w:r>
        <w:rPr/>
        <w:t>and</w:t>
      </w:r>
      <w:r>
        <w:rPr>
          <w:spacing w:val="-5"/>
        </w:rPr>
        <w:t> </w:t>
      </w:r>
      <w:r>
        <w:rPr/>
        <w:t>equip</w:t>
      </w:r>
      <w:r>
        <w:rPr>
          <w:spacing w:val="-5"/>
        </w:rPr>
        <w:t> </w:t>
      </w:r>
      <w:r>
        <w:rPr/>
        <w:t>women’s</w:t>
      </w:r>
      <w:r>
        <w:rPr>
          <w:spacing w:val="-5"/>
        </w:rPr>
        <w:t> </w:t>
      </w:r>
      <w:r>
        <w:rPr/>
        <w:t>rights</w:t>
      </w:r>
      <w:r>
        <w:rPr>
          <w:spacing w:val="-5"/>
        </w:rPr>
        <w:t> </w:t>
      </w:r>
      <w:r>
        <w:rPr/>
        <w:t>organizations</w:t>
      </w:r>
      <w:r>
        <w:rPr>
          <w:spacing w:val="-5"/>
        </w:rPr>
        <w:t> </w:t>
      </w:r>
      <w:r>
        <w:rPr/>
        <w:t>and</w:t>
      </w:r>
      <w:r>
        <w:rPr>
          <w:spacing w:val="-5"/>
        </w:rPr>
        <w:t> </w:t>
      </w:r>
      <w:r>
        <w:rPr/>
        <w:t>activists with new skills and tools to leverage advancements in technology and innovation to support their work on movement building, advocacy, strategic communication and influencing of decision- </w:t>
      </w:r>
      <w:r>
        <w:rPr>
          <w:spacing w:val="-2"/>
        </w:rPr>
        <w:t>makers.</w:t>
      </w:r>
    </w:p>
    <w:p>
      <w:pPr>
        <w:pStyle w:val="BodyText"/>
        <w:spacing w:before="42"/>
      </w:pPr>
    </w:p>
    <w:p>
      <w:pPr>
        <w:pStyle w:val="BodyText"/>
        <w:spacing w:line="276" w:lineRule="auto"/>
        <w:ind w:left="422" w:right="976"/>
        <w:jc w:val="both"/>
      </w:pPr>
      <w:r>
        <w:rPr/>
        <w:t>To</w:t>
      </w:r>
      <w:r>
        <w:rPr>
          <w:spacing w:val="-2"/>
        </w:rPr>
        <w:t> </w:t>
      </w:r>
      <w:r>
        <w:rPr/>
        <w:t>this end</w:t>
      </w:r>
      <w:r>
        <w:rPr>
          <w:spacing w:val="-3"/>
        </w:rPr>
        <w:t> </w:t>
      </w:r>
      <w:r>
        <w:rPr/>
        <w:t>the ACT</w:t>
      </w:r>
      <w:r>
        <w:rPr>
          <w:spacing w:val="-4"/>
        </w:rPr>
        <w:t> </w:t>
      </w:r>
      <w:r>
        <w:rPr/>
        <w:t>Programme seeks roll-out</w:t>
      </w:r>
      <w:r>
        <w:rPr>
          <w:spacing w:val="-1"/>
        </w:rPr>
        <w:t> </w:t>
      </w:r>
      <w:r>
        <w:rPr/>
        <w:t>a</w:t>
      </w:r>
      <w:r>
        <w:rPr>
          <w:spacing w:val="-2"/>
        </w:rPr>
        <w:t> </w:t>
      </w:r>
      <w:r>
        <w:rPr/>
        <w:t>Global</w:t>
      </w:r>
      <w:r>
        <w:rPr>
          <w:spacing w:val="-1"/>
        </w:rPr>
        <w:t> </w:t>
      </w:r>
      <w:r>
        <w:rPr/>
        <w:t>Feminist Technology</w:t>
      </w:r>
      <w:r>
        <w:rPr>
          <w:spacing w:val="-1"/>
        </w:rPr>
        <w:t> </w:t>
      </w:r>
      <w:r>
        <w:rPr/>
        <w:t>and</w:t>
      </w:r>
      <w:r>
        <w:rPr>
          <w:spacing w:val="-3"/>
        </w:rPr>
        <w:t> </w:t>
      </w:r>
      <w:r>
        <w:rPr/>
        <w:t>Innovation</w:t>
      </w:r>
      <w:r>
        <w:rPr>
          <w:spacing w:val="-2"/>
        </w:rPr>
        <w:t> </w:t>
      </w:r>
      <w:r>
        <w:rPr/>
        <w:t>Lab to bolster skills of women’s rights organizations and activists in key areas including technology and innovation,</w:t>
      </w:r>
      <w:r>
        <w:rPr>
          <w:spacing w:val="-13"/>
        </w:rPr>
        <w:t> </w:t>
      </w:r>
      <w:r>
        <w:rPr/>
        <w:t>digital</w:t>
      </w:r>
      <w:r>
        <w:rPr>
          <w:spacing w:val="-12"/>
        </w:rPr>
        <w:t> </w:t>
      </w:r>
      <w:r>
        <w:rPr/>
        <w:t>literacy,</w:t>
      </w:r>
      <w:r>
        <w:rPr>
          <w:spacing w:val="-13"/>
        </w:rPr>
        <w:t> </w:t>
      </w:r>
      <w:r>
        <w:rPr/>
        <w:t>data</w:t>
      </w:r>
      <w:r>
        <w:rPr>
          <w:spacing w:val="-12"/>
        </w:rPr>
        <w:t> </w:t>
      </w:r>
      <w:r>
        <w:rPr/>
        <w:t>utilization,</w:t>
      </w:r>
      <w:r>
        <w:rPr>
          <w:spacing w:val="-13"/>
        </w:rPr>
        <w:t> </w:t>
      </w:r>
      <w:r>
        <w:rPr/>
        <w:t>technological</w:t>
      </w:r>
      <w:r>
        <w:rPr>
          <w:spacing w:val="-12"/>
        </w:rPr>
        <w:t> </w:t>
      </w:r>
      <w:r>
        <w:rPr/>
        <w:t>advancement,</w:t>
      </w:r>
      <w:r>
        <w:rPr>
          <w:spacing w:val="-13"/>
        </w:rPr>
        <w:t> </w:t>
      </w:r>
      <w:r>
        <w:rPr/>
        <w:t>online</w:t>
      </w:r>
      <w:r>
        <w:rPr>
          <w:spacing w:val="-12"/>
        </w:rPr>
        <w:t> </w:t>
      </w:r>
      <w:r>
        <w:rPr/>
        <w:t>safety</w:t>
      </w:r>
      <w:r>
        <w:rPr>
          <w:spacing w:val="-12"/>
        </w:rPr>
        <w:t> </w:t>
      </w:r>
      <w:r>
        <w:rPr/>
        <w:t>and</w:t>
      </w:r>
      <w:r>
        <w:rPr>
          <w:spacing w:val="-13"/>
        </w:rPr>
        <w:t> </w:t>
      </w:r>
      <w:r>
        <w:rPr/>
        <w:t>resilience, in support of their movement building, monitoring and accountability work and advocacy efforts.</w:t>
      </w:r>
    </w:p>
    <w:p>
      <w:pPr>
        <w:pStyle w:val="BodyText"/>
        <w:spacing w:before="41"/>
      </w:pPr>
    </w:p>
    <w:p>
      <w:pPr>
        <w:pStyle w:val="BodyText"/>
        <w:spacing w:line="276" w:lineRule="auto" w:before="1"/>
        <w:ind w:left="422" w:right="976"/>
        <w:jc w:val="both"/>
      </w:pPr>
      <w:r>
        <w:rPr/>
        <w:t>Furthermore,</w:t>
      </w:r>
      <w:r>
        <w:rPr>
          <w:spacing w:val="-13"/>
        </w:rPr>
        <w:t> </w:t>
      </w:r>
      <w:r>
        <w:rPr/>
        <w:t>the</w:t>
      </w:r>
      <w:r>
        <w:rPr>
          <w:spacing w:val="-12"/>
        </w:rPr>
        <w:t> </w:t>
      </w:r>
      <w:r>
        <w:rPr/>
        <w:t>ACT</w:t>
      </w:r>
      <w:r>
        <w:rPr>
          <w:spacing w:val="-13"/>
        </w:rPr>
        <w:t> </w:t>
      </w:r>
      <w:r>
        <w:rPr/>
        <w:t>Programme</w:t>
      </w:r>
      <w:r>
        <w:rPr>
          <w:spacing w:val="-12"/>
        </w:rPr>
        <w:t> </w:t>
      </w:r>
      <w:r>
        <w:rPr/>
        <w:t>also</w:t>
      </w:r>
      <w:r>
        <w:rPr>
          <w:spacing w:val="-13"/>
        </w:rPr>
        <w:t> </w:t>
      </w:r>
      <w:r>
        <w:rPr/>
        <w:t>seeks</w:t>
      </w:r>
      <w:r>
        <w:rPr>
          <w:spacing w:val="-12"/>
        </w:rPr>
        <w:t> </w:t>
      </w:r>
      <w:r>
        <w:rPr/>
        <w:t>to</w:t>
      </w:r>
      <w:r>
        <w:rPr>
          <w:spacing w:val="-13"/>
        </w:rPr>
        <w:t> </w:t>
      </w:r>
      <w:r>
        <w:rPr/>
        <w:t>facilitate</w:t>
      </w:r>
      <w:r>
        <w:rPr>
          <w:spacing w:val="-12"/>
        </w:rPr>
        <w:t> </w:t>
      </w:r>
      <w:r>
        <w:rPr/>
        <w:t>cross-sectoral</w:t>
      </w:r>
      <w:r>
        <w:rPr>
          <w:spacing w:val="-12"/>
        </w:rPr>
        <w:t> </w:t>
      </w:r>
      <w:r>
        <w:rPr/>
        <w:t>collaboration</w:t>
      </w:r>
      <w:r>
        <w:rPr>
          <w:spacing w:val="-13"/>
        </w:rPr>
        <w:t> </w:t>
      </w:r>
      <w:r>
        <w:rPr/>
        <w:t>and</w:t>
      </w:r>
      <w:r>
        <w:rPr>
          <w:spacing w:val="-12"/>
        </w:rPr>
        <w:t> </w:t>
      </w:r>
      <w:r>
        <w:rPr/>
        <w:t>advocacy, supporting strategic partnerships between women’s rights organizations and activists engaged in the ACT shared global advocacy agenda and tech/digital rights experts and other relevant stakeholders to ensure WROs with expertise on EVAWG are central to TF VAWG discussions and advocacy. This includes sharing of knowledge, expertise, experiences, and best practices between sectors to cultivate learning and cross-fertilization, inform the development of effective strategies and solutions to prevent and eliminate tech facilitated violence against women and girls, and facilitate the development of joint advocacy strategies, actions and policy recommendations for structural policy change advancing the shared advocacy agenda.</w:t>
      </w:r>
    </w:p>
    <w:p>
      <w:pPr>
        <w:pStyle w:val="BodyText"/>
        <w:spacing w:after="0" w:line="276" w:lineRule="auto"/>
        <w:jc w:val="both"/>
        <w:sectPr>
          <w:pgSz w:w="11910" w:h="16840"/>
          <w:pgMar w:header="0" w:footer="908" w:top="1380" w:bottom="1180" w:left="1133" w:right="566"/>
        </w:sectPr>
      </w:pPr>
    </w:p>
    <w:p>
      <w:pPr>
        <w:pStyle w:val="BodyText"/>
      </w:pPr>
      <w:r>
        <w:rPr/>
        <mc:AlternateContent>
          <mc:Choice Requires="wps">
            <w:drawing>
              <wp:anchor distT="0" distB="0" distL="0" distR="0" allowOverlap="1" layoutInCell="1" locked="0" behindDoc="1" simplePos="0" relativeHeight="484749824">
                <wp:simplePos x="0" y="0"/>
                <wp:positionH relativeFrom="page">
                  <wp:posOffset>914717</wp:posOffset>
                </wp:positionH>
                <wp:positionV relativeFrom="page">
                  <wp:posOffset>914780</wp:posOffset>
                </wp:positionV>
                <wp:extent cx="5734050" cy="861631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734050" cy="8616315"/>
                        </a:xfrm>
                        <a:custGeom>
                          <a:avLst/>
                          <a:gdLst/>
                          <a:ahLst/>
                          <a:cxnLst/>
                          <a:rect l="l" t="t" r="r" b="b"/>
                          <a:pathLst>
                            <a:path w="5734050" h="8616315">
                              <a:moveTo>
                                <a:pt x="5727065" y="0"/>
                              </a:moveTo>
                              <a:lnTo>
                                <a:pt x="6350" y="0"/>
                              </a:lnTo>
                              <a:lnTo>
                                <a:pt x="0" y="0"/>
                              </a:lnTo>
                              <a:lnTo>
                                <a:pt x="0" y="6286"/>
                              </a:lnTo>
                              <a:lnTo>
                                <a:pt x="0" y="8609901"/>
                              </a:lnTo>
                              <a:lnTo>
                                <a:pt x="0" y="8616251"/>
                              </a:lnTo>
                              <a:lnTo>
                                <a:pt x="6350" y="8616251"/>
                              </a:lnTo>
                              <a:lnTo>
                                <a:pt x="5727065" y="8616251"/>
                              </a:lnTo>
                              <a:lnTo>
                                <a:pt x="5727065" y="8609901"/>
                              </a:lnTo>
                              <a:lnTo>
                                <a:pt x="6350" y="8609901"/>
                              </a:lnTo>
                              <a:lnTo>
                                <a:pt x="6350" y="6350"/>
                              </a:lnTo>
                              <a:lnTo>
                                <a:pt x="5727065" y="6350"/>
                              </a:lnTo>
                              <a:lnTo>
                                <a:pt x="5727065" y="0"/>
                              </a:lnTo>
                              <a:close/>
                            </a:path>
                            <a:path w="5734050" h="8616315">
                              <a:moveTo>
                                <a:pt x="5733478" y="0"/>
                              </a:moveTo>
                              <a:lnTo>
                                <a:pt x="5727128" y="0"/>
                              </a:lnTo>
                              <a:lnTo>
                                <a:pt x="5727128" y="6286"/>
                              </a:lnTo>
                              <a:lnTo>
                                <a:pt x="5727128" y="8609901"/>
                              </a:lnTo>
                              <a:lnTo>
                                <a:pt x="5727128" y="8616251"/>
                              </a:lnTo>
                              <a:lnTo>
                                <a:pt x="5733478" y="8616251"/>
                              </a:lnTo>
                              <a:lnTo>
                                <a:pt x="5733478" y="8609901"/>
                              </a:lnTo>
                              <a:lnTo>
                                <a:pt x="5733478" y="6350"/>
                              </a:lnTo>
                              <a:lnTo>
                                <a:pt x="57334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72.029961pt;width:451.5pt;height:678.45pt;mso-position-horizontal-relative:page;mso-position-vertical-relative:page;z-index:-18566656" id="docshape7" coordorigin="1441,1441" coordsize="9030,13569" path="m10460,1441l1451,1441,1441,1441,1441,1450,1441,1451,1441,14999,1441,15009,1451,15009,10460,15009,10460,14999,1451,14999,1451,1451,10460,1451,10460,1441xm10470,1441l10460,1441,10460,1450,10460,1451,10460,14999,10460,15009,10470,15009,10470,14999,10470,1451,10470,1450,10470,1441xe" filled="true" fillcolor="#000000" stroked="false">
                <v:path arrowok="t"/>
                <v:fill type="solid"/>
                <w10:wrap type="none"/>
              </v:shape>
            </w:pict>
          </mc:Fallback>
        </mc:AlternateContent>
      </w:r>
    </w:p>
    <w:p>
      <w:pPr>
        <w:pStyle w:val="BodyText"/>
        <w:spacing w:before="49"/>
      </w:pPr>
    </w:p>
    <w:p>
      <w:pPr>
        <w:pStyle w:val="Heading6"/>
        <w:numPr>
          <w:ilvl w:val="2"/>
          <w:numId w:val="1"/>
        </w:numPr>
        <w:tabs>
          <w:tab w:pos="762" w:val="left" w:leader="none"/>
        </w:tabs>
        <w:spacing w:line="240" w:lineRule="auto" w:before="0" w:after="0"/>
        <w:ind w:left="762" w:right="0" w:hanging="360"/>
        <w:jc w:val="left"/>
      </w:pPr>
      <w:r>
        <w:rPr>
          <w:spacing w:val="-4"/>
        </w:rPr>
        <w:t>Brief</w:t>
      </w:r>
      <w:r>
        <w:rPr>
          <w:spacing w:val="1"/>
        </w:rPr>
        <w:t> </w:t>
      </w:r>
      <w:r>
        <w:rPr>
          <w:spacing w:val="-4"/>
        </w:rPr>
        <w:t>overview</w:t>
      </w:r>
      <w:r>
        <w:rPr>
          <w:spacing w:val="-3"/>
        </w:rPr>
        <w:t> </w:t>
      </w:r>
      <w:r>
        <w:rPr>
          <w:spacing w:val="-4"/>
        </w:rPr>
        <w:t>of</w:t>
      </w:r>
      <w:r>
        <w:rPr>
          <w:spacing w:val="2"/>
        </w:rPr>
        <w:t> </w:t>
      </w:r>
      <w:r>
        <w:rPr>
          <w:spacing w:val="-4"/>
        </w:rPr>
        <w:t>the</w:t>
      </w:r>
      <w:r>
        <w:rPr>
          <w:spacing w:val="-6"/>
        </w:rPr>
        <w:t> </w:t>
      </w:r>
      <w:r>
        <w:rPr>
          <w:spacing w:val="-4"/>
        </w:rPr>
        <w:t>required</w:t>
      </w:r>
      <w:r>
        <w:rPr>
          <w:spacing w:val="-1"/>
        </w:rPr>
        <w:t> </w:t>
      </w:r>
      <w:r>
        <w:rPr>
          <w:spacing w:val="-4"/>
        </w:rPr>
        <w:t>deliverables:</w:t>
      </w:r>
    </w:p>
    <w:p>
      <w:pPr>
        <w:pStyle w:val="BodyText"/>
        <w:spacing w:line="276" w:lineRule="auto" w:before="182"/>
        <w:ind w:left="422" w:right="981"/>
        <w:jc w:val="both"/>
      </w:pPr>
      <w:r>
        <w:rPr/>
        <w:t>UN</w:t>
      </w:r>
      <w:r>
        <w:rPr>
          <w:spacing w:val="-13"/>
        </w:rPr>
        <w:t> </w:t>
      </w:r>
      <w:r>
        <w:rPr/>
        <w:t>Women</w:t>
      </w:r>
      <w:r>
        <w:rPr>
          <w:spacing w:val="-12"/>
        </w:rPr>
        <w:t> </w:t>
      </w:r>
      <w:r>
        <w:rPr/>
        <w:t>is</w:t>
      </w:r>
      <w:r>
        <w:rPr>
          <w:spacing w:val="-13"/>
        </w:rPr>
        <w:t> </w:t>
      </w:r>
      <w:r>
        <w:rPr/>
        <w:t>seeking</w:t>
      </w:r>
      <w:r>
        <w:rPr>
          <w:spacing w:val="-11"/>
        </w:rPr>
        <w:t> </w:t>
      </w:r>
      <w:r>
        <w:rPr/>
        <w:t>to</w:t>
      </w:r>
      <w:r>
        <w:rPr>
          <w:spacing w:val="-13"/>
        </w:rPr>
        <w:t> </w:t>
      </w:r>
      <w:r>
        <w:rPr/>
        <w:t>engage</w:t>
      </w:r>
      <w:r>
        <w:rPr>
          <w:spacing w:val="-11"/>
        </w:rPr>
        <w:t> </w:t>
      </w:r>
      <w:r>
        <w:rPr/>
        <w:t>a</w:t>
      </w:r>
      <w:r>
        <w:rPr>
          <w:spacing w:val="-13"/>
        </w:rPr>
        <w:t> </w:t>
      </w:r>
      <w:r>
        <w:rPr/>
        <w:t>civil</w:t>
      </w:r>
      <w:r>
        <w:rPr>
          <w:spacing w:val="-12"/>
        </w:rPr>
        <w:t> </w:t>
      </w:r>
      <w:r>
        <w:rPr/>
        <w:t>society</w:t>
      </w:r>
      <w:r>
        <w:rPr>
          <w:spacing w:val="-12"/>
        </w:rPr>
        <w:t> </w:t>
      </w:r>
      <w:r>
        <w:rPr/>
        <w:t>organization</w:t>
      </w:r>
      <w:r>
        <w:rPr>
          <w:spacing w:val="-13"/>
        </w:rPr>
        <w:t> </w:t>
      </w:r>
      <w:r>
        <w:rPr/>
        <w:t>to</w:t>
      </w:r>
      <w:r>
        <w:rPr>
          <w:spacing w:val="-12"/>
        </w:rPr>
        <w:t> </w:t>
      </w:r>
      <w:r>
        <w:rPr/>
        <w:t>develop</w:t>
      </w:r>
      <w:r>
        <w:rPr>
          <w:spacing w:val="-13"/>
        </w:rPr>
        <w:t> </w:t>
      </w:r>
      <w:r>
        <w:rPr/>
        <w:t>and</w:t>
      </w:r>
      <w:r>
        <w:rPr>
          <w:spacing w:val="-12"/>
        </w:rPr>
        <w:t> </w:t>
      </w:r>
      <w:r>
        <w:rPr/>
        <w:t>roll</w:t>
      </w:r>
      <w:r>
        <w:rPr>
          <w:spacing w:val="-13"/>
        </w:rPr>
        <w:t> </w:t>
      </w:r>
      <w:r>
        <w:rPr/>
        <w:t>out</w:t>
      </w:r>
      <w:r>
        <w:rPr>
          <w:spacing w:val="-5"/>
        </w:rPr>
        <w:t> </w:t>
      </w:r>
      <w:r>
        <w:rPr/>
        <w:t>a</w:t>
      </w:r>
      <w:r>
        <w:rPr>
          <w:spacing w:val="-13"/>
        </w:rPr>
        <w:t> </w:t>
      </w:r>
      <w:r>
        <w:rPr/>
        <w:t>Global</w:t>
      </w:r>
      <w:r>
        <w:rPr>
          <w:spacing w:val="-12"/>
        </w:rPr>
        <w:t> </w:t>
      </w:r>
      <w:r>
        <w:rPr/>
        <w:t>Feminist Technology and Innovation Lab for women’s rights organizations and activists based on the priorities identified by women’s rights organizations during the inception phase of the ACT Programme as well as to facilitate cross-sectoral collaboration and advocacy, supporting strategic partnerships</w:t>
      </w:r>
      <w:r>
        <w:rPr>
          <w:spacing w:val="-5"/>
        </w:rPr>
        <w:t> </w:t>
      </w:r>
      <w:r>
        <w:rPr/>
        <w:t>between</w:t>
      </w:r>
      <w:r>
        <w:rPr>
          <w:spacing w:val="-4"/>
        </w:rPr>
        <w:t> </w:t>
      </w:r>
      <w:r>
        <w:rPr/>
        <w:t>women’s</w:t>
      </w:r>
      <w:r>
        <w:rPr>
          <w:spacing w:val="-5"/>
        </w:rPr>
        <w:t> </w:t>
      </w:r>
      <w:r>
        <w:rPr/>
        <w:t>rights</w:t>
      </w:r>
      <w:r>
        <w:rPr>
          <w:spacing w:val="-5"/>
        </w:rPr>
        <w:t> </w:t>
      </w:r>
      <w:r>
        <w:rPr/>
        <w:t>organizations</w:t>
      </w:r>
      <w:r>
        <w:rPr>
          <w:spacing w:val="-5"/>
        </w:rPr>
        <w:t> </w:t>
      </w:r>
      <w:r>
        <w:rPr/>
        <w:t>and</w:t>
      </w:r>
      <w:r>
        <w:rPr>
          <w:spacing w:val="-1"/>
        </w:rPr>
        <w:t> </w:t>
      </w:r>
      <w:r>
        <w:rPr/>
        <w:t>activists</w:t>
      </w:r>
      <w:r>
        <w:rPr>
          <w:spacing w:val="-5"/>
        </w:rPr>
        <w:t> </w:t>
      </w:r>
      <w:r>
        <w:rPr/>
        <w:t>engaged</w:t>
      </w:r>
      <w:r>
        <w:rPr>
          <w:spacing w:val="-9"/>
        </w:rPr>
        <w:t> </w:t>
      </w:r>
      <w:r>
        <w:rPr/>
        <w:t>in</w:t>
      </w:r>
      <w:r>
        <w:rPr>
          <w:spacing w:val="-4"/>
        </w:rPr>
        <w:t> </w:t>
      </w:r>
      <w:r>
        <w:rPr/>
        <w:t>the</w:t>
      </w:r>
      <w:r>
        <w:rPr>
          <w:spacing w:val="-3"/>
        </w:rPr>
        <w:t> </w:t>
      </w:r>
      <w:r>
        <w:rPr/>
        <w:t>ACT</w:t>
      </w:r>
      <w:r>
        <w:rPr>
          <w:spacing w:val="-6"/>
        </w:rPr>
        <w:t> </w:t>
      </w:r>
      <w:r>
        <w:rPr/>
        <w:t>shared</w:t>
      </w:r>
      <w:r>
        <w:rPr>
          <w:spacing w:val="-4"/>
        </w:rPr>
        <w:t> </w:t>
      </w:r>
      <w:r>
        <w:rPr/>
        <w:t>global advocacy agenda and tech/digital rights experts and other relevant stakeholders to ensure WROs in the EVAWG ecosystem are central to TFVAWG discussions</w:t>
      </w:r>
    </w:p>
    <w:p>
      <w:pPr>
        <w:pStyle w:val="BodyText"/>
      </w:pPr>
    </w:p>
    <w:p>
      <w:pPr>
        <w:pStyle w:val="BodyText"/>
        <w:ind w:left="422" w:right="981"/>
        <w:jc w:val="both"/>
      </w:pPr>
      <w:r>
        <w:rPr/>
        <w:t>The ACT Global Feminist Technology and Innovation Lab should be focused on the following two main areas:</w:t>
      </w:r>
    </w:p>
    <w:p>
      <w:pPr>
        <w:pStyle w:val="Heading6"/>
        <w:numPr>
          <w:ilvl w:val="3"/>
          <w:numId w:val="1"/>
        </w:numPr>
        <w:tabs>
          <w:tab w:pos="1141" w:val="left" w:leader="none"/>
          <w:tab w:pos="1143" w:val="left" w:leader="none"/>
        </w:tabs>
        <w:spacing w:line="242" w:lineRule="auto" w:before="267" w:after="0"/>
        <w:ind w:left="1143" w:right="981" w:hanging="360"/>
        <w:jc w:val="left"/>
      </w:pPr>
      <w:r>
        <w:rPr>
          <w:u w:val="single"/>
        </w:rPr>
        <w:t>Focus</w:t>
      </w:r>
      <w:r>
        <w:rPr>
          <w:spacing w:val="40"/>
          <w:u w:val="single"/>
        </w:rPr>
        <w:t> </w:t>
      </w:r>
      <w:r>
        <w:rPr>
          <w:u w:val="single"/>
        </w:rPr>
        <w:t>area</w:t>
      </w:r>
      <w:r>
        <w:rPr>
          <w:spacing w:val="40"/>
          <w:u w:val="single"/>
        </w:rPr>
        <w:t> </w:t>
      </w:r>
      <w:r>
        <w:rPr>
          <w:u w:val="single"/>
        </w:rPr>
        <w:t>1:</w:t>
      </w:r>
      <w:r>
        <w:rPr>
          <w:spacing w:val="40"/>
          <w:u w:val="none"/>
        </w:rPr>
        <w:t> </w:t>
      </w:r>
      <w:r>
        <w:rPr>
          <w:u w:val="none"/>
        </w:rPr>
        <w:t>Enhancing</w:t>
      </w:r>
      <w:r>
        <w:rPr>
          <w:spacing w:val="40"/>
          <w:u w:val="none"/>
        </w:rPr>
        <w:t> </w:t>
      </w:r>
      <w:r>
        <w:rPr>
          <w:u w:val="none"/>
        </w:rPr>
        <w:t>capacities</w:t>
      </w:r>
      <w:r>
        <w:rPr>
          <w:spacing w:val="40"/>
          <w:u w:val="none"/>
        </w:rPr>
        <w:t> </w:t>
      </w:r>
      <w:r>
        <w:rPr>
          <w:u w:val="none"/>
        </w:rPr>
        <w:t>and</w:t>
      </w:r>
      <w:r>
        <w:rPr>
          <w:spacing w:val="40"/>
          <w:u w:val="none"/>
        </w:rPr>
        <w:t> </w:t>
      </w:r>
      <w:r>
        <w:rPr>
          <w:u w:val="none"/>
        </w:rPr>
        <w:t>cross-sectoral</w:t>
      </w:r>
      <w:r>
        <w:rPr>
          <w:spacing w:val="40"/>
          <w:u w:val="none"/>
        </w:rPr>
        <w:t> </w:t>
      </w:r>
      <w:r>
        <w:rPr>
          <w:u w:val="none"/>
        </w:rPr>
        <w:t>collaboration</w:t>
      </w:r>
      <w:r>
        <w:rPr>
          <w:spacing w:val="40"/>
          <w:u w:val="none"/>
        </w:rPr>
        <w:t> </w:t>
      </w:r>
      <w:r>
        <w:rPr>
          <w:u w:val="none"/>
        </w:rPr>
        <w:t>to</w:t>
      </w:r>
      <w:r>
        <w:rPr>
          <w:spacing w:val="40"/>
          <w:u w:val="none"/>
        </w:rPr>
        <w:t> </w:t>
      </w:r>
      <w:r>
        <w:rPr>
          <w:u w:val="none"/>
        </w:rPr>
        <w:t>prevent</w:t>
      </w:r>
      <w:r>
        <w:rPr>
          <w:spacing w:val="40"/>
          <w:u w:val="none"/>
        </w:rPr>
        <w:t> </w:t>
      </w:r>
      <w:r>
        <w:rPr>
          <w:u w:val="none"/>
        </w:rPr>
        <w:t>and respond to technology facilitated violence against women and girls (TFVAWG)</w:t>
      </w:r>
    </w:p>
    <w:p>
      <w:pPr>
        <w:pStyle w:val="BodyText"/>
        <w:rPr>
          <w:b/>
        </w:rPr>
      </w:pPr>
    </w:p>
    <w:p>
      <w:pPr>
        <w:pStyle w:val="BodyText"/>
        <w:ind w:left="1143"/>
      </w:pPr>
      <w:r>
        <w:rPr/>
        <w:t>(</w:t>
      </w:r>
      <w:r>
        <w:rPr>
          <w:color w:val="000000"/>
          <w:highlight w:val="yellow"/>
        </w:rPr>
        <w:t>Max</w:t>
      </w:r>
      <w:r>
        <w:rPr>
          <w:color w:val="000000"/>
          <w:spacing w:val="-7"/>
          <w:highlight w:val="yellow"/>
        </w:rPr>
        <w:t> </w:t>
      </w:r>
      <w:r>
        <w:rPr>
          <w:color w:val="000000"/>
          <w:highlight w:val="yellow"/>
        </w:rPr>
        <w:t>budget:</w:t>
      </w:r>
      <w:r>
        <w:rPr>
          <w:color w:val="000000"/>
          <w:spacing w:val="-3"/>
          <w:highlight w:val="yellow"/>
        </w:rPr>
        <w:t> </w:t>
      </w:r>
      <w:r>
        <w:rPr>
          <w:color w:val="000000"/>
          <w:highlight w:val="yellow"/>
        </w:rPr>
        <w:t>55,000</w:t>
      </w:r>
      <w:r>
        <w:rPr>
          <w:color w:val="000000"/>
          <w:spacing w:val="-5"/>
          <w:highlight w:val="yellow"/>
        </w:rPr>
        <w:t> </w:t>
      </w:r>
      <w:r>
        <w:rPr>
          <w:color w:val="000000"/>
          <w:spacing w:val="-4"/>
          <w:highlight w:val="yellow"/>
        </w:rPr>
        <w:t>USD</w:t>
      </w:r>
      <w:r>
        <w:rPr>
          <w:color w:val="000000"/>
          <w:spacing w:val="-4"/>
        </w:rPr>
        <w:t>)</w:t>
      </w:r>
    </w:p>
    <w:p>
      <w:pPr>
        <w:pStyle w:val="ListParagraph"/>
        <w:numPr>
          <w:ilvl w:val="4"/>
          <w:numId w:val="1"/>
        </w:numPr>
        <w:tabs>
          <w:tab w:pos="1663" w:val="left" w:leader="none"/>
        </w:tabs>
        <w:spacing w:line="240" w:lineRule="auto" w:before="265" w:after="0"/>
        <w:ind w:left="1663" w:right="977" w:hanging="360"/>
        <w:jc w:val="both"/>
        <w:rPr>
          <w:rFonts w:ascii="Calibri" w:hAnsi="Calibri"/>
          <w:sz w:val="22"/>
        </w:rPr>
      </w:pPr>
      <w:r>
        <w:rPr>
          <w:rFonts w:ascii="Calibri" w:hAnsi="Calibri"/>
          <w:sz w:val="22"/>
        </w:rPr>
        <w:t>Enhancing</w:t>
      </w:r>
      <w:r>
        <w:rPr>
          <w:rFonts w:ascii="Calibri" w:hAnsi="Calibri"/>
          <w:spacing w:val="-1"/>
          <w:sz w:val="22"/>
        </w:rPr>
        <w:t> </w:t>
      </w:r>
      <w:r>
        <w:rPr>
          <w:rFonts w:ascii="Calibri" w:hAnsi="Calibri"/>
          <w:sz w:val="22"/>
        </w:rPr>
        <w:t>capacities</w:t>
      </w:r>
      <w:r>
        <w:rPr>
          <w:rFonts w:ascii="Calibri" w:hAnsi="Calibri"/>
          <w:spacing w:val="-4"/>
          <w:sz w:val="22"/>
        </w:rPr>
        <w:t> </w:t>
      </w:r>
      <w:r>
        <w:rPr>
          <w:rFonts w:ascii="Calibri" w:hAnsi="Calibri"/>
          <w:sz w:val="22"/>
        </w:rPr>
        <w:t>to</w:t>
      </w:r>
      <w:r>
        <w:rPr>
          <w:rFonts w:ascii="Calibri" w:hAnsi="Calibri"/>
          <w:spacing w:val="-3"/>
          <w:sz w:val="22"/>
        </w:rPr>
        <w:t> </w:t>
      </w:r>
      <w:r>
        <w:rPr>
          <w:rFonts w:ascii="Calibri" w:hAnsi="Calibri"/>
          <w:sz w:val="22"/>
        </w:rPr>
        <w:t>use</w:t>
      </w:r>
      <w:r>
        <w:rPr>
          <w:rFonts w:ascii="Calibri" w:hAnsi="Calibri"/>
          <w:spacing w:val="-2"/>
          <w:sz w:val="22"/>
        </w:rPr>
        <w:t> </w:t>
      </w:r>
      <w:r>
        <w:rPr>
          <w:rFonts w:ascii="Calibri" w:hAnsi="Calibri"/>
          <w:sz w:val="22"/>
        </w:rPr>
        <w:t>tools,</w:t>
      </w:r>
      <w:r>
        <w:rPr>
          <w:rFonts w:ascii="Calibri" w:hAnsi="Calibri"/>
          <w:spacing w:val="-2"/>
          <w:sz w:val="22"/>
        </w:rPr>
        <w:t> </w:t>
      </w:r>
      <w:r>
        <w:rPr>
          <w:rFonts w:ascii="Calibri" w:hAnsi="Calibri"/>
          <w:sz w:val="22"/>
        </w:rPr>
        <w:t>mechanism</w:t>
      </w:r>
      <w:r>
        <w:rPr>
          <w:rFonts w:ascii="Calibri" w:hAnsi="Calibri"/>
          <w:spacing w:val="-3"/>
          <w:sz w:val="22"/>
        </w:rPr>
        <w:t> </w:t>
      </w:r>
      <w:r>
        <w:rPr>
          <w:rFonts w:ascii="Calibri" w:hAnsi="Calibri"/>
          <w:sz w:val="22"/>
        </w:rPr>
        <w:t>and strategies</w:t>
      </w:r>
      <w:r>
        <w:rPr>
          <w:rFonts w:ascii="Calibri" w:hAnsi="Calibri"/>
          <w:spacing w:val="-4"/>
          <w:sz w:val="22"/>
        </w:rPr>
        <w:t> </w:t>
      </w:r>
      <w:r>
        <w:rPr>
          <w:rFonts w:ascii="Calibri" w:hAnsi="Calibri"/>
          <w:sz w:val="22"/>
        </w:rPr>
        <w:t>to prevent</w:t>
      </w:r>
      <w:r>
        <w:rPr>
          <w:rFonts w:ascii="Calibri" w:hAnsi="Calibri"/>
          <w:spacing w:val="-1"/>
          <w:sz w:val="22"/>
        </w:rPr>
        <w:t> </w:t>
      </w:r>
      <w:r>
        <w:rPr>
          <w:rFonts w:ascii="Calibri" w:hAnsi="Calibri"/>
          <w:sz w:val="22"/>
        </w:rPr>
        <w:t>and</w:t>
      </w:r>
      <w:r>
        <w:rPr>
          <w:rFonts w:ascii="Calibri" w:hAnsi="Calibri"/>
          <w:spacing w:val="-4"/>
          <w:sz w:val="22"/>
        </w:rPr>
        <w:t> </w:t>
      </w:r>
      <w:r>
        <w:rPr>
          <w:rFonts w:ascii="Calibri" w:hAnsi="Calibri"/>
          <w:sz w:val="22"/>
        </w:rPr>
        <w:t>respond to technology facilitated violence against women and girls (TFVAWG), through strengthening the online safety and resilience of women’s rights organizations and </w:t>
      </w:r>
      <w:r>
        <w:rPr>
          <w:rFonts w:ascii="Calibri" w:hAnsi="Calibri"/>
          <w:spacing w:val="-2"/>
          <w:sz w:val="22"/>
        </w:rPr>
        <w:t>activists;</w:t>
      </w:r>
    </w:p>
    <w:p>
      <w:pPr>
        <w:pStyle w:val="ListParagraph"/>
        <w:numPr>
          <w:ilvl w:val="4"/>
          <w:numId w:val="1"/>
        </w:numPr>
        <w:tabs>
          <w:tab w:pos="1663" w:val="left" w:leader="none"/>
        </w:tabs>
        <w:spacing w:line="240" w:lineRule="auto" w:before="0" w:after="0"/>
        <w:ind w:left="1663" w:right="981" w:hanging="360"/>
        <w:jc w:val="both"/>
        <w:rPr>
          <w:rFonts w:ascii="Calibri" w:hAnsi="Calibri"/>
          <w:sz w:val="22"/>
        </w:rPr>
      </w:pPr>
      <w:r>
        <w:rPr>
          <w:rFonts w:ascii="Calibri" w:hAnsi="Calibri"/>
          <w:sz w:val="22"/>
        </w:rPr>
        <w:t>Better understand, access and use data and research on TFVAWG and gendered disinformation, to support evidence-based advocacy efforts of women’s rights organizations and activists, including to address current regulatory, legislative and policy gaps in the area.</w:t>
      </w:r>
    </w:p>
    <w:p>
      <w:pPr>
        <w:pStyle w:val="ListParagraph"/>
        <w:numPr>
          <w:ilvl w:val="4"/>
          <w:numId w:val="1"/>
        </w:numPr>
        <w:tabs>
          <w:tab w:pos="1663" w:val="left" w:leader="none"/>
        </w:tabs>
        <w:spacing w:line="259" w:lineRule="auto" w:before="4" w:after="0"/>
        <w:ind w:left="1663" w:right="977" w:hanging="360"/>
        <w:jc w:val="both"/>
        <w:rPr>
          <w:rFonts w:ascii="Calibri" w:hAnsi="Calibri"/>
          <w:sz w:val="22"/>
        </w:rPr>
      </w:pPr>
      <w:r>
        <w:rPr>
          <w:rFonts w:ascii="Calibri" w:hAnsi="Calibri"/>
          <w:sz w:val="22"/>
        </w:rPr>
        <w:t>Facilitate cross-sectoral collaboration and advocacy, supporting strategic partnerships</w:t>
      </w:r>
      <w:r>
        <w:rPr>
          <w:rFonts w:ascii="Calibri" w:hAnsi="Calibri"/>
          <w:spacing w:val="-4"/>
          <w:sz w:val="22"/>
        </w:rPr>
        <w:t> </w:t>
      </w:r>
      <w:r>
        <w:rPr>
          <w:rFonts w:ascii="Calibri" w:hAnsi="Calibri"/>
          <w:sz w:val="22"/>
        </w:rPr>
        <w:t>between</w:t>
      </w:r>
      <w:r>
        <w:rPr>
          <w:rFonts w:ascii="Calibri" w:hAnsi="Calibri"/>
          <w:spacing w:val="-4"/>
          <w:sz w:val="22"/>
        </w:rPr>
        <w:t> </w:t>
      </w:r>
      <w:r>
        <w:rPr>
          <w:rFonts w:ascii="Calibri" w:hAnsi="Calibri"/>
          <w:sz w:val="22"/>
        </w:rPr>
        <w:t>women’s</w:t>
      </w:r>
      <w:r>
        <w:rPr>
          <w:rFonts w:ascii="Calibri" w:hAnsi="Calibri"/>
          <w:spacing w:val="-5"/>
          <w:sz w:val="22"/>
        </w:rPr>
        <w:t> </w:t>
      </w:r>
      <w:r>
        <w:rPr>
          <w:rFonts w:ascii="Calibri" w:hAnsi="Calibri"/>
          <w:sz w:val="22"/>
        </w:rPr>
        <w:t>rights</w:t>
      </w:r>
      <w:r>
        <w:rPr>
          <w:rFonts w:ascii="Calibri" w:hAnsi="Calibri"/>
          <w:spacing w:val="-5"/>
          <w:sz w:val="22"/>
        </w:rPr>
        <w:t> </w:t>
      </w:r>
      <w:r>
        <w:rPr>
          <w:rFonts w:ascii="Calibri" w:hAnsi="Calibri"/>
          <w:sz w:val="22"/>
        </w:rPr>
        <w:t>organizations</w:t>
      </w:r>
      <w:r>
        <w:rPr>
          <w:rFonts w:ascii="Calibri" w:hAnsi="Calibri"/>
          <w:spacing w:val="-5"/>
          <w:sz w:val="22"/>
        </w:rPr>
        <w:t> </w:t>
      </w:r>
      <w:r>
        <w:rPr>
          <w:rFonts w:ascii="Calibri" w:hAnsi="Calibri"/>
          <w:sz w:val="22"/>
        </w:rPr>
        <w:t>and activists</w:t>
      </w:r>
      <w:r>
        <w:rPr>
          <w:rFonts w:ascii="Calibri" w:hAnsi="Calibri"/>
          <w:spacing w:val="-5"/>
          <w:sz w:val="22"/>
        </w:rPr>
        <w:t> </w:t>
      </w:r>
      <w:r>
        <w:rPr>
          <w:rFonts w:ascii="Calibri" w:hAnsi="Calibri"/>
          <w:sz w:val="22"/>
        </w:rPr>
        <w:t>engaged</w:t>
      </w:r>
      <w:r>
        <w:rPr>
          <w:rFonts w:ascii="Calibri" w:hAnsi="Calibri"/>
          <w:spacing w:val="-4"/>
          <w:sz w:val="22"/>
        </w:rPr>
        <w:t> </w:t>
      </w:r>
      <w:r>
        <w:rPr>
          <w:rFonts w:ascii="Calibri" w:hAnsi="Calibri"/>
          <w:sz w:val="22"/>
        </w:rPr>
        <w:t>in</w:t>
      </w:r>
      <w:r>
        <w:rPr>
          <w:rFonts w:ascii="Calibri" w:hAnsi="Calibri"/>
          <w:spacing w:val="-9"/>
          <w:sz w:val="22"/>
        </w:rPr>
        <w:t> </w:t>
      </w:r>
      <w:r>
        <w:rPr>
          <w:rFonts w:ascii="Calibri" w:hAnsi="Calibri"/>
          <w:sz w:val="22"/>
        </w:rPr>
        <w:t>the</w:t>
      </w:r>
      <w:r>
        <w:rPr>
          <w:rFonts w:ascii="Calibri" w:hAnsi="Calibri"/>
          <w:spacing w:val="-3"/>
          <w:sz w:val="22"/>
        </w:rPr>
        <w:t> </w:t>
      </w:r>
      <w:r>
        <w:rPr>
          <w:rFonts w:ascii="Calibri" w:hAnsi="Calibri"/>
          <w:sz w:val="22"/>
        </w:rPr>
        <w:t>ACT shared global advocacy agenda and tech/digital rights experts and other relevant stakeholders to ensure WROs are central to TFVAWG discussions.</w:t>
      </w:r>
    </w:p>
    <w:p>
      <w:pPr>
        <w:pStyle w:val="BodyText"/>
        <w:spacing w:before="16"/>
      </w:pPr>
    </w:p>
    <w:p>
      <w:pPr>
        <w:pStyle w:val="Heading6"/>
        <w:numPr>
          <w:ilvl w:val="3"/>
          <w:numId w:val="1"/>
        </w:numPr>
        <w:tabs>
          <w:tab w:pos="1143" w:val="left" w:leader="none"/>
        </w:tabs>
        <w:spacing w:line="240" w:lineRule="auto" w:before="0" w:after="0"/>
        <w:ind w:left="1143" w:right="973" w:hanging="360"/>
        <w:jc w:val="left"/>
        <w:rPr>
          <w:b w:val="0"/>
        </w:rPr>
      </w:pPr>
      <w:r>
        <w:rPr>
          <w:u w:val="single"/>
        </w:rPr>
        <w:t>Focus</w:t>
      </w:r>
      <w:r>
        <w:rPr>
          <w:spacing w:val="40"/>
          <w:u w:val="single"/>
        </w:rPr>
        <w:t> </w:t>
      </w:r>
      <w:r>
        <w:rPr>
          <w:u w:val="single"/>
        </w:rPr>
        <w:t>area</w:t>
      </w:r>
      <w:r>
        <w:rPr>
          <w:spacing w:val="40"/>
          <w:u w:val="single"/>
        </w:rPr>
        <w:t> </w:t>
      </w:r>
      <w:r>
        <w:rPr>
          <w:u w:val="single"/>
        </w:rPr>
        <w:t>2:</w:t>
      </w:r>
      <w:r>
        <w:rPr>
          <w:spacing w:val="40"/>
          <w:u w:val="none"/>
        </w:rPr>
        <w:t> </w:t>
      </w:r>
      <w:r>
        <w:rPr>
          <w:u w:val="none"/>
        </w:rPr>
        <w:t>Leveraging</w:t>
      </w:r>
      <w:r>
        <w:rPr>
          <w:spacing w:val="40"/>
          <w:u w:val="none"/>
        </w:rPr>
        <w:t> </w:t>
      </w:r>
      <w:r>
        <w:rPr>
          <w:u w:val="none"/>
        </w:rPr>
        <w:t>advancements</w:t>
      </w:r>
      <w:r>
        <w:rPr>
          <w:spacing w:val="40"/>
          <w:u w:val="none"/>
        </w:rPr>
        <w:t> </w:t>
      </w:r>
      <w:r>
        <w:rPr>
          <w:u w:val="none"/>
        </w:rPr>
        <w:t>in</w:t>
      </w:r>
      <w:r>
        <w:rPr>
          <w:spacing w:val="40"/>
          <w:u w:val="none"/>
        </w:rPr>
        <w:t> </w:t>
      </w:r>
      <w:r>
        <w:rPr>
          <w:u w:val="none"/>
        </w:rPr>
        <w:t>technology</w:t>
      </w:r>
      <w:r>
        <w:rPr>
          <w:spacing w:val="40"/>
          <w:u w:val="none"/>
        </w:rPr>
        <w:t> </w:t>
      </w:r>
      <w:r>
        <w:rPr>
          <w:u w:val="none"/>
        </w:rPr>
        <w:t>and</w:t>
      </w:r>
      <w:r>
        <w:rPr>
          <w:spacing w:val="40"/>
          <w:u w:val="none"/>
        </w:rPr>
        <w:t> </w:t>
      </w:r>
      <w:r>
        <w:rPr>
          <w:u w:val="none"/>
        </w:rPr>
        <w:t>innovation</w:t>
      </w:r>
      <w:r>
        <w:rPr>
          <w:spacing w:val="80"/>
          <w:u w:val="none"/>
        </w:rPr>
        <w:t> </w:t>
      </w:r>
      <w:r>
        <w:rPr>
          <w:u w:val="none"/>
        </w:rPr>
        <w:t>to</w:t>
      </w:r>
      <w:r>
        <w:rPr>
          <w:spacing w:val="40"/>
          <w:u w:val="none"/>
        </w:rPr>
        <w:t> </w:t>
      </w:r>
      <w:r>
        <w:rPr>
          <w:u w:val="none"/>
        </w:rPr>
        <w:t>advance</w:t>
      </w:r>
      <w:r>
        <w:rPr>
          <w:spacing w:val="40"/>
          <w:u w:val="none"/>
        </w:rPr>
        <w:t> </w:t>
      </w:r>
      <w:r>
        <w:rPr>
          <w:u w:val="none"/>
        </w:rPr>
        <w:t>advocacy on EVAWG</w:t>
      </w:r>
    </w:p>
    <w:p>
      <w:pPr>
        <w:pStyle w:val="BodyText"/>
        <w:spacing w:before="5"/>
        <w:rPr>
          <w:b/>
        </w:rPr>
      </w:pPr>
    </w:p>
    <w:p>
      <w:pPr>
        <w:pStyle w:val="BodyText"/>
        <w:ind w:left="1143"/>
      </w:pPr>
      <w:r>
        <w:rPr>
          <w:color w:val="000000"/>
          <w:highlight w:val="yellow"/>
        </w:rPr>
        <w:t>(Max</w:t>
      </w:r>
      <w:r>
        <w:rPr>
          <w:color w:val="000000"/>
          <w:spacing w:val="-7"/>
          <w:highlight w:val="yellow"/>
        </w:rPr>
        <w:t> </w:t>
      </w:r>
      <w:r>
        <w:rPr>
          <w:color w:val="000000"/>
          <w:highlight w:val="yellow"/>
        </w:rPr>
        <w:t>budget:</w:t>
      </w:r>
      <w:r>
        <w:rPr>
          <w:color w:val="000000"/>
          <w:spacing w:val="-3"/>
          <w:highlight w:val="yellow"/>
        </w:rPr>
        <w:t> </w:t>
      </w:r>
      <w:r>
        <w:rPr>
          <w:color w:val="000000"/>
          <w:highlight w:val="yellow"/>
        </w:rPr>
        <w:t>55,000</w:t>
      </w:r>
      <w:r>
        <w:rPr>
          <w:color w:val="000000"/>
          <w:spacing w:val="-5"/>
          <w:highlight w:val="yellow"/>
        </w:rPr>
        <w:t> </w:t>
      </w:r>
      <w:r>
        <w:rPr>
          <w:color w:val="000000"/>
          <w:spacing w:val="-4"/>
          <w:highlight w:val="yellow"/>
        </w:rPr>
        <w:t>USD)</w:t>
      </w:r>
    </w:p>
    <w:p>
      <w:pPr>
        <w:pStyle w:val="ListParagraph"/>
        <w:numPr>
          <w:ilvl w:val="4"/>
          <w:numId w:val="1"/>
        </w:numPr>
        <w:tabs>
          <w:tab w:pos="1663" w:val="left" w:leader="none"/>
        </w:tabs>
        <w:spacing w:line="240" w:lineRule="auto" w:before="265" w:after="0"/>
        <w:ind w:left="1663" w:right="971" w:hanging="360"/>
        <w:jc w:val="both"/>
        <w:rPr>
          <w:rFonts w:ascii="Calibri" w:hAnsi="Calibri"/>
          <w:sz w:val="22"/>
        </w:rPr>
      </w:pPr>
      <w:r>
        <w:rPr>
          <w:rFonts w:ascii="Calibri" w:hAnsi="Calibri"/>
          <w:sz w:val="22"/>
        </w:rPr>
        <w:t>Equipping women’s rights organizations and activists with new skills and tools to leverage advancements in technology and innovation, including the use of big-data, artificial intelligence, behavioral sciences and digital story telling, among others, to support their work on movement building, advocacy, strategic communication and influencing of decision-makers.</w:t>
      </w:r>
    </w:p>
    <w:p>
      <w:pPr>
        <w:pStyle w:val="BodyText"/>
      </w:pPr>
    </w:p>
    <w:p>
      <w:pPr>
        <w:pStyle w:val="BodyText"/>
      </w:pPr>
    </w:p>
    <w:p>
      <w:pPr>
        <w:pStyle w:val="BodyText"/>
        <w:ind w:left="422" w:right="978"/>
        <w:jc w:val="both"/>
      </w:pPr>
      <w:r>
        <w:rPr/>
        <w:t>The Global Feminist Technology and Innovation Lab could for example include practical toolkits or structured trainings / capacity strengthening initiatives addressing specific learning needs of women’s rights organizations and activists within above outlined areas, drawing on innovative learning,</w:t>
      </w:r>
      <w:r>
        <w:rPr>
          <w:spacing w:val="27"/>
        </w:rPr>
        <w:t> </w:t>
      </w:r>
      <w:r>
        <w:rPr/>
        <w:t>training</w:t>
      </w:r>
      <w:r>
        <w:rPr>
          <w:spacing w:val="28"/>
        </w:rPr>
        <w:t> </w:t>
      </w:r>
      <w:r>
        <w:rPr/>
        <w:t>and</w:t>
      </w:r>
      <w:r>
        <w:rPr>
          <w:spacing w:val="26"/>
        </w:rPr>
        <w:t> </w:t>
      </w:r>
      <w:r>
        <w:rPr/>
        <w:t>capacity</w:t>
      </w:r>
      <w:r>
        <w:rPr>
          <w:spacing w:val="27"/>
        </w:rPr>
        <w:t> </w:t>
      </w:r>
      <w:r>
        <w:rPr/>
        <w:t>strengthening</w:t>
      </w:r>
      <w:r>
        <w:rPr>
          <w:spacing w:val="28"/>
        </w:rPr>
        <w:t> </w:t>
      </w:r>
      <w:r>
        <w:rPr/>
        <w:t>methods</w:t>
      </w:r>
      <w:r>
        <w:rPr>
          <w:spacing w:val="35"/>
        </w:rPr>
        <w:t> </w:t>
      </w:r>
      <w:r>
        <w:rPr/>
        <w:t>to</w:t>
      </w:r>
      <w:r>
        <w:rPr>
          <w:spacing w:val="26"/>
        </w:rPr>
        <w:t> </w:t>
      </w:r>
      <w:r>
        <w:rPr/>
        <w:t>support</w:t>
      </w:r>
      <w:r>
        <w:rPr>
          <w:spacing w:val="28"/>
        </w:rPr>
        <w:t> </w:t>
      </w:r>
      <w:r>
        <w:rPr/>
        <w:t>the</w:t>
      </w:r>
      <w:r>
        <w:rPr>
          <w:spacing w:val="27"/>
        </w:rPr>
        <w:t> </w:t>
      </w:r>
      <w:r>
        <w:rPr/>
        <w:t>advocacy</w:t>
      </w:r>
      <w:r>
        <w:rPr>
          <w:spacing w:val="27"/>
        </w:rPr>
        <w:t> </w:t>
      </w:r>
      <w:r>
        <w:rPr/>
        <w:t>and</w:t>
      </w:r>
      <w:r>
        <w:rPr>
          <w:spacing w:val="26"/>
        </w:rPr>
        <w:t> </w:t>
      </w:r>
      <w:r>
        <w:rPr/>
        <w:t>movement</w:t>
      </w:r>
    </w:p>
    <w:p>
      <w:pPr>
        <w:pStyle w:val="BodyText"/>
        <w:spacing w:after="0"/>
        <w:jc w:val="both"/>
        <w:sectPr>
          <w:pgSz w:w="11910" w:h="16840"/>
          <w:pgMar w:header="0" w:footer="908" w:top="1440" w:bottom="1180" w:left="1133" w:right="566"/>
        </w:sectPr>
      </w:pPr>
    </w:p>
    <w:p>
      <w:pPr>
        <w:pStyle w:val="BodyText"/>
        <w:spacing w:line="267" w:lineRule="exact" w:before="71"/>
        <w:ind w:left="422"/>
        <w:jc w:val="both"/>
      </w:pPr>
      <w:r>
        <w:rPr/>
        <mc:AlternateContent>
          <mc:Choice Requires="wps">
            <w:drawing>
              <wp:anchor distT="0" distB="0" distL="0" distR="0" allowOverlap="1" layoutInCell="1" locked="0" behindDoc="1" simplePos="0" relativeHeight="484750336">
                <wp:simplePos x="0" y="0"/>
                <wp:positionH relativeFrom="page">
                  <wp:posOffset>914717</wp:posOffset>
                </wp:positionH>
                <wp:positionV relativeFrom="page">
                  <wp:posOffset>914780</wp:posOffset>
                </wp:positionV>
                <wp:extent cx="5734050" cy="872426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734050" cy="8724265"/>
                        </a:xfrm>
                        <a:custGeom>
                          <a:avLst/>
                          <a:gdLst/>
                          <a:ahLst/>
                          <a:cxnLst/>
                          <a:rect l="l" t="t" r="r" b="b"/>
                          <a:pathLst>
                            <a:path w="5734050" h="8724265">
                              <a:moveTo>
                                <a:pt x="5727065" y="8717851"/>
                              </a:moveTo>
                              <a:lnTo>
                                <a:pt x="6350" y="8717851"/>
                              </a:lnTo>
                              <a:lnTo>
                                <a:pt x="6350" y="4541456"/>
                              </a:lnTo>
                              <a:lnTo>
                                <a:pt x="0" y="4541456"/>
                              </a:lnTo>
                              <a:lnTo>
                                <a:pt x="0" y="8717851"/>
                              </a:lnTo>
                              <a:lnTo>
                                <a:pt x="0" y="8724201"/>
                              </a:lnTo>
                              <a:lnTo>
                                <a:pt x="6350" y="8724201"/>
                              </a:lnTo>
                              <a:lnTo>
                                <a:pt x="5727065" y="8724201"/>
                              </a:lnTo>
                              <a:lnTo>
                                <a:pt x="5727065" y="8717851"/>
                              </a:lnTo>
                              <a:close/>
                            </a:path>
                            <a:path w="5734050" h="8724265">
                              <a:moveTo>
                                <a:pt x="5727065" y="0"/>
                              </a:moveTo>
                              <a:lnTo>
                                <a:pt x="6350" y="0"/>
                              </a:lnTo>
                              <a:lnTo>
                                <a:pt x="0" y="0"/>
                              </a:lnTo>
                              <a:lnTo>
                                <a:pt x="0" y="6350"/>
                              </a:lnTo>
                              <a:lnTo>
                                <a:pt x="0" y="4535043"/>
                              </a:lnTo>
                              <a:lnTo>
                                <a:pt x="0" y="4535170"/>
                              </a:lnTo>
                              <a:lnTo>
                                <a:pt x="0" y="4541393"/>
                              </a:lnTo>
                              <a:lnTo>
                                <a:pt x="6350" y="4541393"/>
                              </a:lnTo>
                              <a:lnTo>
                                <a:pt x="5727065" y="4541393"/>
                              </a:lnTo>
                              <a:lnTo>
                                <a:pt x="5727065" y="4535043"/>
                              </a:lnTo>
                              <a:lnTo>
                                <a:pt x="6350" y="4535043"/>
                              </a:lnTo>
                              <a:lnTo>
                                <a:pt x="6350" y="6350"/>
                              </a:lnTo>
                              <a:lnTo>
                                <a:pt x="5727065" y="6350"/>
                              </a:lnTo>
                              <a:lnTo>
                                <a:pt x="5727065" y="0"/>
                              </a:lnTo>
                              <a:close/>
                            </a:path>
                            <a:path w="5734050" h="8724265">
                              <a:moveTo>
                                <a:pt x="5733478" y="4541456"/>
                              </a:moveTo>
                              <a:lnTo>
                                <a:pt x="5727128" y="4541456"/>
                              </a:lnTo>
                              <a:lnTo>
                                <a:pt x="5727128" y="8717851"/>
                              </a:lnTo>
                              <a:lnTo>
                                <a:pt x="5727128" y="8724201"/>
                              </a:lnTo>
                              <a:lnTo>
                                <a:pt x="5733478" y="8724201"/>
                              </a:lnTo>
                              <a:lnTo>
                                <a:pt x="5733478" y="8717851"/>
                              </a:lnTo>
                              <a:lnTo>
                                <a:pt x="5733478" y="4541456"/>
                              </a:lnTo>
                              <a:close/>
                            </a:path>
                            <a:path w="5734050" h="8724265">
                              <a:moveTo>
                                <a:pt x="5733478" y="0"/>
                              </a:moveTo>
                              <a:lnTo>
                                <a:pt x="5727128" y="0"/>
                              </a:lnTo>
                              <a:lnTo>
                                <a:pt x="5727128" y="6350"/>
                              </a:lnTo>
                              <a:lnTo>
                                <a:pt x="5727128" y="4535043"/>
                              </a:lnTo>
                              <a:lnTo>
                                <a:pt x="5727128" y="4535170"/>
                              </a:lnTo>
                              <a:lnTo>
                                <a:pt x="5727128" y="4541393"/>
                              </a:lnTo>
                              <a:lnTo>
                                <a:pt x="5733478" y="4541393"/>
                              </a:lnTo>
                              <a:lnTo>
                                <a:pt x="5733478" y="4535170"/>
                              </a:lnTo>
                              <a:lnTo>
                                <a:pt x="5733478" y="4535043"/>
                              </a:lnTo>
                              <a:lnTo>
                                <a:pt x="5733478" y="6350"/>
                              </a:lnTo>
                              <a:lnTo>
                                <a:pt x="57334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72.029961pt;width:451.5pt;height:686.95pt;mso-position-horizontal-relative:page;mso-position-vertical-relative:page;z-index:-18566144" id="docshape8" coordorigin="1441,1441" coordsize="9030,13739" path="m10460,15169l1451,15169,1451,8592,1441,8592,1441,15169,1441,15179,1451,15179,10460,15179,10460,15169xm10460,1441l1451,1441,1441,1441,1441,1451,1441,8582,1441,8583,1441,8592,1451,8592,10460,8592,10460,8582,1451,8582,1451,1451,10460,1451,10460,1441xm10470,8592l10460,8592,10460,15169,10460,15179,10470,15179,10470,15169,10470,8592xm10470,1441l10460,1441,10460,1451,10460,8582,10460,8583,10460,8592,10470,8592,10470,8583,10470,8582,10470,1451,10470,1441xe" filled="true" fillcolor="#000000" stroked="false">
                <v:path arrowok="t"/>
                <v:fill type="solid"/>
                <w10:wrap type="none"/>
              </v:shape>
            </w:pict>
          </mc:Fallback>
        </mc:AlternateContent>
      </w:r>
      <w:r>
        <w:rPr/>
        <w:t>building</w:t>
      </w:r>
      <w:r>
        <w:rPr>
          <w:spacing w:val="-9"/>
        </w:rPr>
        <w:t> </w:t>
      </w:r>
      <w:r>
        <w:rPr/>
        <w:t>work</w:t>
      </w:r>
      <w:r>
        <w:rPr>
          <w:spacing w:val="-7"/>
        </w:rPr>
        <w:t> </w:t>
      </w:r>
      <w:r>
        <w:rPr/>
        <w:t>of</w:t>
      </w:r>
      <w:r>
        <w:rPr>
          <w:spacing w:val="-6"/>
        </w:rPr>
        <w:t> </w:t>
      </w:r>
      <w:r>
        <w:rPr/>
        <w:t>women’s</w:t>
      </w:r>
      <w:r>
        <w:rPr>
          <w:spacing w:val="-8"/>
        </w:rPr>
        <w:t> </w:t>
      </w:r>
      <w:r>
        <w:rPr/>
        <w:t>rights</w:t>
      </w:r>
      <w:r>
        <w:rPr>
          <w:spacing w:val="-8"/>
        </w:rPr>
        <w:t> </w:t>
      </w:r>
      <w:r>
        <w:rPr/>
        <w:t>organizations,</w:t>
      </w:r>
      <w:r>
        <w:rPr>
          <w:spacing w:val="-8"/>
        </w:rPr>
        <w:t> </w:t>
      </w:r>
      <w:r>
        <w:rPr/>
        <w:t>linked</w:t>
      </w:r>
      <w:r>
        <w:rPr>
          <w:spacing w:val="-8"/>
        </w:rPr>
        <w:t> </w:t>
      </w:r>
      <w:r>
        <w:rPr/>
        <w:t>to</w:t>
      </w:r>
      <w:r>
        <w:rPr>
          <w:spacing w:val="-9"/>
        </w:rPr>
        <w:t> </w:t>
      </w:r>
      <w:r>
        <w:rPr/>
        <w:t>the</w:t>
      </w:r>
      <w:r>
        <w:rPr>
          <w:spacing w:val="-7"/>
        </w:rPr>
        <w:t> </w:t>
      </w:r>
      <w:r>
        <w:rPr/>
        <w:t>emerging</w:t>
      </w:r>
      <w:r>
        <w:rPr>
          <w:spacing w:val="-6"/>
        </w:rPr>
        <w:t> </w:t>
      </w:r>
      <w:r>
        <w:rPr/>
        <w:t>ACT</w:t>
      </w:r>
      <w:r>
        <w:rPr>
          <w:spacing w:val="-10"/>
        </w:rPr>
        <w:t> </w:t>
      </w:r>
      <w:r>
        <w:rPr/>
        <w:t>Global</w:t>
      </w:r>
      <w:r>
        <w:rPr>
          <w:spacing w:val="-3"/>
        </w:rPr>
        <w:t> </w:t>
      </w:r>
      <w:r>
        <w:rPr/>
        <w:t>Shared</w:t>
      </w:r>
      <w:r>
        <w:rPr>
          <w:spacing w:val="-3"/>
        </w:rPr>
        <w:t> </w:t>
      </w:r>
      <w:r>
        <w:rPr>
          <w:spacing w:val="-2"/>
        </w:rPr>
        <w:t>Advocacy</w:t>
      </w:r>
    </w:p>
    <w:p>
      <w:pPr>
        <w:pStyle w:val="BodyText"/>
        <w:spacing w:line="267" w:lineRule="exact"/>
        <w:ind w:left="422"/>
        <w:jc w:val="both"/>
      </w:pPr>
      <w:r>
        <w:rPr/>
        <w:t>Agenda.</w:t>
      </w:r>
      <w:r>
        <w:rPr>
          <w:spacing w:val="-5"/>
        </w:rPr>
        <w:t> </w:t>
      </w:r>
      <w:r>
        <w:rPr/>
        <w:t>However,</w:t>
      </w:r>
      <w:r>
        <w:rPr>
          <w:spacing w:val="-2"/>
        </w:rPr>
        <w:t> </w:t>
      </w:r>
      <w:r>
        <w:rPr/>
        <w:t>these</w:t>
      </w:r>
      <w:r>
        <w:rPr>
          <w:spacing w:val="-2"/>
        </w:rPr>
        <w:t> </w:t>
      </w:r>
      <w:r>
        <w:rPr/>
        <w:t>are</w:t>
      </w:r>
      <w:r>
        <w:rPr>
          <w:spacing w:val="-2"/>
        </w:rPr>
        <w:t> </w:t>
      </w:r>
      <w:r>
        <w:rPr/>
        <w:t>only</w:t>
      </w:r>
      <w:r>
        <w:rPr>
          <w:spacing w:val="-2"/>
        </w:rPr>
        <w:t> </w:t>
      </w:r>
      <w:r>
        <w:rPr/>
        <w:t>examples,</w:t>
      </w:r>
      <w:r>
        <w:rPr>
          <w:spacing w:val="-2"/>
        </w:rPr>
        <w:t> </w:t>
      </w:r>
      <w:r>
        <w:rPr/>
        <w:t>and</w:t>
      </w:r>
      <w:r>
        <w:rPr>
          <w:spacing w:val="2"/>
        </w:rPr>
        <w:t> </w:t>
      </w:r>
      <w:r>
        <w:rPr/>
        <w:t>other</w:t>
      </w:r>
      <w:r>
        <w:rPr>
          <w:spacing w:val="-4"/>
        </w:rPr>
        <w:t> </w:t>
      </w:r>
      <w:r>
        <w:rPr/>
        <w:t>approaches</w:t>
      </w:r>
      <w:r>
        <w:rPr>
          <w:spacing w:val="-4"/>
        </w:rPr>
        <w:t> </w:t>
      </w:r>
      <w:r>
        <w:rPr/>
        <w:t>can</w:t>
      </w:r>
      <w:r>
        <w:rPr>
          <w:spacing w:val="-3"/>
        </w:rPr>
        <w:t> </w:t>
      </w:r>
      <w:r>
        <w:rPr/>
        <w:t>also</w:t>
      </w:r>
      <w:r>
        <w:rPr>
          <w:spacing w:val="-3"/>
        </w:rPr>
        <w:t> </w:t>
      </w:r>
      <w:r>
        <w:rPr/>
        <w:t>be</w:t>
      </w:r>
      <w:r>
        <w:rPr>
          <w:spacing w:val="-1"/>
        </w:rPr>
        <w:t> </w:t>
      </w:r>
      <w:r>
        <w:rPr>
          <w:spacing w:val="-2"/>
        </w:rPr>
        <w:t>considered.</w:t>
      </w:r>
    </w:p>
    <w:p>
      <w:pPr>
        <w:pStyle w:val="BodyText"/>
        <w:spacing w:before="3"/>
      </w:pPr>
    </w:p>
    <w:p>
      <w:pPr>
        <w:pStyle w:val="BodyText"/>
        <w:ind w:left="422" w:right="980"/>
        <w:jc w:val="both"/>
      </w:pPr>
      <w:r>
        <w:rPr/>
        <w:t>It is expected that interpretation (English/Spanish/French) for trainings/capacity strengthening initiatives as well as translation of</w:t>
      </w:r>
      <w:r>
        <w:rPr>
          <w:spacing w:val="-1"/>
        </w:rPr>
        <w:t> </w:t>
      </w:r>
      <w:r>
        <w:rPr/>
        <w:t>key material will be provided by the</w:t>
      </w:r>
      <w:r>
        <w:rPr>
          <w:spacing w:val="-3"/>
        </w:rPr>
        <w:t> </w:t>
      </w:r>
      <w:r>
        <w:rPr/>
        <w:t>selected</w:t>
      </w:r>
      <w:r>
        <w:rPr>
          <w:spacing w:val="-4"/>
        </w:rPr>
        <w:t> </w:t>
      </w:r>
      <w:r>
        <w:rPr/>
        <w:t>Responsible Party. Capacity strengthening initiatives/sessions should be recorded to be made available on the </w:t>
      </w:r>
      <w:hyperlink r:id="rId10">
        <w:r>
          <w:rPr>
            <w:color w:val="0462C1"/>
            <w:u w:val="single" w:color="0462C1"/>
          </w:rPr>
          <w:t>SHINE</w:t>
        </w:r>
      </w:hyperlink>
      <w:r>
        <w:rPr>
          <w:color w:val="0462C1"/>
          <w:u w:val="none"/>
        </w:rPr>
        <w:t> </w:t>
      </w:r>
      <w:hyperlink r:id="rId10">
        <w:r>
          <w:rPr>
            <w:color w:val="0462C1"/>
            <w:spacing w:val="-2"/>
            <w:u w:val="single" w:color="0462C1"/>
          </w:rPr>
          <w:t>platform</w:t>
        </w:r>
        <w:r>
          <w:rPr>
            <w:spacing w:val="-2"/>
            <w:u w:val="none"/>
          </w:rPr>
          <w:t>.</w:t>
        </w:r>
      </w:hyperlink>
    </w:p>
    <w:p>
      <w:pPr>
        <w:pStyle w:val="BodyText"/>
        <w:spacing w:before="266"/>
        <w:ind w:left="422" w:right="878"/>
      </w:pPr>
      <w:r>
        <w:rPr/>
        <w:t>The maximum budget for the Feminist Technology and Innovation Lab is Max: </w:t>
      </w:r>
      <w:r>
        <w:rPr>
          <w:color w:val="000000"/>
          <w:highlight w:val="yellow"/>
        </w:rPr>
        <w:t>110,000 USD</w:t>
      </w:r>
      <w:r>
        <w:rPr>
          <w:color w:val="000000"/>
        </w:rPr>
        <w:t> (Max 55,000 USD for each of the two above noted focus areas).</w:t>
      </w:r>
    </w:p>
    <w:p>
      <w:pPr>
        <w:pStyle w:val="BodyText"/>
        <w:spacing w:before="5"/>
      </w:pPr>
    </w:p>
    <w:p>
      <w:pPr>
        <w:pStyle w:val="BodyText"/>
        <w:ind w:left="422" w:right="989"/>
        <w:jc w:val="both"/>
      </w:pPr>
      <w:r>
        <w:rPr/>
        <w:t>Applicants are invited to submit proposals for one or both of the focus areas outlined above. Depending</w:t>
      </w:r>
      <w:r>
        <w:rPr>
          <w:spacing w:val="-13"/>
        </w:rPr>
        <w:t> </w:t>
      </w:r>
      <w:r>
        <w:rPr/>
        <w:t>on</w:t>
      </w:r>
      <w:r>
        <w:rPr>
          <w:spacing w:val="-12"/>
        </w:rPr>
        <w:t> </w:t>
      </w:r>
      <w:r>
        <w:rPr/>
        <w:t>the</w:t>
      </w:r>
      <w:r>
        <w:rPr>
          <w:spacing w:val="-13"/>
        </w:rPr>
        <w:t> </w:t>
      </w:r>
      <w:r>
        <w:rPr/>
        <w:t>proposals</w:t>
      </w:r>
      <w:r>
        <w:rPr>
          <w:spacing w:val="-12"/>
        </w:rPr>
        <w:t> </w:t>
      </w:r>
      <w:r>
        <w:rPr/>
        <w:t>received</w:t>
      </w:r>
      <w:r>
        <w:rPr>
          <w:spacing w:val="-13"/>
        </w:rPr>
        <w:t> </w:t>
      </w:r>
      <w:r>
        <w:rPr/>
        <w:t>UN</w:t>
      </w:r>
      <w:r>
        <w:rPr>
          <w:spacing w:val="-12"/>
        </w:rPr>
        <w:t> </w:t>
      </w:r>
      <w:r>
        <w:rPr/>
        <w:t>Women</w:t>
      </w:r>
      <w:r>
        <w:rPr>
          <w:spacing w:val="-9"/>
        </w:rPr>
        <w:t> </w:t>
      </w:r>
      <w:r>
        <w:rPr/>
        <w:t>will,</w:t>
      </w:r>
      <w:r>
        <w:rPr>
          <w:spacing w:val="-13"/>
        </w:rPr>
        <w:t> </w:t>
      </w:r>
      <w:r>
        <w:rPr/>
        <w:t>identify</w:t>
      </w:r>
      <w:r>
        <w:rPr>
          <w:spacing w:val="-12"/>
        </w:rPr>
        <w:t> </w:t>
      </w:r>
      <w:r>
        <w:rPr/>
        <w:t>either</w:t>
      </w:r>
      <w:r>
        <w:rPr>
          <w:spacing w:val="-13"/>
        </w:rPr>
        <w:t> </w:t>
      </w:r>
      <w:r>
        <w:rPr/>
        <w:t>one</w:t>
      </w:r>
      <w:r>
        <w:rPr>
          <w:spacing w:val="-12"/>
        </w:rPr>
        <w:t> </w:t>
      </w:r>
      <w:r>
        <w:rPr/>
        <w:t>responsible</w:t>
      </w:r>
      <w:r>
        <w:rPr>
          <w:spacing w:val="-12"/>
        </w:rPr>
        <w:t> </w:t>
      </w:r>
      <w:r>
        <w:rPr/>
        <w:t>party</w:t>
      </w:r>
      <w:r>
        <w:rPr>
          <w:spacing w:val="-13"/>
        </w:rPr>
        <w:t> </w:t>
      </w:r>
      <w:r>
        <w:rPr/>
        <w:t>for</w:t>
      </w:r>
      <w:r>
        <w:rPr>
          <w:spacing w:val="-12"/>
        </w:rPr>
        <w:t> </w:t>
      </w:r>
      <w:r>
        <w:rPr/>
        <w:t>both focus areas or two responsible parties i.e one responsible party per focus area.</w:t>
      </w:r>
    </w:p>
    <w:p>
      <w:pPr>
        <w:pStyle w:val="BodyText"/>
        <w:spacing w:before="264"/>
        <w:ind w:left="422" w:right="878"/>
      </w:pPr>
      <w:r>
        <w:rPr/>
        <w:t>If more than one responsible party is selected the responsible parties will be expected to work in close coordination in carrying out the respective focus areas they are responsible for.</w:t>
      </w:r>
    </w:p>
    <w:p>
      <w:pPr>
        <w:pStyle w:val="BodyText"/>
        <w:spacing w:before="5"/>
      </w:pPr>
    </w:p>
    <w:p>
      <w:pPr>
        <w:pStyle w:val="BodyText"/>
        <w:ind w:left="422" w:right="977"/>
        <w:jc w:val="both"/>
      </w:pPr>
      <w:r>
        <w:rPr/>
        <w:t>The responsible party must be a civil society, women’s rights organizations, feminist academic or research institution and meet all the minimum requirements as outlined in Annex B-1, as well as section 4 of the terms of reference: Competencies.</w:t>
      </w:r>
    </w:p>
    <w:p>
      <w:pPr>
        <w:spacing w:before="263"/>
        <w:ind w:left="422" w:right="878" w:firstLine="0"/>
        <w:jc w:val="left"/>
        <w:rPr>
          <w:b/>
          <w:sz w:val="20"/>
        </w:rPr>
      </w:pPr>
      <w:r>
        <w:rPr>
          <w:b/>
          <w:sz w:val="20"/>
        </w:rPr>
        <w:t>As noted, applicants can apply for one or both of the above Focus Areas. Applicants with the capacity to carry out both Focus Areas are strongly encouraged to submit proposals for both Focus Areas.</w:t>
      </w:r>
    </w:p>
    <w:p>
      <w:pPr>
        <w:pStyle w:val="BodyText"/>
        <w:spacing w:before="3"/>
        <w:rPr>
          <w:b/>
          <w:sz w:val="20"/>
        </w:rPr>
      </w:pPr>
    </w:p>
    <w:p>
      <w:pPr>
        <w:spacing w:before="0"/>
        <w:ind w:left="422" w:right="878" w:firstLine="0"/>
        <w:jc w:val="left"/>
        <w:rPr>
          <w:b/>
          <w:sz w:val="20"/>
        </w:rPr>
      </w:pPr>
      <w:r>
        <w:rPr>
          <w:b/>
          <w:sz w:val="20"/>
        </w:rPr>
        <w:t>If</w:t>
      </w:r>
      <w:r>
        <w:rPr>
          <w:b/>
          <w:spacing w:val="-1"/>
          <w:sz w:val="20"/>
        </w:rPr>
        <w:t> </w:t>
      </w:r>
      <w:r>
        <w:rPr>
          <w:b/>
          <w:sz w:val="20"/>
        </w:rPr>
        <w:t>applying</w:t>
      </w:r>
      <w:r>
        <w:rPr>
          <w:b/>
          <w:spacing w:val="-7"/>
          <w:sz w:val="20"/>
        </w:rPr>
        <w:t> </w:t>
      </w:r>
      <w:r>
        <w:rPr>
          <w:b/>
          <w:sz w:val="20"/>
        </w:rPr>
        <w:t>for</w:t>
      </w:r>
      <w:r>
        <w:rPr>
          <w:b/>
          <w:spacing w:val="-9"/>
          <w:sz w:val="20"/>
        </w:rPr>
        <w:t> </w:t>
      </w:r>
      <w:r>
        <w:rPr>
          <w:b/>
          <w:sz w:val="20"/>
        </w:rPr>
        <w:t>both</w:t>
      </w:r>
      <w:r>
        <w:rPr>
          <w:b/>
          <w:spacing w:val="-4"/>
          <w:sz w:val="20"/>
        </w:rPr>
        <w:t> </w:t>
      </w:r>
      <w:r>
        <w:rPr>
          <w:b/>
          <w:sz w:val="20"/>
        </w:rPr>
        <w:t>Focus</w:t>
      </w:r>
      <w:r>
        <w:rPr>
          <w:b/>
          <w:spacing w:val="-7"/>
          <w:sz w:val="20"/>
        </w:rPr>
        <w:t> </w:t>
      </w:r>
      <w:r>
        <w:rPr>
          <w:b/>
          <w:sz w:val="20"/>
        </w:rPr>
        <w:t>Areas </w:t>
      </w:r>
      <w:r>
        <w:rPr>
          <w:b/>
          <w:sz w:val="20"/>
          <w:u w:val="single"/>
        </w:rPr>
        <w:t>a</w:t>
      </w:r>
      <w:r>
        <w:rPr>
          <w:b/>
          <w:spacing w:val="-1"/>
          <w:sz w:val="20"/>
          <w:u w:val="single"/>
        </w:rPr>
        <w:t> </w:t>
      </w:r>
      <w:r>
        <w:rPr>
          <w:b/>
          <w:sz w:val="20"/>
          <w:u w:val="single"/>
        </w:rPr>
        <w:t>separate</w:t>
      </w:r>
      <w:r>
        <w:rPr>
          <w:b/>
          <w:spacing w:val="-8"/>
          <w:sz w:val="20"/>
          <w:u w:val="single"/>
        </w:rPr>
        <w:t> </w:t>
      </w:r>
      <w:r>
        <w:rPr>
          <w:b/>
          <w:sz w:val="20"/>
          <w:u w:val="single"/>
        </w:rPr>
        <w:t>budget</w:t>
      </w:r>
      <w:r>
        <w:rPr>
          <w:b/>
          <w:spacing w:val="-7"/>
          <w:sz w:val="20"/>
          <w:u w:val="single"/>
        </w:rPr>
        <w:t> </w:t>
      </w:r>
      <w:r>
        <w:rPr>
          <w:b/>
          <w:sz w:val="20"/>
          <w:u w:val="single"/>
        </w:rPr>
        <w:t>must</w:t>
      </w:r>
      <w:r>
        <w:rPr>
          <w:b/>
          <w:spacing w:val="-7"/>
          <w:sz w:val="20"/>
          <w:u w:val="single"/>
        </w:rPr>
        <w:t> </w:t>
      </w:r>
      <w:r>
        <w:rPr>
          <w:b/>
          <w:sz w:val="20"/>
          <w:u w:val="single"/>
        </w:rPr>
        <w:t>be</w:t>
      </w:r>
      <w:r>
        <w:rPr>
          <w:b/>
          <w:spacing w:val="-8"/>
          <w:sz w:val="20"/>
          <w:u w:val="single"/>
        </w:rPr>
        <w:t> </w:t>
      </w:r>
      <w:r>
        <w:rPr>
          <w:b/>
          <w:sz w:val="20"/>
          <w:u w:val="single"/>
        </w:rPr>
        <w:t>provided for</w:t>
      </w:r>
      <w:r>
        <w:rPr>
          <w:b/>
          <w:spacing w:val="-4"/>
          <w:sz w:val="20"/>
          <w:u w:val="single"/>
        </w:rPr>
        <w:t> </w:t>
      </w:r>
      <w:r>
        <w:rPr>
          <w:b/>
          <w:sz w:val="20"/>
          <w:u w:val="single"/>
        </w:rPr>
        <w:t>each Focus</w:t>
      </w:r>
      <w:r>
        <w:rPr>
          <w:b/>
          <w:spacing w:val="-2"/>
          <w:sz w:val="20"/>
          <w:u w:val="single"/>
        </w:rPr>
        <w:t> </w:t>
      </w:r>
      <w:r>
        <w:rPr>
          <w:b/>
          <w:sz w:val="20"/>
          <w:u w:val="single"/>
        </w:rPr>
        <w:t>Area</w:t>
      </w:r>
      <w:r>
        <w:rPr>
          <w:b/>
          <w:spacing w:val="-1"/>
          <w:sz w:val="20"/>
          <w:u w:val="single"/>
        </w:rPr>
        <w:t> </w:t>
      </w:r>
      <w:r>
        <w:rPr>
          <w:b/>
          <w:sz w:val="20"/>
          <w:u w:val="none"/>
        </w:rPr>
        <w:t>and the</w:t>
      </w:r>
      <w:r>
        <w:rPr>
          <w:b/>
          <w:spacing w:val="-3"/>
          <w:sz w:val="20"/>
          <w:u w:val="none"/>
        </w:rPr>
        <w:t> </w:t>
      </w:r>
      <w:r>
        <w:rPr>
          <w:b/>
          <w:sz w:val="20"/>
          <w:u w:val="none"/>
        </w:rPr>
        <w:t>technical proposal must clearly indicate the technical approach and activities for each of the two Focus Areas.</w:t>
      </w:r>
    </w:p>
    <w:p>
      <w:pPr>
        <w:pStyle w:val="Heading6"/>
        <w:numPr>
          <w:ilvl w:val="0"/>
          <w:numId w:val="5"/>
        </w:numPr>
        <w:tabs>
          <w:tab w:pos="1187" w:val="left" w:leader="none"/>
        </w:tabs>
        <w:spacing w:line="240" w:lineRule="auto" w:before="11" w:after="0"/>
        <w:ind w:left="1187" w:right="0" w:hanging="404"/>
        <w:jc w:val="left"/>
      </w:pPr>
      <w:r>
        <w:rPr>
          <w:spacing w:val="-4"/>
        </w:rPr>
        <w:t>Description</w:t>
      </w:r>
      <w:r>
        <w:rPr>
          <w:spacing w:val="-3"/>
        </w:rPr>
        <w:t> </w:t>
      </w:r>
      <w:r>
        <w:rPr>
          <w:spacing w:val="-4"/>
        </w:rPr>
        <w:t>of</w:t>
      </w:r>
      <w:r>
        <w:rPr/>
        <w:t> </w:t>
      </w:r>
      <w:r>
        <w:rPr>
          <w:spacing w:val="-4"/>
        </w:rPr>
        <w:t>expected</w:t>
      </w:r>
      <w:r>
        <w:rPr>
          <w:spacing w:val="-2"/>
        </w:rPr>
        <w:t> </w:t>
      </w:r>
      <w:r>
        <w:rPr>
          <w:spacing w:val="-4"/>
        </w:rPr>
        <w:t>results</w:t>
      </w:r>
    </w:p>
    <w:p>
      <w:pPr>
        <w:pStyle w:val="BodyText"/>
        <w:spacing w:before="267"/>
        <w:ind w:left="422"/>
      </w:pPr>
      <w:r>
        <w:rPr>
          <w:u w:val="single"/>
        </w:rPr>
        <w:t>The</w:t>
      </w:r>
      <w:r>
        <w:rPr>
          <w:spacing w:val="-4"/>
          <w:u w:val="single"/>
        </w:rPr>
        <w:t> </w:t>
      </w:r>
      <w:r>
        <w:rPr>
          <w:u w:val="single"/>
        </w:rPr>
        <w:t>overall</w:t>
      </w:r>
      <w:r>
        <w:rPr>
          <w:spacing w:val="-3"/>
          <w:u w:val="single"/>
        </w:rPr>
        <w:t> </w:t>
      </w:r>
      <w:r>
        <w:rPr>
          <w:u w:val="single"/>
        </w:rPr>
        <w:t>expected</w:t>
      </w:r>
      <w:r>
        <w:rPr>
          <w:spacing w:val="-4"/>
          <w:u w:val="single"/>
        </w:rPr>
        <w:t> </w:t>
      </w:r>
      <w:r>
        <w:rPr>
          <w:u w:val="single"/>
        </w:rPr>
        <w:t>results</w:t>
      </w:r>
      <w:r>
        <w:rPr>
          <w:spacing w:val="-4"/>
          <w:u w:val="single"/>
        </w:rPr>
        <w:t> are</w:t>
      </w:r>
      <w:r>
        <w:rPr>
          <w:spacing w:val="-4"/>
          <w:u w:val="none"/>
        </w:rPr>
        <w:t>:</w:t>
      </w:r>
    </w:p>
    <w:p>
      <w:pPr>
        <w:pStyle w:val="BodyText"/>
        <w:spacing w:before="5"/>
      </w:pPr>
    </w:p>
    <w:p>
      <w:pPr>
        <w:pStyle w:val="BodyText"/>
        <w:spacing w:line="237" w:lineRule="auto"/>
        <w:ind w:left="422" w:right="878" w:firstLine="50"/>
      </w:pPr>
      <w:r>
        <w:rPr/>
        <w:t>Through</w:t>
      </w:r>
      <w:r>
        <w:rPr>
          <w:spacing w:val="-4"/>
        </w:rPr>
        <w:t> </w:t>
      </w:r>
      <w:r>
        <w:rPr/>
        <w:t>the</w:t>
      </w:r>
      <w:r>
        <w:rPr>
          <w:spacing w:val="-3"/>
        </w:rPr>
        <w:t> </w:t>
      </w:r>
      <w:r>
        <w:rPr/>
        <w:t>development</w:t>
      </w:r>
      <w:r>
        <w:rPr>
          <w:spacing w:val="-2"/>
        </w:rPr>
        <w:t> </w:t>
      </w:r>
      <w:r>
        <w:rPr/>
        <w:t>and</w:t>
      </w:r>
      <w:r>
        <w:rPr>
          <w:spacing w:val="-5"/>
        </w:rPr>
        <w:t> </w:t>
      </w:r>
      <w:r>
        <w:rPr/>
        <w:t>roll</w:t>
      </w:r>
      <w:r>
        <w:rPr>
          <w:spacing w:val="-4"/>
        </w:rPr>
        <w:t> </w:t>
      </w:r>
      <w:r>
        <w:rPr/>
        <w:t>out</w:t>
      </w:r>
      <w:r>
        <w:rPr>
          <w:spacing w:val="-3"/>
        </w:rPr>
        <w:t> </w:t>
      </w:r>
      <w:r>
        <w:rPr/>
        <w:t>of</w:t>
      </w:r>
      <w:r>
        <w:rPr>
          <w:spacing w:val="-6"/>
        </w:rPr>
        <w:t> </w:t>
      </w:r>
      <w:r>
        <w:rPr/>
        <w:t>a new</w:t>
      </w:r>
      <w:r>
        <w:rPr>
          <w:spacing w:val="-5"/>
        </w:rPr>
        <w:t> </w:t>
      </w:r>
      <w:r>
        <w:rPr/>
        <w:t>ACT</w:t>
      </w:r>
      <w:r>
        <w:rPr>
          <w:spacing w:val="-5"/>
        </w:rPr>
        <w:t> </w:t>
      </w:r>
      <w:r>
        <w:rPr/>
        <w:t>Feminist</w:t>
      </w:r>
      <w:r>
        <w:rPr>
          <w:spacing w:val="-2"/>
        </w:rPr>
        <w:t> </w:t>
      </w:r>
      <w:r>
        <w:rPr/>
        <w:t>Technology</w:t>
      </w:r>
      <w:r>
        <w:rPr>
          <w:spacing w:val="-3"/>
        </w:rPr>
        <w:t> </w:t>
      </w:r>
      <w:r>
        <w:rPr/>
        <w:t>and</w:t>
      </w:r>
      <w:r>
        <w:rPr>
          <w:spacing w:val="-2"/>
        </w:rPr>
        <w:t> </w:t>
      </w:r>
      <w:r>
        <w:rPr/>
        <w:t>Innovation</w:t>
      </w:r>
      <w:r>
        <w:rPr>
          <w:spacing w:val="-3"/>
        </w:rPr>
        <w:t> </w:t>
      </w:r>
      <w:r>
        <w:rPr/>
        <w:t>Lab, Women’s rights organizations, networks and activists have:</w:t>
      </w:r>
    </w:p>
    <w:p>
      <w:pPr>
        <w:pStyle w:val="BodyText"/>
        <w:spacing w:before="3"/>
      </w:pPr>
    </w:p>
    <w:p>
      <w:pPr>
        <w:pStyle w:val="ListParagraph"/>
        <w:numPr>
          <w:ilvl w:val="0"/>
          <w:numId w:val="6"/>
        </w:numPr>
        <w:tabs>
          <w:tab w:pos="1838" w:val="left" w:leader="none"/>
        </w:tabs>
        <w:spacing w:line="240" w:lineRule="auto" w:before="0" w:after="0"/>
        <w:ind w:left="1838" w:right="992" w:hanging="361"/>
        <w:jc w:val="left"/>
        <w:rPr>
          <w:rFonts w:ascii="Calibri" w:hAnsi="Calibri"/>
          <w:sz w:val="22"/>
        </w:rPr>
      </w:pPr>
      <w:r>
        <w:rPr>
          <w:rFonts w:ascii="Calibri" w:hAnsi="Calibri"/>
          <w:b/>
          <w:sz w:val="22"/>
        </w:rPr>
        <w:t>Focus Area 1</w:t>
      </w:r>
      <w:r>
        <w:rPr>
          <w:rFonts w:ascii="Calibri" w:hAnsi="Calibri"/>
          <w:sz w:val="22"/>
        </w:rPr>
        <w:t>: a) Strengthened capacities to make use of research, tools, mechanism and strategies to strengthen their online safety and resilience and support</w:t>
      </w:r>
      <w:r>
        <w:rPr>
          <w:rFonts w:ascii="Calibri" w:hAnsi="Calibri"/>
          <w:spacing w:val="-3"/>
          <w:sz w:val="22"/>
        </w:rPr>
        <w:t> </w:t>
      </w:r>
      <w:r>
        <w:rPr>
          <w:rFonts w:ascii="Calibri" w:hAnsi="Calibri"/>
          <w:sz w:val="22"/>
        </w:rPr>
        <w:t>evidence-based</w:t>
      </w:r>
      <w:r>
        <w:rPr>
          <w:rFonts w:ascii="Calibri" w:hAnsi="Calibri"/>
          <w:spacing w:val="-4"/>
          <w:sz w:val="22"/>
        </w:rPr>
        <w:t> </w:t>
      </w:r>
      <w:r>
        <w:rPr>
          <w:rFonts w:ascii="Calibri" w:hAnsi="Calibri"/>
          <w:sz w:val="22"/>
        </w:rPr>
        <w:t>advocacy</w:t>
      </w:r>
      <w:r>
        <w:rPr>
          <w:rFonts w:ascii="Calibri" w:hAnsi="Calibri"/>
          <w:spacing w:val="-3"/>
          <w:sz w:val="22"/>
        </w:rPr>
        <w:t> </w:t>
      </w:r>
      <w:r>
        <w:rPr>
          <w:rFonts w:ascii="Calibri" w:hAnsi="Calibri"/>
          <w:sz w:val="22"/>
        </w:rPr>
        <w:t>on</w:t>
      </w:r>
      <w:r>
        <w:rPr>
          <w:rFonts w:ascii="Calibri" w:hAnsi="Calibri"/>
          <w:spacing w:val="-5"/>
          <w:sz w:val="22"/>
        </w:rPr>
        <w:t> </w:t>
      </w:r>
      <w:r>
        <w:rPr>
          <w:rFonts w:ascii="Calibri" w:hAnsi="Calibri"/>
          <w:sz w:val="22"/>
        </w:rPr>
        <w:t>TFVAWG;</w:t>
      </w:r>
      <w:r>
        <w:rPr>
          <w:rFonts w:ascii="Calibri" w:hAnsi="Calibri"/>
          <w:spacing w:val="-3"/>
          <w:sz w:val="22"/>
        </w:rPr>
        <w:t> </w:t>
      </w:r>
      <w:r>
        <w:rPr>
          <w:rFonts w:ascii="Calibri" w:hAnsi="Calibri"/>
          <w:sz w:val="22"/>
        </w:rPr>
        <w:t>and</w:t>
      </w:r>
      <w:r>
        <w:rPr>
          <w:rFonts w:ascii="Calibri" w:hAnsi="Calibri"/>
          <w:spacing w:val="-5"/>
          <w:sz w:val="22"/>
        </w:rPr>
        <w:t> </w:t>
      </w:r>
      <w:r>
        <w:rPr>
          <w:rFonts w:ascii="Calibri" w:hAnsi="Calibri"/>
          <w:sz w:val="22"/>
        </w:rPr>
        <w:t>b)</w:t>
      </w:r>
      <w:r>
        <w:rPr>
          <w:rFonts w:ascii="Calibri" w:hAnsi="Calibri"/>
          <w:spacing w:val="-5"/>
          <w:sz w:val="22"/>
        </w:rPr>
        <w:t> </w:t>
      </w:r>
      <w:r>
        <w:rPr>
          <w:rFonts w:ascii="Calibri" w:hAnsi="Calibri"/>
          <w:sz w:val="22"/>
        </w:rPr>
        <w:t>strengthened</w:t>
      </w:r>
      <w:r>
        <w:rPr>
          <w:rFonts w:ascii="Calibri" w:hAnsi="Calibri"/>
          <w:spacing w:val="-5"/>
          <w:sz w:val="22"/>
        </w:rPr>
        <w:t> </w:t>
      </w:r>
      <w:r>
        <w:rPr>
          <w:rFonts w:ascii="Calibri" w:hAnsi="Calibri"/>
          <w:sz w:val="22"/>
        </w:rPr>
        <w:t>cross-sectoral collaboration and advocacy, supporting strategic partnerships between women’s rights organizations and activists engaged in the ACT shared global advocacy agenda and tech/digital rights experts and other relevant stakeholders;</w:t>
      </w:r>
    </w:p>
    <w:p>
      <w:pPr>
        <w:pStyle w:val="BodyText"/>
      </w:pPr>
    </w:p>
    <w:p>
      <w:pPr>
        <w:pStyle w:val="BodyText"/>
        <w:ind w:left="1838"/>
      </w:pPr>
      <w:r>
        <w:rPr>
          <w:u w:val="single"/>
        </w:rPr>
        <w:t>Key</w:t>
      </w:r>
      <w:r>
        <w:rPr>
          <w:spacing w:val="-3"/>
          <w:u w:val="single"/>
        </w:rPr>
        <w:t> </w:t>
      </w:r>
      <w:r>
        <w:rPr>
          <w:u w:val="single"/>
        </w:rPr>
        <w:t>indicators</w:t>
      </w:r>
      <w:r>
        <w:rPr>
          <w:spacing w:val="-4"/>
          <w:u w:val="single"/>
        </w:rPr>
        <w:t> </w:t>
      </w:r>
      <w:r>
        <w:rPr>
          <w:u w:val="single"/>
        </w:rPr>
        <w:t>and</w:t>
      </w:r>
      <w:r>
        <w:rPr>
          <w:spacing w:val="-4"/>
          <w:u w:val="single"/>
        </w:rPr>
        <w:t> </w:t>
      </w:r>
      <w:r>
        <w:rPr>
          <w:spacing w:val="-2"/>
          <w:u w:val="single"/>
        </w:rPr>
        <w:t>targets</w:t>
      </w:r>
      <w:r>
        <w:rPr>
          <w:spacing w:val="-2"/>
          <w:u w:val="none"/>
        </w:rPr>
        <w:t>:</w:t>
      </w:r>
    </w:p>
    <w:p>
      <w:pPr>
        <w:pStyle w:val="ListParagraph"/>
        <w:numPr>
          <w:ilvl w:val="1"/>
          <w:numId w:val="6"/>
        </w:numPr>
        <w:tabs>
          <w:tab w:pos="2378" w:val="left" w:leader="none"/>
        </w:tabs>
        <w:spacing w:line="259" w:lineRule="auto" w:before="266" w:after="0"/>
        <w:ind w:left="2378" w:right="1330" w:hanging="360"/>
        <w:jc w:val="left"/>
        <w:rPr>
          <w:rFonts w:ascii="Calibri" w:hAnsi="Calibri"/>
          <w:sz w:val="22"/>
        </w:rPr>
      </w:pPr>
      <w:r>
        <w:rPr>
          <w:rFonts w:ascii="Calibri" w:hAnsi="Calibri"/>
          <w:sz w:val="22"/>
        </w:rPr>
        <w:t>#</w:t>
      </w:r>
      <w:r>
        <w:rPr>
          <w:rFonts w:ascii="Calibri" w:hAnsi="Calibri"/>
          <w:spacing w:val="-5"/>
          <w:sz w:val="22"/>
        </w:rPr>
        <w:t> </w:t>
      </w:r>
      <w:r>
        <w:rPr>
          <w:rFonts w:ascii="Calibri" w:hAnsi="Calibri"/>
          <w:sz w:val="22"/>
        </w:rPr>
        <w:t>of</w:t>
      </w:r>
      <w:r>
        <w:rPr>
          <w:rFonts w:ascii="Calibri" w:hAnsi="Calibri"/>
          <w:spacing w:val="-6"/>
          <w:sz w:val="22"/>
        </w:rPr>
        <w:t> </w:t>
      </w:r>
      <w:r>
        <w:rPr>
          <w:rFonts w:ascii="Calibri" w:hAnsi="Calibri"/>
          <w:sz w:val="22"/>
        </w:rPr>
        <w:t>women’s</w:t>
      </w:r>
      <w:r>
        <w:rPr>
          <w:rFonts w:ascii="Calibri" w:hAnsi="Calibri"/>
          <w:spacing w:val="-2"/>
          <w:sz w:val="22"/>
        </w:rPr>
        <w:t> </w:t>
      </w:r>
      <w:r>
        <w:rPr>
          <w:rFonts w:ascii="Calibri" w:hAnsi="Calibri"/>
          <w:sz w:val="22"/>
        </w:rPr>
        <w:t>rights</w:t>
      </w:r>
      <w:r>
        <w:rPr>
          <w:rFonts w:ascii="Calibri" w:hAnsi="Calibri"/>
          <w:spacing w:val="-6"/>
          <w:sz w:val="22"/>
        </w:rPr>
        <w:t> </w:t>
      </w:r>
      <w:r>
        <w:rPr>
          <w:rFonts w:ascii="Calibri" w:hAnsi="Calibri"/>
          <w:sz w:val="22"/>
        </w:rPr>
        <w:t>organizations,</w:t>
      </w:r>
      <w:r>
        <w:rPr>
          <w:rFonts w:ascii="Calibri" w:hAnsi="Calibri"/>
          <w:spacing w:val="-5"/>
          <w:sz w:val="22"/>
        </w:rPr>
        <w:t> </w:t>
      </w:r>
      <w:r>
        <w:rPr>
          <w:rFonts w:ascii="Calibri" w:hAnsi="Calibri"/>
          <w:sz w:val="22"/>
        </w:rPr>
        <w:t>networks</w:t>
      </w:r>
      <w:r>
        <w:rPr>
          <w:rFonts w:ascii="Calibri" w:hAnsi="Calibri"/>
          <w:spacing w:val="-6"/>
          <w:sz w:val="22"/>
        </w:rPr>
        <w:t> </w:t>
      </w:r>
      <w:r>
        <w:rPr>
          <w:rFonts w:ascii="Calibri" w:hAnsi="Calibri"/>
          <w:sz w:val="22"/>
        </w:rPr>
        <w:t>and</w:t>
      </w:r>
      <w:r>
        <w:rPr>
          <w:rFonts w:ascii="Calibri" w:hAnsi="Calibri"/>
          <w:spacing w:val="-6"/>
          <w:sz w:val="22"/>
        </w:rPr>
        <w:t> </w:t>
      </w:r>
      <w:r>
        <w:rPr>
          <w:rFonts w:ascii="Calibri" w:hAnsi="Calibri"/>
          <w:sz w:val="22"/>
        </w:rPr>
        <w:t>coalitions</w:t>
      </w:r>
      <w:r>
        <w:rPr>
          <w:rFonts w:ascii="Calibri" w:hAnsi="Calibri"/>
          <w:spacing w:val="-6"/>
          <w:sz w:val="22"/>
        </w:rPr>
        <w:t> </w:t>
      </w:r>
      <w:r>
        <w:rPr>
          <w:rFonts w:ascii="Calibri" w:hAnsi="Calibri"/>
          <w:sz w:val="22"/>
        </w:rPr>
        <w:t>report</w:t>
      </w:r>
      <w:r>
        <w:rPr>
          <w:rFonts w:ascii="Calibri" w:hAnsi="Calibri"/>
          <w:spacing w:val="-4"/>
          <w:sz w:val="22"/>
        </w:rPr>
        <w:t> </w:t>
      </w:r>
      <w:r>
        <w:rPr>
          <w:rFonts w:ascii="Calibri" w:hAnsi="Calibri"/>
          <w:sz w:val="22"/>
        </w:rPr>
        <w:t>having strengthened capacities in the use of research, tools, mechanism and strategies to strengthen their online safety and resilience and support evidence-based advocacy following participation in ACT Global Feminist Technology and Innovation Lab.</w:t>
      </w:r>
    </w:p>
    <w:p>
      <w:pPr>
        <w:pStyle w:val="BodyText"/>
        <w:spacing w:before="1"/>
      </w:pPr>
    </w:p>
    <w:p>
      <w:pPr>
        <w:pStyle w:val="BodyText"/>
        <w:ind w:left="1877" w:right="1802"/>
        <w:jc w:val="center"/>
      </w:pPr>
      <w:r>
        <w:rPr>
          <w:b/>
        </w:rPr>
        <w:t>Target:</w:t>
      </w:r>
      <w:r>
        <w:rPr>
          <w:b/>
          <w:spacing w:val="-6"/>
        </w:rPr>
        <w:t> </w:t>
      </w:r>
      <w:r>
        <w:rPr/>
        <w:t>Min.</w:t>
      </w:r>
      <w:r>
        <w:rPr>
          <w:spacing w:val="-3"/>
        </w:rPr>
        <w:t> </w:t>
      </w:r>
      <w:r>
        <w:rPr/>
        <w:t>50</w:t>
      </w:r>
      <w:r>
        <w:rPr>
          <w:spacing w:val="-5"/>
        </w:rPr>
        <w:t> </w:t>
      </w:r>
      <w:r>
        <w:rPr/>
        <w:t>Women’s</w:t>
      </w:r>
      <w:r>
        <w:rPr>
          <w:spacing w:val="-5"/>
        </w:rPr>
        <w:t> </w:t>
      </w:r>
      <w:r>
        <w:rPr/>
        <w:t>Rights</w:t>
      </w:r>
      <w:r>
        <w:rPr>
          <w:spacing w:val="-6"/>
        </w:rPr>
        <w:t> </w:t>
      </w:r>
      <w:r>
        <w:rPr/>
        <w:t>Organizations,</w:t>
      </w:r>
      <w:r>
        <w:rPr>
          <w:spacing w:val="-3"/>
        </w:rPr>
        <w:t> </w:t>
      </w:r>
      <w:r>
        <w:rPr/>
        <w:t>networks or</w:t>
      </w:r>
      <w:r>
        <w:rPr>
          <w:spacing w:val="-5"/>
        </w:rPr>
        <w:t> </w:t>
      </w:r>
      <w:r>
        <w:rPr>
          <w:spacing w:val="-2"/>
        </w:rPr>
        <w:t>coalitions</w:t>
      </w:r>
    </w:p>
    <w:p>
      <w:pPr>
        <w:pStyle w:val="BodyText"/>
        <w:spacing w:after="0"/>
        <w:jc w:val="center"/>
        <w:sectPr>
          <w:pgSz w:w="11910" w:h="16840"/>
          <w:pgMar w:header="0" w:footer="908" w:top="1380" w:bottom="1180" w:left="1133" w:right="566"/>
        </w:sectPr>
      </w:pPr>
    </w:p>
    <w:p>
      <w:pPr>
        <w:pStyle w:val="ListParagraph"/>
        <w:numPr>
          <w:ilvl w:val="1"/>
          <w:numId w:val="6"/>
        </w:numPr>
        <w:tabs>
          <w:tab w:pos="2378" w:val="left" w:leader="none"/>
        </w:tabs>
        <w:spacing w:line="259" w:lineRule="auto" w:before="89" w:after="0"/>
        <w:ind w:left="2378" w:right="1633" w:hanging="360"/>
        <w:jc w:val="left"/>
        <w:rPr>
          <w:rFonts w:ascii="Calibri" w:hAnsi="Calibri"/>
          <w:sz w:val="22"/>
        </w:rPr>
      </w:pPr>
      <w:r>
        <w:rPr>
          <w:rFonts w:ascii="Calibri" w:hAnsi="Calibri"/>
          <w:sz w:val="22"/>
        </w:rPr>
        <mc:AlternateContent>
          <mc:Choice Requires="wps">
            <w:drawing>
              <wp:anchor distT="0" distB="0" distL="0" distR="0" allowOverlap="1" layoutInCell="1" locked="0" behindDoc="1" simplePos="0" relativeHeight="484750848">
                <wp:simplePos x="0" y="0"/>
                <wp:positionH relativeFrom="page">
                  <wp:posOffset>914717</wp:posOffset>
                </wp:positionH>
                <wp:positionV relativeFrom="page">
                  <wp:posOffset>914780</wp:posOffset>
                </wp:positionV>
                <wp:extent cx="5734050" cy="883539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734050" cy="8835390"/>
                        </a:xfrm>
                        <a:custGeom>
                          <a:avLst/>
                          <a:gdLst/>
                          <a:ahLst/>
                          <a:cxnLst/>
                          <a:rect l="l" t="t" r="r" b="b"/>
                          <a:pathLst>
                            <a:path w="5734050" h="8835390">
                              <a:moveTo>
                                <a:pt x="5727065" y="0"/>
                              </a:moveTo>
                              <a:lnTo>
                                <a:pt x="6350" y="0"/>
                              </a:lnTo>
                              <a:lnTo>
                                <a:pt x="0" y="0"/>
                              </a:lnTo>
                              <a:lnTo>
                                <a:pt x="0" y="6286"/>
                              </a:lnTo>
                              <a:lnTo>
                                <a:pt x="0" y="8828976"/>
                              </a:lnTo>
                              <a:lnTo>
                                <a:pt x="0" y="8835326"/>
                              </a:lnTo>
                              <a:lnTo>
                                <a:pt x="6350" y="8835326"/>
                              </a:lnTo>
                              <a:lnTo>
                                <a:pt x="5727065" y="8835326"/>
                              </a:lnTo>
                              <a:lnTo>
                                <a:pt x="5727065" y="8828976"/>
                              </a:lnTo>
                              <a:lnTo>
                                <a:pt x="6350" y="8828976"/>
                              </a:lnTo>
                              <a:lnTo>
                                <a:pt x="6350" y="6350"/>
                              </a:lnTo>
                              <a:lnTo>
                                <a:pt x="5727065" y="6350"/>
                              </a:lnTo>
                              <a:lnTo>
                                <a:pt x="5727065" y="0"/>
                              </a:lnTo>
                              <a:close/>
                            </a:path>
                            <a:path w="5734050" h="8835390">
                              <a:moveTo>
                                <a:pt x="5733478" y="0"/>
                              </a:moveTo>
                              <a:lnTo>
                                <a:pt x="5727128" y="0"/>
                              </a:lnTo>
                              <a:lnTo>
                                <a:pt x="5727128" y="6286"/>
                              </a:lnTo>
                              <a:lnTo>
                                <a:pt x="5727128" y="8828976"/>
                              </a:lnTo>
                              <a:lnTo>
                                <a:pt x="5727128" y="8835326"/>
                              </a:lnTo>
                              <a:lnTo>
                                <a:pt x="5733478" y="8835326"/>
                              </a:lnTo>
                              <a:lnTo>
                                <a:pt x="5733478" y="8828976"/>
                              </a:lnTo>
                              <a:lnTo>
                                <a:pt x="5733478" y="6350"/>
                              </a:lnTo>
                              <a:lnTo>
                                <a:pt x="57334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72.029961pt;width:451.5pt;height:695.7pt;mso-position-horizontal-relative:page;mso-position-vertical-relative:page;z-index:-18565632" id="docshape9" coordorigin="1441,1441" coordsize="9030,13914" path="m10460,1441l1451,1441,1441,1441,1441,1450,1441,1451,1441,15344,1441,15354,1451,15354,10460,15354,10460,15344,1451,15344,1451,1451,10460,1451,10460,1441xm10470,1441l10460,1441,10460,1450,10460,1451,10460,15344,10460,15354,10470,15354,10470,15344,10470,1451,10470,1450,10470,1441xe" filled="true" fillcolor="#000000" stroked="false">
                <v:path arrowok="t"/>
                <v:fill type="solid"/>
                <w10:wrap type="none"/>
              </v:shape>
            </w:pict>
          </mc:Fallback>
        </mc:AlternateContent>
      </w:r>
      <w:r>
        <w:rPr>
          <w:rFonts w:ascii="Calibri" w:hAnsi="Calibri"/>
          <w:sz w:val="22"/>
        </w:rPr>
        <w:t>#</w:t>
      </w:r>
      <w:r>
        <w:rPr>
          <w:rFonts w:ascii="Calibri" w:hAnsi="Calibri"/>
          <w:spacing w:val="-5"/>
          <w:sz w:val="22"/>
        </w:rPr>
        <w:t> </w:t>
      </w:r>
      <w:r>
        <w:rPr>
          <w:rFonts w:ascii="Calibri" w:hAnsi="Calibri"/>
          <w:sz w:val="22"/>
        </w:rPr>
        <w:t>of</w:t>
      </w:r>
      <w:r>
        <w:rPr>
          <w:rFonts w:ascii="Calibri" w:hAnsi="Calibri"/>
          <w:spacing w:val="-8"/>
          <w:sz w:val="22"/>
        </w:rPr>
        <w:t> </w:t>
      </w:r>
      <w:r>
        <w:rPr>
          <w:rFonts w:ascii="Calibri" w:hAnsi="Calibri"/>
          <w:sz w:val="22"/>
        </w:rPr>
        <w:t>cross-sectorial</w:t>
      </w:r>
      <w:r>
        <w:rPr>
          <w:rFonts w:ascii="Calibri" w:hAnsi="Calibri"/>
          <w:spacing w:val="-5"/>
          <w:sz w:val="22"/>
        </w:rPr>
        <w:t> </w:t>
      </w:r>
      <w:r>
        <w:rPr>
          <w:rFonts w:ascii="Calibri" w:hAnsi="Calibri"/>
          <w:sz w:val="22"/>
        </w:rPr>
        <w:t>alliances</w:t>
      </w:r>
      <w:r>
        <w:rPr>
          <w:rFonts w:ascii="Calibri" w:hAnsi="Calibri"/>
          <w:spacing w:val="-6"/>
          <w:sz w:val="22"/>
        </w:rPr>
        <w:t> </w:t>
      </w:r>
      <w:r>
        <w:rPr>
          <w:rFonts w:ascii="Calibri" w:hAnsi="Calibri"/>
          <w:sz w:val="22"/>
        </w:rPr>
        <w:t>between</w:t>
      </w:r>
      <w:r>
        <w:rPr>
          <w:rFonts w:ascii="Calibri" w:hAnsi="Calibri"/>
          <w:spacing w:val="-6"/>
          <w:sz w:val="22"/>
        </w:rPr>
        <w:t> </w:t>
      </w:r>
      <w:r>
        <w:rPr>
          <w:rFonts w:ascii="Calibri" w:hAnsi="Calibri"/>
          <w:sz w:val="22"/>
        </w:rPr>
        <w:t>ending</w:t>
      </w:r>
      <w:r>
        <w:rPr>
          <w:rFonts w:ascii="Calibri" w:hAnsi="Calibri"/>
          <w:spacing w:val="-5"/>
          <w:sz w:val="22"/>
        </w:rPr>
        <w:t> </w:t>
      </w:r>
      <w:r>
        <w:rPr>
          <w:rFonts w:ascii="Calibri" w:hAnsi="Calibri"/>
          <w:sz w:val="22"/>
        </w:rPr>
        <w:t>violence</w:t>
      </w:r>
      <w:r>
        <w:rPr>
          <w:rFonts w:ascii="Calibri" w:hAnsi="Calibri"/>
          <w:spacing w:val="-5"/>
          <w:sz w:val="22"/>
        </w:rPr>
        <w:t> </w:t>
      </w:r>
      <w:r>
        <w:rPr>
          <w:rFonts w:ascii="Calibri" w:hAnsi="Calibri"/>
          <w:sz w:val="22"/>
        </w:rPr>
        <w:t>against</w:t>
      </w:r>
      <w:r>
        <w:rPr>
          <w:rFonts w:ascii="Calibri" w:hAnsi="Calibri"/>
          <w:spacing w:val="-5"/>
          <w:sz w:val="22"/>
        </w:rPr>
        <w:t> </w:t>
      </w:r>
      <w:r>
        <w:rPr>
          <w:rFonts w:ascii="Calibri" w:hAnsi="Calibri"/>
          <w:sz w:val="22"/>
        </w:rPr>
        <w:t>women (EVAW) experts and tech/digital rights experts established and/or </w:t>
      </w:r>
      <w:r>
        <w:rPr>
          <w:rFonts w:ascii="Calibri" w:hAnsi="Calibri"/>
          <w:spacing w:val="-2"/>
          <w:sz w:val="22"/>
        </w:rPr>
        <w:t>strengthened.</w:t>
      </w:r>
    </w:p>
    <w:p>
      <w:pPr>
        <w:pStyle w:val="BodyText"/>
        <w:spacing w:before="2"/>
      </w:pPr>
    </w:p>
    <w:p>
      <w:pPr>
        <w:spacing w:before="0"/>
        <w:ind w:left="2018" w:right="0" w:firstLine="0"/>
        <w:jc w:val="left"/>
        <w:rPr>
          <w:sz w:val="22"/>
        </w:rPr>
      </w:pPr>
      <w:r>
        <w:rPr>
          <w:b/>
          <w:sz w:val="22"/>
        </w:rPr>
        <w:t>Target:</w:t>
      </w:r>
      <w:r>
        <w:rPr>
          <w:b/>
          <w:spacing w:val="-1"/>
          <w:sz w:val="22"/>
        </w:rPr>
        <w:t> </w:t>
      </w:r>
      <w:r>
        <w:rPr>
          <w:spacing w:val="-5"/>
          <w:sz w:val="22"/>
        </w:rPr>
        <w:t>TBD</w:t>
      </w:r>
    </w:p>
    <w:p>
      <w:pPr>
        <w:pStyle w:val="BodyText"/>
        <w:spacing w:before="267"/>
      </w:pPr>
    </w:p>
    <w:p>
      <w:pPr>
        <w:pStyle w:val="ListParagraph"/>
        <w:numPr>
          <w:ilvl w:val="0"/>
          <w:numId w:val="6"/>
        </w:numPr>
        <w:tabs>
          <w:tab w:pos="1838" w:val="left" w:leader="none"/>
        </w:tabs>
        <w:spacing w:line="240" w:lineRule="auto" w:before="1" w:after="0"/>
        <w:ind w:left="1838" w:right="1224" w:hanging="361"/>
        <w:jc w:val="left"/>
        <w:rPr>
          <w:rFonts w:ascii="Calibri"/>
          <w:sz w:val="22"/>
        </w:rPr>
      </w:pPr>
      <w:r>
        <w:rPr>
          <w:rFonts w:ascii="Calibri"/>
          <w:b/>
          <w:sz w:val="22"/>
        </w:rPr>
        <w:t>Focus</w:t>
      </w:r>
      <w:r>
        <w:rPr>
          <w:rFonts w:ascii="Calibri"/>
          <w:b/>
          <w:spacing w:val="-2"/>
          <w:sz w:val="22"/>
        </w:rPr>
        <w:t> </w:t>
      </w:r>
      <w:r>
        <w:rPr>
          <w:rFonts w:ascii="Calibri"/>
          <w:b/>
          <w:sz w:val="22"/>
        </w:rPr>
        <w:t>Area</w:t>
      </w:r>
      <w:r>
        <w:rPr>
          <w:rFonts w:ascii="Calibri"/>
          <w:b/>
          <w:spacing w:val="-7"/>
          <w:sz w:val="22"/>
        </w:rPr>
        <w:t> </w:t>
      </w:r>
      <w:r>
        <w:rPr>
          <w:rFonts w:ascii="Calibri"/>
          <w:b/>
          <w:sz w:val="22"/>
        </w:rPr>
        <w:t>2</w:t>
      </w:r>
      <w:r>
        <w:rPr>
          <w:rFonts w:ascii="Calibri"/>
          <w:sz w:val="22"/>
        </w:rPr>
        <w:t>:</w:t>
      </w:r>
      <w:r>
        <w:rPr>
          <w:rFonts w:ascii="Calibri"/>
          <w:spacing w:val="-2"/>
          <w:sz w:val="22"/>
        </w:rPr>
        <w:t> </w:t>
      </w:r>
      <w:r>
        <w:rPr>
          <w:rFonts w:ascii="Calibri"/>
          <w:sz w:val="22"/>
        </w:rPr>
        <w:t>Strengthened</w:t>
      </w:r>
      <w:r>
        <w:rPr>
          <w:rFonts w:ascii="Calibri"/>
          <w:spacing w:val="-4"/>
          <w:sz w:val="22"/>
        </w:rPr>
        <w:t> </w:t>
      </w:r>
      <w:r>
        <w:rPr>
          <w:rFonts w:ascii="Calibri"/>
          <w:sz w:val="22"/>
        </w:rPr>
        <w:t>capacities</w:t>
      </w:r>
      <w:r>
        <w:rPr>
          <w:rFonts w:ascii="Calibri"/>
          <w:spacing w:val="-5"/>
          <w:sz w:val="22"/>
        </w:rPr>
        <w:t> </w:t>
      </w:r>
      <w:r>
        <w:rPr>
          <w:rFonts w:ascii="Calibri"/>
          <w:sz w:val="22"/>
        </w:rPr>
        <w:t>to</w:t>
      </w:r>
      <w:r>
        <w:rPr>
          <w:rFonts w:ascii="Calibri"/>
          <w:spacing w:val="-4"/>
          <w:sz w:val="22"/>
        </w:rPr>
        <w:t> </w:t>
      </w:r>
      <w:r>
        <w:rPr>
          <w:rFonts w:ascii="Calibri"/>
          <w:sz w:val="22"/>
        </w:rPr>
        <w:t>leverage</w:t>
      </w:r>
      <w:r>
        <w:rPr>
          <w:rFonts w:ascii="Calibri"/>
          <w:spacing w:val="-3"/>
          <w:sz w:val="22"/>
        </w:rPr>
        <w:t> </w:t>
      </w:r>
      <w:r>
        <w:rPr>
          <w:rFonts w:ascii="Calibri"/>
          <w:sz w:val="22"/>
        </w:rPr>
        <w:t>advancements</w:t>
      </w:r>
      <w:r>
        <w:rPr>
          <w:rFonts w:ascii="Calibri"/>
          <w:spacing w:val="-5"/>
          <w:sz w:val="22"/>
        </w:rPr>
        <w:t> </w:t>
      </w:r>
      <w:r>
        <w:rPr>
          <w:rFonts w:ascii="Calibri"/>
          <w:sz w:val="22"/>
        </w:rPr>
        <w:t>in</w:t>
      </w:r>
      <w:r>
        <w:rPr>
          <w:rFonts w:ascii="Calibri"/>
          <w:spacing w:val="-4"/>
          <w:sz w:val="22"/>
        </w:rPr>
        <w:t> </w:t>
      </w:r>
      <w:r>
        <w:rPr>
          <w:rFonts w:ascii="Calibri"/>
          <w:sz w:val="22"/>
        </w:rPr>
        <w:t>technology, digitalization and innovation to support their work on movement building, advocacy, strategic communication and influencing of decision-makers.</w:t>
      </w:r>
    </w:p>
    <w:p>
      <w:pPr>
        <w:pStyle w:val="BodyText"/>
        <w:spacing w:before="1"/>
      </w:pPr>
    </w:p>
    <w:p>
      <w:pPr>
        <w:pStyle w:val="BodyText"/>
        <w:ind w:left="1838"/>
      </w:pPr>
      <w:r>
        <w:rPr>
          <w:u w:val="single"/>
        </w:rPr>
        <w:t>Key</w:t>
      </w:r>
      <w:r>
        <w:rPr>
          <w:spacing w:val="-3"/>
          <w:u w:val="single"/>
        </w:rPr>
        <w:t> </w:t>
      </w:r>
      <w:r>
        <w:rPr>
          <w:u w:val="single"/>
        </w:rPr>
        <w:t>indicators</w:t>
      </w:r>
      <w:r>
        <w:rPr>
          <w:spacing w:val="-4"/>
          <w:u w:val="single"/>
        </w:rPr>
        <w:t> </w:t>
      </w:r>
      <w:r>
        <w:rPr>
          <w:u w:val="single"/>
        </w:rPr>
        <w:t>and</w:t>
      </w:r>
      <w:r>
        <w:rPr>
          <w:spacing w:val="-3"/>
          <w:u w:val="single"/>
        </w:rPr>
        <w:t> </w:t>
      </w:r>
      <w:r>
        <w:rPr>
          <w:spacing w:val="-2"/>
          <w:u w:val="single"/>
        </w:rPr>
        <w:t>targets</w:t>
      </w:r>
    </w:p>
    <w:p>
      <w:pPr>
        <w:pStyle w:val="ListParagraph"/>
        <w:numPr>
          <w:ilvl w:val="1"/>
          <w:numId w:val="6"/>
        </w:numPr>
        <w:tabs>
          <w:tab w:pos="2378" w:val="left" w:leader="none"/>
        </w:tabs>
        <w:spacing w:line="259" w:lineRule="auto" w:before="265" w:after="0"/>
        <w:ind w:left="2378" w:right="1173" w:hanging="360"/>
        <w:jc w:val="left"/>
        <w:rPr>
          <w:rFonts w:ascii="Calibri" w:hAnsi="Calibri"/>
          <w:sz w:val="22"/>
        </w:rPr>
      </w:pPr>
      <w:r>
        <w:rPr>
          <w:rFonts w:ascii="Calibri" w:hAnsi="Calibri"/>
          <w:sz w:val="22"/>
        </w:rPr>
        <w:t># of women’s rights organizations, networks and coalitions report having strengthened capacities in technology and innovation linked to EVAWG, including</w:t>
      </w:r>
      <w:r>
        <w:rPr>
          <w:rFonts w:ascii="Calibri" w:hAnsi="Calibri"/>
          <w:spacing w:val="-5"/>
          <w:sz w:val="22"/>
        </w:rPr>
        <w:t> </w:t>
      </w:r>
      <w:r>
        <w:rPr>
          <w:rFonts w:ascii="Calibri" w:hAnsi="Calibri"/>
          <w:sz w:val="22"/>
        </w:rPr>
        <w:t>strategic</w:t>
      </w:r>
      <w:r>
        <w:rPr>
          <w:rFonts w:ascii="Calibri" w:hAnsi="Calibri"/>
          <w:spacing w:val="-4"/>
          <w:sz w:val="22"/>
        </w:rPr>
        <w:t> </w:t>
      </w:r>
      <w:r>
        <w:rPr>
          <w:rFonts w:ascii="Calibri" w:hAnsi="Calibri"/>
          <w:sz w:val="22"/>
        </w:rPr>
        <w:t>communications</w:t>
      </w:r>
      <w:r>
        <w:rPr>
          <w:rFonts w:ascii="Calibri" w:hAnsi="Calibri"/>
          <w:spacing w:val="-7"/>
          <w:sz w:val="22"/>
        </w:rPr>
        <w:t> </w:t>
      </w:r>
      <w:r>
        <w:rPr>
          <w:rFonts w:ascii="Calibri" w:hAnsi="Calibri"/>
          <w:sz w:val="22"/>
        </w:rPr>
        <w:t>and</w:t>
      </w:r>
      <w:r>
        <w:rPr>
          <w:rFonts w:ascii="Calibri" w:hAnsi="Calibri"/>
          <w:spacing w:val="-7"/>
          <w:sz w:val="22"/>
        </w:rPr>
        <w:t> </w:t>
      </w:r>
      <w:r>
        <w:rPr>
          <w:rFonts w:ascii="Calibri" w:hAnsi="Calibri"/>
          <w:sz w:val="22"/>
        </w:rPr>
        <w:t>advocacy,</w:t>
      </w:r>
      <w:r>
        <w:rPr>
          <w:rFonts w:ascii="Calibri" w:hAnsi="Calibri"/>
          <w:spacing w:val="-5"/>
          <w:sz w:val="22"/>
        </w:rPr>
        <w:t> </w:t>
      </w:r>
      <w:r>
        <w:rPr>
          <w:rFonts w:ascii="Calibri" w:hAnsi="Calibri"/>
          <w:sz w:val="22"/>
        </w:rPr>
        <w:t>behavioral</w:t>
      </w:r>
      <w:r>
        <w:rPr>
          <w:rFonts w:ascii="Calibri" w:hAnsi="Calibri"/>
          <w:spacing w:val="-6"/>
          <w:sz w:val="22"/>
        </w:rPr>
        <w:t> </w:t>
      </w:r>
      <w:r>
        <w:rPr>
          <w:rFonts w:ascii="Calibri" w:hAnsi="Calibri"/>
          <w:sz w:val="22"/>
        </w:rPr>
        <w:t>sciences</w:t>
      </w:r>
      <w:r>
        <w:rPr>
          <w:rFonts w:ascii="Calibri" w:hAnsi="Calibri"/>
          <w:spacing w:val="-6"/>
          <w:sz w:val="22"/>
        </w:rPr>
        <w:t> </w:t>
      </w:r>
      <w:r>
        <w:rPr>
          <w:rFonts w:ascii="Calibri" w:hAnsi="Calibri"/>
          <w:sz w:val="22"/>
        </w:rPr>
        <w:t>and innovative data collection methods following in the ACT Global Feminist Technology and Innovation Lab.</w:t>
      </w:r>
    </w:p>
    <w:p>
      <w:pPr>
        <w:pStyle w:val="BodyText"/>
        <w:spacing w:before="1"/>
      </w:pPr>
    </w:p>
    <w:p>
      <w:pPr>
        <w:pStyle w:val="BodyText"/>
        <w:ind w:left="2018"/>
      </w:pPr>
      <w:r>
        <w:rPr>
          <w:b/>
        </w:rPr>
        <w:t>Target:</w:t>
      </w:r>
      <w:r>
        <w:rPr>
          <w:b/>
          <w:spacing w:val="-6"/>
        </w:rPr>
        <w:t> </w:t>
      </w:r>
      <w:r>
        <w:rPr/>
        <w:t>Min.</w:t>
      </w:r>
      <w:r>
        <w:rPr>
          <w:spacing w:val="-3"/>
        </w:rPr>
        <w:t> </w:t>
      </w:r>
      <w:r>
        <w:rPr/>
        <w:t>50</w:t>
      </w:r>
      <w:r>
        <w:rPr>
          <w:spacing w:val="-4"/>
        </w:rPr>
        <w:t> </w:t>
      </w:r>
      <w:r>
        <w:rPr/>
        <w:t>Women’s</w:t>
      </w:r>
      <w:r>
        <w:rPr>
          <w:spacing w:val="-5"/>
        </w:rPr>
        <w:t> </w:t>
      </w:r>
      <w:r>
        <w:rPr/>
        <w:t>Rights</w:t>
      </w:r>
      <w:r>
        <w:rPr>
          <w:spacing w:val="-3"/>
        </w:rPr>
        <w:t> </w:t>
      </w:r>
      <w:r>
        <w:rPr/>
        <w:t>Organizations,</w:t>
      </w:r>
      <w:r>
        <w:rPr>
          <w:spacing w:val="-3"/>
        </w:rPr>
        <w:t> </w:t>
      </w:r>
      <w:r>
        <w:rPr/>
        <w:t>networks</w:t>
      </w:r>
      <w:r>
        <w:rPr>
          <w:spacing w:val="-1"/>
        </w:rPr>
        <w:t> </w:t>
      </w:r>
      <w:r>
        <w:rPr/>
        <w:t>or</w:t>
      </w:r>
      <w:r>
        <w:rPr>
          <w:spacing w:val="-4"/>
        </w:rPr>
        <w:t> </w:t>
      </w:r>
      <w:r>
        <w:rPr>
          <w:spacing w:val="-2"/>
        </w:rPr>
        <w:t>coalitions</w:t>
      </w:r>
    </w:p>
    <w:p>
      <w:pPr>
        <w:pStyle w:val="BodyText"/>
      </w:pPr>
    </w:p>
    <w:p>
      <w:pPr>
        <w:pStyle w:val="BodyText"/>
      </w:pPr>
    </w:p>
    <w:p>
      <w:pPr>
        <w:pStyle w:val="Heading6"/>
        <w:ind w:left="422"/>
      </w:pPr>
      <w:r>
        <w:rPr>
          <w:spacing w:val="-2"/>
          <w:u w:val="single"/>
        </w:rPr>
        <w:t>Objectives:</w:t>
      </w:r>
    </w:p>
    <w:p>
      <w:pPr>
        <w:pStyle w:val="BodyText"/>
        <w:spacing w:before="267"/>
        <w:ind w:left="422" w:right="975"/>
        <w:jc w:val="both"/>
      </w:pPr>
      <w:r>
        <w:rPr/>
        <w:t>The</w:t>
      </w:r>
      <w:r>
        <w:rPr>
          <w:spacing w:val="-2"/>
        </w:rPr>
        <w:t> </w:t>
      </w:r>
      <w:r>
        <w:rPr/>
        <w:t>primary</w:t>
      </w:r>
      <w:r>
        <w:rPr>
          <w:spacing w:val="-1"/>
        </w:rPr>
        <w:t> </w:t>
      </w:r>
      <w:r>
        <w:rPr/>
        <w:t>objective</w:t>
      </w:r>
      <w:r>
        <w:rPr>
          <w:spacing w:val="-2"/>
        </w:rPr>
        <w:t> </w:t>
      </w:r>
      <w:r>
        <w:rPr/>
        <w:t>is</w:t>
      </w:r>
      <w:r>
        <w:rPr>
          <w:spacing w:val="-4"/>
        </w:rPr>
        <w:t> </w:t>
      </w:r>
      <w:r>
        <w:rPr/>
        <w:t>to: </w:t>
      </w:r>
      <w:r>
        <w:rPr>
          <w:color w:val="212A35"/>
        </w:rPr>
        <w:t>(a)</w:t>
      </w:r>
      <w:r>
        <w:rPr>
          <w:color w:val="212A35"/>
          <w:spacing w:val="40"/>
        </w:rPr>
        <w:t> </w:t>
      </w:r>
      <w:r>
        <w:rPr/>
        <w:t>Strengthen</w:t>
      </w:r>
      <w:r>
        <w:rPr>
          <w:spacing w:val="-3"/>
        </w:rPr>
        <w:t> </w:t>
      </w:r>
      <w:r>
        <w:rPr/>
        <w:t>capacities</w:t>
      </w:r>
      <w:r>
        <w:rPr>
          <w:spacing w:val="-1"/>
        </w:rPr>
        <w:t> </w:t>
      </w:r>
      <w:r>
        <w:rPr/>
        <w:t>of</w:t>
      </w:r>
      <w:r>
        <w:rPr>
          <w:spacing w:val="-5"/>
        </w:rPr>
        <w:t> </w:t>
      </w:r>
      <w:r>
        <w:rPr/>
        <w:t>women’s</w:t>
      </w:r>
      <w:r>
        <w:rPr>
          <w:spacing w:val="-4"/>
        </w:rPr>
        <w:t> </w:t>
      </w:r>
      <w:r>
        <w:rPr/>
        <w:t>rights</w:t>
      </w:r>
      <w:r>
        <w:rPr>
          <w:spacing w:val="-4"/>
        </w:rPr>
        <w:t> </w:t>
      </w:r>
      <w:r>
        <w:rPr/>
        <w:t>organizations to</w:t>
      </w:r>
      <w:r>
        <w:rPr>
          <w:spacing w:val="-3"/>
        </w:rPr>
        <w:t> </w:t>
      </w:r>
      <w:r>
        <w:rPr/>
        <w:t>make</w:t>
      </w:r>
      <w:r>
        <w:rPr>
          <w:spacing w:val="-2"/>
        </w:rPr>
        <w:t> </w:t>
      </w:r>
      <w:r>
        <w:rPr/>
        <w:t>use of research, tools, mechanism and strategies to strengthen their online safety and resilience and support evidence-based advocacy on TFVAWG; and </w:t>
      </w:r>
      <w:r>
        <w:rPr>
          <w:color w:val="212A35"/>
        </w:rPr>
        <w:t>s</w:t>
      </w:r>
      <w:r>
        <w:rPr/>
        <w:t>trengthen cross-sectoral collaboration, coalition building and advocacy on technology facilitated violence against women and girls; (b) strengthen capacities of </w:t>
      </w:r>
      <w:r>
        <w:rPr>
          <w:color w:val="212A35"/>
        </w:rPr>
        <w:t>Women’s rights organisations, networks and coalitions to collect and use knowledge,</w:t>
      </w:r>
      <w:r>
        <w:rPr>
          <w:color w:val="212A35"/>
          <w:spacing w:val="-6"/>
        </w:rPr>
        <w:t> </w:t>
      </w:r>
      <w:r>
        <w:rPr>
          <w:color w:val="212A35"/>
        </w:rPr>
        <w:t>research,</w:t>
      </w:r>
      <w:r>
        <w:rPr>
          <w:color w:val="212A35"/>
          <w:spacing w:val="-2"/>
        </w:rPr>
        <w:t> </w:t>
      </w:r>
      <w:r>
        <w:rPr>
          <w:color w:val="212A35"/>
        </w:rPr>
        <w:t>and</w:t>
      </w:r>
      <w:r>
        <w:rPr>
          <w:color w:val="212A35"/>
          <w:spacing w:val="-7"/>
        </w:rPr>
        <w:t> </w:t>
      </w:r>
      <w:r>
        <w:rPr>
          <w:color w:val="212A35"/>
        </w:rPr>
        <w:t>data</w:t>
      </w:r>
      <w:r>
        <w:rPr>
          <w:color w:val="212A35"/>
          <w:spacing w:val="-5"/>
        </w:rPr>
        <w:t> </w:t>
      </w:r>
      <w:r>
        <w:rPr>
          <w:color w:val="212A35"/>
        </w:rPr>
        <w:t>and</w:t>
      </w:r>
      <w:r>
        <w:rPr>
          <w:color w:val="212A35"/>
          <w:spacing w:val="-7"/>
        </w:rPr>
        <w:t> </w:t>
      </w:r>
      <w:r>
        <w:rPr>
          <w:color w:val="212A35"/>
        </w:rPr>
        <w:t>leverage</w:t>
      </w:r>
      <w:r>
        <w:rPr>
          <w:color w:val="212A35"/>
          <w:spacing w:val="-6"/>
        </w:rPr>
        <w:t> </w:t>
      </w:r>
      <w:r>
        <w:rPr>
          <w:color w:val="212A35"/>
        </w:rPr>
        <w:t>technological</w:t>
      </w:r>
      <w:r>
        <w:rPr>
          <w:color w:val="212A35"/>
          <w:spacing w:val="-7"/>
        </w:rPr>
        <w:t> </w:t>
      </w:r>
      <w:r>
        <w:rPr>
          <w:color w:val="212A35"/>
        </w:rPr>
        <w:t>advancement</w:t>
      </w:r>
      <w:r>
        <w:rPr>
          <w:color w:val="212A35"/>
          <w:spacing w:val="-5"/>
        </w:rPr>
        <w:t> </w:t>
      </w:r>
      <w:r>
        <w:rPr>
          <w:color w:val="212A35"/>
        </w:rPr>
        <w:t>and</w:t>
      </w:r>
      <w:r>
        <w:rPr>
          <w:color w:val="212A35"/>
          <w:spacing w:val="-7"/>
        </w:rPr>
        <w:t> </w:t>
      </w:r>
      <w:r>
        <w:rPr>
          <w:color w:val="212A35"/>
        </w:rPr>
        <w:t>innovation</w:t>
      </w:r>
      <w:r>
        <w:rPr>
          <w:color w:val="212A35"/>
          <w:spacing w:val="-7"/>
        </w:rPr>
        <w:t> </w:t>
      </w:r>
      <w:r>
        <w:rPr>
          <w:color w:val="212A35"/>
        </w:rPr>
        <w:t>to</w:t>
      </w:r>
      <w:r>
        <w:rPr>
          <w:color w:val="212A35"/>
          <w:spacing w:val="-7"/>
        </w:rPr>
        <w:t> </w:t>
      </w:r>
      <w:r>
        <w:rPr>
          <w:color w:val="212A35"/>
        </w:rPr>
        <w:t>support their movement building, strategic advocacy and monitoring and accountability work.</w:t>
      </w:r>
    </w:p>
    <w:p>
      <w:pPr>
        <w:pStyle w:val="BodyText"/>
        <w:spacing w:before="2"/>
      </w:pPr>
    </w:p>
    <w:p>
      <w:pPr>
        <w:pStyle w:val="BodyText"/>
        <w:ind w:left="422"/>
        <w:jc w:val="both"/>
      </w:pPr>
      <w:r>
        <w:rPr/>
        <w:t>More</w:t>
      </w:r>
      <w:r>
        <w:rPr>
          <w:spacing w:val="-2"/>
        </w:rPr>
        <w:t> </w:t>
      </w:r>
      <w:r>
        <w:rPr/>
        <w:t>specifically</w:t>
      </w:r>
      <w:r>
        <w:rPr>
          <w:spacing w:val="-2"/>
        </w:rPr>
        <w:t> </w:t>
      </w:r>
      <w:r>
        <w:rPr/>
        <w:t>the</w:t>
      </w:r>
      <w:r>
        <w:rPr>
          <w:spacing w:val="-1"/>
        </w:rPr>
        <w:t> </w:t>
      </w:r>
      <w:r>
        <w:rPr/>
        <w:t>aim</w:t>
      </w:r>
      <w:r>
        <w:rPr>
          <w:spacing w:val="-3"/>
        </w:rPr>
        <w:t> </w:t>
      </w:r>
      <w:r>
        <w:rPr/>
        <w:t>is</w:t>
      </w:r>
      <w:r>
        <w:rPr>
          <w:spacing w:val="-3"/>
        </w:rPr>
        <w:t> </w:t>
      </w:r>
      <w:r>
        <w:rPr>
          <w:spacing w:val="-5"/>
        </w:rPr>
        <w:t>to:</w:t>
      </w:r>
    </w:p>
    <w:p>
      <w:pPr>
        <w:pStyle w:val="ListParagraph"/>
        <w:numPr>
          <w:ilvl w:val="0"/>
          <w:numId w:val="7"/>
        </w:numPr>
        <w:tabs>
          <w:tab w:pos="1143" w:val="left" w:leader="none"/>
        </w:tabs>
        <w:spacing w:line="240" w:lineRule="auto" w:before="1" w:after="0"/>
        <w:ind w:left="1143" w:right="984" w:hanging="360"/>
        <w:jc w:val="both"/>
        <w:rPr>
          <w:rFonts w:ascii="Calibri" w:hAnsi="Calibri"/>
          <w:sz w:val="22"/>
        </w:rPr>
      </w:pPr>
      <w:r>
        <w:rPr>
          <w:rFonts w:ascii="Calibri" w:hAnsi="Calibri"/>
          <w:sz w:val="22"/>
        </w:rPr>
        <w:t>Support innovative, data-driven and evidence-based advocacy strategies and approaches of women’s rights organizations, networks and coalitions, linked to the ACT Global Shared Advocacy Agenda.</w:t>
      </w:r>
    </w:p>
    <w:p>
      <w:pPr>
        <w:pStyle w:val="ListParagraph"/>
        <w:numPr>
          <w:ilvl w:val="0"/>
          <w:numId w:val="7"/>
        </w:numPr>
        <w:tabs>
          <w:tab w:pos="1143" w:val="left" w:leader="none"/>
        </w:tabs>
        <w:spacing w:line="240" w:lineRule="auto" w:before="0" w:after="0"/>
        <w:ind w:left="1143" w:right="984" w:hanging="360"/>
        <w:jc w:val="both"/>
        <w:rPr>
          <w:rFonts w:ascii="Calibri" w:hAnsi="Calibri"/>
          <w:sz w:val="22"/>
        </w:rPr>
      </w:pPr>
      <w:r>
        <w:rPr>
          <w:rFonts w:ascii="Calibri" w:hAnsi="Calibri"/>
          <w:sz w:val="22"/>
        </w:rPr>
        <w:t>Enhance online safety and</w:t>
      </w:r>
      <w:r>
        <w:rPr>
          <w:rFonts w:ascii="Calibri" w:hAnsi="Calibri"/>
          <w:spacing w:val="-6"/>
          <w:sz w:val="22"/>
        </w:rPr>
        <w:t> </w:t>
      </w:r>
      <w:r>
        <w:rPr>
          <w:rFonts w:ascii="Calibri" w:hAnsi="Calibri"/>
          <w:sz w:val="22"/>
        </w:rPr>
        <w:t>resilience of</w:t>
      </w:r>
      <w:r>
        <w:rPr>
          <w:rFonts w:ascii="Calibri" w:hAnsi="Calibri"/>
          <w:spacing w:val="-3"/>
          <w:sz w:val="22"/>
        </w:rPr>
        <w:t> </w:t>
      </w:r>
      <w:r>
        <w:rPr>
          <w:rFonts w:ascii="Calibri" w:hAnsi="Calibri"/>
          <w:sz w:val="22"/>
        </w:rPr>
        <w:t>women’s</w:t>
      </w:r>
      <w:r>
        <w:rPr>
          <w:rFonts w:ascii="Calibri" w:hAnsi="Calibri"/>
          <w:spacing w:val="-2"/>
          <w:sz w:val="22"/>
        </w:rPr>
        <w:t> </w:t>
      </w:r>
      <w:r>
        <w:rPr>
          <w:rFonts w:ascii="Calibri" w:hAnsi="Calibri"/>
          <w:sz w:val="22"/>
        </w:rPr>
        <w:t>rights</w:t>
      </w:r>
      <w:r>
        <w:rPr>
          <w:rFonts w:ascii="Calibri" w:hAnsi="Calibri"/>
          <w:spacing w:val="-2"/>
          <w:sz w:val="22"/>
        </w:rPr>
        <w:t> </w:t>
      </w:r>
      <w:r>
        <w:rPr>
          <w:rFonts w:ascii="Calibri" w:hAnsi="Calibri"/>
          <w:sz w:val="22"/>
        </w:rPr>
        <w:t>organizations, networks, coalitions and activists considering the scale and complexities of technology facilitated violence against women and girls (TFVAWG).</w:t>
      </w:r>
    </w:p>
    <w:p>
      <w:pPr>
        <w:pStyle w:val="ListParagraph"/>
        <w:numPr>
          <w:ilvl w:val="0"/>
          <w:numId w:val="7"/>
        </w:numPr>
        <w:tabs>
          <w:tab w:pos="1143" w:val="left" w:leader="none"/>
        </w:tabs>
        <w:spacing w:line="240" w:lineRule="auto" w:before="0" w:after="0"/>
        <w:ind w:left="1143" w:right="978" w:hanging="360"/>
        <w:jc w:val="both"/>
        <w:rPr>
          <w:rFonts w:ascii="Calibri" w:hAnsi="Calibri"/>
          <w:sz w:val="22"/>
        </w:rPr>
      </w:pPr>
      <w:r>
        <w:rPr>
          <w:rFonts w:ascii="Calibri" w:hAnsi="Calibri"/>
          <w:sz w:val="22"/>
        </w:rPr>
        <w:t>Equip women’s rights organizations and activists with new skills and tools to continuously leverage advancements in technology and innovation for their advocacy work; and enable co-creation,</w:t>
      </w:r>
      <w:r>
        <w:rPr>
          <w:rFonts w:ascii="Calibri" w:hAnsi="Calibri"/>
          <w:spacing w:val="-10"/>
          <w:sz w:val="22"/>
        </w:rPr>
        <w:t> </w:t>
      </w:r>
      <w:r>
        <w:rPr>
          <w:rFonts w:ascii="Calibri" w:hAnsi="Calibri"/>
          <w:sz w:val="22"/>
        </w:rPr>
        <w:t>sharing</w:t>
      </w:r>
      <w:r>
        <w:rPr>
          <w:rFonts w:ascii="Calibri" w:hAnsi="Calibri"/>
          <w:spacing w:val="-8"/>
          <w:sz w:val="22"/>
        </w:rPr>
        <w:t> </w:t>
      </w:r>
      <w:r>
        <w:rPr>
          <w:rFonts w:ascii="Calibri" w:hAnsi="Calibri"/>
          <w:sz w:val="22"/>
        </w:rPr>
        <w:t>and</w:t>
      </w:r>
      <w:r>
        <w:rPr>
          <w:rFonts w:ascii="Calibri" w:hAnsi="Calibri"/>
          <w:spacing w:val="-10"/>
          <w:sz w:val="22"/>
        </w:rPr>
        <w:t> </w:t>
      </w:r>
      <w:r>
        <w:rPr>
          <w:rFonts w:ascii="Calibri" w:hAnsi="Calibri"/>
          <w:sz w:val="22"/>
        </w:rPr>
        <w:t>testing</w:t>
      </w:r>
      <w:r>
        <w:rPr>
          <w:rFonts w:ascii="Calibri" w:hAnsi="Calibri"/>
          <w:spacing w:val="-8"/>
          <w:sz w:val="22"/>
        </w:rPr>
        <w:t> </w:t>
      </w:r>
      <w:r>
        <w:rPr>
          <w:rFonts w:ascii="Calibri" w:hAnsi="Calibri"/>
          <w:sz w:val="22"/>
        </w:rPr>
        <w:t>of</w:t>
      </w:r>
      <w:r>
        <w:rPr>
          <w:rFonts w:ascii="Calibri" w:hAnsi="Calibri"/>
          <w:spacing w:val="-8"/>
          <w:sz w:val="22"/>
        </w:rPr>
        <w:t> </w:t>
      </w:r>
      <w:r>
        <w:rPr>
          <w:rFonts w:ascii="Calibri" w:hAnsi="Calibri"/>
          <w:sz w:val="22"/>
        </w:rPr>
        <w:t>innovative</w:t>
      </w:r>
      <w:r>
        <w:rPr>
          <w:rFonts w:ascii="Calibri" w:hAnsi="Calibri"/>
          <w:spacing w:val="-9"/>
          <w:sz w:val="22"/>
        </w:rPr>
        <w:t> </w:t>
      </w:r>
      <w:r>
        <w:rPr>
          <w:rFonts w:ascii="Calibri" w:hAnsi="Calibri"/>
          <w:sz w:val="22"/>
        </w:rPr>
        <w:t>solutions</w:t>
      </w:r>
      <w:r>
        <w:rPr>
          <w:rFonts w:ascii="Calibri" w:hAnsi="Calibri"/>
          <w:spacing w:val="-9"/>
          <w:sz w:val="22"/>
        </w:rPr>
        <w:t> </w:t>
      </w:r>
      <w:r>
        <w:rPr>
          <w:rFonts w:ascii="Calibri" w:hAnsi="Calibri"/>
          <w:sz w:val="22"/>
        </w:rPr>
        <w:t>to</w:t>
      </w:r>
      <w:r>
        <w:rPr>
          <w:rFonts w:ascii="Calibri" w:hAnsi="Calibri"/>
          <w:spacing w:val="-5"/>
          <w:sz w:val="22"/>
        </w:rPr>
        <w:t> </w:t>
      </w:r>
      <w:r>
        <w:rPr>
          <w:rFonts w:ascii="Calibri" w:hAnsi="Calibri"/>
          <w:sz w:val="22"/>
        </w:rPr>
        <w:t>support</w:t>
      </w:r>
      <w:r>
        <w:rPr>
          <w:rFonts w:ascii="Calibri" w:hAnsi="Calibri"/>
          <w:spacing w:val="-8"/>
          <w:sz w:val="22"/>
        </w:rPr>
        <w:t> </w:t>
      </w:r>
      <w:r>
        <w:rPr>
          <w:rFonts w:ascii="Calibri" w:hAnsi="Calibri"/>
          <w:sz w:val="22"/>
        </w:rPr>
        <w:t>advocacy/programmatic </w:t>
      </w:r>
      <w:r>
        <w:rPr>
          <w:rFonts w:ascii="Calibri" w:hAnsi="Calibri"/>
          <w:spacing w:val="-2"/>
          <w:sz w:val="22"/>
        </w:rPr>
        <w:t>efforts.</w:t>
      </w:r>
    </w:p>
    <w:p>
      <w:pPr>
        <w:pStyle w:val="ListParagraph"/>
        <w:numPr>
          <w:ilvl w:val="0"/>
          <w:numId w:val="7"/>
        </w:numPr>
        <w:tabs>
          <w:tab w:pos="1143" w:val="left" w:leader="none"/>
        </w:tabs>
        <w:spacing w:line="240" w:lineRule="auto" w:before="1" w:after="0"/>
        <w:ind w:left="1143" w:right="987" w:hanging="360"/>
        <w:jc w:val="both"/>
        <w:rPr>
          <w:rFonts w:ascii="Calibri"/>
          <w:sz w:val="22"/>
        </w:rPr>
      </w:pPr>
      <w:r>
        <w:rPr>
          <w:rFonts w:ascii="Calibri"/>
          <w:sz w:val="22"/>
        </w:rPr>
        <w:t>Strengthen cross-sectorial alliances between ending violence against women (EVAW) experts and tech/digital rights experts.</w:t>
      </w:r>
    </w:p>
    <w:p>
      <w:pPr>
        <w:pStyle w:val="ListParagraph"/>
        <w:numPr>
          <w:ilvl w:val="0"/>
          <w:numId w:val="7"/>
        </w:numPr>
        <w:tabs>
          <w:tab w:pos="1143" w:val="left" w:leader="none"/>
        </w:tabs>
        <w:spacing w:line="242" w:lineRule="auto" w:before="0" w:after="0"/>
        <w:ind w:left="1143" w:right="978" w:hanging="360"/>
        <w:jc w:val="both"/>
        <w:rPr>
          <w:rFonts w:ascii="Calibri"/>
          <w:sz w:val="22"/>
        </w:rPr>
      </w:pPr>
      <w:r>
        <w:rPr>
          <w:rFonts w:ascii="Calibri"/>
          <w:sz w:val="22"/>
        </w:rPr>
        <w:t>Strengthen evidence and knowledge on successful interventions and their metrics to prevent and respond to TF VAWG globally.</w:t>
      </w:r>
    </w:p>
    <w:p>
      <w:pPr>
        <w:pStyle w:val="BodyText"/>
        <w:spacing w:before="262"/>
      </w:pPr>
    </w:p>
    <w:p>
      <w:pPr>
        <w:pStyle w:val="Heading6"/>
        <w:ind w:left="422"/>
        <w:jc w:val="both"/>
      </w:pPr>
      <w:r>
        <w:rPr>
          <w:u w:val="single"/>
        </w:rPr>
        <w:t>Scope</w:t>
      </w:r>
      <w:r>
        <w:rPr>
          <w:spacing w:val="-3"/>
          <w:u w:val="single"/>
        </w:rPr>
        <w:t> </w:t>
      </w:r>
      <w:r>
        <w:rPr>
          <w:u w:val="single"/>
        </w:rPr>
        <w:t>of </w:t>
      </w:r>
      <w:r>
        <w:rPr>
          <w:spacing w:val="-2"/>
          <w:u w:val="single"/>
        </w:rPr>
        <w:t>Work:</w:t>
      </w:r>
    </w:p>
    <w:p>
      <w:pPr>
        <w:pStyle w:val="Heading6"/>
        <w:spacing w:after="0"/>
        <w:jc w:val="both"/>
        <w:sectPr>
          <w:pgSz w:w="11910" w:h="16840"/>
          <w:pgMar w:header="0" w:footer="908" w:top="1360" w:bottom="1180" w:left="1133" w:right="566"/>
        </w:sectPr>
      </w:pPr>
    </w:p>
    <w:p>
      <w:pPr>
        <w:pStyle w:val="Heading6"/>
        <w:numPr>
          <w:ilvl w:val="0"/>
          <w:numId w:val="8"/>
        </w:numPr>
        <w:tabs>
          <w:tab w:pos="1141" w:val="left" w:leader="none"/>
          <w:tab w:pos="1143" w:val="left" w:leader="none"/>
        </w:tabs>
        <w:spacing w:line="237" w:lineRule="auto" w:before="73" w:after="0"/>
        <w:ind w:left="1143" w:right="975" w:hanging="360"/>
        <w:jc w:val="left"/>
      </w:pPr>
      <w:r>
        <w:rPr/>
        <mc:AlternateContent>
          <mc:Choice Requires="wps">
            <w:drawing>
              <wp:anchor distT="0" distB="0" distL="0" distR="0" allowOverlap="1" layoutInCell="1" locked="0" behindDoc="1" simplePos="0" relativeHeight="484751360">
                <wp:simplePos x="0" y="0"/>
                <wp:positionH relativeFrom="page">
                  <wp:posOffset>914717</wp:posOffset>
                </wp:positionH>
                <wp:positionV relativeFrom="page">
                  <wp:posOffset>914780</wp:posOffset>
                </wp:positionV>
                <wp:extent cx="5734050" cy="881951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734050" cy="8819515"/>
                        </a:xfrm>
                        <a:custGeom>
                          <a:avLst/>
                          <a:gdLst/>
                          <a:ahLst/>
                          <a:cxnLst/>
                          <a:rect l="l" t="t" r="r" b="b"/>
                          <a:pathLst>
                            <a:path w="5734050" h="8819515">
                              <a:moveTo>
                                <a:pt x="5727065" y="0"/>
                              </a:moveTo>
                              <a:lnTo>
                                <a:pt x="6350" y="0"/>
                              </a:lnTo>
                              <a:lnTo>
                                <a:pt x="0" y="0"/>
                              </a:lnTo>
                              <a:lnTo>
                                <a:pt x="0" y="6286"/>
                              </a:lnTo>
                              <a:lnTo>
                                <a:pt x="0" y="8813101"/>
                              </a:lnTo>
                              <a:lnTo>
                                <a:pt x="0" y="8819451"/>
                              </a:lnTo>
                              <a:lnTo>
                                <a:pt x="6350" y="8819451"/>
                              </a:lnTo>
                              <a:lnTo>
                                <a:pt x="5727065" y="8819451"/>
                              </a:lnTo>
                              <a:lnTo>
                                <a:pt x="5727065" y="8813101"/>
                              </a:lnTo>
                              <a:lnTo>
                                <a:pt x="6350" y="8813101"/>
                              </a:lnTo>
                              <a:lnTo>
                                <a:pt x="6350" y="6350"/>
                              </a:lnTo>
                              <a:lnTo>
                                <a:pt x="5727065" y="6350"/>
                              </a:lnTo>
                              <a:lnTo>
                                <a:pt x="5727065" y="0"/>
                              </a:lnTo>
                              <a:close/>
                            </a:path>
                            <a:path w="5734050" h="8819515">
                              <a:moveTo>
                                <a:pt x="5733478" y="0"/>
                              </a:moveTo>
                              <a:lnTo>
                                <a:pt x="5727128" y="0"/>
                              </a:lnTo>
                              <a:lnTo>
                                <a:pt x="5727128" y="6286"/>
                              </a:lnTo>
                              <a:lnTo>
                                <a:pt x="5727128" y="8813101"/>
                              </a:lnTo>
                              <a:lnTo>
                                <a:pt x="5727128" y="8819451"/>
                              </a:lnTo>
                              <a:lnTo>
                                <a:pt x="5733478" y="8819451"/>
                              </a:lnTo>
                              <a:lnTo>
                                <a:pt x="5733478" y="8813101"/>
                              </a:lnTo>
                              <a:lnTo>
                                <a:pt x="5733478" y="6350"/>
                              </a:lnTo>
                              <a:lnTo>
                                <a:pt x="57334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72.029961pt;width:451.5pt;height:694.45pt;mso-position-horizontal-relative:page;mso-position-vertical-relative:page;z-index:-18565120" id="docshape10" coordorigin="1441,1441" coordsize="9030,13889" path="m10460,1441l1451,1441,1441,1441,1441,1450,1441,1451,1441,15319,1441,15329,1451,15329,10460,15329,10460,15319,1451,15319,1451,1451,10460,1451,10460,1441xm10470,1441l10460,1441,10460,1450,10460,1451,10460,15319,10460,15329,10470,15329,10470,15319,10470,1451,10470,1450,10470,1441xe" filled="true" fillcolor="#000000" stroked="false">
                <v:path arrowok="t"/>
                <v:fill type="solid"/>
                <w10:wrap type="none"/>
              </v:shape>
            </w:pict>
          </mc:Fallback>
        </mc:AlternateContent>
      </w:r>
      <w:r>
        <w:rPr/>
        <w:t>Design of ACT Global Feminist Technology and Innovation Lab and development of roll- out plan</w:t>
      </w:r>
    </w:p>
    <w:p>
      <w:pPr>
        <w:pStyle w:val="BodyText"/>
        <w:spacing w:before="2"/>
        <w:rPr>
          <w:b/>
        </w:rPr>
      </w:pPr>
    </w:p>
    <w:p>
      <w:pPr>
        <w:pStyle w:val="BodyText"/>
        <w:spacing w:before="1"/>
        <w:ind w:left="1123" w:right="974"/>
        <w:jc w:val="both"/>
      </w:pPr>
      <w:r>
        <w:rPr/>
        <w:t>The responsible party will be responsible for designing the specific elements of the ACT Feminist Technology and Innovation Lab, responding to the before noted areas of focus based on the identified needs of women’s rights organizations engaged in the ACT Programme; and developing a Feminist Technology and Innovation Lab plan, detailing:</w:t>
      </w:r>
    </w:p>
    <w:p>
      <w:pPr>
        <w:pStyle w:val="ListParagraph"/>
        <w:numPr>
          <w:ilvl w:val="1"/>
          <w:numId w:val="8"/>
        </w:numPr>
        <w:tabs>
          <w:tab w:pos="1501" w:val="left" w:leader="none"/>
          <w:tab w:pos="1503" w:val="left" w:leader="none"/>
        </w:tabs>
        <w:spacing w:line="240" w:lineRule="auto" w:before="1" w:after="0"/>
        <w:ind w:left="1503" w:right="978" w:hanging="360"/>
        <w:jc w:val="both"/>
        <w:rPr>
          <w:rFonts w:ascii="Calibri" w:hAnsi="Calibri"/>
          <w:sz w:val="22"/>
        </w:rPr>
      </w:pPr>
      <w:r>
        <w:rPr>
          <w:rFonts w:ascii="Calibri" w:hAnsi="Calibri"/>
          <w:sz w:val="22"/>
        </w:rPr>
        <w:t>a detailed work plan and timeline for the roll-out of the different elements of the Feminist Technology and Innovation Lab including details on key areas of focus within the before noted focus areas and specific approaches and methodologies for strengthening</w:t>
      </w:r>
      <w:r>
        <w:rPr>
          <w:rFonts w:ascii="Calibri" w:hAnsi="Calibri"/>
          <w:spacing w:val="-1"/>
          <w:sz w:val="22"/>
        </w:rPr>
        <w:t> </w:t>
      </w:r>
      <w:r>
        <w:rPr>
          <w:rFonts w:ascii="Calibri" w:hAnsi="Calibri"/>
          <w:sz w:val="22"/>
        </w:rPr>
        <w:t>capacities</w:t>
      </w:r>
      <w:r>
        <w:rPr>
          <w:rFonts w:ascii="Calibri" w:hAnsi="Calibri"/>
          <w:spacing w:val="-3"/>
          <w:sz w:val="22"/>
        </w:rPr>
        <w:t> </w:t>
      </w:r>
      <w:r>
        <w:rPr>
          <w:rFonts w:ascii="Calibri" w:hAnsi="Calibri"/>
          <w:sz w:val="22"/>
        </w:rPr>
        <w:t>of</w:t>
      </w:r>
      <w:r>
        <w:rPr>
          <w:rFonts w:ascii="Calibri" w:hAnsi="Calibri"/>
          <w:spacing w:val="-4"/>
          <w:sz w:val="22"/>
        </w:rPr>
        <w:t> </w:t>
      </w:r>
      <w:r>
        <w:rPr>
          <w:rFonts w:ascii="Calibri" w:hAnsi="Calibri"/>
          <w:sz w:val="22"/>
        </w:rPr>
        <w:t>women’s</w:t>
      </w:r>
      <w:r>
        <w:rPr>
          <w:rFonts w:ascii="Calibri" w:hAnsi="Calibri"/>
          <w:spacing w:val="-3"/>
          <w:sz w:val="22"/>
        </w:rPr>
        <w:t> </w:t>
      </w:r>
      <w:r>
        <w:rPr>
          <w:rFonts w:ascii="Calibri" w:hAnsi="Calibri"/>
          <w:sz w:val="22"/>
        </w:rPr>
        <w:t>rights</w:t>
      </w:r>
      <w:r>
        <w:rPr>
          <w:rFonts w:ascii="Calibri" w:hAnsi="Calibri"/>
          <w:spacing w:val="-3"/>
          <w:sz w:val="22"/>
        </w:rPr>
        <w:t> </w:t>
      </w:r>
      <w:r>
        <w:rPr>
          <w:rFonts w:ascii="Calibri" w:hAnsi="Calibri"/>
          <w:sz w:val="22"/>
        </w:rPr>
        <w:t>organizations,</w:t>
      </w:r>
      <w:r>
        <w:rPr>
          <w:rFonts w:ascii="Calibri" w:hAnsi="Calibri"/>
          <w:spacing w:val="-1"/>
          <w:sz w:val="22"/>
        </w:rPr>
        <w:t> </w:t>
      </w:r>
      <w:r>
        <w:rPr>
          <w:rFonts w:ascii="Calibri" w:hAnsi="Calibri"/>
          <w:sz w:val="22"/>
        </w:rPr>
        <w:t>networks and</w:t>
      </w:r>
      <w:r>
        <w:rPr>
          <w:rFonts w:ascii="Calibri" w:hAnsi="Calibri"/>
          <w:spacing w:val="-3"/>
          <w:sz w:val="22"/>
        </w:rPr>
        <w:t> </w:t>
      </w:r>
      <w:r>
        <w:rPr>
          <w:rFonts w:ascii="Calibri" w:hAnsi="Calibri"/>
          <w:sz w:val="22"/>
        </w:rPr>
        <w:t>coalitions</w:t>
      </w:r>
      <w:r>
        <w:rPr>
          <w:rFonts w:ascii="Calibri" w:hAnsi="Calibri"/>
          <w:spacing w:val="-3"/>
          <w:sz w:val="22"/>
        </w:rPr>
        <w:t> </w:t>
      </w:r>
      <w:r>
        <w:rPr>
          <w:rFonts w:ascii="Calibri" w:hAnsi="Calibri"/>
          <w:sz w:val="22"/>
        </w:rPr>
        <w:t>and cross-sectoral collaboration and coalition building with tech/digital rights experts and other relevant stakeholders;</w:t>
      </w:r>
    </w:p>
    <w:p>
      <w:pPr>
        <w:pStyle w:val="ListParagraph"/>
        <w:numPr>
          <w:ilvl w:val="1"/>
          <w:numId w:val="8"/>
        </w:numPr>
        <w:tabs>
          <w:tab w:pos="1503" w:val="left" w:leader="none"/>
          <w:tab w:pos="1551" w:val="left" w:leader="none"/>
        </w:tabs>
        <w:spacing w:line="240" w:lineRule="auto" w:before="0" w:after="0"/>
        <w:ind w:left="1503" w:right="982" w:hanging="360"/>
        <w:jc w:val="both"/>
        <w:rPr>
          <w:rFonts w:ascii="Calibri" w:hAnsi="Calibri"/>
          <w:sz w:val="22"/>
        </w:rPr>
      </w:pPr>
      <w:r>
        <w:rPr>
          <w:rFonts w:ascii="Calibri" w:hAnsi="Calibri"/>
          <w:sz w:val="22"/>
        </w:rPr>
        <w:t>methodology</w:t>
      </w:r>
      <w:r>
        <w:rPr>
          <w:rFonts w:ascii="Calibri" w:hAnsi="Calibri"/>
          <w:spacing w:val="40"/>
          <w:sz w:val="22"/>
        </w:rPr>
        <w:t> </w:t>
      </w:r>
      <w:r>
        <w:rPr>
          <w:rFonts w:ascii="Calibri" w:hAnsi="Calibri"/>
          <w:sz w:val="22"/>
        </w:rPr>
        <w:t>for establishing the baseline and assessing the effectiveness of the Feminist</w:t>
      </w:r>
      <w:r>
        <w:rPr>
          <w:rFonts w:ascii="Calibri" w:hAnsi="Calibri"/>
          <w:spacing w:val="-1"/>
          <w:sz w:val="22"/>
        </w:rPr>
        <w:t> </w:t>
      </w:r>
      <w:r>
        <w:rPr>
          <w:rFonts w:ascii="Calibri" w:hAnsi="Calibri"/>
          <w:sz w:val="22"/>
        </w:rPr>
        <w:t>Technology</w:t>
      </w:r>
      <w:r>
        <w:rPr>
          <w:rFonts w:ascii="Calibri" w:hAnsi="Calibri"/>
          <w:spacing w:val="-2"/>
          <w:sz w:val="22"/>
        </w:rPr>
        <w:t> </w:t>
      </w:r>
      <w:r>
        <w:rPr>
          <w:rFonts w:ascii="Calibri" w:hAnsi="Calibri"/>
          <w:sz w:val="22"/>
        </w:rPr>
        <w:t>and</w:t>
      </w:r>
      <w:r>
        <w:rPr>
          <w:rFonts w:ascii="Calibri" w:hAnsi="Calibri"/>
          <w:spacing w:val="-2"/>
          <w:sz w:val="22"/>
        </w:rPr>
        <w:t> </w:t>
      </w:r>
      <w:r>
        <w:rPr>
          <w:rFonts w:ascii="Calibri" w:hAnsi="Calibri"/>
          <w:sz w:val="22"/>
        </w:rPr>
        <w:t>Innovation</w:t>
      </w:r>
      <w:r>
        <w:rPr>
          <w:rFonts w:ascii="Calibri" w:hAnsi="Calibri"/>
          <w:spacing w:val="-3"/>
          <w:sz w:val="22"/>
        </w:rPr>
        <w:t> </w:t>
      </w:r>
      <w:r>
        <w:rPr>
          <w:rFonts w:ascii="Calibri" w:hAnsi="Calibri"/>
          <w:sz w:val="22"/>
        </w:rPr>
        <w:t>Lab</w:t>
      </w:r>
      <w:r>
        <w:rPr>
          <w:rFonts w:ascii="Calibri" w:hAnsi="Calibri"/>
          <w:spacing w:val="-3"/>
          <w:sz w:val="22"/>
        </w:rPr>
        <w:t> </w:t>
      </w:r>
      <w:r>
        <w:rPr>
          <w:rFonts w:ascii="Calibri" w:hAnsi="Calibri"/>
          <w:sz w:val="22"/>
        </w:rPr>
        <w:t>in strengthening</w:t>
      </w:r>
      <w:r>
        <w:rPr>
          <w:rFonts w:ascii="Calibri" w:hAnsi="Calibri"/>
          <w:spacing w:val="-1"/>
          <w:sz w:val="22"/>
        </w:rPr>
        <w:t> </w:t>
      </w:r>
      <w:r>
        <w:rPr>
          <w:rFonts w:ascii="Calibri" w:hAnsi="Calibri"/>
          <w:sz w:val="22"/>
        </w:rPr>
        <w:t>capacities</w:t>
      </w:r>
      <w:r>
        <w:rPr>
          <w:rFonts w:ascii="Calibri" w:hAnsi="Calibri"/>
          <w:spacing w:val="-4"/>
          <w:sz w:val="22"/>
        </w:rPr>
        <w:t> </w:t>
      </w:r>
      <w:r>
        <w:rPr>
          <w:rFonts w:ascii="Calibri" w:hAnsi="Calibri"/>
          <w:sz w:val="22"/>
        </w:rPr>
        <w:t>of</w:t>
      </w:r>
      <w:r>
        <w:rPr>
          <w:rFonts w:ascii="Calibri" w:hAnsi="Calibri"/>
          <w:spacing w:val="-5"/>
          <w:sz w:val="22"/>
        </w:rPr>
        <w:t> </w:t>
      </w:r>
      <w:r>
        <w:rPr>
          <w:rFonts w:ascii="Calibri" w:hAnsi="Calibri"/>
          <w:sz w:val="22"/>
        </w:rPr>
        <w:t>women’s rights organizations, networks and coalitions engaged in the Feminist Technology and Innovation Lab.</w:t>
      </w:r>
    </w:p>
    <w:p>
      <w:pPr>
        <w:pStyle w:val="BodyText"/>
        <w:spacing w:before="1"/>
      </w:pPr>
    </w:p>
    <w:p>
      <w:pPr>
        <w:pStyle w:val="BodyText"/>
        <w:spacing w:before="1"/>
        <w:ind w:left="1123" w:right="981"/>
        <w:jc w:val="both"/>
      </w:pPr>
      <w:r>
        <w:rPr/>
        <w:t>The</w:t>
      </w:r>
      <w:r>
        <w:rPr>
          <w:spacing w:val="-8"/>
        </w:rPr>
        <w:t> </w:t>
      </w:r>
      <w:r>
        <w:rPr/>
        <w:t>design</w:t>
      </w:r>
      <w:r>
        <w:rPr>
          <w:spacing w:val="-9"/>
        </w:rPr>
        <w:t> </w:t>
      </w:r>
      <w:r>
        <w:rPr/>
        <w:t>of</w:t>
      </w:r>
      <w:r>
        <w:rPr>
          <w:spacing w:val="-6"/>
        </w:rPr>
        <w:t> </w:t>
      </w:r>
      <w:r>
        <w:rPr/>
        <w:t>the</w:t>
      </w:r>
      <w:r>
        <w:rPr>
          <w:spacing w:val="-7"/>
        </w:rPr>
        <w:t> </w:t>
      </w:r>
      <w:r>
        <w:rPr/>
        <w:t>different</w:t>
      </w:r>
      <w:r>
        <w:rPr>
          <w:spacing w:val="-7"/>
        </w:rPr>
        <w:t> </w:t>
      </w:r>
      <w:r>
        <w:rPr/>
        <w:t>elements</w:t>
      </w:r>
      <w:r>
        <w:rPr>
          <w:spacing w:val="-9"/>
        </w:rPr>
        <w:t> </w:t>
      </w:r>
      <w:r>
        <w:rPr/>
        <w:t>of</w:t>
      </w:r>
      <w:r>
        <w:rPr>
          <w:spacing w:val="-10"/>
        </w:rPr>
        <w:t> </w:t>
      </w:r>
      <w:r>
        <w:rPr/>
        <w:t>the</w:t>
      </w:r>
      <w:r>
        <w:rPr>
          <w:spacing w:val="-3"/>
        </w:rPr>
        <w:t> </w:t>
      </w:r>
      <w:r>
        <w:rPr/>
        <w:t>ACT</w:t>
      </w:r>
      <w:r>
        <w:rPr>
          <w:spacing w:val="-10"/>
        </w:rPr>
        <w:t> </w:t>
      </w:r>
      <w:r>
        <w:rPr/>
        <w:t>Global</w:t>
      </w:r>
      <w:r>
        <w:rPr>
          <w:spacing w:val="-6"/>
        </w:rPr>
        <w:t> </w:t>
      </w:r>
      <w:r>
        <w:rPr/>
        <w:t>Feminist</w:t>
      </w:r>
      <w:r>
        <w:rPr>
          <w:spacing w:val="-7"/>
        </w:rPr>
        <w:t> </w:t>
      </w:r>
      <w:r>
        <w:rPr/>
        <w:t>Technology</w:t>
      </w:r>
      <w:r>
        <w:rPr>
          <w:spacing w:val="-8"/>
        </w:rPr>
        <w:t> </w:t>
      </w:r>
      <w:r>
        <w:rPr/>
        <w:t>and</w:t>
      </w:r>
      <w:r>
        <w:rPr>
          <w:spacing w:val="-6"/>
        </w:rPr>
        <w:t> </w:t>
      </w:r>
      <w:r>
        <w:rPr/>
        <w:t>Innovation Lab and development of the roll-out plan must be carried out in close coordination and collaboration</w:t>
      </w:r>
      <w:r>
        <w:rPr>
          <w:spacing w:val="-11"/>
        </w:rPr>
        <w:t> </w:t>
      </w:r>
      <w:r>
        <w:rPr/>
        <w:t>with</w:t>
      </w:r>
      <w:r>
        <w:rPr>
          <w:spacing w:val="-13"/>
        </w:rPr>
        <w:t> </w:t>
      </w:r>
      <w:r>
        <w:rPr/>
        <w:t>UN</w:t>
      </w:r>
      <w:r>
        <w:rPr>
          <w:spacing w:val="-8"/>
        </w:rPr>
        <w:t> </w:t>
      </w:r>
      <w:r>
        <w:rPr/>
        <w:t>Women,</w:t>
      </w:r>
      <w:r>
        <w:rPr>
          <w:spacing w:val="-12"/>
        </w:rPr>
        <w:t> </w:t>
      </w:r>
      <w:r>
        <w:rPr/>
        <w:t>including</w:t>
      </w:r>
      <w:r>
        <w:rPr>
          <w:spacing w:val="-11"/>
        </w:rPr>
        <w:t> </w:t>
      </w:r>
      <w:r>
        <w:rPr/>
        <w:t>in</w:t>
      </w:r>
      <w:r>
        <w:rPr>
          <w:spacing w:val="-13"/>
        </w:rPr>
        <w:t> </w:t>
      </w:r>
      <w:r>
        <w:rPr/>
        <w:t>the</w:t>
      </w:r>
      <w:r>
        <w:rPr>
          <w:spacing w:val="-11"/>
        </w:rPr>
        <w:t> </w:t>
      </w:r>
      <w:r>
        <w:rPr/>
        <w:t>further</w:t>
      </w:r>
      <w:r>
        <w:rPr>
          <w:spacing w:val="-13"/>
        </w:rPr>
        <w:t> </w:t>
      </w:r>
      <w:r>
        <w:rPr/>
        <w:t>definition</w:t>
      </w:r>
      <w:r>
        <w:rPr>
          <w:spacing w:val="-12"/>
        </w:rPr>
        <w:t> </w:t>
      </w:r>
      <w:r>
        <w:rPr/>
        <w:t>of</w:t>
      </w:r>
      <w:r>
        <w:rPr>
          <w:spacing w:val="-13"/>
        </w:rPr>
        <w:t> </w:t>
      </w:r>
      <w:r>
        <w:rPr/>
        <w:t>the</w:t>
      </w:r>
      <w:r>
        <w:rPr>
          <w:spacing w:val="-11"/>
        </w:rPr>
        <w:t> </w:t>
      </w:r>
      <w:r>
        <w:rPr/>
        <w:t>specific</w:t>
      </w:r>
      <w:r>
        <w:rPr>
          <w:spacing w:val="-11"/>
        </w:rPr>
        <w:t> </w:t>
      </w:r>
      <w:r>
        <w:rPr/>
        <w:t>focus</w:t>
      </w:r>
      <w:r>
        <w:rPr>
          <w:spacing w:val="-13"/>
        </w:rPr>
        <w:t> </w:t>
      </w:r>
      <w:r>
        <w:rPr/>
        <w:t>areas, and must be approved by UN Women before it is considered final.</w:t>
      </w:r>
    </w:p>
    <w:p>
      <w:pPr>
        <w:pStyle w:val="BodyText"/>
      </w:pPr>
    </w:p>
    <w:p>
      <w:pPr>
        <w:pStyle w:val="BodyText"/>
        <w:spacing w:before="1"/>
      </w:pPr>
    </w:p>
    <w:p>
      <w:pPr>
        <w:pStyle w:val="Heading6"/>
        <w:numPr>
          <w:ilvl w:val="0"/>
          <w:numId w:val="8"/>
        </w:numPr>
        <w:tabs>
          <w:tab w:pos="1141" w:val="left" w:leader="none"/>
          <w:tab w:pos="1143" w:val="left" w:leader="none"/>
        </w:tabs>
        <w:spacing w:line="237" w:lineRule="auto" w:before="0" w:after="0"/>
        <w:ind w:left="1143" w:right="976" w:hanging="360"/>
        <w:jc w:val="left"/>
      </w:pPr>
      <w:r>
        <w:rPr/>
        <w:t>Roll-out</w:t>
      </w:r>
      <w:r>
        <w:rPr>
          <w:spacing w:val="-4"/>
        </w:rPr>
        <w:t> </w:t>
      </w:r>
      <w:r>
        <w:rPr/>
        <w:t>of</w:t>
      </w:r>
      <w:r>
        <w:rPr>
          <w:spacing w:val="-7"/>
        </w:rPr>
        <w:t> </w:t>
      </w:r>
      <w:r>
        <w:rPr/>
        <w:t>the</w:t>
      </w:r>
      <w:r>
        <w:rPr>
          <w:spacing w:val="-3"/>
        </w:rPr>
        <w:t> </w:t>
      </w:r>
      <w:r>
        <w:rPr/>
        <w:t>different</w:t>
      </w:r>
      <w:r>
        <w:rPr>
          <w:spacing w:val="-4"/>
        </w:rPr>
        <w:t> </w:t>
      </w:r>
      <w:r>
        <w:rPr/>
        <w:t>elements</w:t>
      </w:r>
      <w:r>
        <w:rPr>
          <w:spacing w:val="-5"/>
        </w:rPr>
        <w:t> </w:t>
      </w:r>
      <w:r>
        <w:rPr/>
        <w:t>of</w:t>
      </w:r>
      <w:r>
        <w:rPr>
          <w:spacing w:val="-2"/>
        </w:rPr>
        <w:t> </w:t>
      </w:r>
      <w:r>
        <w:rPr/>
        <w:t>the ACT</w:t>
      </w:r>
      <w:r>
        <w:rPr>
          <w:spacing w:val="-2"/>
        </w:rPr>
        <w:t> </w:t>
      </w:r>
      <w:r>
        <w:rPr/>
        <w:t>Global</w:t>
      </w:r>
      <w:r>
        <w:rPr>
          <w:spacing w:val="-5"/>
        </w:rPr>
        <w:t> </w:t>
      </w:r>
      <w:r>
        <w:rPr/>
        <w:t>Feminist</w:t>
      </w:r>
      <w:r>
        <w:rPr>
          <w:spacing w:val="-4"/>
        </w:rPr>
        <w:t> </w:t>
      </w:r>
      <w:r>
        <w:rPr/>
        <w:t>Technology</w:t>
      </w:r>
      <w:r>
        <w:rPr>
          <w:spacing w:val="-2"/>
        </w:rPr>
        <w:t> </w:t>
      </w:r>
      <w:r>
        <w:rPr/>
        <w:t>and Innovation </w:t>
      </w:r>
      <w:r>
        <w:rPr>
          <w:spacing w:val="-4"/>
        </w:rPr>
        <w:t>Lab</w:t>
      </w:r>
    </w:p>
    <w:p>
      <w:pPr>
        <w:pStyle w:val="BodyText"/>
        <w:spacing w:before="2"/>
        <w:rPr>
          <w:b/>
        </w:rPr>
      </w:pPr>
    </w:p>
    <w:p>
      <w:pPr>
        <w:pStyle w:val="BodyText"/>
        <w:ind w:left="1123" w:right="978"/>
        <w:jc w:val="both"/>
      </w:pPr>
      <w:r>
        <w:rPr/>
        <w:t>The responsible party will be responsible for rolling-out the different elements of the ACT Global</w:t>
      </w:r>
      <w:r>
        <w:rPr>
          <w:spacing w:val="-8"/>
        </w:rPr>
        <w:t> </w:t>
      </w:r>
      <w:r>
        <w:rPr/>
        <w:t>Feminist</w:t>
      </w:r>
      <w:r>
        <w:rPr>
          <w:spacing w:val="-7"/>
        </w:rPr>
        <w:t> </w:t>
      </w:r>
      <w:r>
        <w:rPr/>
        <w:t>Technology</w:t>
      </w:r>
      <w:r>
        <w:rPr>
          <w:spacing w:val="-8"/>
        </w:rPr>
        <w:t> </w:t>
      </w:r>
      <w:r>
        <w:rPr/>
        <w:t>and</w:t>
      </w:r>
      <w:r>
        <w:rPr>
          <w:spacing w:val="34"/>
        </w:rPr>
        <w:t> </w:t>
      </w:r>
      <w:r>
        <w:rPr/>
        <w:t>Innovation</w:t>
      </w:r>
      <w:r>
        <w:rPr>
          <w:spacing w:val="-8"/>
        </w:rPr>
        <w:t> </w:t>
      </w:r>
      <w:r>
        <w:rPr/>
        <w:t>Lab,</w:t>
      </w:r>
      <w:r>
        <w:rPr>
          <w:spacing w:val="-8"/>
        </w:rPr>
        <w:t> </w:t>
      </w:r>
      <w:r>
        <w:rPr/>
        <w:t>in</w:t>
      </w:r>
      <w:r>
        <w:rPr>
          <w:spacing w:val="-9"/>
        </w:rPr>
        <w:t> </w:t>
      </w:r>
      <w:r>
        <w:rPr/>
        <w:t>close</w:t>
      </w:r>
      <w:r>
        <w:rPr>
          <w:spacing w:val="-8"/>
        </w:rPr>
        <w:t> </w:t>
      </w:r>
      <w:r>
        <w:rPr/>
        <w:t>coordination</w:t>
      </w:r>
      <w:r>
        <w:rPr>
          <w:spacing w:val="-9"/>
        </w:rPr>
        <w:t> </w:t>
      </w:r>
      <w:r>
        <w:rPr/>
        <w:t>with</w:t>
      </w:r>
      <w:r>
        <w:rPr>
          <w:spacing w:val="-9"/>
        </w:rPr>
        <w:t> </w:t>
      </w:r>
      <w:r>
        <w:rPr/>
        <w:t>UN</w:t>
      </w:r>
      <w:r>
        <w:rPr>
          <w:spacing w:val="-10"/>
        </w:rPr>
        <w:t> </w:t>
      </w:r>
      <w:r>
        <w:rPr/>
        <w:t>Women</w:t>
      </w:r>
      <w:r>
        <w:rPr>
          <w:spacing w:val="-8"/>
        </w:rPr>
        <w:t> </w:t>
      </w:r>
      <w:r>
        <w:rPr/>
        <w:t>and other</w:t>
      </w:r>
      <w:r>
        <w:rPr>
          <w:spacing w:val="-10"/>
        </w:rPr>
        <w:t> </w:t>
      </w:r>
      <w:r>
        <w:rPr/>
        <w:t>partners</w:t>
      </w:r>
      <w:r>
        <w:rPr>
          <w:spacing w:val="-4"/>
        </w:rPr>
        <w:t> </w:t>
      </w:r>
      <w:r>
        <w:rPr/>
        <w:t>of</w:t>
      </w:r>
      <w:r>
        <w:rPr>
          <w:spacing w:val="-6"/>
        </w:rPr>
        <w:t> </w:t>
      </w:r>
      <w:r>
        <w:rPr/>
        <w:t>the</w:t>
      </w:r>
      <w:r>
        <w:rPr>
          <w:spacing w:val="-8"/>
        </w:rPr>
        <w:t> </w:t>
      </w:r>
      <w:r>
        <w:rPr/>
        <w:t>ACT</w:t>
      </w:r>
      <w:r>
        <w:rPr>
          <w:spacing w:val="-10"/>
        </w:rPr>
        <w:t> </w:t>
      </w:r>
      <w:r>
        <w:rPr/>
        <w:t>Programme.</w:t>
      </w:r>
      <w:r>
        <w:rPr>
          <w:spacing w:val="-1"/>
        </w:rPr>
        <w:t> </w:t>
      </w:r>
      <w:r>
        <w:rPr/>
        <w:t>The</w:t>
      </w:r>
      <w:r>
        <w:rPr>
          <w:spacing w:val="-3"/>
        </w:rPr>
        <w:t> </w:t>
      </w:r>
      <w:r>
        <w:rPr/>
        <w:t>ACT</w:t>
      </w:r>
      <w:r>
        <w:rPr>
          <w:spacing w:val="-10"/>
        </w:rPr>
        <w:t> </w:t>
      </w:r>
      <w:r>
        <w:rPr/>
        <w:t>Global</w:t>
      </w:r>
      <w:r>
        <w:rPr>
          <w:spacing w:val="-3"/>
        </w:rPr>
        <w:t> </w:t>
      </w:r>
      <w:r>
        <w:rPr/>
        <w:t>Feminist</w:t>
      </w:r>
      <w:r>
        <w:rPr>
          <w:spacing w:val="-7"/>
        </w:rPr>
        <w:t> </w:t>
      </w:r>
      <w:r>
        <w:rPr/>
        <w:t>Technology</w:t>
      </w:r>
      <w:r>
        <w:rPr>
          <w:spacing w:val="-8"/>
        </w:rPr>
        <w:t> </w:t>
      </w:r>
      <w:r>
        <w:rPr/>
        <w:t>and</w:t>
      </w:r>
      <w:r>
        <w:rPr>
          <w:spacing w:val="-7"/>
        </w:rPr>
        <w:t> </w:t>
      </w:r>
      <w:r>
        <w:rPr/>
        <w:t>Innovation Lab</w:t>
      </w:r>
      <w:r>
        <w:rPr>
          <w:spacing w:val="-3"/>
        </w:rPr>
        <w:t> </w:t>
      </w:r>
      <w:r>
        <w:rPr/>
        <w:t>must be</w:t>
      </w:r>
      <w:r>
        <w:rPr>
          <w:spacing w:val="-2"/>
        </w:rPr>
        <w:t> </w:t>
      </w:r>
      <w:r>
        <w:rPr/>
        <w:t>focused</w:t>
      </w:r>
      <w:r>
        <w:rPr>
          <w:spacing w:val="-3"/>
        </w:rPr>
        <w:t> </w:t>
      </w:r>
      <w:r>
        <w:rPr/>
        <w:t>on the</w:t>
      </w:r>
      <w:r>
        <w:rPr>
          <w:spacing w:val="-2"/>
        </w:rPr>
        <w:t> </w:t>
      </w:r>
      <w:r>
        <w:rPr/>
        <w:t>following overall</w:t>
      </w:r>
      <w:r>
        <w:rPr>
          <w:spacing w:val="-3"/>
        </w:rPr>
        <w:t> </w:t>
      </w:r>
      <w:r>
        <w:rPr/>
        <w:t>areas of</w:t>
      </w:r>
      <w:r>
        <w:rPr>
          <w:spacing w:val="-5"/>
        </w:rPr>
        <w:t> </w:t>
      </w:r>
      <w:r>
        <w:rPr/>
        <w:t>learning,</w:t>
      </w:r>
      <w:r>
        <w:rPr>
          <w:spacing w:val="-2"/>
        </w:rPr>
        <w:t> </w:t>
      </w:r>
      <w:r>
        <w:rPr/>
        <w:t>capacity</w:t>
      </w:r>
      <w:r>
        <w:rPr>
          <w:spacing w:val="-2"/>
        </w:rPr>
        <w:t> </w:t>
      </w:r>
      <w:r>
        <w:rPr/>
        <w:t>strengthening</w:t>
      </w:r>
      <w:r>
        <w:rPr>
          <w:spacing w:val="-1"/>
        </w:rPr>
        <w:t> </w:t>
      </w:r>
      <w:r>
        <w:rPr/>
        <w:t>and cross-sectoral collaboration:</w:t>
      </w:r>
    </w:p>
    <w:p>
      <w:pPr>
        <w:pStyle w:val="BodyText"/>
        <w:spacing w:before="268"/>
        <w:ind w:left="1123" w:right="984"/>
        <w:jc w:val="both"/>
      </w:pPr>
      <w:r>
        <w:rPr>
          <w:b/>
          <w:u w:val="single"/>
        </w:rPr>
        <w:t>Focus</w:t>
      </w:r>
      <w:r>
        <w:rPr>
          <w:b/>
          <w:spacing w:val="-8"/>
          <w:u w:val="single"/>
        </w:rPr>
        <w:t> </w:t>
      </w:r>
      <w:r>
        <w:rPr>
          <w:b/>
          <w:u w:val="single"/>
        </w:rPr>
        <w:t>area</w:t>
      </w:r>
      <w:r>
        <w:rPr>
          <w:b/>
          <w:spacing w:val="-8"/>
          <w:u w:val="single"/>
        </w:rPr>
        <w:t> </w:t>
      </w:r>
      <w:r>
        <w:rPr>
          <w:b/>
          <w:u w:val="single"/>
        </w:rPr>
        <w:t>1</w:t>
      </w:r>
      <w:r>
        <w:rPr>
          <w:u w:val="single"/>
        </w:rPr>
        <w:t>:</w:t>
      </w:r>
      <w:r>
        <w:rPr>
          <w:spacing w:val="-8"/>
          <w:u w:val="single"/>
        </w:rPr>
        <w:t> </w:t>
      </w:r>
      <w:r>
        <w:rPr>
          <w:u w:val="single"/>
        </w:rPr>
        <w:t>Enhancing</w:t>
      </w:r>
      <w:r>
        <w:rPr>
          <w:spacing w:val="-12"/>
          <w:u w:val="single"/>
        </w:rPr>
        <w:t> </w:t>
      </w:r>
      <w:r>
        <w:rPr>
          <w:u w:val="single"/>
        </w:rPr>
        <w:t>capacities</w:t>
      </w:r>
      <w:r>
        <w:rPr>
          <w:spacing w:val="-10"/>
          <w:u w:val="single"/>
        </w:rPr>
        <w:t> </w:t>
      </w:r>
      <w:r>
        <w:rPr>
          <w:u w:val="single"/>
        </w:rPr>
        <w:t>and</w:t>
      </w:r>
      <w:r>
        <w:rPr>
          <w:spacing w:val="-13"/>
          <w:u w:val="single"/>
        </w:rPr>
        <w:t> </w:t>
      </w:r>
      <w:r>
        <w:rPr>
          <w:u w:val="single"/>
        </w:rPr>
        <w:t>cross-sectoral</w:t>
      </w:r>
      <w:r>
        <w:rPr>
          <w:spacing w:val="-9"/>
          <w:u w:val="single"/>
        </w:rPr>
        <w:t> </w:t>
      </w:r>
      <w:r>
        <w:rPr>
          <w:u w:val="single"/>
        </w:rPr>
        <w:t>collaboration</w:t>
      </w:r>
      <w:r>
        <w:rPr>
          <w:spacing w:val="-10"/>
          <w:u w:val="single"/>
        </w:rPr>
        <w:t> </w:t>
      </w:r>
      <w:r>
        <w:rPr>
          <w:u w:val="single"/>
        </w:rPr>
        <w:t>to</w:t>
      </w:r>
      <w:r>
        <w:rPr>
          <w:spacing w:val="-10"/>
          <w:u w:val="single"/>
        </w:rPr>
        <w:t> </w:t>
      </w:r>
      <w:r>
        <w:rPr>
          <w:u w:val="single"/>
        </w:rPr>
        <w:t>prevent</w:t>
      </w:r>
      <w:r>
        <w:rPr>
          <w:spacing w:val="-8"/>
          <w:u w:val="single"/>
        </w:rPr>
        <w:t> </w:t>
      </w:r>
      <w:r>
        <w:rPr>
          <w:u w:val="single"/>
        </w:rPr>
        <w:t>and</w:t>
      </w:r>
      <w:r>
        <w:rPr>
          <w:spacing w:val="-10"/>
          <w:u w:val="single"/>
        </w:rPr>
        <w:t> </w:t>
      </w:r>
      <w:r>
        <w:rPr>
          <w:u w:val="single"/>
        </w:rPr>
        <w:t>respond</w:t>
      </w:r>
      <w:r>
        <w:rPr>
          <w:u w:val="none"/>
        </w:rPr>
        <w:t> </w:t>
      </w:r>
      <w:r>
        <w:rPr>
          <w:u w:val="single"/>
        </w:rPr>
        <w:t>to technology facilitated violence against women and girls (TFVAWG)</w:t>
      </w:r>
    </w:p>
    <w:p>
      <w:pPr>
        <w:pStyle w:val="BodyText"/>
        <w:spacing w:before="3"/>
      </w:pPr>
    </w:p>
    <w:p>
      <w:pPr>
        <w:pStyle w:val="ListParagraph"/>
        <w:numPr>
          <w:ilvl w:val="0"/>
          <w:numId w:val="9"/>
        </w:numPr>
        <w:tabs>
          <w:tab w:pos="1663" w:val="left" w:leader="none"/>
        </w:tabs>
        <w:spacing w:line="259" w:lineRule="auto" w:before="0" w:after="0"/>
        <w:ind w:left="1663" w:right="983" w:hanging="360"/>
        <w:jc w:val="both"/>
        <w:rPr>
          <w:rFonts w:ascii="Calibri" w:hAnsi="Calibri"/>
          <w:sz w:val="22"/>
        </w:rPr>
      </w:pPr>
      <w:r>
        <w:rPr>
          <w:rFonts w:ascii="Calibri" w:hAnsi="Calibri"/>
          <w:sz w:val="22"/>
        </w:rPr>
        <w:t>Enhancing</w:t>
      </w:r>
      <w:r>
        <w:rPr>
          <w:rFonts w:ascii="Calibri" w:hAnsi="Calibri"/>
          <w:spacing w:val="-2"/>
          <w:sz w:val="22"/>
        </w:rPr>
        <w:t> </w:t>
      </w:r>
      <w:r>
        <w:rPr>
          <w:rFonts w:ascii="Calibri" w:hAnsi="Calibri"/>
          <w:sz w:val="22"/>
        </w:rPr>
        <w:t>capacities</w:t>
      </w:r>
      <w:r>
        <w:rPr>
          <w:rFonts w:ascii="Calibri" w:hAnsi="Calibri"/>
          <w:spacing w:val="-5"/>
          <w:sz w:val="22"/>
        </w:rPr>
        <w:t> </w:t>
      </w:r>
      <w:r>
        <w:rPr>
          <w:rFonts w:ascii="Calibri" w:hAnsi="Calibri"/>
          <w:sz w:val="22"/>
        </w:rPr>
        <w:t>to</w:t>
      </w:r>
      <w:r>
        <w:rPr>
          <w:rFonts w:ascii="Calibri" w:hAnsi="Calibri"/>
          <w:spacing w:val="-4"/>
          <w:sz w:val="22"/>
        </w:rPr>
        <w:t> </w:t>
      </w:r>
      <w:r>
        <w:rPr>
          <w:rFonts w:ascii="Calibri" w:hAnsi="Calibri"/>
          <w:sz w:val="22"/>
        </w:rPr>
        <w:t>use</w:t>
      </w:r>
      <w:r>
        <w:rPr>
          <w:rFonts w:ascii="Calibri" w:hAnsi="Calibri"/>
          <w:spacing w:val="-3"/>
          <w:sz w:val="22"/>
        </w:rPr>
        <w:t> </w:t>
      </w:r>
      <w:r>
        <w:rPr>
          <w:rFonts w:ascii="Calibri" w:hAnsi="Calibri"/>
          <w:sz w:val="22"/>
        </w:rPr>
        <w:t>tools,</w:t>
      </w:r>
      <w:r>
        <w:rPr>
          <w:rFonts w:ascii="Calibri" w:hAnsi="Calibri"/>
          <w:spacing w:val="-3"/>
          <w:sz w:val="22"/>
        </w:rPr>
        <w:t> </w:t>
      </w:r>
      <w:r>
        <w:rPr>
          <w:rFonts w:ascii="Calibri" w:hAnsi="Calibri"/>
          <w:sz w:val="22"/>
        </w:rPr>
        <w:t>mechanism</w:t>
      </w:r>
      <w:r>
        <w:rPr>
          <w:rFonts w:ascii="Calibri" w:hAnsi="Calibri"/>
          <w:spacing w:val="-4"/>
          <w:sz w:val="22"/>
        </w:rPr>
        <w:t> </w:t>
      </w:r>
      <w:r>
        <w:rPr>
          <w:rFonts w:ascii="Calibri" w:hAnsi="Calibri"/>
          <w:sz w:val="22"/>
        </w:rPr>
        <w:t>and strategies</w:t>
      </w:r>
      <w:r>
        <w:rPr>
          <w:rFonts w:ascii="Calibri" w:hAnsi="Calibri"/>
          <w:spacing w:val="-5"/>
          <w:sz w:val="22"/>
        </w:rPr>
        <w:t> </w:t>
      </w:r>
      <w:r>
        <w:rPr>
          <w:rFonts w:ascii="Calibri" w:hAnsi="Calibri"/>
          <w:sz w:val="22"/>
        </w:rPr>
        <w:t>to prevent</w:t>
      </w:r>
      <w:r>
        <w:rPr>
          <w:rFonts w:ascii="Calibri" w:hAnsi="Calibri"/>
          <w:spacing w:val="-2"/>
          <w:sz w:val="22"/>
        </w:rPr>
        <w:t> </w:t>
      </w:r>
      <w:r>
        <w:rPr>
          <w:rFonts w:ascii="Calibri" w:hAnsi="Calibri"/>
          <w:sz w:val="22"/>
        </w:rPr>
        <w:t>and</w:t>
      </w:r>
      <w:r>
        <w:rPr>
          <w:rFonts w:ascii="Calibri" w:hAnsi="Calibri"/>
          <w:spacing w:val="-5"/>
          <w:sz w:val="22"/>
        </w:rPr>
        <w:t> </w:t>
      </w:r>
      <w:r>
        <w:rPr>
          <w:rFonts w:ascii="Calibri" w:hAnsi="Calibri"/>
          <w:sz w:val="22"/>
        </w:rPr>
        <w:t>respond to technology facilitated violence against women and girls</w:t>
      </w:r>
      <w:r>
        <w:rPr>
          <w:rFonts w:ascii="Calibri" w:hAnsi="Calibri"/>
          <w:spacing w:val="-1"/>
          <w:sz w:val="22"/>
        </w:rPr>
        <w:t> </w:t>
      </w:r>
      <w:r>
        <w:rPr>
          <w:rFonts w:ascii="Calibri" w:hAnsi="Calibri"/>
          <w:sz w:val="22"/>
        </w:rPr>
        <w:t>(TFVAWG), strengthening the online safety and resilience of women’s rights organizations and activists; and using data and research on TFVAWG and gendered disinformation, to support evidence-based advocacy efforts of women’s rights organizations and activists, including to address current regulatory, legislative and policy gaps in the area.</w:t>
      </w:r>
    </w:p>
    <w:p>
      <w:pPr>
        <w:pStyle w:val="BodyText"/>
        <w:spacing w:before="20"/>
      </w:pPr>
    </w:p>
    <w:p>
      <w:pPr>
        <w:pStyle w:val="ListParagraph"/>
        <w:numPr>
          <w:ilvl w:val="0"/>
          <w:numId w:val="9"/>
        </w:numPr>
        <w:tabs>
          <w:tab w:pos="1663" w:val="left" w:leader="none"/>
        </w:tabs>
        <w:spacing w:line="259" w:lineRule="auto" w:before="0" w:after="0"/>
        <w:ind w:left="1663" w:right="978" w:hanging="360"/>
        <w:jc w:val="both"/>
        <w:rPr>
          <w:rFonts w:ascii="Calibri" w:hAnsi="Calibri"/>
          <w:sz w:val="22"/>
        </w:rPr>
      </w:pPr>
      <w:r>
        <w:rPr>
          <w:rFonts w:ascii="Calibri" w:hAnsi="Calibri"/>
          <w:sz w:val="22"/>
        </w:rPr>
        <w:t>Facilitating cross-sectoral collaboration and advocacy, supporting strategic partnerships</w:t>
      </w:r>
      <w:r>
        <w:rPr>
          <w:rFonts w:ascii="Calibri" w:hAnsi="Calibri"/>
          <w:spacing w:val="-5"/>
          <w:sz w:val="22"/>
        </w:rPr>
        <w:t> </w:t>
      </w:r>
      <w:r>
        <w:rPr>
          <w:rFonts w:ascii="Calibri" w:hAnsi="Calibri"/>
          <w:sz w:val="22"/>
        </w:rPr>
        <w:t>between</w:t>
      </w:r>
      <w:r>
        <w:rPr>
          <w:rFonts w:ascii="Calibri" w:hAnsi="Calibri"/>
          <w:spacing w:val="-4"/>
          <w:sz w:val="22"/>
        </w:rPr>
        <w:t> </w:t>
      </w:r>
      <w:r>
        <w:rPr>
          <w:rFonts w:ascii="Calibri" w:hAnsi="Calibri"/>
          <w:sz w:val="22"/>
        </w:rPr>
        <w:t>women’s</w:t>
      </w:r>
      <w:r>
        <w:rPr>
          <w:rFonts w:ascii="Calibri" w:hAnsi="Calibri"/>
          <w:spacing w:val="-5"/>
          <w:sz w:val="22"/>
        </w:rPr>
        <w:t> </w:t>
      </w:r>
      <w:r>
        <w:rPr>
          <w:rFonts w:ascii="Calibri" w:hAnsi="Calibri"/>
          <w:sz w:val="22"/>
        </w:rPr>
        <w:t>rights</w:t>
      </w:r>
      <w:r>
        <w:rPr>
          <w:rFonts w:ascii="Calibri" w:hAnsi="Calibri"/>
          <w:spacing w:val="-5"/>
          <w:sz w:val="22"/>
        </w:rPr>
        <w:t> </w:t>
      </w:r>
      <w:r>
        <w:rPr>
          <w:rFonts w:ascii="Calibri" w:hAnsi="Calibri"/>
          <w:sz w:val="22"/>
        </w:rPr>
        <w:t>organizations</w:t>
      </w:r>
      <w:r>
        <w:rPr>
          <w:rFonts w:ascii="Calibri" w:hAnsi="Calibri"/>
          <w:spacing w:val="-5"/>
          <w:sz w:val="22"/>
        </w:rPr>
        <w:t> </w:t>
      </w:r>
      <w:r>
        <w:rPr>
          <w:rFonts w:ascii="Calibri" w:hAnsi="Calibri"/>
          <w:sz w:val="22"/>
        </w:rPr>
        <w:t>and activists</w:t>
      </w:r>
      <w:r>
        <w:rPr>
          <w:rFonts w:ascii="Calibri" w:hAnsi="Calibri"/>
          <w:spacing w:val="-5"/>
          <w:sz w:val="22"/>
        </w:rPr>
        <w:t> </w:t>
      </w:r>
      <w:r>
        <w:rPr>
          <w:rFonts w:ascii="Calibri" w:hAnsi="Calibri"/>
          <w:sz w:val="22"/>
        </w:rPr>
        <w:t>engaged</w:t>
      </w:r>
      <w:r>
        <w:rPr>
          <w:rFonts w:ascii="Calibri" w:hAnsi="Calibri"/>
          <w:spacing w:val="-4"/>
          <w:sz w:val="22"/>
        </w:rPr>
        <w:t> </w:t>
      </w:r>
      <w:r>
        <w:rPr>
          <w:rFonts w:ascii="Calibri" w:hAnsi="Calibri"/>
          <w:sz w:val="22"/>
        </w:rPr>
        <w:t>in</w:t>
      </w:r>
      <w:r>
        <w:rPr>
          <w:rFonts w:ascii="Calibri" w:hAnsi="Calibri"/>
          <w:spacing w:val="-9"/>
          <w:sz w:val="22"/>
        </w:rPr>
        <w:t> </w:t>
      </w:r>
      <w:r>
        <w:rPr>
          <w:rFonts w:ascii="Calibri" w:hAnsi="Calibri"/>
          <w:sz w:val="22"/>
        </w:rPr>
        <w:t>the</w:t>
      </w:r>
      <w:r>
        <w:rPr>
          <w:rFonts w:ascii="Calibri" w:hAnsi="Calibri"/>
          <w:spacing w:val="-3"/>
          <w:sz w:val="22"/>
        </w:rPr>
        <w:t> </w:t>
      </w:r>
      <w:r>
        <w:rPr>
          <w:rFonts w:ascii="Calibri" w:hAnsi="Calibri"/>
          <w:sz w:val="22"/>
        </w:rPr>
        <w:t>ACT shared global advocacy agenda and tech/digital rights experts and other relevant stakeholders to ensure WROs are central to TFVAWG discussions.</w:t>
      </w:r>
    </w:p>
    <w:p>
      <w:pPr>
        <w:pStyle w:val="BodyText"/>
        <w:spacing w:before="184"/>
      </w:pPr>
    </w:p>
    <w:p>
      <w:pPr>
        <w:pStyle w:val="BodyText"/>
        <w:spacing w:line="237" w:lineRule="auto"/>
        <w:ind w:left="1123" w:right="979"/>
        <w:jc w:val="both"/>
      </w:pPr>
      <w:r>
        <w:rPr>
          <w:b/>
          <w:u w:val="single"/>
        </w:rPr>
        <w:t>Focus</w:t>
      </w:r>
      <w:r>
        <w:rPr>
          <w:b/>
          <w:spacing w:val="-1"/>
          <w:u w:val="single"/>
        </w:rPr>
        <w:t> </w:t>
      </w:r>
      <w:r>
        <w:rPr>
          <w:b/>
          <w:u w:val="single"/>
        </w:rPr>
        <w:t>area</w:t>
      </w:r>
      <w:r>
        <w:rPr>
          <w:b/>
          <w:spacing w:val="-3"/>
          <w:u w:val="single"/>
        </w:rPr>
        <w:t> </w:t>
      </w:r>
      <w:r>
        <w:rPr>
          <w:b/>
          <w:u w:val="single"/>
        </w:rPr>
        <w:t>2:</w:t>
      </w:r>
      <w:r>
        <w:rPr>
          <w:b/>
          <w:spacing w:val="-9"/>
          <w:u w:val="single"/>
        </w:rPr>
        <w:t> </w:t>
      </w:r>
      <w:r>
        <w:rPr>
          <w:u w:val="single"/>
        </w:rPr>
        <w:t>Leveraging</w:t>
      </w:r>
      <w:r>
        <w:rPr>
          <w:spacing w:val="-7"/>
          <w:u w:val="single"/>
        </w:rPr>
        <w:t> </w:t>
      </w:r>
      <w:r>
        <w:rPr>
          <w:u w:val="single"/>
        </w:rPr>
        <w:t>advancements</w:t>
      </w:r>
      <w:r>
        <w:rPr>
          <w:spacing w:val="-10"/>
          <w:u w:val="single"/>
        </w:rPr>
        <w:t> </w:t>
      </w:r>
      <w:r>
        <w:rPr>
          <w:u w:val="single"/>
        </w:rPr>
        <w:t>in</w:t>
      </w:r>
      <w:r>
        <w:rPr>
          <w:spacing w:val="-5"/>
          <w:u w:val="single"/>
        </w:rPr>
        <w:t> </w:t>
      </w:r>
      <w:r>
        <w:rPr>
          <w:u w:val="single"/>
        </w:rPr>
        <w:t>technology</w:t>
      </w:r>
      <w:r>
        <w:rPr>
          <w:spacing w:val="-4"/>
          <w:u w:val="single"/>
        </w:rPr>
        <w:t> </w:t>
      </w:r>
      <w:r>
        <w:rPr>
          <w:u w:val="single"/>
        </w:rPr>
        <w:t>and</w:t>
      </w:r>
      <w:r>
        <w:rPr>
          <w:spacing w:val="-5"/>
          <w:u w:val="single"/>
        </w:rPr>
        <w:t> </w:t>
      </w:r>
      <w:r>
        <w:rPr>
          <w:u w:val="single"/>
        </w:rPr>
        <w:t>innovation</w:t>
      </w:r>
      <w:r>
        <w:rPr>
          <w:spacing w:val="-5"/>
          <w:u w:val="single"/>
        </w:rPr>
        <w:t> </w:t>
      </w:r>
      <w:r>
        <w:rPr>
          <w:u w:val="single"/>
        </w:rPr>
        <w:t>to</w:t>
      </w:r>
      <w:r>
        <w:rPr>
          <w:spacing w:val="-5"/>
          <w:u w:val="single"/>
        </w:rPr>
        <w:t> </w:t>
      </w:r>
      <w:r>
        <w:rPr>
          <w:u w:val="single"/>
        </w:rPr>
        <w:t>advance</w:t>
      </w:r>
      <w:r>
        <w:rPr>
          <w:spacing w:val="-9"/>
          <w:u w:val="single"/>
        </w:rPr>
        <w:t> </w:t>
      </w:r>
      <w:r>
        <w:rPr>
          <w:u w:val="single"/>
        </w:rPr>
        <w:t>advocacy</w:t>
      </w:r>
      <w:r>
        <w:rPr>
          <w:u w:val="none"/>
        </w:rPr>
        <w:t> </w:t>
      </w:r>
      <w:r>
        <w:rPr>
          <w:u w:val="single"/>
        </w:rPr>
        <w:t>on EVAWG</w:t>
      </w:r>
    </w:p>
    <w:p>
      <w:pPr>
        <w:pStyle w:val="BodyText"/>
        <w:spacing w:after="0" w:line="237" w:lineRule="auto"/>
        <w:jc w:val="both"/>
        <w:sectPr>
          <w:pgSz w:w="11910" w:h="16840"/>
          <w:pgMar w:header="0" w:footer="908" w:top="1380" w:bottom="1180" w:left="1133" w:right="566"/>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
        <w:gridCol w:w="2571"/>
        <w:gridCol w:w="3427"/>
        <w:gridCol w:w="2461"/>
        <w:gridCol w:w="110"/>
      </w:tblGrid>
      <w:tr>
        <w:trPr>
          <w:trHeight w:val="10217" w:hRule="atLeast"/>
        </w:trPr>
        <w:tc>
          <w:tcPr>
            <w:tcW w:w="9019" w:type="dxa"/>
            <w:gridSpan w:val="5"/>
            <w:tcBorders>
              <w:bottom w:val="nil"/>
            </w:tcBorders>
          </w:tcPr>
          <w:p>
            <w:pPr>
              <w:pStyle w:val="TableParagraph"/>
              <w:rPr>
                <w:sz w:val="22"/>
              </w:rPr>
            </w:pPr>
          </w:p>
          <w:p>
            <w:pPr>
              <w:pStyle w:val="TableParagraph"/>
              <w:numPr>
                <w:ilvl w:val="0"/>
                <w:numId w:val="10"/>
              </w:numPr>
              <w:tabs>
                <w:tab w:pos="1350" w:val="left" w:leader="none"/>
              </w:tabs>
              <w:spacing w:line="259" w:lineRule="auto" w:before="0" w:after="0"/>
              <w:ind w:left="1350" w:right="87" w:hanging="360"/>
              <w:jc w:val="both"/>
              <w:rPr>
                <w:sz w:val="22"/>
              </w:rPr>
            </w:pPr>
            <w:r>
              <w:rPr>
                <w:sz w:val="22"/>
              </w:rPr>
              <w:t>Equipping women’s rights organizations and activists with new skills and tools to leverage advancements in technology and innovation, including the use of big-data, artificial intelligence, behavioral sciences and digital story telling, among others, to support their work on movement building, advocacy, strategic communication and influencing of decision-makers.</w:t>
            </w:r>
          </w:p>
          <w:p>
            <w:pPr>
              <w:pStyle w:val="TableParagraph"/>
              <w:spacing w:before="156"/>
              <w:rPr>
                <w:sz w:val="22"/>
              </w:rPr>
            </w:pPr>
          </w:p>
          <w:p>
            <w:pPr>
              <w:pStyle w:val="TableParagraph"/>
              <w:spacing w:before="1"/>
              <w:ind w:left="810" w:right="88"/>
              <w:jc w:val="both"/>
              <w:rPr>
                <w:sz w:val="22"/>
              </w:rPr>
            </w:pPr>
            <w:r>
              <w:rPr>
                <w:sz w:val="22"/>
              </w:rPr>
              <w:t>The different elements of the ACT Global Feminist Technology and Innovation Lab should draw</w:t>
            </w:r>
            <w:r>
              <w:rPr>
                <w:spacing w:val="-13"/>
                <w:sz w:val="22"/>
              </w:rPr>
              <w:t> </w:t>
            </w:r>
            <w:r>
              <w:rPr>
                <w:sz w:val="22"/>
              </w:rPr>
              <w:t>on</w:t>
            </w:r>
            <w:r>
              <w:rPr>
                <w:spacing w:val="-11"/>
                <w:sz w:val="22"/>
              </w:rPr>
              <w:t> </w:t>
            </w:r>
            <w:r>
              <w:rPr>
                <w:sz w:val="22"/>
              </w:rPr>
              <w:t>innovative</w:t>
            </w:r>
            <w:r>
              <w:rPr>
                <w:spacing w:val="-10"/>
                <w:sz w:val="22"/>
              </w:rPr>
              <w:t> </w:t>
            </w:r>
            <w:r>
              <w:rPr>
                <w:sz w:val="22"/>
              </w:rPr>
              <w:t>learning,</w:t>
            </w:r>
            <w:r>
              <w:rPr>
                <w:spacing w:val="-10"/>
                <w:sz w:val="22"/>
              </w:rPr>
              <w:t> </w:t>
            </w:r>
            <w:r>
              <w:rPr>
                <w:sz w:val="22"/>
              </w:rPr>
              <w:t>training</w:t>
            </w:r>
            <w:r>
              <w:rPr>
                <w:spacing w:val="-9"/>
                <w:sz w:val="22"/>
              </w:rPr>
              <w:t> </w:t>
            </w:r>
            <w:r>
              <w:rPr>
                <w:sz w:val="22"/>
              </w:rPr>
              <w:t>and</w:t>
            </w:r>
            <w:r>
              <w:rPr>
                <w:spacing w:val="-11"/>
                <w:sz w:val="22"/>
              </w:rPr>
              <w:t> </w:t>
            </w:r>
            <w:r>
              <w:rPr>
                <w:sz w:val="22"/>
              </w:rPr>
              <w:t>capacity</w:t>
            </w:r>
            <w:r>
              <w:rPr>
                <w:spacing w:val="-13"/>
                <w:sz w:val="22"/>
              </w:rPr>
              <w:t> </w:t>
            </w:r>
            <w:r>
              <w:rPr>
                <w:sz w:val="22"/>
              </w:rPr>
              <w:t>strengthening</w:t>
            </w:r>
            <w:r>
              <w:rPr>
                <w:spacing w:val="-8"/>
                <w:sz w:val="22"/>
              </w:rPr>
              <w:t> </w:t>
            </w:r>
            <w:r>
              <w:rPr>
                <w:sz w:val="22"/>
              </w:rPr>
              <w:t>methods,</w:t>
            </w:r>
            <w:r>
              <w:rPr>
                <w:spacing w:val="-10"/>
                <w:sz w:val="22"/>
              </w:rPr>
              <w:t> </w:t>
            </w:r>
            <w:r>
              <w:rPr>
                <w:sz w:val="22"/>
              </w:rPr>
              <w:t>and</w:t>
            </w:r>
            <w:r>
              <w:rPr>
                <w:spacing w:val="-7"/>
                <w:sz w:val="22"/>
              </w:rPr>
              <w:t> </w:t>
            </w:r>
            <w:r>
              <w:rPr>
                <w:sz w:val="22"/>
              </w:rPr>
              <w:t>be</w:t>
            </w:r>
            <w:r>
              <w:rPr>
                <w:spacing w:val="-10"/>
                <w:sz w:val="22"/>
              </w:rPr>
              <w:t> </w:t>
            </w:r>
            <w:r>
              <w:rPr>
                <w:sz w:val="22"/>
              </w:rPr>
              <w:t>designed so that they provide tangible and practical skills and tools to support the monitoring and accountability, advocacy and movement building work of women’s rights organizations, linked to the emerging ACT Global Shared Advocacy Agenda. In addition, they should provide safe and participatory spaces where participants can share, co-create and explore options for scaling innovative solutions to support advocacy efforts.</w:t>
            </w:r>
          </w:p>
          <w:p>
            <w:pPr>
              <w:pStyle w:val="TableParagraph"/>
              <w:spacing w:before="2"/>
              <w:rPr>
                <w:sz w:val="22"/>
              </w:rPr>
            </w:pPr>
          </w:p>
          <w:p>
            <w:pPr>
              <w:pStyle w:val="TableParagraph"/>
              <w:ind w:left="810" w:right="97"/>
              <w:jc w:val="both"/>
              <w:rPr>
                <w:sz w:val="22"/>
              </w:rPr>
            </w:pPr>
            <w:r>
              <w:rPr>
                <w:sz w:val="22"/>
              </w:rPr>
              <w:t>All activities/initiatives carried out as part of the ACT Global Feminist Technology and Innovation</w:t>
            </w:r>
            <w:r>
              <w:rPr>
                <w:spacing w:val="-13"/>
                <w:sz w:val="22"/>
              </w:rPr>
              <w:t> </w:t>
            </w:r>
            <w:r>
              <w:rPr>
                <w:sz w:val="22"/>
              </w:rPr>
              <w:t>lab</w:t>
            </w:r>
            <w:r>
              <w:rPr>
                <w:spacing w:val="-12"/>
                <w:sz w:val="22"/>
              </w:rPr>
              <w:t> </w:t>
            </w:r>
            <w:r>
              <w:rPr>
                <w:sz w:val="22"/>
              </w:rPr>
              <w:t>must</w:t>
            </w:r>
            <w:r>
              <w:rPr>
                <w:spacing w:val="-13"/>
                <w:sz w:val="22"/>
              </w:rPr>
              <w:t> </w:t>
            </w:r>
            <w:r>
              <w:rPr>
                <w:sz w:val="22"/>
              </w:rPr>
              <w:t>include</w:t>
            </w:r>
            <w:r>
              <w:rPr>
                <w:spacing w:val="-12"/>
                <w:sz w:val="22"/>
              </w:rPr>
              <w:t> </w:t>
            </w:r>
            <w:r>
              <w:rPr>
                <w:sz w:val="22"/>
              </w:rPr>
              <w:t>simultaneous</w:t>
            </w:r>
            <w:r>
              <w:rPr>
                <w:spacing w:val="-13"/>
                <w:sz w:val="22"/>
              </w:rPr>
              <w:t> </w:t>
            </w:r>
            <w:r>
              <w:rPr>
                <w:sz w:val="22"/>
              </w:rPr>
              <w:t>interpretation</w:t>
            </w:r>
            <w:r>
              <w:rPr>
                <w:spacing w:val="-12"/>
                <w:sz w:val="22"/>
              </w:rPr>
              <w:t> </w:t>
            </w:r>
            <w:r>
              <w:rPr>
                <w:sz w:val="22"/>
              </w:rPr>
              <w:t>in</w:t>
            </w:r>
            <w:r>
              <w:rPr>
                <w:spacing w:val="-13"/>
                <w:sz w:val="22"/>
              </w:rPr>
              <w:t> </w:t>
            </w:r>
            <w:r>
              <w:rPr>
                <w:sz w:val="22"/>
              </w:rPr>
              <w:t>English,</w:t>
            </w:r>
            <w:r>
              <w:rPr>
                <w:spacing w:val="-12"/>
                <w:sz w:val="22"/>
              </w:rPr>
              <w:t> </w:t>
            </w:r>
            <w:r>
              <w:rPr>
                <w:sz w:val="22"/>
              </w:rPr>
              <w:t>Spanish</w:t>
            </w:r>
            <w:r>
              <w:rPr>
                <w:spacing w:val="-12"/>
                <w:sz w:val="22"/>
              </w:rPr>
              <w:t> </w:t>
            </w:r>
            <w:r>
              <w:rPr>
                <w:sz w:val="22"/>
              </w:rPr>
              <w:t>and</w:t>
            </w:r>
            <w:r>
              <w:rPr>
                <w:spacing w:val="-13"/>
                <w:sz w:val="22"/>
              </w:rPr>
              <w:t> </w:t>
            </w:r>
            <w:r>
              <w:rPr>
                <w:sz w:val="22"/>
              </w:rPr>
              <w:t>French,</w:t>
            </w:r>
            <w:r>
              <w:rPr>
                <w:spacing w:val="-12"/>
                <w:sz w:val="22"/>
              </w:rPr>
              <w:t> </w:t>
            </w:r>
            <w:r>
              <w:rPr>
                <w:sz w:val="22"/>
              </w:rPr>
              <w:t>and translated materials/resources/guidance/tools in English, Spanish and French to ensure inclusive participation, engagement and use across regions.</w:t>
            </w:r>
          </w:p>
          <w:p>
            <w:pPr>
              <w:pStyle w:val="TableParagraph"/>
              <w:spacing w:before="2"/>
              <w:rPr>
                <w:sz w:val="22"/>
              </w:rPr>
            </w:pPr>
          </w:p>
          <w:p>
            <w:pPr>
              <w:pStyle w:val="TableParagraph"/>
              <w:ind w:left="810" w:right="94"/>
              <w:jc w:val="both"/>
              <w:rPr>
                <w:sz w:val="22"/>
              </w:rPr>
            </w:pPr>
            <w:r>
              <w:rPr>
                <w:sz w:val="22"/>
              </w:rPr>
              <w:t>The ACT Global Feminist Technology and Innovation Lab will be linked to the ACT Programme page on </w:t>
            </w:r>
            <w:hyperlink r:id="rId11">
              <w:r>
                <w:rPr>
                  <w:color w:val="0462C1"/>
                  <w:sz w:val="22"/>
                  <w:u w:val="single" w:color="0462C1"/>
                </w:rPr>
                <w:t>the SHINE Hub</w:t>
              </w:r>
              <w:r>
                <w:rPr>
                  <w:sz w:val="22"/>
                  <w:u w:val="none"/>
                </w:rPr>
                <w:t>,</w:t>
              </w:r>
            </w:hyperlink>
            <w:r>
              <w:rPr>
                <w:sz w:val="22"/>
                <w:u w:val="none"/>
              </w:rPr>
              <w:t> and recordings of trainings/capacity strengthening sessions as well as any resources/guidance/tools developed as part of the ACT Feminist Technology and Innovation Lab should be organized for inclusion on the SHINE Hub.</w:t>
            </w:r>
          </w:p>
          <w:p>
            <w:pPr>
              <w:pStyle w:val="TableParagraph"/>
              <w:numPr>
                <w:ilvl w:val="0"/>
                <w:numId w:val="11"/>
              </w:numPr>
              <w:tabs>
                <w:tab w:pos="828" w:val="left" w:leader="none"/>
              </w:tabs>
              <w:spacing w:line="240" w:lineRule="auto" w:before="267" w:after="0"/>
              <w:ind w:left="828" w:right="0" w:hanging="358"/>
              <w:jc w:val="left"/>
              <w:rPr>
                <w:b/>
                <w:sz w:val="22"/>
              </w:rPr>
            </w:pPr>
            <w:r>
              <w:rPr>
                <w:b/>
                <w:sz w:val="22"/>
              </w:rPr>
              <w:t>Assessment</w:t>
            </w:r>
            <w:r>
              <w:rPr>
                <w:b/>
                <w:spacing w:val="-9"/>
                <w:sz w:val="22"/>
              </w:rPr>
              <w:t> </w:t>
            </w:r>
            <w:r>
              <w:rPr>
                <w:b/>
                <w:sz w:val="22"/>
              </w:rPr>
              <w:t>of</w:t>
            </w:r>
            <w:r>
              <w:rPr>
                <w:b/>
                <w:spacing w:val="-3"/>
                <w:sz w:val="22"/>
              </w:rPr>
              <w:t> </w:t>
            </w:r>
            <w:r>
              <w:rPr>
                <w:b/>
                <w:sz w:val="22"/>
              </w:rPr>
              <w:t>strengthened</w:t>
            </w:r>
            <w:r>
              <w:rPr>
                <w:b/>
                <w:spacing w:val="-2"/>
                <w:sz w:val="22"/>
              </w:rPr>
              <w:t> </w:t>
            </w:r>
            <w:r>
              <w:rPr>
                <w:b/>
                <w:sz w:val="22"/>
              </w:rPr>
              <w:t>capacities</w:t>
            </w:r>
            <w:r>
              <w:rPr>
                <w:b/>
                <w:spacing w:val="-2"/>
                <w:sz w:val="22"/>
              </w:rPr>
              <w:t> </w:t>
            </w:r>
            <w:r>
              <w:rPr>
                <w:b/>
                <w:sz w:val="22"/>
              </w:rPr>
              <w:t>of</w:t>
            </w:r>
            <w:r>
              <w:rPr>
                <w:b/>
                <w:spacing w:val="-8"/>
                <w:sz w:val="22"/>
              </w:rPr>
              <w:t> </w:t>
            </w:r>
            <w:r>
              <w:rPr>
                <w:b/>
                <w:sz w:val="22"/>
              </w:rPr>
              <w:t>women’s</w:t>
            </w:r>
            <w:r>
              <w:rPr>
                <w:b/>
                <w:spacing w:val="-5"/>
                <w:sz w:val="22"/>
              </w:rPr>
              <w:t> </w:t>
            </w:r>
            <w:r>
              <w:rPr>
                <w:b/>
                <w:sz w:val="22"/>
              </w:rPr>
              <w:t>rights</w:t>
            </w:r>
            <w:r>
              <w:rPr>
                <w:b/>
                <w:spacing w:val="-2"/>
                <w:sz w:val="22"/>
              </w:rPr>
              <w:t> organizations</w:t>
            </w:r>
          </w:p>
          <w:p>
            <w:pPr>
              <w:pStyle w:val="TableParagraph"/>
              <w:spacing w:before="2"/>
              <w:rPr>
                <w:sz w:val="22"/>
              </w:rPr>
            </w:pPr>
          </w:p>
          <w:p>
            <w:pPr>
              <w:pStyle w:val="TableParagraph"/>
              <w:ind w:left="810" w:right="95"/>
              <w:jc w:val="both"/>
              <w:rPr>
                <w:sz w:val="22"/>
              </w:rPr>
            </w:pPr>
            <w:r>
              <w:rPr>
                <w:sz w:val="22"/>
              </w:rPr>
              <w:t>A simple assessment must be carried out of women’s rights organizations, networks and coalitions engaged in the ACT Global Innovations Lab assessing the degree to which women’s rights organizations, network and coalitions have strengthened capacities in the areas</w:t>
            </w:r>
            <w:r>
              <w:rPr>
                <w:spacing w:val="-3"/>
                <w:sz w:val="22"/>
              </w:rPr>
              <w:t> </w:t>
            </w:r>
            <w:r>
              <w:rPr>
                <w:sz w:val="22"/>
              </w:rPr>
              <w:t>covered</w:t>
            </w:r>
            <w:r>
              <w:rPr>
                <w:spacing w:val="-3"/>
                <w:sz w:val="22"/>
              </w:rPr>
              <w:t> </w:t>
            </w:r>
            <w:r>
              <w:rPr>
                <w:sz w:val="22"/>
              </w:rPr>
              <w:t>as part of</w:t>
            </w:r>
            <w:r>
              <w:rPr>
                <w:spacing w:val="-4"/>
                <w:sz w:val="22"/>
              </w:rPr>
              <w:t> </w:t>
            </w:r>
            <w:r>
              <w:rPr>
                <w:sz w:val="22"/>
              </w:rPr>
              <w:t>the ACT</w:t>
            </w:r>
            <w:r>
              <w:rPr>
                <w:spacing w:val="-5"/>
                <w:sz w:val="22"/>
              </w:rPr>
              <w:t> </w:t>
            </w:r>
            <w:r>
              <w:rPr>
                <w:sz w:val="22"/>
              </w:rPr>
              <w:t>Global Innovations</w:t>
            </w:r>
            <w:r>
              <w:rPr>
                <w:spacing w:val="-4"/>
                <w:sz w:val="22"/>
              </w:rPr>
              <w:t> </w:t>
            </w:r>
            <w:r>
              <w:rPr>
                <w:sz w:val="22"/>
              </w:rPr>
              <w:t>Lab; as</w:t>
            </w:r>
            <w:r>
              <w:rPr>
                <w:spacing w:val="-4"/>
                <w:sz w:val="22"/>
              </w:rPr>
              <w:t> </w:t>
            </w:r>
            <w:r>
              <w:rPr>
                <w:sz w:val="22"/>
              </w:rPr>
              <w:t>well as</w:t>
            </w:r>
            <w:r>
              <w:rPr>
                <w:spacing w:val="-4"/>
                <w:sz w:val="22"/>
              </w:rPr>
              <w:t> </w:t>
            </w:r>
            <w:r>
              <w:rPr>
                <w:sz w:val="22"/>
              </w:rPr>
              <w:t>providing</w:t>
            </w:r>
            <w:r>
              <w:rPr>
                <w:spacing w:val="-2"/>
                <w:sz w:val="22"/>
              </w:rPr>
              <w:t> </w:t>
            </w:r>
            <w:r>
              <w:rPr>
                <w:sz w:val="22"/>
              </w:rPr>
              <w:t>any feedback and suggestions for in corporation in future capacity strengthening initiatives.</w:t>
            </w:r>
          </w:p>
          <w:p>
            <w:pPr>
              <w:pStyle w:val="TableParagraph"/>
              <w:spacing w:before="264"/>
              <w:rPr>
                <w:sz w:val="22"/>
              </w:rPr>
            </w:pPr>
          </w:p>
          <w:p>
            <w:pPr>
              <w:pStyle w:val="TableParagraph"/>
              <w:numPr>
                <w:ilvl w:val="0"/>
                <w:numId w:val="11"/>
              </w:numPr>
              <w:tabs>
                <w:tab w:pos="828" w:val="left" w:leader="none"/>
              </w:tabs>
              <w:spacing w:line="240" w:lineRule="auto" w:before="1" w:after="0"/>
              <w:ind w:left="828" w:right="0" w:hanging="358"/>
              <w:jc w:val="left"/>
              <w:rPr>
                <w:b/>
                <w:sz w:val="22"/>
              </w:rPr>
            </w:pPr>
            <w:r>
              <w:rPr>
                <w:b/>
                <w:spacing w:val="-2"/>
                <w:sz w:val="22"/>
                <w:u w:val="single"/>
              </w:rPr>
              <w:t>Deliverables</w:t>
            </w:r>
          </w:p>
        </w:tc>
      </w:tr>
      <w:tr>
        <w:trPr>
          <w:trHeight w:val="269" w:hRule="atLeast"/>
        </w:trPr>
        <w:tc>
          <w:tcPr>
            <w:tcW w:w="450" w:type="dxa"/>
            <w:vMerge w:val="restart"/>
            <w:tcBorders>
              <w:top w:val="nil"/>
            </w:tcBorders>
          </w:tcPr>
          <w:p>
            <w:pPr>
              <w:pStyle w:val="TableParagraph"/>
              <w:rPr>
                <w:rFonts w:ascii="Times New Roman"/>
                <w:sz w:val="20"/>
              </w:rPr>
            </w:pPr>
          </w:p>
        </w:tc>
        <w:tc>
          <w:tcPr>
            <w:tcW w:w="2571" w:type="dxa"/>
          </w:tcPr>
          <w:p>
            <w:pPr>
              <w:pStyle w:val="TableParagraph"/>
              <w:spacing w:line="249" w:lineRule="exact"/>
              <w:ind w:left="105"/>
              <w:rPr>
                <w:b/>
                <w:sz w:val="22"/>
              </w:rPr>
            </w:pPr>
            <w:r>
              <w:rPr>
                <w:b/>
                <w:spacing w:val="-2"/>
                <w:sz w:val="22"/>
              </w:rPr>
              <w:t>Deliverables</w:t>
            </w:r>
          </w:p>
        </w:tc>
        <w:tc>
          <w:tcPr>
            <w:tcW w:w="3427" w:type="dxa"/>
          </w:tcPr>
          <w:p>
            <w:pPr>
              <w:pStyle w:val="TableParagraph"/>
              <w:spacing w:line="249" w:lineRule="exact"/>
              <w:ind w:left="105"/>
              <w:rPr>
                <w:b/>
                <w:sz w:val="22"/>
              </w:rPr>
            </w:pPr>
            <w:r>
              <w:rPr>
                <w:b/>
                <w:spacing w:val="-2"/>
                <w:sz w:val="22"/>
              </w:rPr>
              <w:t>Tasks</w:t>
            </w:r>
          </w:p>
        </w:tc>
        <w:tc>
          <w:tcPr>
            <w:tcW w:w="2461" w:type="dxa"/>
          </w:tcPr>
          <w:p>
            <w:pPr>
              <w:pStyle w:val="TableParagraph"/>
              <w:spacing w:line="249" w:lineRule="exact"/>
              <w:ind w:left="104"/>
              <w:rPr>
                <w:b/>
                <w:sz w:val="22"/>
              </w:rPr>
            </w:pPr>
            <w:r>
              <w:rPr>
                <w:b/>
                <w:spacing w:val="-2"/>
                <w:sz w:val="22"/>
              </w:rPr>
              <w:t>Timeline</w:t>
            </w:r>
          </w:p>
        </w:tc>
        <w:tc>
          <w:tcPr>
            <w:tcW w:w="110" w:type="dxa"/>
            <w:tcBorders>
              <w:top w:val="nil"/>
              <w:bottom w:val="nil"/>
            </w:tcBorders>
          </w:tcPr>
          <w:p>
            <w:pPr>
              <w:pStyle w:val="TableParagraph"/>
              <w:rPr>
                <w:rFonts w:ascii="Times New Roman"/>
                <w:sz w:val="20"/>
              </w:rPr>
            </w:pPr>
          </w:p>
        </w:tc>
      </w:tr>
      <w:tr>
        <w:trPr>
          <w:trHeight w:val="3226" w:hRule="atLeast"/>
        </w:trPr>
        <w:tc>
          <w:tcPr>
            <w:tcW w:w="450" w:type="dxa"/>
            <w:vMerge/>
            <w:tcBorders>
              <w:top w:val="nil"/>
            </w:tcBorders>
          </w:tcPr>
          <w:p>
            <w:pPr>
              <w:rPr>
                <w:sz w:val="2"/>
                <w:szCs w:val="2"/>
              </w:rPr>
            </w:pPr>
          </w:p>
        </w:tc>
        <w:tc>
          <w:tcPr>
            <w:tcW w:w="2571" w:type="dxa"/>
            <w:tcBorders>
              <w:bottom w:val="single" w:sz="8" w:space="0" w:color="000000"/>
            </w:tcBorders>
          </w:tcPr>
          <w:p>
            <w:pPr>
              <w:pStyle w:val="TableParagraph"/>
              <w:ind w:left="85" w:right="96"/>
              <w:jc w:val="both"/>
              <w:rPr>
                <w:b/>
                <w:sz w:val="22"/>
              </w:rPr>
            </w:pPr>
            <w:r>
              <w:rPr>
                <w:b/>
                <w:sz w:val="22"/>
              </w:rPr>
              <w:t>Design of ACT </w:t>
            </w:r>
            <w:r>
              <w:rPr>
                <w:b/>
                <w:sz w:val="22"/>
              </w:rPr>
              <w:t>Global </w:t>
            </w:r>
            <w:r>
              <w:rPr>
                <w:sz w:val="22"/>
              </w:rPr>
              <w:t>Feminist Technology and </w:t>
            </w:r>
            <w:r>
              <w:rPr>
                <w:b/>
                <w:sz w:val="22"/>
              </w:rPr>
              <w:t>Innovation Lab and development of roll-out </w:t>
            </w:r>
            <w:r>
              <w:rPr>
                <w:b/>
                <w:spacing w:val="-4"/>
                <w:sz w:val="22"/>
              </w:rPr>
              <w:t>plan</w:t>
            </w:r>
          </w:p>
        </w:tc>
        <w:tc>
          <w:tcPr>
            <w:tcW w:w="3427" w:type="dxa"/>
            <w:tcBorders>
              <w:bottom w:val="single" w:sz="8" w:space="0" w:color="000000"/>
            </w:tcBorders>
          </w:tcPr>
          <w:p>
            <w:pPr>
              <w:pStyle w:val="TableParagraph"/>
              <w:ind w:left="105" w:right="97"/>
              <w:jc w:val="both"/>
              <w:rPr>
                <w:sz w:val="22"/>
              </w:rPr>
            </w:pPr>
            <w:r>
              <w:rPr>
                <w:sz w:val="22"/>
              </w:rPr>
              <w:t>The responsible party</w:t>
            </w:r>
            <w:r>
              <w:rPr>
                <w:spacing w:val="40"/>
                <w:sz w:val="22"/>
              </w:rPr>
              <w:t> </w:t>
            </w:r>
            <w:r>
              <w:rPr>
                <w:sz w:val="22"/>
              </w:rPr>
              <w:t>will be responsible for designing the specific elements of the ACT Feminist</w:t>
            </w:r>
            <w:r>
              <w:rPr>
                <w:spacing w:val="-13"/>
                <w:sz w:val="22"/>
              </w:rPr>
              <w:t> </w:t>
            </w:r>
            <w:r>
              <w:rPr>
                <w:sz w:val="22"/>
              </w:rPr>
              <w:t>Technology</w:t>
            </w:r>
            <w:r>
              <w:rPr>
                <w:spacing w:val="-12"/>
                <w:sz w:val="22"/>
              </w:rPr>
              <w:t> </w:t>
            </w:r>
            <w:r>
              <w:rPr>
                <w:sz w:val="22"/>
              </w:rPr>
              <w:t>and</w:t>
            </w:r>
            <w:r>
              <w:rPr>
                <w:spacing w:val="-13"/>
                <w:sz w:val="22"/>
              </w:rPr>
              <w:t> </w:t>
            </w:r>
            <w:r>
              <w:rPr>
                <w:sz w:val="22"/>
              </w:rPr>
              <w:t>Innovation Lab,</w:t>
            </w:r>
            <w:r>
              <w:rPr>
                <w:spacing w:val="-13"/>
                <w:sz w:val="22"/>
              </w:rPr>
              <w:t> </w:t>
            </w:r>
            <w:r>
              <w:rPr>
                <w:sz w:val="22"/>
              </w:rPr>
              <w:t>responding</w:t>
            </w:r>
            <w:r>
              <w:rPr>
                <w:spacing w:val="-11"/>
                <w:sz w:val="22"/>
              </w:rPr>
              <w:t> </w:t>
            </w:r>
            <w:r>
              <w:rPr>
                <w:sz w:val="22"/>
              </w:rPr>
              <w:t>to</w:t>
            </w:r>
            <w:r>
              <w:rPr>
                <w:spacing w:val="-13"/>
                <w:sz w:val="22"/>
              </w:rPr>
              <w:t> </w:t>
            </w:r>
            <w:r>
              <w:rPr>
                <w:sz w:val="22"/>
              </w:rPr>
              <w:t>the</w:t>
            </w:r>
            <w:r>
              <w:rPr>
                <w:spacing w:val="-12"/>
                <w:sz w:val="22"/>
              </w:rPr>
              <w:t> </w:t>
            </w:r>
            <w:r>
              <w:rPr>
                <w:sz w:val="22"/>
              </w:rPr>
              <w:t>before</w:t>
            </w:r>
            <w:r>
              <w:rPr>
                <w:spacing w:val="-12"/>
                <w:sz w:val="22"/>
              </w:rPr>
              <w:t> </w:t>
            </w:r>
            <w:r>
              <w:rPr>
                <w:sz w:val="22"/>
              </w:rPr>
              <w:t>noted areas of focus based on the identified needs of women’s rights organizations engaged in the ACT Programme; and developing a Feminist</w:t>
            </w:r>
            <w:r>
              <w:rPr>
                <w:spacing w:val="-13"/>
                <w:sz w:val="22"/>
              </w:rPr>
              <w:t> </w:t>
            </w:r>
            <w:r>
              <w:rPr>
                <w:sz w:val="22"/>
              </w:rPr>
              <w:t>Technology</w:t>
            </w:r>
            <w:r>
              <w:rPr>
                <w:spacing w:val="-12"/>
                <w:sz w:val="22"/>
              </w:rPr>
              <w:t> </w:t>
            </w:r>
            <w:r>
              <w:rPr>
                <w:sz w:val="22"/>
              </w:rPr>
              <w:t>and</w:t>
            </w:r>
            <w:r>
              <w:rPr>
                <w:spacing w:val="-13"/>
                <w:sz w:val="22"/>
              </w:rPr>
              <w:t> </w:t>
            </w:r>
            <w:r>
              <w:rPr>
                <w:sz w:val="22"/>
              </w:rPr>
              <w:t>Innovation </w:t>
            </w:r>
            <w:r>
              <w:rPr>
                <w:spacing w:val="-2"/>
                <w:sz w:val="22"/>
              </w:rPr>
              <w:t>Lab</w:t>
            </w:r>
            <w:r>
              <w:rPr>
                <w:spacing w:val="-3"/>
                <w:sz w:val="22"/>
              </w:rPr>
              <w:t> </w:t>
            </w:r>
            <w:r>
              <w:rPr>
                <w:spacing w:val="-2"/>
                <w:sz w:val="22"/>
              </w:rPr>
              <w:t>plan,</w:t>
            </w:r>
            <w:r>
              <w:rPr>
                <w:sz w:val="22"/>
              </w:rPr>
              <w:t> </w:t>
            </w:r>
            <w:r>
              <w:rPr>
                <w:spacing w:val="-2"/>
                <w:sz w:val="22"/>
              </w:rPr>
              <w:t>detailing:</w:t>
            </w:r>
            <w:r>
              <w:rPr>
                <w:spacing w:val="-6"/>
                <w:sz w:val="22"/>
              </w:rPr>
              <w:t> </w:t>
            </w:r>
            <w:r>
              <w:rPr>
                <w:spacing w:val="-2"/>
                <w:sz w:val="22"/>
              </w:rPr>
              <w:t>a)</w:t>
            </w:r>
            <w:r>
              <w:rPr>
                <w:spacing w:val="-3"/>
                <w:sz w:val="22"/>
              </w:rPr>
              <w:t> </w:t>
            </w:r>
            <w:r>
              <w:rPr>
                <w:spacing w:val="-2"/>
                <w:sz w:val="22"/>
              </w:rPr>
              <w:t>a detailed</w:t>
            </w:r>
            <w:r>
              <w:rPr>
                <w:spacing w:val="-8"/>
                <w:sz w:val="22"/>
              </w:rPr>
              <w:t> </w:t>
            </w:r>
            <w:r>
              <w:rPr>
                <w:spacing w:val="-4"/>
                <w:sz w:val="22"/>
              </w:rPr>
              <w:t>plan</w:t>
            </w:r>
          </w:p>
          <w:p>
            <w:pPr>
              <w:pStyle w:val="TableParagraph"/>
              <w:spacing w:line="254" w:lineRule="exact"/>
              <w:ind w:left="105"/>
              <w:jc w:val="both"/>
              <w:rPr>
                <w:sz w:val="22"/>
              </w:rPr>
            </w:pPr>
            <w:r>
              <w:rPr>
                <w:sz w:val="22"/>
              </w:rPr>
              <w:t>and</w:t>
            </w:r>
            <w:r>
              <w:rPr>
                <w:spacing w:val="17"/>
                <w:sz w:val="22"/>
              </w:rPr>
              <w:t> </w:t>
            </w:r>
            <w:r>
              <w:rPr>
                <w:sz w:val="22"/>
              </w:rPr>
              <w:t>timeline</w:t>
            </w:r>
            <w:r>
              <w:rPr>
                <w:spacing w:val="23"/>
                <w:sz w:val="22"/>
              </w:rPr>
              <w:t> </w:t>
            </w:r>
            <w:r>
              <w:rPr>
                <w:sz w:val="22"/>
              </w:rPr>
              <w:t>for</w:t>
            </w:r>
            <w:r>
              <w:rPr>
                <w:spacing w:val="17"/>
                <w:sz w:val="22"/>
              </w:rPr>
              <w:t> </w:t>
            </w:r>
            <w:r>
              <w:rPr>
                <w:sz w:val="22"/>
              </w:rPr>
              <w:t>the</w:t>
            </w:r>
            <w:r>
              <w:rPr>
                <w:spacing w:val="24"/>
                <w:sz w:val="22"/>
              </w:rPr>
              <w:t> </w:t>
            </w:r>
            <w:r>
              <w:rPr>
                <w:sz w:val="22"/>
              </w:rPr>
              <w:t>roll-out</w:t>
            </w:r>
            <w:r>
              <w:rPr>
                <w:spacing w:val="19"/>
                <w:sz w:val="22"/>
              </w:rPr>
              <w:t> </w:t>
            </w:r>
            <w:r>
              <w:rPr>
                <w:sz w:val="22"/>
              </w:rPr>
              <w:t>of</w:t>
            </w:r>
            <w:r>
              <w:rPr>
                <w:spacing w:val="16"/>
                <w:sz w:val="22"/>
              </w:rPr>
              <w:t> </w:t>
            </w:r>
            <w:r>
              <w:rPr>
                <w:spacing w:val="-5"/>
                <w:sz w:val="22"/>
              </w:rPr>
              <w:t>the</w:t>
            </w:r>
          </w:p>
        </w:tc>
        <w:tc>
          <w:tcPr>
            <w:tcW w:w="2461" w:type="dxa"/>
            <w:tcBorders>
              <w:bottom w:val="single" w:sz="8" w:space="0" w:color="000000"/>
            </w:tcBorders>
          </w:tcPr>
          <w:p>
            <w:pPr>
              <w:pStyle w:val="TableParagraph"/>
              <w:spacing w:line="264" w:lineRule="exact"/>
              <w:ind w:left="155"/>
              <w:rPr>
                <w:b/>
                <w:sz w:val="22"/>
              </w:rPr>
            </w:pPr>
            <w:r>
              <w:rPr>
                <w:b/>
                <w:sz w:val="22"/>
              </w:rPr>
              <w:t>November</w:t>
            </w:r>
            <w:r>
              <w:rPr>
                <w:b/>
                <w:spacing w:val="3"/>
                <w:sz w:val="22"/>
              </w:rPr>
              <w:t> </w:t>
            </w:r>
            <w:r>
              <w:rPr>
                <w:b/>
                <w:spacing w:val="-4"/>
                <w:sz w:val="22"/>
              </w:rPr>
              <w:t>2025</w:t>
            </w:r>
          </w:p>
        </w:tc>
        <w:tc>
          <w:tcPr>
            <w:tcW w:w="110" w:type="dxa"/>
            <w:tcBorders>
              <w:top w:val="nil"/>
            </w:tcBorders>
          </w:tcPr>
          <w:p>
            <w:pPr>
              <w:pStyle w:val="TableParagraph"/>
              <w:rPr>
                <w:rFonts w:ascii="Times New Roman"/>
                <w:sz w:val="20"/>
              </w:rPr>
            </w:pPr>
          </w:p>
        </w:tc>
      </w:tr>
    </w:tbl>
    <w:p>
      <w:pPr>
        <w:pStyle w:val="TableParagraph"/>
        <w:spacing w:after="0"/>
        <w:rPr>
          <w:rFonts w:ascii="Times New Roman"/>
          <w:sz w:val="20"/>
        </w:rPr>
        <w:sectPr>
          <w:pgSz w:w="11910" w:h="16840"/>
          <w:pgMar w:header="0" w:footer="908" w:top="1420" w:bottom="1180" w:left="1133" w:right="566"/>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
        <w:gridCol w:w="2571"/>
        <w:gridCol w:w="3427"/>
        <w:gridCol w:w="2461"/>
        <w:gridCol w:w="110"/>
      </w:tblGrid>
      <w:tr>
        <w:trPr>
          <w:trHeight w:val="6986" w:hRule="atLeast"/>
        </w:trPr>
        <w:tc>
          <w:tcPr>
            <w:tcW w:w="450" w:type="dxa"/>
            <w:vMerge w:val="restart"/>
          </w:tcPr>
          <w:p>
            <w:pPr>
              <w:pStyle w:val="TableParagraph"/>
              <w:rPr>
                <w:rFonts w:ascii="Times New Roman"/>
                <w:sz w:val="20"/>
              </w:rPr>
            </w:pPr>
          </w:p>
        </w:tc>
        <w:tc>
          <w:tcPr>
            <w:tcW w:w="2571" w:type="dxa"/>
            <w:tcBorders>
              <w:top w:val="single" w:sz="8" w:space="0" w:color="000000"/>
            </w:tcBorders>
          </w:tcPr>
          <w:p>
            <w:pPr>
              <w:pStyle w:val="TableParagraph"/>
              <w:rPr>
                <w:rFonts w:ascii="Times New Roman"/>
                <w:sz w:val="20"/>
              </w:rPr>
            </w:pPr>
          </w:p>
        </w:tc>
        <w:tc>
          <w:tcPr>
            <w:tcW w:w="3427" w:type="dxa"/>
            <w:tcBorders>
              <w:top w:val="single" w:sz="8" w:space="0" w:color="000000"/>
            </w:tcBorders>
          </w:tcPr>
          <w:p>
            <w:pPr>
              <w:pStyle w:val="TableParagraph"/>
              <w:tabs>
                <w:tab w:pos="1415" w:val="left" w:leader="none"/>
                <w:tab w:pos="3126" w:val="left" w:leader="none"/>
              </w:tabs>
              <w:spacing w:before="5"/>
              <w:ind w:left="105" w:right="98"/>
              <w:jc w:val="both"/>
              <w:rPr>
                <w:sz w:val="22"/>
              </w:rPr>
            </w:pPr>
            <w:r>
              <w:rPr>
                <w:sz w:val="22"/>
              </w:rPr>
              <w:t>of the different elements of the Feminist</w:t>
            </w:r>
            <w:r>
              <w:rPr>
                <w:spacing w:val="-13"/>
                <w:sz w:val="22"/>
              </w:rPr>
              <w:t> </w:t>
            </w:r>
            <w:r>
              <w:rPr>
                <w:sz w:val="22"/>
              </w:rPr>
              <w:t>Technology</w:t>
            </w:r>
            <w:r>
              <w:rPr>
                <w:spacing w:val="-12"/>
                <w:sz w:val="22"/>
              </w:rPr>
              <w:t> </w:t>
            </w:r>
            <w:r>
              <w:rPr>
                <w:sz w:val="22"/>
              </w:rPr>
              <w:t>and</w:t>
            </w:r>
            <w:r>
              <w:rPr>
                <w:spacing w:val="-13"/>
                <w:sz w:val="22"/>
              </w:rPr>
              <w:t> </w:t>
            </w:r>
            <w:r>
              <w:rPr>
                <w:sz w:val="22"/>
              </w:rPr>
              <w:t>Innovation Lab</w:t>
            </w:r>
            <w:r>
              <w:rPr>
                <w:spacing w:val="-13"/>
                <w:sz w:val="22"/>
              </w:rPr>
              <w:t> </w:t>
            </w:r>
            <w:r>
              <w:rPr>
                <w:sz w:val="22"/>
              </w:rPr>
              <w:t>and</w:t>
            </w:r>
            <w:r>
              <w:rPr>
                <w:spacing w:val="-12"/>
                <w:sz w:val="22"/>
              </w:rPr>
              <w:t> </w:t>
            </w:r>
            <w:r>
              <w:rPr>
                <w:sz w:val="22"/>
              </w:rPr>
              <w:t>cross-sectoral</w:t>
            </w:r>
            <w:r>
              <w:rPr>
                <w:spacing w:val="-13"/>
                <w:sz w:val="22"/>
              </w:rPr>
              <w:t> </w:t>
            </w:r>
            <w:r>
              <w:rPr>
                <w:sz w:val="22"/>
              </w:rPr>
              <w:t>collaboration and coalition building with tech/digital</w:t>
            </w:r>
            <w:r>
              <w:rPr>
                <w:spacing w:val="-13"/>
                <w:sz w:val="22"/>
              </w:rPr>
              <w:t> </w:t>
            </w:r>
            <w:r>
              <w:rPr>
                <w:sz w:val="22"/>
              </w:rPr>
              <w:t>rights</w:t>
            </w:r>
            <w:r>
              <w:rPr>
                <w:spacing w:val="-12"/>
                <w:sz w:val="22"/>
              </w:rPr>
              <w:t> </w:t>
            </w:r>
            <w:r>
              <w:rPr>
                <w:sz w:val="22"/>
              </w:rPr>
              <w:t>experts</w:t>
            </w:r>
            <w:r>
              <w:rPr>
                <w:spacing w:val="-13"/>
                <w:sz w:val="22"/>
              </w:rPr>
              <w:t> </w:t>
            </w:r>
            <w:r>
              <w:rPr>
                <w:sz w:val="22"/>
              </w:rPr>
              <w:t>and</w:t>
            </w:r>
            <w:r>
              <w:rPr>
                <w:spacing w:val="-12"/>
                <w:sz w:val="22"/>
              </w:rPr>
              <w:t> </w:t>
            </w:r>
            <w:r>
              <w:rPr>
                <w:sz w:val="22"/>
              </w:rPr>
              <w:t>other </w:t>
            </w:r>
            <w:r>
              <w:rPr>
                <w:spacing w:val="-2"/>
                <w:sz w:val="22"/>
              </w:rPr>
              <w:t>relevant</w:t>
            </w:r>
            <w:r>
              <w:rPr>
                <w:sz w:val="22"/>
              </w:rPr>
              <w:tab/>
            </w:r>
            <w:r>
              <w:rPr>
                <w:spacing w:val="-2"/>
                <w:sz w:val="22"/>
              </w:rPr>
              <w:t>stakeholders</w:t>
            </w:r>
            <w:r>
              <w:rPr>
                <w:sz w:val="22"/>
              </w:rPr>
              <w:tab/>
            </w:r>
            <w:r>
              <w:rPr>
                <w:spacing w:val="-6"/>
                <w:sz w:val="22"/>
              </w:rPr>
              <w:t>b) </w:t>
            </w:r>
            <w:r>
              <w:rPr>
                <w:sz w:val="22"/>
              </w:rPr>
              <w:t>methodology for establishing the baseline and assessing the effectiveness of the Feminist Technology and Innovation Lab in strengthening capacities of women’s rights organizations, networks and coalitions engaged in the Feminist Technology and Innovation Lab.</w:t>
            </w:r>
          </w:p>
          <w:p>
            <w:pPr>
              <w:pStyle w:val="TableParagraph"/>
              <w:rPr>
                <w:sz w:val="22"/>
              </w:rPr>
            </w:pPr>
          </w:p>
          <w:p>
            <w:pPr>
              <w:pStyle w:val="TableParagraph"/>
              <w:ind w:left="105" w:right="99"/>
              <w:jc w:val="both"/>
              <w:rPr>
                <w:sz w:val="22"/>
              </w:rPr>
            </w:pPr>
            <w:r>
              <w:rPr>
                <w:sz w:val="22"/>
              </w:rPr>
              <w:t>The</w:t>
            </w:r>
            <w:r>
              <w:rPr>
                <w:spacing w:val="-13"/>
                <w:sz w:val="22"/>
              </w:rPr>
              <w:t> </w:t>
            </w:r>
            <w:r>
              <w:rPr>
                <w:sz w:val="22"/>
              </w:rPr>
              <w:t>design</w:t>
            </w:r>
            <w:r>
              <w:rPr>
                <w:spacing w:val="-12"/>
                <w:sz w:val="22"/>
              </w:rPr>
              <w:t> </w:t>
            </w:r>
            <w:r>
              <w:rPr>
                <w:sz w:val="22"/>
              </w:rPr>
              <w:t>of</w:t>
            </w:r>
            <w:r>
              <w:rPr>
                <w:spacing w:val="-13"/>
                <w:sz w:val="22"/>
              </w:rPr>
              <w:t> </w:t>
            </w:r>
            <w:r>
              <w:rPr>
                <w:sz w:val="22"/>
              </w:rPr>
              <w:t>the</w:t>
            </w:r>
            <w:r>
              <w:rPr>
                <w:spacing w:val="-12"/>
                <w:sz w:val="22"/>
              </w:rPr>
              <w:t> </w:t>
            </w:r>
            <w:r>
              <w:rPr>
                <w:sz w:val="22"/>
              </w:rPr>
              <w:t>different</w:t>
            </w:r>
            <w:r>
              <w:rPr>
                <w:spacing w:val="-13"/>
                <w:sz w:val="22"/>
              </w:rPr>
              <w:t> </w:t>
            </w:r>
            <w:r>
              <w:rPr>
                <w:sz w:val="22"/>
              </w:rPr>
              <w:t>elements of the ACT Global Feminist Technology</w:t>
            </w:r>
            <w:r>
              <w:rPr>
                <w:spacing w:val="-1"/>
                <w:sz w:val="22"/>
              </w:rPr>
              <w:t> </w:t>
            </w:r>
            <w:r>
              <w:rPr>
                <w:sz w:val="22"/>
              </w:rPr>
              <w:t>and Innovation</w:t>
            </w:r>
            <w:r>
              <w:rPr>
                <w:spacing w:val="-2"/>
                <w:sz w:val="22"/>
              </w:rPr>
              <w:t> </w:t>
            </w:r>
            <w:r>
              <w:rPr>
                <w:sz w:val="22"/>
              </w:rPr>
              <w:t>Lab</w:t>
            </w:r>
            <w:r>
              <w:rPr>
                <w:spacing w:val="-2"/>
                <w:sz w:val="22"/>
              </w:rPr>
              <w:t> </w:t>
            </w:r>
            <w:r>
              <w:rPr>
                <w:sz w:val="22"/>
              </w:rPr>
              <w:t>and development of the roll-out plan must be carried out in close coordination</w:t>
            </w:r>
            <w:r>
              <w:rPr>
                <w:spacing w:val="-13"/>
                <w:sz w:val="22"/>
              </w:rPr>
              <w:t> </w:t>
            </w:r>
            <w:r>
              <w:rPr>
                <w:sz w:val="22"/>
              </w:rPr>
              <w:t>and</w:t>
            </w:r>
            <w:r>
              <w:rPr>
                <w:spacing w:val="-12"/>
                <w:sz w:val="22"/>
              </w:rPr>
              <w:t> </w:t>
            </w:r>
            <w:r>
              <w:rPr>
                <w:sz w:val="22"/>
              </w:rPr>
              <w:t>collaboration</w:t>
            </w:r>
            <w:r>
              <w:rPr>
                <w:spacing w:val="-13"/>
                <w:sz w:val="22"/>
              </w:rPr>
              <w:t> </w:t>
            </w:r>
            <w:r>
              <w:rPr>
                <w:sz w:val="22"/>
              </w:rPr>
              <w:t>with UN Women, including in the definition of the specific focus areas,</w:t>
            </w:r>
            <w:r>
              <w:rPr>
                <w:spacing w:val="-2"/>
                <w:sz w:val="22"/>
              </w:rPr>
              <w:t> </w:t>
            </w:r>
            <w:r>
              <w:rPr>
                <w:sz w:val="22"/>
              </w:rPr>
              <w:t>and</w:t>
            </w:r>
            <w:r>
              <w:rPr>
                <w:spacing w:val="-4"/>
                <w:sz w:val="22"/>
              </w:rPr>
              <w:t> </w:t>
            </w:r>
            <w:r>
              <w:rPr>
                <w:sz w:val="22"/>
              </w:rPr>
              <w:t>must be</w:t>
            </w:r>
            <w:r>
              <w:rPr>
                <w:spacing w:val="-2"/>
                <w:sz w:val="22"/>
              </w:rPr>
              <w:t> </w:t>
            </w:r>
            <w:r>
              <w:rPr>
                <w:sz w:val="22"/>
              </w:rPr>
              <w:t>approved</w:t>
            </w:r>
            <w:r>
              <w:rPr>
                <w:spacing w:val="-3"/>
                <w:sz w:val="22"/>
              </w:rPr>
              <w:t> </w:t>
            </w:r>
            <w:r>
              <w:rPr>
                <w:sz w:val="22"/>
              </w:rPr>
              <w:t>by</w:t>
            </w:r>
            <w:r>
              <w:rPr>
                <w:spacing w:val="-1"/>
                <w:sz w:val="22"/>
              </w:rPr>
              <w:t> </w:t>
            </w:r>
            <w:r>
              <w:rPr>
                <w:spacing w:val="-5"/>
                <w:sz w:val="22"/>
              </w:rPr>
              <w:t>UN</w:t>
            </w:r>
          </w:p>
          <w:p>
            <w:pPr>
              <w:pStyle w:val="TableParagraph"/>
              <w:spacing w:line="248" w:lineRule="exact"/>
              <w:ind w:left="105"/>
              <w:jc w:val="both"/>
              <w:rPr>
                <w:sz w:val="22"/>
              </w:rPr>
            </w:pPr>
            <w:r>
              <w:rPr>
                <w:sz w:val="22"/>
              </w:rPr>
              <w:t>Women</w:t>
            </w:r>
            <w:r>
              <w:rPr>
                <w:spacing w:val="-12"/>
                <w:sz w:val="22"/>
              </w:rPr>
              <w:t> </w:t>
            </w:r>
            <w:r>
              <w:rPr>
                <w:sz w:val="22"/>
              </w:rPr>
              <w:t>before</w:t>
            </w:r>
            <w:r>
              <w:rPr>
                <w:spacing w:val="-12"/>
                <w:sz w:val="22"/>
              </w:rPr>
              <w:t> </w:t>
            </w:r>
            <w:r>
              <w:rPr>
                <w:sz w:val="22"/>
              </w:rPr>
              <w:t>it</w:t>
            </w:r>
            <w:r>
              <w:rPr>
                <w:spacing w:val="-11"/>
                <w:sz w:val="22"/>
              </w:rPr>
              <w:t> </w:t>
            </w:r>
            <w:r>
              <w:rPr>
                <w:sz w:val="22"/>
              </w:rPr>
              <w:t>is</w:t>
            </w:r>
            <w:r>
              <w:rPr>
                <w:spacing w:val="-13"/>
                <w:sz w:val="22"/>
              </w:rPr>
              <w:t> </w:t>
            </w:r>
            <w:r>
              <w:rPr>
                <w:sz w:val="22"/>
              </w:rPr>
              <w:t>considered</w:t>
            </w:r>
            <w:r>
              <w:rPr>
                <w:spacing w:val="-11"/>
                <w:sz w:val="22"/>
              </w:rPr>
              <w:t> </w:t>
            </w:r>
            <w:r>
              <w:rPr>
                <w:spacing w:val="-2"/>
                <w:sz w:val="22"/>
              </w:rPr>
              <w:t>final.</w:t>
            </w:r>
          </w:p>
        </w:tc>
        <w:tc>
          <w:tcPr>
            <w:tcW w:w="2461" w:type="dxa"/>
            <w:tcBorders>
              <w:top w:val="single" w:sz="8" w:space="0" w:color="000000"/>
            </w:tcBorders>
          </w:tcPr>
          <w:p>
            <w:pPr>
              <w:pStyle w:val="TableParagraph"/>
              <w:rPr>
                <w:rFonts w:ascii="Times New Roman"/>
                <w:sz w:val="20"/>
              </w:rPr>
            </w:pPr>
          </w:p>
        </w:tc>
        <w:tc>
          <w:tcPr>
            <w:tcW w:w="110" w:type="dxa"/>
            <w:tcBorders>
              <w:bottom w:val="nil"/>
            </w:tcBorders>
          </w:tcPr>
          <w:p>
            <w:pPr>
              <w:pStyle w:val="TableParagraph"/>
              <w:rPr>
                <w:rFonts w:ascii="Times New Roman"/>
                <w:sz w:val="20"/>
              </w:rPr>
            </w:pPr>
          </w:p>
        </w:tc>
      </w:tr>
      <w:tr>
        <w:trPr>
          <w:trHeight w:val="6722" w:hRule="atLeast"/>
        </w:trPr>
        <w:tc>
          <w:tcPr>
            <w:tcW w:w="450" w:type="dxa"/>
            <w:vMerge/>
            <w:tcBorders>
              <w:top w:val="nil"/>
            </w:tcBorders>
          </w:tcPr>
          <w:p>
            <w:pPr>
              <w:rPr>
                <w:sz w:val="2"/>
                <w:szCs w:val="2"/>
              </w:rPr>
            </w:pPr>
          </w:p>
        </w:tc>
        <w:tc>
          <w:tcPr>
            <w:tcW w:w="2571" w:type="dxa"/>
            <w:tcBorders>
              <w:bottom w:val="single" w:sz="8" w:space="0" w:color="000000"/>
            </w:tcBorders>
          </w:tcPr>
          <w:p>
            <w:pPr>
              <w:pStyle w:val="TableParagraph"/>
              <w:tabs>
                <w:tab w:pos="1701" w:val="left" w:leader="none"/>
                <w:tab w:pos="2119" w:val="left" w:leader="none"/>
              </w:tabs>
              <w:ind w:left="105" w:right="94"/>
              <w:jc w:val="both"/>
              <w:rPr>
                <w:b/>
                <w:sz w:val="22"/>
              </w:rPr>
            </w:pPr>
            <w:r>
              <w:rPr>
                <w:b/>
                <w:sz w:val="22"/>
              </w:rPr>
              <w:t>Roll-out of the different elements of the ACT </w:t>
            </w:r>
            <w:r>
              <w:rPr>
                <w:b/>
                <w:spacing w:val="-2"/>
                <w:sz w:val="22"/>
              </w:rPr>
              <w:t>Global</w:t>
            </w:r>
            <w:r>
              <w:rPr>
                <w:b/>
                <w:sz w:val="22"/>
              </w:rPr>
              <w:tab/>
            </w:r>
            <w:r>
              <w:rPr>
                <w:spacing w:val="-2"/>
                <w:sz w:val="22"/>
              </w:rPr>
              <w:t>Feminist Technology</w:t>
            </w:r>
            <w:r>
              <w:rPr>
                <w:sz w:val="22"/>
              </w:rPr>
              <w:tab/>
              <w:tab/>
            </w:r>
            <w:r>
              <w:rPr>
                <w:spacing w:val="-4"/>
                <w:sz w:val="22"/>
              </w:rPr>
              <w:t>and </w:t>
            </w:r>
            <w:r>
              <w:rPr>
                <w:b/>
                <w:sz w:val="22"/>
              </w:rPr>
              <w:t>Innovation Lab</w:t>
            </w:r>
          </w:p>
        </w:tc>
        <w:tc>
          <w:tcPr>
            <w:tcW w:w="3427" w:type="dxa"/>
            <w:tcBorders>
              <w:bottom w:val="single" w:sz="8" w:space="0" w:color="000000"/>
            </w:tcBorders>
          </w:tcPr>
          <w:p>
            <w:pPr>
              <w:pStyle w:val="TableParagraph"/>
              <w:spacing w:before="1"/>
              <w:rPr>
                <w:sz w:val="22"/>
              </w:rPr>
            </w:pPr>
          </w:p>
          <w:p>
            <w:pPr>
              <w:pStyle w:val="TableParagraph"/>
              <w:spacing w:before="1"/>
              <w:ind w:left="105" w:right="93"/>
              <w:jc w:val="both"/>
              <w:rPr>
                <w:sz w:val="22"/>
              </w:rPr>
            </w:pPr>
            <w:r>
              <w:rPr>
                <w:sz w:val="22"/>
              </w:rPr>
              <w:t>The responsible party will be responsible for rolling-out the different elements of the ACT Global Feminist Technology and Innovation Lab, in close coordination with UN Women and other partners of the ACT Programme. The ACT Global Feminist</w:t>
            </w:r>
            <w:r>
              <w:rPr>
                <w:spacing w:val="-13"/>
                <w:sz w:val="22"/>
              </w:rPr>
              <w:t> </w:t>
            </w:r>
            <w:r>
              <w:rPr>
                <w:sz w:val="22"/>
              </w:rPr>
              <w:t>Technology</w:t>
            </w:r>
            <w:r>
              <w:rPr>
                <w:spacing w:val="-12"/>
                <w:sz w:val="22"/>
              </w:rPr>
              <w:t> </w:t>
            </w:r>
            <w:r>
              <w:rPr>
                <w:sz w:val="22"/>
              </w:rPr>
              <w:t>and</w:t>
            </w:r>
            <w:r>
              <w:rPr>
                <w:spacing w:val="-13"/>
                <w:sz w:val="22"/>
              </w:rPr>
              <w:t> </w:t>
            </w:r>
            <w:r>
              <w:rPr>
                <w:sz w:val="22"/>
              </w:rPr>
              <w:t>Innovation Lab must be focused on the before noted overall areas of learning and capacity strengthening and cross- sectoral collaboration and coalition building with tech/digital rights experts and other relevant </w:t>
            </w:r>
            <w:r>
              <w:rPr>
                <w:spacing w:val="-2"/>
                <w:sz w:val="22"/>
              </w:rPr>
              <w:t>stakeholders.</w:t>
            </w:r>
          </w:p>
          <w:p>
            <w:pPr>
              <w:pStyle w:val="TableParagraph"/>
              <w:spacing w:before="1"/>
              <w:rPr>
                <w:sz w:val="22"/>
              </w:rPr>
            </w:pPr>
          </w:p>
          <w:p>
            <w:pPr>
              <w:pStyle w:val="TableParagraph"/>
              <w:ind w:left="105" w:right="105"/>
              <w:jc w:val="both"/>
              <w:rPr>
                <w:sz w:val="22"/>
              </w:rPr>
            </w:pPr>
            <w:r>
              <w:rPr>
                <w:sz w:val="22"/>
              </w:rPr>
              <w:t>All activities/initiatives carried out as part of the ACT Global Feminist </w:t>
            </w:r>
            <w:r>
              <w:rPr>
                <w:spacing w:val="-2"/>
                <w:sz w:val="22"/>
              </w:rPr>
              <w:t>Technology</w:t>
            </w:r>
            <w:r>
              <w:rPr>
                <w:spacing w:val="-5"/>
                <w:sz w:val="22"/>
              </w:rPr>
              <w:t> </w:t>
            </w:r>
            <w:r>
              <w:rPr>
                <w:spacing w:val="-2"/>
                <w:sz w:val="22"/>
              </w:rPr>
              <w:t>and</w:t>
            </w:r>
            <w:r>
              <w:rPr>
                <w:spacing w:val="-4"/>
                <w:sz w:val="22"/>
              </w:rPr>
              <w:t> </w:t>
            </w:r>
            <w:r>
              <w:rPr>
                <w:spacing w:val="-2"/>
                <w:sz w:val="22"/>
              </w:rPr>
              <w:t>Innovation</w:t>
            </w:r>
            <w:r>
              <w:rPr>
                <w:spacing w:val="-7"/>
                <w:sz w:val="22"/>
              </w:rPr>
              <w:t> </w:t>
            </w:r>
            <w:r>
              <w:rPr>
                <w:spacing w:val="-2"/>
                <w:sz w:val="22"/>
              </w:rPr>
              <w:t>lab</w:t>
            </w:r>
            <w:r>
              <w:rPr>
                <w:spacing w:val="-7"/>
                <w:sz w:val="22"/>
              </w:rPr>
              <w:t> </w:t>
            </w:r>
            <w:r>
              <w:rPr>
                <w:spacing w:val="-2"/>
                <w:sz w:val="22"/>
              </w:rPr>
              <w:t>must </w:t>
            </w:r>
            <w:r>
              <w:rPr>
                <w:sz w:val="22"/>
              </w:rPr>
              <w:t>include</w:t>
            </w:r>
            <w:r>
              <w:rPr>
                <w:spacing w:val="-13"/>
                <w:sz w:val="22"/>
              </w:rPr>
              <w:t> </w:t>
            </w:r>
            <w:r>
              <w:rPr>
                <w:sz w:val="22"/>
              </w:rPr>
              <w:t>simultaneous</w:t>
            </w:r>
            <w:r>
              <w:rPr>
                <w:spacing w:val="-12"/>
                <w:sz w:val="22"/>
              </w:rPr>
              <w:t> </w:t>
            </w:r>
            <w:r>
              <w:rPr>
                <w:sz w:val="22"/>
              </w:rPr>
              <w:t>interpretation in</w:t>
            </w:r>
            <w:r>
              <w:rPr>
                <w:spacing w:val="11"/>
                <w:sz w:val="22"/>
              </w:rPr>
              <w:t> </w:t>
            </w:r>
            <w:r>
              <w:rPr>
                <w:sz w:val="22"/>
              </w:rPr>
              <w:t>English,</w:t>
            </w:r>
            <w:r>
              <w:rPr>
                <w:spacing w:val="13"/>
                <w:sz w:val="22"/>
              </w:rPr>
              <w:t> </w:t>
            </w:r>
            <w:r>
              <w:rPr>
                <w:sz w:val="22"/>
              </w:rPr>
              <w:t>Spanish</w:t>
            </w:r>
            <w:r>
              <w:rPr>
                <w:spacing w:val="17"/>
                <w:sz w:val="22"/>
              </w:rPr>
              <w:t> </w:t>
            </w:r>
            <w:r>
              <w:rPr>
                <w:sz w:val="22"/>
              </w:rPr>
              <w:t>and</w:t>
            </w:r>
            <w:r>
              <w:rPr>
                <w:spacing w:val="13"/>
                <w:sz w:val="22"/>
              </w:rPr>
              <w:t> </w:t>
            </w:r>
            <w:r>
              <w:rPr>
                <w:sz w:val="22"/>
              </w:rPr>
              <w:t>French,</w:t>
            </w:r>
            <w:r>
              <w:rPr>
                <w:spacing w:val="13"/>
                <w:sz w:val="22"/>
              </w:rPr>
              <w:t> </w:t>
            </w:r>
            <w:r>
              <w:rPr>
                <w:spacing w:val="-5"/>
                <w:sz w:val="22"/>
              </w:rPr>
              <w:t>and</w:t>
            </w:r>
          </w:p>
          <w:p>
            <w:pPr>
              <w:pStyle w:val="TableParagraph"/>
              <w:spacing w:line="266" w:lineRule="exact"/>
              <w:ind w:left="105"/>
              <w:rPr>
                <w:sz w:val="22"/>
              </w:rPr>
            </w:pPr>
            <w:r>
              <w:rPr>
                <w:spacing w:val="-2"/>
                <w:sz w:val="22"/>
              </w:rPr>
              <w:t>translated materials/resources/guidance/tools</w:t>
            </w:r>
          </w:p>
        </w:tc>
        <w:tc>
          <w:tcPr>
            <w:tcW w:w="2461" w:type="dxa"/>
            <w:tcBorders>
              <w:bottom w:val="single" w:sz="8" w:space="0" w:color="000000"/>
            </w:tcBorders>
          </w:tcPr>
          <w:p>
            <w:pPr>
              <w:pStyle w:val="TableParagraph"/>
              <w:ind w:left="104"/>
              <w:rPr>
                <w:b/>
                <w:sz w:val="22"/>
              </w:rPr>
            </w:pPr>
            <w:r>
              <w:rPr>
                <w:b/>
                <w:sz w:val="22"/>
              </w:rPr>
              <w:t>December</w:t>
            </w:r>
            <w:r>
              <w:rPr>
                <w:b/>
                <w:spacing w:val="40"/>
                <w:sz w:val="22"/>
              </w:rPr>
              <w:t> </w:t>
            </w:r>
            <w:r>
              <w:rPr>
                <w:b/>
                <w:sz w:val="22"/>
              </w:rPr>
              <w:t>2025</w:t>
            </w:r>
            <w:r>
              <w:rPr>
                <w:b/>
                <w:spacing w:val="40"/>
                <w:sz w:val="22"/>
              </w:rPr>
              <w:t> </w:t>
            </w:r>
            <w:r>
              <w:rPr>
                <w:b/>
                <w:sz w:val="22"/>
              </w:rPr>
              <w:t>–</w:t>
            </w:r>
            <w:r>
              <w:rPr>
                <w:b/>
                <w:spacing w:val="40"/>
                <w:sz w:val="22"/>
              </w:rPr>
              <w:t> </w:t>
            </w:r>
            <w:r>
              <w:rPr>
                <w:b/>
                <w:sz w:val="22"/>
              </w:rPr>
              <w:t>May </w:t>
            </w:r>
            <w:r>
              <w:rPr>
                <w:b/>
                <w:spacing w:val="-4"/>
                <w:sz w:val="22"/>
              </w:rPr>
              <w:t>2026</w:t>
            </w:r>
          </w:p>
        </w:tc>
        <w:tc>
          <w:tcPr>
            <w:tcW w:w="110" w:type="dxa"/>
            <w:tcBorders>
              <w:top w:val="nil"/>
            </w:tcBorders>
          </w:tcPr>
          <w:p>
            <w:pPr>
              <w:pStyle w:val="TableParagraph"/>
              <w:rPr>
                <w:rFonts w:ascii="Times New Roman"/>
                <w:sz w:val="20"/>
              </w:rPr>
            </w:pPr>
          </w:p>
        </w:tc>
      </w:tr>
    </w:tbl>
    <w:p>
      <w:pPr>
        <w:pStyle w:val="TableParagraph"/>
        <w:spacing w:after="0"/>
        <w:rPr>
          <w:rFonts w:ascii="Times New Roman"/>
          <w:sz w:val="20"/>
        </w:rPr>
        <w:sectPr>
          <w:type w:val="continuous"/>
          <w:pgSz w:w="11910" w:h="16840"/>
          <w:pgMar w:header="0" w:footer="908" w:top="1420" w:bottom="1180" w:left="1133" w:right="566"/>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
        <w:gridCol w:w="2571"/>
        <w:gridCol w:w="3427"/>
        <w:gridCol w:w="2461"/>
        <w:gridCol w:w="110"/>
      </w:tblGrid>
      <w:tr>
        <w:trPr>
          <w:trHeight w:val="3766" w:hRule="atLeast"/>
        </w:trPr>
        <w:tc>
          <w:tcPr>
            <w:tcW w:w="450" w:type="dxa"/>
            <w:vMerge w:val="restart"/>
            <w:tcBorders>
              <w:bottom w:val="nil"/>
            </w:tcBorders>
          </w:tcPr>
          <w:p>
            <w:pPr>
              <w:pStyle w:val="TableParagraph"/>
              <w:rPr>
                <w:rFonts w:ascii="Times New Roman"/>
                <w:sz w:val="20"/>
              </w:rPr>
            </w:pPr>
          </w:p>
        </w:tc>
        <w:tc>
          <w:tcPr>
            <w:tcW w:w="2571" w:type="dxa"/>
            <w:tcBorders>
              <w:top w:val="single" w:sz="8" w:space="0" w:color="000000"/>
            </w:tcBorders>
          </w:tcPr>
          <w:p>
            <w:pPr>
              <w:pStyle w:val="TableParagraph"/>
              <w:rPr>
                <w:rFonts w:ascii="Times New Roman"/>
                <w:sz w:val="20"/>
              </w:rPr>
            </w:pPr>
          </w:p>
        </w:tc>
        <w:tc>
          <w:tcPr>
            <w:tcW w:w="3427" w:type="dxa"/>
            <w:tcBorders>
              <w:top w:val="single" w:sz="8" w:space="0" w:color="000000"/>
            </w:tcBorders>
          </w:tcPr>
          <w:p>
            <w:pPr>
              <w:pStyle w:val="TableParagraph"/>
              <w:spacing w:before="5"/>
              <w:ind w:left="105" w:right="105"/>
              <w:jc w:val="both"/>
              <w:rPr>
                <w:sz w:val="22"/>
              </w:rPr>
            </w:pPr>
            <w:r>
              <w:rPr>
                <w:sz w:val="22"/>
              </w:rPr>
              <w:t>in English, Spanish and French to ensure inclusive participation, </w:t>
            </w:r>
            <w:r>
              <w:rPr>
                <w:spacing w:val="-2"/>
                <w:sz w:val="22"/>
              </w:rPr>
              <w:t>engagement</w:t>
            </w:r>
            <w:r>
              <w:rPr>
                <w:spacing w:val="-1"/>
                <w:sz w:val="22"/>
              </w:rPr>
              <w:t> </w:t>
            </w:r>
            <w:r>
              <w:rPr>
                <w:spacing w:val="-2"/>
                <w:sz w:val="22"/>
              </w:rPr>
              <w:t>and use</w:t>
            </w:r>
            <w:r>
              <w:rPr>
                <w:spacing w:val="-1"/>
                <w:sz w:val="22"/>
              </w:rPr>
              <w:t> </w:t>
            </w:r>
            <w:r>
              <w:rPr>
                <w:spacing w:val="-2"/>
                <w:sz w:val="22"/>
              </w:rPr>
              <w:t>across regions.</w:t>
            </w:r>
          </w:p>
          <w:p>
            <w:pPr>
              <w:pStyle w:val="TableParagraph"/>
              <w:spacing w:before="1"/>
              <w:rPr>
                <w:sz w:val="22"/>
              </w:rPr>
            </w:pPr>
          </w:p>
          <w:p>
            <w:pPr>
              <w:pStyle w:val="TableParagraph"/>
              <w:tabs>
                <w:tab w:pos="654" w:val="left" w:leader="none"/>
                <w:tab w:pos="1175" w:val="left" w:leader="none"/>
                <w:tab w:pos="1484" w:val="left" w:leader="none"/>
                <w:tab w:pos="1944" w:val="left" w:leader="none"/>
                <w:tab w:pos="2125" w:val="left" w:leader="none"/>
                <w:tab w:pos="2990" w:val="left" w:leader="none"/>
                <w:tab w:pos="3053" w:val="left" w:leader="none"/>
              </w:tabs>
              <w:ind w:left="105" w:right="93"/>
              <w:rPr>
                <w:sz w:val="22"/>
              </w:rPr>
            </w:pPr>
            <w:r>
              <w:rPr>
                <w:sz w:val="22"/>
              </w:rPr>
              <w:t>The</w:t>
            </w:r>
            <w:r>
              <w:rPr>
                <w:spacing w:val="-13"/>
                <w:sz w:val="22"/>
              </w:rPr>
              <w:t> </w:t>
            </w:r>
            <w:r>
              <w:rPr>
                <w:sz w:val="22"/>
              </w:rPr>
              <w:t>ACT</w:t>
            </w:r>
            <w:r>
              <w:rPr>
                <w:spacing w:val="-12"/>
                <w:sz w:val="22"/>
              </w:rPr>
              <w:t> </w:t>
            </w:r>
            <w:r>
              <w:rPr>
                <w:sz w:val="22"/>
              </w:rPr>
              <w:t>Global</w:t>
            </w:r>
            <w:r>
              <w:rPr>
                <w:spacing w:val="-13"/>
                <w:sz w:val="22"/>
              </w:rPr>
              <w:t> </w:t>
            </w:r>
            <w:r>
              <w:rPr>
                <w:sz w:val="22"/>
              </w:rPr>
              <w:t>Feminist</w:t>
            </w:r>
            <w:r>
              <w:rPr>
                <w:spacing w:val="-12"/>
                <w:sz w:val="22"/>
              </w:rPr>
              <w:t> </w:t>
            </w:r>
            <w:r>
              <w:rPr>
                <w:sz w:val="22"/>
              </w:rPr>
              <w:t>Technology and</w:t>
            </w:r>
            <w:r>
              <w:rPr>
                <w:spacing w:val="-1"/>
                <w:sz w:val="22"/>
              </w:rPr>
              <w:t> </w:t>
            </w:r>
            <w:r>
              <w:rPr>
                <w:sz w:val="22"/>
              </w:rPr>
              <w:t>Innovation Lab</w:t>
            </w:r>
            <w:r>
              <w:rPr>
                <w:spacing w:val="-1"/>
                <w:sz w:val="22"/>
              </w:rPr>
              <w:t> </w:t>
            </w:r>
            <w:r>
              <w:rPr>
                <w:sz w:val="22"/>
              </w:rPr>
              <w:t>will be linked</w:t>
            </w:r>
            <w:r>
              <w:rPr>
                <w:spacing w:val="-1"/>
                <w:sz w:val="22"/>
              </w:rPr>
              <w:t> </w:t>
            </w:r>
            <w:r>
              <w:rPr>
                <w:sz w:val="22"/>
              </w:rPr>
              <w:t>to the</w:t>
            </w:r>
            <w:r>
              <w:rPr>
                <w:spacing w:val="40"/>
                <w:sz w:val="22"/>
              </w:rPr>
              <w:t> </w:t>
            </w:r>
            <w:r>
              <w:rPr>
                <w:sz w:val="22"/>
              </w:rPr>
              <w:t>ACT</w:t>
            </w:r>
            <w:r>
              <w:rPr>
                <w:spacing w:val="40"/>
                <w:sz w:val="22"/>
              </w:rPr>
              <w:t> </w:t>
            </w:r>
            <w:r>
              <w:rPr>
                <w:sz w:val="22"/>
              </w:rPr>
              <w:t>Programme</w:t>
            </w:r>
            <w:r>
              <w:rPr>
                <w:spacing w:val="40"/>
                <w:sz w:val="22"/>
              </w:rPr>
              <w:t> </w:t>
            </w:r>
            <w:r>
              <w:rPr>
                <w:sz w:val="22"/>
              </w:rPr>
              <w:t>page</w:t>
            </w:r>
            <w:r>
              <w:rPr>
                <w:spacing w:val="40"/>
                <w:sz w:val="22"/>
              </w:rPr>
              <w:t> </w:t>
            </w:r>
            <w:r>
              <w:rPr>
                <w:sz w:val="22"/>
              </w:rPr>
              <w:t>on</w:t>
            </w:r>
            <w:r>
              <w:rPr>
                <w:spacing w:val="40"/>
                <w:sz w:val="22"/>
              </w:rPr>
              <w:t> </w:t>
            </w:r>
            <w:hyperlink r:id="rId11">
              <w:r>
                <w:rPr>
                  <w:color w:val="0462C1"/>
                  <w:sz w:val="22"/>
                  <w:u w:val="single" w:color="0462C1"/>
                </w:rPr>
                <w:t>the</w:t>
              </w:r>
            </w:hyperlink>
            <w:r>
              <w:rPr>
                <w:color w:val="0462C1"/>
                <w:sz w:val="22"/>
                <w:u w:val="none"/>
              </w:rPr>
              <w:t> </w:t>
            </w:r>
            <w:hyperlink r:id="rId11">
              <w:r>
                <w:rPr>
                  <w:color w:val="0462C1"/>
                  <w:spacing w:val="-2"/>
                  <w:sz w:val="22"/>
                  <w:u w:val="single" w:color="0462C1"/>
                </w:rPr>
                <w:t>SHINE</w:t>
              </w:r>
              <w:r>
                <w:rPr>
                  <w:color w:val="0462C1"/>
                  <w:sz w:val="22"/>
                  <w:u w:val="single" w:color="0462C1"/>
                </w:rPr>
                <w:tab/>
                <w:tab/>
              </w:r>
              <w:r>
                <w:rPr>
                  <w:color w:val="0462C1"/>
                  <w:spacing w:val="-4"/>
                  <w:sz w:val="22"/>
                  <w:u w:val="single" w:color="0462C1"/>
                </w:rPr>
                <w:t>Hub</w:t>
              </w:r>
              <w:r>
                <w:rPr>
                  <w:spacing w:val="-4"/>
                  <w:sz w:val="22"/>
                  <w:u w:val="none"/>
                </w:rPr>
                <w:t>,</w:t>
              </w:r>
            </w:hyperlink>
            <w:r>
              <w:rPr>
                <w:sz w:val="22"/>
                <w:u w:val="none"/>
              </w:rPr>
              <w:tab/>
              <w:tab/>
            </w:r>
            <w:r>
              <w:rPr>
                <w:spacing w:val="-4"/>
                <w:sz w:val="22"/>
                <w:u w:val="none"/>
              </w:rPr>
              <w:t>and</w:t>
            </w:r>
            <w:r>
              <w:rPr>
                <w:sz w:val="22"/>
                <w:u w:val="none"/>
              </w:rPr>
              <w:tab/>
            </w:r>
            <w:r>
              <w:rPr>
                <w:spacing w:val="-4"/>
                <w:sz w:val="22"/>
                <w:u w:val="none"/>
              </w:rPr>
              <w:t>any </w:t>
            </w:r>
            <w:r>
              <w:rPr>
                <w:spacing w:val="-2"/>
                <w:sz w:val="22"/>
                <w:u w:val="none"/>
              </w:rPr>
              <w:t>resources/guidance/tools</w:t>
            </w:r>
            <w:r>
              <w:rPr>
                <w:spacing w:val="40"/>
                <w:sz w:val="22"/>
                <w:u w:val="none"/>
              </w:rPr>
              <w:t> </w:t>
            </w:r>
            <w:r>
              <w:rPr>
                <w:sz w:val="22"/>
                <w:u w:val="none"/>
              </w:rPr>
              <w:t>developed</w:t>
            </w:r>
            <w:r>
              <w:rPr>
                <w:spacing w:val="80"/>
                <w:sz w:val="22"/>
                <w:u w:val="none"/>
              </w:rPr>
              <w:t> </w:t>
            </w:r>
            <w:r>
              <w:rPr>
                <w:sz w:val="22"/>
                <w:u w:val="none"/>
              </w:rPr>
              <w:t>as</w:t>
            </w:r>
            <w:r>
              <w:rPr>
                <w:spacing w:val="80"/>
                <w:sz w:val="22"/>
                <w:u w:val="none"/>
              </w:rPr>
              <w:t> </w:t>
            </w:r>
            <w:r>
              <w:rPr>
                <w:sz w:val="22"/>
                <w:u w:val="none"/>
              </w:rPr>
              <w:t>part</w:t>
            </w:r>
            <w:r>
              <w:rPr>
                <w:spacing w:val="80"/>
                <w:sz w:val="22"/>
                <w:u w:val="none"/>
              </w:rPr>
              <w:t> </w:t>
            </w:r>
            <w:r>
              <w:rPr>
                <w:sz w:val="22"/>
                <w:u w:val="none"/>
              </w:rPr>
              <w:t>of</w:t>
            </w:r>
            <w:r>
              <w:rPr>
                <w:spacing w:val="80"/>
                <w:sz w:val="22"/>
                <w:u w:val="none"/>
              </w:rPr>
              <w:t> </w:t>
            </w:r>
            <w:r>
              <w:rPr>
                <w:sz w:val="22"/>
                <w:u w:val="none"/>
              </w:rPr>
              <w:t>the</w:t>
            </w:r>
            <w:r>
              <w:rPr>
                <w:spacing w:val="80"/>
                <w:sz w:val="22"/>
                <w:u w:val="none"/>
              </w:rPr>
              <w:t> </w:t>
            </w:r>
            <w:r>
              <w:rPr>
                <w:sz w:val="22"/>
                <w:u w:val="none"/>
              </w:rPr>
              <w:t>ACT</w:t>
            </w:r>
            <w:r>
              <w:rPr>
                <w:spacing w:val="40"/>
                <w:sz w:val="22"/>
                <w:u w:val="none"/>
              </w:rPr>
              <w:t> </w:t>
            </w:r>
            <w:r>
              <w:rPr>
                <w:sz w:val="22"/>
                <w:u w:val="none"/>
              </w:rPr>
              <w:t>Feminist</w:t>
            </w:r>
            <w:r>
              <w:rPr>
                <w:spacing w:val="-13"/>
                <w:sz w:val="22"/>
                <w:u w:val="none"/>
              </w:rPr>
              <w:t> </w:t>
            </w:r>
            <w:r>
              <w:rPr>
                <w:sz w:val="22"/>
                <w:u w:val="none"/>
              </w:rPr>
              <w:t>Technology</w:t>
            </w:r>
            <w:r>
              <w:rPr>
                <w:spacing w:val="-12"/>
                <w:sz w:val="22"/>
                <w:u w:val="none"/>
              </w:rPr>
              <w:t> </w:t>
            </w:r>
            <w:r>
              <w:rPr>
                <w:sz w:val="22"/>
                <w:u w:val="none"/>
              </w:rPr>
              <w:t>and</w:t>
            </w:r>
            <w:r>
              <w:rPr>
                <w:spacing w:val="-13"/>
                <w:sz w:val="22"/>
                <w:u w:val="none"/>
              </w:rPr>
              <w:t> </w:t>
            </w:r>
            <w:r>
              <w:rPr>
                <w:sz w:val="22"/>
                <w:u w:val="none"/>
              </w:rPr>
              <w:t>Innovation </w:t>
            </w:r>
            <w:r>
              <w:rPr>
                <w:spacing w:val="-4"/>
                <w:sz w:val="22"/>
                <w:u w:val="none"/>
              </w:rPr>
              <w:t>Lab</w:t>
            </w:r>
            <w:r>
              <w:rPr>
                <w:sz w:val="22"/>
                <w:u w:val="none"/>
              </w:rPr>
              <w:tab/>
            </w:r>
            <w:r>
              <w:rPr>
                <w:spacing w:val="-2"/>
                <w:sz w:val="22"/>
                <w:u w:val="none"/>
              </w:rPr>
              <w:t>should</w:t>
            </w:r>
            <w:r>
              <w:rPr>
                <w:sz w:val="22"/>
                <w:u w:val="none"/>
              </w:rPr>
              <w:tab/>
            </w:r>
            <w:r>
              <w:rPr>
                <w:spacing w:val="-6"/>
                <w:sz w:val="22"/>
                <w:u w:val="none"/>
              </w:rPr>
              <w:t>be</w:t>
            </w:r>
            <w:r>
              <w:rPr>
                <w:sz w:val="22"/>
                <w:u w:val="none"/>
              </w:rPr>
              <w:tab/>
            </w:r>
            <w:r>
              <w:rPr>
                <w:spacing w:val="-2"/>
                <w:sz w:val="22"/>
                <w:u w:val="none"/>
              </w:rPr>
              <w:t>organized</w:t>
            </w:r>
            <w:r>
              <w:rPr>
                <w:sz w:val="22"/>
                <w:u w:val="none"/>
              </w:rPr>
              <w:tab/>
              <w:tab/>
            </w:r>
            <w:r>
              <w:rPr>
                <w:spacing w:val="-4"/>
                <w:sz w:val="22"/>
                <w:u w:val="none"/>
              </w:rPr>
              <w:t>for </w:t>
            </w:r>
            <w:r>
              <w:rPr>
                <w:sz w:val="22"/>
                <w:u w:val="none"/>
              </w:rPr>
              <w:t>inclusion on the SHINE Hub.</w:t>
            </w:r>
          </w:p>
        </w:tc>
        <w:tc>
          <w:tcPr>
            <w:tcW w:w="2461" w:type="dxa"/>
            <w:tcBorders>
              <w:top w:val="single" w:sz="8" w:space="0" w:color="000000"/>
            </w:tcBorders>
          </w:tcPr>
          <w:p>
            <w:pPr>
              <w:pStyle w:val="TableParagraph"/>
              <w:rPr>
                <w:rFonts w:ascii="Times New Roman"/>
                <w:sz w:val="20"/>
              </w:rPr>
            </w:pPr>
          </w:p>
        </w:tc>
        <w:tc>
          <w:tcPr>
            <w:tcW w:w="110" w:type="dxa"/>
            <w:tcBorders>
              <w:bottom w:val="nil"/>
            </w:tcBorders>
          </w:tcPr>
          <w:p>
            <w:pPr>
              <w:pStyle w:val="TableParagraph"/>
              <w:rPr>
                <w:rFonts w:ascii="Times New Roman"/>
                <w:sz w:val="20"/>
              </w:rPr>
            </w:pPr>
          </w:p>
        </w:tc>
      </w:tr>
      <w:tr>
        <w:trPr>
          <w:trHeight w:val="4030" w:hRule="atLeast"/>
        </w:trPr>
        <w:tc>
          <w:tcPr>
            <w:tcW w:w="450" w:type="dxa"/>
            <w:vMerge/>
            <w:tcBorders>
              <w:top w:val="nil"/>
              <w:bottom w:val="nil"/>
            </w:tcBorders>
          </w:tcPr>
          <w:p>
            <w:pPr>
              <w:rPr>
                <w:sz w:val="2"/>
                <w:szCs w:val="2"/>
              </w:rPr>
            </w:pPr>
          </w:p>
        </w:tc>
        <w:tc>
          <w:tcPr>
            <w:tcW w:w="2571" w:type="dxa"/>
          </w:tcPr>
          <w:p>
            <w:pPr>
              <w:pStyle w:val="TableParagraph"/>
              <w:tabs>
                <w:tab w:pos="2273" w:val="left" w:leader="none"/>
              </w:tabs>
              <w:ind w:left="105" w:right="95"/>
              <w:jc w:val="both"/>
              <w:rPr>
                <w:b/>
                <w:sz w:val="22"/>
              </w:rPr>
            </w:pPr>
            <w:r>
              <w:rPr>
                <w:b/>
                <w:spacing w:val="-2"/>
                <w:sz w:val="22"/>
              </w:rPr>
              <w:t>Assessment</w:t>
            </w:r>
            <w:r>
              <w:rPr>
                <w:b/>
                <w:sz w:val="22"/>
              </w:rPr>
              <w:tab/>
            </w:r>
            <w:r>
              <w:rPr>
                <w:b/>
                <w:spacing w:val="-6"/>
                <w:sz w:val="22"/>
              </w:rPr>
              <w:t>of </w:t>
            </w:r>
            <w:r>
              <w:rPr>
                <w:b/>
                <w:sz w:val="22"/>
              </w:rPr>
              <w:t>strengthened capacities of women’s rights </w:t>
            </w:r>
            <w:r>
              <w:rPr>
                <w:b/>
                <w:spacing w:val="-2"/>
                <w:sz w:val="22"/>
              </w:rPr>
              <w:t>organizations</w:t>
            </w:r>
          </w:p>
        </w:tc>
        <w:tc>
          <w:tcPr>
            <w:tcW w:w="3427" w:type="dxa"/>
          </w:tcPr>
          <w:p>
            <w:pPr>
              <w:pStyle w:val="TableParagraph"/>
              <w:ind w:left="105" w:right="100"/>
              <w:jc w:val="both"/>
              <w:rPr>
                <w:sz w:val="22"/>
              </w:rPr>
            </w:pPr>
            <w:r>
              <w:rPr>
                <w:sz w:val="22"/>
              </w:rPr>
              <w:t>A simple assessment must be carried out of women’s rights organizations, networks and coalitions</w:t>
            </w:r>
            <w:r>
              <w:rPr>
                <w:spacing w:val="-13"/>
                <w:sz w:val="22"/>
              </w:rPr>
              <w:t> </w:t>
            </w:r>
            <w:r>
              <w:rPr>
                <w:sz w:val="22"/>
              </w:rPr>
              <w:t>engaged</w:t>
            </w:r>
            <w:r>
              <w:rPr>
                <w:spacing w:val="-12"/>
                <w:sz w:val="22"/>
              </w:rPr>
              <w:t> </w:t>
            </w:r>
            <w:r>
              <w:rPr>
                <w:sz w:val="22"/>
              </w:rPr>
              <w:t>in</w:t>
            </w:r>
            <w:r>
              <w:rPr>
                <w:spacing w:val="-13"/>
                <w:sz w:val="22"/>
              </w:rPr>
              <w:t> </w:t>
            </w:r>
            <w:r>
              <w:rPr>
                <w:sz w:val="22"/>
              </w:rPr>
              <w:t>the</w:t>
            </w:r>
            <w:r>
              <w:rPr>
                <w:spacing w:val="-12"/>
                <w:sz w:val="22"/>
              </w:rPr>
              <w:t> </w:t>
            </w:r>
            <w:r>
              <w:rPr>
                <w:sz w:val="22"/>
              </w:rPr>
              <w:t>ACT</w:t>
            </w:r>
            <w:r>
              <w:rPr>
                <w:spacing w:val="-13"/>
                <w:sz w:val="22"/>
              </w:rPr>
              <w:t> </w:t>
            </w:r>
            <w:r>
              <w:rPr>
                <w:sz w:val="22"/>
              </w:rPr>
              <w:t>Global Innovations Lab assessing the degree to which women’s rights organizations, network and coalitions have strengthened capacities in the areas covered as part of the ACT Global Innovations Lab; as well as providing any feedback and suggestions for in corporation in future capacity strengthening initiatives.</w:t>
            </w:r>
          </w:p>
        </w:tc>
        <w:tc>
          <w:tcPr>
            <w:tcW w:w="2461" w:type="dxa"/>
          </w:tcPr>
          <w:p>
            <w:pPr>
              <w:pStyle w:val="TableParagraph"/>
              <w:ind w:left="104"/>
              <w:rPr>
                <w:b/>
                <w:sz w:val="22"/>
              </w:rPr>
            </w:pPr>
            <w:r>
              <w:rPr>
                <w:b/>
                <w:spacing w:val="-2"/>
                <w:sz w:val="22"/>
              </w:rPr>
              <w:t>June</w:t>
            </w:r>
            <w:r>
              <w:rPr>
                <w:b/>
                <w:spacing w:val="-9"/>
                <w:sz w:val="22"/>
              </w:rPr>
              <w:t> </w:t>
            </w:r>
            <w:r>
              <w:rPr>
                <w:b/>
                <w:spacing w:val="-4"/>
                <w:sz w:val="22"/>
              </w:rPr>
              <w:t>2026</w:t>
            </w:r>
          </w:p>
        </w:tc>
        <w:tc>
          <w:tcPr>
            <w:tcW w:w="110" w:type="dxa"/>
            <w:tcBorders>
              <w:top w:val="nil"/>
              <w:bottom w:val="nil"/>
            </w:tcBorders>
          </w:tcPr>
          <w:p>
            <w:pPr>
              <w:pStyle w:val="TableParagraph"/>
              <w:rPr>
                <w:rFonts w:ascii="Times New Roman"/>
                <w:sz w:val="20"/>
              </w:rPr>
            </w:pPr>
          </w:p>
        </w:tc>
      </w:tr>
      <w:tr>
        <w:trPr>
          <w:trHeight w:val="755" w:hRule="atLeast"/>
        </w:trPr>
        <w:tc>
          <w:tcPr>
            <w:tcW w:w="9019" w:type="dxa"/>
            <w:gridSpan w:val="5"/>
            <w:tcBorders>
              <w:top w:val="nil"/>
            </w:tcBorders>
          </w:tcPr>
          <w:p>
            <w:pPr>
              <w:pStyle w:val="TableParagraph"/>
              <w:rPr>
                <w:rFonts w:ascii="Times New Roman"/>
                <w:sz w:val="20"/>
              </w:rPr>
            </w:pPr>
          </w:p>
        </w:tc>
      </w:tr>
      <w:tr>
        <w:trPr>
          <w:trHeight w:val="930" w:hRule="atLeast"/>
        </w:trPr>
        <w:tc>
          <w:tcPr>
            <w:tcW w:w="9019" w:type="dxa"/>
            <w:gridSpan w:val="5"/>
          </w:tcPr>
          <w:p>
            <w:pPr>
              <w:pStyle w:val="TableParagraph"/>
              <w:tabs>
                <w:tab w:pos="470" w:val="left" w:leader="none"/>
              </w:tabs>
              <w:spacing w:line="218" w:lineRule="exact"/>
              <w:ind w:left="110"/>
              <w:rPr>
                <w:b/>
                <w:sz w:val="18"/>
              </w:rPr>
            </w:pPr>
            <w:r>
              <w:rPr>
                <w:spacing w:val="-5"/>
                <w:sz w:val="18"/>
              </w:rPr>
              <w:t>2.</w:t>
            </w:r>
            <w:r>
              <w:rPr>
                <w:sz w:val="18"/>
              </w:rPr>
              <w:tab/>
            </w:r>
            <w:r>
              <w:rPr>
                <w:b/>
                <w:spacing w:val="-4"/>
                <w:sz w:val="18"/>
              </w:rPr>
              <w:t>Timeframe:</w:t>
            </w:r>
            <w:r>
              <w:rPr>
                <w:b/>
                <w:spacing w:val="1"/>
                <w:sz w:val="18"/>
              </w:rPr>
              <w:t> </w:t>
            </w:r>
            <w:r>
              <w:rPr>
                <w:b/>
                <w:spacing w:val="-4"/>
                <w:sz w:val="18"/>
              </w:rPr>
              <w:t>Start</w:t>
            </w:r>
            <w:r>
              <w:rPr>
                <w:b/>
                <w:spacing w:val="3"/>
                <w:sz w:val="18"/>
              </w:rPr>
              <w:t> </w:t>
            </w:r>
            <w:r>
              <w:rPr>
                <w:b/>
                <w:spacing w:val="-4"/>
                <w:sz w:val="18"/>
              </w:rPr>
              <w:t>date</w:t>
            </w:r>
            <w:r>
              <w:rPr>
                <w:b/>
                <w:sz w:val="18"/>
              </w:rPr>
              <w:t> </w:t>
            </w:r>
            <w:r>
              <w:rPr>
                <w:b/>
                <w:spacing w:val="-4"/>
                <w:sz w:val="18"/>
              </w:rPr>
              <w:t>and</w:t>
            </w:r>
            <w:r>
              <w:rPr>
                <w:b/>
                <w:spacing w:val="5"/>
                <w:sz w:val="18"/>
              </w:rPr>
              <w:t> </w:t>
            </w:r>
            <w:r>
              <w:rPr>
                <w:b/>
                <w:spacing w:val="-4"/>
                <w:sz w:val="18"/>
              </w:rPr>
              <w:t>end</w:t>
            </w:r>
            <w:r>
              <w:rPr>
                <w:b/>
                <w:spacing w:val="-1"/>
                <w:sz w:val="18"/>
              </w:rPr>
              <w:t> </w:t>
            </w:r>
            <w:r>
              <w:rPr>
                <w:b/>
                <w:spacing w:val="-4"/>
                <w:sz w:val="18"/>
              </w:rPr>
              <w:t>date</w:t>
            </w:r>
            <w:r>
              <w:rPr>
                <w:b/>
                <w:spacing w:val="-1"/>
                <w:sz w:val="18"/>
              </w:rPr>
              <w:t> </w:t>
            </w:r>
            <w:r>
              <w:rPr>
                <w:b/>
                <w:spacing w:val="-4"/>
                <w:sz w:val="18"/>
              </w:rPr>
              <w:t>for</w:t>
            </w:r>
            <w:r>
              <w:rPr>
                <w:b/>
                <w:spacing w:val="3"/>
                <w:sz w:val="18"/>
              </w:rPr>
              <w:t> </w:t>
            </w:r>
            <w:r>
              <w:rPr>
                <w:b/>
                <w:spacing w:val="-4"/>
                <w:sz w:val="18"/>
              </w:rPr>
              <w:t>completion</w:t>
            </w:r>
            <w:r>
              <w:rPr>
                <w:b/>
                <w:spacing w:val="-2"/>
                <w:sz w:val="18"/>
              </w:rPr>
              <w:t> </w:t>
            </w:r>
            <w:r>
              <w:rPr>
                <w:b/>
                <w:spacing w:val="-4"/>
                <w:sz w:val="18"/>
              </w:rPr>
              <w:t>of</w:t>
            </w:r>
            <w:r>
              <w:rPr>
                <w:b/>
                <w:spacing w:val="-7"/>
                <w:sz w:val="18"/>
              </w:rPr>
              <w:t> </w:t>
            </w:r>
            <w:r>
              <w:rPr>
                <w:b/>
                <w:spacing w:val="-4"/>
                <w:sz w:val="18"/>
              </w:rPr>
              <w:t>required</w:t>
            </w:r>
            <w:r>
              <w:rPr>
                <w:b/>
                <w:spacing w:val="-1"/>
                <w:sz w:val="18"/>
              </w:rPr>
              <w:t> </w:t>
            </w:r>
            <w:r>
              <w:rPr>
                <w:b/>
                <w:spacing w:val="-4"/>
                <w:sz w:val="18"/>
              </w:rPr>
              <w:t>services/results</w:t>
            </w:r>
            <w:r>
              <w:rPr>
                <w:b/>
                <w:spacing w:val="-1"/>
                <w:sz w:val="18"/>
              </w:rPr>
              <w:t> </w:t>
            </w:r>
            <w:r>
              <w:rPr>
                <w:b/>
                <w:spacing w:val="-4"/>
                <w:sz w:val="18"/>
              </w:rPr>
              <w:t>[Please</w:t>
            </w:r>
            <w:r>
              <w:rPr>
                <w:b/>
                <w:sz w:val="18"/>
              </w:rPr>
              <w:t> </w:t>
            </w:r>
            <w:r>
              <w:rPr>
                <w:b/>
                <w:spacing w:val="-4"/>
                <w:sz w:val="18"/>
              </w:rPr>
              <w:t>elaborate]</w:t>
            </w:r>
          </w:p>
          <w:p>
            <w:pPr>
              <w:pStyle w:val="TableParagraph"/>
              <w:spacing w:before="2"/>
              <w:ind w:left="470"/>
              <w:rPr>
                <w:sz w:val="22"/>
              </w:rPr>
            </w:pPr>
            <w:r>
              <w:rPr>
                <w:sz w:val="22"/>
              </w:rPr>
              <w:t>November</w:t>
            </w:r>
            <w:r>
              <w:rPr>
                <w:spacing w:val="-3"/>
                <w:sz w:val="22"/>
              </w:rPr>
              <w:t> </w:t>
            </w:r>
            <w:r>
              <w:rPr>
                <w:sz w:val="22"/>
              </w:rPr>
              <w:t>2025</w:t>
            </w:r>
            <w:r>
              <w:rPr>
                <w:spacing w:val="-4"/>
                <w:sz w:val="22"/>
              </w:rPr>
              <w:t> </w:t>
            </w:r>
            <w:r>
              <w:rPr>
                <w:sz w:val="22"/>
              </w:rPr>
              <w:t>–</w:t>
            </w:r>
            <w:r>
              <w:rPr>
                <w:spacing w:val="-2"/>
                <w:sz w:val="22"/>
              </w:rPr>
              <w:t> </w:t>
            </w:r>
            <w:r>
              <w:rPr>
                <w:sz w:val="22"/>
              </w:rPr>
              <w:t>June</w:t>
            </w:r>
            <w:r>
              <w:rPr>
                <w:spacing w:val="-2"/>
                <w:sz w:val="22"/>
              </w:rPr>
              <w:t> </w:t>
            </w:r>
            <w:r>
              <w:rPr>
                <w:spacing w:val="-4"/>
                <w:sz w:val="22"/>
              </w:rPr>
              <w:t>2026</w:t>
            </w:r>
          </w:p>
        </w:tc>
      </w:tr>
      <w:tr>
        <w:trPr>
          <w:trHeight w:val="3416" w:hRule="atLeast"/>
        </w:trPr>
        <w:tc>
          <w:tcPr>
            <w:tcW w:w="9019" w:type="dxa"/>
            <w:gridSpan w:val="5"/>
          </w:tcPr>
          <w:p>
            <w:pPr>
              <w:pStyle w:val="TableParagraph"/>
              <w:numPr>
                <w:ilvl w:val="0"/>
                <w:numId w:val="12"/>
              </w:numPr>
              <w:tabs>
                <w:tab w:pos="470" w:val="left" w:leader="none"/>
              </w:tabs>
              <w:spacing w:line="214" w:lineRule="exact" w:before="0" w:after="0"/>
              <w:ind w:left="470" w:right="0" w:hanging="360"/>
              <w:jc w:val="left"/>
              <w:rPr>
                <w:b/>
                <w:sz w:val="18"/>
              </w:rPr>
            </w:pPr>
            <w:r>
              <w:rPr>
                <w:b/>
                <w:spacing w:val="-2"/>
                <w:sz w:val="18"/>
              </w:rPr>
              <w:t>Competencies:</w:t>
            </w:r>
          </w:p>
          <w:p>
            <w:pPr>
              <w:pStyle w:val="TableParagraph"/>
              <w:numPr>
                <w:ilvl w:val="1"/>
                <w:numId w:val="12"/>
              </w:numPr>
              <w:tabs>
                <w:tab w:pos="810" w:val="left" w:leader="none"/>
              </w:tabs>
              <w:spacing w:line="240" w:lineRule="auto" w:before="0" w:after="0"/>
              <w:ind w:left="810" w:right="0" w:hanging="360"/>
              <w:jc w:val="left"/>
              <w:rPr>
                <w:sz w:val="18"/>
              </w:rPr>
            </w:pPr>
            <w:r>
              <w:rPr>
                <w:spacing w:val="-4"/>
                <w:sz w:val="18"/>
              </w:rPr>
              <w:t>Technical/functional</w:t>
            </w:r>
            <w:r>
              <w:rPr>
                <w:spacing w:val="2"/>
                <w:sz w:val="18"/>
              </w:rPr>
              <w:t> </w:t>
            </w:r>
            <w:r>
              <w:rPr>
                <w:spacing w:val="-4"/>
                <w:sz w:val="18"/>
              </w:rPr>
              <w:t>competencies</w:t>
            </w:r>
            <w:r>
              <w:rPr>
                <w:spacing w:val="-1"/>
                <w:sz w:val="18"/>
              </w:rPr>
              <w:t> </w:t>
            </w:r>
            <w:r>
              <w:rPr>
                <w:spacing w:val="-4"/>
                <w:sz w:val="18"/>
              </w:rPr>
              <w:t>required</w:t>
            </w:r>
          </w:p>
          <w:p>
            <w:pPr>
              <w:pStyle w:val="TableParagraph"/>
              <w:spacing w:before="2"/>
              <w:ind w:left="110" w:right="89"/>
              <w:jc w:val="both"/>
              <w:rPr>
                <w:sz w:val="22"/>
              </w:rPr>
            </w:pPr>
            <w:r>
              <w:rPr>
                <w:sz w:val="22"/>
              </w:rPr>
              <w:t>The responsible party must be a Civil Society Organization, academic/research institution or a consortium</w:t>
            </w:r>
            <w:r>
              <w:rPr>
                <w:spacing w:val="-6"/>
                <w:sz w:val="22"/>
              </w:rPr>
              <w:t> </w:t>
            </w:r>
            <w:r>
              <w:rPr>
                <w:sz w:val="22"/>
              </w:rPr>
              <w:t>of</w:t>
            </w:r>
            <w:r>
              <w:rPr>
                <w:spacing w:val="-8"/>
                <w:sz w:val="22"/>
              </w:rPr>
              <w:t> </w:t>
            </w:r>
            <w:r>
              <w:rPr>
                <w:sz w:val="22"/>
              </w:rPr>
              <w:t>organizations</w:t>
            </w:r>
            <w:hyperlink w:history="true" w:anchor="_bookmark5">
              <w:r>
                <w:rPr>
                  <w:position w:val="7"/>
                  <w:sz w:val="14"/>
                </w:rPr>
                <w:t>6</w:t>
              </w:r>
            </w:hyperlink>
            <w:r>
              <w:rPr>
                <w:spacing w:val="-6"/>
                <w:position w:val="7"/>
                <w:sz w:val="14"/>
              </w:rPr>
              <w:t> </w:t>
            </w:r>
            <w:r>
              <w:rPr>
                <w:sz w:val="22"/>
              </w:rPr>
              <w:t>specialized</w:t>
            </w:r>
            <w:r>
              <w:rPr>
                <w:spacing w:val="-6"/>
                <w:sz w:val="22"/>
              </w:rPr>
              <w:t> </w:t>
            </w:r>
            <w:r>
              <w:rPr>
                <w:sz w:val="22"/>
              </w:rPr>
              <w:t>in</w:t>
            </w:r>
            <w:r>
              <w:rPr>
                <w:spacing w:val="-5"/>
                <w:sz w:val="22"/>
              </w:rPr>
              <w:t> </w:t>
            </w:r>
            <w:r>
              <w:rPr>
                <w:sz w:val="22"/>
              </w:rPr>
              <w:t>technology,</w:t>
            </w:r>
            <w:r>
              <w:rPr>
                <w:spacing w:val="-5"/>
                <w:sz w:val="22"/>
              </w:rPr>
              <w:t> </w:t>
            </w:r>
            <w:r>
              <w:rPr>
                <w:sz w:val="22"/>
              </w:rPr>
              <w:t>innovation,</w:t>
            </w:r>
            <w:r>
              <w:rPr>
                <w:spacing w:val="-4"/>
                <w:sz w:val="22"/>
              </w:rPr>
              <w:t> </w:t>
            </w:r>
            <w:r>
              <w:rPr>
                <w:sz w:val="22"/>
              </w:rPr>
              <w:t>advocacy</w:t>
            </w:r>
            <w:r>
              <w:rPr>
                <w:spacing w:val="-5"/>
                <w:sz w:val="22"/>
              </w:rPr>
              <w:t> </w:t>
            </w:r>
            <w:r>
              <w:rPr>
                <w:sz w:val="22"/>
              </w:rPr>
              <w:t>and</w:t>
            </w:r>
            <w:r>
              <w:rPr>
                <w:spacing w:val="-5"/>
                <w:sz w:val="22"/>
              </w:rPr>
              <w:t> </w:t>
            </w:r>
            <w:r>
              <w:rPr>
                <w:sz w:val="22"/>
              </w:rPr>
              <w:t>learning/capacity strengthening on gender equality and/or violence against women and girls.</w:t>
            </w:r>
          </w:p>
          <w:p>
            <w:pPr>
              <w:pStyle w:val="TableParagraph"/>
              <w:numPr>
                <w:ilvl w:val="2"/>
                <w:numId w:val="12"/>
              </w:numPr>
              <w:tabs>
                <w:tab w:pos="740" w:val="left" w:leader="none"/>
              </w:tabs>
              <w:spacing w:line="240" w:lineRule="auto" w:before="268" w:after="0"/>
              <w:ind w:left="740" w:right="87" w:hanging="360"/>
              <w:jc w:val="both"/>
              <w:rPr>
                <w:sz w:val="22"/>
              </w:rPr>
            </w:pPr>
            <w:r>
              <w:rPr>
                <w:sz w:val="22"/>
              </w:rPr>
              <w:t>At least five years of experience in designing and delivering learning and capacity strengthening activities for women’s rights actors, particularly on innovation, technology, online safety and digital resilience and technology-facilitated gender-based violence. In exceptional circumstances three years of experience may be accepted.</w:t>
            </w:r>
          </w:p>
          <w:p>
            <w:pPr>
              <w:pStyle w:val="TableParagraph"/>
              <w:numPr>
                <w:ilvl w:val="2"/>
                <w:numId w:val="12"/>
              </w:numPr>
              <w:tabs>
                <w:tab w:pos="740" w:val="left" w:leader="none"/>
              </w:tabs>
              <w:spacing w:line="270" w:lineRule="exact" w:before="0" w:after="0"/>
              <w:ind w:left="740" w:right="94" w:hanging="360"/>
              <w:jc w:val="both"/>
              <w:rPr>
                <w:sz w:val="22"/>
              </w:rPr>
            </w:pPr>
            <w:r>
              <w:rPr>
                <w:sz w:val="22"/>
              </w:rPr>
              <w:t>Demonstrated experience in technology, innovation and capacity strengthening initiatives on gender equality, women’s rights, violence against women and girls or closely related </w:t>
            </w:r>
            <w:r>
              <w:rPr>
                <w:spacing w:val="-2"/>
                <w:sz w:val="22"/>
              </w:rPr>
              <w:t>fields.</w:t>
            </w:r>
          </w:p>
        </w:tc>
      </w:tr>
    </w:tbl>
    <w:p>
      <w:pPr>
        <w:pStyle w:val="BodyText"/>
        <w:spacing w:before="10"/>
        <w:rPr>
          <w:sz w:val="15"/>
        </w:rPr>
      </w:pPr>
      <w:r>
        <w:rPr>
          <w:sz w:val="15"/>
        </w:rPr>
        <mc:AlternateContent>
          <mc:Choice Requires="wps">
            <w:drawing>
              <wp:anchor distT="0" distB="0" distL="0" distR="0" allowOverlap="1" layoutInCell="1" locked="0" behindDoc="1" simplePos="0" relativeHeight="487592448">
                <wp:simplePos x="0" y="0"/>
                <wp:positionH relativeFrom="page">
                  <wp:posOffset>914717</wp:posOffset>
                </wp:positionH>
                <wp:positionV relativeFrom="paragraph">
                  <wp:posOffset>138176</wp:posOffset>
                </wp:positionV>
                <wp:extent cx="1830070"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0.88pt;width:144.080pt;height:.75pt;mso-position-horizontal-relative:page;mso-position-vertical-relative:paragraph;z-index:-15724032;mso-wrap-distance-left:0;mso-wrap-distance-right:0" id="docshape11" filled="true" fillcolor="#000000" stroked="false">
                <v:fill type="solid"/>
                <w10:wrap type="topAndBottom"/>
              </v:rect>
            </w:pict>
          </mc:Fallback>
        </mc:AlternateContent>
      </w:r>
    </w:p>
    <w:p>
      <w:pPr>
        <w:spacing w:line="242" w:lineRule="auto" w:before="106"/>
        <w:ind w:left="307" w:right="878" w:firstLine="0"/>
        <w:jc w:val="left"/>
        <w:rPr>
          <w:sz w:val="18"/>
        </w:rPr>
      </w:pPr>
      <w:bookmarkStart w:name="_bookmark5" w:id="6"/>
      <w:bookmarkEnd w:id="6"/>
      <w:r>
        <w:rPr/>
      </w:r>
      <w:r>
        <w:rPr>
          <w:position w:val="6"/>
          <w:sz w:val="13"/>
        </w:rPr>
        <w:t>6</w:t>
      </w:r>
      <w:r>
        <w:rPr>
          <w:spacing w:val="21"/>
          <w:position w:val="6"/>
          <w:sz w:val="13"/>
        </w:rPr>
        <w:t> </w:t>
      </w:r>
      <w:r>
        <w:rPr>
          <w:sz w:val="18"/>
        </w:rPr>
        <w:t>If applying as a consortium of organization the lead organization must be specified and must meet all the minimum criteria</w:t>
      </w:r>
      <w:r>
        <w:rPr>
          <w:spacing w:val="-3"/>
          <w:sz w:val="18"/>
        </w:rPr>
        <w:t> </w:t>
      </w:r>
      <w:r>
        <w:rPr>
          <w:sz w:val="18"/>
        </w:rPr>
        <w:t>outlined</w:t>
      </w:r>
      <w:r>
        <w:rPr>
          <w:spacing w:val="-2"/>
          <w:sz w:val="18"/>
        </w:rPr>
        <w:t> </w:t>
      </w:r>
      <w:r>
        <w:rPr>
          <w:sz w:val="18"/>
        </w:rPr>
        <w:t>in</w:t>
      </w:r>
      <w:r>
        <w:rPr>
          <w:spacing w:val="-1"/>
          <w:sz w:val="18"/>
        </w:rPr>
        <w:t> </w:t>
      </w:r>
      <w:r>
        <w:rPr>
          <w:sz w:val="18"/>
        </w:rPr>
        <w:t>Annex B-1.</w:t>
      </w:r>
      <w:r>
        <w:rPr>
          <w:spacing w:val="-3"/>
          <w:sz w:val="18"/>
        </w:rPr>
        <w:t> </w:t>
      </w:r>
      <w:r>
        <w:rPr>
          <w:sz w:val="18"/>
        </w:rPr>
        <w:t>There</w:t>
      </w:r>
      <w:r>
        <w:rPr>
          <w:spacing w:val="-1"/>
          <w:sz w:val="18"/>
        </w:rPr>
        <w:t> </w:t>
      </w:r>
      <w:r>
        <w:rPr>
          <w:sz w:val="18"/>
        </w:rPr>
        <w:t>can</w:t>
      </w:r>
      <w:r>
        <w:rPr>
          <w:spacing w:val="-2"/>
          <w:sz w:val="18"/>
        </w:rPr>
        <w:t> </w:t>
      </w:r>
      <w:r>
        <w:rPr>
          <w:sz w:val="18"/>
        </w:rPr>
        <w:t>only</w:t>
      </w:r>
      <w:r>
        <w:rPr>
          <w:spacing w:val="-4"/>
          <w:sz w:val="18"/>
        </w:rPr>
        <w:t> </w:t>
      </w:r>
      <w:r>
        <w:rPr>
          <w:sz w:val="18"/>
        </w:rPr>
        <w:t>be</w:t>
      </w:r>
      <w:r>
        <w:rPr>
          <w:spacing w:val="-1"/>
          <w:sz w:val="18"/>
        </w:rPr>
        <w:t> </w:t>
      </w:r>
      <w:r>
        <w:rPr>
          <w:sz w:val="18"/>
        </w:rPr>
        <w:t>one</w:t>
      </w:r>
      <w:r>
        <w:rPr>
          <w:spacing w:val="-1"/>
          <w:sz w:val="18"/>
        </w:rPr>
        <w:t> </w:t>
      </w:r>
      <w:r>
        <w:rPr>
          <w:sz w:val="18"/>
        </w:rPr>
        <w:t>lead</w:t>
      </w:r>
      <w:r>
        <w:rPr>
          <w:spacing w:val="-2"/>
          <w:sz w:val="18"/>
        </w:rPr>
        <w:t> </w:t>
      </w:r>
      <w:r>
        <w:rPr>
          <w:sz w:val="18"/>
        </w:rPr>
        <w:t>organization.</w:t>
      </w:r>
      <w:r>
        <w:rPr>
          <w:spacing w:val="-2"/>
          <w:sz w:val="18"/>
        </w:rPr>
        <w:t> </w:t>
      </w:r>
      <w:r>
        <w:rPr>
          <w:sz w:val="18"/>
        </w:rPr>
        <w:t>Other consortium</w:t>
      </w:r>
      <w:r>
        <w:rPr>
          <w:spacing w:val="-1"/>
          <w:sz w:val="18"/>
        </w:rPr>
        <w:t> </w:t>
      </w:r>
      <w:r>
        <w:rPr>
          <w:sz w:val="18"/>
        </w:rPr>
        <w:t>members</w:t>
      </w:r>
      <w:r>
        <w:rPr>
          <w:spacing w:val="-3"/>
          <w:sz w:val="18"/>
        </w:rPr>
        <w:t> </w:t>
      </w:r>
      <w:r>
        <w:rPr>
          <w:sz w:val="18"/>
        </w:rPr>
        <w:t>are</w:t>
      </w:r>
      <w:r>
        <w:rPr>
          <w:spacing w:val="-1"/>
          <w:sz w:val="18"/>
        </w:rPr>
        <w:t> </w:t>
      </w:r>
      <w:r>
        <w:rPr>
          <w:sz w:val="18"/>
        </w:rPr>
        <w:t>considered</w:t>
      </w:r>
      <w:r>
        <w:rPr>
          <w:spacing w:val="-2"/>
          <w:sz w:val="18"/>
        </w:rPr>
        <w:t> </w:t>
      </w:r>
      <w:r>
        <w:rPr>
          <w:sz w:val="18"/>
        </w:rPr>
        <w:t>sub- </w:t>
      </w:r>
      <w:r>
        <w:rPr>
          <w:spacing w:val="-2"/>
          <w:sz w:val="18"/>
        </w:rPr>
        <w:t>partners.</w:t>
      </w:r>
    </w:p>
    <w:p>
      <w:pPr>
        <w:spacing w:after="0" w:line="242" w:lineRule="auto"/>
        <w:jc w:val="left"/>
        <w:rPr>
          <w:sz w:val="18"/>
        </w:rPr>
        <w:sectPr>
          <w:type w:val="continuous"/>
          <w:pgSz w:w="11910" w:h="16840"/>
          <w:pgMar w:header="0" w:footer="908" w:top="1420" w:bottom="1180" w:left="1133" w:right="566"/>
        </w:sectPr>
      </w:pPr>
    </w:p>
    <w:p>
      <w:pPr>
        <w:pStyle w:val="ListParagraph"/>
        <w:numPr>
          <w:ilvl w:val="0"/>
          <w:numId w:val="13"/>
        </w:numPr>
        <w:tabs>
          <w:tab w:pos="1053" w:val="left" w:leader="none"/>
        </w:tabs>
        <w:spacing w:line="240" w:lineRule="auto" w:before="89" w:after="0"/>
        <w:ind w:left="1053" w:right="973" w:hanging="360"/>
        <w:jc w:val="both"/>
        <w:rPr>
          <w:rFonts w:ascii="Calibri" w:hAnsi="Calibri"/>
          <w:sz w:val="22"/>
        </w:rPr>
      </w:pPr>
      <w:r>
        <w:rPr>
          <w:rFonts w:ascii="Calibri" w:hAnsi="Calibri"/>
          <w:sz w:val="22"/>
        </w:rPr>
        <mc:AlternateContent>
          <mc:Choice Requires="wps">
            <w:drawing>
              <wp:anchor distT="0" distB="0" distL="0" distR="0" allowOverlap="1" layoutInCell="1" locked="0" behindDoc="1" simplePos="0" relativeHeight="484752384">
                <wp:simplePos x="0" y="0"/>
                <wp:positionH relativeFrom="page">
                  <wp:posOffset>914717</wp:posOffset>
                </wp:positionH>
                <wp:positionV relativeFrom="paragraph">
                  <wp:posOffset>51180</wp:posOffset>
                </wp:positionV>
                <wp:extent cx="5734050" cy="674560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734050" cy="6745605"/>
                        </a:xfrm>
                        <a:custGeom>
                          <a:avLst/>
                          <a:gdLst/>
                          <a:ahLst/>
                          <a:cxnLst/>
                          <a:rect l="l" t="t" r="r" b="b"/>
                          <a:pathLst>
                            <a:path w="5734050" h="6745605">
                              <a:moveTo>
                                <a:pt x="5727065" y="0"/>
                              </a:moveTo>
                              <a:lnTo>
                                <a:pt x="6350" y="0"/>
                              </a:lnTo>
                              <a:lnTo>
                                <a:pt x="0" y="0"/>
                              </a:lnTo>
                              <a:lnTo>
                                <a:pt x="0" y="6223"/>
                              </a:lnTo>
                              <a:lnTo>
                                <a:pt x="0" y="6350"/>
                              </a:lnTo>
                              <a:lnTo>
                                <a:pt x="0" y="6739128"/>
                              </a:lnTo>
                              <a:lnTo>
                                <a:pt x="0" y="6745478"/>
                              </a:lnTo>
                              <a:lnTo>
                                <a:pt x="6350" y="6745478"/>
                              </a:lnTo>
                              <a:lnTo>
                                <a:pt x="5727065" y="6745478"/>
                              </a:lnTo>
                              <a:lnTo>
                                <a:pt x="5727065" y="6739128"/>
                              </a:lnTo>
                              <a:lnTo>
                                <a:pt x="6350" y="6739128"/>
                              </a:lnTo>
                              <a:lnTo>
                                <a:pt x="6350" y="6350"/>
                              </a:lnTo>
                              <a:lnTo>
                                <a:pt x="5727065" y="6350"/>
                              </a:lnTo>
                              <a:lnTo>
                                <a:pt x="5727065" y="0"/>
                              </a:lnTo>
                              <a:close/>
                            </a:path>
                            <a:path w="5734050" h="6745605">
                              <a:moveTo>
                                <a:pt x="5733478" y="0"/>
                              </a:moveTo>
                              <a:lnTo>
                                <a:pt x="5727128" y="0"/>
                              </a:lnTo>
                              <a:lnTo>
                                <a:pt x="5727128" y="6223"/>
                              </a:lnTo>
                              <a:lnTo>
                                <a:pt x="5727128" y="6350"/>
                              </a:lnTo>
                              <a:lnTo>
                                <a:pt x="5727128" y="6739128"/>
                              </a:lnTo>
                              <a:lnTo>
                                <a:pt x="5727128" y="6745478"/>
                              </a:lnTo>
                              <a:lnTo>
                                <a:pt x="5733478" y="6745478"/>
                              </a:lnTo>
                              <a:lnTo>
                                <a:pt x="5733478" y="6739128"/>
                              </a:lnTo>
                              <a:lnTo>
                                <a:pt x="5733478" y="6350"/>
                              </a:lnTo>
                              <a:lnTo>
                                <a:pt x="5733478" y="6223"/>
                              </a:lnTo>
                              <a:lnTo>
                                <a:pt x="57334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4.029963pt;width:451.5pt;height:531.15pt;mso-position-horizontal-relative:page;mso-position-vertical-relative:paragraph;z-index:-18564096" id="docshape12" coordorigin="1441,81" coordsize="9030,10623" path="m10460,81l1451,81,1441,81,1441,90,1441,91,1441,10693,1441,10703,1451,10703,10460,10703,10460,10693,1451,10693,1451,91,10460,91,10460,81xm10470,81l10460,81,10460,90,10460,91,10460,10693,10460,10703,10470,10703,10470,10693,10470,91,10470,90,10470,81xe" filled="true" fillcolor="#000000" stroked="false">
                <v:path arrowok="t"/>
                <v:fill type="solid"/>
                <w10:wrap type="none"/>
              </v:shape>
            </w:pict>
          </mc:Fallback>
        </mc:AlternateContent>
      </w:r>
      <w:r>
        <w:rPr>
          <w:rFonts w:ascii="Calibri" w:hAnsi="Calibri"/>
          <w:sz w:val="22"/>
        </w:rPr>
        <w:t>Proven track record of using research and data, including both traditional and innovative data sources, to support monitoring, advocacy and policy work on gender equality and ending</w:t>
      </w:r>
      <w:r>
        <w:rPr>
          <w:rFonts w:ascii="Calibri" w:hAnsi="Calibri"/>
          <w:spacing w:val="-4"/>
          <w:sz w:val="22"/>
        </w:rPr>
        <w:t> </w:t>
      </w:r>
      <w:r>
        <w:rPr>
          <w:rFonts w:ascii="Calibri" w:hAnsi="Calibri"/>
          <w:sz w:val="22"/>
        </w:rPr>
        <w:t>violence</w:t>
      </w:r>
      <w:r>
        <w:rPr>
          <w:rFonts w:ascii="Calibri" w:hAnsi="Calibri"/>
          <w:spacing w:val="-4"/>
          <w:sz w:val="22"/>
        </w:rPr>
        <w:t> </w:t>
      </w:r>
      <w:r>
        <w:rPr>
          <w:rFonts w:ascii="Calibri" w:hAnsi="Calibri"/>
          <w:sz w:val="22"/>
        </w:rPr>
        <w:t>against</w:t>
      </w:r>
      <w:r>
        <w:rPr>
          <w:rFonts w:ascii="Calibri" w:hAnsi="Calibri"/>
          <w:spacing w:val="-3"/>
          <w:sz w:val="22"/>
        </w:rPr>
        <w:t> </w:t>
      </w:r>
      <w:r>
        <w:rPr>
          <w:rFonts w:ascii="Calibri" w:hAnsi="Calibri"/>
          <w:sz w:val="22"/>
        </w:rPr>
        <w:t>women.</w:t>
      </w:r>
      <w:r>
        <w:rPr>
          <w:rFonts w:ascii="Calibri" w:hAnsi="Calibri"/>
          <w:spacing w:val="-5"/>
          <w:sz w:val="22"/>
        </w:rPr>
        <w:t> </w:t>
      </w:r>
      <w:r>
        <w:rPr>
          <w:rFonts w:ascii="Calibri" w:hAnsi="Calibri"/>
          <w:sz w:val="22"/>
        </w:rPr>
        <w:t>Experience</w:t>
      </w:r>
      <w:r>
        <w:rPr>
          <w:rFonts w:ascii="Calibri" w:hAnsi="Calibri"/>
          <w:spacing w:val="-4"/>
          <w:sz w:val="22"/>
        </w:rPr>
        <w:t> </w:t>
      </w:r>
      <w:r>
        <w:rPr>
          <w:rFonts w:ascii="Calibri" w:hAnsi="Calibri"/>
          <w:sz w:val="22"/>
        </w:rPr>
        <w:t>in</w:t>
      </w:r>
      <w:r>
        <w:rPr>
          <w:rFonts w:ascii="Calibri" w:hAnsi="Calibri"/>
          <w:spacing w:val="-4"/>
          <w:sz w:val="22"/>
        </w:rPr>
        <w:t> </w:t>
      </w:r>
      <w:r>
        <w:rPr>
          <w:rFonts w:ascii="Calibri" w:hAnsi="Calibri"/>
          <w:sz w:val="22"/>
        </w:rPr>
        <w:t>comprehensive</w:t>
      </w:r>
      <w:r>
        <w:rPr>
          <w:rFonts w:ascii="Calibri" w:hAnsi="Calibri"/>
          <w:spacing w:val="-4"/>
          <w:sz w:val="22"/>
        </w:rPr>
        <w:t> </w:t>
      </w:r>
      <w:r>
        <w:rPr>
          <w:rFonts w:ascii="Calibri" w:hAnsi="Calibri"/>
          <w:sz w:val="22"/>
        </w:rPr>
        <w:t>cross-country</w:t>
      </w:r>
      <w:r>
        <w:rPr>
          <w:rFonts w:ascii="Calibri" w:hAnsi="Calibri"/>
          <w:spacing w:val="-3"/>
          <w:sz w:val="22"/>
        </w:rPr>
        <w:t> </w:t>
      </w:r>
      <w:r>
        <w:rPr>
          <w:rFonts w:ascii="Calibri" w:hAnsi="Calibri"/>
          <w:sz w:val="22"/>
        </w:rPr>
        <w:t>data</w:t>
      </w:r>
      <w:r>
        <w:rPr>
          <w:rFonts w:ascii="Calibri" w:hAnsi="Calibri"/>
          <w:spacing w:val="-5"/>
          <w:sz w:val="22"/>
        </w:rPr>
        <w:t> </w:t>
      </w:r>
      <w:r>
        <w:rPr>
          <w:rFonts w:ascii="Calibri" w:hAnsi="Calibri"/>
          <w:sz w:val="22"/>
        </w:rPr>
        <w:t>collection and analysis on ending violence against women is highly desirable.</w:t>
      </w:r>
    </w:p>
    <w:p>
      <w:pPr>
        <w:pStyle w:val="ListParagraph"/>
        <w:numPr>
          <w:ilvl w:val="0"/>
          <w:numId w:val="13"/>
        </w:numPr>
        <w:tabs>
          <w:tab w:pos="1053" w:val="left" w:leader="none"/>
        </w:tabs>
        <w:spacing w:line="240" w:lineRule="auto" w:before="0" w:after="0"/>
        <w:ind w:left="1053" w:right="980" w:hanging="360"/>
        <w:jc w:val="both"/>
        <w:rPr>
          <w:rFonts w:ascii="Calibri" w:hAnsi="Calibri"/>
          <w:sz w:val="22"/>
        </w:rPr>
      </w:pPr>
      <w:r>
        <w:rPr>
          <w:rFonts w:ascii="Calibri" w:hAnsi="Calibri"/>
          <w:sz w:val="22"/>
        </w:rPr>
        <w:t>Strong understanding of global trends, policies and best practices in prevention and addressing violence against women and girls.</w:t>
      </w:r>
    </w:p>
    <w:p>
      <w:pPr>
        <w:pStyle w:val="ListParagraph"/>
        <w:numPr>
          <w:ilvl w:val="0"/>
          <w:numId w:val="13"/>
        </w:numPr>
        <w:tabs>
          <w:tab w:pos="1053" w:val="left" w:leader="none"/>
        </w:tabs>
        <w:spacing w:line="240" w:lineRule="auto" w:before="1" w:after="0"/>
        <w:ind w:left="1053" w:right="975" w:hanging="360"/>
        <w:jc w:val="both"/>
        <w:rPr>
          <w:rFonts w:ascii="Calibri" w:hAnsi="Calibri"/>
          <w:sz w:val="22"/>
        </w:rPr>
      </w:pPr>
      <w:r>
        <w:rPr>
          <w:rFonts w:ascii="Calibri" w:hAnsi="Calibri"/>
          <w:sz w:val="22"/>
        </w:rPr>
        <w:t>Demonstrated ability to design, implement, and manage projects on research, learning, innovation</w:t>
      </w:r>
      <w:r>
        <w:rPr>
          <w:rFonts w:ascii="Calibri" w:hAnsi="Calibri"/>
          <w:spacing w:val="-13"/>
          <w:sz w:val="22"/>
        </w:rPr>
        <w:t> </w:t>
      </w:r>
      <w:r>
        <w:rPr>
          <w:rFonts w:ascii="Calibri" w:hAnsi="Calibri"/>
          <w:sz w:val="22"/>
        </w:rPr>
        <w:t>and</w:t>
      </w:r>
      <w:r>
        <w:rPr>
          <w:rFonts w:ascii="Calibri" w:hAnsi="Calibri"/>
          <w:spacing w:val="-12"/>
          <w:sz w:val="22"/>
        </w:rPr>
        <w:t> </w:t>
      </w:r>
      <w:r>
        <w:rPr>
          <w:rFonts w:ascii="Calibri" w:hAnsi="Calibri"/>
          <w:sz w:val="22"/>
        </w:rPr>
        <w:t>capacity</w:t>
      </w:r>
      <w:r>
        <w:rPr>
          <w:rFonts w:ascii="Calibri" w:hAnsi="Calibri"/>
          <w:spacing w:val="-13"/>
          <w:sz w:val="22"/>
        </w:rPr>
        <w:t> </w:t>
      </w:r>
      <w:r>
        <w:rPr>
          <w:rFonts w:ascii="Calibri" w:hAnsi="Calibri"/>
          <w:sz w:val="22"/>
        </w:rPr>
        <w:t>strengthening</w:t>
      </w:r>
      <w:r>
        <w:rPr>
          <w:rFonts w:ascii="Calibri" w:hAnsi="Calibri"/>
          <w:spacing w:val="-12"/>
          <w:sz w:val="22"/>
        </w:rPr>
        <w:t> </w:t>
      </w:r>
      <w:r>
        <w:rPr>
          <w:rFonts w:ascii="Calibri" w:hAnsi="Calibri"/>
          <w:sz w:val="22"/>
        </w:rPr>
        <w:t>including</w:t>
      </w:r>
      <w:r>
        <w:rPr>
          <w:rFonts w:ascii="Calibri" w:hAnsi="Calibri"/>
          <w:spacing w:val="-13"/>
          <w:sz w:val="22"/>
        </w:rPr>
        <w:t> </w:t>
      </w:r>
      <w:r>
        <w:rPr>
          <w:rFonts w:ascii="Calibri" w:hAnsi="Calibri"/>
          <w:sz w:val="22"/>
        </w:rPr>
        <w:t>budgeting,</w:t>
      </w:r>
      <w:r>
        <w:rPr>
          <w:rFonts w:ascii="Calibri" w:hAnsi="Calibri"/>
          <w:spacing w:val="-12"/>
          <w:sz w:val="22"/>
        </w:rPr>
        <w:t> </w:t>
      </w:r>
      <w:r>
        <w:rPr>
          <w:rFonts w:ascii="Calibri" w:hAnsi="Calibri"/>
          <w:sz w:val="22"/>
        </w:rPr>
        <w:t>resource</w:t>
      </w:r>
      <w:r>
        <w:rPr>
          <w:rFonts w:ascii="Calibri" w:hAnsi="Calibri"/>
          <w:spacing w:val="-13"/>
          <w:sz w:val="22"/>
        </w:rPr>
        <w:t> </w:t>
      </w:r>
      <w:r>
        <w:rPr>
          <w:rFonts w:ascii="Calibri" w:hAnsi="Calibri"/>
          <w:sz w:val="22"/>
        </w:rPr>
        <w:t>allocation,</w:t>
      </w:r>
      <w:r>
        <w:rPr>
          <w:rFonts w:ascii="Calibri" w:hAnsi="Calibri"/>
          <w:spacing w:val="-12"/>
          <w:sz w:val="22"/>
        </w:rPr>
        <w:t> </w:t>
      </w:r>
      <w:r>
        <w:rPr>
          <w:rFonts w:ascii="Calibri" w:hAnsi="Calibri"/>
          <w:sz w:val="22"/>
        </w:rPr>
        <w:t>and</w:t>
      </w:r>
      <w:r>
        <w:rPr>
          <w:rFonts w:ascii="Calibri" w:hAnsi="Calibri"/>
          <w:spacing w:val="-12"/>
          <w:sz w:val="22"/>
        </w:rPr>
        <w:t> </w:t>
      </w:r>
      <w:r>
        <w:rPr>
          <w:rFonts w:ascii="Calibri" w:hAnsi="Calibri"/>
          <w:sz w:val="22"/>
        </w:rPr>
        <w:t>timeline </w:t>
      </w:r>
      <w:r>
        <w:rPr>
          <w:rFonts w:ascii="Calibri" w:hAnsi="Calibri"/>
          <w:spacing w:val="-2"/>
          <w:sz w:val="22"/>
        </w:rPr>
        <w:t>management.</w:t>
      </w:r>
    </w:p>
    <w:p>
      <w:pPr>
        <w:pStyle w:val="ListParagraph"/>
        <w:numPr>
          <w:ilvl w:val="0"/>
          <w:numId w:val="13"/>
        </w:numPr>
        <w:tabs>
          <w:tab w:pos="1053" w:val="left" w:leader="none"/>
        </w:tabs>
        <w:spacing w:line="242" w:lineRule="auto" w:before="0" w:after="0"/>
        <w:ind w:left="1053" w:right="978" w:hanging="360"/>
        <w:jc w:val="both"/>
        <w:rPr>
          <w:rFonts w:ascii="Calibri" w:hAnsi="Calibri"/>
          <w:sz w:val="22"/>
        </w:rPr>
      </w:pPr>
      <w:r>
        <w:rPr>
          <w:rFonts w:ascii="Calibri" w:hAnsi="Calibri"/>
          <w:sz w:val="22"/>
        </w:rPr>
        <w:t>Capacity to develop practical</w:t>
      </w:r>
      <w:r>
        <w:rPr>
          <w:rFonts w:ascii="Calibri" w:hAnsi="Calibri"/>
          <w:spacing w:val="-4"/>
          <w:sz w:val="22"/>
        </w:rPr>
        <w:t> </w:t>
      </w:r>
      <w:r>
        <w:rPr>
          <w:rFonts w:ascii="Calibri" w:hAnsi="Calibri"/>
          <w:sz w:val="22"/>
        </w:rPr>
        <w:t>toolkits, guidance and training resources, translating complex research findings into actionable, evidence-based recommendations for monitoring, advocacy and movement-building.</w:t>
      </w:r>
    </w:p>
    <w:p>
      <w:pPr>
        <w:pStyle w:val="ListParagraph"/>
        <w:numPr>
          <w:ilvl w:val="0"/>
          <w:numId w:val="13"/>
        </w:numPr>
        <w:tabs>
          <w:tab w:pos="1053" w:val="left" w:leader="none"/>
        </w:tabs>
        <w:spacing w:line="242" w:lineRule="auto" w:before="0" w:after="0"/>
        <w:ind w:left="1053" w:right="991" w:hanging="360"/>
        <w:jc w:val="both"/>
        <w:rPr>
          <w:rFonts w:ascii="Calibri" w:hAnsi="Calibri"/>
          <w:sz w:val="22"/>
        </w:rPr>
      </w:pPr>
      <w:r>
        <w:rPr>
          <w:rFonts w:ascii="Calibri" w:hAnsi="Calibri"/>
          <w:sz w:val="22"/>
        </w:rPr>
        <w:t>Strong expertise in innovative learning methodologies, including online and blended learning approaches, participatory training techniques, and peer learning models.</w:t>
      </w:r>
    </w:p>
    <w:p>
      <w:pPr>
        <w:pStyle w:val="ListParagraph"/>
        <w:numPr>
          <w:ilvl w:val="0"/>
          <w:numId w:val="13"/>
        </w:numPr>
        <w:tabs>
          <w:tab w:pos="1053" w:val="left" w:leader="none"/>
        </w:tabs>
        <w:spacing w:line="240" w:lineRule="auto" w:before="0" w:after="0"/>
        <w:ind w:left="1053" w:right="972" w:hanging="360"/>
        <w:jc w:val="both"/>
        <w:rPr>
          <w:rFonts w:ascii="Calibri" w:hAnsi="Calibri"/>
          <w:sz w:val="22"/>
        </w:rPr>
      </w:pPr>
      <w:r>
        <w:rPr>
          <w:rFonts w:ascii="Calibri" w:hAnsi="Calibri"/>
          <w:sz w:val="22"/>
        </w:rPr>
        <w:t>Experience in leveraging innovative digital tools, such as artificial intelligence (AI), big data analytics, behavioral sciences, and digital storytelling to support feminist advocacy, influencing and movement-building.</w:t>
      </w:r>
    </w:p>
    <w:p>
      <w:pPr>
        <w:pStyle w:val="ListParagraph"/>
        <w:numPr>
          <w:ilvl w:val="0"/>
          <w:numId w:val="13"/>
        </w:numPr>
        <w:tabs>
          <w:tab w:pos="1053" w:val="left" w:leader="none"/>
        </w:tabs>
        <w:spacing w:line="240" w:lineRule="auto" w:before="0" w:after="0"/>
        <w:ind w:left="1053" w:right="984" w:hanging="360"/>
        <w:jc w:val="both"/>
        <w:rPr>
          <w:rFonts w:ascii="Calibri" w:hAnsi="Calibri"/>
          <w:sz w:val="22"/>
        </w:rPr>
      </w:pPr>
      <w:r>
        <w:rPr>
          <w:rFonts w:ascii="Calibri" w:hAnsi="Calibri"/>
          <w:sz w:val="22"/>
        </w:rPr>
        <w:t>Excellent ability to convene and coordinate with diverse stakeholders, including women’s rights organizations, feminist researchers, women human rights defenders, activists, policymakers, digital and tech cooperations and other technical experts.</w:t>
      </w:r>
    </w:p>
    <w:p>
      <w:pPr>
        <w:pStyle w:val="ListParagraph"/>
        <w:numPr>
          <w:ilvl w:val="0"/>
          <w:numId w:val="13"/>
        </w:numPr>
        <w:tabs>
          <w:tab w:pos="1053" w:val="left" w:leader="none"/>
        </w:tabs>
        <w:spacing w:line="240" w:lineRule="auto" w:before="0" w:after="0"/>
        <w:ind w:left="1053" w:right="980" w:hanging="360"/>
        <w:jc w:val="both"/>
        <w:rPr>
          <w:rFonts w:ascii="Calibri" w:hAnsi="Calibri"/>
          <w:sz w:val="22"/>
        </w:rPr>
      </w:pPr>
      <w:r>
        <w:rPr>
          <w:rFonts w:ascii="Calibri" w:hAnsi="Calibri"/>
          <w:sz w:val="22"/>
        </w:rPr>
        <w:t>Demonstrated ability to facilitate multi-stakeholder engagement and build partnerships across global, regional, and national levels, ensuring meaningful participation and representation of grassroots women’s rights organizations.</w:t>
      </w:r>
    </w:p>
    <w:p>
      <w:pPr>
        <w:pStyle w:val="ListParagraph"/>
        <w:numPr>
          <w:ilvl w:val="0"/>
          <w:numId w:val="13"/>
        </w:numPr>
        <w:tabs>
          <w:tab w:pos="1053" w:val="left" w:leader="none"/>
        </w:tabs>
        <w:spacing w:line="240" w:lineRule="auto" w:before="0" w:after="0"/>
        <w:ind w:left="1053" w:right="980" w:hanging="360"/>
        <w:jc w:val="both"/>
        <w:rPr>
          <w:rFonts w:ascii="Calibri" w:hAnsi="Calibri"/>
          <w:sz w:val="22"/>
        </w:rPr>
      </w:pPr>
      <w:r>
        <w:rPr>
          <w:rFonts w:ascii="Calibri" w:hAnsi="Calibri"/>
          <w:sz w:val="22"/>
        </w:rPr>
        <w:t>Experience working within multilateral or international frameworks, including engagement with UN agencies, regional bodies, and civil society coalitions advocating for EVAWG.</w:t>
      </w:r>
    </w:p>
    <w:p>
      <w:pPr>
        <w:pStyle w:val="ListParagraph"/>
        <w:numPr>
          <w:ilvl w:val="0"/>
          <w:numId w:val="13"/>
        </w:numPr>
        <w:tabs>
          <w:tab w:pos="1053" w:val="left" w:leader="none"/>
        </w:tabs>
        <w:spacing w:line="240" w:lineRule="auto" w:before="0" w:after="0"/>
        <w:ind w:left="1053" w:right="974" w:hanging="360"/>
        <w:jc w:val="both"/>
        <w:rPr>
          <w:rFonts w:ascii="Calibri" w:hAnsi="Calibri"/>
          <w:sz w:val="22"/>
        </w:rPr>
      </w:pPr>
      <w:r>
        <w:rPr>
          <w:rFonts w:ascii="Calibri" w:hAnsi="Calibri"/>
          <w:sz w:val="22"/>
        </w:rPr>
        <w:t>Commitment to upholding the highest ethical standards in research, advocacy, and engagement with women’s rights organizations and activists; including proven ability to ensure</w:t>
      </w:r>
      <w:r>
        <w:rPr>
          <w:rFonts w:ascii="Calibri" w:hAnsi="Calibri"/>
          <w:spacing w:val="-4"/>
          <w:sz w:val="22"/>
        </w:rPr>
        <w:t> </w:t>
      </w:r>
      <w:r>
        <w:rPr>
          <w:rFonts w:ascii="Calibri" w:hAnsi="Calibri"/>
          <w:sz w:val="22"/>
        </w:rPr>
        <w:t>safe,</w:t>
      </w:r>
      <w:r>
        <w:rPr>
          <w:rFonts w:ascii="Calibri" w:hAnsi="Calibri"/>
          <w:spacing w:val="-4"/>
          <w:sz w:val="22"/>
        </w:rPr>
        <w:t> </w:t>
      </w:r>
      <w:r>
        <w:rPr>
          <w:rFonts w:ascii="Calibri" w:hAnsi="Calibri"/>
          <w:sz w:val="22"/>
        </w:rPr>
        <w:t>inclusive,</w:t>
      </w:r>
      <w:r>
        <w:rPr>
          <w:rFonts w:ascii="Calibri" w:hAnsi="Calibri"/>
          <w:spacing w:val="-4"/>
          <w:sz w:val="22"/>
        </w:rPr>
        <w:t> </w:t>
      </w:r>
      <w:r>
        <w:rPr>
          <w:rFonts w:ascii="Calibri" w:hAnsi="Calibri"/>
          <w:sz w:val="22"/>
        </w:rPr>
        <w:t>and</w:t>
      </w:r>
      <w:r>
        <w:rPr>
          <w:rFonts w:ascii="Calibri" w:hAnsi="Calibri"/>
          <w:spacing w:val="-5"/>
          <w:sz w:val="22"/>
        </w:rPr>
        <w:t> </w:t>
      </w:r>
      <w:r>
        <w:rPr>
          <w:rFonts w:ascii="Calibri" w:hAnsi="Calibri"/>
          <w:sz w:val="22"/>
        </w:rPr>
        <w:t>participatory</w:t>
      </w:r>
      <w:r>
        <w:rPr>
          <w:rFonts w:ascii="Calibri" w:hAnsi="Calibri"/>
          <w:spacing w:val="-4"/>
          <w:sz w:val="22"/>
        </w:rPr>
        <w:t> </w:t>
      </w:r>
      <w:r>
        <w:rPr>
          <w:rFonts w:ascii="Calibri" w:hAnsi="Calibri"/>
          <w:sz w:val="22"/>
        </w:rPr>
        <w:t>spaces</w:t>
      </w:r>
      <w:r>
        <w:rPr>
          <w:rFonts w:ascii="Calibri" w:hAnsi="Calibri"/>
          <w:spacing w:val="-5"/>
          <w:sz w:val="22"/>
        </w:rPr>
        <w:t> </w:t>
      </w:r>
      <w:r>
        <w:rPr>
          <w:rFonts w:ascii="Calibri" w:hAnsi="Calibri"/>
          <w:sz w:val="22"/>
        </w:rPr>
        <w:t>for</w:t>
      </w:r>
      <w:r>
        <w:rPr>
          <w:rFonts w:ascii="Calibri" w:hAnsi="Calibri"/>
          <w:spacing w:val="-6"/>
          <w:sz w:val="22"/>
        </w:rPr>
        <w:t> </w:t>
      </w:r>
      <w:r>
        <w:rPr>
          <w:rFonts w:ascii="Calibri" w:hAnsi="Calibri"/>
          <w:sz w:val="22"/>
        </w:rPr>
        <w:t>feminist</w:t>
      </w:r>
      <w:r>
        <w:rPr>
          <w:rFonts w:ascii="Calibri" w:hAnsi="Calibri"/>
          <w:spacing w:val="-3"/>
          <w:sz w:val="22"/>
        </w:rPr>
        <w:t> </w:t>
      </w:r>
      <w:r>
        <w:rPr>
          <w:rFonts w:ascii="Calibri" w:hAnsi="Calibri"/>
          <w:sz w:val="22"/>
        </w:rPr>
        <w:t>organizations</w:t>
      </w:r>
      <w:r>
        <w:rPr>
          <w:rFonts w:ascii="Calibri" w:hAnsi="Calibri"/>
          <w:spacing w:val="-6"/>
          <w:sz w:val="22"/>
        </w:rPr>
        <w:t> </w:t>
      </w:r>
      <w:r>
        <w:rPr>
          <w:rFonts w:ascii="Calibri" w:hAnsi="Calibri"/>
          <w:sz w:val="22"/>
        </w:rPr>
        <w:t>and</w:t>
      </w:r>
      <w:r>
        <w:rPr>
          <w:rFonts w:ascii="Calibri" w:hAnsi="Calibri"/>
          <w:spacing w:val="-6"/>
          <w:sz w:val="22"/>
        </w:rPr>
        <w:t> </w:t>
      </w:r>
      <w:r>
        <w:rPr>
          <w:rFonts w:ascii="Calibri" w:hAnsi="Calibri"/>
          <w:sz w:val="22"/>
        </w:rPr>
        <w:t>activists,</w:t>
      </w:r>
      <w:r>
        <w:rPr>
          <w:rFonts w:ascii="Calibri" w:hAnsi="Calibri"/>
          <w:spacing w:val="-4"/>
          <w:sz w:val="22"/>
        </w:rPr>
        <w:t> </w:t>
      </w:r>
      <w:r>
        <w:rPr>
          <w:rFonts w:ascii="Calibri" w:hAnsi="Calibri"/>
          <w:sz w:val="22"/>
        </w:rPr>
        <w:t>with a focus on privacy, security, and survivor-centered approaches.</w:t>
      </w:r>
    </w:p>
    <w:p>
      <w:pPr>
        <w:pStyle w:val="ListParagraph"/>
        <w:numPr>
          <w:ilvl w:val="0"/>
          <w:numId w:val="13"/>
        </w:numPr>
        <w:tabs>
          <w:tab w:pos="1053" w:val="left" w:leader="none"/>
        </w:tabs>
        <w:spacing w:line="240" w:lineRule="auto" w:before="0" w:after="0"/>
        <w:ind w:left="1053" w:right="973" w:hanging="360"/>
        <w:jc w:val="both"/>
        <w:rPr>
          <w:rFonts w:ascii="Calibri" w:hAnsi="Calibri"/>
          <w:sz w:val="22"/>
        </w:rPr>
      </w:pPr>
      <w:r>
        <w:rPr>
          <w:rFonts w:ascii="Calibri" w:hAnsi="Calibri"/>
          <w:sz w:val="22"/>
        </w:rPr>
        <w:t>Excellent</w:t>
      </w:r>
      <w:r>
        <w:rPr>
          <w:rFonts w:ascii="Calibri" w:hAnsi="Calibri"/>
          <w:spacing w:val="-13"/>
          <w:sz w:val="22"/>
        </w:rPr>
        <w:t> </w:t>
      </w:r>
      <w:r>
        <w:rPr>
          <w:rFonts w:ascii="Calibri" w:hAnsi="Calibri"/>
          <w:sz w:val="22"/>
        </w:rPr>
        <w:t>English</w:t>
      </w:r>
      <w:r>
        <w:rPr>
          <w:rFonts w:ascii="Calibri" w:hAnsi="Calibri"/>
          <w:spacing w:val="-11"/>
          <w:sz w:val="22"/>
        </w:rPr>
        <w:t> </w:t>
      </w:r>
      <w:r>
        <w:rPr>
          <w:rFonts w:ascii="Calibri" w:hAnsi="Calibri"/>
          <w:sz w:val="22"/>
        </w:rPr>
        <w:t>communication</w:t>
      </w:r>
      <w:r>
        <w:rPr>
          <w:rFonts w:ascii="Calibri" w:hAnsi="Calibri"/>
          <w:spacing w:val="-10"/>
          <w:sz w:val="22"/>
        </w:rPr>
        <w:t> </w:t>
      </w:r>
      <w:r>
        <w:rPr>
          <w:rFonts w:ascii="Calibri" w:hAnsi="Calibri"/>
          <w:sz w:val="22"/>
        </w:rPr>
        <w:t>skills</w:t>
      </w:r>
      <w:r>
        <w:rPr>
          <w:rFonts w:ascii="Calibri" w:hAnsi="Calibri"/>
          <w:spacing w:val="-10"/>
          <w:sz w:val="22"/>
        </w:rPr>
        <w:t> </w:t>
      </w:r>
      <w:r>
        <w:rPr>
          <w:rFonts w:ascii="Calibri" w:hAnsi="Calibri"/>
          <w:sz w:val="22"/>
        </w:rPr>
        <w:t>(written</w:t>
      </w:r>
      <w:r>
        <w:rPr>
          <w:rFonts w:ascii="Calibri" w:hAnsi="Calibri"/>
          <w:spacing w:val="-9"/>
          <w:sz w:val="22"/>
        </w:rPr>
        <w:t> </w:t>
      </w:r>
      <w:r>
        <w:rPr>
          <w:rFonts w:ascii="Calibri" w:hAnsi="Calibri"/>
          <w:sz w:val="22"/>
        </w:rPr>
        <w:t>and</w:t>
      </w:r>
      <w:r>
        <w:rPr>
          <w:rFonts w:ascii="Calibri" w:hAnsi="Calibri"/>
          <w:spacing w:val="-10"/>
          <w:sz w:val="22"/>
        </w:rPr>
        <w:t> </w:t>
      </w:r>
      <w:r>
        <w:rPr>
          <w:rFonts w:ascii="Calibri" w:hAnsi="Calibri"/>
          <w:sz w:val="22"/>
        </w:rPr>
        <w:t>oral),</w:t>
      </w:r>
      <w:r>
        <w:rPr>
          <w:rFonts w:ascii="Calibri" w:hAnsi="Calibri"/>
          <w:spacing w:val="-9"/>
          <w:sz w:val="22"/>
        </w:rPr>
        <w:t> </w:t>
      </w:r>
      <w:r>
        <w:rPr>
          <w:rFonts w:ascii="Calibri" w:hAnsi="Calibri"/>
          <w:sz w:val="22"/>
        </w:rPr>
        <w:t>with</w:t>
      </w:r>
      <w:r>
        <w:rPr>
          <w:rFonts w:ascii="Calibri" w:hAnsi="Calibri"/>
          <w:spacing w:val="-10"/>
          <w:sz w:val="22"/>
        </w:rPr>
        <w:t> </w:t>
      </w:r>
      <w:r>
        <w:rPr>
          <w:rFonts w:ascii="Calibri" w:hAnsi="Calibri"/>
          <w:sz w:val="22"/>
        </w:rPr>
        <w:t>the</w:t>
      </w:r>
      <w:r>
        <w:rPr>
          <w:rFonts w:ascii="Calibri" w:hAnsi="Calibri"/>
          <w:spacing w:val="-9"/>
          <w:sz w:val="22"/>
        </w:rPr>
        <w:t> </w:t>
      </w:r>
      <w:r>
        <w:rPr>
          <w:rFonts w:ascii="Calibri" w:hAnsi="Calibri"/>
          <w:sz w:val="22"/>
        </w:rPr>
        <w:t>ability</w:t>
      </w:r>
      <w:r>
        <w:rPr>
          <w:rFonts w:ascii="Calibri" w:hAnsi="Calibri"/>
          <w:spacing w:val="-9"/>
          <w:sz w:val="22"/>
        </w:rPr>
        <w:t> </w:t>
      </w:r>
      <w:r>
        <w:rPr>
          <w:rFonts w:ascii="Calibri" w:hAnsi="Calibri"/>
          <w:sz w:val="22"/>
        </w:rPr>
        <w:t>to</w:t>
      </w:r>
      <w:r>
        <w:rPr>
          <w:rFonts w:ascii="Calibri" w:hAnsi="Calibri"/>
          <w:spacing w:val="-13"/>
          <w:sz w:val="22"/>
        </w:rPr>
        <w:t> </w:t>
      </w:r>
      <w:r>
        <w:rPr>
          <w:rFonts w:ascii="Calibri" w:hAnsi="Calibri"/>
          <w:sz w:val="22"/>
        </w:rPr>
        <w:t>present</w:t>
      </w:r>
      <w:r>
        <w:rPr>
          <w:rFonts w:ascii="Calibri" w:hAnsi="Calibri"/>
          <w:spacing w:val="-3"/>
          <w:sz w:val="22"/>
        </w:rPr>
        <w:t> </w:t>
      </w:r>
      <w:r>
        <w:rPr>
          <w:rFonts w:ascii="Calibri" w:hAnsi="Calibri"/>
          <w:sz w:val="22"/>
        </w:rPr>
        <w:t>complex information clearly and persuasively to diverse audiences, is required. French and Spanish communication skills is a strong asset.</w:t>
      </w:r>
    </w:p>
    <w:p>
      <w:pPr>
        <w:pStyle w:val="Heading5"/>
        <w:spacing w:before="258"/>
        <w:ind w:left="422" w:right="975"/>
        <w:rPr>
          <w:rFonts w:ascii="Calibri"/>
        </w:rPr>
      </w:pPr>
      <w:r>
        <w:rPr>
          <w:rFonts w:ascii="Calibri"/>
          <w:b/>
        </w:rPr>
        <w:t>Note:</w:t>
      </w:r>
      <w:r>
        <w:rPr>
          <w:rFonts w:ascii="Calibri"/>
          <w:b/>
          <w:spacing w:val="40"/>
        </w:rPr>
        <w:t> </w:t>
      </w:r>
      <w:r>
        <w:rPr>
          <w:rFonts w:ascii="Calibri"/>
        </w:rPr>
        <w:t>As</w:t>
      </w:r>
      <w:r>
        <w:rPr>
          <w:rFonts w:ascii="Calibri"/>
          <w:spacing w:val="-6"/>
        </w:rPr>
        <w:t> </w:t>
      </w:r>
      <w:r>
        <w:rPr>
          <w:rFonts w:ascii="Calibri"/>
        </w:rPr>
        <w:t>this</w:t>
      </w:r>
      <w:r>
        <w:rPr>
          <w:rFonts w:ascii="Calibri"/>
          <w:spacing w:val="-6"/>
        </w:rPr>
        <w:t> </w:t>
      </w:r>
      <w:r>
        <w:rPr>
          <w:rFonts w:ascii="Calibri"/>
        </w:rPr>
        <w:t>call</w:t>
      </w:r>
      <w:r>
        <w:rPr>
          <w:rFonts w:ascii="Calibri"/>
          <w:spacing w:val="-11"/>
        </w:rPr>
        <w:t> </w:t>
      </w:r>
      <w:r>
        <w:rPr>
          <w:rFonts w:ascii="Calibri"/>
        </w:rPr>
        <w:t>for</w:t>
      </w:r>
      <w:r>
        <w:rPr>
          <w:rFonts w:ascii="Calibri"/>
          <w:spacing w:val="-6"/>
        </w:rPr>
        <w:t> </w:t>
      </w:r>
      <w:r>
        <w:rPr>
          <w:rFonts w:ascii="Calibri"/>
        </w:rPr>
        <w:t>proposal</w:t>
      </w:r>
      <w:r>
        <w:rPr>
          <w:rFonts w:ascii="Calibri"/>
          <w:spacing w:val="-6"/>
        </w:rPr>
        <w:t> </w:t>
      </w:r>
      <w:r>
        <w:rPr>
          <w:rFonts w:ascii="Calibri"/>
        </w:rPr>
        <w:t>is</w:t>
      </w:r>
      <w:r>
        <w:rPr>
          <w:rFonts w:ascii="Calibri"/>
          <w:spacing w:val="-10"/>
        </w:rPr>
        <w:t> </w:t>
      </w:r>
      <w:r>
        <w:rPr>
          <w:rFonts w:ascii="Calibri"/>
        </w:rPr>
        <w:t>for</w:t>
      </w:r>
      <w:r>
        <w:rPr>
          <w:rFonts w:ascii="Calibri"/>
          <w:spacing w:val="-6"/>
        </w:rPr>
        <w:t> </w:t>
      </w:r>
      <w:r>
        <w:rPr>
          <w:rFonts w:ascii="Calibri"/>
        </w:rPr>
        <w:t>the</w:t>
      </w:r>
      <w:r>
        <w:rPr>
          <w:rFonts w:ascii="Calibri"/>
          <w:spacing w:val="-6"/>
        </w:rPr>
        <w:t> </w:t>
      </w:r>
      <w:r>
        <w:rPr>
          <w:rFonts w:ascii="Calibri"/>
        </w:rPr>
        <w:t>set-up</w:t>
      </w:r>
      <w:r>
        <w:rPr>
          <w:rFonts w:ascii="Calibri"/>
          <w:spacing w:val="-7"/>
        </w:rPr>
        <w:t> </w:t>
      </w:r>
      <w:r>
        <w:rPr>
          <w:rFonts w:ascii="Calibri"/>
        </w:rPr>
        <w:t>and</w:t>
      </w:r>
      <w:r>
        <w:rPr>
          <w:rFonts w:ascii="Calibri"/>
          <w:spacing w:val="-7"/>
        </w:rPr>
        <w:t> </w:t>
      </w:r>
      <w:r>
        <w:rPr>
          <w:rFonts w:ascii="Calibri"/>
        </w:rPr>
        <w:t>roll</w:t>
      </w:r>
      <w:r>
        <w:rPr>
          <w:rFonts w:ascii="Calibri"/>
          <w:spacing w:val="-6"/>
        </w:rPr>
        <w:t> </w:t>
      </w:r>
      <w:r>
        <w:rPr>
          <w:rFonts w:ascii="Calibri"/>
        </w:rPr>
        <w:t>out</w:t>
      </w:r>
      <w:r>
        <w:rPr>
          <w:rFonts w:ascii="Calibri"/>
          <w:spacing w:val="-6"/>
        </w:rPr>
        <w:t> </w:t>
      </w:r>
      <w:r>
        <w:rPr>
          <w:rFonts w:ascii="Calibri"/>
        </w:rPr>
        <w:t>of</w:t>
      </w:r>
      <w:r>
        <w:rPr>
          <w:rFonts w:ascii="Calibri"/>
          <w:spacing w:val="-6"/>
        </w:rPr>
        <w:t> </w:t>
      </w:r>
      <w:r>
        <w:rPr>
          <w:rFonts w:ascii="Calibri"/>
        </w:rPr>
        <w:t>a</w:t>
      </w:r>
      <w:r>
        <w:rPr>
          <w:rFonts w:ascii="Calibri"/>
          <w:spacing w:val="-6"/>
        </w:rPr>
        <w:t> </w:t>
      </w:r>
      <w:r>
        <w:rPr>
          <w:rFonts w:ascii="Calibri"/>
        </w:rPr>
        <w:t>Global</w:t>
      </w:r>
      <w:r>
        <w:rPr>
          <w:rFonts w:ascii="Calibri"/>
          <w:spacing w:val="-4"/>
        </w:rPr>
        <w:t> </w:t>
      </w:r>
      <w:r>
        <w:rPr>
          <w:rFonts w:ascii="Calibri"/>
        </w:rPr>
        <w:t>Feminist</w:t>
      </w:r>
      <w:r>
        <w:rPr>
          <w:rFonts w:ascii="Calibri"/>
          <w:spacing w:val="-6"/>
        </w:rPr>
        <w:t> </w:t>
      </w:r>
      <w:r>
        <w:rPr>
          <w:rFonts w:ascii="Calibri"/>
        </w:rPr>
        <w:t>Technology and Innovation Lab, proposals must be global in scope. Applicants from country level </w:t>
      </w:r>
      <w:r>
        <w:rPr>
          <w:rFonts w:ascii="Calibri"/>
          <w:spacing w:val="-4"/>
        </w:rPr>
        <w:t>organizations or proposals focused on</w:t>
      </w:r>
      <w:r>
        <w:rPr>
          <w:rFonts w:ascii="Calibri"/>
          <w:spacing w:val="-5"/>
        </w:rPr>
        <w:t> </w:t>
      </w:r>
      <w:r>
        <w:rPr>
          <w:rFonts w:ascii="Calibri"/>
          <w:spacing w:val="-4"/>
        </w:rPr>
        <w:t>country level interventions or</w:t>
      </w:r>
      <w:r>
        <w:rPr>
          <w:rFonts w:ascii="Calibri"/>
          <w:spacing w:val="-7"/>
        </w:rPr>
        <w:t> </w:t>
      </w:r>
      <w:r>
        <w:rPr>
          <w:rFonts w:ascii="Calibri"/>
          <w:spacing w:val="-4"/>
        </w:rPr>
        <w:t>interventions in</w:t>
      </w:r>
      <w:r>
        <w:rPr>
          <w:rFonts w:ascii="Calibri"/>
          <w:spacing w:val="-5"/>
        </w:rPr>
        <w:t> </w:t>
      </w:r>
      <w:r>
        <w:rPr>
          <w:rFonts w:ascii="Calibri"/>
          <w:spacing w:val="-4"/>
        </w:rPr>
        <w:t>only one </w:t>
      </w:r>
      <w:r>
        <w:rPr>
          <w:rFonts w:ascii="Calibri"/>
        </w:rPr>
        <w:t>region</w:t>
      </w:r>
      <w:r>
        <w:rPr>
          <w:rFonts w:ascii="Calibri"/>
          <w:spacing w:val="-7"/>
        </w:rPr>
        <w:t> </w:t>
      </w:r>
      <w:r>
        <w:rPr>
          <w:rFonts w:ascii="Calibri"/>
        </w:rPr>
        <w:t>are</w:t>
      </w:r>
      <w:r>
        <w:rPr>
          <w:rFonts w:ascii="Calibri"/>
          <w:spacing w:val="-6"/>
        </w:rPr>
        <w:t> </w:t>
      </w:r>
      <w:r>
        <w:rPr>
          <w:rFonts w:ascii="Calibri"/>
        </w:rPr>
        <w:t>not</w:t>
      </w:r>
      <w:r>
        <w:rPr>
          <w:rFonts w:ascii="Calibri"/>
          <w:spacing w:val="-7"/>
        </w:rPr>
        <w:t> </w:t>
      </w:r>
      <w:r>
        <w:rPr>
          <w:rFonts w:ascii="Calibri"/>
        </w:rPr>
        <w:t>eligible</w:t>
      </w:r>
      <w:r>
        <w:rPr>
          <w:rFonts w:ascii="Calibri"/>
          <w:spacing w:val="-6"/>
        </w:rPr>
        <w:t> </w:t>
      </w:r>
      <w:r>
        <w:rPr>
          <w:rFonts w:ascii="Calibri"/>
        </w:rPr>
        <w:t>for</w:t>
      </w:r>
      <w:r>
        <w:rPr>
          <w:rFonts w:ascii="Calibri"/>
          <w:spacing w:val="-10"/>
        </w:rPr>
        <w:t> </w:t>
      </w:r>
      <w:r>
        <w:rPr>
          <w:rFonts w:ascii="Calibri"/>
        </w:rPr>
        <w:t>this</w:t>
      </w:r>
      <w:r>
        <w:rPr>
          <w:rFonts w:ascii="Calibri"/>
          <w:spacing w:val="-6"/>
        </w:rPr>
        <w:t> </w:t>
      </w:r>
      <w:r>
        <w:rPr>
          <w:rFonts w:ascii="Calibri"/>
        </w:rPr>
        <w:t>specific</w:t>
      </w:r>
      <w:r>
        <w:rPr>
          <w:rFonts w:ascii="Calibri"/>
          <w:spacing w:val="-8"/>
        </w:rPr>
        <w:t> </w:t>
      </w:r>
      <w:r>
        <w:rPr>
          <w:rFonts w:ascii="Calibri"/>
        </w:rPr>
        <w:t>call</w:t>
      </w:r>
      <w:r>
        <w:rPr>
          <w:rFonts w:ascii="Calibri"/>
          <w:spacing w:val="-7"/>
        </w:rPr>
        <w:t> </w:t>
      </w:r>
      <w:r>
        <w:rPr>
          <w:rFonts w:ascii="Calibri"/>
        </w:rPr>
        <w:t>for</w:t>
      </w:r>
      <w:r>
        <w:rPr>
          <w:rFonts w:ascii="Calibri"/>
          <w:spacing w:val="-6"/>
        </w:rPr>
        <w:t> </w:t>
      </w:r>
      <w:r>
        <w:rPr>
          <w:rFonts w:ascii="Calibri"/>
        </w:rPr>
        <w:t>proposals.</w:t>
      </w:r>
    </w:p>
    <w:p>
      <w:pPr>
        <w:pStyle w:val="BodyText"/>
        <w:rPr>
          <w:sz w:val="18"/>
        </w:rPr>
      </w:pPr>
    </w:p>
    <w:p>
      <w:pPr>
        <w:pStyle w:val="BodyText"/>
        <w:rPr>
          <w:sz w:val="18"/>
        </w:rPr>
      </w:pPr>
    </w:p>
    <w:p>
      <w:pPr>
        <w:pStyle w:val="BodyText"/>
        <w:spacing w:before="6"/>
        <w:rPr>
          <w:sz w:val="18"/>
        </w:rPr>
      </w:pPr>
    </w:p>
    <w:p>
      <w:pPr>
        <w:pStyle w:val="ListParagraph"/>
        <w:numPr>
          <w:ilvl w:val="0"/>
          <w:numId w:val="1"/>
        </w:numPr>
        <w:tabs>
          <w:tab w:pos="667" w:val="left" w:leader="none"/>
        </w:tabs>
        <w:spacing w:line="240" w:lineRule="auto" w:before="1" w:after="0"/>
        <w:ind w:left="667" w:right="0" w:hanging="360"/>
        <w:jc w:val="left"/>
        <w:rPr>
          <w:rFonts w:ascii="Calibri"/>
          <w:b/>
          <w:sz w:val="18"/>
        </w:rPr>
      </w:pPr>
      <w:r>
        <w:rPr>
          <w:rFonts w:ascii="Calibri"/>
          <w:b/>
          <w:color w:val="006FC0"/>
          <w:sz w:val="18"/>
        </w:rPr>
        <w:t>Acceptance</w:t>
      </w:r>
      <w:r>
        <w:rPr>
          <w:rFonts w:ascii="Calibri"/>
          <w:b/>
          <w:color w:val="006FC0"/>
          <w:spacing w:val="-6"/>
          <w:sz w:val="18"/>
        </w:rPr>
        <w:t> </w:t>
      </w:r>
      <w:r>
        <w:rPr>
          <w:rFonts w:ascii="Calibri"/>
          <w:b/>
          <w:color w:val="006FC0"/>
          <w:sz w:val="18"/>
        </w:rPr>
        <w:t>of</w:t>
      </w:r>
      <w:r>
        <w:rPr>
          <w:rFonts w:ascii="Calibri"/>
          <w:b/>
          <w:color w:val="006FC0"/>
          <w:spacing w:val="-4"/>
          <w:sz w:val="18"/>
        </w:rPr>
        <w:t> </w:t>
      </w:r>
      <w:r>
        <w:rPr>
          <w:rFonts w:ascii="Calibri"/>
          <w:b/>
          <w:color w:val="006FC0"/>
          <w:sz w:val="18"/>
        </w:rPr>
        <w:t>the</w:t>
      </w:r>
      <w:r>
        <w:rPr>
          <w:rFonts w:ascii="Calibri"/>
          <w:b/>
          <w:color w:val="006FC0"/>
          <w:spacing w:val="-2"/>
          <w:sz w:val="18"/>
        </w:rPr>
        <w:t> </w:t>
      </w:r>
      <w:r>
        <w:rPr>
          <w:rFonts w:ascii="Calibri"/>
          <w:b/>
          <w:color w:val="006FC0"/>
          <w:sz w:val="18"/>
        </w:rPr>
        <w:t>terms</w:t>
      </w:r>
      <w:r>
        <w:rPr>
          <w:rFonts w:ascii="Calibri"/>
          <w:b/>
          <w:color w:val="006FC0"/>
          <w:spacing w:val="-4"/>
          <w:sz w:val="18"/>
        </w:rPr>
        <w:t> </w:t>
      </w:r>
      <w:r>
        <w:rPr>
          <w:rFonts w:ascii="Calibri"/>
          <w:b/>
          <w:color w:val="006FC0"/>
          <w:sz w:val="18"/>
        </w:rPr>
        <w:t>and</w:t>
      </w:r>
      <w:r>
        <w:rPr>
          <w:rFonts w:ascii="Calibri"/>
          <w:b/>
          <w:color w:val="006FC0"/>
          <w:spacing w:val="-4"/>
          <w:sz w:val="18"/>
        </w:rPr>
        <w:t> </w:t>
      </w:r>
      <w:r>
        <w:rPr>
          <w:rFonts w:ascii="Calibri"/>
          <w:b/>
          <w:color w:val="006FC0"/>
          <w:sz w:val="18"/>
        </w:rPr>
        <w:t>conditions</w:t>
      </w:r>
      <w:r>
        <w:rPr>
          <w:rFonts w:ascii="Calibri"/>
          <w:b/>
          <w:color w:val="006FC0"/>
          <w:spacing w:val="1"/>
          <w:sz w:val="18"/>
        </w:rPr>
        <w:t> </w:t>
      </w:r>
      <w:r>
        <w:rPr>
          <w:rFonts w:ascii="Calibri"/>
          <w:b/>
          <w:color w:val="006FC0"/>
          <w:sz w:val="18"/>
        </w:rPr>
        <w:t>outlined</w:t>
      </w:r>
      <w:r>
        <w:rPr>
          <w:rFonts w:ascii="Calibri"/>
          <w:b/>
          <w:color w:val="006FC0"/>
          <w:spacing w:val="-4"/>
          <w:sz w:val="18"/>
        </w:rPr>
        <w:t> </w:t>
      </w:r>
      <w:r>
        <w:rPr>
          <w:rFonts w:ascii="Calibri"/>
          <w:b/>
          <w:color w:val="006FC0"/>
          <w:sz w:val="18"/>
        </w:rPr>
        <w:t>in</w:t>
      </w:r>
      <w:r>
        <w:rPr>
          <w:rFonts w:ascii="Calibri"/>
          <w:b/>
          <w:color w:val="006FC0"/>
          <w:spacing w:val="-4"/>
          <w:sz w:val="18"/>
        </w:rPr>
        <w:t> </w:t>
      </w:r>
      <w:r>
        <w:rPr>
          <w:rFonts w:ascii="Calibri"/>
          <w:b/>
          <w:color w:val="006FC0"/>
          <w:sz w:val="18"/>
        </w:rPr>
        <w:t>the</w:t>
      </w:r>
      <w:r>
        <w:rPr>
          <w:rFonts w:ascii="Calibri"/>
          <w:b/>
          <w:color w:val="006FC0"/>
          <w:spacing w:val="-1"/>
          <w:sz w:val="18"/>
        </w:rPr>
        <w:t> </w:t>
      </w:r>
      <w:r>
        <w:rPr>
          <w:rFonts w:ascii="Calibri"/>
          <w:b/>
          <w:color w:val="006FC0"/>
          <w:sz w:val="18"/>
        </w:rPr>
        <w:t>template</w:t>
      </w:r>
      <w:r>
        <w:rPr>
          <w:rFonts w:ascii="Calibri"/>
          <w:b/>
          <w:color w:val="006FC0"/>
          <w:spacing w:val="-1"/>
          <w:sz w:val="18"/>
        </w:rPr>
        <w:t> </w:t>
      </w:r>
      <w:r>
        <w:rPr>
          <w:rFonts w:ascii="Calibri"/>
          <w:b/>
          <w:color w:val="006FC0"/>
          <w:sz w:val="18"/>
        </w:rPr>
        <w:t>Partner</w:t>
      </w:r>
      <w:r>
        <w:rPr>
          <w:rFonts w:ascii="Calibri"/>
          <w:b/>
          <w:color w:val="006FC0"/>
          <w:spacing w:val="-1"/>
          <w:sz w:val="18"/>
        </w:rPr>
        <w:t> </w:t>
      </w:r>
      <w:r>
        <w:rPr>
          <w:rFonts w:ascii="Calibri"/>
          <w:b/>
          <w:color w:val="006FC0"/>
          <w:spacing w:val="-2"/>
          <w:sz w:val="18"/>
        </w:rPr>
        <w:t>Agreement</w:t>
      </w:r>
    </w:p>
    <w:p>
      <w:pPr>
        <w:pStyle w:val="BodyText"/>
        <w:spacing w:before="1"/>
        <w:rPr>
          <w:b/>
          <w:sz w:val="18"/>
        </w:rPr>
      </w:pPr>
    </w:p>
    <w:p>
      <w:pPr>
        <w:pStyle w:val="ListParagraph"/>
        <w:numPr>
          <w:ilvl w:val="0"/>
          <w:numId w:val="14"/>
        </w:numPr>
        <w:tabs>
          <w:tab w:pos="668" w:val="left" w:leader="none"/>
        </w:tabs>
        <w:spacing w:line="240" w:lineRule="auto" w:before="0" w:after="0"/>
        <w:ind w:left="668" w:right="867" w:hanging="361"/>
        <w:jc w:val="left"/>
        <w:rPr>
          <w:rFonts w:ascii="Calibri" w:hAnsi="Calibri"/>
          <w:sz w:val="18"/>
        </w:rPr>
      </w:pPr>
      <w:bookmarkStart w:name="• Proponents must include an acceptance " w:id="7"/>
      <w:bookmarkEnd w:id="7"/>
      <w:r>
        <w:rPr/>
      </w:r>
      <w:r>
        <w:rPr>
          <w:rFonts w:ascii="Calibri" w:hAnsi="Calibri"/>
          <w:sz w:val="18"/>
        </w:rPr>
        <w:t>Proponents must include an acceptance of the terms and conditions outlined in the template Partner Agreement or their reservation or objections thereto.</w:t>
      </w:r>
    </w:p>
    <w:p>
      <w:pPr>
        <w:pStyle w:val="ListParagraph"/>
        <w:numPr>
          <w:ilvl w:val="0"/>
          <w:numId w:val="14"/>
        </w:numPr>
        <w:tabs>
          <w:tab w:pos="668" w:val="left" w:leader="none"/>
        </w:tabs>
        <w:spacing w:line="240" w:lineRule="auto" w:before="1" w:after="0"/>
        <w:ind w:left="668" w:right="875" w:hanging="361"/>
        <w:jc w:val="left"/>
        <w:rPr>
          <w:rFonts w:ascii="Calibri" w:hAnsi="Calibri"/>
          <w:sz w:val="18"/>
        </w:rPr>
      </w:pPr>
      <w:bookmarkStart w:name="• Submission of any such reservations or" w:id="8"/>
      <w:bookmarkEnd w:id="8"/>
      <w:r>
        <w:rPr/>
      </w:r>
      <w:r>
        <w:rPr>
          <w:rFonts w:ascii="Calibri" w:hAnsi="Calibri"/>
          <w:sz w:val="18"/>
        </w:rPr>
        <w:t>Submission</w:t>
      </w:r>
      <w:r>
        <w:rPr>
          <w:rFonts w:ascii="Calibri" w:hAnsi="Calibri"/>
          <w:spacing w:val="-11"/>
          <w:sz w:val="18"/>
        </w:rPr>
        <w:t> </w:t>
      </w:r>
      <w:r>
        <w:rPr>
          <w:rFonts w:ascii="Calibri" w:hAnsi="Calibri"/>
          <w:sz w:val="18"/>
        </w:rPr>
        <w:t>of</w:t>
      </w:r>
      <w:r>
        <w:rPr>
          <w:rFonts w:ascii="Calibri" w:hAnsi="Calibri"/>
          <w:spacing w:val="-11"/>
          <w:sz w:val="18"/>
        </w:rPr>
        <w:t> </w:t>
      </w:r>
      <w:r>
        <w:rPr>
          <w:rFonts w:ascii="Calibri" w:hAnsi="Calibri"/>
          <w:sz w:val="18"/>
        </w:rPr>
        <w:t>any</w:t>
      </w:r>
      <w:r>
        <w:rPr>
          <w:rFonts w:ascii="Calibri" w:hAnsi="Calibri"/>
          <w:spacing w:val="-12"/>
          <w:sz w:val="18"/>
        </w:rPr>
        <w:t> </w:t>
      </w:r>
      <w:r>
        <w:rPr>
          <w:rFonts w:ascii="Calibri" w:hAnsi="Calibri"/>
          <w:sz w:val="18"/>
        </w:rPr>
        <w:t>such</w:t>
      </w:r>
      <w:r>
        <w:rPr>
          <w:rFonts w:ascii="Calibri" w:hAnsi="Calibri"/>
          <w:spacing w:val="-10"/>
          <w:sz w:val="18"/>
        </w:rPr>
        <w:t> </w:t>
      </w:r>
      <w:r>
        <w:rPr>
          <w:rFonts w:ascii="Calibri" w:hAnsi="Calibri"/>
          <w:sz w:val="18"/>
        </w:rPr>
        <w:t>reservations</w:t>
      </w:r>
      <w:r>
        <w:rPr>
          <w:rFonts w:ascii="Calibri" w:hAnsi="Calibri"/>
          <w:spacing w:val="-12"/>
          <w:sz w:val="18"/>
        </w:rPr>
        <w:t> </w:t>
      </w:r>
      <w:r>
        <w:rPr>
          <w:rFonts w:ascii="Calibri" w:hAnsi="Calibri"/>
          <w:sz w:val="18"/>
        </w:rPr>
        <w:t>or</w:t>
      </w:r>
      <w:r>
        <w:rPr>
          <w:rFonts w:ascii="Calibri" w:hAnsi="Calibri"/>
          <w:spacing w:val="-10"/>
          <w:sz w:val="18"/>
        </w:rPr>
        <w:t> </w:t>
      </w:r>
      <w:r>
        <w:rPr>
          <w:rFonts w:ascii="Calibri" w:hAnsi="Calibri"/>
          <w:sz w:val="18"/>
        </w:rPr>
        <w:t>objections</w:t>
      </w:r>
      <w:r>
        <w:rPr>
          <w:rFonts w:ascii="Calibri" w:hAnsi="Calibri"/>
          <w:spacing w:val="-12"/>
          <w:sz w:val="18"/>
        </w:rPr>
        <w:t> </w:t>
      </w:r>
      <w:r>
        <w:rPr>
          <w:rFonts w:ascii="Calibri" w:hAnsi="Calibri"/>
          <w:sz w:val="18"/>
        </w:rPr>
        <w:t>does</w:t>
      </w:r>
      <w:r>
        <w:rPr>
          <w:rFonts w:ascii="Calibri" w:hAnsi="Calibri"/>
          <w:spacing w:val="-11"/>
          <w:sz w:val="18"/>
        </w:rPr>
        <w:t> </w:t>
      </w:r>
      <w:r>
        <w:rPr>
          <w:rFonts w:ascii="Calibri" w:hAnsi="Calibri"/>
          <w:sz w:val="18"/>
        </w:rPr>
        <w:t>not</w:t>
      </w:r>
      <w:r>
        <w:rPr>
          <w:rFonts w:ascii="Calibri" w:hAnsi="Calibri"/>
          <w:spacing w:val="-10"/>
          <w:sz w:val="18"/>
        </w:rPr>
        <w:t> </w:t>
      </w:r>
      <w:r>
        <w:rPr>
          <w:rFonts w:ascii="Calibri" w:hAnsi="Calibri"/>
          <w:sz w:val="18"/>
        </w:rPr>
        <w:t>mean</w:t>
      </w:r>
      <w:r>
        <w:rPr>
          <w:rFonts w:ascii="Calibri" w:hAnsi="Calibri"/>
          <w:spacing w:val="-11"/>
          <w:sz w:val="18"/>
        </w:rPr>
        <w:t> </w:t>
      </w:r>
      <w:r>
        <w:rPr>
          <w:rFonts w:ascii="Calibri" w:hAnsi="Calibri"/>
          <w:sz w:val="18"/>
        </w:rPr>
        <w:t>that</w:t>
      </w:r>
      <w:r>
        <w:rPr>
          <w:rFonts w:ascii="Calibri" w:hAnsi="Calibri"/>
          <w:spacing w:val="-10"/>
          <w:sz w:val="18"/>
        </w:rPr>
        <w:t> </w:t>
      </w:r>
      <w:r>
        <w:rPr>
          <w:rFonts w:ascii="Calibri" w:hAnsi="Calibri"/>
          <w:sz w:val="18"/>
        </w:rPr>
        <w:t>UN</w:t>
      </w:r>
      <w:r>
        <w:rPr>
          <w:rFonts w:ascii="Calibri" w:hAnsi="Calibri"/>
          <w:spacing w:val="-12"/>
          <w:sz w:val="18"/>
        </w:rPr>
        <w:t> </w:t>
      </w:r>
      <w:r>
        <w:rPr>
          <w:rFonts w:ascii="Calibri" w:hAnsi="Calibri"/>
          <w:sz w:val="18"/>
        </w:rPr>
        <w:t>Women</w:t>
      </w:r>
      <w:r>
        <w:rPr>
          <w:rFonts w:ascii="Calibri" w:hAnsi="Calibri"/>
          <w:spacing w:val="-11"/>
          <w:sz w:val="18"/>
        </w:rPr>
        <w:t> </w:t>
      </w:r>
      <w:r>
        <w:rPr>
          <w:rFonts w:ascii="Calibri" w:hAnsi="Calibri"/>
          <w:sz w:val="18"/>
        </w:rPr>
        <w:t>will</w:t>
      </w:r>
      <w:r>
        <w:rPr>
          <w:rFonts w:ascii="Calibri" w:hAnsi="Calibri"/>
          <w:spacing w:val="-12"/>
          <w:sz w:val="18"/>
        </w:rPr>
        <w:t> </w:t>
      </w:r>
      <w:r>
        <w:rPr>
          <w:rFonts w:ascii="Calibri" w:hAnsi="Calibri"/>
          <w:sz w:val="18"/>
        </w:rPr>
        <w:t>automatically</w:t>
      </w:r>
      <w:r>
        <w:rPr>
          <w:rFonts w:ascii="Calibri" w:hAnsi="Calibri"/>
          <w:spacing w:val="-10"/>
          <w:sz w:val="18"/>
        </w:rPr>
        <w:t> </w:t>
      </w:r>
      <w:r>
        <w:rPr>
          <w:rFonts w:ascii="Calibri" w:hAnsi="Calibri"/>
          <w:sz w:val="18"/>
        </w:rPr>
        <w:t>accept</w:t>
      </w:r>
      <w:r>
        <w:rPr>
          <w:rFonts w:ascii="Calibri" w:hAnsi="Calibri"/>
          <w:spacing w:val="-11"/>
          <w:sz w:val="18"/>
        </w:rPr>
        <w:t> </w:t>
      </w:r>
      <w:r>
        <w:rPr>
          <w:rFonts w:ascii="Calibri" w:hAnsi="Calibri"/>
          <w:sz w:val="18"/>
        </w:rPr>
        <w:t>them</w:t>
      </w:r>
      <w:r>
        <w:rPr>
          <w:rFonts w:ascii="Calibri" w:hAnsi="Calibri"/>
          <w:spacing w:val="-10"/>
          <w:sz w:val="18"/>
        </w:rPr>
        <w:t> </w:t>
      </w:r>
      <w:r>
        <w:rPr>
          <w:rFonts w:ascii="Calibri" w:hAnsi="Calibri"/>
          <w:sz w:val="18"/>
        </w:rPr>
        <w:t>should the proponent be selected as a Responsible Party.</w:t>
      </w:r>
    </w:p>
    <w:p>
      <w:pPr>
        <w:pStyle w:val="ListParagraph"/>
        <w:numPr>
          <w:ilvl w:val="0"/>
          <w:numId w:val="14"/>
        </w:numPr>
        <w:tabs>
          <w:tab w:pos="668" w:val="left" w:leader="none"/>
        </w:tabs>
        <w:spacing w:line="240" w:lineRule="auto" w:before="1" w:after="0"/>
        <w:ind w:left="668" w:right="871" w:hanging="361"/>
        <w:jc w:val="left"/>
        <w:rPr>
          <w:rFonts w:ascii="Calibri" w:hAnsi="Calibri"/>
          <w:sz w:val="18"/>
        </w:rPr>
      </w:pPr>
      <w:bookmarkStart w:name="• UN Women will evaluate any reservation" w:id="9"/>
      <w:bookmarkEnd w:id="9"/>
      <w:r>
        <w:rPr/>
      </w:r>
      <w:r>
        <w:rPr>
          <w:rFonts w:ascii="Calibri" w:hAnsi="Calibri"/>
          <w:sz w:val="18"/>
        </w:rPr>
        <w:t>UN Women will evaluate any reservation or objection during its evaluation of the proposal and may accept or reject any such reservation or objection.</w:t>
      </w:r>
    </w:p>
    <w:p>
      <w:pPr>
        <w:pStyle w:val="ListParagraph"/>
        <w:spacing w:after="0" w:line="240" w:lineRule="auto"/>
        <w:jc w:val="left"/>
        <w:rPr>
          <w:rFonts w:ascii="Calibri" w:hAnsi="Calibri"/>
          <w:sz w:val="18"/>
        </w:rPr>
        <w:sectPr>
          <w:pgSz w:w="11910" w:h="16840"/>
          <w:pgMar w:header="0" w:footer="908" w:top="1360" w:bottom="1180" w:left="1133" w:right="566"/>
        </w:sectPr>
      </w:pPr>
    </w:p>
    <w:p>
      <w:pPr>
        <w:spacing w:before="79"/>
        <w:ind w:left="2586" w:right="3149" w:firstLine="0"/>
        <w:jc w:val="center"/>
        <w:rPr>
          <w:b/>
          <w:sz w:val="18"/>
        </w:rPr>
      </w:pPr>
      <w:r>
        <w:rPr>
          <w:b/>
          <w:color w:val="001F5F"/>
          <w:sz w:val="18"/>
        </w:rPr>
        <w:t>Annex</w:t>
      </w:r>
      <w:r>
        <w:rPr>
          <w:b/>
          <w:color w:val="001F5F"/>
          <w:spacing w:val="-6"/>
          <w:sz w:val="18"/>
        </w:rPr>
        <w:t> </w:t>
      </w:r>
      <w:r>
        <w:rPr>
          <w:b/>
          <w:color w:val="001F5F"/>
          <w:sz w:val="18"/>
        </w:rPr>
        <w:t>B-</w:t>
      </w:r>
      <w:r>
        <w:rPr>
          <w:b/>
          <w:color w:val="001F5F"/>
          <w:spacing w:val="-10"/>
          <w:sz w:val="18"/>
        </w:rPr>
        <w:t>1</w:t>
      </w:r>
    </w:p>
    <w:p>
      <w:pPr>
        <w:spacing w:before="0"/>
        <w:ind w:left="1877" w:right="2440" w:firstLine="0"/>
        <w:jc w:val="center"/>
        <w:rPr>
          <w:b/>
          <w:sz w:val="18"/>
        </w:rPr>
      </w:pPr>
      <w:r>
        <w:rPr>
          <w:b/>
          <w:color w:val="001F5F"/>
          <w:sz w:val="18"/>
          <w:u w:val="single" w:color="001F5F"/>
        </w:rPr>
        <w:t>Mandatory</w:t>
      </w:r>
      <w:r>
        <w:rPr>
          <w:b/>
          <w:color w:val="001F5F"/>
          <w:spacing w:val="-6"/>
          <w:sz w:val="18"/>
          <w:u w:val="single" w:color="001F5F"/>
        </w:rPr>
        <w:t> </w:t>
      </w:r>
      <w:r>
        <w:rPr>
          <w:b/>
          <w:color w:val="001F5F"/>
          <w:sz w:val="18"/>
          <w:u w:val="single" w:color="001F5F"/>
        </w:rPr>
        <w:t>Requirements/Pre-Qualification</w:t>
      </w:r>
      <w:r>
        <w:rPr>
          <w:b/>
          <w:color w:val="001F5F"/>
          <w:spacing w:val="-7"/>
          <w:sz w:val="18"/>
          <w:u w:val="single" w:color="001F5F"/>
        </w:rPr>
        <w:t> </w:t>
      </w:r>
      <w:r>
        <w:rPr>
          <w:b/>
          <w:color w:val="001F5F"/>
          <w:sz w:val="18"/>
          <w:u w:val="single" w:color="001F5F"/>
        </w:rPr>
        <w:t>Criteria</w:t>
      </w:r>
      <w:r>
        <w:rPr>
          <w:b/>
          <w:color w:val="001F5F"/>
          <w:spacing w:val="-4"/>
          <w:sz w:val="18"/>
          <w:u w:val="single" w:color="001F5F"/>
        </w:rPr>
        <w:t> </w:t>
      </w:r>
      <w:r>
        <w:rPr>
          <w:b/>
          <w:color w:val="001F5F"/>
          <w:sz w:val="18"/>
          <w:u w:val="single" w:color="001F5F"/>
        </w:rPr>
        <w:t>and</w:t>
      </w:r>
      <w:r>
        <w:rPr>
          <w:b/>
          <w:color w:val="001F5F"/>
          <w:spacing w:val="-8"/>
          <w:sz w:val="18"/>
          <w:u w:val="single" w:color="001F5F"/>
        </w:rPr>
        <w:t> </w:t>
      </w:r>
      <w:r>
        <w:rPr>
          <w:b/>
          <w:color w:val="001F5F"/>
          <w:sz w:val="18"/>
          <w:u w:val="single" w:color="001F5F"/>
        </w:rPr>
        <w:t>Contractual</w:t>
      </w:r>
      <w:r>
        <w:rPr>
          <w:b/>
          <w:color w:val="001F5F"/>
          <w:spacing w:val="-8"/>
          <w:sz w:val="18"/>
          <w:u w:val="single" w:color="001F5F"/>
        </w:rPr>
        <w:t> </w:t>
      </w:r>
      <w:r>
        <w:rPr>
          <w:b/>
          <w:color w:val="001F5F"/>
          <w:sz w:val="18"/>
          <w:u w:val="single" w:color="001F5F"/>
        </w:rPr>
        <w:t>Aspect</w:t>
      </w:r>
      <w:r>
        <w:rPr>
          <w:b/>
          <w:color w:val="001F5F"/>
          <w:sz w:val="18"/>
          <w:u w:val="none"/>
        </w:rPr>
        <w:t>s [To be completed by proponents and returned with their proposal]</w:t>
      </w:r>
    </w:p>
    <w:p>
      <w:pPr>
        <w:pStyle w:val="BodyText"/>
        <w:rPr>
          <w:b/>
          <w:sz w:val="18"/>
        </w:rPr>
      </w:pPr>
    </w:p>
    <w:p>
      <w:pPr>
        <w:pStyle w:val="BodyText"/>
        <w:spacing w:before="1"/>
        <w:rPr>
          <w:b/>
          <w:sz w:val="18"/>
        </w:rPr>
      </w:pPr>
    </w:p>
    <w:p>
      <w:pPr>
        <w:spacing w:before="1"/>
        <w:ind w:left="307" w:right="7973" w:firstLine="0"/>
        <w:jc w:val="left"/>
        <w:rPr>
          <w:b/>
          <w:sz w:val="18"/>
        </w:rPr>
      </w:pPr>
      <w:r>
        <w:rPr>
          <w:b/>
          <w:sz w:val="18"/>
        </w:rPr>
        <w:t>Call For Proposals Description</w:t>
      </w:r>
      <w:r>
        <w:rPr>
          <w:b/>
          <w:spacing w:val="-11"/>
          <w:sz w:val="18"/>
        </w:rPr>
        <w:t> </w:t>
      </w:r>
      <w:r>
        <w:rPr>
          <w:b/>
          <w:sz w:val="18"/>
        </w:rPr>
        <w:t>of</w:t>
      </w:r>
      <w:r>
        <w:rPr>
          <w:b/>
          <w:spacing w:val="-10"/>
          <w:sz w:val="18"/>
        </w:rPr>
        <w:t> </w:t>
      </w:r>
      <w:r>
        <w:rPr>
          <w:b/>
          <w:sz w:val="18"/>
        </w:rPr>
        <w:t>Services CFP</w:t>
      </w:r>
      <w:r>
        <w:rPr>
          <w:b/>
          <w:spacing w:val="-4"/>
          <w:sz w:val="18"/>
        </w:rPr>
        <w:t> </w:t>
      </w:r>
      <w:r>
        <w:rPr>
          <w:b/>
          <w:sz w:val="18"/>
        </w:rPr>
        <w:t>No.</w:t>
      </w:r>
    </w:p>
    <w:p>
      <w:pPr>
        <w:spacing w:before="216"/>
        <w:ind w:left="307" w:right="867" w:firstLine="0"/>
        <w:jc w:val="both"/>
        <w:rPr>
          <w:b/>
          <w:sz w:val="18"/>
        </w:rPr>
      </w:pPr>
      <w:r>
        <w:rPr>
          <w:sz w:val="18"/>
        </w:rPr>
        <w:t>Proponents</w:t>
      </w:r>
      <w:r>
        <w:rPr>
          <w:spacing w:val="-8"/>
          <w:sz w:val="18"/>
        </w:rPr>
        <w:t> </w:t>
      </w:r>
      <w:r>
        <w:rPr>
          <w:sz w:val="18"/>
        </w:rPr>
        <w:t>are</w:t>
      </w:r>
      <w:r>
        <w:rPr>
          <w:spacing w:val="-7"/>
          <w:sz w:val="18"/>
        </w:rPr>
        <w:t> </w:t>
      </w:r>
      <w:r>
        <w:rPr>
          <w:sz w:val="18"/>
        </w:rPr>
        <w:t>requested</w:t>
      </w:r>
      <w:r>
        <w:rPr>
          <w:spacing w:val="-7"/>
          <w:sz w:val="18"/>
        </w:rPr>
        <w:t> </w:t>
      </w:r>
      <w:r>
        <w:rPr>
          <w:sz w:val="18"/>
        </w:rPr>
        <w:t>to</w:t>
      </w:r>
      <w:r>
        <w:rPr>
          <w:spacing w:val="-7"/>
          <w:sz w:val="18"/>
        </w:rPr>
        <w:t> </w:t>
      </w:r>
      <w:r>
        <w:rPr>
          <w:sz w:val="18"/>
        </w:rPr>
        <w:t>complete</w:t>
      </w:r>
      <w:r>
        <w:rPr>
          <w:spacing w:val="-7"/>
          <w:sz w:val="18"/>
        </w:rPr>
        <w:t> </w:t>
      </w:r>
      <w:r>
        <w:rPr>
          <w:sz w:val="18"/>
        </w:rPr>
        <w:t>this</w:t>
      </w:r>
      <w:r>
        <w:rPr>
          <w:spacing w:val="-8"/>
          <w:sz w:val="18"/>
        </w:rPr>
        <w:t> </w:t>
      </w:r>
      <w:r>
        <w:rPr>
          <w:sz w:val="18"/>
        </w:rPr>
        <w:t>form</w:t>
      </w:r>
      <w:r>
        <w:rPr>
          <w:spacing w:val="-6"/>
          <w:sz w:val="18"/>
        </w:rPr>
        <w:t> </w:t>
      </w:r>
      <w:r>
        <w:rPr>
          <w:sz w:val="18"/>
        </w:rPr>
        <w:t>and</w:t>
      </w:r>
      <w:r>
        <w:rPr>
          <w:spacing w:val="-6"/>
          <w:sz w:val="18"/>
        </w:rPr>
        <w:t> </w:t>
      </w:r>
      <w:r>
        <w:rPr>
          <w:sz w:val="18"/>
        </w:rPr>
        <w:t>return</w:t>
      </w:r>
      <w:r>
        <w:rPr>
          <w:spacing w:val="-7"/>
          <w:sz w:val="18"/>
        </w:rPr>
        <w:t> </w:t>
      </w:r>
      <w:r>
        <w:rPr>
          <w:sz w:val="18"/>
        </w:rPr>
        <w:t>it</w:t>
      </w:r>
      <w:r>
        <w:rPr>
          <w:spacing w:val="-7"/>
          <w:sz w:val="18"/>
        </w:rPr>
        <w:t> </w:t>
      </w:r>
      <w:r>
        <w:rPr>
          <w:sz w:val="18"/>
        </w:rPr>
        <w:t>as</w:t>
      </w:r>
      <w:r>
        <w:rPr>
          <w:spacing w:val="-3"/>
          <w:sz w:val="18"/>
        </w:rPr>
        <w:t> </w:t>
      </w:r>
      <w:r>
        <w:rPr>
          <w:sz w:val="18"/>
        </w:rPr>
        <w:t>part</w:t>
      </w:r>
      <w:r>
        <w:rPr>
          <w:spacing w:val="-2"/>
          <w:sz w:val="18"/>
        </w:rPr>
        <w:t> </w:t>
      </w:r>
      <w:r>
        <w:rPr>
          <w:sz w:val="18"/>
        </w:rPr>
        <w:t>of</w:t>
      </w:r>
      <w:r>
        <w:rPr>
          <w:spacing w:val="-7"/>
          <w:sz w:val="18"/>
        </w:rPr>
        <w:t> </w:t>
      </w:r>
      <w:r>
        <w:rPr>
          <w:sz w:val="18"/>
        </w:rPr>
        <w:t>their</w:t>
      </w:r>
      <w:r>
        <w:rPr>
          <w:spacing w:val="-5"/>
          <w:sz w:val="18"/>
        </w:rPr>
        <w:t> </w:t>
      </w:r>
      <w:r>
        <w:rPr>
          <w:sz w:val="18"/>
        </w:rPr>
        <w:t>submission.</w:t>
      </w:r>
      <w:r>
        <w:rPr>
          <w:spacing w:val="-8"/>
          <w:sz w:val="18"/>
        </w:rPr>
        <w:t> </w:t>
      </w:r>
      <w:r>
        <w:rPr>
          <w:sz w:val="18"/>
        </w:rPr>
        <w:t>Proponents</w:t>
      </w:r>
      <w:r>
        <w:rPr>
          <w:spacing w:val="-8"/>
          <w:sz w:val="18"/>
        </w:rPr>
        <w:t> </w:t>
      </w:r>
      <w:r>
        <w:rPr>
          <w:sz w:val="18"/>
        </w:rPr>
        <w:t>will</w:t>
      </w:r>
      <w:r>
        <w:rPr>
          <w:spacing w:val="-9"/>
          <w:sz w:val="18"/>
        </w:rPr>
        <w:t> </w:t>
      </w:r>
      <w:r>
        <w:rPr>
          <w:sz w:val="18"/>
        </w:rPr>
        <w:t>receive</w:t>
      </w:r>
      <w:r>
        <w:rPr>
          <w:spacing w:val="-7"/>
          <w:sz w:val="18"/>
        </w:rPr>
        <w:t> </w:t>
      </w:r>
      <w:r>
        <w:rPr>
          <w:sz w:val="18"/>
        </w:rPr>
        <w:t>a</w:t>
      </w:r>
      <w:r>
        <w:rPr>
          <w:spacing w:val="6"/>
          <w:sz w:val="18"/>
        </w:rPr>
        <w:t> </w:t>
      </w:r>
      <w:r>
        <w:rPr>
          <w:b/>
          <w:sz w:val="18"/>
        </w:rPr>
        <w:t>pass/fail rating </w:t>
      </w:r>
      <w:r>
        <w:rPr>
          <w:sz w:val="18"/>
        </w:rPr>
        <w:t>on this section. To be considered, proponents must meet all the mandatory criteria described below. All questions should be answered on this form or an exact duplicate thereof. UN Women reserves the right to verify any information contained in a proponent’s response or to request additional information after the proposal is received. </w:t>
      </w:r>
      <w:r>
        <w:rPr>
          <w:b/>
          <w:sz w:val="18"/>
        </w:rPr>
        <w:t>Incomplete or inadequate</w:t>
      </w:r>
      <w:r>
        <w:rPr>
          <w:b/>
          <w:spacing w:val="-8"/>
          <w:sz w:val="18"/>
        </w:rPr>
        <w:t> </w:t>
      </w:r>
      <w:r>
        <w:rPr>
          <w:b/>
          <w:sz w:val="18"/>
        </w:rPr>
        <w:t>responses,</w:t>
      </w:r>
      <w:r>
        <w:rPr>
          <w:b/>
          <w:spacing w:val="-9"/>
          <w:sz w:val="18"/>
        </w:rPr>
        <w:t> </w:t>
      </w:r>
      <w:r>
        <w:rPr>
          <w:b/>
          <w:sz w:val="18"/>
        </w:rPr>
        <w:t>lack</w:t>
      </w:r>
      <w:r>
        <w:rPr>
          <w:b/>
          <w:spacing w:val="-4"/>
          <w:sz w:val="18"/>
        </w:rPr>
        <w:t> </w:t>
      </w:r>
      <w:r>
        <w:rPr>
          <w:b/>
          <w:sz w:val="18"/>
        </w:rPr>
        <w:t>of</w:t>
      </w:r>
      <w:r>
        <w:rPr>
          <w:b/>
          <w:spacing w:val="-9"/>
          <w:sz w:val="18"/>
        </w:rPr>
        <w:t> </w:t>
      </w:r>
      <w:r>
        <w:rPr>
          <w:b/>
          <w:sz w:val="18"/>
        </w:rPr>
        <w:t>response</w:t>
      </w:r>
      <w:r>
        <w:rPr>
          <w:b/>
          <w:spacing w:val="-3"/>
          <w:sz w:val="18"/>
        </w:rPr>
        <w:t> </w:t>
      </w:r>
      <w:r>
        <w:rPr>
          <w:b/>
          <w:sz w:val="18"/>
        </w:rPr>
        <w:t>or</w:t>
      </w:r>
      <w:r>
        <w:rPr>
          <w:b/>
          <w:spacing w:val="-6"/>
          <w:sz w:val="18"/>
        </w:rPr>
        <w:t> </w:t>
      </w:r>
      <w:r>
        <w:rPr>
          <w:b/>
          <w:sz w:val="18"/>
        </w:rPr>
        <w:t>misrepresentation</w:t>
      </w:r>
      <w:r>
        <w:rPr>
          <w:b/>
          <w:spacing w:val="-9"/>
          <w:sz w:val="18"/>
        </w:rPr>
        <w:t> </w:t>
      </w:r>
      <w:r>
        <w:rPr>
          <w:b/>
          <w:sz w:val="18"/>
        </w:rPr>
        <w:t>in</w:t>
      </w:r>
      <w:r>
        <w:rPr>
          <w:b/>
          <w:spacing w:val="-9"/>
          <w:sz w:val="18"/>
        </w:rPr>
        <w:t> </w:t>
      </w:r>
      <w:r>
        <w:rPr>
          <w:b/>
          <w:sz w:val="18"/>
        </w:rPr>
        <w:t>responding</w:t>
      </w:r>
      <w:r>
        <w:rPr>
          <w:b/>
          <w:spacing w:val="-7"/>
          <w:sz w:val="18"/>
        </w:rPr>
        <w:t> </w:t>
      </w:r>
      <w:r>
        <w:rPr>
          <w:b/>
          <w:sz w:val="18"/>
        </w:rPr>
        <w:t>to</w:t>
      </w:r>
      <w:r>
        <w:rPr>
          <w:b/>
          <w:spacing w:val="-9"/>
          <w:sz w:val="18"/>
        </w:rPr>
        <w:t> </w:t>
      </w:r>
      <w:r>
        <w:rPr>
          <w:b/>
          <w:sz w:val="18"/>
        </w:rPr>
        <w:t>any</w:t>
      </w:r>
      <w:r>
        <w:rPr>
          <w:b/>
          <w:spacing w:val="-7"/>
          <w:sz w:val="18"/>
        </w:rPr>
        <w:t> </w:t>
      </w:r>
      <w:r>
        <w:rPr>
          <w:b/>
          <w:sz w:val="18"/>
        </w:rPr>
        <w:t>questions</w:t>
      </w:r>
      <w:r>
        <w:rPr>
          <w:b/>
          <w:spacing w:val="-4"/>
          <w:sz w:val="18"/>
        </w:rPr>
        <w:t> </w:t>
      </w:r>
      <w:r>
        <w:rPr>
          <w:b/>
          <w:sz w:val="18"/>
        </w:rPr>
        <w:t>will</w:t>
      </w:r>
      <w:r>
        <w:rPr>
          <w:b/>
          <w:spacing w:val="-7"/>
          <w:sz w:val="18"/>
        </w:rPr>
        <w:t> </w:t>
      </w:r>
      <w:r>
        <w:rPr>
          <w:b/>
          <w:sz w:val="18"/>
        </w:rPr>
        <w:t>result</w:t>
      </w:r>
      <w:r>
        <w:rPr>
          <w:b/>
          <w:spacing w:val="-5"/>
          <w:sz w:val="18"/>
        </w:rPr>
        <w:t> </w:t>
      </w:r>
      <w:r>
        <w:rPr>
          <w:b/>
          <w:sz w:val="18"/>
        </w:rPr>
        <w:t>in</w:t>
      </w:r>
      <w:r>
        <w:rPr>
          <w:b/>
          <w:spacing w:val="-9"/>
          <w:sz w:val="18"/>
        </w:rPr>
        <w:t> </w:t>
      </w:r>
      <w:r>
        <w:rPr>
          <w:b/>
          <w:sz w:val="18"/>
        </w:rPr>
        <w:t>disqualification.</w:t>
      </w:r>
    </w:p>
    <w:p>
      <w:pPr>
        <w:pStyle w:val="BodyText"/>
        <w:spacing w:before="3"/>
        <w:rPr>
          <w:b/>
          <w:sz w:val="18"/>
        </w:r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8"/>
        <w:gridCol w:w="2851"/>
      </w:tblGrid>
      <w:tr>
        <w:trPr>
          <w:trHeight w:val="220" w:hRule="atLeast"/>
        </w:trPr>
        <w:tc>
          <w:tcPr>
            <w:tcW w:w="6278" w:type="dxa"/>
            <w:shd w:val="clear" w:color="auto" w:fill="D4DCE3"/>
          </w:tcPr>
          <w:p>
            <w:pPr>
              <w:pStyle w:val="TableParagraph"/>
              <w:spacing w:line="200" w:lineRule="exact"/>
              <w:ind w:left="105"/>
              <w:rPr>
                <w:b/>
                <w:sz w:val="18"/>
              </w:rPr>
            </w:pPr>
            <w:r>
              <w:rPr>
                <w:b/>
                <w:spacing w:val="-2"/>
                <w:sz w:val="18"/>
              </w:rPr>
              <w:t>Mandatory</w:t>
            </w:r>
            <w:r>
              <w:rPr>
                <w:b/>
                <w:spacing w:val="28"/>
                <w:sz w:val="18"/>
              </w:rPr>
              <w:t> </w:t>
            </w:r>
            <w:r>
              <w:rPr>
                <w:b/>
                <w:spacing w:val="-2"/>
                <w:sz w:val="18"/>
              </w:rPr>
              <w:t>requirements/pre-qualification</w:t>
            </w:r>
            <w:r>
              <w:rPr>
                <w:b/>
                <w:spacing w:val="27"/>
                <w:sz w:val="18"/>
              </w:rPr>
              <w:t> </w:t>
            </w:r>
            <w:r>
              <w:rPr>
                <w:b/>
                <w:spacing w:val="-2"/>
                <w:sz w:val="18"/>
              </w:rPr>
              <w:t>criteria</w:t>
            </w:r>
          </w:p>
        </w:tc>
        <w:tc>
          <w:tcPr>
            <w:tcW w:w="2851" w:type="dxa"/>
            <w:shd w:val="clear" w:color="auto" w:fill="D4DCE3"/>
          </w:tcPr>
          <w:p>
            <w:pPr>
              <w:pStyle w:val="TableParagraph"/>
              <w:spacing w:line="200" w:lineRule="exact"/>
              <w:ind w:left="109"/>
              <w:rPr>
                <w:b/>
                <w:sz w:val="18"/>
              </w:rPr>
            </w:pPr>
            <w:r>
              <w:rPr>
                <w:b/>
                <w:sz w:val="18"/>
              </w:rPr>
              <w:t>Proponent’s</w:t>
            </w:r>
            <w:r>
              <w:rPr>
                <w:b/>
                <w:spacing w:val="-10"/>
                <w:sz w:val="18"/>
              </w:rPr>
              <w:t> </w:t>
            </w:r>
            <w:r>
              <w:rPr>
                <w:b/>
                <w:spacing w:val="-2"/>
                <w:sz w:val="18"/>
              </w:rPr>
              <w:t>response</w:t>
            </w:r>
          </w:p>
        </w:tc>
      </w:tr>
      <w:tr>
        <w:trPr>
          <w:trHeight w:val="880" w:hRule="atLeast"/>
        </w:trPr>
        <w:tc>
          <w:tcPr>
            <w:tcW w:w="6278" w:type="dxa"/>
          </w:tcPr>
          <w:p>
            <w:pPr>
              <w:pStyle w:val="TableParagraph"/>
              <w:ind w:left="465" w:right="98" w:hanging="361"/>
              <w:jc w:val="both"/>
              <w:rPr>
                <w:sz w:val="18"/>
              </w:rPr>
            </w:pPr>
            <w:r>
              <w:rPr>
                <w:sz w:val="18"/>
              </w:rPr>
              <w:t>1.</w:t>
            </w:r>
            <w:r>
              <w:rPr>
                <w:spacing w:val="80"/>
                <w:w w:val="150"/>
                <w:sz w:val="18"/>
              </w:rPr>
              <w:t> </w:t>
            </w:r>
            <w:r>
              <w:rPr>
                <w:sz w:val="18"/>
              </w:rPr>
              <w:t>Are the services being requested part of the key services that the proponent has</w:t>
            </w:r>
            <w:r>
              <w:rPr>
                <w:spacing w:val="-5"/>
                <w:sz w:val="18"/>
              </w:rPr>
              <w:t> </w:t>
            </w:r>
            <w:r>
              <w:rPr>
                <w:sz w:val="18"/>
              </w:rPr>
              <w:t>been</w:t>
            </w:r>
            <w:r>
              <w:rPr>
                <w:spacing w:val="-4"/>
                <w:sz w:val="18"/>
              </w:rPr>
              <w:t> </w:t>
            </w:r>
            <w:r>
              <w:rPr>
                <w:sz w:val="18"/>
              </w:rPr>
              <w:t>performing</w:t>
            </w:r>
            <w:r>
              <w:rPr>
                <w:spacing w:val="-4"/>
                <w:sz w:val="18"/>
              </w:rPr>
              <w:t> </w:t>
            </w:r>
            <w:r>
              <w:rPr>
                <w:sz w:val="18"/>
              </w:rPr>
              <w:t>as</w:t>
            </w:r>
            <w:r>
              <w:rPr>
                <w:spacing w:val="-5"/>
                <w:sz w:val="18"/>
              </w:rPr>
              <w:t> </w:t>
            </w:r>
            <w:r>
              <w:rPr>
                <w:sz w:val="18"/>
              </w:rPr>
              <w:t>an</w:t>
            </w:r>
            <w:r>
              <w:rPr>
                <w:spacing w:val="-4"/>
                <w:sz w:val="18"/>
              </w:rPr>
              <w:t> </w:t>
            </w:r>
            <w:r>
              <w:rPr>
                <w:sz w:val="18"/>
              </w:rPr>
              <w:t>organization?</w:t>
            </w:r>
            <w:r>
              <w:rPr>
                <w:spacing w:val="-3"/>
                <w:sz w:val="18"/>
              </w:rPr>
              <w:t> </w:t>
            </w:r>
            <w:r>
              <w:rPr>
                <w:sz w:val="18"/>
              </w:rPr>
              <w:t>This</w:t>
            </w:r>
            <w:r>
              <w:rPr>
                <w:spacing w:val="-5"/>
                <w:sz w:val="18"/>
              </w:rPr>
              <w:t> </w:t>
            </w:r>
            <w:r>
              <w:rPr>
                <w:sz w:val="18"/>
              </w:rPr>
              <w:t>must</w:t>
            </w:r>
            <w:r>
              <w:rPr>
                <w:spacing w:val="-4"/>
                <w:sz w:val="18"/>
              </w:rPr>
              <w:t> </w:t>
            </w:r>
            <w:r>
              <w:rPr>
                <w:sz w:val="18"/>
              </w:rPr>
              <w:t>be</w:t>
            </w:r>
            <w:r>
              <w:rPr>
                <w:spacing w:val="-7"/>
                <w:sz w:val="18"/>
              </w:rPr>
              <w:t> </w:t>
            </w:r>
            <w:r>
              <w:rPr>
                <w:sz w:val="18"/>
              </w:rPr>
              <w:t>supported</w:t>
            </w:r>
            <w:r>
              <w:rPr>
                <w:spacing w:val="-8"/>
                <w:sz w:val="18"/>
              </w:rPr>
              <w:t> </w:t>
            </w:r>
            <w:r>
              <w:rPr>
                <w:sz w:val="18"/>
              </w:rPr>
              <w:t>by</w:t>
            </w:r>
            <w:r>
              <w:rPr>
                <w:spacing w:val="-5"/>
                <w:sz w:val="18"/>
              </w:rPr>
              <w:t> </w:t>
            </w:r>
            <w:r>
              <w:rPr>
                <w:sz w:val="18"/>
              </w:rPr>
              <w:t>a</w:t>
            </w:r>
            <w:r>
              <w:rPr>
                <w:spacing w:val="-5"/>
                <w:sz w:val="18"/>
              </w:rPr>
              <w:t> </w:t>
            </w:r>
            <w:r>
              <w:rPr>
                <w:sz w:val="18"/>
              </w:rPr>
              <w:t>list</w:t>
            </w:r>
            <w:r>
              <w:rPr>
                <w:spacing w:val="-5"/>
                <w:sz w:val="18"/>
              </w:rPr>
              <w:t> </w:t>
            </w:r>
            <w:r>
              <w:rPr>
                <w:sz w:val="18"/>
              </w:rPr>
              <w:t>of</w:t>
            </w:r>
            <w:r>
              <w:rPr>
                <w:spacing w:val="-4"/>
                <w:sz w:val="18"/>
              </w:rPr>
              <w:t> </w:t>
            </w:r>
            <w:r>
              <w:rPr>
                <w:sz w:val="18"/>
              </w:rPr>
              <w:t>at least</w:t>
            </w:r>
            <w:r>
              <w:rPr>
                <w:spacing w:val="12"/>
                <w:sz w:val="18"/>
              </w:rPr>
              <w:t> </w:t>
            </w:r>
            <w:r>
              <w:rPr>
                <w:sz w:val="18"/>
              </w:rPr>
              <w:t>two</w:t>
            </w:r>
            <w:r>
              <w:rPr>
                <w:spacing w:val="13"/>
                <w:sz w:val="18"/>
              </w:rPr>
              <w:t> </w:t>
            </w:r>
            <w:r>
              <w:rPr>
                <w:sz w:val="18"/>
              </w:rPr>
              <w:t>customer</w:t>
            </w:r>
            <w:r>
              <w:rPr>
                <w:spacing w:val="15"/>
                <w:sz w:val="18"/>
              </w:rPr>
              <w:t> </w:t>
            </w:r>
            <w:r>
              <w:rPr>
                <w:sz w:val="18"/>
              </w:rPr>
              <w:t>references</w:t>
            </w:r>
            <w:r>
              <w:rPr>
                <w:spacing w:val="13"/>
                <w:sz w:val="18"/>
              </w:rPr>
              <w:t> </w:t>
            </w:r>
            <w:r>
              <w:rPr>
                <w:sz w:val="18"/>
              </w:rPr>
              <w:t>for</w:t>
            </w:r>
            <w:r>
              <w:rPr>
                <w:spacing w:val="15"/>
                <w:sz w:val="18"/>
              </w:rPr>
              <w:t> </w:t>
            </w:r>
            <w:r>
              <w:rPr>
                <w:sz w:val="18"/>
              </w:rPr>
              <w:t>which</w:t>
            </w:r>
            <w:r>
              <w:rPr>
                <w:spacing w:val="13"/>
                <w:sz w:val="18"/>
              </w:rPr>
              <w:t> </w:t>
            </w:r>
            <w:r>
              <w:rPr>
                <w:sz w:val="18"/>
              </w:rPr>
              <w:t>similar</w:t>
            </w:r>
            <w:r>
              <w:rPr>
                <w:spacing w:val="15"/>
                <w:sz w:val="18"/>
              </w:rPr>
              <w:t> </w:t>
            </w:r>
            <w:r>
              <w:rPr>
                <w:sz w:val="18"/>
              </w:rPr>
              <w:t>service</w:t>
            </w:r>
            <w:r>
              <w:rPr>
                <w:spacing w:val="18"/>
                <w:sz w:val="18"/>
              </w:rPr>
              <w:t> </w:t>
            </w:r>
            <w:r>
              <w:rPr>
                <w:sz w:val="18"/>
              </w:rPr>
              <w:t>has</w:t>
            </w:r>
            <w:r>
              <w:rPr>
                <w:spacing w:val="12"/>
                <w:sz w:val="18"/>
              </w:rPr>
              <w:t> </w:t>
            </w:r>
            <w:r>
              <w:rPr>
                <w:sz w:val="18"/>
              </w:rPr>
              <w:t>currently</w:t>
            </w:r>
            <w:r>
              <w:rPr>
                <w:spacing w:val="11"/>
                <w:sz w:val="18"/>
              </w:rPr>
              <w:t> </w:t>
            </w:r>
            <w:r>
              <w:rPr>
                <w:sz w:val="18"/>
              </w:rPr>
              <w:t>or</w:t>
            </w:r>
            <w:r>
              <w:rPr>
                <w:spacing w:val="17"/>
                <w:sz w:val="18"/>
              </w:rPr>
              <w:t> </w:t>
            </w:r>
            <w:r>
              <w:rPr>
                <w:spacing w:val="-5"/>
                <w:sz w:val="18"/>
              </w:rPr>
              <w:t>has</w:t>
            </w:r>
          </w:p>
          <w:p>
            <w:pPr>
              <w:pStyle w:val="TableParagraph"/>
              <w:spacing w:line="201" w:lineRule="exact"/>
              <w:ind w:left="465"/>
              <w:jc w:val="both"/>
              <w:rPr>
                <w:sz w:val="18"/>
              </w:rPr>
            </w:pPr>
            <w:r>
              <w:rPr>
                <w:sz w:val="18"/>
              </w:rPr>
              <w:t>been</w:t>
            </w:r>
            <w:r>
              <w:rPr>
                <w:spacing w:val="-2"/>
                <w:sz w:val="18"/>
              </w:rPr>
              <w:t> </w:t>
            </w:r>
            <w:r>
              <w:rPr>
                <w:sz w:val="18"/>
              </w:rPr>
              <w:t>provided</w:t>
            </w:r>
            <w:r>
              <w:rPr>
                <w:spacing w:val="-2"/>
                <w:sz w:val="18"/>
              </w:rPr>
              <w:t> </w:t>
            </w:r>
            <w:r>
              <w:rPr>
                <w:sz w:val="18"/>
              </w:rPr>
              <w:t>by</w:t>
            </w:r>
            <w:r>
              <w:rPr>
                <w:spacing w:val="-3"/>
                <w:sz w:val="18"/>
              </w:rPr>
              <w:t> </w:t>
            </w:r>
            <w:r>
              <w:rPr>
                <w:sz w:val="18"/>
              </w:rPr>
              <w:t>the</w:t>
            </w:r>
            <w:r>
              <w:rPr>
                <w:spacing w:val="-1"/>
                <w:sz w:val="18"/>
              </w:rPr>
              <w:t> </w:t>
            </w:r>
            <w:r>
              <w:rPr>
                <w:spacing w:val="-2"/>
                <w:sz w:val="18"/>
              </w:rPr>
              <w:t>proponent.</w:t>
            </w:r>
          </w:p>
        </w:tc>
        <w:tc>
          <w:tcPr>
            <w:tcW w:w="2851" w:type="dxa"/>
          </w:tcPr>
          <w:p>
            <w:pPr>
              <w:pStyle w:val="TableParagraph"/>
              <w:spacing w:line="218" w:lineRule="exact"/>
              <w:ind w:left="109"/>
              <w:rPr>
                <w:sz w:val="18"/>
              </w:rPr>
            </w:pPr>
            <w:r>
              <w:rPr>
                <w:sz w:val="18"/>
              </w:rPr>
              <w:t>Reference</w:t>
            </w:r>
            <w:r>
              <w:rPr>
                <w:spacing w:val="1"/>
                <w:sz w:val="18"/>
              </w:rPr>
              <w:t> </w:t>
            </w:r>
            <w:r>
              <w:rPr>
                <w:spacing w:val="-5"/>
                <w:sz w:val="18"/>
              </w:rPr>
              <w:t>#1:</w:t>
            </w:r>
          </w:p>
          <w:p>
            <w:pPr>
              <w:pStyle w:val="TableParagraph"/>
              <w:ind w:left="109"/>
              <w:rPr>
                <w:sz w:val="18"/>
              </w:rPr>
            </w:pPr>
            <w:r>
              <w:rPr>
                <w:sz w:val="18"/>
              </w:rPr>
              <w:t>Reference</w:t>
            </w:r>
            <w:r>
              <w:rPr>
                <w:spacing w:val="1"/>
                <w:sz w:val="18"/>
              </w:rPr>
              <w:t> </w:t>
            </w:r>
            <w:r>
              <w:rPr>
                <w:spacing w:val="-5"/>
                <w:sz w:val="18"/>
              </w:rPr>
              <w:t>#2:</w:t>
            </w:r>
          </w:p>
        </w:tc>
      </w:tr>
      <w:tr>
        <w:trPr>
          <w:trHeight w:val="440" w:hRule="atLeast"/>
        </w:trPr>
        <w:tc>
          <w:tcPr>
            <w:tcW w:w="6278" w:type="dxa"/>
          </w:tcPr>
          <w:p>
            <w:pPr>
              <w:pStyle w:val="TableParagraph"/>
              <w:tabs>
                <w:tab w:pos="465" w:val="left" w:leader="none"/>
              </w:tabs>
              <w:spacing w:line="219" w:lineRule="exact"/>
              <w:ind w:left="105"/>
              <w:rPr>
                <w:sz w:val="18"/>
              </w:rPr>
            </w:pPr>
            <w:r>
              <w:rPr>
                <w:spacing w:val="-5"/>
                <w:sz w:val="18"/>
              </w:rPr>
              <w:t>2.</w:t>
            </w:r>
            <w:r>
              <w:rPr>
                <w:sz w:val="18"/>
              </w:rPr>
              <w:tab/>
              <w:t>Is</w:t>
            </w:r>
            <w:r>
              <w:rPr>
                <w:spacing w:val="-6"/>
                <w:sz w:val="18"/>
              </w:rPr>
              <w:t> </w:t>
            </w:r>
            <w:r>
              <w:rPr>
                <w:sz w:val="18"/>
              </w:rPr>
              <w:t>the</w:t>
            </w:r>
            <w:r>
              <w:rPr>
                <w:spacing w:val="-3"/>
                <w:sz w:val="18"/>
              </w:rPr>
              <w:t> </w:t>
            </w:r>
            <w:r>
              <w:rPr>
                <w:sz w:val="18"/>
              </w:rPr>
              <w:t>proponent</w:t>
            </w:r>
            <w:r>
              <w:rPr>
                <w:spacing w:val="-2"/>
                <w:sz w:val="18"/>
              </w:rPr>
              <w:t> </w:t>
            </w:r>
            <w:r>
              <w:rPr>
                <w:sz w:val="18"/>
              </w:rPr>
              <w:t>duly</w:t>
            </w:r>
            <w:r>
              <w:rPr>
                <w:spacing w:val="-5"/>
                <w:sz w:val="18"/>
              </w:rPr>
              <w:t> </w:t>
            </w:r>
            <w:r>
              <w:rPr>
                <w:sz w:val="18"/>
              </w:rPr>
              <w:t>registered</w:t>
            </w:r>
            <w:r>
              <w:rPr>
                <w:spacing w:val="-2"/>
                <w:sz w:val="18"/>
              </w:rPr>
              <w:t> </w:t>
            </w:r>
            <w:r>
              <w:rPr>
                <w:sz w:val="18"/>
              </w:rPr>
              <w:t>or</w:t>
            </w:r>
            <w:r>
              <w:rPr>
                <w:spacing w:val="2"/>
                <w:sz w:val="18"/>
              </w:rPr>
              <w:t> </w:t>
            </w:r>
            <w:r>
              <w:rPr>
                <w:sz w:val="18"/>
              </w:rPr>
              <w:t>does</w:t>
            </w:r>
            <w:r>
              <w:rPr>
                <w:spacing w:val="-2"/>
                <w:sz w:val="18"/>
              </w:rPr>
              <w:t> </w:t>
            </w:r>
            <w:r>
              <w:rPr>
                <w:sz w:val="18"/>
              </w:rPr>
              <w:t>it</w:t>
            </w:r>
            <w:r>
              <w:rPr>
                <w:spacing w:val="-3"/>
                <w:sz w:val="18"/>
              </w:rPr>
              <w:t> </w:t>
            </w:r>
            <w:r>
              <w:rPr>
                <w:sz w:val="18"/>
              </w:rPr>
              <w:t>have</w:t>
            </w:r>
            <w:r>
              <w:rPr>
                <w:spacing w:val="-1"/>
                <w:sz w:val="18"/>
              </w:rPr>
              <w:t> </w:t>
            </w:r>
            <w:r>
              <w:rPr>
                <w:sz w:val="18"/>
              </w:rPr>
              <w:t>the</w:t>
            </w:r>
            <w:r>
              <w:rPr>
                <w:spacing w:val="-3"/>
                <w:sz w:val="18"/>
              </w:rPr>
              <w:t> </w:t>
            </w:r>
            <w:r>
              <w:rPr>
                <w:sz w:val="18"/>
              </w:rPr>
              <w:t>legal</w:t>
            </w:r>
            <w:r>
              <w:rPr>
                <w:spacing w:val="-4"/>
                <w:sz w:val="18"/>
              </w:rPr>
              <w:t> </w:t>
            </w:r>
            <w:r>
              <w:rPr>
                <w:sz w:val="18"/>
              </w:rPr>
              <w:t>basis/mandate</w:t>
            </w:r>
            <w:r>
              <w:rPr>
                <w:spacing w:val="-3"/>
                <w:sz w:val="18"/>
              </w:rPr>
              <w:t> </w:t>
            </w:r>
            <w:r>
              <w:rPr>
                <w:sz w:val="18"/>
              </w:rPr>
              <w:t>as</w:t>
            </w:r>
            <w:r>
              <w:rPr>
                <w:spacing w:val="-3"/>
                <w:sz w:val="18"/>
              </w:rPr>
              <w:t> </w:t>
            </w:r>
            <w:r>
              <w:rPr>
                <w:spacing w:val="-5"/>
                <w:sz w:val="18"/>
              </w:rPr>
              <w:t>an</w:t>
            </w:r>
          </w:p>
          <w:p>
            <w:pPr>
              <w:pStyle w:val="TableParagraph"/>
              <w:spacing w:line="201" w:lineRule="exact"/>
              <w:ind w:left="465"/>
              <w:rPr>
                <w:sz w:val="18"/>
              </w:rPr>
            </w:pPr>
            <w:r>
              <w:rPr>
                <w:sz w:val="18"/>
              </w:rPr>
              <w:t>organization?</w:t>
            </w:r>
            <w:r>
              <w:rPr>
                <w:spacing w:val="-3"/>
                <w:sz w:val="18"/>
              </w:rPr>
              <w:t> </w:t>
            </w:r>
            <w:r>
              <w:rPr>
                <w:sz w:val="18"/>
              </w:rPr>
              <w:t>[Please</w:t>
            </w:r>
            <w:r>
              <w:rPr>
                <w:spacing w:val="-4"/>
                <w:sz w:val="18"/>
              </w:rPr>
              <w:t> </w:t>
            </w:r>
            <w:r>
              <w:rPr>
                <w:sz w:val="18"/>
              </w:rPr>
              <w:t>attach</w:t>
            </w:r>
            <w:r>
              <w:rPr>
                <w:spacing w:val="1"/>
                <w:sz w:val="18"/>
              </w:rPr>
              <w:t> </w:t>
            </w:r>
            <w:r>
              <w:rPr>
                <w:sz w:val="18"/>
              </w:rPr>
              <w:t>a</w:t>
            </w:r>
            <w:r>
              <w:rPr>
                <w:spacing w:val="-5"/>
                <w:sz w:val="18"/>
              </w:rPr>
              <w:t> </w:t>
            </w:r>
            <w:r>
              <w:rPr>
                <w:sz w:val="18"/>
              </w:rPr>
              <w:t>copy</w:t>
            </w:r>
            <w:r>
              <w:rPr>
                <w:spacing w:val="-6"/>
                <w:sz w:val="18"/>
              </w:rPr>
              <w:t> </w:t>
            </w:r>
            <w:r>
              <w:rPr>
                <w:sz w:val="18"/>
              </w:rPr>
              <w:t>of</w:t>
            </w:r>
            <w:r>
              <w:rPr>
                <w:spacing w:val="2"/>
                <w:sz w:val="18"/>
              </w:rPr>
              <w:t> </w:t>
            </w:r>
            <w:r>
              <w:rPr>
                <w:sz w:val="18"/>
              </w:rPr>
              <w:t>the</w:t>
            </w:r>
            <w:r>
              <w:rPr>
                <w:spacing w:val="-4"/>
                <w:sz w:val="18"/>
              </w:rPr>
              <w:t> </w:t>
            </w:r>
            <w:r>
              <w:rPr>
                <w:sz w:val="18"/>
              </w:rPr>
              <w:t>official</w:t>
            </w:r>
            <w:r>
              <w:rPr>
                <w:spacing w:val="-6"/>
                <w:sz w:val="18"/>
              </w:rPr>
              <w:t> </w:t>
            </w:r>
            <w:r>
              <w:rPr>
                <w:sz w:val="18"/>
              </w:rPr>
              <w:t>registration</w:t>
            </w:r>
            <w:r>
              <w:rPr>
                <w:spacing w:val="-3"/>
                <w:sz w:val="18"/>
              </w:rPr>
              <w:t> </w:t>
            </w:r>
            <w:r>
              <w:rPr>
                <w:spacing w:val="-2"/>
                <w:sz w:val="18"/>
              </w:rPr>
              <w:t>here].</w:t>
            </w:r>
          </w:p>
        </w:tc>
        <w:tc>
          <w:tcPr>
            <w:tcW w:w="2851" w:type="dxa"/>
          </w:tcPr>
          <w:p>
            <w:pPr>
              <w:pStyle w:val="TableParagraph"/>
              <w:spacing w:line="219" w:lineRule="exact"/>
              <w:ind w:left="109"/>
              <w:rPr>
                <w:sz w:val="18"/>
              </w:rPr>
            </w:pPr>
            <w:r>
              <w:rPr>
                <w:spacing w:val="-2"/>
                <w:sz w:val="18"/>
              </w:rPr>
              <w:t>Yes/No</w:t>
            </w:r>
          </w:p>
        </w:tc>
      </w:tr>
      <w:tr>
        <w:trPr>
          <w:trHeight w:val="440" w:hRule="atLeast"/>
        </w:trPr>
        <w:tc>
          <w:tcPr>
            <w:tcW w:w="6278" w:type="dxa"/>
          </w:tcPr>
          <w:p>
            <w:pPr>
              <w:pStyle w:val="TableParagraph"/>
              <w:tabs>
                <w:tab w:pos="465" w:val="left" w:leader="none"/>
              </w:tabs>
              <w:spacing w:line="218" w:lineRule="exact"/>
              <w:ind w:left="105"/>
              <w:rPr>
                <w:sz w:val="18"/>
              </w:rPr>
            </w:pPr>
            <w:r>
              <w:rPr>
                <w:spacing w:val="-5"/>
                <w:sz w:val="18"/>
              </w:rPr>
              <w:t>3.</w:t>
            </w:r>
            <w:r>
              <w:rPr>
                <w:sz w:val="18"/>
              </w:rPr>
              <w:tab/>
              <w:t>Has</w:t>
            </w:r>
            <w:r>
              <w:rPr>
                <w:spacing w:val="12"/>
                <w:sz w:val="18"/>
              </w:rPr>
              <w:t> </w:t>
            </w:r>
            <w:r>
              <w:rPr>
                <w:sz w:val="18"/>
              </w:rPr>
              <w:t>the</w:t>
            </w:r>
            <w:r>
              <w:rPr>
                <w:spacing w:val="16"/>
                <w:sz w:val="18"/>
              </w:rPr>
              <w:t> </w:t>
            </w:r>
            <w:r>
              <w:rPr>
                <w:sz w:val="18"/>
              </w:rPr>
              <w:t>proponent</w:t>
            </w:r>
            <w:r>
              <w:rPr>
                <w:spacing w:val="14"/>
                <w:sz w:val="18"/>
              </w:rPr>
              <w:t> </w:t>
            </w:r>
            <w:r>
              <w:rPr>
                <w:sz w:val="18"/>
              </w:rPr>
              <w:t>as</w:t>
            </w:r>
            <w:r>
              <w:rPr>
                <w:spacing w:val="15"/>
                <w:sz w:val="18"/>
              </w:rPr>
              <w:t> </w:t>
            </w:r>
            <w:r>
              <w:rPr>
                <w:sz w:val="18"/>
              </w:rPr>
              <w:t>an</w:t>
            </w:r>
            <w:r>
              <w:rPr>
                <w:spacing w:val="16"/>
                <w:sz w:val="18"/>
              </w:rPr>
              <w:t> </w:t>
            </w:r>
            <w:r>
              <w:rPr>
                <w:sz w:val="18"/>
              </w:rPr>
              <w:t>organization</w:t>
            </w:r>
            <w:r>
              <w:rPr>
                <w:spacing w:val="15"/>
                <w:sz w:val="18"/>
              </w:rPr>
              <w:t> </w:t>
            </w:r>
            <w:r>
              <w:rPr>
                <w:sz w:val="18"/>
              </w:rPr>
              <w:t>been</w:t>
            </w:r>
            <w:r>
              <w:rPr>
                <w:spacing w:val="16"/>
                <w:sz w:val="18"/>
              </w:rPr>
              <w:t> </w:t>
            </w:r>
            <w:r>
              <w:rPr>
                <w:sz w:val="18"/>
              </w:rPr>
              <w:t>in</w:t>
            </w:r>
            <w:r>
              <w:rPr>
                <w:spacing w:val="18"/>
                <w:sz w:val="18"/>
              </w:rPr>
              <w:t> </w:t>
            </w:r>
            <w:r>
              <w:rPr>
                <w:sz w:val="18"/>
              </w:rPr>
              <w:t>operation</w:t>
            </w:r>
            <w:r>
              <w:rPr>
                <w:spacing w:val="16"/>
                <w:sz w:val="18"/>
              </w:rPr>
              <w:t> </w:t>
            </w:r>
            <w:r>
              <w:rPr>
                <w:sz w:val="18"/>
              </w:rPr>
              <w:t>for</w:t>
            </w:r>
            <w:r>
              <w:rPr>
                <w:spacing w:val="16"/>
                <w:sz w:val="18"/>
              </w:rPr>
              <w:t> </w:t>
            </w:r>
            <w:r>
              <w:rPr>
                <w:sz w:val="18"/>
              </w:rPr>
              <w:t>at</w:t>
            </w:r>
            <w:r>
              <w:rPr>
                <w:spacing w:val="15"/>
                <w:sz w:val="18"/>
              </w:rPr>
              <w:t> </w:t>
            </w:r>
            <w:r>
              <w:rPr>
                <w:sz w:val="18"/>
              </w:rPr>
              <w:t>least</w:t>
            </w:r>
            <w:r>
              <w:rPr>
                <w:spacing w:val="10"/>
                <w:sz w:val="18"/>
              </w:rPr>
              <w:t> </w:t>
            </w:r>
            <w:r>
              <w:rPr>
                <w:sz w:val="18"/>
              </w:rPr>
              <w:t>five</w:t>
            </w:r>
            <w:r>
              <w:rPr>
                <w:spacing w:val="16"/>
                <w:sz w:val="18"/>
              </w:rPr>
              <w:t> </w:t>
            </w:r>
            <w:r>
              <w:rPr>
                <w:spacing w:val="-5"/>
                <w:sz w:val="18"/>
              </w:rPr>
              <w:t>(5)</w:t>
            </w:r>
          </w:p>
          <w:p>
            <w:pPr>
              <w:pStyle w:val="TableParagraph"/>
              <w:spacing w:line="201" w:lineRule="exact"/>
              <w:ind w:left="465"/>
              <w:rPr>
                <w:sz w:val="18"/>
              </w:rPr>
            </w:pPr>
            <w:r>
              <w:rPr>
                <w:spacing w:val="-2"/>
                <w:sz w:val="18"/>
              </w:rPr>
              <w:t>years</w:t>
            </w:r>
            <w:hyperlink w:history="true" w:anchor="_bookmark6">
              <w:r>
                <w:rPr>
                  <w:spacing w:val="-2"/>
                  <w:position w:val="5"/>
                  <w:sz w:val="12"/>
                </w:rPr>
                <w:t>7</w:t>
              </w:r>
            </w:hyperlink>
            <w:r>
              <w:rPr>
                <w:spacing w:val="-2"/>
                <w:sz w:val="18"/>
              </w:rPr>
              <w:t>?</w:t>
            </w:r>
          </w:p>
        </w:tc>
        <w:tc>
          <w:tcPr>
            <w:tcW w:w="2851" w:type="dxa"/>
          </w:tcPr>
          <w:p>
            <w:pPr>
              <w:pStyle w:val="TableParagraph"/>
              <w:spacing w:line="218" w:lineRule="exact"/>
              <w:ind w:left="109"/>
              <w:rPr>
                <w:sz w:val="18"/>
              </w:rPr>
            </w:pPr>
            <w:r>
              <w:rPr>
                <w:spacing w:val="-2"/>
                <w:sz w:val="18"/>
              </w:rPr>
              <w:t>Yes/No</w:t>
            </w:r>
          </w:p>
        </w:tc>
      </w:tr>
      <w:tr>
        <w:trPr>
          <w:trHeight w:val="220" w:hRule="atLeast"/>
        </w:trPr>
        <w:tc>
          <w:tcPr>
            <w:tcW w:w="6278" w:type="dxa"/>
          </w:tcPr>
          <w:p>
            <w:pPr>
              <w:pStyle w:val="TableParagraph"/>
              <w:tabs>
                <w:tab w:pos="465" w:val="left" w:leader="none"/>
              </w:tabs>
              <w:spacing w:line="200" w:lineRule="exact"/>
              <w:ind w:left="105"/>
              <w:rPr>
                <w:sz w:val="18"/>
              </w:rPr>
            </w:pPr>
            <w:r>
              <w:rPr>
                <w:spacing w:val="-5"/>
                <w:sz w:val="18"/>
              </w:rPr>
              <w:t>4.</w:t>
            </w:r>
            <w:r>
              <w:rPr>
                <w:sz w:val="18"/>
              </w:rPr>
              <w:tab/>
              <w:t>Does</w:t>
            </w:r>
            <w:r>
              <w:rPr>
                <w:spacing w:val="-5"/>
                <w:sz w:val="18"/>
              </w:rPr>
              <w:t> </w:t>
            </w:r>
            <w:r>
              <w:rPr>
                <w:sz w:val="18"/>
              </w:rPr>
              <w:t>the</w:t>
            </w:r>
            <w:r>
              <w:rPr>
                <w:spacing w:val="-3"/>
                <w:sz w:val="18"/>
              </w:rPr>
              <w:t> </w:t>
            </w:r>
            <w:r>
              <w:rPr>
                <w:sz w:val="18"/>
              </w:rPr>
              <w:t>proponent</w:t>
            </w:r>
            <w:r>
              <w:rPr>
                <w:spacing w:val="-3"/>
                <w:sz w:val="18"/>
              </w:rPr>
              <w:t> </w:t>
            </w:r>
            <w:r>
              <w:rPr>
                <w:sz w:val="18"/>
              </w:rPr>
              <w:t>have</w:t>
            </w:r>
            <w:r>
              <w:rPr>
                <w:spacing w:val="-3"/>
                <w:sz w:val="18"/>
              </w:rPr>
              <w:t> </w:t>
            </w:r>
            <w:r>
              <w:rPr>
                <w:sz w:val="18"/>
              </w:rPr>
              <w:t>a</w:t>
            </w:r>
            <w:r>
              <w:rPr>
                <w:spacing w:val="-3"/>
                <w:sz w:val="18"/>
              </w:rPr>
              <w:t> </w:t>
            </w:r>
            <w:r>
              <w:rPr>
                <w:sz w:val="18"/>
              </w:rPr>
              <w:t>permanent</w:t>
            </w:r>
            <w:r>
              <w:rPr>
                <w:spacing w:val="-2"/>
                <w:sz w:val="18"/>
              </w:rPr>
              <w:t> </w:t>
            </w:r>
            <w:r>
              <w:rPr>
                <w:sz w:val="18"/>
              </w:rPr>
              <w:t>office</w:t>
            </w:r>
            <w:r>
              <w:rPr>
                <w:spacing w:val="-2"/>
                <w:sz w:val="18"/>
              </w:rPr>
              <w:t> </w:t>
            </w:r>
            <w:r>
              <w:rPr>
                <w:sz w:val="18"/>
              </w:rPr>
              <w:t>within</w:t>
            </w:r>
            <w:r>
              <w:rPr>
                <w:spacing w:val="-3"/>
                <w:sz w:val="18"/>
              </w:rPr>
              <w:t> </w:t>
            </w:r>
            <w:r>
              <w:rPr>
                <w:sz w:val="18"/>
              </w:rPr>
              <w:t>the</w:t>
            </w:r>
            <w:r>
              <w:rPr>
                <w:spacing w:val="-2"/>
                <w:sz w:val="18"/>
              </w:rPr>
              <w:t> </w:t>
            </w:r>
            <w:r>
              <w:rPr>
                <w:sz w:val="18"/>
              </w:rPr>
              <w:t>location</w:t>
            </w:r>
            <w:r>
              <w:rPr>
                <w:spacing w:val="-2"/>
                <w:sz w:val="18"/>
              </w:rPr>
              <w:t> area?</w:t>
            </w:r>
          </w:p>
        </w:tc>
        <w:tc>
          <w:tcPr>
            <w:tcW w:w="2851" w:type="dxa"/>
          </w:tcPr>
          <w:p>
            <w:pPr>
              <w:pStyle w:val="TableParagraph"/>
              <w:spacing w:line="200" w:lineRule="exact"/>
              <w:ind w:left="109"/>
              <w:rPr>
                <w:sz w:val="18"/>
              </w:rPr>
            </w:pPr>
            <w:r>
              <w:rPr>
                <w:spacing w:val="-2"/>
                <w:sz w:val="18"/>
              </w:rPr>
              <w:t>Yes/No</w:t>
            </w:r>
          </w:p>
        </w:tc>
      </w:tr>
      <w:tr>
        <w:trPr>
          <w:trHeight w:val="440" w:hRule="atLeast"/>
        </w:trPr>
        <w:tc>
          <w:tcPr>
            <w:tcW w:w="6278" w:type="dxa"/>
          </w:tcPr>
          <w:p>
            <w:pPr>
              <w:pStyle w:val="TableParagraph"/>
              <w:tabs>
                <w:tab w:pos="465" w:val="left" w:leader="none"/>
              </w:tabs>
              <w:spacing w:line="218" w:lineRule="exact"/>
              <w:ind w:left="105"/>
              <w:rPr>
                <w:sz w:val="18"/>
              </w:rPr>
            </w:pPr>
            <w:r>
              <w:rPr>
                <w:spacing w:val="-5"/>
                <w:sz w:val="18"/>
              </w:rPr>
              <w:t>5.</w:t>
            </w:r>
            <w:r>
              <w:rPr>
                <w:sz w:val="18"/>
              </w:rPr>
              <w:tab/>
              <w:t>Can</w:t>
            </w:r>
            <w:r>
              <w:rPr>
                <w:spacing w:val="7"/>
                <w:sz w:val="18"/>
              </w:rPr>
              <w:t> </w:t>
            </w:r>
            <w:r>
              <w:rPr>
                <w:sz w:val="18"/>
              </w:rPr>
              <w:t>UN</w:t>
            </w:r>
            <w:r>
              <w:rPr>
                <w:spacing w:val="10"/>
                <w:sz w:val="18"/>
              </w:rPr>
              <w:t> </w:t>
            </w:r>
            <w:r>
              <w:rPr>
                <w:sz w:val="18"/>
              </w:rPr>
              <w:t>Women</w:t>
            </w:r>
            <w:r>
              <w:rPr>
                <w:spacing w:val="7"/>
                <w:sz w:val="18"/>
              </w:rPr>
              <w:t> </w:t>
            </w:r>
            <w:r>
              <w:rPr>
                <w:sz w:val="18"/>
              </w:rPr>
              <w:t>conduct</w:t>
            </w:r>
            <w:r>
              <w:rPr>
                <w:spacing w:val="14"/>
                <w:sz w:val="18"/>
              </w:rPr>
              <w:t> </w:t>
            </w:r>
            <w:r>
              <w:rPr>
                <w:sz w:val="18"/>
              </w:rPr>
              <w:t>a</w:t>
            </w:r>
            <w:r>
              <w:rPr>
                <w:spacing w:val="5"/>
                <w:sz w:val="18"/>
              </w:rPr>
              <w:t> </w:t>
            </w:r>
            <w:r>
              <w:rPr>
                <w:sz w:val="18"/>
              </w:rPr>
              <w:t>site</w:t>
            </w:r>
            <w:r>
              <w:rPr>
                <w:spacing w:val="7"/>
                <w:sz w:val="18"/>
              </w:rPr>
              <w:t> </w:t>
            </w:r>
            <w:r>
              <w:rPr>
                <w:sz w:val="18"/>
              </w:rPr>
              <w:t>visit</w:t>
            </w:r>
            <w:r>
              <w:rPr>
                <w:spacing w:val="12"/>
                <w:sz w:val="18"/>
              </w:rPr>
              <w:t> </w:t>
            </w:r>
            <w:r>
              <w:rPr>
                <w:sz w:val="18"/>
              </w:rPr>
              <w:t>at</w:t>
            </w:r>
            <w:r>
              <w:rPr>
                <w:spacing w:val="6"/>
                <w:sz w:val="18"/>
              </w:rPr>
              <w:t> </w:t>
            </w:r>
            <w:r>
              <w:rPr>
                <w:sz w:val="18"/>
              </w:rPr>
              <w:t>a</w:t>
            </w:r>
            <w:r>
              <w:rPr>
                <w:spacing w:val="10"/>
                <w:sz w:val="18"/>
              </w:rPr>
              <w:t> </w:t>
            </w:r>
            <w:r>
              <w:rPr>
                <w:sz w:val="18"/>
              </w:rPr>
              <w:t>customer</w:t>
            </w:r>
            <w:r>
              <w:rPr>
                <w:spacing w:val="9"/>
                <w:sz w:val="18"/>
              </w:rPr>
              <w:t> </w:t>
            </w:r>
            <w:r>
              <w:rPr>
                <w:sz w:val="18"/>
              </w:rPr>
              <w:t>location</w:t>
            </w:r>
            <w:r>
              <w:rPr>
                <w:spacing w:val="8"/>
                <w:sz w:val="18"/>
              </w:rPr>
              <w:t> </w:t>
            </w:r>
            <w:r>
              <w:rPr>
                <w:sz w:val="18"/>
              </w:rPr>
              <w:t>in</w:t>
            </w:r>
            <w:r>
              <w:rPr>
                <w:spacing w:val="12"/>
                <w:sz w:val="18"/>
              </w:rPr>
              <w:t> </w:t>
            </w:r>
            <w:r>
              <w:rPr>
                <w:sz w:val="18"/>
              </w:rPr>
              <w:t>the</w:t>
            </w:r>
            <w:r>
              <w:rPr>
                <w:spacing w:val="12"/>
                <w:sz w:val="18"/>
              </w:rPr>
              <w:t> </w:t>
            </w:r>
            <w:r>
              <w:rPr>
                <w:sz w:val="18"/>
              </w:rPr>
              <w:t>location</w:t>
            </w:r>
            <w:r>
              <w:rPr>
                <w:spacing w:val="8"/>
                <w:sz w:val="18"/>
              </w:rPr>
              <w:t> </w:t>
            </w:r>
            <w:r>
              <w:rPr>
                <w:spacing w:val="-5"/>
                <w:sz w:val="18"/>
              </w:rPr>
              <w:t>or</w:t>
            </w:r>
          </w:p>
          <w:p>
            <w:pPr>
              <w:pStyle w:val="TableParagraph"/>
              <w:spacing w:line="201" w:lineRule="exact"/>
              <w:ind w:left="465"/>
              <w:rPr>
                <w:sz w:val="18"/>
              </w:rPr>
            </w:pPr>
            <w:r>
              <w:rPr>
                <w:sz w:val="18"/>
              </w:rPr>
              <w:t>area</w:t>
            </w:r>
            <w:r>
              <w:rPr>
                <w:spacing w:val="-4"/>
                <w:sz w:val="18"/>
              </w:rPr>
              <w:t> </w:t>
            </w:r>
            <w:r>
              <w:rPr>
                <w:sz w:val="18"/>
              </w:rPr>
              <w:t>with</w:t>
            </w:r>
            <w:r>
              <w:rPr>
                <w:spacing w:val="-2"/>
                <w:sz w:val="18"/>
              </w:rPr>
              <w:t> </w:t>
            </w:r>
            <w:r>
              <w:rPr>
                <w:sz w:val="18"/>
              </w:rPr>
              <w:t>a</w:t>
            </w:r>
            <w:r>
              <w:rPr>
                <w:spacing w:val="-5"/>
                <w:sz w:val="18"/>
              </w:rPr>
              <w:t> </w:t>
            </w:r>
            <w:r>
              <w:rPr>
                <w:sz w:val="18"/>
              </w:rPr>
              <w:t>similar scope</w:t>
            </w:r>
            <w:r>
              <w:rPr>
                <w:spacing w:val="-2"/>
                <w:sz w:val="18"/>
              </w:rPr>
              <w:t> </w:t>
            </w:r>
            <w:r>
              <w:rPr>
                <w:sz w:val="18"/>
              </w:rPr>
              <w:t>of</w:t>
            </w:r>
            <w:r>
              <w:rPr>
                <w:spacing w:val="-2"/>
                <w:sz w:val="18"/>
              </w:rPr>
              <w:t> </w:t>
            </w:r>
            <w:r>
              <w:rPr>
                <w:sz w:val="18"/>
              </w:rPr>
              <w:t>work as</w:t>
            </w:r>
            <w:r>
              <w:rPr>
                <w:spacing w:val="-3"/>
                <w:sz w:val="18"/>
              </w:rPr>
              <w:t> </w:t>
            </w:r>
            <w:r>
              <w:rPr>
                <w:sz w:val="18"/>
              </w:rPr>
              <w:t>the</w:t>
            </w:r>
            <w:r>
              <w:rPr>
                <w:spacing w:val="-3"/>
                <w:sz w:val="18"/>
              </w:rPr>
              <w:t> </w:t>
            </w:r>
            <w:r>
              <w:rPr>
                <w:sz w:val="18"/>
              </w:rPr>
              <w:t>one</w:t>
            </w:r>
            <w:r>
              <w:rPr>
                <w:spacing w:val="-1"/>
                <w:sz w:val="18"/>
              </w:rPr>
              <w:t> </w:t>
            </w:r>
            <w:r>
              <w:rPr>
                <w:sz w:val="18"/>
              </w:rPr>
              <w:t>described</w:t>
            </w:r>
            <w:r>
              <w:rPr>
                <w:spacing w:val="-3"/>
                <w:sz w:val="18"/>
              </w:rPr>
              <w:t> </w:t>
            </w:r>
            <w:r>
              <w:rPr>
                <w:sz w:val="18"/>
              </w:rPr>
              <w:t>in</w:t>
            </w:r>
            <w:r>
              <w:rPr>
                <w:spacing w:val="-2"/>
                <w:sz w:val="18"/>
              </w:rPr>
              <w:t> </w:t>
            </w:r>
            <w:r>
              <w:rPr>
                <w:sz w:val="18"/>
              </w:rPr>
              <w:t>this</w:t>
            </w:r>
            <w:r>
              <w:rPr>
                <w:spacing w:val="-3"/>
                <w:sz w:val="18"/>
              </w:rPr>
              <w:t> </w:t>
            </w:r>
            <w:r>
              <w:rPr>
                <w:spacing w:val="-4"/>
                <w:sz w:val="18"/>
              </w:rPr>
              <w:t>CFP?</w:t>
            </w:r>
          </w:p>
        </w:tc>
        <w:tc>
          <w:tcPr>
            <w:tcW w:w="2851" w:type="dxa"/>
          </w:tcPr>
          <w:p>
            <w:pPr>
              <w:pStyle w:val="TableParagraph"/>
              <w:spacing w:line="218" w:lineRule="exact"/>
              <w:ind w:left="109"/>
              <w:rPr>
                <w:sz w:val="18"/>
              </w:rPr>
            </w:pPr>
            <w:r>
              <w:rPr>
                <w:spacing w:val="-2"/>
                <w:sz w:val="18"/>
              </w:rPr>
              <w:t>Yes/No</w:t>
            </w:r>
          </w:p>
        </w:tc>
      </w:tr>
      <w:tr>
        <w:trPr>
          <w:trHeight w:val="2575" w:hRule="atLeast"/>
        </w:trPr>
        <w:tc>
          <w:tcPr>
            <w:tcW w:w="6278" w:type="dxa"/>
          </w:tcPr>
          <w:p>
            <w:pPr>
              <w:pStyle w:val="TableParagraph"/>
              <w:numPr>
                <w:ilvl w:val="0"/>
                <w:numId w:val="15"/>
              </w:numPr>
              <w:tabs>
                <w:tab w:pos="464" w:val="left" w:leader="none"/>
              </w:tabs>
              <w:spacing w:line="218" w:lineRule="exact" w:before="0" w:after="0"/>
              <w:ind w:left="464" w:right="0" w:hanging="359"/>
              <w:jc w:val="both"/>
              <w:rPr>
                <w:sz w:val="18"/>
              </w:rPr>
            </w:pPr>
            <w:r>
              <w:rPr>
                <w:sz w:val="18"/>
              </w:rPr>
              <w:t>Fraud</w:t>
            </w:r>
            <w:r>
              <w:rPr>
                <w:spacing w:val="-2"/>
                <w:sz w:val="18"/>
              </w:rPr>
              <w:t> </w:t>
            </w:r>
            <w:r>
              <w:rPr>
                <w:sz w:val="18"/>
              </w:rPr>
              <w:t>or other </w:t>
            </w:r>
            <w:r>
              <w:rPr>
                <w:spacing w:val="-2"/>
                <w:sz w:val="18"/>
              </w:rPr>
              <w:t>wrongdoing:</w:t>
            </w:r>
          </w:p>
          <w:p>
            <w:pPr>
              <w:pStyle w:val="TableParagraph"/>
              <w:numPr>
                <w:ilvl w:val="1"/>
                <w:numId w:val="15"/>
              </w:numPr>
              <w:tabs>
                <w:tab w:pos="825" w:val="left" w:leader="none"/>
              </w:tabs>
              <w:spacing w:line="240" w:lineRule="auto" w:before="0" w:after="0"/>
              <w:ind w:left="825" w:right="248" w:hanging="295"/>
              <w:jc w:val="both"/>
              <w:rPr>
                <w:sz w:val="18"/>
              </w:rPr>
            </w:pPr>
            <w:r>
              <w:rPr>
                <w:sz w:val="18"/>
              </w:rPr>
              <w:t>Has the proponent, its employees, personnel, sub-contractor or sub- contractor’s</w:t>
            </w:r>
            <w:r>
              <w:rPr>
                <w:spacing w:val="80"/>
                <w:sz w:val="18"/>
              </w:rPr>
              <w:t> </w:t>
            </w:r>
            <w:r>
              <w:rPr>
                <w:sz w:val="18"/>
              </w:rPr>
              <w:t>sub-contractor</w:t>
            </w:r>
            <w:r>
              <w:rPr>
                <w:spacing w:val="80"/>
                <w:sz w:val="18"/>
              </w:rPr>
              <w:t> </w:t>
            </w:r>
            <w:r>
              <w:rPr>
                <w:sz w:val="18"/>
              </w:rPr>
              <w:t>or</w:t>
            </w:r>
            <w:r>
              <w:rPr>
                <w:spacing w:val="80"/>
                <w:sz w:val="18"/>
              </w:rPr>
              <w:t> </w:t>
            </w:r>
            <w:r>
              <w:rPr>
                <w:sz w:val="18"/>
              </w:rPr>
              <w:t>sub-partner</w:t>
            </w:r>
            <w:r>
              <w:rPr>
                <w:spacing w:val="80"/>
                <w:sz w:val="18"/>
              </w:rPr>
              <w:t> </w:t>
            </w:r>
            <w:r>
              <w:rPr>
                <w:sz w:val="18"/>
              </w:rPr>
              <w:t>or</w:t>
            </w:r>
            <w:r>
              <w:rPr>
                <w:spacing w:val="80"/>
                <w:sz w:val="18"/>
              </w:rPr>
              <w:t> </w:t>
            </w:r>
            <w:r>
              <w:rPr>
                <w:sz w:val="18"/>
              </w:rPr>
              <w:t>sub-partner’s partner been</w:t>
            </w:r>
            <w:r>
              <w:rPr>
                <w:spacing w:val="40"/>
                <w:sz w:val="18"/>
              </w:rPr>
              <w:t> </w:t>
            </w:r>
            <w:r>
              <w:rPr>
                <w:sz w:val="18"/>
              </w:rPr>
              <w:t>the</w:t>
            </w:r>
            <w:r>
              <w:rPr>
                <w:spacing w:val="40"/>
                <w:sz w:val="18"/>
              </w:rPr>
              <w:t> </w:t>
            </w:r>
            <w:r>
              <w:rPr>
                <w:sz w:val="18"/>
              </w:rPr>
              <w:t>subject</w:t>
            </w:r>
            <w:r>
              <w:rPr>
                <w:spacing w:val="40"/>
                <w:sz w:val="18"/>
              </w:rPr>
              <w:t> </w:t>
            </w:r>
            <w:r>
              <w:rPr>
                <w:sz w:val="18"/>
              </w:rPr>
              <w:t>of</w:t>
            </w:r>
            <w:r>
              <w:rPr>
                <w:spacing w:val="40"/>
                <w:sz w:val="18"/>
              </w:rPr>
              <w:t> </w:t>
            </w:r>
            <w:r>
              <w:rPr>
                <w:sz w:val="18"/>
              </w:rPr>
              <w:t>a</w:t>
            </w:r>
            <w:r>
              <w:rPr>
                <w:spacing w:val="40"/>
                <w:sz w:val="18"/>
              </w:rPr>
              <w:t> </w:t>
            </w:r>
            <w:r>
              <w:rPr>
                <w:sz w:val="18"/>
              </w:rPr>
              <w:t>finding</w:t>
            </w:r>
            <w:r>
              <w:rPr>
                <w:spacing w:val="40"/>
                <w:sz w:val="18"/>
              </w:rPr>
              <w:t> </w:t>
            </w:r>
            <w:r>
              <w:rPr>
                <w:sz w:val="18"/>
              </w:rPr>
              <w:t>of</w:t>
            </w:r>
            <w:r>
              <w:rPr>
                <w:spacing w:val="40"/>
                <w:sz w:val="18"/>
              </w:rPr>
              <w:t> </w:t>
            </w:r>
            <w:r>
              <w:rPr>
                <w:sz w:val="18"/>
              </w:rPr>
              <w:t>fraud</w:t>
            </w:r>
            <w:r>
              <w:rPr>
                <w:spacing w:val="40"/>
                <w:sz w:val="18"/>
              </w:rPr>
              <w:t> </w:t>
            </w:r>
            <w:r>
              <w:rPr>
                <w:sz w:val="18"/>
              </w:rPr>
              <w:t>or</w:t>
            </w:r>
            <w:r>
              <w:rPr>
                <w:spacing w:val="40"/>
                <w:sz w:val="18"/>
              </w:rPr>
              <w:t> </w:t>
            </w:r>
            <w:r>
              <w:rPr>
                <w:sz w:val="18"/>
              </w:rPr>
              <w:t>any other wrongdoing</w:t>
            </w:r>
            <w:r>
              <w:rPr>
                <w:spacing w:val="-1"/>
                <w:sz w:val="18"/>
              </w:rPr>
              <w:t> </w:t>
            </w:r>
            <w:r>
              <w:rPr>
                <w:sz w:val="18"/>
              </w:rPr>
              <w:t>following an investigation conducted by UN</w:t>
            </w:r>
            <w:r>
              <w:rPr>
                <w:spacing w:val="-2"/>
                <w:sz w:val="18"/>
              </w:rPr>
              <w:t> </w:t>
            </w:r>
            <w:r>
              <w:rPr>
                <w:sz w:val="18"/>
              </w:rPr>
              <w:t>Women, another United Nations entity or otherwise?</w:t>
            </w:r>
          </w:p>
          <w:p>
            <w:pPr>
              <w:pStyle w:val="TableParagraph"/>
              <w:spacing w:line="216" w:lineRule="exact"/>
              <w:ind w:left="825"/>
              <w:rPr>
                <w:sz w:val="18"/>
              </w:rPr>
            </w:pPr>
            <w:r>
              <w:rPr>
                <w:spacing w:val="-5"/>
                <w:sz w:val="18"/>
              </w:rPr>
              <w:t>OR</w:t>
            </w:r>
          </w:p>
          <w:p>
            <w:pPr>
              <w:pStyle w:val="TableParagraph"/>
              <w:numPr>
                <w:ilvl w:val="1"/>
                <w:numId w:val="15"/>
              </w:numPr>
              <w:tabs>
                <w:tab w:pos="823" w:val="left" w:leader="none"/>
              </w:tabs>
              <w:spacing w:line="240" w:lineRule="auto" w:before="161" w:after="0"/>
              <w:ind w:left="823" w:right="0" w:hanging="348"/>
              <w:jc w:val="both"/>
              <w:rPr>
                <w:sz w:val="18"/>
              </w:rPr>
            </w:pPr>
            <w:r>
              <w:rPr>
                <w:sz w:val="18"/>
              </w:rPr>
              <w:t>Is</w:t>
            </w:r>
            <w:r>
              <w:rPr>
                <w:spacing w:val="54"/>
                <w:sz w:val="18"/>
              </w:rPr>
              <w:t> </w:t>
            </w:r>
            <w:r>
              <w:rPr>
                <w:sz w:val="18"/>
              </w:rPr>
              <w:t>the</w:t>
            </w:r>
            <w:r>
              <w:rPr>
                <w:spacing w:val="56"/>
                <w:sz w:val="18"/>
              </w:rPr>
              <w:t> </w:t>
            </w:r>
            <w:r>
              <w:rPr>
                <w:sz w:val="18"/>
              </w:rPr>
              <w:t>proponent,</w:t>
            </w:r>
            <w:r>
              <w:rPr>
                <w:spacing w:val="57"/>
                <w:sz w:val="18"/>
              </w:rPr>
              <w:t> </w:t>
            </w:r>
            <w:r>
              <w:rPr>
                <w:sz w:val="18"/>
              </w:rPr>
              <w:t>its</w:t>
            </w:r>
            <w:r>
              <w:rPr>
                <w:spacing w:val="55"/>
                <w:sz w:val="18"/>
              </w:rPr>
              <w:t> </w:t>
            </w:r>
            <w:r>
              <w:rPr>
                <w:sz w:val="18"/>
              </w:rPr>
              <w:t>employees,</w:t>
            </w:r>
            <w:r>
              <w:rPr>
                <w:spacing w:val="56"/>
                <w:sz w:val="18"/>
              </w:rPr>
              <w:t> </w:t>
            </w:r>
            <w:r>
              <w:rPr>
                <w:sz w:val="18"/>
              </w:rPr>
              <w:t>personnel,</w:t>
            </w:r>
            <w:r>
              <w:rPr>
                <w:spacing w:val="56"/>
                <w:sz w:val="18"/>
              </w:rPr>
              <w:t> </w:t>
            </w:r>
            <w:r>
              <w:rPr>
                <w:sz w:val="18"/>
              </w:rPr>
              <w:t>sub-contractor</w:t>
            </w:r>
            <w:r>
              <w:rPr>
                <w:spacing w:val="58"/>
                <w:sz w:val="18"/>
              </w:rPr>
              <w:t> </w:t>
            </w:r>
            <w:r>
              <w:rPr>
                <w:sz w:val="18"/>
              </w:rPr>
              <w:t>or</w:t>
            </w:r>
            <w:r>
              <w:rPr>
                <w:spacing w:val="59"/>
                <w:sz w:val="18"/>
              </w:rPr>
              <w:t> </w:t>
            </w:r>
            <w:r>
              <w:rPr>
                <w:spacing w:val="-4"/>
                <w:sz w:val="18"/>
              </w:rPr>
              <w:t>sub-</w:t>
            </w:r>
          </w:p>
          <w:p>
            <w:pPr>
              <w:pStyle w:val="TableParagraph"/>
              <w:spacing w:line="220" w:lineRule="atLeast"/>
              <w:ind w:left="825" w:right="96"/>
              <w:jc w:val="both"/>
              <w:rPr>
                <w:sz w:val="18"/>
              </w:rPr>
            </w:pPr>
            <w:r>
              <w:rPr>
                <w:sz w:val="18"/>
              </w:rPr>
              <w:t>contractor’s sub-contractor or sub-partner or sub-partner’s partner currently under investigation for fraud or any other</w:t>
            </w:r>
            <w:r>
              <w:rPr>
                <w:spacing w:val="-3"/>
                <w:sz w:val="18"/>
              </w:rPr>
              <w:t> </w:t>
            </w:r>
            <w:r>
              <w:rPr>
                <w:sz w:val="18"/>
              </w:rPr>
              <w:t>wrongdoing by</w:t>
            </w:r>
            <w:r>
              <w:rPr>
                <w:spacing w:val="-3"/>
                <w:sz w:val="18"/>
              </w:rPr>
              <w:t> </w:t>
            </w:r>
            <w:r>
              <w:rPr>
                <w:sz w:val="18"/>
              </w:rPr>
              <w:t>UN Women, another UN entity or otherwise?</w:t>
            </w:r>
          </w:p>
        </w:tc>
        <w:tc>
          <w:tcPr>
            <w:tcW w:w="2851" w:type="dxa"/>
          </w:tcPr>
          <w:p>
            <w:pPr>
              <w:pStyle w:val="TableParagraph"/>
              <w:spacing w:line="218" w:lineRule="exact"/>
              <w:ind w:left="109"/>
              <w:rPr>
                <w:sz w:val="18"/>
              </w:rPr>
            </w:pPr>
            <w:r>
              <w:rPr>
                <w:spacing w:val="-2"/>
                <w:sz w:val="18"/>
              </w:rPr>
              <w:t>Yes/No</w:t>
            </w:r>
          </w:p>
        </w:tc>
      </w:tr>
      <w:tr>
        <w:trPr>
          <w:trHeight w:val="2195" w:hRule="atLeast"/>
        </w:trPr>
        <w:tc>
          <w:tcPr>
            <w:tcW w:w="6278" w:type="dxa"/>
          </w:tcPr>
          <w:p>
            <w:pPr>
              <w:pStyle w:val="TableParagraph"/>
              <w:numPr>
                <w:ilvl w:val="0"/>
                <w:numId w:val="16"/>
              </w:numPr>
              <w:tabs>
                <w:tab w:pos="464" w:val="left" w:leader="none"/>
              </w:tabs>
              <w:spacing w:line="218" w:lineRule="exact" w:before="0" w:after="0"/>
              <w:ind w:left="464" w:right="0" w:hanging="359"/>
              <w:jc w:val="both"/>
              <w:rPr>
                <w:sz w:val="18"/>
              </w:rPr>
            </w:pPr>
            <w:r>
              <w:rPr>
                <w:sz w:val="18"/>
              </w:rPr>
              <w:t>Sexual</w:t>
            </w:r>
            <w:r>
              <w:rPr>
                <w:spacing w:val="-6"/>
                <w:sz w:val="18"/>
              </w:rPr>
              <w:t> </w:t>
            </w:r>
            <w:r>
              <w:rPr>
                <w:sz w:val="18"/>
              </w:rPr>
              <w:t>exploitation</w:t>
            </w:r>
            <w:r>
              <w:rPr>
                <w:spacing w:val="-4"/>
                <w:sz w:val="18"/>
              </w:rPr>
              <w:t> </w:t>
            </w:r>
            <w:r>
              <w:rPr>
                <w:sz w:val="18"/>
              </w:rPr>
              <w:t>and</w:t>
            </w:r>
            <w:r>
              <w:rPr>
                <w:spacing w:val="-1"/>
                <w:sz w:val="18"/>
              </w:rPr>
              <w:t> </w:t>
            </w:r>
            <w:r>
              <w:rPr>
                <w:spacing w:val="-2"/>
                <w:sz w:val="18"/>
              </w:rPr>
              <w:t>abuse:</w:t>
            </w:r>
          </w:p>
          <w:p>
            <w:pPr>
              <w:pStyle w:val="TableParagraph"/>
              <w:numPr>
                <w:ilvl w:val="1"/>
                <w:numId w:val="16"/>
              </w:numPr>
              <w:tabs>
                <w:tab w:pos="793" w:val="left" w:leader="none"/>
                <w:tab w:pos="795" w:val="left" w:leader="none"/>
              </w:tabs>
              <w:spacing w:line="240" w:lineRule="auto" w:before="0" w:after="0"/>
              <w:ind w:left="795" w:right="248" w:hanging="265"/>
              <w:jc w:val="both"/>
              <w:rPr>
                <w:sz w:val="18"/>
              </w:rPr>
            </w:pPr>
            <w:r>
              <w:rPr>
                <w:sz w:val="18"/>
              </w:rPr>
              <w:t>Has the proponent,</w:t>
            </w:r>
            <w:r>
              <w:rPr>
                <w:spacing w:val="-3"/>
                <w:sz w:val="18"/>
              </w:rPr>
              <w:t> </w:t>
            </w:r>
            <w:r>
              <w:rPr>
                <w:sz w:val="18"/>
              </w:rPr>
              <w:t>its employees, personnel, sub-contractor or sub- contractor’s sub-contractor or sub-partner or sub-partner’s</w:t>
            </w:r>
            <w:r>
              <w:rPr>
                <w:spacing w:val="-4"/>
                <w:sz w:val="18"/>
              </w:rPr>
              <w:t> </w:t>
            </w:r>
            <w:r>
              <w:rPr>
                <w:sz w:val="18"/>
              </w:rPr>
              <w:t>partner been</w:t>
            </w:r>
            <w:r>
              <w:rPr>
                <w:spacing w:val="-3"/>
                <w:sz w:val="18"/>
              </w:rPr>
              <w:t> </w:t>
            </w:r>
            <w:r>
              <w:rPr>
                <w:sz w:val="18"/>
              </w:rPr>
              <w:t>the subject of any investigations and/or been charged for any misconduct related to sexual exploitation and abuse (SEA</w:t>
            </w:r>
            <w:hyperlink w:history="true" w:anchor="_bookmark7">
              <w:r>
                <w:rPr>
                  <w:sz w:val="18"/>
                </w:rPr>
                <w:t>)</w:t>
              </w:r>
              <w:r>
                <w:rPr>
                  <w:position w:val="5"/>
                  <w:sz w:val="12"/>
                </w:rPr>
                <w:t>8</w:t>
              </w:r>
            </w:hyperlink>
            <w:r>
              <w:rPr>
                <w:sz w:val="18"/>
              </w:rPr>
              <w:t>?</w:t>
            </w:r>
          </w:p>
          <w:p>
            <w:pPr>
              <w:pStyle w:val="TableParagraph"/>
              <w:spacing w:before="1"/>
              <w:ind w:left="795"/>
              <w:rPr>
                <w:sz w:val="18"/>
              </w:rPr>
            </w:pPr>
            <w:r>
              <w:rPr>
                <w:spacing w:val="-5"/>
                <w:sz w:val="18"/>
              </w:rPr>
              <w:t>OR</w:t>
            </w:r>
          </w:p>
          <w:p>
            <w:pPr>
              <w:pStyle w:val="TableParagraph"/>
              <w:numPr>
                <w:ilvl w:val="1"/>
                <w:numId w:val="16"/>
              </w:numPr>
              <w:tabs>
                <w:tab w:pos="783" w:val="left" w:leader="none"/>
                <w:tab w:pos="785" w:val="left" w:leader="none"/>
              </w:tabs>
              <w:spacing w:line="240" w:lineRule="auto" w:before="1" w:after="0"/>
              <w:ind w:left="785" w:right="96" w:hanging="310"/>
              <w:jc w:val="both"/>
              <w:rPr>
                <w:sz w:val="18"/>
              </w:rPr>
            </w:pPr>
            <w:r>
              <w:rPr>
                <w:sz w:val="18"/>
              </w:rPr>
              <w:t>Is the proponent, its employees, personnel, sub-contractor or sub- contractor’s sub-contractor or sub-partner or sub-partner’s partner currently</w:t>
            </w:r>
            <w:r>
              <w:rPr>
                <w:spacing w:val="-9"/>
                <w:sz w:val="18"/>
              </w:rPr>
              <w:t> </w:t>
            </w:r>
            <w:r>
              <w:rPr>
                <w:sz w:val="18"/>
              </w:rPr>
              <w:t>under</w:t>
            </w:r>
            <w:r>
              <w:rPr>
                <w:spacing w:val="-5"/>
                <w:sz w:val="18"/>
              </w:rPr>
              <w:t> </w:t>
            </w:r>
            <w:r>
              <w:rPr>
                <w:sz w:val="18"/>
              </w:rPr>
              <w:t>investigation</w:t>
            </w:r>
            <w:r>
              <w:rPr>
                <w:spacing w:val="-3"/>
                <w:sz w:val="18"/>
              </w:rPr>
              <w:t> </w:t>
            </w:r>
            <w:r>
              <w:rPr>
                <w:sz w:val="18"/>
              </w:rPr>
              <w:t>for</w:t>
            </w:r>
            <w:r>
              <w:rPr>
                <w:spacing w:val="-5"/>
                <w:sz w:val="18"/>
              </w:rPr>
              <w:t> </w:t>
            </w:r>
            <w:r>
              <w:rPr>
                <w:sz w:val="18"/>
              </w:rPr>
              <w:t>SEA</w:t>
            </w:r>
            <w:r>
              <w:rPr>
                <w:spacing w:val="-7"/>
                <w:sz w:val="18"/>
              </w:rPr>
              <w:t> </w:t>
            </w:r>
            <w:r>
              <w:rPr>
                <w:sz w:val="18"/>
              </w:rPr>
              <w:t>by</w:t>
            </w:r>
            <w:r>
              <w:rPr>
                <w:spacing w:val="-8"/>
                <w:sz w:val="18"/>
              </w:rPr>
              <w:t> </w:t>
            </w:r>
            <w:r>
              <w:rPr>
                <w:sz w:val="18"/>
              </w:rPr>
              <w:t>UN</w:t>
            </w:r>
            <w:r>
              <w:rPr>
                <w:spacing w:val="-8"/>
                <w:sz w:val="18"/>
              </w:rPr>
              <w:t> </w:t>
            </w:r>
            <w:r>
              <w:rPr>
                <w:sz w:val="18"/>
              </w:rPr>
              <w:t>Women,</w:t>
            </w:r>
            <w:r>
              <w:rPr>
                <w:spacing w:val="-3"/>
                <w:sz w:val="18"/>
              </w:rPr>
              <w:t> </w:t>
            </w:r>
            <w:r>
              <w:rPr>
                <w:sz w:val="18"/>
              </w:rPr>
              <w:t>another</w:t>
            </w:r>
            <w:r>
              <w:rPr>
                <w:spacing w:val="-5"/>
                <w:sz w:val="18"/>
              </w:rPr>
              <w:t> </w:t>
            </w:r>
            <w:r>
              <w:rPr>
                <w:sz w:val="18"/>
              </w:rPr>
              <w:t>UN</w:t>
            </w:r>
            <w:r>
              <w:rPr>
                <w:spacing w:val="-5"/>
                <w:sz w:val="18"/>
              </w:rPr>
              <w:t> </w:t>
            </w:r>
            <w:r>
              <w:rPr>
                <w:sz w:val="18"/>
              </w:rPr>
              <w:t>entity</w:t>
            </w:r>
            <w:r>
              <w:rPr>
                <w:spacing w:val="-9"/>
                <w:sz w:val="18"/>
              </w:rPr>
              <w:t> </w:t>
            </w:r>
            <w:r>
              <w:rPr>
                <w:sz w:val="18"/>
              </w:rPr>
              <w:t>or</w:t>
            </w:r>
          </w:p>
          <w:p>
            <w:pPr>
              <w:pStyle w:val="TableParagraph"/>
              <w:spacing w:line="197" w:lineRule="exact"/>
              <w:ind w:left="785"/>
              <w:rPr>
                <w:sz w:val="18"/>
              </w:rPr>
            </w:pPr>
            <w:r>
              <w:rPr>
                <w:spacing w:val="-2"/>
                <w:sz w:val="18"/>
              </w:rPr>
              <w:t>otherwise?</w:t>
            </w:r>
          </w:p>
        </w:tc>
        <w:tc>
          <w:tcPr>
            <w:tcW w:w="2851" w:type="dxa"/>
          </w:tcPr>
          <w:p>
            <w:pPr>
              <w:pStyle w:val="TableParagraph"/>
              <w:spacing w:line="218" w:lineRule="exact"/>
              <w:ind w:left="109"/>
              <w:rPr>
                <w:sz w:val="18"/>
              </w:rPr>
            </w:pPr>
            <w:r>
              <w:rPr>
                <w:spacing w:val="-2"/>
                <w:sz w:val="18"/>
              </w:rPr>
              <w:t>Yes/No</w:t>
            </w:r>
          </w:p>
        </w:tc>
      </w:tr>
      <w:tr>
        <w:trPr>
          <w:trHeight w:val="1100" w:hRule="atLeast"/>
        </w:trPr>
        <w:tc>
          <w:tcPr>
            <w:tcW w:w="6278" w:type="dxa"/>
          </w:tcPr>
          <w:p>
            <w:pPr>
              <w:pStyle w:val="TableParagraph"/>
              <w:ind w:left="465" w:right="96" w:hanging="361"/>
              <w:jc w:val="both"/>
              <w:rPr>
                <w:sz w:val="18"/>
              </w:rPr>
            </w:pPr>
            <w:r>
              <w:rPr>
                <w:sz w:val="18"/>
              </w:rPr>
              <w:t>8.</w:t>
            </w:r>
            <w:r>
              <w:rPr>
                <w:spacing w:val="80"/>
                <w:sz w:val="18"/>
              </w:rPr>
              <w:t> </w:t>
            </w:r>
            <w:r>
              <w:rPr>
                <w:sz w:val="18"/>
              </w:rPr>
              <w:t>Has the proponent or any of its employees or personnel been placed on any relevant</w:t>
            </w:r>
            <w:r>
              <w:rPr>
                <w:spacing w:val="-11"/>
                <w:sz w:val="18"/>
              </w:rPr>
              <w:t> </w:t>
            </w:r>
            <w:r>
              <w:rPr>
                <w:sz w:val="18"/>
              </w:rPr>
              <w:t>sanctions</w:t>
            </w:r>
            <w:r>
              <w:rPr>
                <w:spacing w:val="-10"/>
                <w:sz w:val="18"/>
              </w:rPr>
              <w:t> </w:t>
            </w:r>
            <w:r>
              <w:rPr>
                <w:sz w:val="18"/>
              </w:rPr>
              <w:t>list</w:t>
            </w:r>
            <w:r>
              <w:rPr>
                <w:spacing w:val="-10"/>
                <w:sz w:val="18"/>
              </w:rPr>
              <w:t> </w:t>
            </w:r>
            <w:r>
              <w:rPr>
                <w:sz w:val="18"/>
              </w:rPr>
              <w:t>including</w:t>
            </w:r>
            <w:r>
              <w:rPr>
                <w:spacing w:val="-10"/>
                <w:sz w:val="18"/>
              </w:rPr>
              <w:t> </w:t>
            </w:r>
            <w:r>
              <w:rPr>
                <w:sz w:val="18"/>
              </w:rPr>
              <w:t>as</w:t>
            </w:r>
            <w:r>
              <w:rPr>
                <w:spacing w:val="-10"/>
                <w:sz w:val="18"/>
              </w:rPr>
              <w:t> </w:t>
            </w:r>
            <w:r>
              <w:rPr>
                <w:sz w:val="18"/>
              </w:rPr>
              <w:t>a</w:t>
            </w:r>
            <w:r>
              <w:rPr>
                <w:spacing w:val="-11"/>
                <w:sz w:val="18"/>
              </w:rPr>
              <w:t> </w:t>
            </w:r>
            <w:r>
              <w:rPr>
                <w:sz w:val="18"/>
              </w:rPr>
              <w:t>minimum</w:t>
            </w:r>
            <w:r>
              <w:rPr>
                <w:spacing w:val="-10"/>
                <w:sz w:val="18"/>
              </w:rPr>
              <w:t> </w:t>
            </w:r>
            <w:r>
              <w:rPr>
                <w:sz w:val="18"/>
              </w:rPr>
              <w:t>the</w:t>
            </w:r>
            <w:r>
              <w:rPr>
                <w:spacing w:val="-10"/>
                <w:sz w:val="18"/>
              </w:rPr>
              <w:t> </w:t>
            </w:r>
            <w:r>
              <w:rPr>
                <w:sz w:val="18"/>
              </w:rPr>
              <w:t>Consolidated</w:t>
            </w:r>
            <w:r>
              <w:rPr>
                <w:spacing w:val="-10"/>
                <w:sz w:val="18"/>
              </w:rPr>
              <w:t> </w:t>
            </w:r>
            <w:r>
              <w:rPr>
                <w:sz w:val="18"/>
              </w:rPr>
              <w:t>United</w:t>
            </w:r>
            <w:r>
              <w:rPr>
                <w:spacing w:val="-10"/>
                <w:sz w:val="18"/>
              </w:rPr>
              <w:t> </w:t>
            </w:r>
            <w:r>
              <w:rPr>
                <w:sz w:val="18"/>
              </w:rPr>
              <w:t>Nations Security</w:t>
            </w:r>
            <w:r>
              <w:rPr>
                <w:spacing w:val="-1"/>
                <w:sz w:val="18"/>
              </w:rPr>
              <w:t> </w:t>
            </w:r>
            <w:r>
              <w:rPr>
                <w:sz w:val="18"/>
              </w:rPr>
              <w:t>Council</w:t>
            </w:r>
            <w:r>
              <w:rPr>
                <w:spacing w:val="-1"/>
                <w:sz w:val="18"/>
              </w:rPr>
              <w:t> </w:t>
            </w:r>
            <w:r>
              <w:rPr>
                <w:sz w:val="18"/>
              </w:rPr>
              <w:t>Sanctions List(s), United Nations Global</w:t>
            </w:r>
            <w:r>
              <w:rPr>
                <w:spacing w:val="-1"/>
                <w:sz w:val="18"/>
              </w:rPr>
              <w:t> </w:t>
            </w:r>
            <w:r>
              <w:rPr>
                <w:sz w:val="18"/>
              </w:rPr>
              <w:t>Market Place Vendor ineligibility</w:t>
            </w:r>
            <w:r>
              <w:rPr>
                <w:spacing w:val="-3"/>
                <w:sz w:val="18"/>
              </w:rPr>
              <w:t> </w:t>
            </w:r>
            <w:r>
              <w:rPr>
                <w:sz w:val="18"/>
              </w:rPr>
              <w:t>and</w:t>
            </w:r>
            <w:r>
              <w:rPr>
                <w:spacing w:val="4"/>
                <w:sz w:val="18"/>
              </w:rPr>
              <w:t> </w:t>
            </w:r>
            <w:r>
              <w:rPr>
                <w:sz w:val="18"/>
              </w:rPr>
              <w:t>any</w:t>
            </w:r>
            <w:r>
              <w:rPr>
                <w:spacing w:val="1"/>
                <w:sz w:val="18"/>
              </w:rPr>
              <w:t> </w:t>
            </w:r>
            <w:r>
              <w:rPr>
                <w:sz w:val="18"/>
              </w:rPr>
              <w:t>other</w:t>
            </w:r>
            <w:r>
              <w:rPr>
                <w:spacing w:val="4"/>
                <w:sz w:val="18"/>
              </w:rPr>
              <w:t> </w:t>
            </w:r>
            <w:r>
              <w:rPr>
                <w:sz w:val="18"/>
              </w:rPr>
              <w:t>donor</w:t>
            </w:r>
            <w:r>
              <w:rPr>
                <w:spacing w:val="5"/>
                <w:sz w:val="18"/>
              </w:rPr>
              <w:t> </w:t>
            </w:r>
            <w:r>
              <w:rPr>
                <w:sz w:val="18"/>
              </w:rPr>
              <w:t>sanction</w:t>
            </w:r>
            <w:r>
              <w:rPr>
                <w:spacing w:val="1"/>
                <w:sz w:val="18"/>
              </w:rPr>
              <w:t> </w:t>
            </w:r>
            <w:r>
              <w:rPr>
                <w:sz w:val="18"/>
              </w:rPr>
              <w:t>list</w:t>
            </w:r>
            <w:r>
              <w:rPr>
                <w:spacing w:val="1"/>
                <w:sz w:val="18"/>
              </w:rPr>
              <w:t> </w:t>
            </w:r>
            <w:r>
              <w:rPr>
                <w:sz w:val="18"/>
              </w:rPr>
              <w:t>that</w:t>
            </w:r>
            <w:r>
              <w:rPr>
                <w:spacing w:val="1"/>
                <w:sz w:val="18"/>
              </w:rPr>
              <w:t> </w:t>
            </w:r>
            <w:r>
              <w:rPr>
                <w:sz w:val="18"/>
              </w:rPr>
              <w:t>may be</w:t>
            </w:r>
            <w:r>
              <w:rPr>
                <w:spacing w:val="2"/>
                <w:sz w:val="18"/>
              </w:rPr>
              <w:t> </w:t>
            </w:r>
            <w:r>
              <w:rPr>
                <w:sz w:val="18"/>
              </w:rPr>
              <w:t>available</w:t>
            </w:r>
            <w:r>
              <w:rPr>
                <w:spacing w:val="2"/>
                <w:sz w:val="18"/>
              </w:rPr>
              <w:t> </w:t>
            </w:r>
            <w:r>
              <w:rPr>
                <w:sz w:val="18"/>
              </w:rPr>
              <w:t>for</w:t>
            </w:r>
            <w:r>
              <w:rPr>
                <w:spacing w:val="4"/>
                <w:sz w:val="18"/>
              </w:rPr>
              <w:t> </w:t>
            </w:r>
            <w:r>
              <w:rPr>
                <w:sz w:val="18"/>
              </w:rPr>
              <w:t>use,</w:t>
            </w:r>
            <w:r>
              <w:rPr>
                <w:spacing w:val="2"/>
                <w:sz w:val="18"/>
              </w:rPr>
              <w:t> </w:t>
            </w:r>
            <w:r>
              <w:rPr>
                <w:spacing w:val="-5"/>
                <w:sz w:val="18"/>
              </w:rPr>
              <w:t>as</w:t>
            </w:r>
          </w:p>
          <w:p>
            <w:pPr>
              <w:pStyle w:val="TableParagraph"/>
              <w:spacing w:line="201" w:lineRule="exact"/>
              <w:ind w:left="465"/>
              <w:rPr>
                <w:sz w:val="18"/>
              </w:rPr>
            </w:pPr>
            <w:r>
              <w:rPr>
                <w:spacing w:val="-2"/>
                <w:sz w:val="18"/>
              </w:rPr>
              <w:t>applicable?</w:t>
            </w:r>
          </w:p>
        </w:tc>
        <w:tc>
          <w:tcPr>
            <w:tcW w:w="2851" w:type="dxa"/>
          </w:tcPr>
          <w:p>
            <w:pPr>
              <w:pStyle w:val="TableParagraph"/>
              <w:spacing w:line="218" w:lineRule="exact"/>
              <w:ind w:left="109"/>
              <w:rPr>
                <w:sz w:val="18"/>
              </w:rPr>
            </w:pPr>
            <w:r>
              <w:rPr>
                <w:spacing w:val="-2"/>
                <w:sz w:val="18"/>
              </w:rPr>
              <w:t>Yes/No</w:t>
            </w:r>
          </w:p>
        </w:tc>
      </w:tr>
      <w:tr>
        <w:trPr>
          <w:trHeight w:val="660" w:hRule="atLeast"/>
        </w:trPr>
        <w:tc>
          <w:tcPr>
            <w:tcW w:w="6278" w:type="dxa"/>
          </w:tcPr>
          <w:p>
            <w:pPr>
              <w:pStyle w:val="TableParagraph"/>
              <w:tabs>
                <w:tab w:pos="465" w:val="left" w:leader="none"/>
              </w:tabs>
              <w:spacing w:line="218" w:lineRule="exact"/>
              <w:ind w:left="105"/>
              <w:rPr>
                <w:sz w:val="18"/>
              </w:rPr>
            </w:pPr>
            <w:r>
              <w:rPr>
                <w:spacing w:val="-5"/>
                <w:sz w:val="18"/>
              </w:rPr>
              <w:t>9.</w:t>
            </w:r>
            <w:r>
              <w:rPr>
                <w:sz w:val="18"/>
              </w:rPr>
              <w:tab/>
              <w:t>Has</w:t>
            </w:r>
            <w:r>
              <w:rPr>
                <w:spacing w:val="14"/>
                <w:sz w:val="18"/>
              </w:rPr>
              <w:t> </w:t>
            </w:r>
            <w:r>
              <w:rPr>
                <w:sz w:val="18"/>
              </w:rPr>
              <w:t>the</w:t>
            </w:r>
            <w:r>
              <w:rPr>
                <w:spacing w:val="18"/>
                <w:sz w:val="18"/>
              </w:rPr>
              <w:t> </w:t>
            </w:r>
            <w:r>
              <w:rPr>
                <w:sz w:val="18"/>
              </w:rPr>
              <w:t>proponent</w:t>
            </w:r>
            <w:r>
              <w:rPr>
                <w:spacing w:val="17"/>
                <w:sz w:val="18"/>
              </w:rPr>
              <w:t> </w:t>
            </w:r>
            <w:r>
              <w:rPr>
                <w:sz w:val="18"/>
              </w:rPr>
              <w:t>read</w:t>
            </w:r>
            <w:r>
              <w:rPr>
                <w:spacing w:val="17"/>
                <w:sz w:val="18"/>
              </w:rPr>
              <w:t> </w:t>
            </w:r>
            <w:r>
              <w:rPr>
                <w:sz w:val="18"/>
              </w:rPr>
              <w:t>and</w:t>
            </w:r>
            <w:r>
              <w:rPr>
                <w:spacing w:val="18"/>
                <w:sz w:val="18"/>
              </w:rPr>
              <w:t> </w:t>
            </w:r>
            <w:r>
              <w:rPr>
                <w:sz w:val="18"/>
              </w:rPr>
              <w:t>accepted</w:t>
            </w:r>
            <w:r>
              <w:rPr>
                <w:spacing w:val="18"/>
                <w:sz w:val="18"/>
              </w:rPr>
              <w:t> </w:t>
            </w:r>
            <w:r>
              <w:rPr>
                <w:sz w:val="18"/>
              </w:rPr>
              <w:t>the</w:t>
            </w:r>
            <w:r>
              <w:rPr>
                <w:spacing w:val="17"/>
                <w:sz w:val="18"/>
              </w:rPr>
              <w:t> </w:t>
            </w:r>
            <w:r>
              <w:rPr>
                <w:sz w:val="18"/>
              </w:rPr>
              <w:t>standards</w:t>
            </w:r>
            <w:r>
              <w:rPr>
                <w:spacing w:val="18"/>
                <w:sz w:val="18"/>
              </w:rPr>
              <w:t> </w:t>
            </w:r>
            <w:r>
              <w:rPr>
                <w:sz w:val="18"/>
              </w:rPr>
              <w:t>set</w:t>
            </w:r>
            <w:r>
              <w:rPr>
                <w:spacing w:val="17"/>
                <w:sz w:val="18"/>
              </w:rPr>
              <w:t> </w:t>
            </w:r>
            <w:r>
              <w:rPr>
                <w:sz w:val="18"/>
              </w:rPr>
              <w:t>out</w:t>
            </w:r>
            <w:r>
              <w:rPr>
                <w:spacing w:val="16"/>
                <w:sz w:val="18"/>
              </w:rPr>
              <w:t> </w:t>
            </w:r>
            <w:r>
              <w:rPr>
                <w:sz w:val="18"/>
              </w:rPr>
              <w:t>in</w:t>
            </w:r>
            <w:r>
              <w:rPr>
                <w:spacing w:val="18"/>
                <w:sz w:val="18"/>
              </w:rPr>
              <w:t> </w:t>
            </w:r>
            <w:r>
              <w:rPr>
                <w:sz w:val="18"/>
              </w:rPr>
              <w:t>section</w:t>
            </w:r>
            <w:r>
              <w:rPr>
                <w:spacing w:val="18"/>
                <w:sz w:val="18"/>
              </w:rPr>
              <w:t> </w:t>
            </w:r>
            <w:r>
              <w:rPr>
                <w:sz w:val="18"/>
              </w:rPr>
              <w:t>3</w:t>
            </w:r>
            <w:r>
              <w:rPr>
                <w:spacing w:val="16"/>
                <w:sz w:val="18"/>
              </w:rPr>
              <w:t> </w:t>
            </w:r>
            <w:r>
              <w:rPr>
                <w:spacing w:val="-5"/>
                <w:sz w:val="18"/>
              </w:rPr>
              <w:t>of</w:t>
            </w:r>
          </w:p>
          <w:p>
            <w:pPr>
              <w:pStyle w:val="TableParagraph"/>
              <w:spacing w:line="220" w:lineRule="atLeast"/>
              <w:ind w:left="465"/>
              <w:rPr>
                <w:sz w:val="18"/>
              </w:rPr>
            </w:pPr>
            <w:r>
              <w:rPr>
                <w:sz w:val="18"/>
              </w:rPr>
              <w:t>ST/SGB/2003/13</w:t>
            </w:r>
            <w:r>
              <w:rPr>
                <w:spacing w:val="23"/>
                <w:sz w:val="18"/>
              </w:rPr>
              <w:t> </w:t>
            </w:r>
            <w:r>
              <w:rPr>
                <w:sz w:val="18"/>
              </w:rPr>
              <w:t>“Special</w:t>
            </w:r>
            <w:r>
              <w:rPr>
                <w:spacing w:val="27"/>
                <w:sz w:val="18"/>
              </w:rPr>
              <w:t> </w:t>
            </w:r>
            <w:r>
              <w:rPr>
                <w:sz w:val="18"/>
              </w:rPr>
              <w:t>measures</w:t>
            </w:r>
            <w:r>
              <w:rPr>
                <w:spacing w:val="24"/>
                <w:sz w:val="18"/>
              </w:rPr>
              <w:t> </w:t>
            </w:r>
            <w:r>
              <w:rPr>
                <w:sz w:val="18"/>
              </w:rPr>
              <w:t>for</w:t>
            </w:r>
            <w:r>
              <w:rPr>
                <w:spacing w:val="26"/>
                <w:sz w:val="18"/>
              </w:rPr>
              <w:t> </w:t>
            </w:r>
            <w:r>
              <w:rPr>
                <w:sz w:val="18"/>
              </w:rPr>
              <w:t>protection</w:t>
            </w:r>
            <w:r>
              <w:rPr>
                <w:spacing w:val="24"/>
                <w:sz w:val="18"/>
              </w:rPr>
              <w:t> </w:t>
            </w:r>
            <w:r>
              <w:rPr>
                <w:sz w:val="18"/>
              </w:rPr>
              <w:t>from</w:t>
            </w:r>
            <w:r>
              <w:rPr>
                <w:spacing w:val="25"/>
                <w:sz w:val="18"/>
              </w:rPr>
              <w:t> </w:t>
            </w:r>
            <w:r>
              <w:rPr>
                <w:sz w:val="18"/>
              </w:rPr>
              <w:t>sexual</w:t>
            </w:r>
            <w:r>
              <w:rPr>
                <w:spacing w:val="27"/>
                <w:sz w:val="18"/>
              </w:rPr>
              <w:t> </w:t>
            </w:r>
            <w:r>
              <w:rPr>
                <w:sz w:val="18"/>
              </w:rPr>
              <w:t>exploitation and sexual abuse”?</w:t>
            </w:r>
          </w:p>
        </w:tc>
        <w:tc>
          <w:tcPr>
            <w:tcW w:w="2851" w:type="dxa"/>
          </w:tcPr>
          <w:p>
            <w:pPr>
              <w:pStyle w:val="TableParagraph"/>
              <w:spacing w:line="218" w:lineRule="exact"/>
              <w:ind w:left="109"/>
              <w:rPr>
                <w:sz w:val="18"/>
              </w:rPr>
            </w:pPr>
            <w:r>
              <w:rPr>
                <w:spacing w:val="-2"/>
                <w:sz w:val="18"/>
              </w:rPr>
              <w:t>Yes/No</w:t>
            </w:r>
          </w:p>
        </w:tc>
      </w:tr>
    </w:tbl>
    <w:p>
      <w:pPr>
        <w:pStyle w:val="BodyText"/>
        <w:spacing w:before="174"/>
        <w:rPr>
          <w:b/>
          <w:sz w:val="20"/>
        </w:rPr>
      </w:pPr>
      <w:r>
        <w:rPr>
          <w:b/>
          <w:sz w:val="20"/>
        </w:rPr>
        <mc:AlternateContent>
          <mc:Choice Requires="wps">
            <w:drawing>
              <wp:anchor distT="0" distB="0" distL="0" distR="0" allowOverlap="1" layoutInCell="1" locked="0" behindDoc="1" simplePos="0" relativeHeight="487593472">
                <wp:simplePos x="0" y="0"/>
                <wp:positionH relativeFrom="page">
                  <wp:posOffset>914717</wp:posOffset>
                </wp:positionH>
                <wp:positionV relativeFrom="paragraph">
                  <wp:posOffset>280924</wp:posOffset>
                </wp:positionV>
                <wp:extent cx="183007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22.120001pt;width:144.080pt;height:.75pt;mso-position-horizontal-relative:page;mso-position-vertical-relative:paragraph;z-index:-15723008;mso-wrap-distance-left:0;mso-wrap-distance-right:0" id="docshape13" filled="true" fillcolor="#000000" stroked="false">
                <v:fill type="solid"/>
                <w10:wrap type="topAndBottom"/>
              </v:rect>
            </w:pict>
          </mc:Fallback>
        </mc:AlternateContent>
      </w:r>
    </w:p>
    <w:p>
      <w:pPr>
        <w:spacing w:line="195" w:lineRule="exact" w:before="98"/>
        <w:ind w:left="307" w:right="0" w:firstLine="0"/>
        <w:jc w:val="left"/>
        <w:rPr>
          <w:sz w:val="16"/>
        </w:rPr>
      </w:pPr>
      <w:bookmarkStart w:name="_bookmark6" w:id="10"/>
      <w:bookmarkEnd w:id="10"/>
      <w:r>
        <w:rPr/>
      </w:r>
      <w:r>
        <w:rPr>
          <w:position w:val="5"/>
          <w:sz w:val="10"/>
        </w:rPr>
        <w:t>7</w:t>
      </w:r>
      <w:r>
        <w:rPr>
          <w:spacing w:val="7"/>
          <w:position w:val="5"/>
          <w:sz w:val="10"/>
        </w:rPr>
        <w:t> </w:t>
      </w:r>
      <w:r>
        <w:rPr>
          <w:sz w:val="16"/>
        </w:rPr>
        <w:t>In</w:t>
      </w:r>
      <w:r>
        <w:rPr>
          <w:spacing w:val="-3"/>
          <w:sz w:val="16"/>
        </w:rPr>
        <w:t> </w:t>
      </w:r>
      <w:r>
        <w:rPr>
          <w:sz w:val="16"/>
        </w:rPr>
        <w:t>exceptional</w:t>
      </w:r>
      <w:r>
        <w:rPr>
          <w:spacing w:val="-5"/>
          <w:sz w:val="16"/>
        </w:rPr>
        <w:t> </w:t>
      </w:r>
      <w:r>
        <w:rPr>
          <w:sz w:val="16"/>
        </w:rPr>
        <w:t>circumstances,</w:t>
      </w:r>
      <w:r>
        <w:rPr>
          <w:spacing w:val="-3"/>
          <w:sz w:val="16"/>
        </w:rPr>
        <w:t> </w:t>
      </w:r>
      <w:r>
        <w:rPr>
          <w:sz w:val="16"/>
        </w:rPr>
        <w:t>three</w:t>
      </w:r>
      <w:r>
        <w:rPr>
          <w:spacing w:val="-3"/>
          <w:sz w:val="16"/>
        </w:rPr>
        <w:t> </w:t>
      </w:r>
      <w:r>
        <w:rPr>
          <w:sz w:val="16"/>
        </w:rPr>
        <w:t>(3)</w:t>
      </w:r>
      <w:r>
        <w:rPr>
          <w:spacing w:val="-2"/>
          <w:sz w:val="16"/>
        </w:rPr>
        <w:t> </w:t>
      </w:r>
      <w:r>
        <w:rPr>
          <w:sz w:val="16"/>
        </w:rPr>
        <w:t>years</w:t>
      </w:r>
      <w:r>
        <w:rPr>
          <w:spacing w:val="-1"/>
          <w:sz w:val="16"/>
        </w:rPr>
        <w:t> </w:t>
      </w:r>
      <w:r>
        <w:rPr>
          <w:sz w:val="16"/>
        </w:rPr>
        <w:t>of</w:t>
      </w:r>
      <w:r>
        <w:rPr>
          <w:spacing w:val="-2"/>
          <w:sz w:val="16"/>
        </w:rPr>
        <w:t> </w:t>
      </w:r>
      <w:r>
        <w:rPr>
          <w:sz w:val="16"/>
        </w:rPr>
        <w:t>history</w:t>
      </w:r>
      <w:r>
        <w:rPr>
          <w:spacing w:val="-1"/>
          <w:sz w:val="16"/>
        </w:rPr>
        <w:t> </w:t>
      </w:r>
      <w:r>
        <w:rPr>
          <w:sz w:val="16"/>
        </w:rPr>
        <w:t>registration</w:t>
      </w:r>
      <w:r>
        <w:rPr>
          <w:spacing w:val="-3"/>
          <w:sz w:val="16"/>
        </w:rPr>
        <w:t> </w:t>
      </w:r>
      <w:r>
        <w:rPr>
          <w:sz w:val="16"/>
        </w:rPr>
        <w:t>may</w:t>
      </w:r>
      <w:r>
        <w:rPr>
          <w:spacing w:val="-1"/>
          <w:sz w:val="16"/>
        </w:rPr>
        <w:t> </w:t>
      </w:r>
      <w:r>
        <w:rPr>
          <w:sz w:val="16"/>
        </w:rPr>
        <w:t>be</w:t>
      </w:r>
      <w:r>
        <w:rPr>
          <w:spacing w:val="-3"/>
          <w:sz w:val="16"/>
        </w:rPr>
        <w:t> </w:t>
      </w:r>
      <w:r>
        <w:rPr>
          <w:sz w:val="16"/>
        </w:rPr>
        <w:t>accepted</w:t>
      </w:r>
      <w:r>
        <w:rPr>
          <w:spacing w:val="-2"/>
          <w:sz w:val="16"/>
        </w:rPr>
        <w:t> </w:t>
      </w:r>
      <w:r>
        <w:rPr>
          <w:sz w:val="16"/>
        </w:rPr>
        <w:t>and</w:t>
      </w:r>
      <w:r>
        <w:rPr>
          <w:spacing w:val="-3"/>
          <w:sz w:val="16"/>
        </w:rPr>
        <w:t> </w:t>
      </w:r>
      <w:r>
        <w:rPr>
          <w:sz w:val="16"/>
        </w:rPr>
        <w:t>it</w:t>
      </w:r>
      <w:r>
        <w:rPr>
          <w:spacing w:val="-2"/>
          <w:sz w:val="16"/>
        </w:rPr>
        <w:t> </w:t>
      </w:r>
      <w:r>
        <w:rPr>
          <w:sz w:val="16"/>
        </w:rPr>
        <w:t>must</w:t>
      </w:r>
      <w:r>
        <w:rPr>
          <w:spacing w:val="-2"/>
          <w:sz w:val="16"/>
        </w:rPr>
        <w:t> </w:t>
      </w:r>
      <w:r>
        <w:rPr>
          <w:sz w:val="16"/>
        </w:rPr>
        <w:t>be</w:t>
      </w:r>
      <w:r>
        <w:rPr>
          <w:spacing w:val="-3"/>
          <w:sz w:val="16"/>
        </w:rPr>
        <w:t> </w:t>
      </w:r>
      <w:r>
        <w:rPr>
          <w:sz w:val="16"/>
        </w:rPr>
        <w:t>fully </w:t>
      </w:r>
      <w:r>
        <w:rPr>
          <w:spacing w:val="-2"/>
          <w:sz w:val="16"/>
        </w:rPr>
        <w:t>justified.</w:t>
      </w:r>
    </w:p>
    <w:p>
      <w:pPr>
        <w:spacing w:line="195" w:lineRule="exact" w:before="0"/>
        <w:ind w:left="307" w:right="0" w:firstLine="0"/>
        <w:jc w:val="left"/>
        <w:rPr>
          <w:sz w:val="16"/>
        </w:rPr>
      </w:pPr>
      <w:bookmarkStart w:name="_bookmark7" w:id="11"/>
      <w:bookmarkEnd w:id="11"/>
      <w:r>
        <w:rPr/>
      </w:r>
      <w:r>
        <w:rPr>
          <w:position w:val="5"/>
          <w:sz w:val="10"/>
        </w:rPr>
        <w:t>8</w:t>
      </w:r>
      <w:r>
        <w:rPr>
          <w:spacing w:val="6"/>
          <w:position w:val="5"/>
          <w:sz w:val="10"/>
        </w:rPr>
        <w:t> </w:t>
      </w:r>
      <w:hyperlink r:id="rId12">
        <w:r>
          <w:rPr>
            <w:color w:val="0000FF"/>
            <w:sz w:val="16"/>
            <w:u w:val="single" w:color="0000FF"/>
          </w:rPr>
          <w:t>Secretary</w:t>
        </w:r>
        <w:r>
          <w:rPr>
            <w:color w:val="0000FF"/>
            <w:spacing w:val="-1"/>
            <w:sz w:val="16"/>
            <w:u w:val="single" w:color="0000FF"/>
          </w:rPr>
          <w:t> </w:t>
        </w:r>
        <w:r>
          <w:rPr>
            <w:color w:val="0000FF"/>
            <w:sz w:val="16"/>
            <w:u w:val="single" w:color="0000FF"/>
          </w:rPr>
          <w:t>General’s</w:t>
        </w:r>
        <w:r>
          <w:rPr>
            <w:color w:val="0000FF"/>
            <w:spacing w:val="-2"/>
            <w:sz w:val="16"/>
            <w:u w:val="single" w:color="0000FF"/>
          </w:rPr>
          <w:t> </w:t>
        </w:r>
        <w:r>
          <w:rPr>
            <w:color w:val="0000FF"/>
            <w:sz w:val="16"/>
            <w:u w:val="single" w:color="0000FF"/>
          </w:rPr>
          <w:t>Bulletin,</w:t>
        </w:r>
        <w:r>
          <w:rPr>
            <w:color w:val="0000FF"/>
            <w:spacing w:val="-4"/>
            <w:sz w:val="16"/>
            <w:u w:val="single" w:color="0000FF"/>
          </w:rPr>
          <w:t> </w:t>
        </w:r>
        <w:r>
          <w:rPr>
            <w:color w:val="0000FF"/>
            <w:sz w:val="16"/>
            <w:u w:val="single" w:color="0000FF"/>
          </w:rPr>
          <w:t>9</w:t>
        </w:r>
        <w:r>
          <w:rPr>
            <w:color w:val="0000FF"/>
            <w:spacing w:val="-5"/>
            <w:sz w:val="16"/>
            <w:u w:val="single" w:color="0000FF"/>
          </w:rPr>
          <w:t> </w:t>
        </w:r>
        <w:r>
          <w:rPr>
            <w:color w:val="0000FF"/>
            <w:sz w:val="16"/>
            <w:u w:val="single" w:color="0000FF"/>
          </w:rPr>
          <w:t>October</w:t>
        </w:r>
        <w:r>
          <w:rPr>
            <w:color w:val="0000FF"/>
            <w:spacing w:val="-4"/>
            <w:sz w:val="16"/>
            <w:u w:val="single" w:color="0000FF"/>
          </w:rPr>
          <w:t> </w:t>
        </w:r>
        <w:r>
          <w:rPr>
            <w:color w:val="0000FF"/>
            <w:sz w:val="16"/>
            <w:u w:val="single" w:color="0000FF"/>
          </w:rPr>
          <w:t>2003</w:t>
        </w:r>
        <w:r>
          <w:rPr>
            <w:color w:val="0000FF"/>
            <w:spacing w:val="-1"/>
            <w:sz w:val="16"/>
            <w:u w:val="single" w:color="0000FF"/>
          </w:rPr>
          <w:t> </w:t>
        </w:r>
        <w:r>
          <w:rPr>
            <w:color w:val="0000FF"/>
            <w:sz w:val="16"/>
            <w:u w:val="single" w:color="0000FF"/>
          </w:rPr>
          <w:t>on</w:t>
        </w:r>
        <w:r>
          <w:rPr>
            <w:color w:val="0000FF"/>
            <w:spacing w:val="-3"/>
            <w:sz w:val="16"/>
            <w:u w:val="single" w:color="0000FF"/>
          </w:rPr>
          <w:t> </w:t>
        </w:r>
        <w:r>
          <w:rPr>
            <w:color w:val="0000FF"/>
            <w:sz w:val="16"/>
            <w:u w:val="single" w:color="0000FF"/>
          </w:rPr>
          <w:t>“Special</w:t>
        </w:r>
        <w:r>
          <w:rPr>
            <w:color w:val="0000FF"/>
            <w:spacing w:val="-5"/>
            <w:sz w:val="16"/>
            <w:u w:val="single" w:color="0000FF"/>
          </w:rPr>
          <w:t> </w:t>
        </w:r>
        <w:r>
          <w:rPr>
            <w:color w:val="0000FF"/>
            <w:sz w:val="16"/>
            <w:u w:val="single" w:color="0000FF"/>
          </w:rPr>
          <w:t>measures</w:t>
        </w:r>
        <w:r>
          <w:rPr>
            <w:color w:val="0000FF"/>
            <w:spacing w:val="-2"/>
            <w:sz w:val="16"/>
            <w:u w:val="single" w:color="0000FF"/>
          </w:rPr>
          <w:t> </w:t>
        </w:r>
        <w:r>
          <w:rPr>
            <w:color w:val="0000FF"/>
            <w:sz w:val="16"/>
            <w:u w:val="single" w:color="0000FF"/>
          </w:rPr>
          <w:t>for</w:t>
        </w:r>
        <w:r>
          <w:rPr>
            <w:color w:val="0000FF"/>
            <w:spacing w:val="-4"/>
            <w:sz w:val="16"/>
            <w:u w:val="single" w:color="0000FF"/>
          </w:rPr>
          <w:t> </w:t>
        </w:r>
        <w:r>
          <w:rPr>
            <w:color w:val="0000FF"/>
            <w:sz w:val="16"/>
            <w:u w:val="single" w:color="0000FF"/>
          </w:rPr>
          <w:t>protection</w:t>
        </w:r>
        <w:r>
          <w:rPr>
            <w:color w:val="0000FF"/>
            <w:spacing w:val="-3"/>
            <w:sz w:val="16"/>
            <w:u w:val="single" w:color="0000FF"/>
          </w:rPr>
          <w:t> </w:t>
        </w:r>
        <w:r>
          <w:rPr>
            <w:color w:val="0000FF"/>
            <w:sz w:val="16"/>
            <w:u w:val="single" w:color="0000FF"/>
          </w:rPr>
          <w:t>from</w:t>
        </w:r>
        <w:r>
          <w:rPr>
            <w:color w:val="0000FF"/>
            <w:spacing w:val="-3"/>
            <w:sz w:val="16"/>
            <w:u w:val="single" w:color="0000FF"/>
          </w:rPr>
          <w:t> </w:t>
        </w:r>
        <w:r>
          <w:rPr>
            <w:color w:val="0000FF"/>
            <w:sz w:val="16"/>
            <w:u w:val="single" w:color="0000FF"/>
          </w:rPr>
          <w:t>sexual</w:t>
        </w:r>
        <w:r>
          <w:rPr>
            <w:color w:val="0000FF"/>
            <w:spacing w:val="-5"/>
            <w:sz w:val="16"/>
            <w:u w:val="single" w:color="0000FF"/>
          </w:rPr>
          <w:t> </w:t>
        </w:r>
        <w:r>
          <w:rPr>
            <w:color w:val="0000FF"/>
            <w:sz w:val="16"/>
            <w:u w:val="single" w:color="0000FF"/>
          </w:rPr>
          <w:t>exploitation</w:t>
        </w:r>
        <w:r>
          <w:rPr>
            <w:color w:val="0000FF"/>
            <w:spacing w:val="-3"/>
            <w:sz w:val="16"/>
            <w:u w:val="single" w:color="0000FF"/>
          </w:rPr>
          <w:t> </w:t>
        </w:r>
        <w:r>
          <w:rPr>
            <w:color w:val="0000FF"/>
            <w:sz w:val="16"/>
            <w:u w:val="single" w:color="0000FF"/>
          </w:rPr>
          <w:t>and</w:t>
        </w:r>
        <w:r>
          <w:rPr>
            <w:color w:val="0000FF"/>
            <w:spacing w:val="-3"/>
            <w:sz w:val="16"/>
            <w:u w:val="single" w:color="0000FF"/>
          </w:rPr>
          <w:t> </w:t>
        </w:r>
        <w:r>
          <w:rPr>
            <w:color w:val="0000FF"/>
            <w:sz w:val="16"/>
            <w:u w:val="single" w:color="0000FF"/>
          </w:rPr>
          <w:t>sexual</w:t>
        </w:r>
        <w:r>
          <w:rPr>
            <w:color w:val="0000FF"/>
            <w:spacing w:val="-5"/>
            <w:sz w:val="16"/>
            <w:u w:val="single" w:color="0000FF"/>
          </w:rPr>
          <w:t> </w:t>
        </w:r>
        <w:r>
          <w:rPr>
            <w:color w:val="0000FF"/>
            <w:spacing w:val="-2"/>
            <w:sz w:val="16"/>
            <w:u w:val="single" w:color="0000FF"/>
          </w:rPr>
          <w:t>abuse</w:t>
        </w:r>
      </w:hyperlink>
      <w:r>
        <w:rPr>
          <w:color w:val="0000FF"/>
          <w:spacing w:val="-2"/>
          <w:sz w:val="16"/>
          <w:u w:val="single" w:color="0000FF"/>
        </w:rPr>
        <w:t>”</w:t>
      </w:r>
    </w:p>
    <w:p>
      <w:pPr>
        <w:spacing w:before="0"/>
        <w:ind w:left="307" w:right="0" w:firstLine="0"/>
        <w:jc w:val="left"/>
        <w:rPr>
          <w:sz w:val="16"/>
        </w:rPr>
      </w:pPr>
      <w:r>
        <w:rPr>
          <w:color w:val="0000FF"/>
          <w:sz w:val="16"/>
          <w:u w:val="single" w:color="0000FF"/>
        </w:rPr>
        <w:t>(ST/SGB/2003/13)</w:t>
      </w:r>
      <w:r>
        <w:rPr>
          <w:sz w:val="16"/>
          <w:u w:val="none"/>
        </w:rPr>
        <w:t>,</w:t>
      </w:r>
      <w:r>
        <w:rPr>
          <w:spacing w:val="-7"/>
          <w:sz w:val="16"/>
          <w:u w:val="none"/>
        </w:rPr>
        <w:t> </w:t>
      </w:r>
      <w:r>
        <w:rPr>
          <w:sz w:val="16"/>
          <w:u w:val="none"/>
        </w:rPr>
        <w:t>and</w:t>
      </w:r>
      <w:r>
        <w:rPr>
          <w:spacing w:val="-4"/>
          <w:sz w:val="16"/>
          <w:u w:val="none"/>
        </w:rPr>
        <w:t> </w:t>
      </w:r>
      <w:r>
        <w:rPr>
          <w:sz w:val="16"/>
          <w:u w:val="none"/>
        </w:rPr>
        <w:t>United</w:t>
      </w:r>
      <w:r>
        <w:rPr>
          <w:spacing w:val="-3"/>
          <w:sz w:val="16"/>
          <w:u w:val="none"/>
        </w:rPr>
        <w:t> </w:t>
      </w:r>
      <w:r>
        <w:rPr>
          <w:sz w:val="16"/>
          <w:u w:val="none"/>
        </w:rPr>
        <w:t>Nations</w:t>
      </w:r>
      <w:r>
        <w:rPr>
          <w:spacing w:val="-2"/>
          <w:sz w:val="16"/>
          <w:u w:val="none"/>
        </w:rPr>
        <w:t> </w:t>
      </w:r>
      <w:r>
        <w:rPr>
          <w:sz w:val="16"/>
          <w:u w:val="none"/>
        </w:rPr>
        <w:t>Protocol</w:t>
      </w:r>
      <w:r>
        <w:rPr>
          <w:spacing w:val="-6"/>
          <w:sz w:val="16"/>
          <w:u w:val="none"/>
        </w:rPr>
        <w:t> </w:t>
      </w:r>
      <w:r>
        <w:rPr>
          <w:sz w:val="16"/>
          <w:u w:val="none"/>
        </w:rPr>
        <w:t>on Allegations</w:t>
      </w:r>
      <w:r>
        <w:rPr>
          <w:spacing w:val="-2"/>
          <w:sz w:val="16"/>
          <w:u w:val="none"/>
        </w:rPr>
        <w:t> </w:t>
      </w:r>
      <w:r>
        <w:rPr>
          <w:sz w:val="16"/>
          <w:u w:val="none"/>
        </w:rPr>
        <w:t>of</w:t>
      </w:r>
      <w:r>
        <w:rPr>
          <w:spacing w:val="-3"/>
          <w:sz w:val="16"/>
          <w:u w:val="none"/>
        </w:rPr>
        <w:t> </w:t>
      </w:r>
      <w:r>
        <w:rPr>
          <w:sz w:val="16"/>
          <w:u w:val="none"/>
        </w:rPr>
        <w:t>Sexual</w:t>
      </w:r>
      <w:r>
        <w:rPr>
          <w:spacing w:val="-6"/>
          <w:sz w:val="16"/>
          <w:u w:val="none"/>
        </w:rPr>
        <w:t> </w:t>
      </w:r>
      <w:r>
        <w:rPr>
          <w:sz w:val="16"/>
          <w:u w:val="none"/>
        </w:rPr>
        <w:t>Exploitation</w:t>
      </w:r>
      <w:r>
        <w:rPr>
          <w:spacing w:val="-3"/>
          <w:sz w:val="16"/>
          <w:u w:val="none"/>
        </w:rPr>
        <w:t> </w:t>
      </w:r>
      <w:r>
        <w:rPr>
          <w:sz w:val="16"/>
          <w:u w:val="none"/>
        </w:rPr>
        <w:t>and</w:t>
      </w:r>
      <w:r>
        <w:rPr>
          <w:spacing w:val="-4"/>
          <w:sz w:val="16"/>
          <w:u w:val="none"/>
        </w:rPr>
        <w:t> </w:t>
      </w:r>
      <w:r>
        <w:rPr>
          <w:sz w:val="16"/>
          <w:u w:val="none"/>
        </w:rPr>
        <w:t>Abuse</w:t>
      </w:r>
      <w:r>
        <w:rPr>
          <w:spacing w:val="-4"/>
          <w:sz w:val="16"/>
          <w:u w:val="none"/>
        </w:rPr>
        <w:t> </w:t>
      </w:r>
      <w:r>
        <w:rPr>
          <w:sz w:val="16"/>
          <w:u w:val="none"/>
        </w:rPr>
        <w:t>involving Implementing</w:t>
      </w:r>
      <w:r>
        <w:rPr>
          <w:spacing w:val="-2"/>
          <w:sz w:val="16"/>
          <w:u w:val="none"/>
        </w:rPr>
        <w:t> Partners.</w:t>
      </w:r>
    </w:p>
    <w:p>
      <w:pPr>
        <w:spacing w:after="0"/>
        <w:jc w:val="left"/>
        <w:rPr>
          <w:sz w:val="16"/>
        </w:rPr>
        <w:sectPr>
          <w:pgSz w:w="11910" w:h="16840"/>
          <w:pgMar w:header="0" w:footer="908" w:top="1360" w:bottom="1180" w:left="1133" w:right="566"/>
        </w:sect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8"/>
        <w:gridCol w:w="2851"/>
      </w:tblGrid>
      <w:tr>
        <w:trPr>
          <w:trHeight w:val="1100" w:hRule="atLeast"/>
        </w:trPr>
        <w:tc>
          <w:tcPr>
            <w:tcW w:w="6278" w:type="dxa"/>
          </w:tcPr>
          <w:p>
            <w:pPr>
              <w:pStyle w:val="TableParagraph"/>
              <w:ind w:left="465" w:right="98" w:hanging="361"/>
              <w:jc w:val="both"/>
              <w:rPr>
                <w:sz w:val="18"/>
              </w:rPr>
            </w:pPr>
            <w:r>
              <w:rPr>
                <w:sz w:val="18"/>
              </w:rPr>
              <w:t>10.</w:t>
            </w:r>
            <w:r>
              <w:rPr>
                <w:spacing w:val="40"/>
                <w:sz w:val="18"/>
              </w:rPr>
              <w:t> </w:t>
            </w:r>
            <w:r>
              <w:rPr>
                <w:sz w:val="18"/>
              </w:rPr>
              <w:t>Does the proponent acknowledge that SEA is strictly prohibited, and that UN Women will apply a policy of “zero tolerance” in respect to SEA of anyone including the proponent’s employees, agents, sub-partners and sub- contractors</w:t>
            </w:r>
            <w:r>
              <w:rPr>
                <w:spacing w:val="11"/>
                <w:sz w:val="18"/>
              </w:rPr>
              <w:t> </w:t>
            </w:r>
            <w:r>
              <w:rPr>
                <w:sz w:val="18"/>
              </w:rPr>
              <w:t>or</w:t>
            </w:r>
            <w:r>
              <w:rPr>
                <w:spacing w:val="15"/>
                <w:sz w:val="18"/>
              </w:rPr>
              <w:t> </w:t>
            </w:r>
            <w:r>
              <w:rPr>
                <w:sz w:val="18"/>
              </w:rPr>
              <w:t>any</w:t>
            </w:r>
            <w:r>
              <w:rPr>
                <w:spacing w:val="12"/>
                <w:sz w:val="18"/>
              </w:rPr>
              <w:t> </w:t>
            </w:r>
            <w:r>
              <w:rPr>
                <w:sz w:val="18"/>
              </w:rPr>
              <w:t>other</w:t>
            </w:r>
            <w:r>
              <w:rPr>
                <w:spacing w:val="14"/>
                <w:sz w:val="18"/>
              </w:rPr>
              <w:t> </w:t>
            </w:r>
            <w:r>
              <w:rPr>
                <w:sz w:val="18"/>
              </w:rPr>
              <w:t>persons</w:t>
            </w:r>
            <w:r>
              <w:rPr>
                <w:spacing w:val="13"/>
                <w:sz w:val="18"/>
              </w:rPr>
              <w:t> </w:t>
            </w:r>
            <w:r>
              <w:rPr>
                <w:sz w:val="18"/>
              </w:rPr>
              <w:t>engaged</w:t>
            </w:r>
            <w:r>
              <w:rPr>
                <w:spacing w:val="13"/>
                <w:sz w:val="18"/>
              </w:rPr>
              <w:t> </w:t>
            </w:r>
            <w:r>
              <w:rPr>
                <w:sz w:val="18"/>
              </w:rPr>
              <w:t>by</w:t>
            </w:r>
            <w:r>
              <w:rPr>
                <w:spacing w:val="12"/>
                <w:sz w:val="18"/>
              </w:rPr>
              <w:t> </w:t>
            </w:r>
            <w:r>
              <w:rPr>
                <w:sz w:val="18"/>
              </w:rPr>
              <w:t>the</w:t>
            </w:r>
            <w:r>
              <w:rPr>
                <w:spacing w:val="12"/>
                <w:sz w:val="18"/>
              </w:rPr>
              <w:t> </w:t>
            </w:r>
            <w:r>
              <w:rPr>
                <w:sz w:val="18"/>
              </w:rPr>
              <w:t>proponent</w:t>
            </w:r>
            <w:r>
              <w:rPr>
                <w:spacing w:val="12"/>
                <w:sz w:val="18"/>
              </w:rPr>
              <w:t> </w:t>
            </w:r>
            <w:r>
              <w:rPr>
                <w:sz w:val="18"/>
              </w:rPr>
              <w:t>to</w:t>
            </w:r>
            <w:r>
              <w:rPr>
                <w:spacing w:val="12"/>
                <w:sz w:val="18"/>
              </w:rPr>
              <w:t> </w:t>
            </w:r>
            <w:r>
              <w:rPr>
                <w:sz w:val="18"/>
              </w:rPr>
              <w:t>perform</w:t>
            </w:r>
            <w:r>
              <w:rPr>
                <w:spacing w:val="14"/>
                <w:sz w:val="18"/>
              </w:rPr>
              <w:t> </w:t>
            </w:r>
            <w:r>
              <w:rPr>
                <w:spacing w:val="-5"/>
                <w:sz w:val="18"/>
              </w:rPr>
              <w:t>any</w:t>
            </w:r>
          </w:p>
          <w:p>
            <w:pPr>
              <w:pStyle w:val="TableParagraph"/>
              <w:spacing w:line="202" w:lineRule="exact"/>
              <w:ind w:left="465"/>
              <w:rPr>
                <w:sz w:val="18"/>
              </w:rPr>
            </w:pPr>
            <w:r>
              <w:rPr>
                <w:spacing w:val="-2"/>
                <w:sz w:val="18"/>
              </w:rPr>
              <w:t>services?</w:t>
            </w:r>
          </w:p>
        </w:tc>
        <w:tc>
          <w:tcPr>
            <w:tcW w:w="2851" w:type="dxa"/>
          </w:tcPr>
          <w:p>
            <w:pPr>
              <w:pStyle w:val="TableParagraph"/>
              <w:spacing w:line="218" w:lineRule="exact"/>
              <w:ind w:left="109"/>
              <w:rPr>
                <w:sz w:val="18"/>
              </w:rPr>
            </w:pPr>
            <w:r>
              <w:rPr>
                <w:spacing w:val="-2"/>
                <w:sz w:val="18"/>
              </w:rPr>
              <w:t>Yes/No</w:t>
            </w:r>
          </w:p>
        </w:tc>
      </w:tr>
      <w:tr>
        <w:trPr>
          <w:trHeight w:val="440" w:hRule="atLeast"/>
        </w:trPr>
        <w:tc>
          <w:tcPr>
            <w:tcW w:w="6278" w:type="dxa"/>
          </w:tcPr>
          <w:p>
            <w:pPr>
              <w:pStyle w:val="TableParagraph"/>
              <w:spacing w:line="218" w:lineRule="exact"/>
              <w:ind w:left="105"/>
              <w:rPr>
                <w:sz w:val="18"/>
              </w:rPr>
            </w:pPr>
            <w:r>
              <w:rPr>
                <w:sz w:val="18"/>
              </w:rPr>
              <w:t>11.</w:t>
            </w:r>
            <w:r>
              <w:rPr>
                <w:spacing w:val="68"/>
                <w:w w:val="150"/>
                <w:sz w:val="18"/>
              </w:rPr>
              <w:t> </w:t>
            </w:r>
            <w:r>
              <w:rPr>
                <w:sz w:val="18"/>
              </w:rPr>
              <w:t>Has</w:t>
            </w:r>
            <w:r>
              <w:rPr>
                <w:spacing w:val="6"/>
                <w:sz w:val="18"/>
              </w:rPr>
              <w:t> </w:t>
            </w:r>
            <w:r>
              <w:rPr>
                <w:sz w:val="18"/>
              </w:rPr>
              <w:t>the</w:t>
            </w:r>
            <w:r>
              <w:rPr>
                <w:spacing w:val="7"/>
                <w:sz w:val="18"/>
              </w:rPr>
              <w:t> </w:t>
            </w:r>
            <w:r>
              <w:rPr>
                <w:sz w:val="18"/>
              </w:rPr>
              <w:t>proponent</w:t>
            </w:r>
            <w:r>
              <w:rPr>
                <w:spacing w:val="3"/>
                <w:sz w:val="18"/>
              </w:rPr>
              <w:t> </w:t>
            </w:r>
            <w:r>
              <w:rPr>
                <w:sz w:val="18"/>
              </w:rPr>
              <w:t>reviewed</w:t>
            </w:r>
            <w:r>
              <w:rPr>
                <w:spacing w:val="7"/>
                <w:sz w:val="18"/>
              </w:rPr>
              <w:t> </w:t>
            </w:r>
            <w:r>
              <w:rPr>
                <w:sz w:val="18"/>
              </w:rPr>
              <w:t>and</w:t>
            </w:r>
            <w:r>
              <w:rPr>
                <w:spacing w:val="8"/>
                <w:sz w:val="18"/>
              </w:rPr>
              <w:t> </w:t>
            </w:r>
            <w:r>
              <w:rPr>
                <w:sz w:val="18"/>
              </w:rPr>
              <w:t>taken</w:t>
            </w:r>
            <w:r>
              <w:rPr>
                <w:spacing w:val="7"/>
                <w:sz w:val="18"/>
              </w:rPr>
              <w:t> </w:t>
            </w:r>
            <w:r>
              <w:rPr>
                <w:sz w:val="18"/>
              </w:rPr>
              <w:t>note</w:t>
            </w:r>
            <w:r>
              <w:rPr>
                <w:spacing w:val="8"/>
                <w:sz w:val="18"/>
              </w:rPr>
              <w:t> </w:t>
            </w:r>
            <w:r>
              <w:rPr>
                <w:sz w:val="18"/>
              </w:rPr>
              <w:t>of</w:t>
            </w:r>
            <w:r>
              <w:rPr>
                <w:spacing w:val="2"/>
                <w:sz w:val="18"/>
              </w:rPr>
              <w:t> </w:t>
            </w:r>
            <w:r>
              <w:rPr>
                <w:sz w:val="18"/>
              </w:rPr>
              <w:t>UN</w:t>
            </w:r>
            <w:r>
              <w:rPr>
                <w:spacing w:val="6"/>
                <w:sz w:val="18"/>
              </w:rPr>
              <w:t> </w:t>
            </w:r>
            <w:r>
              <w:rPr>
                <w:sz w:val="18"/>
              </w:rPr>
              <w:t>Women</w:t>
            </w:r>
            <w:r>
              <w:rPr>
                <w:spacing w:val="2"/>
                <w:sz w:val="18"/>
              </w:rPr>
              <w:t> </w:t>
            </w:r>
            <w:r>
              <w:rPr>
                <w:sz w:val="18"/>
              </w:rPr>
              <w:t>Anti-Fraud</w:t>
            </w:r>
            <w:r>
              <w:rPr>
                <w:spacing w:val="8"/>
                <w:sz w:val="18"/>
              </w:rPr>
              <w:t> </w:t>
            </w:r>
            <w:r>
              <w:rPr>
                <w:spacing w:val="-2"/>
                <w:sz w:val="18"/>
              </w:rPr>
              <w:t>Policy</w:t>
            </w:r>
          </w:p>
          <w:p>
            <w:pPr>
              <w:pStyle w:val="TableParagraph"/>
              <w:spacing w:line="201" w:lineRule="exact"/>
              <w:ind w:left="465"/>
              <w:rPr>
                <w:sz w:val="18"/>
              </w:rPr>
            </w:pPr>
            <w:r>
              <w:rPr>
                <w:b/>
                <w:sz w:val="18"/>
              </w:rPr>
              <w:t>(Annex</w:t>
            </w:r>
            <w:r>
              <w:rPr>
                <w:b/>
                <w:spacing w:val="-8"/>
                <w:sz w:val="18"/>
              </w:rPr>
              <w:t> </w:t>
            </w:r>
            <w:r>
              <w:rPr>
                <w:b/>
                <w:sz w:val="18"/>
              </w:rPr>
              <w:t>B-</w:t>
            </w:r>
            <w:r>
              <w:rPr>
                <w:b/>
                <w:spacing w:val="-5"/>
                <w:sz w:val="18"/>
              </w:rPr>
              <w:t>6)</w:t>
            </w:r>
            <w:r>
              <w:rPr>
                <w:spacing w:val="-5"/>
                <w:sz w:val="18"/>
              </w:rPr>
              <w:t>?</w:t>
            </w:r>
          </w:p>
        </w:tc>
        <w:tc>
          <w:tcPr>
            <w:tcW w:w="2851" w:type="dxa"/>
          </w:tcPr>
          <w:p>
            <w:pPr>
              <w:pStyle w:val="TableParagraph"/>
              <w:spacing w:line="218" w:lineRule="exact"/>
              <w:ind w:left="109"/>
              <w:rPr>
                <w:sz w:val="18"/>
              </w:rPr>
            </w:pPr>
            <w:r>
              <w:rPr>
                <w:spacing w:val="-2"/>
                <w:sz w:val="18"/>
              </w:rPr>
              <w:t>Yes/No</w:t>
            </w:r>
          </w:p>
        </w:tc>
      </w:tr>
    </w:tbl>
    <w:p>
      <w:pPr>
        <w:pStyle w:val="BodyText"/>
        <w:rPr>
          <w:sz w:val="18"/>
        </w:rPr>
      </w:pPr>
    </w:p>
    <w:p>
      <w:pPr>
        <w:pStyle w:val="BodyText"/>
        <w:spacing w:before="15"/>
        <w:rPr>
          <w:sz w:val="18"/>
        </w:rPr>
      </w:pPr>
    </w:p>
    <w:p>
      <w:pPr>
        <w:spacing w:before="0"/>
        <w:ind w:left="307" w:right="0" w:firstLine="0"/>
        <w:jc w:val="left"/>
        <w:rPr>
          <w:b/>
          <w:sz w:val="18"/>
        </w:rPr>
      </w:pPr>
      <w:r>
        <w:rPr>
          <w:b/>
          <w:spacing w:val="-4"/>
          <w:sz w:val="18"/>
        </w:rPr>
        <w:t>Please</w:t>
      </w:r>
      <w:r>
        <w:rPr>
          <w:b/>
          <w:spacing w:val="1"/>
          <w:sz w:val="18"/>
        </w:rPr>
        <w:t> </w:t>
      </w:r>
      <w:r>
        <w:rPr>
          <w:b/>
          <w:spacing w:val="-4"/>
          <w:sz w:val="18"/>
        </w:rPr>
        <w:t>provide the</w:t>
      </w:r>
      <w:r>
        <w:rPr>
          <w:b/>
          <w:spacing w:val="1"/>
          <w:sz w:val="18"/>
        </w:rPr>
        <w:t> </w:t>
      </w:r>
      <w:r>
        <w:rPr>
          <w:b/>
          <w:spacing w:val="-4"/>
          <w:sz w:val="18"/>
        </w:rPr>
        <w:t>following information:</w:t>
      </w:r>
    </w:p>
    <w:p>
      <w:pPr>
        <w:pStyle w:val="BodyText"/>
        <w:spacing w:before="47"/>
        <w:rPr>
          <w:b/>
          <w:sz w:val="20"/>
        </w:rPr>
      </w:pPr>
    </w:p>
    <w:tbl>
      <w:tblPr>
        <w:tblW w:w="0" w:type="auto"/>
        <w:jc w:val="left"/>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383"/>
        <w:gridCol w:w="2701"/>
      </w:tblGrid>
      <w:tr>
        <w:trPr>
          <w:trHeight w:val="440" w:hRule="atLeast"/>
        </w:trPr>
        <w:tc>
          <w:tcPr>
            <w:tcW w:w="6383" w:type="dxa"/>
          </w:tcPr>
          <w:p>
            <w:pPr>
              <w:pStyle w:val="TableParagraph"/>
              <w:tabs>
                <w:tab w:pos="467" w:val="left" w:leader="none"/>
              </w:tabs>
              <w:spacing w:line="218" w:lineRule="exact"/>
              <w:ind w:left="107"/>
              <w:rPr>
                <w:sz w:val="18"/>
              </w:rPr>
            </w:pPr>
            <w:r>
              <w:rPr>
                <w:spacing w:val="-10"/>
                <w:sz w:val="18"/>
              </w:rPr>
              <w:t>1</w:t>
            </w:r>
            <w:r>
              <w:rPr>
                <w:sz w:val="18"/>
              </w:rPr>
              <w:tab/>
              <w:t>Is</w:t>
            </w:r>
            <w:r>
              <w:rPr>
                <w:spacing w:val="-6"/>
                <w:sz w:val="18"/>
              </w:rPr>
              <w:t> </w:t>
            </w:r>
            <w:r>
              <w:rPr>
                <w:sz w:val="18"/>
              </w:rPr>
              <w:t>the</w:t>
            </w:r>
            <w:r>
              <w:rPr>
                <w:spacing w:val="-3"/>
                <w:sz w:val="18"/>
              </w:rPr>
              <w:t> </w:t>
            </w:r>
            <w:r>
              <w:rPr>
                <w:sz w:val="18"/>
              </w:rPr>
              <w:t>highest</w:t>
            </w:r>
            <w:r>
              <w:rPr>
                <w:spacing w:val="-2"/>
                <w:sz w:val="18"/>
              </w:rPr>
              <w:t> </w:t>
            </w:r>
            <w:r>
              <w:rPr>
                <w:sz w:val="18"/>
              </w:rPr>
              <w:t>executive</w:t>
            </w:r>
            <w:r>
              <w:rPr>
                <w:spacing w:val="-2"/>
                <w:sz w:val="18"/>
              </w:rPr>
              <w:t> </w:t>
            </w:r>
            <w:r>
              <w:rPr>
                <w:sz w:val="18"/>
              </w:rPr>
              <w:t>(e.g.,</w:t>
            </w:r>
            <w:r>
              <w:rPr>
                <w:spacing w:val="-3"/>
                <w:sz w:val="18"/>
              </w:rPr>
              <w:t> </w:t>
            </w:r>
            <w:r>
              <w:rPr>
                <w:sz w:val="18"/>
              </w:rPr>
              <w:t>Director,</w:t>
            </w:r>
            <w:r>
              <w:rPr>
                <w:spacing w:val="-2"/>
                <w:sz w:val="18"/>
              </w:rPr>
              <w:t> </w:t>
            </w:r>
            <w:r>
              <w:rPr>
                <w:sz w:val="18"/>
              </w:rPr>
              <w:t>CEO,</w:t>
            </w:r>
            <w:r>
              <w:rPr>
                <w:spacing w:val="-3"/>
                <w:sz w:val="18"/>
              </w:rPr>
              <w:t> </w:t>
            </w:r>
            <w:r>
              <w:rPr>
                <w:sz w:val="18"/>
              </w:rPr>
              <w:t>etc.)</w:t>
            </w:r>
            <w:r>
              <w:rPr>
                <w:spacing w:val="-3"/>
                <w:sz w:val="18"/>
              </w:rPr>
              <w:t> </w:t>
            </w:r>
            <w:r>
              <w:rPr>
                <w:sz w:val="18"/>
              </w:rPr>
              <w:t>in</w:t>
            </w:r>
            <w:r>
              <w:rPr>
                <w:spacing w:val="-2"/>
                <w:sz w:val="18"/>
              </w:rPr>
              <w:t> </w:t>
            </w:r>
            <w:r>
              <w:rPr>
                <w:sz w:val="18"/>
              </w:rPr>
              <w:t>the</w:t>
            </w:r>
            <w:r>
              <w:rPr>
                <w:spacing w:val="-1"/>
                <w:sz w:val="18"/>
              </w:rPr>
              <w:t> </w:t>
            </w:r>
            <w:r>
              <w:rPr>
                <w:sz w:val="18"/>
              </w:rPr>
              <w:t>proponent</w:t>
            </w:r>
            <w:r>
              <w:rPr>
                <w:spacing w:val="-2"/>
                <w:sz w:val="18"/>
              </w:rPr>
              <w:t> organization</w:t>
            </w:r>
          </w:p>
          <w:p>
            <w:pPr>
              <w:pStyle w:val="TableParagraph"/>
              <w:spacing w:line="201" w:lineRule="exact" w:before="1"/>
              <w:ind w:left="467"/>
              <w:rPr>
                <w:sz w:val="18"/>
              </w:rPr>
            </w:pPr>
            <w:r>
              <w:rPr>
                <w:sz w:val="18"/>
              </w:rPr>
              <w:t>a</w:t>
            </w:r>
            <w:r>
              <w:rPr>
                <w:spacing w:val="-2"/>
                <w:sz w:val="18"/>
              </w:rPr>
              <w:t> female?</w:t>
            </w:r>
          </w:p>
        </w:tc>
        <w:tc>
          <w:tcPr>
            <w:tcW w:w="2701" w:type="dxa"/>
          </w:tcPr>
          <w:p>
            <w:pPr>
              <w:pStyle w:val="TableParagraph"/>
              <w:spacing w:line="218" w:lineRule="exact"/>
              <w:ind w:left="112"/>
              <w:rPr>
                <w:sz w:val="18"/>
              </w:rPr>
            </w:pPr>
            <w:r>
              <w:rPr>
                <w:spacing w:val="-2"/>
                <w:sz w:val="18"/>
              </w:rPr>
              <w:t>Yes/No</w:t>
            </w:r>
          </w:p>
        </w:tc>
      </w:tr>
      <w:tr>
        <w:trPr>
          <w:trHeight w:val="220" w:hRule="atLeast"/>
        </w:trPr>
        <w:tc>
          <w:tcPr>
            <w:tcW w:w="6383" w:type="dxa"/>
          </w:tcPr>
          <w:p>
            <w:pPr>
              <w:pStyle w:val="TableParagraph"/>
              <w:tabs>
                <w:tab w:pos="467" w:val="left" w:leader="none"/>
              </w:tabs>
              <w:spacing w:line="200" w:lineRule="exact"/>
              <w:ind w:left="107"/>
              <w:rPr>
                <w:sz w:val="18"/>
              </w:rPr>
            </w:pPr>
            <w:r>
              <w:rPr>
                <w:spacing w:val="-10"/>
                <w:sz w:val="18"/>
              </w:rPr>
              <w:t>2</w:t>
            </w:r>
            <w:r>
              <w:rPr>
                <w:sz w:val="18"/>
              </w:rPr>
              <w:tab/>
              <w:t>What</w:t>
            </w:r>
            <w:r>
              <w:rPr>
                <w:spacing w:val="-3"/>
                <w:sz w:val="18"/>
              </w:rPr>
              <w:t> </w:t>
            </w:r>
            <w:r>
              <w:rPr>
                <w:sz w:val="18"/>
              </w:rPr>
              <w:t>is</w:t>
            </w:r>
            <w:r>
              <w:rPr>
                <w:spacing w:val="-3"/>
                <w:sz w:val="18"/>
              </w:rPr>
              <w:t> </w:t>
            </w:r>
            <w:r>
              <w:rPr>
                <w:sz w:val="18"/>
              </w:rPr>
              <w:t>the</w:t>
            </w:r>
            <w:r>
              <w:rPr>
                <w:spacing w:val="-2"/>
                <w:sz w:val="18"/>
              </w:rPr>
              <w:t> </w:t>
            </w:r>
            <w:r>
              <w:rPr>
                <w:sz w:val="18"/>
              </w:rPr>
              <w:t>female</w:t>
            </w:r>
            <w:r>
              <w:rPr>
                <w:spacing w:val="-1"/>
                <w:sz w:val="18"/>
              </w:rPr>
              <w:t> </w:t>
            </w:r>
            <w:r>
              <w:rPr>
                <w:sz w:val="18"/>
              </w:rPr>
              <w:t>to</w:t>
            </w:r>
            <w:r>
              <w:rPr>
                <w:spacing w:val="-1"/>
                <w:sz w:val="18"/>
              </w:rPr>
              <w:t> </w:t>
            </w:r>
            <w:r>
              <w:rPr>
                <w:sz w:val="18"/>
              </w:rPr>
              <w:t>male</w:t>
            </w:r>
            <w:r>
              <w:rPr>
                <w:spacing w:val="-3"/>
                <w:sz w:val="18"/>
              </w:rPr>
              <w:t> </w:t>
            </w:r>
            <w:r>
              <w:rPr>
                <w:sz w:val="18"/>
              </w:rPr>
              <w:t>ratio</w:t>
            </w:r>
            <w:r>
              <w:rPr>
                <w:spacing w:val="-2"/>
                <w:sz w:val="18"/>
              </w:rPr>
              <w:t> </w:t>
            </w:r>
            <w:r>
              <w:rPr>
                <w:sz w:val="18"/>
              </w:rPr>
              <w:t>in</w:t>
            </w:r>
            <w:r>
              <w:rPr>
                <w:spacing w:val="-2"/>
                <w:sz w:val="18"/>
              </w:rPr>
              <w:t> </w:t>
            </w:r>
            <w:r>
              <w:rPr>
                <w:sz w:val="18"/>
              </w:rPr>
              <w:t>the</w:t>
            </w:r>
            <w:r>
              <w:rPr>
                <w:spacing w:val="-2"/>
                <w:sz w:val="18"/>
              </w:rPr>
              <w:t> </w:t>
            </w:r>
            <w:r>
              <w:rPr>
                <w:sz w:val="18"/>
              </w:rPr>
              <w:t>proponent’s</w:t>
            </w:r>
            <w:r>
              <w:rPr>
                <w:spacing w:val="-1"/>
                <w:sz w:val="18"/>
              </w:rPr>
              <w:t> </w:t>
            </w:r>
            <w:r>
              <w:rPr>
                <w:spacing w:val="-2"/>
                <w:sz w:val="18"/>
              </w:rPr>
              <w:t>board?</w:t>
            </w:r>
          </w:p>
        </w:tc>
        <w:tc>
          <w:tcPr>
            <w:tcW w:w="2701" w:type="dxa"/>
          </w:tcPr>
          <w:p>
            <w:pPr>
              <w:pStyle w:val="TableParagraph"/>
              <w:rPr>
                <w:rFonts w:ascii="Times New Roman"/>
                <w:sz w:val="14"/>
              </w:rPr>
            </w:pPr>
          </w:p>
        </w:tc>
      </w:tr>
    </w:tbl>
    <w:p>
      <w:pPr>
        <w:spacing w:before="219"/>
        <w:ind w:left="307" w:right="0" w:firstLine="0"/>
        <w:jc w:val="left"/>
        <w:rPr>
          <w:b/>
          <w:sz w:val="18"/>
        </w:rPr>
      </w:pPr>
      <w:r>
        <w:rPr>
          <w:b/>
          <w:spacing w:val="-4"/>
          <w:sz w:val="18"/>
        </w:rPr>
        <w:t>Acceptance</w:t>
      </w:r>
      <w:r>
        <w:rPr>
          <w:b/>
          <w:sz w:val="18"/>
        </w:rPr>
        <w:t> </w:t>
      </w:r>
      <w:r>
        <w:rPr>
          <w:b/>
          <w:spacing w:val="-4"/>
          <w:sz w:val="18"/>
        </w:rPr>
        <w:t>of</w:t>
      </w:r>
      <w:r>
        <w:rPr>
          <w:b/>
          <w:spacing w:val="-1"/>
          <w:sz w:val="18"/>
        </w:rPr>
        <w:t> </w:t>
      </w:r>
      <w:r>
        <w:rPr>
          <w:b/>
          <w:spacing w:val="-4"/>
          <w:sz w:val="18"/>
        </w:rPr>
        <w:t>the</w:t>
      </w:r>
      <w:r>
        <w:rPr>
          <w:b/>
          <w:spacing w:val="-6"/>
          <w:sz w:val="18"/>
        </w:rPr>
        <w:t> </w:t>
      </w:r>
      <w:r>
        <w:rPr>
          <w:b/>
          <w:spacing w:val="-4"/>
          <w:sz w:val="18"/>
        </w:rPr>
        <w:t>terms</w:t>
      </w:r>
      <w:r>
        <w:rPr>
          <w:b/>
          <w:spacing w:val="-1"/>
          <w:sz w:val="18"/>
        </w:rPr>
        <w:t> </w:t>
      </w:r>
      <w:r>
        <w:rPr>
          <w:b/>
          <w:spacing w:val="-4"/>
          <w:sz w:val="18"/>
        </w:rPr>
        <w:t>and</w:t>
      </w:r>
      <w:r>
        <w:rPr>
          <w:b/>
          <w:spacing w:val="-1"/>
          <w:sz w:val="18"/>
        </w:rPr>
        <w:t> </w:t>
      </w:r>
      <w:r>
        <w:rPr>
          <w:b/>
          <w:spacing w:val="-4"/>
          <w:sz w:val="18"/>
        </w:rPr>
        <w:t>conditions</w:t>
      </w:r>
      <w:r>
        <w:rPr>
          <w:b/>
          <w:spacing w:val="5"/>
          <w:sz w:val="18"/>
        </w:rPr>
        <w:t> </w:t>
      </w:r>
      <w:r>
        <w:rPr>
          <w:b/>
          <w:spacing w:val="-4"/>
          <w:sz w:val="18"/>
        </w:rPr>
        <w:t>outlined</w:t>
      </w:r>
      <w:r>
        <w:rPr>
          <w:b/>
          <w:spacing w:val="-1"/>
          <w:sz w:val="18"/>
        </w:rPr>
        <w:t> </w:t>
      </w:r>
      <w:r>
        <w:rPr>
          <w:b/>
          <w:spacing w:val="-4"/>
          <w:sz w:val="18"/>
        </w:rPr>
        <w:t>in</w:t>
      </w:r>
      <w:r>
        <w:rPr>
          <w:b/>
          <w:spacing w:val="-1"/>
          <w:sz w:val="18"/>
        </w:rPr>
        <w:t> </w:t>
      </w:r>
      <w:r>
        <w:rPr>
          <w:b/>
          <w:spacing w:val="-4"/>
          <w:sz w:val="18"/>
        </w:rPr>
        <w:t>the</w:t>
      </w:r>
      <w:r>
        <w:rPr>
          <w:b/>
          <w:spacing w:val="-5"/>
          <w:sz w:val="18"/>
        </w:rPr>
        <w:t> </w:t>
      </w:r>
      <w:r>
        <w:rPr>
          <w:b/>
          <w:spacing w:val="-4"/>
          <w:sz w:val="18"/>
        </w:rPr>
        <w:t>template</w:t>
      </w:r>
      <w:r>
        <w:rPr>
          <w:b/>
          <w:sz w:val="18"/>
        </w:rPr>
        <w:t> </w:t>
      </w:r>
      <w:r>
        <w:rPr>
          <w:b/>
          <w:spacing w:val="-4"/>
          <w:sz w:val="18"/>
        </w:rPr>
        <w:t>Partner</w:t>
      </w:r>
      <w:r>
        <w:rPr>
          <w:b/>
          <w:spacing w:val="-3"/>
          <w:sz w:val="18"/>
        </w:rPr>
        <w:t> </w:t>
      </w:r>
      <w:r>
        <w:rPr>
          <w:b/>
          <w:spacing w:val="-4"/>
          <w:sz w:val="18"/>
        </w:rPr>
        <w:t>Agreement.</w:t>
      </w:r>
    </w:p>
    <w:p>
      <w:pPr>
        <w:pStyle w:val="ListParagraph"/>
        <w:numPr>
          <w:ilvl w:val="0"/>
          <w:numId w:val="14"/>
        </w:numPr>
        <w:tabs>
          <w:tab w:pos="758" w:val="left" w:leader="none"/>
        </w:tabs>
        <w:spacing w:line="240" w:lineRule="auto" w:before="216" w:after="0"/>
        <w:ind w:left="758" w:right="867" w:hanging="451"/>
        <w:jc w:val="left"/>
        <w:rPr>
          <w:rFonts w:ascii="Calibri" w:hAnsi="Calibri"/>
          <w:sz w:val="18"/>
        </w:rPr>
      </w:pPr>
      <w:bookmarkStart w:name="• Proponents must include an acceptance " w:id="12"/>
      <w:bookmarkEnd w:id="12"/>
      <w:r>
        <w:rPr/>
      </w:r>
      <w:r>
        <w:rPr>
          <w:rFonts w:ascii="Calibri" w:hAnsi="Calibri"/>
          <w:sz w:val="18"/>
        </w:rPr>
        <w:t>Proponents must include an acceptance of the terms and conditions outlined in the template Partner Agreement or their reservations or objections thereto.</w:t>
      </w:r>
    </w:p>
    <w:p>
      <w:pPr>
        <w:pStyle w:val="ListParagraph"/>
        <w:numPr>
          <w:ilvl w:val="0"/>
          <w:numId w:val="14"/>
        </w:numPr>
        <w:tabs>
          <w:tab w:pos="758" w:val="left" w:leader="none"/>
        </w:tabs>
        <w:spacing w:line="240" w:lineRule="auto" w:before="0" w:after="0"/>
        <w:ind w:left="758" w:right="870" w:hanging="451"/>
        <w:jc w:val="left"/>
        <w:rPr>
          <w:rFonts w:ascii="Calibri" w:hAnsi="Calibri"/>
          <w:sz w:val="18"/>
        </w:rPr>
      </w:pPr>
      <w:bookmarkStart w:name="• Submission of any such reservations or" w:id="13"/>
      <w:bookmarkEnd w:id="13"/>
      <w:r>
        <w:rPr/>
      </w:r>
      <w:r>
        <w:rPr>
          <w:rFonts w:ascii="Calibri" w:hAnsi="Calibri"/>
          <w:sz w:val="18"/>
        </w:rPr>
        <w:t>Submission of any such reservations or objections does not mean that UN Women will automatically accept them</w:t>
      </w:r>
      <w:r>
        <w:rPr>
          <w:rFonts w:ascii="Calibri" w:hAnsi="Calibri"/>
          <w:spacing w:val="40"/>
          <w:sz w:val="18"/>
        </w:rPr>
        <w:t> </w:t>
      </w:r>
      <w:r>
        <w:rPr>
          <w:rFonts w:ascii="Calibri" w:hAnsi="Calibri"/>
          <w:sz w:val="18"/>
        </w:rPr>
        <w:t>should the proponent be selected as a Responsible Party.</w:t>
      </w:r>
    </w:p>
    <w:p>
      <w:pPr>
        <w:pStyle w:val="ListParagraph"/>
        <w:numPr>
          <w:ilvl w:val="0"/>
          <w:numId w:val="14"/>
        </w:numPr>
        <w:tabs>
          <w:tab w:pos="758" w:val="left" w:leader="none"/>
        </w:tabs>
        <w:spacing w:line="240" w:lineRule="auto" w:before="2" w:after="0"/>
        <w:ind w:left="758" w:right="873" w:hanging="451"/>
        <w:jc w:val="left"/>
        <w:rPr>
          <w:rFonts w:ascii="Calibri" w:hAnsi="Calibri"/>
          <w:sz w:val="18"/>
        </w:rPr>
      </w:pPr>
      <w:bookmarkStart w:name="• UN Women will evaluate any reservation" w:id="14"/>
      <w:bookmarkEnd w:id="14"/>
      <w:r>
        <w:rPr/>
      </w:r>
      <w:r>
        <w:rPr>
          <w:rFonts w:ascii="Calibri" w:hAnsi="Calibri"/>
          <w:sz w:val="18"/>
        </w:rPr>
        <w:t>UN Women will evaluate any reservation or objection during its evaluation of the proposal and may accept or reject any such reservation or objection.</w:t>
      </w:r>
    </w:p>
    <w:p>
      <w:pPr>
        <w:pStyle w:val="BodyText"/>
        <w:spacing w:before="2"/>
        <w:rPr>
          <w:sz w:val="18"/>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88"/>
        <w:gridCol w:w="2701"/>
      </w:tblGrid>
      <w:tr>
        <w:trPr>
          <w:trHeight w:val="220" w:hRule="atLeast"/>
        </w:trPr>
        <w:tc>
          <w:tcPr>
            <w:tcW w:w="6388" w:type="dxa"/>
          </w:tcPr>
          <w:p>
            <w:pPr>
              <w:pStyle w:val="TableParagraph"/>
              <w:spacing w:line="200" w:lineRule="exact"/>
              <w:ind w:left="16"/>
              <w:jc w:val="center"/>
              <w:rPr>
                <w:b/>
                <w:sz w:val="18"/>
              </w:rPr>
            </w:pPr>
            <w:r>
              <w:rPr>
                <w:b/>
                <w:spacing w:val="-2"/>
                <w:sz w:val="18"/>
              </w:rPr>
              <w:t>Requirements</w:t>
            </w:r>
          </w:p>
        </w:tc>
        <w:tc>
          <w:tcPr>
            <w:tcW w:w="2701" w:type="dxa"/>
          </w:tcPr>
          <w:p>
            <w:pPr>
              <w:pStyle w:val="TableParagraph"/>
              <w:spacing w:line="200" w:lineRule="exact"/>
              <w:ind w:left="534"/>
              <w:rPr>
                <w:b/>
                <w:sz w:val="18"/>
              </w:rPr>
            </w:pPr>
            <w:r>
              <w:rPr>
                <w:b/>
                <w:sz w:val="18"/>
              </w:rPr>
              <w:t>Proponent’s</w:t>
            </w:r>
            <w:r>
              <w:rPr>
                <w:b/>
                <w:spacing w:val="-10"/>
                <w:sz w:val="18"/>
              </w:rPr>
              <w:t> </w:t>
            </w:r>
            <w:r>
              <w:rPr>
                <w:b/>
                <w:spacing w:val="-2"/>
                <w:sz w:val="18"/>
              </w:rPr>
              <w:t>response</w:t>
            </w:r>
          </w:p>
        </w:tc>
      </w:tr>
      <w:tr>
        <w:trPr>
          <w:trHeight w:val="220" w:hRule="atLeast"/>
        </w:trPr>
        <w:tc>
          <w:tcPr>
            <w:tcW w:w="6388" w:type="dxa"/>
          </w:tcPr>
          <w:p>
            <w:pPr>
              <w:pStyle w:val="TableParagraph"/>
              <w:spacing w:line="200" w:lineRule="exact"/>
              <w:ind w:left="16" w:right="1"/>
              <w:jc w:val="center"/>
              <w:rPr>
                <w:sz w:val="18"/>
              </w:rPr>
            </w:pPr>
            <w:r>
              <w:rPr>
                <w:sz w:val="18"/>
              </w:rPr>
              <w:t>Acceptance</w:t>
            </w:r>
            <w:r>
              <w:rPr>
                <w:spacing w:val="-10"/>
                <w:sz w:val="18"/>
              </w:rPr>
              <w:t> </w:t>
            </w:r>
            <w:r>
              <w:rPr>
                <w:sz w:val="18"/>
              </w:rPr>
              <w:t>of</w:t>
            </w:r>
            <w:r>
              <w:rPr>
                <w:spacing w:val="-8"/>
                <w:sz w:val="18"/>
              </w:rPr>
              <w:t> </w:t>
            </w:r>
            <w:r>
              <w:rPr>
                <w:sz w:val="18"/>
              </w:rPr>
              <w:t>the</w:t>
            </w:r>
            <w:r>
              <w:rPr>
                <w:spacing w:val="-8"/>
                <w:sz w:val="18"/>
              </w:rPr>
              <w:t> </w:t>
            </w:r>
            <w:r>
              <w:rPr>
                <w:sz w:val="18"/>
              </w:rPr>
              <w:t>terms</w:t>
            </w:r>
            <w:r>
              <w:rPr>
                <w:spacing w:val="-8"/>
                <w:sz w:val="18"/>
              </w:rPr>
              <w:t> </w:t>
            </w:r>
            <w:r>
              <w:rPr>
                <w:sz w:val="18"/>
              </w:rPr>
              <w:t>and</w:t>
            </w:r>
            <w:r>
              <w:rPr>
                <w:spacing w:val="-7"/>
                <w:sz w:val="18"/>
              </w:rPr>
              <w:t> </w:t>
            </w:r>
            <w:r>
              <w:rPr>
                <w:sz w:val="18"/>
              </w:rPr>
              <w:t>conditions</w:t>
            </w:r>
            <w:r>
              <w:rPr>
                <w:spacing w:val="-9"/>
                <w:sz w:val="18"/>
              </w:rPr>
              <w:t> </w:t>
            </w:r>
            <w:r>
              <w:rPr>
                <w:sz w:val="18"/>
              </w:rPr>
              <w:t>outlined</w:t>
            </w:r>
            <w:r>
              <w:rPr>
                <w:spacing w:val="-7"/>
                <w:sz w:val="18"/>
              </w:rPr>
              <w:t> </w:t>
            </w:r>
            <w:r>
              <w:rPr>
                <w:sz w:val="18"/>
              </w:rPr>
              <w:t>in</w:t>
            </w:r>
            <w:r>
              <w:rPr>
                <w:spacing w:val="-8"/>
                <w:sz w:val="18"/>
              </w:rPr>
              <w:t> </w:t>
            </w:r>
            <w:r>
              <w:rPr>
                <w:sz w:val="18"/>
              </w:rPr>
              <w:t>the</w:t>
            </w:r>
            <w:r>
              <w:rPr>
                <w:spacing w:val="-8"/>
                <w:sz w:val="18"/>
              </w:rPr>
              <w:t> </w:t>
            </w:r>
            <w:r>
              <w:rPr>
                <w:sz w:val="18"/>
              </w:rPr>
              <w:t>template</w:t>
            </w:r>
            <w:r>
              <w:rPr>
                <w:spacing w:val="-8"/>
                <w:sz w:val="18"/>
              </w:rPr>
              <w:t> </w:t>
            </w:r>
            <w:r>
              <w:rPr>
                <w:sz w:val="18"/>
              </w:rPr>
              <w:t>Partner</w:t>
            </w:r>
            <w:r>
              <w:rPr>
                <w:spacing w:val="-5"/>
                <w:sz w:val="18"/>
              </w:rPr>
              <w:t> </w:t>
            </w:r>
            <w:r>
              <w:rPr>
                <w:spacing w:val="-2"/>
                <w:sz w:val="18"/>
              </w:rPr>
              <w:t>Agreement.</w:t>
            </w:r>
          </w:p>
        </w:tc>
        <w:tc>
          <w:tcPr>
            <w:tcW w:w="2701" w:type="dxa"/>
          </w:tcPr>
          <w:p>
            <w:pPr>
              <w:pStyle w:val="TableParagraph"/>
              <w:spacing w:line="200" w:lineRule="exact"/>
              <w:ind w:left="109"/>
              <w:rPr>
                <w:sz w:val="18"/>
              </w:rPr>
            </w:pPr>
            <w:r>
              <w:rPr>
                <w:spacing w:val="-2"/>
                <w:sz w:val="18"/>
              </w:rPr>
              <w:t>Yes/No</w:t>
            </w:r>
          </w:p>
        </w:tc>
      </w:tr>
      <w:tr>
        <w:trPr>
          <w:trHeight w:val="440" w:hRule="atLeast"/>
        </w:trPr>
        <w:tc>
          <w:tcPr>
            <w:tcW w:w="6388" w:type="dxa"/>
          </w:tcPr>
          <w:p>
            <w:pPr>
              <w:pStyle w:val="TableParagraph"/>
              <w:spacing w:line="218" w:lineRule="exact"/>
              <w:ind w:left="110"/>
              <w:rPr>
                <w:sz w:val="18"/>
              </w:rPr>
            </w:pPr>
            <w:r>
              <w:rPr>
                <w:sz w:val="18"/>
              </w:rPr>
              <w:t>Indicate</w:t>
            </w:r>
            <w:r>
              <w:rPr>
                <w:spacing w:val="8"/>
                <w:sz w:val="18"/>
              </w:rPr>
              <w:t> </w:t>
            </w:r>
            <w:r>
              <w:rPr>
                <w:sz w:val="18"/>
              </w:rPr>
              <w:t>any</w:t>
            </w:r>
            <w:r>
              <w:rPr>
                <w:spacing w:val="10"/>
                <w:sz w:val="18"/>
              </w:rPr>
              <w:t> </w:t>
            </w:r>
            <w:r>
              <w:rPr>
                <w:sz w:val="18"/>
              </w:rPr>
              <w:t>reservations</w:t>
            </w:r>
            <w:r>
              <w:rPr>
                <w:spacing w:val="10"/>
                <w:sz w:val="18"/>
              </w:rPr>
              <w:t> </w:t>
            </w:r>
            <w:r>
              <w:rPr>
                <w:sz w:val="18"/>
              </w:rPr>
              <w:t>or</w:t>
            </w:r>
            <w:r>
              <w:rPr>
                <w:spacing w:val="13"/>
                <w:sz w:val="18"/>
              </w:rPr>
              <w:t> </w:t>
            </w:r>
            <w:r>
              <w:rPr>
                <w:sz w:val="18"/>
              </w:rPr>
              <w:t>objections</w:t>
            </w:r>
            <w:r>
              <w:rPr>
                <w:spacing w:val="10"/>
                <w:sz w:val="18"/>
              </w:rPr>
              <w:t> </w:t>
            </w:r>
            <w:r>
              <w:rPr>
                <w:sz w:val="18"/>
              </w:rPr>
              <w:t>to</w:t>
            </w:r>
            <w:r>
              <w:rPr>
                <w:spacing w:val="5"/>
                <w:sz w:val="18"/>
              </w:rPr>
              <w:t> </w:t>
            </w:r>
            <w:r>
              <w:rPr>
                <w:sz w:val="18"/>
              </w:rPr>
              <w:t>the</w:t>
            </w:r>
            <w:r>
              <w:rPr>
                <w:spacing w:val="11"/>
                <w:sz w:val="18"/>
              </w:rPr>
              <w:t> </w:t>
            </w:r>
            <w:r>
              <w:rPr>
                <w:sz w:val="18"/>
              </w:rPr>
              <w:t>terms</w:t>
            </w:r>
            <w:r>
              <w:rPr>
                <w:spacing w:val="10"/>
                <w:sz w:val="18"/>
              </w:rPr>
              <w:t> </w:t>
            </w:r>
            <w:r>
              <w:rPr>
                <w:sz w:val="18"/>
              </w:rPr>
              <w:t>and</w:t>
            </w:r>
            <w:r>
              <w:rPr>
                <w:spacing w:val="12"/>
                <w:sz w:val="18"/>
              </w:rPr>
              <w:t> </w:t>
            </w:r>
            <w:r>
              <w:rPr>
                <w:sz w:val="18"/>
              </w:rPr>
              <w:t>conditions</w:t>
            </w:r>
            <w:r>
              <w:rPr>
                <w:spacing w:val="5"/>
                <w:sz w:val="18"/>
              </w:rPr>
              <w:t> </w:t>
            </w:r>
            <w:r>
              <w:rPr>
                <w:sz w:val="18"/>
              </w:rPr>
              <w:t>outlined</w:t>
            </w:r>
            <w:r>
              <w:rPr>
                <w:spacing w:val="11"/>
                <w:sz w:val="18"/>
              </w:rPr>
              <w:t> </w:t>
            </w:r>
            <w:r>
              <w:rPr>
                <w:sz w:val="18"/>
              </w:rPr>
              <w:t>in</w:t>
            </w:r>
            <w:r>
              <w:rPr>
                <w:spacing w:val="11"/>
                <w:sz w:val="18"/>
              </w:rPr>
              <w:t> </w:t>
            </w:r>
            <w:r>
              <w:rPr>
                <w:spacing w:val="-5"/>
                <w:sz w:val="18"/>
              </w:rPr>
              <w:t>the</w:t>
            </w:r>
          </w:p>
          <w:p>
            <w:pPr>
              <w:pStyle w:val="TableParagraph"/>
              <w:spacing w:line="201" w:lineRule="exact"/>
              <w:ind w:left="110"/>
              <w:rPr>
                <w:sz w:val="18"/>
              </w:rPr>
            </w:pPr>
            <w:r>
              <w:rPr>
                <w:sz w:val="18"/>
              </w:rPr>
              <w:t>template</w:t>
            </w:r>
            <w:r>
              <w:rPr>
                <w:spacing w:val="-2"/>
                <w:sz w:val="18"/>
              </w:rPr>
              <w:t> </w:t>
            </w:r>
            <w:r>
              <w:rPr>
                <w:sz w:val="18"/>
              </w:rPr>
              <w:t>Partner</w:t>
            </w:r>
            <w:r>
              <w:rPr>
                <w:spacing w:val="1"/>
                <w:sz w:val="18"/>
              </w:rPr>
              <w:t> </w:t>
            </w:r>
            <w:r>
              <w:rPr>
                <w:spacing w:val="-2"/>
                <w:sz w:val="18"/>
              </w:rPr>
              <w:t>Agreement.</w:t>
            </w:r>
          </w:p>
        </w:tc>
        <w:tc>
          <w:tcPr>
            <w:tcW w:w="2701" w:type="dxa"/>
          </w:tcPr>
          <w:p>
            <w:pPr>
              <w:pStyle w:val="TableParagraph"/>
              <w:rPr>
                <w:rFonts w:ascii="Times New Roman"/>
                <w:sz w:val="16"/>
              </w:rPr>
            </w:pPr>
          </w:p>
        </w:tc>
      </w:tr>
    </w:tbl>
    <w:p>
      <w:pPr>
        <w:pStyle w:val="TableParagraph"/>
        <w:spacing w:after="0"/>
        <w:rPr>
          <w:rFonts w:ascii="Times New Roman"/>
          <w:sz w:val="16"/>
        </w:rPr>
        <w:sectPr>
          <w:pgSz w:w="11910" w:h="16840"/>
          <w:pgMar w:header="0" w:footer="908" w:top="1420" w:bottom="1180" w:left="1133" w:right="566"/>
        </w:sectPr>
      </w:pPr>
    </w:p>
    <w:p>
      <w:pPr>
        <w:spacing w:before="79"/>
        <w:ind w:left="2586" w:right="3149" w:firstLine="0"/>
        <w:jc w:val="center"/>
        <w:rPr>
          <w:b/>
          <w:sz w:val="18"/>
        </w:rPr>
      </w:pPr>
      <w:r>
        <w:rPr>
          <w:b/>
          <w:color w:val="006FC0"/>
          <w:sz w:val="18"/>
          <w:u w:val="single" w:color="006FC0"/>
        </w:rPr>
        <w:t>Section</w:t>
      </w:r>
      <w:r>
        <w:rPr>
          <w:b/>
          <w:color w:val="006FC0"/>
          <w:spacing w:val="-5"/>
          <w:sz w:val="18"/>
          <w:u w:val="single" w:color="006FC0"/>
        </w:rPr>
        <w:t> </w:t>
      </w:r>
      <w:r>
        <w:rPr>
          <w:b/>
          <w:color w:val="006FC0"/>
          <w:spacing w:val="-10"/>
          <w:sz w:val="18"/>
          <w:u w:val="single" w:color="006FC0"/>
        </w:rPr>
        <w:t>2</w:t>
      </w:r>
    </w:p>
    <w:p>
      <w:pPr>
        <w:pStyle w:val="BodyText"/>
        <w:rPr>
          <w:b/>
          <w:sz w:val="18"/>
        </w:rPr>
      </w:pPr>
    </w:p>
    <w:p>
      <w:pPr>
        <w:spacing w:before="0"/>
        <w:ind w:left="307" w:right="0" w:firstLine="0"/>
        <w:jc w:val="left"/>
        <w:rPr>
          <w:b/>
          <w:sz w:val="18"/>
        </w:rPr>
      </w:pPr>
      <w:r>
        <w:rPr>
          <w:b/>
          <w:sz w:val="18"/>
        </w:rPr>
        <w:t>CFP</w:t>
      </w:r>
      <w:r>
        <w:rPr>
          <w:b/>
          <w:spacing w:val="-3"/>
          <w:sz w:val="18"/>
        </w:rPr>
        <w:t> </w:t>
      </w:r>
      <w:r>
        <w:rPr>
          <w:b/>
          <w:sz w:val="18"/>
        </w:rPr>
        <w:t>No. (To</w:t>
      </w:r>
      <w:r>
        <w:rPr>
          <w:b/>
          <w:spacing w:val="-4"/>
          <w:sz w:val="18"/>
        </w:rPr>
        <w:t> </w:t>
      </w:r>
      <w:r>
        <w:rPr>
          <w:b/>
          <w:sz w:val="18"/>
        </w:rPr>
        <w:t>be</w:t>
      </w:r>
      <w:r>
        <w:rPr>
          <w:b/>
          <w:spacing w:val="-2"/>
          <w:sz w:val="18"/>
        </w:rPr>
        <w:t> </w:t>
      </w:r>
      <w:r>
        <w:rPr>
          <w:b/>
          <w:sz w:val="18"/>
        </w:rPr>
        <w:t>filled</w:t>
      </w:r>
      <w:r>
        <w:rPr>
          <w:b/>
          <w:spacing w:val="-4"/>
          <w:sz w:val="18"/>
        </w:rPr>
        <w:t> </w:t>
      </w:r>
      <w:r>
        <w:rPr>
          <w:b/>
          <w:sz w:val="18"/>
        </w:rPr>
        <w:t>in</w:t>
      </w:r>
      <w:r>
        <w:rPr>
          <w:b/>
          <w:spacing w:val="1"/>
          <w:sz w:val="18"/>
        </w:rPr>
        <w:t> </w:t>
      </w:r>
      <w:r>
        <w:rPr>
          <w:b/>
          <w:sz w:val="18"/>
        </w:rPr>
        <w:t>by</w:t>
      </w:r>
      <w:r>
        <w:rPr>
          <w:b/>
          <w:spacing w:val="-3"/>
          <w:sz w:val="18"/>
        </w:rPr>
        <w:t> </w:t>
      </w:r>
      <w:r>
        <w:rPr>
          <w:b/>
          <w:sz w:val="18"/>
        </w:rPr>
        <w:t>UN</w:t>
      </w:r>
      <w:r>
        <w:rPr>
          <w:b/>
          <w:spacing w:val="3"/>
          <w:sz w:val="18"/>
        </w:rPr>
        <w:t> </w:t>
      </w:r>
      <w:r>
        <w:rPr>
          <w:b/>
          <w:spacing w:val="-2"/>
          <w:sz w:val="18"/>
        </w:rPr>
        <w:t>Women)</w:t>
      </w:r>
    </w:p>
    <w:p>
      <w:pPr>
        <w:pStyle w:val="BodyText"/>
        <w:spacing w:before="1"/>
        <w:rPr>
          <w:b/>
          <w:sz w:val="18"/>
        </w:rPr>
      </w:pPr>
    </w:p>
    <w:p>
      <w:pPr>
        <w:pStyle w:val="ListParagraph"/>
        <w:numPr>
          <w:ilvl w:val="0"/>
          <w:numId w:val="17"/>
        </w:numPr>
        <w:tabs>
          <w:tab w:pos="667" w:val="left" w:leader="none"/>
        </w:tabs>
        <w:spacing w:line="240" w:lineRule="auto" w:before="0" w:after="0"/>
        <w:ind w:left="667" w:right="0" w:hanging="360"/>
        <w:jc w:val="left"/>
        <w:rPr>
          <w:rFonts w:ascii="Calibri"/>
          <w:b/>
          <w:sz w:val="18"/>
        </w:rPr>
      </w:pPr>
      <w:r>
        <w:rPr>
          <w:rFonts w:ascii="Calibri"/>
          <w:b/>
          <w:color w:val="006FC0"/>
          <w:sz w:val="18"/>
        </w:rPr>
        <w:t>Instructions</w:t>
      </w:r>
      <w:r>
        <w:rPr>
          <w:rFonts w:ascii="Calibri"/>
          <w:b/>
          <w:color w:val="006FC0"/>
          <w:spacing w:val="-5"/>
          <w:sz w:val="18"/>
        </w:rPr>
        <w:t> </w:t>
      </w:r>
      <w:r>
        <w:rPr>
          <w:rFonts w:ascii="Calibri"/>
          <w:b/>
          <w:color w:val="006FC0"/>
          <w:sz w:val="18"/>
        </w:rPr>
        <w:t>to</w:t>
      </w:r>
      <w:r>
        <w:rPr>
          <w:rFonts w:ascii="Calibri"/>
          <w:b/>
          <w:color w:val="006FC0"/>
          <w:spacing w:val="-3"/>
          <w:sz w:val="18"/>
        </w:rPr>
        <w:t> </w:t>
      </w:r>
      <w:r>
        <w:rPr>
          <w:rFonts w:ascii="Calibri"/>
          <w:b/>
          <w:color w:val="006FC0"/>
          <w:spacing w:val="-2"/>
          <w:sz w:val="18"/>
        </w:rPr>
        <w:t>Proponents</w:t>
      </w:r>
    </w:p>
    <w:p>
      <w:pPr>
        <w:pStyle w:val="BodyText"/>
        <w:spacing w:before="1"/>
        <w:rPr>
          <w:b/>
          <w:sz w:val="18"/>
        </w:rPr>
      </w:pPr>
    </w:p>
    <w:p>
      <w:pPr>
        <w:pStyle w:val="ListParagraph"/>
        <w:numPr>
          <w:ilvl w:val="1"/>
          <w:numId w:val="17"/>
        </w:numPr>
        <w:tabs>
          <w:tab w:pos="847" w:val="left" w:leader="none"/>
        </w:tabs>
        <w:spacing w:line="240" w:lineRule="auto" w:before="0" w:after="0"/>
        <w:ind w:left="847" w:right="0" w:hanging="540"/>
        <w:jc w:val="left"/>
        <w:rPr>
          <w:rFonts w:ascii="Calibri"/>
          <w:b/>
          <w:sz w:val="18"/>
        </w:rPr>
      </w:pPr>
      <w:bookmarkStart w:name="1. Introduction" w:id="15"/>
      <w:bookmarkEnd w:id="15"/>
      <w:r>
        <w:rPr/>
      </w:r>
      <w:r>
        <w:rPr>
          <w:rFonts w:ascii="Calibri"/>
          <w:b/>
          <w:spacing w:val="-2"/>
          <w:sz w:val="18"/>
        </w:rPr>
        <w:t>Introduction</w:t>
      </w:r>
    </w:p>
    <w:p>
      <w:pPr>
        <w:pStyle w:val="ListParagraph"/>
        <w:numPr>
          <w:ilvl w:val="2"/>
          <w:numId w:val="17"/>
        </w:numPr>
        <w:tabs>
          <w:tab w:pos="848" w:val="left" w:leader="none"/>
        </w:tabs>
        <w:spacing w:line="240" w:lineRule="auto" w:before="0" w:after="0"/>
        <w:ind w:left="848" w:right="866" w:hanging="541"/>
        <w:jc w:val="left"/>
        <w:rPr>
          <w:rFonts w:ascii="Calibri"/>
          <w:sz w:val="18"/>
        </w:rPr>
      </w:pPr>
      <w:r>
        <w:rPr>
          <w:rFonts w:ascii="Calibri"/>
          <w:spacing w:val="-4"/>
          <w:sz w:val="18"/>
        </w:rPr>
        <w:t>UN Women invite qualified parties to submit</w:t>
      </w:r>
      <w:r>
        <w:rPr>
          <w:rFonts w:ascii="Calibri"/>
          <w:spacing w:val="-10"/>
          <w:sz w:val="18"/>
        </w:rPr>
        <w:t> </w:t>
      </w:r>
      <w:r>
        <w:rPr>
          <w:rFonts w:ascii="Calibri"/>
          <w:spacing w:val="-4"/>
          <w:sz w:val="18"/>
        </w:rPr>
        <w:t>Technical</w:t>
      </w:r>
      <w:r>
        <w:rPr>
          <w:rFonts w:ascii="Calibri"/>
          <w:spacing w:val="-6"/>
          <w:sz w:val="18"/>
        </w:rPr>
        <w:t> </w:t>
      </w:r>
      <w:r>
        <w:rPr>
          <w:rFonts w:ascii="Calibri"/>
          <w:spacing w:val="-4"/>
          <w:sz w:val="18"/>
        </w:rPr>
        <w:t>and Financial Proposals to provide services associated with the UN</w:t>
      </w:r>
      <w:r>
        <w:rPr>
          <w:rFonts w:ascii="Calibri"/>
          <w:sz w:val="18"/>
        </w:rPr>
        <w:t> Women requirements for a Responsible</w:t>
      </w:r>
      <w:r>
        <w:rPr>
          <w:rFonts w:ascii="Calibri"/>
          <w:spacing w:val="-1"/>
          <w:sz w:val="18"/>
        </w:rPr>
        <w:t> </w:t>
      </w:r>
      <w:r>
        <w:rPr>
          <w:rFonts w:ascii="Calibri"/>
          <w:sz w:val="18"/>
        </w:rPr>
        <w:t>Party.</w:t>
      </w:r>
    </w:p>
    <w:p>
      <w:pPr>
        <w:pStyle w:val="ListParagraph"/>
        <w:numPr>
          <w:ilvl w:val="2"/>
          <w:numId w:val="17"/>
        </w:numPr>
        <w:tabs>
          <w:tab w:pos="847" w:val="left" w:leader="none"/>
        </w:tabs>
        <w:spacing w:line="215" w:lineRule="exact" w:before="0" w:after="0"/>
        <w:ind w:left="847" w:right="0" w:hanging="540"/>
        <w:jc w:val="left"/>
        <w:rPr>
          <w:rFonts w:ascii="Calibri" w:hAnsi="Calibri"/>
          <w:sz w:val="18"/>
        </w:rPr>
      </w:pPr>
      <w:r>
        <w:rPr>
          <w:rFonts w:ascii="Calibri" w:hAnsi="Calibri"/>
          <w:spacing w:val="-2"/>
          <w:sz w:val="18"/>
        </w:rPr>
        <w:t>UN</w:t>
      </w:r>
      <w:r>
        <w:rPr>
          <w:rFonts w:ascii="Calibri" w:hAnsi="Calibri"/>
          <w:spacing w:val="-11"/>
          <w:sz w:val="18"/>
        </w:rPr>
        <w:t> </w:t>
      </w:r>
      <w:r>
        <w:rPr>
          <w:rFonts w:ascii="Calibri" w:hAnsi="Calibri"/>
          <w:spacing w:val="-2"/>
          <w:sz w:val="18"/>
        </w:rPr>
        <w:t>Women</w:t>
      </w:r>
      <w:r>
        <w:rPr>
          <w:rFonts w:ascii="Calibri" w:hAnsi="Calibri"/>
          <w:spacing w:val="-8"/>
          <w:sz w:val="18"/>
        </w:rPr>
        <w:t> </w:t>
      </w:r>
      <w:r>
        <w:rPr>
          <w:rFonts w:ascii="Calibri" w:hAnsi="Calibri"/>
          <w:spacing w:val="-2"/>
          <w:sz w:val="18"/>
        </w:rPr>
        <w:t>is</w:t>
      </w:r>
      <w:r>
        <w:rPr>
          <w:rFonts w:ascii="Calibri" w:hAnsi="Calibri"/>
          <w:spacing w:val="-3"/>
          <w:sz w:val="18"/>
        </w:rPr>
        <w:t> </w:t>
      </w:r>
      <w:r>
        <w:rPr>
          <w:rFonts w:ascii="Calibri" w:hAnsi="Calibri"/>
          <w:spacing w:val="-2"/>
          <w:sz w:val="18"/>
        </w:rPr>
        <w:t>soliciting</w:t>
      </w:r>
      <w:r>
        <w:rPr>
          <w:rFonts w:ascii="Calibri" w:hAnsi="Calibri"/>
          <w:spacing w:val="-7"/>
          <w:sz w:val="18"/>
        </w:rPr>
        <w:t> </w:t>
      </w:r>
      <w:r>
        <w:rPr>
          <w:rFonts w:ascii="Calibri" w:hAnsi="Calibri"/>
          <w:spacing w:val="-2"/>
          <w:sz w:val="18"/>
        </w:rPr>
        <w:t>proposals</w:t>
      </w:r>
      <w:r>
        <w:rPr>
          <w:rFonts w:ascii="Calibri" w:hAnsi="Calibri"/>
          <w:spacing w:val="-7"/>
          <w:sz w:val="18"/>
        </w:rPr>
        <w:t> </w:t>
      </w:r>
      <w:r>
        <w:rPr>
          <w:rFonts w:ascii="Calibri" w:hAnsi="Calibri"/>
          <w:spacing w:val="-2"/>
          <w:sz w:val="18"/>
        </w:rPr>
        <w:t>from</w:t>
      </w:r>
      <w:r>
        <w:rPr>
          <w:rFonts w:ascii="Calibri" w:hAnsi="Calibri"/>
          <w:spacing w:val="-5"/>
          <w:sz w:val="18"/>
        </w:rPr>
        <w:t> </w:t>
      </w:r>
      <w:r>
        <w:rPr>
          <w:rFonts w:ascii="Calibri" w:hAnsi="Calibri"/>
          <w:spacing w:val="-2"/>
          <w:sz w:val="18"/>
        </w:rPr>
        <w:t>Civil</w:t>
      </w:r>
      <w:r>
        <w:rPr>
          <w:rFonts w:ascii="Calibri" w:hAnsi="Calibri"/>
          <w:spacing w:val="-9"/>
          <w:sz w:val="18"/>
        </w:rPr>
        <w:t> </w:t>
      </w:r>
      <w:r>
        <w:rPr>
          <w:rFonts w:ascii="Calibri" w:hAnsi="Calibri"/>
          <w:spacing w:val="-2"/>
          <w:sz w:val="18"/>
        </w:rPr>
        <w:t>Society</w:t>
      </w:r>
      <w:r>
        <w:rPr>
          <w:rFonts w:ascii="Calibri" w:hAnsi="Calibri"/>
          <w:spacing w:val="-8"/>
          <w:sz w:val="18"/>
        </w:rPr>
        <w:t> </w:t>
      </w:r>
      <w:r>
        <w:rPr>
          <w:rFonts w:ascii="Calibri" w:hAnsi="Calibri"/>
          <w:spacing w:val="-2"/>
          <w:sz w:val="18"/>
        </w:rPr>
        <w:t>Organizations</w:t>
      </w:r>
      <w:r>
        <w:rPr>
          <w:rFonts w:ascii="Calibri" w:hAnsi="Calibri"/>
          <w:spacing w:val="-7"/>
          <w:sz w:val="18"/>
        </w:rPr>
        <w:t> </w:t>
      </w:r>
      <w:r>
        <w:rPr>
          <w:rFonts w:ascii="Calibri" w:hAnsi="Calibri"/>
          <w:spacing w:val="-2"/>
          <w:sz w:val="18"/>
        </w:rPr>
        <w:t>(CSOs).</w:t>
      </w:r>
      <w:r>
        <w:rPr>
          <w:rFonts w:ascii="Calibri" w:hAnsi="Calibri"/>
          <w:spacing w:val="-7"/>
          <w:sz w:val="18"/>
        </w:rPr>
        <w:t> </w:t>
      </w:r>
      <w:r>
        <w:rPr>
          <w:rFonts w:ascii="Calibri" w:hAnsi="Calibri"/>
          <w:b/>
          <w:spacing w:val="-2"/>
          <w:sz w:val="18"/>
        </w:rPr>
        <w:t>Women’s</w:t>
      </w:r>
      <w:r>
        <w:rPr>
          <w:rFonts w:ascii="Calibri" w:hAnsi="Calibri"/>
          <w:b/>
          <w:spacing w:val="-8"/>
          <w:sz w:val="18"/>
        </w:rPr>
        <w:t> </w:t>
      </w:r>
      <w:r>
        <w:rPr>
          <w:rFonts w:ascii="Calibri" w:hAnsi="Calibri"/>
          <w:b/>
          <w:spacing w:val="-2"/>
          <w:sz w:val="18"/>
        </w:rPr>
        <w:t>organizations</w:t>
      </w:r>
      <w:r>
        <w:rPr>
          <w:rFonts w:ascii="Calibri" w:hAnsi="Calibri"/>
          <w:b/>
          <w:spacing w:val="-4"/>
          <w:sz w:val="18"/>
        </w:rPr>
        <w:t> </w:t>
      </w:r>
      <w:r>
        <w:rPr>
          <w:rFonts w:ascii="Calibri" w:hAnsi="Calibri"/>
          <w:b/>
          <w:spacing w:val="-2"/>
          <w:sz w:val="18"/>
        </w:rPr>
        <w:t>or</w:t>
      </w:r>
      <w:r>
        <w:rPr>
          <w:rFonts w:ascii="Calibri" w:hAnsi="Calibri"/>
          <w:b/>
          <w:spacing w:val="-5"/>
          <w:sz w:val="18"/>
        </w:rPr>
        <w:t> </w:t>
      </w:r>
      <w:r>
        <w:rPr>
          <w:rFonts w:ascii="Calibri" w:hAnsi="Calibri"/>
          <w:b/>
          <w:spacing w:val="-2"/>
          <w:sz w:val="18"/>
        </w:rPr>
        <w:t>entities</w:t>
      </w:r>
      <w:r>
        <w:rPr>
          <w:rFonts w:ascii="Calibri" w:hAnsi="Calibri"/>
          <w:b/>
          <w:spacing w:val="-9"/>
          <w:sz w:val="18"/>
        </w:rPr>
        <w:t> </w:t>
      </w:r>
      <w:r>
        <w:rPr>
          <w:rFonts w:ascii="Calibri" w:hAnsi="Calibri"/>
          <w:b/>
          <w:spacing w:val="-2"/>
          <w:sz w:val="18"/>
        </w:rPr>
        <w:t>are highly</w:t>
      </w:r>
    </w:p>
    <w:p>
      <w:pPr>
        <w:spacing w:before="1"/>
        <w:ind w:left="848" w:right="0" w:firstLine="0"/>
        <w:jc w:val="left"/>
        <w:rPr>
          <w:b/>
          <w:sz w:val="18"/>
        </w:rPr>
      </w:pPr>
      <w:r>
        <w:rPr>
          <w:b/>
          <w:spacing w:val="-4"/>
          <w:sz w:val="18"/>
        </w:rPr>
        <w:t>encouraged</w:t>
      </w:r>
      <w:r>
        <w:rPr>
          <w:b/>
          <w:spacing w:val="-3"/>
          <w:sz w:val="18"/>
        </w:rPr>
        <w:t> </w:t>
      </w:r>
      <w:r>
        <w:rPr>
          <w:b/>
          <w:spacing w:val="-4"/>
          <w:sz w:val="18"/>
        </w:rPr>
        <w:t>to</w:t>
      </w:r>
      <w:r>
        <w:rPr>
          <w:b/>
          <w:spacing w:val="-3"/>
          <w:sz w:val="18"/>
        </w:rPr>
        <w:t> </w:t>
      </w:r>
      <w:r>
        <w:rPr>
          <w:b/>
          <w:spacing w:val="-4"/>
          <w:sz w:val="18"/>
        </w:rPr>
        <w:t>apply.</w:t>
      </w:r>
    </w:p>
    <w:p>
      <w:pPr>
        <w:pStyle w:val="ListParagraph"/>
        <w:numPr>
          <w:ilvl w:val="2"/>
          <w:numId w:val="17"/>
        </w:numPr>
        <w:tabs>
          <w:tab w:pos="847" w:val="left" w:leader="none"/>
        </w:tabs>
        <w:spacing w:line="240" w:lineRule="auto" w:before="0" w:after="0"/>
        <w:ind w:left="847" w:right="0" w:hanging="540"/>
        <w:jc w:val="left"/>
        <w:rPr>
          <w:rFonts w:ascii="Calibri" w:hAnsi="Calibri"/>
          <w:sz w:val="18"/>
        </w:rPr>
      </w:pPr>
      <w:r>
        <w:rPr>
          <w:rFonts w:ascii="Calibri" w:hAnsi="Calibri"/>
          <w:spacing w:val="-4"/>
          <w:sz w:val="18"/>
        </w:rPr>
        <w:t>A</w:t>
      </w:r>
      <w:r>
        <w:rPr>
          <w:rFonts w:ascii="Calibri" w:hAnsi="Calibri"/>
          <w:spacing w:val="-5"/>
          <w:sz w:val="18"/>
        </w:rPr>
        <w:t> </w:t>
      </w:r>
      <w:r>
        <w:rPr>
          <w:rFonts w:ascii="Calibri" w:hAnsi="Calibri"/>
          <w:spacing w:val="-4"/>
          <w:sz w:val="18"/>
        </w:rPr>
        <w:t>description</w:t>
      </w:r>
      <w:r>
        <w:rPr>
          <w:rFonts w:ascii="Calibri" w:hAnsi="Calibri"/>
          <w:sz w:val="18"/>
        </w:rPr>
        <w:t> </w:t>
      </w:r>
      <w:r>
        <w:rPr>
          <w:rFonts w:ascii="Calibri" w:hAnsi="Calibri"/>
          <w:spacing w:val="-4"/>
          <w:sz w:val="18"/>
        </w:rPr>
        <w:t>of</w:t>
      </w:r>
      <w:r>
        <w:rPr>
          <w:rFonts w:ascii="Calibri" w:hAnsi="Calibri"/>
          <w:sz w:val="18"/>
        </w:rPr>
        <w:t> </w:t>
      </w:r>
      <w:r>
        <w:rPr>
          <w:rFonts w:ascii="Calibri" w:hAnsi="Calibri"/>
          <w:spacing w:val="-4"/>
          <w:sz w:val="18"/>
        </w:rPr>
        <w:t>the</w:t>
      </w:r>
      <w:r>
        <w:rPr>
          <w:rFonts w:ascii="Calibri" w:hAnsi="Calibri"/>
          <w:sz w:val="18"/>
        </w:rPr>
        <w:t> </w:t>
      </w:r>
      <w:r>
        <w:rPr>
          <w:rFonts w:ascii="Calibri" w:hAnsi="Calibri"/>
          <w:spacing w:val="-4"/>
          <w:sz w:val="18"/>
        </w:rPr>
        <w:t>services</w:t>
      </w:r>
      <w:r>
        <w:rPr>
          <w:rFonts w:ascii="Calibri" w:hAnsi="Calibri"/>
          <w:spacing w:val="-1"/>
          <w:sz w:val="18"/>
        </w:rPr>
        <w:t> </w:t>
      </w:r>
      <w:r>
        <w:rPr>
          <w:rFonts w:ascii="Calibri" w:hAnsi="Calibri"/>
          <w:spacing w:val="-4"/>
          <w:sz w:val="18"/>
        </w:rPr>
        <w:t>required</w:t>
      </w:r>
      <w:r>
        <w:rPr>
          <w:rFonts w:ascii="Calibri" w:hAnsi="Calibri"/>
          <w:spacing w:val="1"/>
          <w:sz w:val="18"/>
        </w:rPr>
        <w:t> </w:t>
      </w:r>
      <w:r>
        <w:rPr>
          <w:rFonts w:ascii="Calibri" w:hAnsi="Calibri"/>
          <w:spacing w:val="-4"/>
          <w:sz w:val="18"/>
        </w:rPr>
        <w:t>is</w:t>
      </w:r>
      <w:r>
        <w:rPr>
          <w:rFonts w:ascii="Calibri" w:hAnsi="Calibri"/>
          <w:spacing w:val="-7"/>
          <w:sz w:val="18"/>
        </w:rPr>
        <w:t> </w:t>
      </w:r>
      <w:r>
        <w:rPr>
          <w:rFonts w:ascii="Calibri" w:hAnsi="Calibri"/>
          <w:spacing w:val="-4"/>
          <w:sz w:val="18"/>
        </w:rPr>
        <w:t>described</w:t>
      </w:r>
      <w:r>
        <w:rPr>
          <w:rFonts w:ascii="Calibri" w:hAnsi="Calibri"/>
          <w:spacing w:val="6"/>
          <w:sz w:val="18"/>
        </w:rPr>
        <w:t> </w:t>
      </w:r>
      <w:r>
        <w:rPr>
          <w:rFonts w:ascii="Calibri" w:hAnsi="Calibri"/>
          <w:spacing w:val="-4"/>
          <w:sz w:val="18"/>
        </w:rPr>
        <w:t>in</w:t>
      </w:r>
      <w:r>
        <w:rPr>
          <w:rFonts w:ascii="Calibri" w:hAnsi="Calibri"/>
          <w:sz w:val="18"/>
        </w:rPr>
        <w:t> </w:t>
      </w:r>
      <w:r>
        <w:rPr>
          <w:rFonts w:ascii="Calibri" w:hAnsi="Calibri"/>
          <w:spacing w:val="-4"/>
          <w:sz w:val="18"/>
        </w:rPr>
        <w:t>CFP</w:t>
      </w:r>
      <w:r>
        <w:rPr>
          <w:rFonts w:ascii="Calibri" w:hAnsi="Calibri"/>
          <w:spacing w:val="2"/>
          <w:sz w:val="18"/>
        </w:rPr>
        <w:t> </w:t>
      </w:r>
      <w:r>
        <w:rPr>
          <w:rFonts w:ascii="Calibri" w:hAnsi="Calibri"/>
          <w:b/>
          <w:spacing w:val="-4"/>
          <w:sz w:val="18"/>
        </w:rPr>
        <w:t>Section</w:t>
      </w:r>
      <w:r>
        <w:rPr>
          <w:rFonts w:ascii="Calibri" w:hAnsi="Calibri"/>
          <w:b/>
          <w:spacing w:val="-1"/>
          <w:sz w:val="18"/>
        </w:rPr>
        <w:t> </w:t>
      </w:r>
      <w:r>
        <w:rPr>
          <w:rFonts w:ascii="Calibri" w:hAnsi="Calibri"/>
          <w:b/>
          <w:spacing w:val="-4"/>
          <w:sz w:val="18"/>
        </w:rPr>
        <w:t>1</w:t>
      </w:r>
      <w:r>
        <w:rPr>
          <w:rFonts w:ascii="Calibri" w:hAnsi="Calibri"/>
          <w:b/>
          <w:spacing w:val="-1"/>
          <w:sz w:val="18"/>
        </w:rPr>
        <w:t> </w:t>
      </w:r>
      <w:r>
        <w:rPr>
          <w:rFonts w:ascii="Calibri" w:hAnsi="Calibri"/>
          <w:b/>
          <w:spacing w:val="-4"/>
          <w:sz w:val="18"/>
        </w:rPr>
        <w:t>–</w:t>
      </w:r>
      <w:r>
        <w:rPr>
          <w:rFonts w:ascii="Calibri" w:hAnsi="Calibri"/>
          <w:b/>
          <w:sz w:val="18"/>
        </w:rPr>
        <w:t> </w:t>
      </w:r>
      <w:r>
        <w:rPr>
          <w:rFonts w:ascii="Calibri" w:hAnsi="Calibri"/>
          <w:b/>
          <w:spacing w:val="-4"/>
          <w:sz w:val="18"/>
        </w:rPr>
        <w:t>c)</w:t>
      </w:r>
      <w:r>
        <w:rPr>
          <w:rFonts w:ascii="Calibri" w:hAnsi="Calibri"/>
          <w:b/>
          <w:spacing w:val="-1"/>
          <w:sz w:val="18"/>
        </w:rPr>
        <w:t> </w:t>
      </w:r>
      <w:r>
        <w:rPr>
          <w:rFonts w:ascii="Calibri" w:hAnsi="Calibri"/>
          <w:b/>
          <w:spacing w:val="-4"/>
          <w:sz w:val="18"/>
        </w:rPr>
        <w:t>“UN Women</w:t>
      </w:r>
      <w:r>
        <w:rPr>
          <w:rFonts w:ascii="Calibri" w:hAnsi="Calibri"/>
          <w:b/>
          <w:spacing w:val="-1"/>
          <w:sz w:val="18"/>
        </w:rPr>
        <w:t> </w:t>
      </w:r>
      <w:r>
        <w:rPr>
          <w:rFonts w:ascii="Calibri" w:hAnsi="Calibri"/>
          <w:b/>
          <w:spacing w:val="-4"/>
          <w:sz w:val="18"/>
        </w:rPr>
        <w:t>Terms</w:t>
      </w:r>
      <w:r>
        <w:rPr>
          <w:rFonts w:ascii="Calibri" w:hAnsi="Calibri"/>
          <w:b/>
          <w:spacing w:val="-2"/>
          <w:sz w:val="18"/>
        </w:rPr>
        <w:t> </w:t>
      </w:r>
      <w:r>
        <w:rPr>
          <w:rFonts w:ascii="Calibri" w:hAnsi="Calibri"/>
          <w:b/>
          <w:spacing w:val="-4"/>
          <w:sz w:val="18"/>
        </w:rPr>
        <w:t>of</w:t>
      </w:r>
      <w:r>
        <w:rPr>
          <w:rFonts w:ascii="Calibri" w:hAnsi="Calibri"/>
          <w:b/>
          <w:spacing w:val="-2"/>
          <w:sz w:val="18"/>
        </w:rPr>
        <w:t> </w:t>
      </w:r>
      <w:r>
        <w:rPr>
          <w:rFonts w:ascii="Calibri" w:hAnsi="Calibri"/>
          <w:b/>
          <w:spacing w:val="-4"/>
          <w:sz w:val="18"/>
        </w:rPr>
        <w:t>Reference”</w:t>
      </w:r>
      <w:r>
        <w:rPr>
          <w:rFonts w:ascii="Calibri" w:hAnsi="Calibri"/>
          <w:spacing w:val="-4"/>
          <w:sz w:val="18"/>
        </w:rPr>
        <w:t>.</w:t>
      </w:r>
    </w:p>
    <w:p>
      <w:pPr>
        <w:pStyle w:val="ListParagraph"/>
        <w:numPr>
          <w:ilvl w:val="2"/>
          <w:numId w:val="17"/>
        </w:numPr>
        <w:tabs>
          <w:tab w:pos="847" w:val="left" w:leader="none"/>
        </w:tabs>
        <w:spacing w:line="240" w:lineRule="auto" w:before="1" w:after="0"/>
        <w:ind w:left="847" w:right="0" w:hanging="540"/>
        <w:jc w:val="left"/>
        <w:rPr>
          <w:rFonts w:ascii="Calibri"/>
          <w:sz w:val="18"/>
        </w:rPr>
      </w:pPr>
      <w:r>
        <w:rPr>
          <w:rFonts w:ascii="Calibri"/>
          <w:spacing w:val="-4"/>
          <w:sz w:val="18"/>
        </w:rPr>
        <w:t>UN</w:t>
      </w:r>
      <w:r>
        <w:rPr>
          <w:rFonts w:ascii="Calibri"/>
          <w:spacing w:val="-3"/>
          <w:sz w:val="18"/>
        </w:rPr>
        <w:t> </w:t>
      </w:r>
      <w:r>
        <w:rPr>
          <w:rFonts w:ascii="Calibri"/>
          <w:spacing w:val="-4"/>
          <w:sz w:val="18"/>
        </w:rPr>
        <w:t>Women</w:t>
      </w:r>
      <w:r>
        <w:rPr>
          <w:rFonts w:ascii="Calibri"/>
          <w:spacing w:val="-1"/>
          <w:sz w:val="18"/>
        </w:rPr>
        <w:t> </w:t>
      </w:r>
      <w:r>
        <w:rPr>
          <w:rFonts w:ascii="Calibri"/>
          <w:spacing w:val="-4"/>
          <w:sz w:val="18"/>
        </w:rPr>
        <w:t>may,</w:t>
      </w:r>
      <w:r>
        <w:rPr>
          <w:rFonts w:ascii="Calibri"/>
          <w:spacing w:val="-1"/>
          <w:sz w:val="18"/>
        </w:rPr>
        <w:t> </w:t>
      </w:r>
      <w:r>
        <w:rPr>
          <w:rFonts w:ascii="Calibri"/>
          <w:spacing w:val="-4"/>
          <w:sz w:val="18"/>
        </w:rPr>
        <w:t>at</w:t>
      </w:r>
      <w:r>
        <w:rPr>
          <w:rFonts w:ascii="Calibri"/>
          <w:spacing w:val="5"/>
          <w:sz w:val="18"/>
        </w:rPr>
        <w:t> </w:t>
      </w:r>
      <w:r>
        <w:rPr>
          <w:rFonts w:ascii="Calibri"/>
          <w:spacing w:val="-4"/>
          <w:sz w:val="18"/>
        </w:rPr>
        <w:t>its</w:t>
      </w:r>
      <w:r>
        <w:rPr>
          <w:rFonts w:ascii="Calibri"/>
          <w:spacing w:val="-3"/>
          <w:sz w:val="18"/>
        </w:rPr>
        <w:t> </w:t>
      </w:r>
      <w:r>
        <w:rPr>
          <w:rFonts w:ascii="Calibri"/>
          <w:spacing w:val="-4"/>
          <w:sz w:val="18"/>
        </w:rPr>
        <w:t>discretion,</w:t>
      </w:r>
      <w:r>
        <w:rPr>
          <w:rFonts w:ascii="Calibri"/>
          <w:spacing w:val="-1"/>
          <w:sz w:val="18"/>
        </w:rPr>
        <w:t> </w:t>
      </w:r>
      <w:r>
        <w:rPr>
          <w:rFonts w:ascii="Calibri"/>
          <w:spacing w:val="-4"/>
          <w:sz w:val="18"/>
        </w:rPr>
        <w:t>cancel</w:t>
      </w:r>
      <w:r>
        <w:rPr>
          <w:rFonts w:ascii="Calibri"/>
          <w:spacing w:val="-3"/>
          <w:sz w:val="18"/>
        </w:rPr>
        <w:t> </w:t>
      </w:r>
      <w:r>
        <w:rPr>
          <w:rFonts w:ascii="Calibri"/>
          <w:spacing w:val="-4"/>
          <w:sz w:val="18"/>
        </w:rPr>
        <w:t>the</w:t>
      </w:r>
      <w:r>
        <w:rPr>
          <w:rFonts w:ascii="Calibri"/>
          <w:spacing w:val="-1"/>
          <w:sz w:val="18"/>
        </w:rPr>
        <w:t> </w:t>
      </w:r>
      <w:r>
        <w:rPr>
          <w:rFonts w:ascii="Calibri"/>
          <w:spacing w:val="-4"/>
          <w:sz w:val="18"/>
        </w:rPr>
        <w:t>services</w:t>
      </w:r>
      <w:r>
        <w:rPr>
          <w:rFonts w:ascii="Calibri"/>
          <w:spacing w:val="-2"/>
          <w:sz w:val="18"/>
        </w:rPr>
        <w:t> </w:t>
      </w:r>
      <w:r>
        <w:rPr>
          <w:rFonts w:ascii="Calibri"/>
          <w:spacing w:val="-4"/>
          <w:sz w:val="18"/>
        </w:rPr>
        <w:t>in</w:t>
      </w:r>
      <w:r>
        <w:rPr>
          <w:rFonts w:ascii="Calibri"/>
          <w:spacing w:val="-1"/>
          <w:sz w:val="18"/>
        </w:rPr>
        <w:t> </w:t>
      </w:r>
      <w:r>
        <w:rPr>
          <w:rFonts w:ascii="Calibri"/>
          <w:spacing w:val="-4"/>
          <w:sz w:val="18"/>
        </w:rPr>
        <w:t>part</w:t>
      </w:r>
      <w:r>
        <w:rPr>
          <w:rFonts w:ascii="Calibri"/>
          <w:spacing w:val="-1"/>
          <w:sz w:val="18"/>
        </w:rPr>
        <w:t> </w:t>
      </w:r>
      <w:r>
        <w:rPr>
          <w:rFonts w:ascii="Calibri"/>
          <w:spacing w:val="-4"/>
          <w:sz w:val="18"/>
        </w:rPr>
        <w:t>or</w:t>
      </w:r>
      <w:r>
        <w:rPr>
          <w:rFonts w:ascii="Calibri"/>
          <w:spacing w:val="1"/>
          <w:sz w:val="18"/>
        </w:rPr>
        <w:t> </w:t>
      </w:r>
      <w:r>
        <w:rPr>
          <w:rFonts w:ascii="Calibri"/>
          <w:spacing w:val="-4"/>
          <w:sz w:val="18"/>
        </w:rPr>
        <w:t>in</w:t>
      </w:r>
      <w:r>
        <w:rPr>
          <w:rFonts w:ascii="Calibri"/>
          <w:spacing w:val="-6"/>
          <w:sz w:val="18"/>
        </w:rPr>
        <w:t> </w:t>
      </w:r>
      <w:r>
        <w:rPr>
          <w:rFonts w:ascii="Calibri"/>
          <w:spacing w:val="-4"/>
          <w:sz w:val="18"/>
        </w:rPr>
        <w:t>whole.</w:t>
      </w:r>
    </w:p>
    <w:p>
      <w:pPr>
        <w:pStyle w:val="ListParagraph"/>
        <w:numPr>
          <w:ilvl w:val="2"/>
          <w:numId w:val="17"/>
        </w:numPr>
        <w:tabs>
          <w:tab w:pos="846" w:val="left" w:leader="none"/>
          <w:tab w:pos="848" w:val="left" w:leader="none"/>
        </w:tabs>
        <w:spacing w:line="240" w:lineRule="auto" w:before="0" w:after="0"/>
        <w:ind w:left="848" w:right="865" w:hanging="541"/>
        <w:jc w:val="both"/>
        <w:rPr>
          <w:rFonts w:ascii="Calibri"/>
          <w:sz w:val="18"/>
        </w:rPr>
      </w:pPr>
      <w:r>
        <w:rPr>
          <w:rFonts w:ascii="Calibri"/>
          <w:spacing w:val="-2"/>
          <w:sz w:val="18"/>
        </w:rPr>
        <w:t>Proponents may withdraw the</w:t>
      </w:r>
      <w:r>
        <w:rPr>
          <w:rFonts w:ascii="Calibri"/>
          <w:spacing w:val="-4"/>
          <w:sz w:val="18"/>
        </w:rPr>
        <w:t> </w:t>
      </w:r>
      <w:r>
        <w:rPr>
          <w:rFonts w:ascii="Calibri"/>
          <w:spacing w:val="-2"/>
          <w:sz w:val="18"/>
        </w:rPr>
        <w:t>proposal after submission,</w:t>
      </w:r>
      <w:r>
        <w:rPr>
          <w:rFonts w:ascii="Calibri"/>
          <w:spacing w:val="-5"/>
          <w:sz w:val="18"/>
        </w:rPr>
        <w:t> </w:t>
      </w:r>
      <w:r>
        <w:rPr>
          <w:rFonts w:ascii="Calibri"/>
          <w:spacing w:val="-2"/>
          <w:sz w:val="18"/>
        </w:rPr>
        <w:t>provided that written notice of withdrawal is received by UN</w:t>
      </w:r>
      <w:r>
        <w:rPr>
          <w:rFonts w:ascii="Calibri"/>
          <w:sz w:val="18"/>
        </w:rPr>
        <w:t> Women</w:t>
      </w:r>
      <w:r>
        <w:rPr>
          <w:rFonts w:ascii="Calibri"/>
          <w:spacing w:val="-11"/>
          <w:sz w:val="18"/>
        </w:rPr>
        <w:t> </w:t>
      </w:r>
      <w:r>
        <w:rPr>
          <w:rFonts w:ascii="Calibri"/>
          <w:sz w:val="18"/>
        </w:rPr>
        <w:t>prior</w:t>
      </w:r>
      <w:r>
        <w:rPr>
          <w:rFonts w:ascii="Calibri"/>
          <w:spacing w:val="-10"/>
          <w:sz w:val="18"/>
        </w:rPr>
        <w:t> </w:t>
      </w:r>
      <w:r>
        <w:rPr>
          <w:rFonts w:ascii="Calibri"/>
          <w:sz w:val="18"/>
        </w:rPr>
        <w:t>to</w:t>
      </w:r>
      <w:r>
        <w:rPr>
          <w:rFonts w:ascii="Calibri"/>
          <w:spacing w:val="-10"/>
          <w:sz w:val="18"/>
        </w:rPr>
        <w:t> </w:t>
      </w:r>
      <w:r>
        <w:rPr>
          <w:rFonts w:ascii="Calibri"/>
          <w:sz w:val="18"/>
        </w:rPr>
        <w:t>the</w:t>
      </w:r>
      <w:r>
        <w:rPr>
          <w:rFonts w:ascii="Calibri"/>
          <w:spacing w:val="-10"/>
          <w:sz w:val="18"/>
        </w:rPr>
        <w:t> </w:t>
      </w:r>
      <w:r>
        <w:rPr>
          <w:rFonts w:ascii="Calibri"/>
          <w:sz w:val="18"/>
        </w:rPr>
        <w:t>deadline</w:t>
      </w:r>
      <w:r>
        <w:rPr>
          <w:rFonts w:ascii="Calibri"/>
          <w:spacing w:val="-10"/>
          <w:sz w:val="18"/>
        </w:rPr>
        <w:t> </w:t>
      </w:r>
      <w:r>
        <w:rPr>
          <w:rFonts w:ascii="Calibri"/>
          <w:sz w:val="18"/>
        </w:rPr>
        <w:t>prescribed</w:t>
      </w:r>
      <w:r>
        <w:rPr>
          <w:rFonts w:ascii="Calibri"/>
          <w:spacing w:val="-11"/>
          <w:sz w:val="18"/>
        </w:rPr>
        <w:t> </w:t>
      </w:r>
      <w:r>
        <w:rPr>
          <w:rFonts w:ascii="Calibri"/>
          <w:sz w:val="18"/>
        </w:rPr>
        <w:t>for</w:t>
      </w:r>
      <w:r>
        <w:rPr>
          <w:rFonts w:ascii="Calibri"/>
          <w:spacing w:val="-10"/>
          <w:sz w:val="18"/>
        </w:rPr>
        <w:t> </w:t>
      </w:r>
      <w:r>
        <w:rPr>
          <w:rFonts w:ascii="Calibri"/>
          <w:sz w:val="18"/>
        </w:rPr>
        <w:t>the</w:t>
      </w:r>
      <w:r>
        <w:rPr>
          <w:rFonts w:ascii="Calibri"/>
          <w:spacing w:val="-10"/>
          <w:sz w:val="18"/>
        </w:rPr>
        <w:t> </w:t>
      </w:r>
      <w:r>
        <w:rPr>
          <w:rFonts w:ascii="Calibri"/>
          <w:sz w:val="18"/>
        </w:rPr>
        <w:t>submission</w:t>
      </w:r>
      <w:r>
        <w:rPr>
          <w:rFonts w:ascii="Calibri"/>
          <w:spacing w:val="-10"/>
          <w:sz w:val="18"/>
        </w:rPr>
        <w:t> </w:t>
      </w:r>
      <w:r>
        <w:rPr>
          <w:rFonts w:ascii="Calibri"/>
          <w:sz w:val="18"/>
        </w:rPr>
        <w:t>of</w:t>
      </w:r>
      <w:r>
        <w:rPr>
          <w:rFonts w:ascii="Calibri"/>
          <w:spacing w:val="-10"/>
          <w:sz w:val="18"/>
        </w:rPr>
        <w:t> </w:t>
      </w:r>
      <w:r>
        <w:rPr>
          <w:rFonts w:ascii="Calibri"/>
          <w:sz w:val="18"/>
        </w:rPr>
        <w:t>proposals.</w:t>
      </w:r>
      <w:r>
        <w:rPr>
          <w:rFonts w:ascii="Calibri"/>
          <w:spacing w:val="-10"/>
          <w:sz w:val="18"/>
        </w:rPr>
        <w:t> </w:t>
      </w:r>
      <w:r>
        <w:rPr>
          <w:rFonts w:ascii="Calibri"/>
          <w:sz w:val="18"/>
        </w:rPr>
        <w:t>No</w:t>
      </w:r>
      <w:r>
        <w:rPr>
          <w:rFonts w:ascii="Calibri"/>
          <w:spacing w:val="-9"/>
          <w:sz w:val="18"/>
        </w:rPr>
        <w:t> </w:t>
      </w:r>
      <w:r>
        <w:rPr>
          <w:rFonts w:ascii="Calibri"/>
          <w:sz w:val="18"/>
        </w:rPr>
        <w:t>proposal</w:t>
      </w:r>
      <w:r>
        <w:rPr>
          <w:rFonts w:ascii="Calibri"/>
          <w:spacing w:val="-10"/>
          <w:sz w:val="18"/>
        </w:rPr>
        <w:t> </w:t>
      </w:r>
      <w:r>
        <w:rPr>
          <w:rFonts w:ascii="Calibri"/>
          <w:sz w:val="18"/>
        </w:rPr>
        <w:t>may</w:t>
      </w:r>
      <w:r>
        <w:rPr>
          <w:rFonts w:ascii="Calibri"/>
          <w:spacing w:val="-10"/>
          <w:sz w:val="18"/>
        </w:rPr>
        <w:t> </w:t>
      </w:r>
      <w:r>
        <w:rPr>
          <w:rFonts w:ascii="Calibri"/>
          <w:sz w:val="18"/>
        </w:rPr>
        <w:t>be</w:t>
      </w:r>
      <w:r>
        <w:rPr>
          <w:rFonts w:ascii="Calibri"/>
          <w:spacing w:val="-9"/>
          <w:sz w:val="18"/>
        </w:rPr>
        <w:t> </w:t>
      </w:r>
      <w:r>
        <w:rPr>
          <w:rFonts w:ascii="Calibri"/>
          <w:sz w:val="18"/>
        </w:rPr>
        <w:t>modified</w:t>
      </w:r>
      <w:r>
        <w:rPr>
          <w:rFonts w:ascii="Calibri"/>
          <w:spacing w:val="-10"/>
          <w:sz w:val="18"/>
        </w:rPr>
        <w:t> </w:t>
      </w:r>
      <w:r>
        <w:rPr>
          <w:rFonts w:ascii="Calibri"/>
          <w:sz w:val="18"/>
        </w:rPr>
        <w:t>subsequent</w:t>
      </w:r>
      <w:r>
        <w:rPr>
          <w:rFonts w:ascii="Calibri"/>
          <w:spacing w:val="-10"/>
          <w:sz w:val="18"/>
        </w:rPr>
        <w:t> </w:t>
      </w:r>
      <w:r>
        <w:rPr>
          <w:rFonts w:ascii="Calibri"/>
          <w:sz w:val="18"/>
        </w:rPr>
        <w:t>to the</w:t>
      </w:r>
      <w:r>
        <w:rPr>
          <w:rFonts w:ascii="Calibri"/>
          <w:spacing w:val="-11"/>
          <w:sz w:val="18"/>
        </w:rPr>
        <w:t> </w:t>
      </w:r>
      <w:r>
        <w:rPr>
          <w:rFonts w:ascii="Calibri"/>
          <w:sz w:val="18"/>
        </w:rPr>
        <w:t>deadline</w:t>
      </w:r>
      <w:r>
        <w:rPr>
          <w:rFonts w:ascii="Calibri"/>
          <w:spacing w:val="-10"/>
          <w:sz w:val="18"/>
        </w:rPr>
        <w:t> </w:t>
      </w:r>
      <w:r>
        <w:rPr>
          <w:rFonts w:ascii="Calibri"/>
          <w:sz w:val="18"/>
        </w:rPr>
        <w:t>for</w:t>
      </w:r>
      <w:r>
        <w:rPr>
          <w:rFonts w:ascii="Calibri"/>
          <w:spacing w:val="-5"/>
          <w:sz w:val="18"/>
        </w:rPr>
        <w:t> </w:t>
      </w:r>
      <w:r>
        <w:rPr>
          <w:rFonts w:ascii="Calibri"/>
          <w:sz w:val="18"/>
        </w:rPr>
        <w:t>the</w:t>
      </w:r>
      <w:r>
        <w:rPr>
          <w:rFonts w:ascii="Calibri"/>
          <w:spacing w:val="-6"/>
          <w:sz w:val="18"/>
        </w:rPr>
        <w:t> </w:t>
      </w:r>
      <w:r>
        <w:rPr>
          <w:rFonts w:ascii="Calibri"/>
          <w:sz w:val="18"/>
        </w:rPr>
        <w:t>submission</w:t>
      </w:r>
      <w:r>
        <w:rPr>
          <w:rFonts w:ascii="Calibri"/>
          <w:spacing w:val="-7"/>
          <w:sz w:val="18"/>
        </w:rPr>
        <w:t> </w:t>
      </w:r>
      <w:r>
        <w:rPr>
          <w:rFonts w:ascii="Calibri"/>
          <w:sz w:val="18"/>
        </w:rPr>
        <w:t>of</w:t>
      </w:r>
      <w:r>
        <w:rPr>
          <w:rFonts w:ascii="Calibri"/>
          <w:spacing w:val="-11"/>
          <w:sz w:val="18"/>
        </w:rPr>
        <w:t> </w:t>
      </w:r>
      <w:r>
        <w:rPr>
          <w:rFonts w:ascii="Calibri"/>
          <w:sz w:val="18"/>
        </w:rPr>
        <w:t>proposals.</w:t>
      </w:r>
      <w:r>
        <w:rPr>
          <w:rFonts w:ascii="Calibri"/>
          <w:spacing w:val="-7"/>
          <w:sz w:val="18"/>
        </w:rPr>
        <w:t> </w:t>
      </w:r>
      <w:r>
        <w:rPr>
          <w:rFonts w:ascii="Calibri"/>
          <w:sz w:val="18"/>
        </w:rPr>
        <w:t>No</w:t>
      </w:r>
      <w:r>
        <w:rPr>
          <w:rFonts w:ascii="Calibri"/>
          <w:spacing w:val="-7"/>
          <w:sz w:val="18"/>
        </w:rPr>
        <w:t> </w:t>
      </w:r>
      <w:r>
        <w:rPr>
          <w:rFonts w:ascii="Calibri"/>
          <w:sz w:val="18"/>
        </w:rPr>
        <w:t>proposal</w:t>
      </w:r>
      <w:r>
        <w:rPr>
          <w:rFonts w:ascii="Calibri"/>
          <w:spacing w:val="-11"/>
          <w:sz w:val="18"/>
        </w:rPr>
        <w:t> </w:t>
      </w:r>
      <w:r>
        <w:rPr>
          <w:rFonts w:ascii="Calibri"/>
          <w:sz w:val="18"/>
        </w:rPr>
        <w:t>may</w:t>
      </w:r>
      <w:r>
        <w:rPr>
          <w:rFonts w:ascii="Calibri"/>
          <w:spacing w:val="-8"/>
          <w:sz w:val="18"/>
        </w:rPr>
        <w:t> </w:t>
      </w:r>
      <w:r>
        <w:rPr>
          <w:rFonts w:ascii="Calibri"/>
          <w:sz w:val="18"/>
        </w:rPr>
        <w:t>be</w:t>
      </w:r>
      <w:r>
        <w:rPr>
          <w:rFonts w:ascii="Calibri"/>
          <w:spacing w:val="-7"/>
          <w:sz w:val="18"/>
        </w:rPr>
        <w:t> </w:t>
      </w:r>
      <w:r>
        <w:rPr>
          <w:rFonts w:ascii="Calibri"/>
          <w:sz w:val="18"/>
        </w:rPr>
        <w:t>withdrawn</w:t>
      </w:r>
      <w:r>
        <w:rPr>
          <w:rFonts w:ascii="Calibri"/>
          <w:spacing w:val="-7"/>
          <w:sz w:val="18"/>
        </w:rPr>
        <w:t> </w:t>
      </w:r>
      <w:r>
        <w:rPr>
          <w:rFonts w:ascii="Calibri"/>
          <w:sz w:val="18"/>
        </w:rPr>
        <w:t>in</w:t>
      </w:r>
      <w:r>
        <w:rPr>
          <w:rFonts w:ascii="Calibri"/>
          <w:spacing w:val="-7"/>
          <w:sz w:val="18"/>
        </w:rPr>
        <w:t> </w:t>
      </w:r>
      <w:r>
        <w:rPr>
          <w:rFonts w:ascii="Calibri"/>
          <w:sz w:val="18"/>
        </w:rPr>
        <w:t>the</w:t>
      </w:r>
      <w:r>
        <w:rPr>
          <w:rFonts w:ascii="Calibri"/>
          <w:spacing w:val="-10"/>
          <w:sz w:val="18"/>
        </w:rPr>
        <w:t> </w:t>
      </w:r>
      <w:r>
        <w:rPr>
          <w:rFonts w:ascii="Calibri"/>
          <w:sz w:val="18"/>
        </w:rPr>
        <w:t>interval</w:t>
      </w:r>
      <w:r>
        <w:rPr>
          <w:rFonts w:ascii="Calibri"/>
          <w:spacing w:val="-11"/>
          <w:sz w:val="18"/>
        </w:rPr>
        <w:t> </w:t>
      </w:r>
      <w:r>
        <w:rPr>
          <w:rFonts w:ascii="Calibri"/>
          <w:sz w:val="18"/>
        </w:rPr>
        <w:t>between</w:t>
      </w:r>
      <w:r>
        <w:rPr>
          <w:rFonts w:ascii="Calibri"/>
          <w:spacing w:val="-6"/>
          <w:sz w:val="18"/>
        </w:rPr>
        <w:t> </w:t>
      </w:r>
      <w:r>
        <w:rPr>
          <w:rFonts w:ascii="Calibri"/>
          <w:sz w:val="18"/>
        </w:rPr>
        <w:t>the</w:t>
      </w:r>
      <w:r>
        <w:rPr>
          <w:rFonts w:ascii="Calibri"/>
          <w:spacing w:val="-7"/>
          <w:sz w:val="18"/>
        </w:rPr>
        <w:t> </w:t>
      </w:r>
      <w:r>
        <w:rPr>
          <w:rFonts w:ascii="Calibri"/>
          <w:sz w:val="18"/>
        </w:rPr>
        <w:t>deadline</w:t>
      </w:r>
      <w:r>
        <w:rPr>
          <w:rFonts w:ascii="Calibri"/>
          <w:spacing w:val="-7"/>
          <w:sz w:val="18"/>
        </w:rPr>
        <w:t> </w:t>
      </w:r>
      <w:r>
        <w:rPr>
          <w:rFonts w:ascii="Calibri"/>
          <w:sz w:val="18"/>
        </w:rPr>
        <w:t>for submission of</w:t>
      </w:r>
      <w:r>
        <w:rPr>
          <w:rFonts w:ascii="Calibri"/>
          <w:spacing w:val="-5"/>
          <w:sz w:val="18"/>
        </w:rPr>
        <w:t> </w:t>
      </w:r>
      <w:r>
        <w:rPr>
          <w:rFonts w:ascii="Calibri"/>
          <w:sz w:val="18"/>
        </w:rPr>
        <w:t>proposals and</w:t>
      </w:r>
      <w:r>
        <w:rPr>
          <w:rFonts w:ascii="Calibri"/>
          <w:spacing w:val="-4"/>
          <w:sz w:val="18"/>
        </w:rPr>
        <w:t> </w:t>
      </w:r>
      <w:r>
        <w:rPr>
          <w:rFonts w:ascii="Calibri"/>
          <w:sz w:val="18"/>
        </w:rPr>
        <w:t>the expiration</w:t>
      </w:r>
      <w:r>
        <w:rPr>
          <w:rFonts w:ascii="Calibri"/>
          <w:spacing w:val="-5"/>
          <w:sz w:val="18"/>
        </w:rPr>
        <w:t> </w:t>
      </w:r>
      <w:r>
        <w:rPr>
          <w:rFonts w:ascii="Calibri"/>
          <w:sz w:val="18"/>
        </w:rPr>
        <w:t>of</w:t>
      </w:r>
      <w:r>
        <w:rPr>
          <w:rFonts w:ascii="Calibri"/>
          <w:spacing w:val="-5"/>
          <w:sz w:val="18"/>
        </w:rPr>
        <w:t> </w:t>
      </w:r>
      <w:r>
        <w:rPr>
          <w:rFonts w:ascii="Calibri"/>
          <w:sz w:val="18"/>
        </w:rPr>
        <w:t>the</w:t>
      </w:r>
      <w:r>
        <w:rPr>
          <w:rFonts w:ascii="Calibri"/>
          <w:spacing w:val="-5"/>
          <w:sz w:val="18"/>
        </w:rPr>
        <w:t> </w:t>
      </w:r>
      <w:r>
        <w:rPr>
          <w:rFonts w:ascii="Calibri"/>
          <w:sz w:val="18"/>
        </w:rPr>
        <w:t>period</w:t>
      </w:r>
      <w:r>
        <w:rPr>
          <w:rFonts w:ascii="Calibri"/>
          <w:spacing w:val="-5"/>
          <w:sz w:val="18"/>
        </w:rPr>
        <w:t> </w:t>
      </w:r>
      <w:r>
        <w:rPr>
          <w:rFonts w:ascii="Calibri"/>
          <w:sz w:val="18"/>
        </w:rPr>
        <w:t>of</w:t>
      </w:r>
      <w:r>
        <w:rPr>
          <w:rFonts w:ascii="Calibri"/>
          <w:spacing w:val="-5"/>
          <w:sz w:val="18"/>
        </w:rPr>
        <w:t> </w:t>
      </w:r>
      <w:r>
        <w:rPr>
          <w:rFonts w:ascii="Calibri"/>
          <w:sz w:val="18"/>
        </w:rPr>
        <w:t>proposal</w:t>
      </w:r>
      <w:r>
        <w:rPr>
          <w:rFonts w:ascii="Calibri"/>
          <w:spacing w:val="-1"/>
          <w:sz w:val="18"/>
        </w:rPr>
        <w:t> </w:t>
      </w:r>
      <w:r>
        <w:rPr>
          <w:rFonts w:ascii="Calibri"/>
          <w:sz w:val="18"/>
        </w:rPr>
        <w:t>validity.</w:t>
      </w:r>
    </w:p>
    <w:p>
      <w:pPr>
        <w:pStyle w:val="ListParagraph"/>
        <w:numPr>
          <w:ilvl w:val="2"/>
          <w:numId w:val="17"/>
        </w:numPr>
        <w:tabs>
          <w:tab w:pos="846" w:val="left" w:leader="none"/>
          <w:tab w:pos="848" w:val="left" w:leader="none"/>
        </w:tabs>
        <w:spacing w:line="240" w:lineRule="auto" w:before="1" w:after="0"/>
        <w:ind w:left="848" w:right="867" w:hanging="541"/>
        <w:jc w:val="both"/>
        <w:rPr>
          <w:rFonts w:ascii="Calibri" w:hAnsi="Calibri"/>
          <w:sz w:val="18"/>
        </w:rPr>
      </w:pPr>
      <w:r>
        <w:rPr>
          <w:rFonts w:ascii="Calibri" w:hAnsi="Calibri"/>
          <w:spacing w:val="-4"/>
          <w:sz w:val="18"/>
        </w:rPr>
        <w:t>All</w:t>
      </w:r>
      <w:r>
        <w:rPr>
          <w:rFonts w:ascii="Calibri" w:hAnsi="Calibri"/>
          <w:spacing w:val="-7"/>
          <w:sz w:val="18"/>
        </w:rPr>
        <w:t> </w:t>
      </w:r>
      <w:r>
        <w:rPr>
          <w:rFonts w:ascii="Calibri" w:hAnsi="Calibri"/>
          <w:spacing w:val="-4"/>
          <w:sz w:val="18"/>
        </w:rPr>
        <w:t>proposals</w:t>
      </w:r>
      <w:r>
        <w:rPr>
          <w:rFonts w:ascii="Calibri" w:hAnsi="Calibri"/>
          <w:spacing w:val="-6"/>
          <w:sz w:val="18"/>
        </w:rPr>
        <w:t> </w:t>
      </w:r>
      <w:r>
        <w:rPr>
          <w:rFonts w:ascii="Calibri" w:hAnsi="Calibri"/>
          <w:spacing w:val="-4"/>
          <w:sz w:val="18"/>
        </w:rPr>
        <w:t>shall</w:t>
      </w:r>
      <w:r>
        <w:rPr>
          <w:rFonts w:ascii="Calibri" w:hAnsi="Calibri"/>
          <w:spacing w:val="-6"/>
          <w:sz w:val="18"/>
        </w:rPr>
        <w:t> </w:t>
      </w:r>
      <w:r>
        <w:rPr>
          <w:rFonts w:ascii="Calibri" w:hAnsi="Calibri"/>
          <w:spacing w:val="-4"/>
          <w:sz w:val="18"/>
        </w:rPr>
        <w:t>remain</w:t>
      </w:r>
      <w:r>
        <w:rPr>
          <w:rFonts w:ascii="Calibri" w:hAnsi="Calibri"/>
          <w:spacing w:val="-6"/>
          <w:sz w:val="18"/>
        </w:rPr>
        <w:t> </w:t>
      </w:r>
      <w:r>
        <w:rPr>
          <w:rFonts w:ascii="Calibri" w:hAnsi="Calibri"/>
          <w:spacing w:val="-4"/>
          <w:sz w:val="18"/>
        </w:rPr>
        <w:t>valid</w:t>
      </w:r>
      <w:r>
        <w:rPr>
          <w:rFonts w:ascii="Calibri" w:hAnsi="Calibri"/>
          <w:spacing w:val="-6"/>
          <w:sz w:val="18"/>
        </w:rPr>
        <w:t> </w:t>
      </w:r>
      <w:r>
        <w:rPr>
          <w:rFonts w:ascii="Calibri" w:hAnsi="Calibri"/>
          <w:spacing w:val="-4"/>
          <w:sz w:val="18"/>
        </w:rPr>
        <w:t>and</w:t>
      </w:r>
      <w:r>
        <w:rPr>
          <w:rFonts w:ascii="Calibri" w:hAnsi="Calibri"/>
          <w:spacing w:val="-7"/>
          <w:sz w:val="18"/>
        </w:rPr>
        <w:t> </w:t>
      </w:r>
      <w:r>
        <w:rPr>
          <w:rFonts w:ascii="Calibri" w:hAnsi="Calibri"/>
          <w:spacing w:val="-4"/>
          <w:sz w:val="18"/>
        </w:rPr>
        <w:t>open</w:t>
      </w:r>
      <w:r>
        <w:rPr>
          <w:rFonts w:ascii="Calibri" w:hAnsi="Calibri"/>
          <w:spacing w:val="-6"/>
          <w:sz w:val="18"/>
        </w:rPr>
        <w:t> </w:t>
      </w:r>
      <w:r>
        <w:rPr>
          <w:rFonts w:ascii="Calibri" w:hAnsi="Calibri"/>
          <w:spacing w:val="-4"/>
          <w:sz w:val="18"/>
        </w:rPr>
        <w:t>for</w:t>
      </w:r>
      <w:r>
        <w:rPr>
          <w:rFonts w:ascii="Calibri" w:hAnsi="Calibri"/>
          <w:spacing w:val="-6"/>
          <w:sz w:val="18"/>
        </w:rPr>
        <w:t> </w:t>
      </w:r>
      <w:r>
        <w:rPr>
          <w:rFonts w:ascii="Calibri" w:hAnsi="Calibri"/>
          <w:spacing w:val="-4"/>
          <w:sz w:val="18"/>
        </w:rPr>
        <w:t>acceptance</w:t>
      </w:r>
      <w:r>
        <w:rPr>
          <w:rFonts w:ascii="Calibri" w:hAnsi="Calibri"/>
          <w:spacing w:val="-6"/>
          <w:sz w:val="18"/>
        </w:rPr>
        <w:t> </w:t>
      </w:r>
      <w:r>
        <w:rPr>
          <w:rFonts w:ascii="Calibri" w:hAnsi="Calibri"/>
          <w:spacing w:val="-4"/>
          <w:sz w:val="18"/>
        </w:rPr>
        <w:t>for</w:t>
      </w:r>
      <w:r>
        <w:rPr>
          <w:rFonts w:ascii="Calibri" w:hAnsi="Calibri"/>
          <w:spacing w:val="-6"/>
          <w:sz w:val="18"/>
        </w:rPr>
        <w:t> </w:t>
      </w:r>
      <w:r>
        <w:rPr>
          <w:rFonts w:ascii="Calibri" w:hAnsi="Calibri"/>
          <w:spacing w:val="-4"/>
          <w:sz w:val="18"/>
        </w:rPr>
        <w:t>a</w:t>
      </w:r>
      <w:r>
        <w:rPr>
          <w:rFonts w:ascii="Calibri" w:hAnsi="Calibri"/>
          <w:spacing w:val="-6"/>
          <w:sz w:val="18"/>
        </w:rPr>
        <w:t> </w:t>
      </w:r>
      <w:r>
        <w:rPr>
          <w:rFonts w:ascii="Calibri" w:hAnsi="Calibri"/>
          <w:spacing w:val="-4"/>
          <w:sz w:val="18"/>
        </w:rPr>
        <w:t>period</w:t>
      </w:r>
      <w:r>
        <w:rPr>
          <w:rFonts w:ascii="Calibri" w:hAnsi="Calibri"/>
          <w:spacing w:val="-7"/>
          <w:sz w:val="18"/>
        </w:rPr>
        <w:t> </w:t>
      </w:r>
      <w:r>
        <w:rPr>
          <w:rFonts w:ascii="Calibri" w:hAnsi="Calibri"/>
          <w:spacing w:val="-4"/>
          <w:sz w:val="18"/>
        </w:rPr>
        <w:t>of</w:t>
      </w:r>
      <w:r>
        <w:rPr>
          <w:rFonts w:ascii="Calibri" w:hAnsi="Calibri"/>
          <w:spacing w:val="-6"/>
          <w:sz w:val="18"/>
        </w:rPr>
        <w:t> </w:t>
      </w:r>
      <w:r>
        <w:rPr>
          <w:rFonts w:ascii="Calibri" w:hAnsi="Calibri"/>
          <w:spacing w:val="-4"/>
          <w:sz w:val="18"/>
        </w:rPr>
        <w:t>90</w:t>
      </w:r>
      <w:r>
        <w:rPr>
          <w:rFonts w:ascii="Calibri" w:hAnsi="Calibri"/>
          <w:spacing w:val="-6"/>
          <w:sz w:val="18"/>
        </w:rPr>
        <w:t> </w:t>
      </w:r>
      <w:r>
        <w:rPr>
          <w:rFonts w:ascii="Calibri" w:hAnsi="Calibri"/>
          <w:spacing w:val="-4"/>
          <w:sz w:val="18"/>
        </w:rPr>
        <w:t>calendar</w:t>
      </w:r>
      <w:r>
        <w:rPr>
          <w:rFonts w:ascii="Calibri" w:hAnsi="Calibri"/>
          <w:spacing w:val="-6"/>
          <w:sz w:val="18"/>
        </w:rPr>
        <w:t> </w:t>
      </w:r>
      <w:r>
        <w:rPr>
          <w:rFonts w:ascii="Calibri" w:hAnsi="Calibri"/>
          <w:spacing w:val="-4"/>
          <w:sz w:val="18"/>
        </w:rPr>
        <w:t>days</w:t>
      </w:r>
      <w:r>
        <w:rPr>
          <w:rFonts w:ascii="Calibri" w:hAnsi="Calibri"/>
          <w:spacing w:val="-6"/>
          <w:sz w:val="18"/>
        </w:rPr>
        <w:t> </w:t>
      </w:r>
      <w:r>
        <w:rPr>
          <w:rFonts w:ascii="Calibri" w:hAnsi="Calibri"/>
          <w:spacing w:val="-4"/>
          <w:sz w:val="18"/>
        </w:rPr>
        <w:t>after</w:t>
      </w:r>
      <w:r>
        <w:rPr>
          <w:rFonts w:ascii="Calibri" w:hAnsi="Calibri"/>
          <w:spacing w:val="-6"/>
          <w:sz w:val="18"/>
        </w:rPr>
        <w:t> </w:t>
      </w:r>
      <w:r>
        <w:rPr>
          <w:rFonts w:ascii="Calibri" w:hAnsi="Calibri"/>
          <w:spacing w:val="-4"/>
          <w:sz w:val="18"/>
        </w:rPr>
        <w:t>the</w:t>
      </w:r>
      <w:r>
        <w:rPr>
          <w:rFonts w:ascii="Calibri" w:hAnsi="Calibri"/>
          <w:spacing w:val="-7"/>
          <w:sz w:val="18"/>
        </w:rPr>
        <w:t> </w:t>
      </w:r>
      <w:r>
        <w:rPr>
          <w:rFonts w:ascii="Calibri" w:hAnsi="Calibri"/>
          <w:spacing w:val="-4"/>
          <w:sz w:val="18"/>
        </w:rPr>
        <w:t>date</w:t>
      </w:r>
      <w:r>
        <w:rPr>
          <w:rFonts w:ascii="Calibri" w:hAnsi="Calibri"/>
          <w:spacing w:val="-6"/>
          <w:sz w:val="18"/>
        </w:rPr>
        <w:t> </w:t>
      </w:r>
      <w:r>
        <w:rPr>
          <w:rFonts w:ascii="Calibri" w:hAnsi="Calibri"/>
          <w:spacing w:val="-4"/>
          <w:sz w:val="18"/>
        </w:rPr>
        <w:t>specified</w:t>
      </w:r>
      <w:r>
        <w:rPr>
          <w:rFonts w:ascii="Calibri" w:hAnsi="Calibri"/>
          <w:spacing w:val="-6"/>
          <w:sz w:val="18"/>
        </w:rPr>
        <w:t> </w:t>
      </w:r>
      <w:r>
        <w:rPr>
          <w:rFonts w:ascii="Calibri" w:hAnsi="Calibri"/>
          <w:spacing w:val="-4"/>
          <w:sz w:val="18"/>
        </w:rPr>
        <w:t>for</w:t>
      </w:r>
      <w:r>
        <w:rPr>
          <w:rFonts w:ascii="Calibri" w:hAnsi="Calibri"/>
          <w:spacing w:val="-6"/>
          <w:sz w:val="18"/>
        </w:rPr>
        <w:t> </w:t>
      </w:r>
      <w:r>
        <w:rPr>
          <w:rFonts w:ascii="Calibri" w:hAnsi="Calibri"/>
          <w:spacing w:val="-4"/>
          <w:sz w:val="18"/>
        </w:rPr>
        <w:t>receipt</w:t>
      </w:r>
      <w:r>
        <w:rPr>
          <w:rFonts w:ascii="Calibri" w:hAnsi="Calibri"/>
          <w:sz w:val="18"/>
        </w:rPr>
        <w:t> </w:t>
      </w:r>
      <w:r>
        <w:rPr>
          <w:rFonts w:ascii="Calibri" w:hAnsi="Calibri"/>
          <w:spacing w:val="-2"/>
          <w:sz w:val="18"/>
        </w:rPr>
        <w:t>of</w:t>
      </w:r>
      <w:r>
        <w:rPr>
          <w:rFonts w:ascii="Calibri" w:hAnsi="Calibri"/>
          <w:spacing w:val="-9"/>
          <w:sz w:val="18"/>
        </w:rPr>
        <w:t> </w:t>
      </w:r>
      <w:r>
        <w:rPr>
          <w:rFonts w:ascii="Calibri" w:hAnsi="Calibri"/>
          <w:spacing w:val="-2"/>
          <w:sz w:val="18"/>
        </w:rPr>
        <w:t>proposals.</w:t>
      </w:r>
      <w:r>
        <w:rPr>
          <w:rFonts w:ascii="Calibri" w:hAnsi="Calibri"/>
          <w:spacing w:val="-8"/>
          <w:sz w:val="18"/>
        </w:rPr>
        <w:t> </w:t>
      </w:r>
      <w:r>
        <w:rPr>
          <w:rFonts w:ascii="Calibri" w:hAnsi="Calibri"/>
          <w:spacing w:val="-2"/>
          <w:sz w:val="18"/>
        </w:rPr>
        <w:t>A</w:t>
      </w:r>
      <w:r>
        <w:rPr>
          <w:rFonts w:ascii="Calibri" w:hAnsi="Calibri"/>
          <w:spacing w:val="-8"/>
          <w:sz w:val="18"/>
        </w:rPr>
        <w:t> </w:t>
      </w:r>
      <w:r>
        <w:rPr>
          <w:rFonts w:ascii="Calibri" w:hAnsi="Calibri"/>
          <w:spacing w:val="-2"/>
          <w:sz w:val="18"/>
        </w:rPr>
        <w:t>proposal</w:t>
      </w:r>
      <w:r>
        <w:rPr>
          <w:rFonts w:ascii="Calibri" w:hAnsi="Calibri"/>
          <w:spacing w:val="-8"/>
          <w:sz w:val="18"/>
        </w:rPr>
        <w:t> </w:t>
      </w:r>
      <w:r>
        <w:rPr>
          <w:rFonts w:ascii="Calibri" w:hAnsi="Calibri"/>
          <w:spacing w:val="-2"/>
          <w:sz w:val="18"/>
        </w:rPr>
        <w:t>valid</w:t>
      </w:r>
      <w:r>
        <w:rPr>
          <w:rFonts w:ascii="Calibri" w:hAnsi="Calibri"/>
          <w:spacing w:val="-8"/>
          <w:sz w:val="18"/>
        </w:rPr>
        <w:t> </w:t>
      </w:r>
      <w:r>
        <w:rPr>
          <w:rFonts w:ascii="Calibri" w:hAnsi="Calibri"/>
          <w:spacing w:val="-2"/>
          <w:sz w:val="18"/>
        </w:rPr>
        <w:t>for</w:t>
      </w:r>
      <w:r>
        <w:rPr>
          <w:rFonts w:ascii="Calibri" w:hAnsi="Calibri"/>
          <w:spacing w:val="-9"/>
          <w:sz w:val="18"/>
        </w:rPr>
        <w:t> </w:t>
      </w:r>
      <w:r>
        <w:rPr>
          <w:rFonts w:ascii="Calibri" w:hAnsi="Calibri"/>
          <w:spacing w:val="-2"/>
          <w:sz w:val="18"/>
        </w:rPr>
        <w:t>a</w:t>
      </w:r>
      <w:r>
        <w:rPr>
          <w:rFonts w:ascii="Calibri" w:hAnsi="Calibri"/>
          <w:spacing w:val="-8"/>
          <w:sz w:val="18"/>
        </w:rPr>
        <w:t> </w:t>
      </w:r>
      <w:r>
        <w:rPr>
          <w:rFonts w:ascii="Calibri" w:hAnsi="Calibri"/>
          <w:spacing w:val="-2"/>
          <w:sz w:val="18"/>
        </w:rPr>
        <w:t>shorter</w:t>
      </w:r>
      <w:r>
        <w:rPr>
          <w:rFonts w:ascii="Calibri" w:hAnsi="Calibri"/>
          <w:spacing w:val="-8"/>
          <w:sz w:val="18"/>
        </w:rPr>
        <w:t> </w:t>
      </w:r>
      <w:r>
        <w:rPr>
          <w:rFonts w:ascii="Calibri" w:hAnsi="Calibri"/>
          <w:spacing w:val="-2"/>
          <w:sz w:val="18"/>
        </w:rPr>
        <w:t>period</w:t>
      </w:r>
      <w:r>
        <w:rPr>
          <w:rFonts w:ascii="Calibri" w:hAnsi="Calibri"/>
          <w:spacing w:val="-8"/>
          <w:sz w:val="18"/>
        </w:rPr>
        <w:t> </w:t>
      </w:r>
      <w:r>
        <w:rPr>
          <w:rFonts w:ascii="Calibri" w:hAnsi="Calibri"/>
          <w:spacing w:val="-2"/>
          <w:sz w:val="18"/>
        </w:rPr>
        <w:t>may</w:t>
      </w:r>
      <w:r>
        <w:rPr>
          <w:rFonts w:ascii="Calibri" w:hAnsi="Calibri"/>
          <w:spacing w:val="-8"/>
          <w:sz w:val="18"/>
        </w:rPr>
        <w:t> </w:t>
      </w:r>
      <w:r>
        <w:rPr>
          <w:rFonts w:ascii="Calibri" w:hAnsi="Calibri"/>
          <w:spacing w:val="-2"/>
          <w:sz w:val="18"/>
        </w:rPr>
        <w:t>be</w:t>
      </w:r>
      <w:r>
        <w:rPr>
          <w:rFonts w:ascii="Calibri" w:hAnsi="Calibri"/>
          <w:spacing w:val="-8"/>
          <w:sz w:val="18"/>
        </w:rPr>
        <w:t> </w:t>
      </w:r>
      <w:r>
        <w:rPr>
          <w:rFonts w:ascii="Calibri" w:hAnsi="Calibri"/>
          <w:spacing w:val="-2"/>
          <w:sz w:val="18"/>
        </w:rPr>
        <w:t>rejected.</w:t>
      </w:r>
      <w:r>
        <w:rPr>
          <w:rFonts w:ascii="Calibri" w:hAnsi="Calibri"/>
          <w:spacing w:val="-9"/>
          <w:sz w:val="18"/>
        </w:rPr>
        <w:t> </w:t>
      </w:r>
      <w:r>
        <w:rPr>
          <w:rFonts w:ascii="Calibri" w:hAnsi="Calibri"/>
          <w:spacing w:val="-2"/>
          <w:sz w:val="18"/>
        </w:rPr>
        <w:t>In</w:t>
      </w:r>
      <w:r>
        <w:rPr>
          <w:rFonts w:ascii="Calibri" w:hAnsi="Calibri"/>
          <w:spacing w:val="-8"/>
          <w:sz w:val="18"/>
        </w:rPr>
        <w:t> </w:t>
      </w:r>
      <w:r>
        <w:rPr>
          <w:rFonts w:ascii="Calibri" w:hAnsi="Calibri"/>
          <w:spacing w:val="-2"/>
          <w:sz w:val="18"/>
        </w:rPr>
        <w:t>exceptional</w:t>
      </w:r>
      <w:r>
        <w:rPr>
          <w:rFonts w:ascii="Calibri" w:hAnsi="Calibri"/>
          <w:spacing w:val="-8"/>
          <w:sz w:val="18"/>
        </w:rPr>
        <w:t> </w:t>
      </w:r>
      <w:r>
        <w:rPr>
          <w:rFonts w:ascii="Calibri" w:hAnsi="Calibri"/>
          <w:spacing w:val="-2"/>
          <w:sz w:val="18"/>
        </w:rPr>
        <w:t>circumstances,</w:t>
      </w:r>
      <w:r>
        <w:rPr>
          <w:rFonts w:ascii="Calibri" w:hAnsi="Calibri"/>
          <w:spacing w:val="-8"/>
          <w:sz w:val="18"/>
        </w:rPr>
        <w:t> </w:t>
      </w:r>
      <w:r>
        <w:rPr>
          <w:rFonts w:ascii="Calibri" w:hAnsi="Calibri"/>
          <w:spacing w:val="-2"/>
          <w:sz w:val="18"/>
        </w:rPr>
        <w:t>UN</w:t>
      </w:r>
      <w:r>
        <w:rPr>
          <w:rFonts w:ascii="Calibri" w:hAnsi="Calibri"/>
          <w:spacing w:val="-8"/>
          <w:sz w:val="18"/>
        </w:rPr>
        <w:t> </w:t>
      </w:r>
      <w:r>
        <w:rPr>
          <w:rFonts w:ascii="Calibri" w:hAnsi="Calibri"/>
          <w:spacing w:val="-2"/>
          <w:sz w:val="18"/>
        </w:rPr>
        <w:t>Women</w:t>
      </w:r>
      <w:r>
        <w:rPr>
          <w:rFonts w:ascii="Calibri" w:hAnsi="Calibri"/>
          <w:spacing w:val="-8"/>
          <w:sz w:val="18"/>
        </w:rPr>
        <w:t> </w:t>
      </w:r>
      <w:r>
        <w:rPr>
          <w:rFonts w:ascii="Calibri" w:hAnsi="Calibri"/>
          <w:spacing w:val="-2"/>
          <w:sz w:val="18"/>
        </w:rPr>
        <w:t>may</w:t>
      </w:r>
      <w:r>
        <w:rPr>
          <w:rFonts w:ascii="Calibri" w:hAnsi="Calibri"/>
          <w:spacing w:val="-9"/>
          <w:sz w:val="18"/>
        </w:rPr>
        <w:t> </w:t>
      </w:r>
      <w:r>
        <w:rPr>
          <w:rFonts w:ascii="Calibri" w:hAnsi="Calibri"/>
          <w:spacing w:val="-2"/>
          <w:sz w:val="18"/>
        </w:rPr>
        <w:t>solicit</w:t>
      </w:r>
      <w:r>
        <w:rPr>
          <w:rFonts w:ascii="Calibri" w:hAnsi="Calibri"/>
          <w:sz w:val="18"/>
        </w:rPr>
        <w:t> </w:t>
      </w:r>
      <w:r>
        <w:rPr>
          <w:rFonts w:ascii="Calibri" w:hAnsi="Calibri"/>
          <w:spacing w:val="-4"/>
          <w:sz w:val="18"/>
        </w:rPr>
        <w:t>the</w:t>
      </w:r>
      <w:r>
        <w:rPr>
          <w:rFonts w:ascii="Calibri" w:hAnsi="Calibri"/>
          <w:sz w:val="18"/>
        </w:rPr>
        <w:t> </w:t>
      </w:r>
      <w:r>
        <w:rPr>
          <w:rFonts w:ascii="Calibri" w:hAnsi="Calibri"/>
          <w:spacing w:val="-4"/>
          <w:sz w:val="18"/>
        </w:rPr>
        <w:t>proponent’s consent</w:t>
      </w:r>
      <w:r>
        <w:rPr>
          <w:rFonts w:ascii="Calibri" w:hAnsi="Calibri"/>
          <w:spacing w:val="-5"/>
          <w:sz w:val="18"/>
        </w:rPr>
        <w:t> </w:t>
      </w:r>
      <w:r>
        <w:rPr>
          <w:rFonts w:ascii="Calibri" w:hAnsi="Calibri"/>
          <w:spacing w:val="-4"/>
          <w:sz w:val="18"/>
        </w:rPr>
        <w:t>to an</w:t>
      </w:r>
      <w:r>
        <w:rPr>
          <w:rFonts w:ascii="Calibri" w:hAnsi="Calibri"/>
          <w:spacing w:val="-5"/>
          <w:sz w:val="18"/>
        </w:rPr>
        <w:t> </w:t>
      </w:r>
      <w:r>
        <w:rPr>
          <w:rFonts w:ascii="Calibri" w:hAnsi="Calibri"/>
          <w:spacing w:val="-4"/>
          <w:sz w:val="18"/>
        </w:rPr>
        <w:t>extension</w:t>
      </w:r>
      <w:r>
        <w:rPr>
          <w:rFonts w:ascii="Calibri" w:hAnsi="Calibri"/>
          <w:sz w:val="18"/>
        </w:rPr>
        <w:t> </w:t>
      </w:r>
      <w:r>
        <w:rPr>
          <w:rFonts w:ascii="Calibri" w:hAnsi="Calibri"/>
          <w:spacing w:val="-4"/>
          <w:sz w:val="18"/>
        </w:rPr>
        <w:t>of</w:t>
      </w:r>
      <w:r>
        <w:rPr>
          <w:rFonts w:ascii="Calibri" w:hAnsi="Calibri"/>
          <w:sz w:val="18"/>
        </w:rPr>
        <w:t> </w:t>
      </w:r>
      <w:r>
        <w:rPr>
          <w:rFonts w:ascii="Calibri" w:hAnsi="Calibri"/>
          <w:spacing w:val="-4"/>
          <w:sz w:val="18"/>
        </w:rPr>
        <w:t>the</w:t>
      </w:r>
      <w:r>
        <w:rPr>
          <w:rFonts w:ascii="Calibri" w:hAnsi="Calibri"/>
          <w:sz w:val="18"/>
        </w:rPr>
        <w:t> </w:t>
      </w:r>
      <w:r>
        <w:rPr>
          <w:rFonts w:ascii="Calibri" w:hAnsi="Calibri"/>
          <w:spacing w:val="-4"/>
          <w:sz w:val="18"/>
        </w:rPr>
        <w:t>period</w:t>
      </w:r>
      <w:r>
        <w:rPr>
          <w:rFonts w:ascii="Calibri" w:hAnsi="Calibri"/>
          <w:spacing w:val="-5"/>
          <w:sz w:val="18"/>
        </w:rPr>
        <w:t> </w:t>
      </w:r>
      <w:r>
        <w:rPr>
          <w:rFonts w:ascii="Calibri" w:hAnsi="Calibri"/>
          <w:spacing w:val="-4"/>
          <w:sz w:val="18"/>
        </w:rPr>
        <w:t>of</w:t>
      </w:r>
      <w:r>
        <w:rPr>
          <w:rFonts w:ascii="Calibri" w:hAnsi="Calibri"/>
          <w:sz w:val="18"/>
        </w:rPr>
        <w:t> </w:t>
      </w:r>
      <w:r>
        <w:rPr>
          <w:rFonts w:ascii="Calibri" w:hAnsi="Calibri"/>
          <w:spacing w:val="-4"/>
          <w:sz w:val="18"/>
        </w:rPr>
        <w:t>validity.</w:t>
      </w:r>
      <w:r>
        <w:rPr>
          <w:rFonts w:ascii="Calibri" w:hAnsi="Calibri"/>
          <w:spacing w:val="-6"/>
          <w:sz w:val="18"/>
        </w:rPr>
        <w:t> </w:t>
      </w:r>
      <w:r>
        <w:rPr>
          <w:rFonts w:ascii="Calibri" w:hAnsi="Calibri"/>
          <w:spacing w:val="-4"/>
          <w:sz w:val="18"/>
        </w:rPr>
        <w:t>The request and</w:t>
      </w:r>
      <w:r>
        <w:rPr>
          <w:rFonts w:ascii="Calibri" w:hAnsi="Calibri"/>
          <w:sz w:val="18"/>
        </w:rPr>
        <w:t> </w:t>
      </w:r>
      <w:r>
        <w:rPr>
          <w:rFonts w:ascii="Calibri" w:hAnsi="Calibri"/>
          <w:spacing w:val="-4"/>
          <w:sz w:val="18"/>
        </w:rPr>
        <w:t>the responses</w:t>
      </w:r>
      <w:r>
        <w:rPr>
          <w:rFonts w:ascii="Calibri" w:hAnsi="Calibri"/>
          <w:spacing w:val="-5"/>
          <w:sz w:val="18"/>
        </w:rPr>
        <w:t> </w:t>
      </w:r>
      <w:r>
        <w:rPr>
          <w:rFonts w:ascii="Calibri" w:hAnsi="Calibri"/>
          <w:spacing w:val="-4"/>
          <w:sz w:val="18"/>
        </w:rPr>
        <w:t>thereto</w:t>
      </w:r>
      <w:r>
        <w:rPr>
          <w:rFonts w:ascii="Calibri" w:hAnsi="Calibri"/>
          <w:sz w:val="18"/>
        </w:rPr>
        <w:t> </w:t>
      </w:r>
      <w:r>
        <w:rPr>
          <w:rFonts w:ascii="Calibri" w:hAnsi="Calibri"/>
          <w:spacing w:val="-4"/>
          <w:sz w:val="18"/>
        </w:rPr>
        <w:t>shall</w:t>
      </w:r>
      <w:r>
        <w:rPr>
          <w:rFonts w:ascii="Calibri" w:hAnsi="Calibri"/>
          <w:spacing w:val="-7"/>
          <w:sz w:val="18"/>
        </w:rPr>
        <w:t> </w:t>
      </w:r>
      <w:r>
        <w:rPr>
          <w:rFonts w:ascii="Calibri" w:hAnsi="Calibri"/>
          <w:spacing w:val="-4"/>
          <w:sz w:val="18"/>
        </w:rPr>
        <w:t>be made</w:t>
      </w:r>
      <w:r>
        <w:rPr>
          <w:rFonts w:ascii="Calibri" w:hAnsi="Calibri"/>
          <w:sz w:val="18"/>
        </w:rPr>
        <w:t> </w:t>
      </w:r>
      <w:r>
        <w:rPr>
          <w:rFonts w:ascii="Calibri" w:hAnsi="Calibri"/>
          <w:spacing w:val="-4"/>
          <w:sz w:val="18"/>
        </w:rPr>
        <w:t>in</w:t>
      </w:r>
      <w:r>
        <w:rPr>
          <w:rFonts w:ascii="Calibri" w:hAnsi="Calibri"/>
          <w:sz w:val="18"/>
        </w:rPr>
        <w:t> </w:t>
      </w:r>
      <w:r>
        <w:rPr>
          <w:rFonts w:ascii="Calibri" w:hAnsi="Calibri"/>
          <w:spacing w:val="-2"/>
          <w:sz w:val="18"/>
        </w:rPr>
        <w:t>writing.</w:t>
      </w:r>
    </w:p>
    <w:p>
      <w:pPr>
        <w:pStyle w:val="ListParagraph"/>
        <w:numPr>
          <w:ilvl w:val="2"/>
          <w:numId w:val="17"/>
        </w:numPr>
        <w:tabs>
          <w:tab w:pos="846" w:val="left" w:leader="none"/>
        </w:tabs>
        <w:spacing w:line="240" w:lineRule="auto" w:before="2" w:after="0"/>
        <w:ind w:left="846" w:right="0" w:hanging="539"/>
        <w:jc w:val="both"/>
        <w:rPr>
          <w:rFonts w:ascii="Calibri"/>
          <w:sz w:val="18"/>
        </w:rPr>
      </w:pPr>
      <w:r>
        <w:rPr>
          <w:rFonts w:ascii="Calibri"/>
          <w:sz w:val="18"/>
        </w:rPr>
        <w:t>Effective</w:t>
      </w:r>
      <w:r>
        <w:rPr>
          <w:rFonts w:ascii="Calibri"/>
          <w:spacing w:val="33"/>
          <w:sz w:val="18"/>
        </w:rPr>
        <w:t> </w:t>
      </w:r>
      <w:r>
        <w:rPr>
          <w:rFonts w:ascii="Calibri"/>
          <w:sz w:val="18"/>
        </w:rPr>
        <w:t>with</w:t>
      </w:r>
      <w:r>
        <w:rPr>
          <w:rFonts w:ascii="Calibri"/>
          <w:spacing w:val="36"/>
          <w:sz w:val="18"/>
        </w:rPr>
        <w:t> </w:t>
      </w:r>
      <w:r>
        <w:rPr>
          <w:rFonts w:ascii="Calibri"/>
          <w:sz w:val="18"/>
        </w:rPr>
        <w:t>the</w:t>
      </w:r>
      <w:r>
        <w:rPr>
          <w:rFonts w:ascii="Calibri"/>
          <w:spacing w:val="36"/>
          <w:sz w:val="18"/>
        </w:rPr>
        <w:t> </w:t>
      </w:r>
      <w:r>
        <w:rPr>
          <w:rFonts w:ascii="Calibri"/>
          <w:sz w:val="18"/>
        </w:rPr>
        <w:t>release</w:t>
      </w:r>
      <w:r>
        <w:rPr>
          <w:rFonts w:ascii="Calibri"/>
          <w:spacing w:val="36"/>
          <w:sz w:val="18"/>
        </w:rPr>
        <w:t> </w:t>
      </w:r>
      <w:r>
        <w:rPr>
          <w:rFonts w:ascii="Calibri"/>
          <w:sz w:val="18"/>
        </w:rPr>
        <w:t>of</w:t>
      </w:r>
      <w:r>
        <w:rPr>
          <w:rFonts w:ascii="Calibri"/>
          <w:spacing w:val="36"/>
          <w:sz w:val="18"/>
        </w:rPr>
        <w:t> </w:t>
      </w:r>
      <w:r>
        <w:rPr>
          <w:rFonts w:ascii="Calibri"/>
          <w:sz w:val="18"/>
        </w:rPr>
        <w:t>this</w:t>
      </w:r>
      <w:r>
        <w:rPr>
          <w:rFonts w:ascii="Calibri"/>
          <w:spacing w:val="40"/>
          <w:sz w:val="18"/>
        </w:rPr>
        <w:t> </w:t>
      </w:r>
      <w:r>
        <w:rPr>
          <w:rFonts w:ascii="Calibri"/>
          <w:sz w:val="18"/>
        </w:rPr>
        <w:t>CFP,</w:t>
      </w:r>
      <w:r>
        <w:rPr>
          <w:rFonts w:ascii="Calibri"/>
          <w:spacing w:val="38"/>
          <w:sz w:val="18"/>
        </w:rPr>
        <w:t> </w:t>
      </w:r>
      <w:r>
        <w:rPr>
          <w:rFonts w:ascii="Calibri"/>
          <w:sz w:val="18"/>
          <w:u w:val="single"/>
        </w:rPr>
        <w:t>all</w:t>
      </w:r>
      <w:r>
        <w:rPr>
          <w:rFonts w:ascii="Calibri"/>
          <w:spacing w:val="36"/>
          <w:sz w:val="18"/>
          <w:u w:val="none"/>
        </w:rPr>
        <w:t> </w:t>
      </w:r>
      <w:r>
        <w:rPr>
          <w:rFonts w:ascii="Calibri"/>
          <w:sz w:val="18"/>
          <w:u w:val="none"/>
        </w:rPr>
        <w:t>communications</w:t>
      </w:r>
      <w:r>
        <w:rPr>
          <w:rFonts w:ascii="Calibri"/>
          <w:spacing w:val="36"/>
          <w:sz w:val="18"/>
          <w:u w:val="none"/>
        </w:rPr>
        <w:t> </w:t>
      </w:r>
      <w:r>
        <w:rPr>
          <w:rFonts w:ascii="Calibri"/>
          <w:sz w:val="18"/>
          <w:u w:val="none"/>
        </w:rPr>
        <w:t>must</w:t>
      </w:r>
      <w:r>
        <w:rPr>
          <w:rFonts w:ascii="Calibri"/>
          <w:spacing w:val="35"/>
          <w:sz w:val="18"/>
          <w:u w:val="none"/>
        </w:rPr>
        <w:t> </w:t>
      </w:r>
      <w:r>
        <w:rPr>
          <w:rFonts w:ascii="Calibri"/>
          <w:sz w:val="18"/>
          <w:u w:val="none"/>
        </w:rPr>
        <w:t>be</w:t>
      </w:r>
      <w:r>
        <w:rPr>
          <w:rFonts w:ascii="Calibri"/>
          <w:spacing w:val="32"/>
          <w:sz w:val="18"/>
          <w:u w:val="none"/>
        </w:rPr>
        <w:t> </w:t>
      </w:r>
      <w:r>
        <w:rPr>
          <w:rFonts w:ascii="Calibri"/>
          <w:sz w:val="18"/>
          <w:u w:val="none"/>
        </w:rPr>
        <w:t>directed</w:t>
      </w:r>
      <w:r>
        <w:rPr>
          <w:rFonts w:ascii="Calibri"/>
          <w:spacing w:val="36"/>
          <w:sz w:val="18"/>
          <w:u w:val="none"/>
        </w:rPr>
        <w:t> </w:t>
      </w:r>
      <w:r>
        <w:rPr>
          <w:rFonts w:ascii="Calibri"/>
          <w:sz w:val="18"/>
          <w:u w:val="none"/>
        </w:rPr>
        <w:t>only</w:t>
      </w:r>
      <w:r>
        <w:rPr>
          <w:rFonts w:ascii="Calibri"/>
          <w:spacing w:val="35"/>
          <w:sz w:val="18"/>
          <w:u w:val="none"/>
        </w:rPr>
        <w:t> </w:t>
      </w:r>
      <w:r>
        <w:rPr>
          <w:rFonts w:ascii="Calibri"/>
          <w:sz w:val="18"/>
          <w:u w:val="none"/>
        </w:rPr>
        <w:t>to</w:t>
      </w:r>
      <w:r>
        <w:rPr>
          <w:rFonts w:ascii="Calibri"/>
          <w:spacing w:val="41"/>
          <w:sz w:val="18"/>
          <w:u w:val="none"/>
        </w:rPr>
        <w:t> </w:t>
      </w:r>
      <w:r>
        <w:rPr>
          <w:rFonts w:ascii="Calibri"/>
          <w:sz w:val="18"/>
          <w:u w:val="none"/>
        </w:rPr>
        <w:t>UN</w:t>
      </w:r>
      <w:r>
        <w:rPr>
          <w:rFonts w:ascii="Calibri"/>
          <w:spacing w:val="35"/>
          <w:sz w:val="18"/>
          <w:u w:val="none"/>
        </w:rPr>
        <w:t> </w:t>
      </w:r>
      <w:r>
        <w:rPr>
          <w:rFonts w:ascii="Calibri"/>
          <w:sz w:val="18"/>
          <w:u w:val="none"/>
        </w:rPr>
        <w:t>Women,</w:t>
      </w:r>
      <w:r>
        <w:rPr>
          <w:rFonts w:ascii="Calibri"/>
          <w:spacing w:val="36"/>
          <w:sz w:val="18"/>
          <w:u w:val="none"/>
        </w:rPr>
        <w:t> </w:t>
      </w:r>
      <w:r>
        <w:rPr>
          <w:rFonts w:ascii="Calibri"/>
          <w:sz w:val="18"/>
          <w:u w:val="none"/>
        </w:rPr>
        <w:t>by</w:t>
      </w:r>
      <w:r>
        <w:rPr>
          <w:rFonts w:ascii="Calibri"/>
          <w:spacing w:val="35"/>
          <w:sz w:val="18"/>
          <w:u w:val="none"/>
        </w:rPr>
        <w:t> </w:t>
      </w:r>
      <w:r>
        <w:rPr>
          <w:rFonts w:ascii="Calibri"/>
          <w:sz w:val="18"/>
          <w:u w:val="none"/>
        </w:rPr>
        <w:t>email</w:t>
      </w:r>
      <w:r>
        <w:rPr>
          <w:rFonts w:ascii="Calibri"/>
          <w:spacing w:val="36"/>
          <w:sz w:val="18"/>
          <w:u w:val="none"/>
        </w:rPr>
        <w:t> </w:t>
      </w:r>
      <w:r>
        <w:rPr>
          <w:rFonts w:ascii="Calibri"/>
          <w:spacing w:val="-5"/>
          <w:sz w:val="18"/>
          <w:u w:val="none"/>
        </w:rPr>
        <w:t>at</w:t>
      </w:r>
    </w:p>
    <w:p>
      <w:pPr>
        <w:tabs>
          <w:tab w:pos="2908" w:val="left" w:leader="none"/>
        </w:tabs>
        <w:spacing w:before="0"/>
        <w:ind w:left="848" w:right="862" w:firstLine="0"/>
        <w:jc w:val="both"/>
        <w:rPr>
          <w:sz w:val="18"/>
        </w:rPr>
      </w:pPr>
      <w:r>
        <w:rPr>
          <w:color w:val="000000"/>
          <w:spacing w:val="80"/>
          <w:sz w:val="18"/>
          <w:highlight w:val="yellow"/>
          <w:u w:val="single"/>
        </w:rPr>
        <w:t> </w:t>
      </w:r>
      <w:hyperlink r:id="rId6">
        <w:r>
          <w:rPr>
            <w:color w:val="000000"/>
            <w:sz w:val="18"/>
            <w:highlight w:val="yellow"/>
            <w:u w:val="none"/>
          </w:rPr>
          <w:t>act@unwomen.or</w:t>
        </w:r>
        <w:r>
          <w:rPr>
            <w:color w:val="000000"/>
            <w:sz w:val="18"/>
            <w:highlight w:val="yellow"/>
            <w:u w:val="single"/>
          </w:rPr>
          <w:t>g</w:t>
          <w:tab/>
        </w:r>
        <w:r>
          <w:rPr>
            <w:color w:val="000000"/>
            <w:spacing w:val="-4"/>
            <w:sz w:val="18"/>
            <w:u w:val="none"/>
          </w:rPr>
          <w:t>.</w:t>
        </w:r>
      </w:hyperlink>
      <w:r>
        <w:rPr>
          <w:color w:val="000000"/>
          <w:spacing w:val="-6"/>
          <w:sz w:val="18"/>
          <w:u w:val="none"/>
        </w:rPr>
        <w:t> </w:t>
      </w:r>
      <w:r>
        <w:rPr>
          <w:color w:val="000000"/>
          <w:spacing w:val="-4"/>
          <w:sz w:val="18"/>
          <w:u w:val="none"/>
        </w:rPr>
        <w:t>Proponents</w:t>
      </w:r>
      <w:r>
        <w:rPr>
          <w:color w:val="000000"/>
          <w:spacing w:val="-6"/>
          <w:sz w:val="18"/>
          <w:u w:val="none"/>
        </w:rPr>
        <w:t> </w:t>
      </w:r>
      <w:r>
        <w:rPr>
          <w:color w:val="000000"/>
          <w:spacing w:val="-4"/>
          <w:sz w:val="18"/>
          <w:u w:val="none"/>
        </w:rPr>
        <w:t>must</w:t>
      </w:r>
      <w:r>
        <w:rPr>
          <w:color w:val="000000"/>
          <w:sz w:val="18"/>
          <w:u w:val="none"/>
        </w:rPr>
        <w:t> </w:t>
      </w:r>
      <w:r>
        <w:rPr>
          <w:color w:val="000000"/>
          <w:spacing w:val="-4"/>
          <w:sz w:val="18"/>
          <w:u w:val="none"/>
        </w:rPr>
        <w:t>not</w:t>
      </w:r>
      <w:r>
        <w:rPr>
          <w:color w:val="000000"/>
          <w:sz w:val="18"/>
          <w:u w:val="none"/>
        </w:rPr>
        <w:t> </w:t>
      </w:r>
      <w:r>
        <w:rPr>
          <w:color w:val="000000"/>
          <w:spacing w:val="-4"/>
          <w:sz w:val="18"/>
          <w:u w:val="none"/>
        </w:rPr>
        <w:t>communicate</w:t>
      </w:r>
      <w:r>
        <w:rPr>
          <w:color w:val="000000"/>
          <w:spacing w:val="-5"/>
          <w:sz w:val="18"/>
          <w:u w:val="none"/>
        </w:rPr>
        <w:t> </w:t>
      </w:r>
      <w:r>
        <w:rPr>
          <w:color w:val="000000"/>
          <w:spacing w:val="-4"/>
          <w:sz w:val="18"/>
          <w:u w:val="none"/>
        </w:rPr>
        <w:t>with</w:t>
      </w:r>
      <w:r>
        <w:rPr>
          <w:color w:val="000000"/>
          <w:sz w:val="18"/>
          <w:u w:val="none"/>
        </w:rPr>
        <w:t> </w:t>
      </w:r>
      <w:r>
        <w:rPr>
          <w:color w:val="000000"/>
          <w:spacing w:val="-4"/>
          <w:sz w:val="18"/>
          <w:u w:val="none"/>
        </w:rPr>
        <w:t>any other personnel of</w:t>
      </w:r>
      <w:r>
        <w:rPr>
          <w:color w:val="000000"/>
          <w:sz w:val="18"/>
          <w:u w:val="none"/>
        </w:rPr>
        <w:t> </w:t>
      </w:r>
      <w:r>
        <w:rPr>
          <w:color w:val="000000"/>
          <w:spacing w:val="-4"/>
          <w:sz w:val="18"/>
          <w:u w:val="none"/>
        </w:rPr>
        <w:t>UN</w:t>
      </w:r>
      <w:r>
        <w:rPr>
          <w:color w:val="000000"/>
          <w:spacing w:val="-6"/>
          <w:sz w:val="18"/>
          <w:u w:val="none"/>
        </w:rPr>
        <w:t> </w:t>
      </w:r>
      <w:r>
        <w:rPr>
          <w:color w:val="000000"/>
          <w:spacing w:val="-4"/>
          <w:sz w:val="18"/>
          <w:u w:val="none"/>
        </w:rPr>
        <w:t>Women</w:t>
      </w:r>
      <w:r>
        <w:rPr>
          <w:color w:val="000000"/>
          <w:sz w:val="18"/>
          <w:u w:val="none"/>
        </w:rPr>
        <w:t> </w:t>
      </w:r>
      <w:r>
        <w:rPr>
          <w:color w:val="000000"/>
          <w:spacing w:val="-4"/>
          <w:sz w:val="18"/>
          <w:u w:val="none"/>
        </w:rPr>
        <w:t>regarding</w:t>
      </w:r>
      <w:r>
        <w:rPr>
          <w:color w:val="000000"/>
          <w:spacing w:val="-5"/>
          <w:sz w:val="18"/>
          <w:u w:val="none"/>
        </w:rPr>
        <w:t> </w:t>
      </w:r>
      <w:r>
        <w:rPr>
          <w:color w:val="000000"/>
          <w:spacing w:val="-4"/>
          <w:sz w:val="18"/>
          <w:u w:val="none"/>
        </w:rPr>
        <w:t>this</w:t>
      </w:r>
      <w:r>
        <w:rPr>
          <w:color w:val="000000"/>
          <w:sz w:val="18"/>
          <w:u w:val="none"/>
        </w:rPr>
        <w:t> </w:t>
      </w:r>
      <w:r>
        <w:rPr>
          <w:color w:val="000000"/>
          <w:spacing w:val="-4"/>
          <w:sz w:val="18"/>
          <w:u w:val="none"/>
        </w:rPr>
        <w:t>CFP.</w:t>
      </w:r>
    </w:p>
    <w:p>
      <w:pPr>
        <w:pStyle w:val="BodyText"/>
        <w:rPr>
          <w:sz w:val="18"/>
        </w:rPr>
      </w:pPr>
    </w:p>
    <w:p>
      <w:pPr>
        <w:pStyle w:val="ListParagraph"/>
        <w:numPr>
          <w:ilvl w:val="1"/>
          <w:numId w:val="17"/>
        </w:numPr>
        <w:tabs>
          <w:tab w:pos="846" w:val="left" w:leader="none"/>
        </w:tabs>
        <w:spacing w:line="240" w:lineRule="auto" w:before="1" w:after="0"/>
        <w:ind w:left="846" w:right="0" w:hanging="539"/>
        <w:jc w:val="both"/>
        <w:rPr>
          <w:rFonts w:ascii="Calibri"/>
          <w:b/>
          <w:sz w:val="18"/>
        </w:rPr>
      </w:pPr>
      <w:bookmarkStart w:name="2. Cost of Proposal" w:id="16"/>
      <w:bookmarkEnd w:id="16"/>
      <w:r>
        <w:rPr/>
      </w:r>
      <w:r>
        <w:rPr>
          <w:rFonts w:ascii="Calibri"/>
          <w:b/>
          <w:sz w:val="18"/>
        </w:rPr>
        <w:t>Cost</w:t>
      </w:r>
      <w:r>
        <w:rPr>
          <w:rFonts w:ascii="Calibri"/>
          <w:b/>
          <w:spacing w:val="-5"/>
          <w:sz w:val="18"/>
        </w:rPr>
        <w:t> </w:t>
      </w:r>
      <w:r>
        <w:rPr>
          <w:rFonts w:ascii="Calibri"/>
          <w:b/>
          <w:sz w:val="18"/>
        </w:rPr>
        <w:t>of</w:t>
      </w:r>
      <w:r>
        <w:rPr>
          <w:rFonts w:ascii="Calibri"/>
          <w:b/>
          <w:spacing w:val="-5"/>
          <w:sz w:val="18"/>
        </w:rPr>
        <w:t> </w:t>
      </w:r>
      <w:r>
        <w:rPr>
          <w:rFonts w:ascii="Calibri"/>
          <w:b/>
          <w:spacing w:val="-2"/>
          <w:sz w:val="18"/>
        </w:rPr>
        <w:t>Proposal</w:t>
      </w:r>
    </w:p>
    <w:p>
      <w:pPr>
        <w:pStyle w:val="ListParagraph"/>
        <w:numPr>
          <w:ilvl w:val="2"/>
          <w:numId w:val="17"/>
        </w:numPr>
        <w:tabs>
          <w:tab w:pos="846" w:val="left" w:leader="none"/>
          <w:tab w:pos="848" w:val="left" w:leader="none"/>
        </w:tabs>
        <w:spacing w:line="237" w:lineRule="auto" w:before="2" w:after="0"/>
        <w:ind w:left="848" w:right="871" w:hanging="541"/>
        <w:jc w:val="both"/>
        <w:rPr>
          <w:rFonts w:ascii="Calibri"/>
          <w:sz w:val="18"/>
        </w:rPr>
      </w:pPr>
      <w:r>
        <w:rPr>
          <w:rFonts w:ascii="Calibri"/>
          <w:sz w:val="18"/>
        </w:rPr>
        <w:t>The</w:t>
      </w:r>
      <w:r>
        <w:rPr>
          <w:rFonts w:ascii="Calibri"/>
          <w:spacing w:val="-8"/>
          <w:sz w:val="18"/>
        </w:rPr>
        <w:t> </w:t>
      </w:r>
      <w:r>
        <w:rPr>
          <w:rFonts w:ascii="Calibri"/>
          <w:sz w:val="18"/>
        </w:rPr>
        <w:t>cost</w:t>
      </w:r>
      <w:r>
        <w:rPr>
          <w:rFonts w:ascii="Calibri"/>
          <w:spacing w:val="-9"/>
          <w:sz w:val="18"/>
        </w:rPr>
        <w:t> </w:t>
      </w:r>
      <w:r>
        <w:rPr>
          <w:rFonts w:ascii="Calibri"/>
          <w:sz w:val="18"/>
        </w:rPr>
        <w:t>of</w:t>
      </w:r>
      <w:r>
        <w:rPr>
          <w:rFonts w:ascii="Calibri"/>
          <w:spacing w:val="-5"/>
          <w:sz w:val="18"/>
        </w:rPr>
        <w:t> </w:t>
      </w:r>
      <w:r>
        <w:rPr>
          <w:rFonts w:ascii="Calibri"/>
          <w:sz w:val="18"/>
        </w:rPr>
        <w:t>preparing</w:t>
      </w:r>
      <w:r>
        <w:rPr>
          <w:rFonts w:ascii="Calibri"/>
          <w:spacing w:val="-5"/>
          <w:sz w:val="18"/>
        </w:rPr>
        <w:t> </w:t>
      </w:r>
      <w:r>
        <w:rPr>
          <w:rFonts w:ascii="Calibri"/>
          <w:sz w:val="18"/>
        </w:rPr>
        <w:t>a</w:t>
      </w:r>
      <w:r>
        <w:rPr>
          <w:rFonts w:ascii="Calibri"/>
          <w:spacing w:val="-6"/>
          <w:sz w:val="18"/>
        </w:rPr>
        <w:t> </w:t>
      </w:r>
      <w:r>
        <w:rPr>
          <w:rFonts w:ascii="Calibri"/>
          <w:sz w:val="18"/>
        </w:rPr>
        <w:t>proposal,</w:t>
      </w:r>
      <w:r>
        <w:rPr>
          <w:rFonts w:ascii="Calibri"/>
          <w:spacing w:val="-8"/>
          <w:sz w:val="18"/>
        </w:rPr>
        <w:t> </w:t>
      </w:r>
      <w:r>
        <w:rPr>
          <w:rFonts w:ascii="Calibri"/>
          <w:sz w:val="18"/>
        </w:rPr>
        <w:t>attendance</w:t>
      </w:r>
      <w:r>
        <w:rPr>
          <w:rFonts w:ascii="Calibri"/>
          <w:spacing w:val="-5"/>
          <w:sz w:val="18"/>
        </w:rPr>
        <w:t> </w:t>
      </w:r>
      <w:r>
        <w:rPr>
          <w:rFonts w:ascii="Calibri"/>
          <w:sz w:val="18"/>
        </w:rPr>
        <w:t>at</w:t>
      </w:r>
      <w:r>
        <w:rPr>
          <w:rFonts w:ascii="Calibri"/>
          <w:spacing w:val="-5"/>
          <w:sz w:val="18"/>
        </w:rPr>
        <w:t> </w:t>
      </w:r>
      <w:r>
        <w:rPr>
          <w:rFonts w:ascii="Calibri"/>
          <w:sz w:val="18"/>
        </w:rPr>
        <w:t>any</w:t>
      </w:r>
      <w:r>
        <w:rPr>
          <w:rFonts w:ascii="Calibri"/>
          <w:spacing w:val="-5"/>
          <w:sz w:val="18"/>
        </w:rPr>
        <w:t> </w:t>
      </w:r>
      <w:r>
        <w:rPr>
          <w:rFonts w:ascii="Calibri"/>
          <w:sz w:val="18"/>
        </w:rPr>
        <w:t>pre-proposal</w:t>
      </w:r>
      <w:r>
        <w:rPr>
          <w:rFonts w:ascii="Calibri"/>
          <w:spacing w:val="-6"/>
          <w:sz w:val="18"/>
        </w:rPr>
        <w:t> </w:t>
      </w:r>
      <w:r>
        <w:rPr>
          <w:rFonts w:ascii="Calibri"/>
          <w:sz w:val="18"/>
        </w:rPr>
        <w:t>conference,</w:t>
      </w:r>
      <w:r>
        <w:rPr>
          <w:rFonts w:ascii="Calibri"/>
          <w:spacing w:val="-8"/>
          <w:sz w:val="18"/>
        </w:rPr>
        <w:t> </w:t>
      </w:r>
      <w:r>
        <w:rPr>
          <w:rFonts w:ascii="Calibri"/>
          <w:sz w:val="18"/>
        </w:rPr>
        <w:t>meetings</w:t>
      </w:r>
      <w:r>
        <w:rPr>
          <w:rFonts w:ascii="Calibri"/>
          <w:spacing w:val="-5"/>
          <w:sz w:val="18"/>
        </w:rPr>
        <w:t> </w:t>
      </w:r>
      <w:r>
        <w:rPr>
          <w:rFonts w:ascii="Calibri"/>
          <w:sz w:val="18"/>
        </w:rPr>
        <w:t>or</w:t>
      </w:r>
      <w:r>
        <w:rPr>
          <w:rFonts w:ascii="Calibri"/>
          <w:spacing w:val="-7"/>
          <w:sz w:val="18"/>
        </w:rPr>
        <w:t> </w:t>
      </w:r>
      <w:r>
        <w:rPr>
          <w:rFonts w:ascii="Calibri"/>
          <w:sz w:val="18"/>
        </w:rPr>
        <w:t>oral</w:t>
      </w:r>
      <w:r>
        <w:rPr>
          <w:rFonts w:ascii="Calibri"/>
          <w:spacing w:val="-6"/>
          <w:sz w:val="18"/>
        </w:rPr>
        <w:t> </w:t>
      </w:r>
      <w:r>
        <w:rPr>
          <w:rFonts w:ascii="Calibri"/>
          <w:sz w:val="18"/>
        </w:rPr>
        <w:t>presentations</w:t>
      </w:r>
      <w:r>
        <w:rPr>
          <w:rFonts w:ascii="Calibri"/>
          <w:spacing w:val="-8"/>
          <w:sz w:val="18"/>
        </w:rPr>
        <w:t> </w:t>
      </w:r>
      <w:r>
        <w:rPr>
          <w:rFonts w:ascii="Calibri"/>
          <w:sz w:val="18"/>
        </w:rPr>
        <w:t>shall</w:t>
      </w:r>
      <w:r>
        <w:rPr>
          <w:rFonts w:ascii="Calibri"/>
          <w:spacing w:val="-9"/>
          <w:sz w:val="18"/>
        </w:rPr>
        <w:t> </w:t>
      </w:r>
      <w:r>
        <w:rPr>
          <w:rFonts w:ascii="Calibri"/>
          <w:sz w:val="18"/>
        </w:rPr>
        <w:t>be </w:t>
      </w:r>
      <w:r>
        <w:rPr>
          <w:rFonts w:ascii="Calibri"/>
          <w:spacing w:val="-2"/>
          <w:sz w:val="18"/>
        </w:rPr>
        <w:t>borne</w:t>
      </w:r>
      <w:r>
        <w:rPr>
          <w:rFonts w:ascii="Calibri"/>
          <w:spacing w:val="-5"/>
          <w:sz w:val="18"/>
        </w:rPr>
        <w:t> </w:t>
      </w:r>
      <w:r>
        <w:rPr>
          <w:rFonts w:ascii="Calibri"/>
          <w:spacing w:val="-2"/>
          <w:sz w:val="18"/>
        </w:rPr>
        <w:t>by</w:t>
      </w:r>
      <w:r>
        <w:rPr>
          <w:rFonts w:ascii="Calibri"/>
          <w:spacing w:val="-8"/>
          <w:sz w:val="18"/>
        </w:rPr>
        <w:t> </w:t>
      </w:r>
      <w:r>
        <w:rPr>
          <w:rFonts w:ascii="Calibri"/>
          <w:spacing w:val="-2"/>
          <w:sz w:val="18"/>
        </w:rPr>
        <w:t>the</w:t>
      </w:r>
      <w:r>
        <w:rPr>
          <w:rFonts w:ascii="Calibri"/>
          <w:spacing w:val="-5"/>
          <w:sz w:val="18"/>
        </w:rPr>
        <w:t> </w:t>
      </w:r>
      <w:r>
        <w:rPr>
          <w:rFonts w:ascii="Calibri"/>
          <w:spacing w:val="-2"/>
          <w:sz w:val="18"/>
        </w:rPr>
        <w:t>proponent,</w:t>
      </w:r>
      <w:r>
        <w:rPr>
          <w:rFonts w:ascii="Calibri"/>
          <w:spacing w:val="-6"/>
          <w:sz w:val="18"/>
        </w:rPr>
        <w:t> </w:t>
      </w:r>
      <w:r>
        <w:rPr>
          <w:rFonts w:ascii="Calibri"/>
          <w:spacing w:val="-2"/>
          <w:sz w:val="18"/>
        </w:rPr>
        <w:t>regardless</w:t>
      </w:r>
      <w:r>
        <w:rPr>
          <w:rFonts w:ascii="Calibri"/>
          <w:spacing w:val="-7"/>
          <w:sz w:val="18"/>
        </w:rPr>
        <w:t> </w:t>
      </w:r>
      <w:r>
        <w:rPr>
          <w:rFonts w:ascii="Calibri"/>
          <w:spacing w:val="-2"/>
          <w:sz w:val="18"/>
        </w:rPr>
        <w:t>of</w:t>
      </w:r>
      <w:r>
        <w:rPr>
          <w:rFonts w:ascii="Calibri"/>
          <w:spacing w:val="-6"/>
          <w:sz w:val="18"/>
        </w:rPr>
        <w:t> </w:t>
      </w:r>
      <w:r>
        <w:rPr>
          <w:rFonts w:ascii="Calibri"/>
          <w:spacing w:val="-2"/>
          <w:sz w:val="18"/>
        </w:rPr>
        <w:t>the</w:t>
      </w:r>
      <w:r>
        <w:rPr>
          <w:rFonts w:ascii="Calibri"/>
          <w:spacing w:val="-6"/>
          <w:sz w:val="18"/>
        </w:rPr>
        <w:t> </w:t>
      </w:r>
      <w:r>
        <w:rPr>
          <w:rFonts w:ascii="Calibri"/>
          <w:spacing w:val="-2"/>
          <w:sz w:val="18"/>
        </w:rPr>
        <w:t>conduct</w:t>
      </w:r>
      <w:r>
        <w:rPr>
          <w:rFonts w:ascii="Calibri"/>
          <w:spacing w:val="-6"/>
          <w:sz w:val="18"/>
        </w:rPr>
        <w:t> </w:t>
      </w:r>
      <w:r>
        <w:rPr>
          <w:rFonts w:ascii="Calibri"/>
          <w:spacing w:val="-2"/>
          <w:sz w:val="18"/>
        </w:rPr>
        <w:t>or</w:t>
      </w:r>
      <w:r>
        <w:rPr>
          <w:rFonts w:ascii="Calibri"/>
          <w:spacing w:val="-4"/>
          <w:sz w:val="18"/>
        </w:rPr>
        <w:t> </w:t>
      </w:r>
      <w:r>
        <w:rPr>
          <w:rFonts w:ascii="Calibri"/>
          <w:spacing w:val="-2"/>
          <w:sz w:val="18"/>
        </w:rPr>
        <w:t>outcome</w:t>
      </w:r>
      <w:r>
        <w:rPr>
          <w:rFonts w:ascii="Calibri"/>
          <w:spacing w:val="-5"/>
          <w:sz w:val="18"/>
        </w:rPr>
        <w:t> </w:t>
      </w:r>
      <w:r>
        <w:rPr>
          <w:rFonts w:ascii="Calibri"/>
          <w:spacing w:val="-2"/>
          <w:sz w:val="18"/>
        </w:rPr>
        <w:t>of</w:t>
      </w:r>
      <w:r>
        <w:rPr>
          <w:rFonts w:ascii="Calibri"/>
          <w:spacing w:val="-6"/>
          <w:sz w:val="18"/>
        </w:rPr>
        <w:t> </w:t>
      </w:r>
      <w:r>
        <w:rPr>
          <w:rFonts w:ascii="Calibri"/>
          <w:spacing w:val="-2"/>
          <w:sz w:val="18"/>
        </w:rPr>
        <w:t>the</w:t>
      </w:r>
      <w:r>
        <w:rPr>
          <w:rFonts w:ascii="Calibri"/>
          <w:spacing w:val="-5"/>
          <w:sz w:val="18"/>
        </w:rPr>
        <w:t> </w:t>
      </w:r>
      <w:r>
        <w:rPr>
          <w:rFonts w:ascii="Calibri"/>
          <w:spacing w:val="-2"/>
          <w:sz w:val="18"/>
        </w:rPr>
        <w:t>CFP</w:t>
      </w:r>
      <w:r>
        <w:rPr>
          <w:rFonts w:ascii="Calibri"/>
          <w:spacing w:val="-8"/>
          <w:sz w:val="18"/>
        </w:rPr>
        <w:t> </w:t>
      </w:r>
      <w:r>
        <w:rPr>
          <w:rFonts w:ascii="Calibri"/>
          <w:spacing w:val="-2"/>
          <w:sz w:val="18"/>
        </w:rPr>
        <w:t>process.</w:t>
      </w:r>
      <w:r>
        <w:rPr>
          <w:rFonts w:ascii="Calibri"/>
          <w:spacing w:val="-7"/>
          <w:sz w:val="18"/>
        </w:rPr>
        <w:t> </w:t>
      </w:r>
      <w:r>
        <w:rPr>
          <w:rFonts w:ascii="Calibri"/>
          <w:spacing w:val="-2"/>
          <w:sz w:val="18"/>
        </w:rPr>
        <w:t>Proposals</w:t>
      </w:r>
      <w:r>
        <w:rPr>
          <w:rFonts w:ascii="Calibri"/>
          <w:spacing w:val="-7"/>
          <w:sz w:val="18"/>
        </w:rPr>
        <w:t> </w:t>
      </w:r>
      <w:r>
        <w:rPr>
          <w:rFonts w:ascii="Calibri"/>
          <w:spacing w:val="-2"/>
          <w:sz w:val="18"/>
        </w:rPr>
        <w:t>must</w:t>
      </w:r>
      <w:r>
        <w:rPr>
          <w:rFonts w:ascii="Calibri"/>
          <w:spacing w:val="-6"/>
          <w:sz w:val="18"/>
        </w:rPr>
        <w:t> </w:t>
      </w:r>
      <w:r>
        <w:rPr>
          <w:rFonts w:ascii="Calibri"/>
          <w:spacing w:val="-2"/>
          <w:sz w:val="18"/>
        </w:rPr>
        <w:t>offer</w:t>
      </w:r>
      <w:r>
        <w:rPr>
          <w:rFonts w:ascii="Calibri"/>
          <w:spacing w:val="-4"/>
          <w:sz w:val="18"/>
        </w:rPr>
        <w:t> </w:t>
      </w:r>
      <w:r>
        <w:rPr>
          <w:rFonts w:ascii="Calibri"/>
          <w:spacing w:val="-2"/>
          <w:sz w:val="18"/>
        </w:rPr>
        <w:t>the</w:t>
      </w:r>
      <w:r>
        <w:rPr>
          <w:rFonts w:ascii="Calibri"/>
          <w:spacing w:val="-5"/>
          <w:sz w:val="18"/>
        </w:rPr>
        <w:t> </w:t>
      </w:r>
      <w:r>
        <w:rPr>
          <w:rFonts w:ascii="Calibri"/>
          <w:spacing w:val="-2"/>
          <w:sz w:val="18"/>
        </w:rPr>
        <w:t>services</w:t>
      </w:r>
      <w:r>
        <w:rPr>
          <w:rFonts w:ascii="Calibri"/>
          <w:spacing w:val="-6"/>
          <w:sz w:val="18"/>
        </w:rPr>
        <w:t> </w:t>
      </w:r>
      <w:r>
        <w:rPr>
          <w:rFonts w:ascii="Calibri"/>
          <w:spacing w:val="-2"/>
          <w:sz w:val="18"/>
        </w:rPr>
        <w:t>for</w:t>
      </w:r>
      <w:r>
        <w:rPr>
          <w:rFonts w:ascii="Calibri"/>
          <w:sz w:val="18"/>
        </w:rPr>
        <w:t> the</w:t>
      </w:r>
      <w:r>
        <w:rPr>
          <w:rFonts w:ascii="Calibri"/>
          <w:spacing w:val="-11"/>
          <w:sz w:val="18"/>
        </w:rPr>
        <w:t> </w:t>
      </w:r>
      <w:r>
        <w:rPr>
          <w:rFonts w:ascii="Calibri"/>
          <w:sz w:val="18"/>
        </w:rPr>
        <w:t>total</w:t>
      </w:r>
      <w:r>
        <w:rPr>
          <w:rFonts w:ascii="Calibri"/>
          <w:spacing w:val="-10"/>
          <w:sz w:val="18"/>
        </w:rPr>
        <w:t> </w:t>
      </w:r>
      <w:r>
        <w:rPr>
          <w:rFonts w:ascii="Calibri"/>
          <w:sz w:val="18"/>
        </w:rPr>
        <w:t>requirement.</w:t>
      </w:r>
      <w:r>
        <w:rPr>
          <w:rFonts w:ascii="Calibri"/>
          <w:spacing w:val="-10"/>
          <w:sz w:val="18"/>
        </w:rPr>
        <w:t> </w:t>
      </w:r>
      <w:r>
        <w:rPr>
          <w:rFonts w:ascii="Calibri"/>
          <w:sz w:val="18"/>
        </w:rPr>
        <w:t>Proposals</w:t>
      </w:r>
      <w:r>
        <w:rPr>
          <w:rFonts w:ascii="Calibri"/>
          <w:spacing w:val="-10"/>
          <w:sz w:val="18"/>
        </w:rPr>
        <w:t> </w:t>
      </w:r>
      <w:r>
        <w:rPr>
          <w:rFonts w:ascii="Calibri"/>
          <w:sz w:val="18"/>
        </w:rPr>
        <w:t>offering</w:t>
      </w:r>
      <w:r>
        <w:rPr>
          <w:rFonts w:ascii="Calibri"/>
          <w:spacing w:val="-10"/>
          <w:sz w:val="18"/>
        </w:rPr>
        <w:t> </w:t>
      </w:r>
      <w:r>
        <w:rPr>
          <w:rFonts w:ascii="Calibri"/>
          <w:sz w:val="18"/>
        </w:rPr>
        <w:t>only</w:t>
      </w:r>
      <w:r>
        <w:rPr>
          <w:rFonts w:ascii="Calibri"/>
          <w:spacing w:val="-11"/>
          <w:sz w:val="18"/>
        </w:rPr>
        <w:t> </w:t>
      </w:r>
      <w:r>
        <w:rPr>
          <w:rFonts w:ascii="Calibri"/>
          <w:sz w:val="18"/>
        </w:rPr>
        <w:t>part</w:t>
      </w:r>
      <w:r>
        <w:rPr>
          <w:rFonts w:ascii="Calibri"/>
          <w:spacing w:val="-10"/>
          <w:sz w:val="18"/>
        </w:rPr>
        <w:t> </w:t>
      </w:r>
      <w:r>
        <w:rPr>
          <w:rFonts w:ascii="Calibri"/>
          <w:sz w:val="18"/>
        </w:rPr>
        <w:t>of</w:t>
      </w:r>
      <w:r>
        <w:rPr>
          <w:rFonts w:ascii="Calibri"/>
          <w:spacing w:val="-10"/>
          <w:sz w:val="18"/>
        </w:rPr>
        <w:t> </w:t>
      </w:r>
      <w:r>
        <w:rPr>
          <w:rFonts w:ascii="Calibri"/>
          <w:sz w:val="18"/>
        </w:rPr>
        <w:t>the</w:t>
      </w:r>
      <w:r>
        <w:rPr>
          <w:rFonts w:ascii="Calibri"/>
          <w:spacing w:val="-10"/>
          <w:sz w:val="18"/>
        </w:rPr>
        <w:t> </w:t>
      </w:r>
      <w:r>
        <w:rPr>
          <w:rFonts w:ascii="Calibri"/>
          <w:sz w:val="18"/>
        </w:rPr>
        <w:t>services</w:t>
      </w:r>
      <w:r>
        <w:rPr>
          <w:rFonts w:ascii="Calibri"/>
          <w:spacing w:val="-10"/>
          <w:sz w:val="18"/>
        </w:rPr>
        <w:t> </w:t>
      </w:r>
      <w:r>
        <w:rPr>
          <w:rFonts w:ascii="Calibri"/>
          <w:sz w:val="18"/>
        </w:rPr>
        <w:t>will</w:t>
      </w:r>
      <w:r>
        <w:rPr>
          <w:rFonts w:ascii="Calibri"/>
          <w:spacing w:val="-13"/>
          <w:sz w:val="18"/>
        </w:rPr>
        <w:t> </w:t>
      </w:r>
      <w:r>
        <w:rPr>
          <w:rFonts w:ascii="Calibri"/>
          <w:sz w:val="18"/>
        </w:rPr>
        <w:t>be</w:t>
      </w:r>
      <w:r>
        <w:rPr>
          <w:rFonts w:ascii="Calibri"/>
          <w:spacing w:val="-10"/>
          <w:sz w:val="18"/>
        </w:rPr>
        <w:t> </w:t>
      </w:r>
      <w:r>
        <w:rPr>
          <w:rFonts w:ascii="Calibri"/>
          <w:sz w:val="18"/>
        </w:rPr>
        <w:t>rejected.</w:t>
      </w:r>
    </w:p>
    <w:p>
      <w:pPr>
        <w:pStyle w:val="BodyText"/>
        <w:spacing w:before="1"/>
        <w:rPr>
          <w:sz w:val="18"/>
        </w:rPr>
      </w:pPr>
    </w:p>
    <w:p>
      <w:pPr>
        <w:pStyle w:val="ListParagraph"/>
        <w:numPr>
          <w:ilvl w:val="1"/>
          <w:numId w:val="17"/>
        </w:numPr>
        <w:tabs>
          <w:tab w:pos="846" w:val="left" w:leader="none"/>
        </w:tabs>
        <w:spacing w:line="240" w:lineRule="auto" w:before="0" w:after="0"/>
        <w:ind w:left="846" w:right="0" w:hanging="539"/>
        <w:jc w:val="both"/>
        <w:rPr>
          <w:rFonts w:ascii="Calibri"/>
          <w:b/>
          <w:sz w:val="18"/>
        </w:rPr>
      </w:pPr>
      <w:bookmarkStart w:name="3. Eligibility" w:id="17"/>
      <w:bookmarkEnd w:id="17"/>
      <w:r>
        <w:rPr/>
      </w:r>
      <w:r>
        <w:rPr>
          <w:rFonts w:ascii="Calibri"/>
          <w:b/>
          <w:spacing w:val="-2"/>
          <w:sz w:val="18"/>
        </w:rPr>
        <w:t>Eligibility</w:t>
      </w:r>
    </w:p>
    <w:p>
      <w:pPr>
        <w:pStyle w:val="ListParagraph"/>
        <w:numPr>
          <w:ilvl w:val="2"/>
          <w:numId w:val="17"/>
        </w:numPr>
        <w:tabs>
          <w:tab w:pos="846" w:val="left" w:leader="none"/>
          <w:tab w:pos="848" w:val="left" w:leader="none"/>
        </w:tabs>
        <w:spacing w:line="240" w:lineRule="auto" w:before="0" w:after="0"/>
        <w:ind w:left="848" w:right="863" w:hanging="541"/>
        <w:jc w:val="both"/>
        <w:rPr>
          <w:rFonts w:ascii="Calibri" w:hAnsi="Calibri"/>
          <w:sz w:val="18"/>
        </w:rPr>
      </w:pPr>
      <w:bookmarkStart w:name="3.1 Proponents must meet all mandatory r" w:id="18"/>
      <w:bookmarkEnd w:id="18"/>
      <w:r>
        <w:rPr/>
      </w:r>
      <w:r>
        <w:rPr>
          <w:rFonts w:ascii="Calibri" w:hAnsi="Calibri"/>
          <w:sz w:val="18"/>
        </w:rPr>
        <w:t>Proponents must meet all mandatory requirements/pre-qualification criteria as set out in </w:t>
      </w:r>
      <w:r>
        <w:rPr>
          <w:rFonts w:ascii="Calibri" w:hAnsi="Calibri"/>
          <w:b/>
          <w:sz w:val="18"/>
        </w:rPr>
        <w:t>Annex B-1</w:t>
      </w:r>
      <w:r>
        <w:rPr>
          <w:rFonts w:ascii="Calibri" w:hAnsi="Calibri"/>
          <w:sz w:val="18"/>
        </w:rPr>
        <w:t>. See point 4 below</w:t>
      </w:r>
      <w:r>
        <w:rPr>
          <w:rFonts w:ascii="Calibri" w:hAnsi="Calibri"/>
          <w:spacing w:val="-7"/>
          <w:sz w:val="18"/>
        </w:rPr>
        <w:t> </w:t>
      </w:r>
      <w:r>
        <w:rPr>
          <w:rFonts w:ascii="Calibri" w:hAnsi="Calibri"/>
          <w:sz w:val="18"/>
        </w:rPr>
        <w:t>for</w:t>
      </w:r>
      <w:r>
        <w:rPr>
          <w:rFonts w:ascii="Calibri" w:hAnsi="Calibri"/>
          <w:spacing w:val="-6"/>
          <w:sz w:val="18"/>
        </w:rPr>
        <w:t> </w:t>
      </w:r>
      <w:r>
        <w:rPr>
          <w:rFonts w:ascii="Calibri" w:hAnsi="Calibri"/>
          <w:sz w:val="18"/>
        </w:rPr>
        <w:t>further</w:t>
      </w:r>
      <w:r>
        <w:rPr>
          <w:rFonts w:ascii="Calibri" w:hAnsi="Calibri"/>
          <w:spacing w:val="-6"/>
          <w:sz w:val="18"/>
        </w:rPr>
        <w:t> </w:t>
      </w:r>
      <w:r>
        <w:rPr>
          <w:rFonts w:ascii="Calibri" w:hAnsi="Calibri"/>
          <w:sz w:val="18"/>
        </w:rPr>
        <w:t>explanation.</w:t>
      </w:r>
      <w:r>
        <w:rPr>
          <w:rFonts w:ascii="Calibri" w:hAnsi="Calibri"/>
          <w:spacing w:val="-9"/>
          <w:sz w:val="18"/>
        </w:rPr>
        <w:t> </w:t>
      </w:r>
      <w:r>
        <w:rPr>
          <w:rFonts w:ascii="Calibri" w:hAnsi="Calibri"/>
          <w:sz w:val="18"/>
        </w:rPr>
        <w:t>Proponents</w:t>
      </w:r>
      <w:r>
        <w:rPr>
          <w:rFonts w:ascii="Calibri" w:hAnsi="Calibri"/>
          <w:spacing w:val="-9"/>
          <w:sz w:val="18"/>
        </w:rPr>
        <w:t> </w:t>
      </w:r>
      <w:r>
        <w:rPr>
          <w:rFonts w:ascii="Calibri" w:hAnsi="Calibri"/>
          <w:sz w:val="18"/>
        </w:rPr>
        <w:t>will</w:t>
      </w:r>
      <w:r>
        <w:rPr>
          <w:rFonts w:ascii="Calibri" w:hAnsi="Calibri"/>
          <w:spacing w:val="-10"/>
          <w:sz w:val="18"/>
        </w:rPr>
        <w:t> </w:t>
      </w:r>
      <w:r>
        <w:rPr>
          <w:rFonts w:ascii="Calibri" w:hAnsi="Calibri"/>
          <w:sz w:val="18"/>
        </w:rPr>
        <w:t>receive</w:t>
      </w:r>
      <w:r>
        <w:rPr>
          <w:rFonts w:ascii="Calibri" w:hAnsi="Calibri"/>
          <w:spacing w:val="-8"/>
          <w:sz w:val="18"/>
        </w:rPr>
        <w:t> </w:t>
      </w:r>
      <w:r>
        <w:rPr>
          <w:rFonts w:ascii="Calibri" w:hAnsi="Calibri"/>
          <w:sz w:val="18"/>
        </w:rPr>
        <w:t>a</w:t>
      </w:r>
      <w:r>
        <w:rPr>
          <w:rFonts w:ascii="Calibri" w:hAnsi="Calibri"/>
          <w:spacing w:val="-10"/>
          <w:sz w:val="18"/>
        </w:rPr>
        <w:t> </w:t>
      </w:r>
      <w:r>
        <w:rPr>
          <w:rFonts w:ascii="Calibri" w:hAnsi="Calibri"/>
          <w:sz w:val="18"/>
        </w:rPr>
        <w:t>pass/fail</w:t>
      </w:r>
      <w:r>
        <w:rPr>
          <w:rFonts w:ascii="Calibri" w:hAnsi="Calibri"/>
          <w:spacing w:val="-10"/>
          <w:sz w:val="18"/>
        </w:rPr>
        <w:t> </w:t>
      </w:r>
      <w:r>
        <w:rPr>
          <w:rFonts w:ascii="Calibri" w:hAnsi="Calibri"/>
          <w:sz w:val="18"/>
        </w:rPr>
        <w:t>rating</w:t>
      </w:r>
      <w:r>
        <w:rPr>
          <w:rFonts w:ascii="Calibri" w:hAnsi="Calibri"/>
          <w:spacing w:val="-8"/>
          <w:sz w:val="18"/>
        </w:rPr>
        <w:t> </w:t>
      </w:r>
      <w:r>
        <w:rPr>
          <w:rFonts w:ascii="Calibri" w:hAnsi="Calibri"/>
          <w:sz w:val="18"/>
        </w:rPr>
        <w:t>on</w:t>
      </w:r>
      <w:r>
        <w:rPr>
          <w:rFonts w:ascii="Calibri" w:hAnsi="Calibri"/>
          <w:spacing w:val="-8"/>
          <w:sz w:val="18"/>
        </w:rPr>
        <w:t> </w:t>
      </w:r>
      <w:r>
        <w:rPr>
          <w:rFonts w:ascii="Calibri" w:hAnsi="Calibri"/>
          <w:sz w:val="18"/>
        </w:rPr>
        <w:t>this</w:t>
      </w:r>
      <w:r>
        <w:rPr>
          <w:rFonts w:ascii="Calibri" w:hAnsi="Calibri"/>
          <w:spacing w:val="-9"/>
          <w:sz w:val="18"/>
        </w:rPr>
        <w:t> </w:t>
      </w:r>
      <w:r>
        <w:rPr>
          <w:rFonts w:ascii="Calibri" w:hAnsi="Calibri"/>
          <w:sz w:val="18"/>
        </w:rPr>
        <w:t>section.</w:t>
      </w:r>
      <w:r>
        <w:rPr>
          <w:rFonts w:ascii="Calibri" w:hAnsi="Calibri"/>
          <w:spacing w:val="-4"/>
          <w:sz w:val="18"/>
        </w:rPr>
        <w:t> </w:t>
      </w:r>
      <w:r>
        <w:rPr>
          <w:rFonts w:ascii="Calibri" w:hAnsi="Calibri"/>
          <w:sz w:val="18"/>
        </w:rPr>
        <w:t>UN</w:t>
      </w:r>
      <w:r>
        <w:rPr>
          <w:rFonts w:ascii="Calibri" w:hAnsi="Calibri"/>
          <w:spacing w:val="-9"/>
          <w:sz w:val="18"/>
        </w:rPr>
        <w:t> </w:t>
      </w:r>
      <w:r>
        <w:rPr>
          <w:rFonts w:ascii="Calibri" w:hAnsi="Calibri"/>
          <w:sz w:val="18"/>
        </w:rPr>
        <w:t>Women</w:t>
      </w:r>
      <w:r>
        <w:rPr>
          <w:rFonts w:ascii="Calibri" w:hAnsi="Calibri"/>
          <w:spacing w:val="-6"/>
          <w:sz w:val="18"/>
        </w:rPr>
        <w:t> </w:t>
      </w:r>
      <w:r>
        <w:rPr>
          <w:rFonts w:ascii="Calibri" w:hAnsi="Calibri"/>
          <w:sz w:val="18"/>
        </w:rPr>
        <w:t>reserves</w:t>
      </w:r>
      <w:r>
        <w:rPr>
          <w:rFonts w:ascii="Calibri" w:hAnsi="Calibri"/>
          <w:spacing w:val="-8"/>
          <w:sz w:val="18"/>
        </w:rPr>
        <w:t> </w:t>
      </w:r>
      <w:r>
        <w:rPr>
          <w:rFonts w:ascii="Calibri" w:hAnsi="Calibri"/>
          <w:sz w:val="18"/>
        </w:rPr>
        <w:t>the</w:t>
      </w:r>
      <w:r>
        <w:rPr>
          <w:rFonts w:ascii="Calibri" w:hAnsi="Calibri"/>
          <w:spacing w:val="-8"/>
          <w:sz w:val="18"/>
        </w:rPr>
        <w:t> </w:t>
      </w:r>
      <w:r>
        <w:rPr>
          <w:rFonts w:ascii="Calibri" w:hAnsi="Calibri"/>
          <w:sz w:val="18"/>
        </w:rPr>
        <w:t>right to</w:t>
      </w:r>
      <w:r>
        <w:rPr>
          <w:rFonts w:ascii="Calibri" w:hAnsi="Calibri"/>
          <w:spacing w:val="-1"/>
          <w:sz w:val="18"/>
        </w:rPr>
        <w:t> </w:t>
      </w:r>
      <w:r>
        <w:rPr>
          <w:rFonts w:ascii="Calibri" w:hAnsi="Calibri"/>
          <w:sz w:val="18"/>
        </w:rPr>
        <w:t>verify any information</w:t>
      </w:r>
      <w:r>
        <w:rPr>
          <w:rFonts w:ascii="Calibri" w:hAnsi="Calibri"/>
          <w:spacing w:val="-1"/>
          <w:sz w:val="18"/>
        </w:rPr>
        <w:t> </w:t>
      </w:r>
      <w:r>
        <w:rPr>
          <w:rFonts w:ascii="Calibri" w:hAnsi="Calibri"/>
          <w:sz w:val="18"/>
        </w:rPr>
        <w:t>contained</w:t>
      </w:r>
      <w:r>
        <w:rPr>
          <w:rFonts w:ascii="Calibri" w:hAnsi="Calibri"/>
          <w:spacing w:val="-2"/>
          <w:sz w:val="18"/>
        </w:rPr>
        <w:t> </w:t>
      </w:r>
      <w:r>
        <w:rPr>
          <w:rFonts w:ascii="Calibri" w:hAnsi="Calibri"/>
          <w:sz w:val="18"/>
        </w:rPr>
        <w:t>in proponent’s</w:t>
      </w:r>
      <w:r>
        <w:rPr>
          <w:rFonts w:ascii="Calibri" w:hAnsi="Calibri"/>
          <w:spacing w:val="-2"/>
          <w:sz w:val="18"/>
        </w:rPr>
        <w:t> </w:t>
      </w:r>
      <w:r>
        <w:rPr>
          <w:rFonts w:ascii="Calibri" w:hAnsi="Calibri"/>
          <w:sz w:val="18"/>
        </w:rPr>
        <w:t>response</w:t>
      </w:r>
      <w:r>
        <w:rPr>
          <w:rFonts w:ascii="Calibri" w:hAnsi="Calibri"/>
          <w:spacing w:val="-1"/>
          <w:sz w:val="18"/>
        </w:rPr>
        <w:t> </w:t>
      </w:r>
      <w:r>
        <w:rPr>
          <w:rFonts w:ascii="Calibri" w:hAnsi="Calibri"/>
          <w:sz w:val="18"/>
        </w:rPr>
        <w:t>or to</w:t>
      </w:r>
      <w:r>
        <w:rPr>
          <w:rFonts w:ascii="Calibri" w:hAnsi="Calibri"/>
          <w:spacing w:val="-1"/>
          <w:sz w:val="18"/>
        </w:rPr>
        <w:t> </w:t>
      </w:r>
      <w:r>
        <w:rPr>
          <w:rFonts w:ascii="Calibri" w:hAnsi="Calibri"/>
          <w:sz w:val="18"/>
        </w:rPr>
        <w:t>request</w:t>
      </w:r>
      <w:r>
        <w:rPr>
          <w:rFonts w:ascii="Calibri" w:hAnsi="Calibri"/>
          <w:spacing w:val="-3"/>
          <w:sz w:val="18"/>
        </w:rPr>
        <w:t> </w:t>
      </w:r>
      <w:r>
        <w:rPr>
          <w:rFonts w:ascii="Calibri" w:hAnsi="Calibri"/>
          <w:sz w:val="18"/>
        </w:rPr>
        <w:t>additional</w:t>
      </w:r>
      <w:r>
        <w:rPr>
          <w:rFonts w:ascii="Calibri" w:hAnsi="Calibri"/>
          <w:spacing w:val="-3"/>
          <w:sz w:val="18"/>
        </w:rPr>
        <w:t> </w:t>
      </w:r>
      <w:r>
        <w:rPr>
          <w:rFonts w:ascii="Calibri" w:hAnsi="Calibri"/>
          <w:sz w:val="18"/>
        </w:rPr>
        <w:t>information after the</w:t>
      </w:r>
      <w:r>
        <w:rPr>
          <w:rFonts w:ascii="Calibri" w:hAnsi="Calibri"/>
          <w:spacing w:val="-1"/>
          <w:sz w:val="18"/>
        </w:rPr>
        <w:t> </w:t>
      </w:r>
      <w:r>
        <w:rPr>
          <w:rFonts w:ascii="Calibri" w:hAnsi="Calibri"/>
          <w:sz w:val="18"/>
        </w:rPr>
        <w:t>proposal is received. Incomplete or inadequate responses, lack of response or misrepresentation in responding to any questions will result in disqualification.</w:t>
      </w:r>
    </w:p>
    <w:p>
      <w:pPr>
        <w:pStyle w:val="BodyText"/>
        <w:spacing w:before="2"/>
        <w:rPr>
          <w:sz w:val="18"/>
        </w:rPr>
      </w:pPr>
    </w:p>
    <w:p>
      <w:pPr>
        <w:pStyle w:val="ListParagraph"/>
        <w:numPr>
          <w:ilvl w:val="1"/>
          <w:numId w:val="17"/>
        </w:numPr>
        <w:tabs>
          <w:tab w:pos="846" w:val="left" w:leader="none"/>
        </w:tabs>
        <w:spacing w:line="240" w:lineRule="auto" w:before="0" w:after="0"/>
        <w:ind w:left="846" w:right="0" w:hanging="539"/>
        <w:jc w:val="both"/>
        <w:rPr>
          <w:rFonts w:ascii="Calibri"/>
          <w:b/>
          <w:sz w:val="18"/>
        </w:rPr>
      </w:pPr>
      <w:bookmarkStart w:name="4. Mandatory/Pre-Qualification Criteria" w:id="19"/>
      <w:bookmarkEnd w:id="19"/>
      <w:r>
        <w:rPr/>
      </w:r>
      <w:r>
        <w:rPr>
          <w:rFonts w:ascii="Calibri"/>
          <w:b/>
          <w:spacing w:val="-2"/>
          <w:sz w:val="18"/>
        </w:rPr>
        <w:t>Mandatory/Pre-Qualification</w:t>
      </w:r>
      <w:r>
        <w:rPr>
          <w:rFonts w:ascii="Calibri"/>
          <w:b/>
          <w:spacing w:val="43"/>
          <w:sz w:val="18"/>
        </w:rPr>
        <w:t> </w:t>
      </w:r>
      <w:r>
        <w:rPr>
          <w:rFonts w:ascii="Calibri"/>
          <w:b/>
          <w:spacing w:val="-2"/>
          <w:sz w:val="18"/>
        </w:rPr>
        <w:t>Criteria</w:t>
      </w:r>
    </w:p>
    <w:p>
      <w:pPr>
        <w:pStyle w:val="ListParagraph"/>
        <w:numPr>
          <w:ilvl w:val="2"/>
          <w:numId w:val="17"/>
        </w:numPr>
        <w:tabs>
          <w:tab w:pos="845" w:val="left" w:leader="none"/>
          <w:tab w:pos="848" w:val="left" w:leader="none"/>
        </w:tabs>
        <w:spacing w:line="240" w:lineRule="auto" w:before="1" w:after="0"/>
        <w:ind w:left="848" w:right="864" w:hanging="506"/>
        <w:jc w:val="both"/>
        <w:rPr>
          <w:rFonts w:ascii="Calibri" w:hAnsi="Calibri"/>
          <w:sz w:val="18"/>
        </w:rPr>
      </w:pPr>
      <w:r>
        <w:rPr>
          <w:rFonts w:ascii="Calibri" w:hAnsi="Calibri"/>
          <w:spacing w:val="-2"/>
          <w:sz w:val="18"/>
        </w:rPr>
        <w:t>The</w:t>
      </w:r>
      <w:r>
        <w:rPr>
          <w:rFonts w:ascii="Calibri" w:hAnsi="Calibri"/>
          <w:spacing w:val="-9"/>
          <w:sz w:val="18"/>
        </w:rPr>
        <w:t> </w:t>
      </w:r>
      <w:r>
        <w:rPr>
          <w:rFonts w:ascii="Calibri" w:hAnsi="Calibri"/>
          <w:spacing w:val="-2"/>
          <w:sz w:val="18"/>
        </w:rPr>
        <w:t>evaluation</w:t>
      </w:r>
      <w:r>
        <w:rPr>
          <w:rFonts w:ascii="Calibri" w:hAnsi="Calibri"/>
          <w:spacing w:val="-8"/>
          <w:sz w:val="18"/>
        </w:rPr>
        <w:t> </w:t>
      </w:r>
      <w:r>
        <w:rPr>
          <w:rFonts w:ascii="Calibri" w:hAnsi="Calibri"/>
          <w:spacing w:val="-2"/>
          <w:sz w:val="18"/>
        </w:rPr>
        <w:t>of</w:t>
      </w:r>
      <w:r>
        <w:rPr>
          <w:rFonts w:ascii="Calibri" w:hAnsi="Calibri"/>
          <w:spacing w:val="-8"/>
          <w:sz w:val="18"/>
        </w:rPr>
        <w:t> </w:t>
      </w:r>
      <w:r>
        <w:rPr>
          <w:rFonts w:ascii="Calibri" w:hAnsi="Calibri"/>
          <w:spacing w:val="-2"/>
          <w:sz w:val="18"/>
        </w:rPr>
        <w:t>technical</w:t>
      </w:r>
      <w:r>
        <w:rPr>
          <w:rFonts w:ascii="Calibri" w:hAnsi="Calibri"/>
          <w:spacing w:val="-8"/>
          <w:sz w:val="18"/>
        </w:rPr>
        <w:t> </w:t>
      </w:r>
      <w:r>
        <w:rPr>
          <w:rFonts w:ascii="Calibri" w:hAnsi="Calibri"/>
          <w:spacing w:val="-2"/>
          <w:sz w:val="18"/>
        </w:rPr>
        <w:t>and</w:t>
      </w:r>
      <w:r>
        <w:rPr>
          <w:rFonts w:ascii="Calibri" w:hAnsi="Calibri"/>
          <w:spacing w:val="-8"/>
          <w:sz w:val="18"/>
        </w:rPr>
        <w:t> </w:t>
      </w:r>
      <w:r>
        <w:rPr>
          <w:rFonts w:ascii="Calibri" w:hAnsi="Calibri"/>
          <w:spacing w:val="-2"/>
          <w:sz w:val="18"/>
        </w:rPr>
        <w:t>financial</w:t>
      </w:r>
      <w:r>
        <w:rPr>
          <w:rFonts w:ascii="Calibri" w:hAnsi="Calibri"/>
          <w:spacing w:val="-9"/>
          <w:sz w:val="18"/>
        </w:rPr>
        <w:t> </w:t>
      </w:r>
      <w:r>
        <w:rPr>
          <w:rFonts w:ascii="Calibri" w:hAnsi="Calibri"/>
          <w:spacing w:val="-2"/>
          <w:sz w:val="18"/>
        </w:rPr>
        <w:t>proposals</w:t>
      </w:r>
      <w:r>
        <w:rPr>
          <w:rFonts w:ascii="Calibri" w:hAnsi="Calibri"/>
          <w:spacing w:val="-8"/>
          <w:sz w:val="18"/>
        </w:rPr>
        <w:t> </w:t>
      </w:r>
      <w:r>
        <w:rPr>
          <w:rFonts w:ascii="Calibri" w:hAnsi="Calibri"/>
          <w:spacing w:val="-2"/>
          <w:sz w:val="18"/>
        </w:rPr>
        <w:t>by</w:t>
      </w:r>
      <w:r>
        <w:rPr>
          <w:rFonts w:ascii="Calibri" w:hAnsi="Calibri"/>
          <w:spacing w:val="-8"/>
          <w:sz w:val="18"/>
        </w:rPr>
        <w:t> </w:t>
      </w:r>
      <w:r>
        <w:rPr>
          <w:rFonts w:ascii="Calibri" w:hAnsi="Calibri"/>
          <w:spacing w:val="-2"/>
          <w:sz w:val="18"/>
        </w:rPr>
        <w:t>UN</w:t>
      </w:r>
      <w:r>
        <w:rPr>
          <w:rFonts w:ascii="Calibri" w:hAnsi="Calibri"/>
          <w:spacing w:val="-8"/>
          <w:sz w:val="18"/>
        </w:rPr>
        <w:t> </w:t>
      </w:r>
      <w:r>
        <w:rPr>
          <w:rFonts w:ascii="Calibri" w:hAnsi="Calibri"/>
          <w:spacing w:val="-2"/>
          <w:sz w:val="18"/>
        </w:rPr>
        <w:t>Women</w:t>
      </w:r>
      <w:r>
        <w:rPr>
          <w:rFonts w:ascii="Calibri" w:hAnsi="Calibri"/>
          <w:spacing w:val="-8"/>
          <w:sz w:val="18"/>
        </w:rPr>
        <w:t> </w:t>
      </w:r>
      <w:r>
        <w:rPr>
          <w:rFonts w:ascii="Calibri" w:hAnsi="Calibri"/>
          <w:spacing w:val="-2"/>
          <w:sz w:val="18"/>
        </w:rPr>
        <w:t>is</w:t>
      </w:r>
      <w:r>
        <w:rPr>
          <w:rFonts w:ascii="Calibri" w:hAnsi="Calibri"/>
          <w:spacing w:val="-8"/>
          <w:sz w:val="18"/>
        </w:rPr>
        <w:t> </w:t>
      </w:r>
      <w:r>
        <w:rPr>
          <w:rFonts w:ascii="Calibri" w:hAnsi="Calibri"/>
          <w:spacing w:val="-2"/>
          <w:sz w:val="18"/>
        </w:rPr>
        <w:t>conducted</w:t>
      </w:r>
      <w:r>
        <w:rPr>
          <w:rFonts w:ascii="Calibri" w:hAnsi="Calibri"/>
          <w:spacing w:val="-9"/>
          <w:sz w:val="18"/>
        </w:rPr>
        <w:t> </w:t>
      </w:r>
      <w:r>
        <w:rPr>
          <w:rFonts w:ascii="Calibri" w:hAnsi="Calibri"/>
          <w:spacing w:val="-2"/>
          <w:sz w:val="18"/>
        </w:rPr>
        <w:t>in</w:t>
      </w:r>
      <w:r>
        <w:rPr>
          <w:rFonts w:ascii="Calibri" w:hAnsi="Calibri"/>
          <w:spacing w:val="-8"/>
          <w:sz w:val="18"/>
        </w:rPr>
        <w:t> </w:t>
      </w:r>
      <w:r>
        <w:rPr>
          <w:rFonts w:ascii="Calibri" w:hAnsi="Calibri"/>
          <w:spacing w:val="-2"/>
          <w:sz w:val="18"/>
        </w:rPr>
        <w:t>two</w:t>
      </w:r>
      <w:r>
        <w:rPr>
          <w:rFonts w:ascii="Calibri" w:hAnsi="Calibri"/>
          <w:spacing w:val="-8"/>
          <w:sz w:val="18"/>
        </w:rPr>
        <w:t> </w:t>
      </w:r>
      <w:r>
        <w:rPr>
          <w:rFonts w:ascii="Calibri" w:hAnsi="Calibri"/>
          <w:spacing w:val="-2"/>
          <w:sz w:val="18"/>
        </w:rPr>
        <w:t>phases</w:t>
      </w:r>
      <w:r>
        <w:rPr>
          <w:rFonts w:ascii="Calibri" w:hAnsi="Calibri"/>
          <w:spacing w:val="-8"/>
          <w:sz w:val="18"/>
        </w:rPr>
        <w:t> </w:t>
      </w:r>
      <w:r>
        <w:rPr>
          <w:rFonts w:ascii="Calibri" w:hAnsi="Calibri"/>
          <w:spacing w:val="-2"/>
          <w:sz w:val="18"/>
        </w:rPr>
        <w:t>(see</w:t>
      </w:r>
      <w:r>
        <w:rPr>
          <w:rFonts w:ascii="Calibri" w:hAnsi="Calibri"/>
          <w:spacing w:val="-8"/>
          <w:sz w:val="18"/>
        </w:rPr>
        <w:t> </w:t>
      </w:r>
      <w:r>
        <w:rPr>
          <w:rFonts w:ascii="Calibri" w:hAnsi="Calibri"/>
          <w:spacing w:val="-2"/>
          <w:sz w:val="18"/>
        </w:rPr>
        <w:t>section</w:t>
      </w:r>
      <w:r>
        <w:rPr>
          <w:rFonts w:ascii="Calibri" w:hAnsi="Calibri"/>
          <w:spacing w:val="-8"/>
          <w:sz w:val="18"/>
        </w:rPr>
        <w:t> </w:t>
      </w:r>
      <w:r>
        <w:rPr>
          <w:rFonts w:ascii="Calibri" w:hAnsi="Calibri"/>
          <w:spacing w:val="-2"/>
          <w:sz w:val="18"/>
        </w:rPr>
        <w:t>11</w:t>
      </w:r>
      <w:r>
        <w:rPr>
          <w:rFonts w:ascii="Calibri" w:hAnsi="Calibri"/>
          <w:spacing w:val="-9"/>
          <w:sz w:val="18"/>
        </w:rPr>
        <w:t> </w:t>
      </w:r>
      <w:r>
        <w:rPr>
          <w:rFonts w:ascii="Calibri" w:hAnsi="Calibri"/>
          <w:spacing w:val="-2"/>
          <w:sz w:val="18"/>
        </w:rPr>
        <w:t>below)</w:t>
      </w:r>
      <w:r>
        <w:rPr>
          <w:rFonts w:ascii="Calibri" w:hAnsi="Calibri"/>
          <w:spacing w:val="-8"/>
          <w:sz w:val="18"/>
        </w:rPr>
        <w:t> </w:t>
      </w:r>
      <w:r>
        <w:rPr>
          <w:rFonts w:ascii="Calibri" w:hAnsi="Calibri"/>
          <w:spacing w:val="-2"/>
          <w:sz w:val="18"/>
        </w:rPr>
        <w:t>and</w:t>
      </w:r>
      <w:r>
        <w:rPr>
          <w:rFonts w:ascii="Calibri" w:hAnsi="Calibri"/>
          <w:sz w:val="18"/>
        </w:rPr>
        <w:t> </w:t>
      </w:r>
      <w:r>
        <w:rPr>
          <w:rFonts w:ascii="Calibri" w:hAnsi="Calibri"/>
          <w:spacing w:val="-2"/>
          <w:sz w:val="18"/>
        </w:rPr>
        <w:t>the</w:t>
      </w:r>
      <w:r>
        <w:rPr>
          <w:rFonts w:ascii="Calibri" w:hAnsi="Calibri"/>
          <w:spacing w:val="-6"/>
          <w:sz w:val="18"/>
        </w:rPr>
        <w:t> </w:t>
      </w:r>
      <w:r>
        <w:rPr>
          <w:rFonts w:ascii="Calibri" w:hAnsi="Calibri"/>
          <w:spacing w:val="-2"/>
          <w:sz w:val="18"/>
        </w:rPr>
        <w:t>mandatory</w:t>
      </w:r>
      <w:r>
        <w:rPr>
          <w:rFonts w:ascii="Calibri" w:hAnsi="Calibri"/>
          <w:spacing w:val="-8"/>
          <w:sz w:val="18"/>
        </w:rPr>
        <w:t> </w:t>
      </w:r>
      <w:r>
        <w:rPr>
          <w:rFonts w:ascii="Calibri" w:hAnsi="Calibri"/>
          <w:spacing w:val="-2"/>
          <w:sz w:val="18"/>
        </w:rPr>
        <w:t>requirements/pre-qualification criteria</w:t>
      </w:r>
      <w:r>
        <w:rPr>
          <w:rFonts w:ascii="Calibri" w:hAnsi="Calibri"/>
          <w:spacing w:val="-8"/>
          <w:sz w:val="18"/>
        </w:rPr>
        <w:t> </w:t>
      </w:r>
      <w:r>
        <w:rPr>
          <w:rFonts w:ascii="Calibri" w:hAnsi="Calibri"/>
          <w:spacing w:val="-2"/>
          <w:sz w:val="18"/>
        </w:rPr>
        <w:t>have</w:t>
      </w:r>
      <w:r>
        <w:rPr>
          <w:rFonts w:ascii="Calibri" w:hAnsi="Calibri"/>
          <w:spacing w:val="-6"/>
          <w:sz w:val="18"/>
        </w:rPr>
        <w:t> </w:t>
      </w:r>
      <w:r>
        <w:rPr>
          <w:rFonts w:ascii="Calibri" w:hAnsi="Calibri"/>
          <w:spacing w:val="-2"/>
          <w:sz w:val="18"/>
        </w:rPr>
        <w:t>been designed to</w:t>
      </w:r>
      <w:r>
        <w:rPr>
          <w:rFonts w:ascii="Calibri" w:hAnsi="Calibri"/>
          <w:spacing w:val="-4"/>
          <w:sz w:val="18"/>
        </w:rPr>
        <w:t> </w:t>
      </w:r>
      <w:r>
        <w:rPr>
          <w:rFonts w:ascii="Calibri" w:hAnsi="Calibri"/>
          <w:spacing w:val="-2"/>
          <w:sz w:val="18"/>
        </w:rPr>
        <w:t>ensure</w:t>
      </w:r>
      <w:r>
        <w:rPr>
          <w:rFonts w:ascii="Calibri" w:hAnsi="Calibri"/>
          <w:spacing w:val="-5"/>
          <w:sz w:val="18"/>
        </w:rPr>
        <w:t> </w:t>
      </w:r>
      <w:r>
        <w:rPr>
          <w:rFonts w:ascii="Calibri" w:hAnsi="Calibri"/>
          <w:spacing w:val="-2"/>
          <w:sz w:val="18"/>
        </w:rPr>
        <w:t>that, to the degree</w:t>
      </w:r>
      <w:r>
        <w:rPr>
          <w:rFonts w:ascii="Calibri" w:hAnsi="Calibri"/>
          <w:spacing w:val="-6"/>
          <w:sz w:val="18"/>
        </w:rPr>
        <w:t> </w:t>
      </w:r>
      <w:r>
        <w:rPr>
          <w:rFonts w:ascii="Calibri" w:hAnsi="Calibri"/>
          <w:spacing w:val="-2"/>
          <w:sz w:val="18"/>
        </w:rPr>
        <w:t>possible</w:t>
      </w:r>
      <w:r>
        <w:rPr>
          <w:rFonts w:ascii="Calibri" w:hAnsi="Calibri"/>
          <w:spacing w:val="-6"/>
          <w:sz w:val="18"/>
        </w:rPr>
        <w:t> </w:t>
      </w:r>
      <w:r>
        <w:rPr>
          <w:rFonts w:ascii="Calibri" w:hAnsi="Calibri"/>
          <w:spacing w:val="-2"/>
          <w:sz w:val="18"/>
        </w:rPr>
        <w:t>in</w:t>
      </w:r>
      <w:r>
        <w:rPr>
          <w:rFonts w:ascii="Calibri" w:hAnsi="Calibri"/>
          <w:spacing w:val="-6"/>
          <w:sz w:val="18"/>
        </w:rPr>
        <w:t> </w:t>
      </w:r>
      <w:r>
        <w:rPr>
          <w:rFonts w:ascii="Calibri" w:hAnsi="Calibri"/>
          <w:spacing w:val="-2"/>
          <w:sz w:val="18"/>
        </w:rPr>
        <w:t>the</w:t>
      </w:r>
      <w:r>
        <w:rPr>
          <w:rFonts w:ascii="Calibri" w:hAnsi="Calibri"/>
          <w:sz w:val="18"/>
        </w:rPr>
        <w:t> </w:t>
      </w:r>
      <w:r>
        <w:rPr>
          <w:rFonts w:ascii="Calibri" w:hAnsi="Calibri"/>
          <w:spacing w:val="-4"/>
          <w:sz w:val="18"/>
        </w:rPr>
        <w:t>initial</w:t>
      </w:r>
      <w:r>
        <w:rPr>
          <w:rFonts w:ascii="Calibri" w:hAnsi="Calibri"/>
          <w:spacing w:val="-7"/>
          <w:sz w:val="18"/>
        </w:rPr>
        <w:t> </w:t>
      </w:r>
      <w:r>
        <w:rPr>
          <w:rFonts w:ascii="Calibri" w:hAnsi="Calibri"/>
          <w:spacing w:val="-4"/>
          <w:sz w:val="18"/>
        </w:rPr>
        <w:t>stages</w:t>
      </w:r>
      <w:r>
        <w:rPr>
          <w:rFonts w:ascii="Calibri" w:hAnsi="Calibri"/>
          <w:spacing w:val="-6"/>
          <w:sz w:val="18"/>
        </w:rPr>
        <w:t> </w:t>
      </w:r>
      <w:r>
        <w:rPr>
          <w:rFonts w:ascii="Calibri" w:hAnsi="Calibri"/>
          <w:spacing w:val="-4"/>
          <w:sz w:val="18"/>
        </w:rPr>
        <w:t>of</w:t>
      </w:r>
      <w:r>
        <w:rPr>
          <w:rFonts w:ascii="Calibri" w:hAnsi="Calibri"/>
          <w:spacing w:val="-6"/>
          <w:sz w:val="18"/>
        </w:rPr>
        <w:t> </w:t>
      </w:r>
      <w:r>
        <w:rPr>
          <w:rFonts w:ascii="Calibri" w:hAnsi="Calibri"/>
          <w:spacing w:val="-4"/>
          <w:sz w:val="18"/>
        </w:rPr>
        <w:t>the</w:t>
      </w:r>
      <w:r>
        <w:rPr>
          <w:rFonts w:ascii="Calibri" w:hAnsi="Calibri"/>
          <w:spacing w:val="-6"/>
          <w:sz w:val="18"/>
        </w:rPr>
        <w:t> </w:t>
      </w:r>
      <w:r>
        <w:rPr>
          <w:rFonts w:ascii="Calibri" w:hAnsi="Calibri"/>
          <w:spacing w:val="-4"/>
          <w:sz w:val="18"/>
        </w:rPr>
        <w:t>CFP</w:t>
      </w:r>
      <w:r>
        <w:rPr>
          <w:rFonts w:ascii="Calibri" w:hAnsi="Calibri"/>
          <w:spacing w:val="-6"/>
          <w:sz w:val="18"/>
        </w:rPr>
        <w:t> </w:t>
      </w:r>
      <w:r>
        <w:rPr>
          <w:rFonts w:ascii="Calibri" w:hAnsi="Calibri"/>
          <w:spacing w:val="-4"/>
          <w:sz w:val="18"/>
        </w:rPr>
        <w:t>selection</w:t>
      </w:r>
      <w:r>
        <w:rPr>
          <w:rFonts w:ascii="Calibri" w:hAnsi="Calibri"/>
          <w:spacing w:val="-7"/>
          <w:sz w:val="18"/>
        </w:rPr>
        <w:t> </w:t>
      </w:r>
      <w:r>
        <w:rPr>
          <w:rFonts w:ascii="Calibri" w:hAnsi="Calibri"/>
          <w:spacing w:val="-4"/>
          <w:sz w:val="18"/>
        </w:rPr>
        <w:t>process,</w:t>
      </w:r>
      <w:r>
        <w:rPr>
          <w:rFonts w:ascii="Calibri" w:hAnsi="Calibri"/>
          <w:spacing w:val="-6"/>
          <w:sz w:val="18"/>
        </w:rPr>
        <w:t> </w:t>
      </w:r>
      <w:r>
        <w:rPr>
          <w:rFonts w:ascii="Calibri" w:hAnsi="Calibri"/>
          <w:spacing w:val="-4"/>
          <w:sz w:val="18"/>
        </w:rPr>
        <w:t>only</w:t>
      </w:r>
      <w:r>
        <w:rPr>
          <w:rFonts w:ascii="Calibri" w:hAnsi="Calibri"/>
          <w:spacing w:val="-6"/>
          <w:sz w:val="18"/>
        </w:rPr>
        <w:t> </w:t>
      </w:r>
      <w:r>
        <w:rPr>
          <w:rFonts w:ascii="Calibri" w:hAnsi="Calibri"/>
          <w:spacing w:val="-4"/>
          <w:sz w:val="18"/>
        </w:rPr>
        <w:t>those</w:t>
      </w:r>
      <w:r>
        <w:rPr>
          <w:rFonts w:ascii="Calibri" w:hAnsi="Calibri"/>
          <w:spacing w:val="-6"/>
          <w:sz w:val="18"/>
        </w:rPr>
        <w:t> </w:t>
      </w:r>
      <w:r>
        <w:rPr>
          <w:rFonts w:ascii="Calibri" w:hAnsi="Calibri"/>
          <w:spacing w:val="-4"/>
          <w:sz w:val="18"/>
        </w:rPr>
        <w:t>proponents</w:t>
      </w:r>
      <w:r>
        <w:rPr>
          <w:rFonts w:ascii="Calibri" w:hAnsi="Calibri"/>
          <w:spacing w:val="-6"/>
          <w:sz w:val="18"/>
        </w:rPr>
        <w:t> </w:t>
      </w:r>
      <w:r>
        <w:rPr>
          <w:rFonts w:ascii="Calibri" w:hAnsi="Calibri"/>
          <w:spacing w:val="-4"/>
          <w:sz w:val="18"/>
        </w:rPr>
        <w:t>with</w:t>
      </w:r>
      <w:r>
        <w:rPr>
          <w:rFonts w:ascii="Calibri" w:hAnsi="Calibri"/>
          <w:spacing w:val="-6"/>
          <w:sz w:val="18"/>
        </w:rPr>
        <w:t> </w:t>
      </w:r>
      <w:r>
        <w:rPr>
          <w:rFonts w:ascii="Calibri" w:hAnsi="Calibri"/>
          <w:spacing w:val="-4"/>
          <w:sz w:val="18"/>
        </w:rPr>
        <w:t>sufficient</w:t>
      </w:r>
      <w:r>
        <w:rPr>
          <w:rFonts w:ascii="Calibri" w:hAnsi="Calibri"/>
          <w:spacing w:val="-7"/>
          <w:sz w:val="18"/>
        </w:rPr>
        <w:t> </w:t>
      </w:r>
      <w:r>
        <w:rPr>
          <w:rFonts w:ascii="Calibri" w:hAnsi="Calibri"/>
          <w:spacing w:val="-4"/>
          <w:sz w:val="18"/>
        </w:rPr>
        <w:t>experience,</w:t>
      </w:r>
      <w:r>
        <w:rPr>
          <w:rFonts w:ascii="Calibri" w:hAnsi="Calibri"/>
          <w:spacing w:val="-6"/>
          <w:sz w:val="18"/>
        </w:rPr>
        <w:t> </w:t>
      </w:r>
      <w:r>
        <w:rPr>
          <w:rFonts w:ascii="Calibri" w:hAnsi="Calibri"/>
          <w:spacing w:val="-4"/>
          <w:sz w:val="18"/>
        </w:rPr>
        <w:t>financial</w:t>
      </w:r>
      <w:r>
        <w:rPr>
          <w:rFonts w:ascii="Calibri" w:hAnsi="Calibri"/>
          <w:spacing w:val="-5"/>
          <w:sz w:val="18"/>
        </w:rPr>
        <w:t> </w:t>
      </w:r>
      <w:r>
        <w:rPr>
          <w:rFonts w:ascii="Calibri" w:hAnsi="Calibri"/>
          <w:spacing w:val="-4"/>
          <w:sz w:val="18"/>
        </w:rPr>
        <w:t>strength</w:t>
      </w:r>
      <w:r>
        <w:rPr>
          <w:rFonts w:ascii="Calibri" w:hAnsi="Calibri"/>
          <w:spacing w:val="-6"/>
          <w:sz w:val="18"/>
        </w:rPr>
        <w:t> </w:t>
      </w:r>
      <w:r>
        <w:rPr>
          <w:rFonts w:ascii="Calibri" w:hAnsi="Calibri"/>
          <w:spacing w:val="-4"/>
          <w:sz w:val="18"/>
        </w:rPr>
        <w:t>and</w:t>
      </w:r>
      <w:r>
        <w:rPr>
          <w:rFonts w:ascii="Calibri" w:hAnsi="Calibri"/>
          <w:spacing w:val="-6"/>
          <w:sz w:val="18"/>
        </w:rPr>
        <w:t> </w:t>
      </w:r>
      <w:r>
        <w:rPr>
          <w:rFonts w:ascii="Calibri" w:hAnsi="Calibri"/>
          <w:spacing w:val="-4"/>
          <w:sz w:val="18"/>
        </w:rPr>
        <w:t>stability,</w:t>
      </w:r>
      <w:r>
        <w:rPr>
          <w:rFonts w:ascii="Calibri" w:hAnsi="Calibri"/>
          <w:sz w:val="18"/>
        </w:rPr>
        <w:t> demonstrable technical knowledge, evident capacity to satisfy UN Women requirements and superior customer </w:t>
      </w:r>
      <w:r>
        <w:rPr>
          <w:rFonts w:ascii="Calibri" w:hAnsi="Calibri"/>
          <w:spacing w:val="-4"/>
          <w:sz w:val="18"/>
        </w:rPr>
        <w:t>references for</w:t>
      </w:r>
      <w:r>
        <w:rPr>
          <w:rFonts w:ascii="Calibri" w:hAnsi="Calibri"/>
          <w:sz w:val="18"/>
        </w:rPr>
        <w:t> </w:t>
      </w:r>
      <w:r>
        <w:rPr>
          <w:rFonts w:ascii="Calibri" w:hAnsi="Calibri"/>
          <w:spacing w:val="-4"/>
          <w:sz w:val="18"/>
        </w:rPr>
        <w:t>supplying the services envisioned in this</w:t>
      </w:r>
      <w:r>
        <w:rPr>
          <w:rFonts w:ascii="Calibri" w:hAnsi="Calibri"/>
          <w:spacing w:val="-6"/>
          <w:sz w:val="18"/>
        </w:rPr>
        <w:t> </w:t>
      </w:r>
      <w:r>
        <w:rPr>
          <w:rFonts w:ascii="Calibri" w:hAnsi="Calibri"/>
          <w:spacing w:val="-4"/>
          <w:sz w:val="18"/>
        </w:rPr>
        <w:t>CFP</w:t>
      </w:r>
      <w:r>
        <w:rPr>
          <w:rFonts w:ascii="Calibri" w:hAnsi="Calibri"/>
          <w:sz w:val="18"/>
        </w:rPr>
        <w:t> </w:t>
      </w:r>
      <w:r>
        <w:rPr>
          <w:rFonts w:ascii="Calibri" w:hAnsi="Calibri"/>
          <w:spacing w:val="-4"/>
          <w:sz w:val="18"/>
        </w:rPr>
        <w:t>will</w:t>
      </w:r>
      <w:r>
        <w:rPr>
          <w:rFonts w:ascii="Calibri" w:hAnsi="Calibri"/>
          <w:spacing w:val="-7"/>
          <w:sz w:val="18"/>
        </w:rPr>
        <w:t> </w:t>
      </w:r>
      <w:r>
        <w:rPr>
          <w:rFonts w:ascii="Calibri" w:hAnsi="Calibri"/>
          <w:spacing w:val="-4"/>
          <w:sz w:val="18"/>
        </w:rPr>
        <w:t>qualify</w:t>
      </w:r>
      <w:r>
        <w:rPr>
          <w:rFonts w:ascii="Calibri" w:hAnsi="Calibri"/>
          <w:spacing w:val="-6"/>
          <w:sz w:val="18"/>
        </w:rPr>
        <w:t> </w:t>
      </w:r>
      <w:r>
        <w:rPr>
          <w:rFonts w:ascii="Calibri" w:hAnsi="Calibri"/>
          <w:spacing w:val="-4"/>
          <w:sz w:val="18"/>
        </w:rPr>
        <w:t>for further</w:t>
      </w:r>
      <w:r>
        <w:rPr>
          <w:rFonts w:ascii="Calibri" w:hAnsi="Calibri"/>
          <w:sz w:val="18"/>
        </w:rPr>
        <w:t> </w:t>
      </w:r>
      <w:r>
        <w:rPr>
          <w:rFonts w:ascii="Calibri" w:hAnsi="Calibri"/>
          <w:spacing w:val="-4"/>
          <w:sz w:val="18"/>
        </w:rPr>
        <w:t>consideration.</w:t>
      </w:r>
      <w:r>
        <w:rPr>
          <w:rFonts w:ascii="Calibri" w:hAnsi="Calibri"/>
          <w:sz w:val="18"/>
        </w:rPr>
        <w:t> </w:t>
      </w:r>
      <w:r>
        <w:rPr>
          <w:rFonts w:ascii="Calibri" w:hAnsi="Calibri"/>
          <w:spacing w:val="-4"/>
          <w:sz w:val="18"/>
        </w:rPr>
        <w:t>UN</w:t>
      </w:r>
      <w:r>
        <w:rPr>
          <w:rFonts w:ascii="Calibri" w:hAnsi="Calibri"/>
          <w:spacing w:val="-6"/>
          <w:sz w:val="18"/>
        </w:rPr>
        <w:t> </w:t>
      </w:r>
      <w:r>
        <w:rPr>
          <w:rFonts w:ascii="Calibri" w:hAnsi="Calibri"/>
          <w:spacing w:val="-4"/>
          <w:sz w:val="18"/>
        </w:rPr>
        <w:t>Women</w:t>
      </w:r>
      <w:r>
        <w:rPr>
          <w:rFonts w:ascii="Calibri" w:hAnsi="Calibri"/>
          <w:sz w:val="18"/>
        </w:rPr>
        <w:t> </w:t>
      </w:r>
      <w:r>
        <w:rPr>
          <w:rFonts w:ascii="Calibri" w:hAnsi="Calibri"/>
          <w:spacing w:val="-4"/>
          <w:sz w:val="18"/>
        </w:rPr>
        <w:t>reserves the</w:t>
      </w:r>
      <w:r>
        <w:rPr>
          <w:rFonts w:ascii="Calibri" w:hAnsi="Calibri"/>
          <w:sz w:val="18"/>
        </w:rPr>
        <w:t> </w:t>
      </w:r>
      <w:r>
        <w:rPr>
          <w:rFonts w:ascii="Calibri" w:hAnsi="Calibri"/>
          <w:spacing w:val="-4"/>
          <w:sz w:val="18"/>
        </w:rPr>
        <w:t>right to</w:t>
      </w:r>
      <w:r>
        <w:rPr>
          <w:rFonts w:ascii="Calibri" w:hAnsi="Calibri"/>
          <w:sz w:val="18"/>
        </w:rPr>
        <w:t> </w:t>
      </w:r>
      <w:r>
        <w:rPr>
          <w:rFonts w:ascii="Calibri" w:hAnsi="Calibri"/>
          <w:spacing w:val="-4"/>
          <w:sz w:val="18"/>
        </w:rPr>
        <w:t>verify any information contained</w:t>
      </w:r>
      <w:r>
        <w:rPr>
          <w:rFonts w:ascii="Calibri" w:hAnsi="Calibri"/>
          <w:sz w:val="18"/>
        </w:rPr>
        <w:t> </w:t>
      </w:r>
      <w:r>
        <w:rPr>
          <w:rFonts w:ascii="Calibri" w:hAnsi="Calibri"/>
          <w:spacing w:val="-4"/>
          <w:sz w:val="18"/>
        </w:rPr>
        <w:t>in proponent’s response or to request additional information after the proposal</w:t>
      </w:r>
      <w:r>
        <w:rPr>
          <w:rFonts w:ascii="Calibri" w:hAnsi="Calibri"/>
          <w:spacing w:val="40"/>
          <w:sz w:val="18"/>
        </w:rPr>
        <w:t> </w:t>
      </w:r>
      <w:r>
        <w:rPr>
          <w:rFonts w:ascii="Calibri" w:hAnsi="Calibri"/>
          <w:spacing w:val="-2"/>
          <w:sz w:val="18"/>
        </w:rPr>
        <w:t>is received. Incomplete or inadequate</w:t>
      </w:r>
      <w:r>
        <w:rPr>
          <w:rFonts w:ascii="Calibri" w:hAnsi="Calibri"/>
          <w:spacing w:val="-6"/>
          <w:sz w:val="18"/>
        </w:rPr>
        <w:t> </w:t>
      </w:r>
      <w:r>
        <w:rPr>
          <w:rFonts w:ascii="Calibri" w:hAnsi="Calibri"/>
          <w:spacing w:val="-2"/>
          <w:sz w:val="18"/>
        </w:rPr>
        <w:t>responses, lack</w:t>
      </w:r>
      <w:r>
        <w:rPr>
          <w:rFonts w:ascii="Calibri" w:hAnsi="Calibri"/>
          <w:spacing w:val="-3"/>
          <w:sz w:val="18"/>
        </w:rPr>
        <w:t> </w:t>
      </w:r>
      <w:r>
        <w:rPr>
          <w:rFonts w:ascii="Calibri" w:hAnsi="Calibri"/>
          <w:spacing w:val="-2"/>
          <w:sz w:val="18"/>
        </w:rPr>
        <w:t>of response or misrepresentation in</w:t>
      </w:r>
      <w:r>
        <w:rPr>
          <w:rFonts w:ascii="Calibri" w:hAnsi="Calibri"/>
          <w:spacing w:val="-6"/>
          <w:sz w:val="18"/>
        </w:rPr>
        <w:t> </w:t>
      </w:r>
      <w:r>
        <w:rPr>
          <w:rFonts w:ascii="Calibri" w:hAnsi="Calibri"/>
          <w:spacing w:val="-2"/>
          <w:sz w:val="18"/>
        </w:rPr>
        <w:t>responding to any questions</w:t>
      </w:r>
      <w:r>
        <w:rPr>
          <w:rFonts w:ascii="Calibri" w:hAnsi="Calibri"/>
          <w:sz w:val="18"/>
        </w:rPr>
        <w:t> will result in disqualification.</w:t>
      </w:r>
    </w:p>
    <w:p>
      <w:pPr>
        <w:pStyle w:val="ListParagraph"/>
        <w:numPr>
          <w:ilvl w:val="2"/>
          <w:numId w:val="17"/>
        </w:numPr>
        <w:tabs>
          <w:tab w:pos="845" w:val="left" w:leader="none"/>
          <w:tab w:pos="848" w:val="left" w:leader="none"/>
        </w:tabs>
        <w:spacing w:line="240" w:lineRule="auto" w:before="0" w:after="0"/>
        <w:ind w:left="848" w:right="865" w:hanging="506"/>
        <w:jc w:val="both"/>
        <w:rPr>
          <w:rFonts w:ascii="Calibri"/>
          <w:sz w:val="18"/>
        </w:rPr>
      </w:pPr>
      <w:r>
        <w:rPr>
          <w:rFonts w:ascii="Calibri"/>
          <w:spacing w:val="-2"/>
          <w:sz w:val="18"/>
        </w:rPr>
        <w:t>Proponents</w:t>
      </w:r>
      <w:r>
        <w:rPr>
          <w:rFonts w:ascii="Calibri"/>
          <w:spacing w:val="-9"/>
          <w:sz w:val="18"/>
        </w:rPr>
        <w:t> </w:t>
      </w:r>
      <w:r>
        <w:rPr>
          <w:rFonts w:ascii="Calibri"/>
          <w:spacing w:val="-2"/>
          <w:sz w:val="18"/>
        </w:rPr>
        <w:t>will</w:t>
      </w:r>
      <w:r>
        <w:rPr>
          <w:rFonts w:ascii="Calibri"/>
          <w:spacing w:val="-8"/>
          <w:sz w:val="18"/>
        </w:rPr>
        <w:t> </w:t>
      </w:r>
      <w:r>
        <w:rPr>
          <w:rFonts w:ascii="Calibri"/>
          <w:spacing w:val="-2"/>
          <w:sz w:val="18"/>
        </w:rPr>
        <w:t>receive</w:t>
      </w:r>
      <w:r>
        <w:rPr>
          <w:rFonts w:ascii="Calibri"/>
          <w:spacing w:val="-8"/>
          <w:sz w:val="18"/>
        </w:rPr>
        <w:t> </w:t>
      </w:r>
      <w:r>
        <w:rPr>
          <w:rFonts w:ascii="Calibri"/>
          <w:spacing w:val="-2"/>
          <w:sz w:val="18"/>
        </w:rPr>
        <w:t>a</w:t>
      </w:r>
      <w:r>
        <w:rPr>
          <w:rFonts w:ascii="Calibri"/>
          <w:spacing w:val="-8"/>
          <w:sz w:val="18"/>
        </w:rPr>
        <w:t> </w:t>
      </w:r>
      <w:r>
        <w:rPr>
          <w:rFonts w:ascii="Calibri"/>
          <w:spacing w:val="-2"/>
          <w:sz w:val="18"/>
        </w:rPr>
        <w:t>pass/fail</w:t>
      </w:r>
      <w:r>
        <w:rPr>
          <w:rFonts w:ascii="Calibri"/>
          <w:spacing w:val="-8"/>
          <w:sz w:val="18"/>
        </w:rPr>
        <w:t> </w:t>
      </w:r>
      <w:r>
        <w:rPr>
          <w:rFonts w:ascii="Calibri"/>
          <w:spacing w:val="-2"/>
          <w:sz w:val="18"/>
        </w:rPr>
        <w:t>rating</w:t>
      </w:r>
      <w:r>
        <w:rPr>
          <w:rFonts w:ascii="Calibri"/>
          <w:spacing w:val="-9"/>
          <w:sz w:val="18"/>
        </w:rPr>
        <w:t> </w:t>
      </w:r>
      <w:r>
        <w:rPr>
          <w:rFonts w:ascii="Calibri"/>
          <w:spacing w:val="-2"/>
          <w:sz w:val="18"/>
        </w:rPr>
        <w:t>in</w:t>
      </w:r>
      <w:r>
        <w:rPr>
          <w:rFonts w:ascii="Calibri"/>
          <w:spacing w:val="-8"/>
          <w:sz w:val="18"/>
        </w:rPr>
        <w:t> </w:t>
      </w:r>
      <w:r>
        <w:rPr>
          <w:rFonts w:ascii="Calibri"/>
          <w:spacing w:val="-2"/>
          <w:sz w:val="18"/>
        </w:rPr>
        <w:t>the</w:t>
      </w:r>
      <w:r>
        <w:rPr>
          <w:rFonts w:ascii="Calibri"/>
          <w:spacing w:val="-8"/>
          <w:sz w:val="18"/>
        </w:rPr>
        <w:t> </w:t>
      </w:r>
      <w:r>
        <w:rPr>
          <w:rFonts w:ascii="Calibri"/>
          <w:spacing w:val="-2"/>
          <w:sz w:val="18"/>
        </w:rPr>
        <w:t>mandatory</w:t>
      </w:r>
      <w:r>
        <w:rPr>
          <w:rFonts w:ascii="Calibri"/>
          <w:spacing w:val="-8"/>
          <w:sz w:val="18"/>
        </w:rPr>
        <w:t> </w:t>
      </w:r>
      <w:r>
        <w:rPr>
          <w:rFonts w:ascii="Calibri"/>
          <w:spacing w:val="-2"/>
          <w:sz w:val="18"/>
        </w:rPr>
        <w:t>requirements/pre-qualification</w:t>
      </w:r>
      <w:r>
        <w:rPr>
          <w:rFonts w:ascii="Calibri"/>
          <w:spacing w:val="-8"/>
          <w:sz w:val="18"/>
        </w:rPr>
        <w:t> </w:t>
      </w:r>
      <w:r>
        <w:rPr>
          <w:rFonts w:ascii="Calibri"/>
          <w:spacing w:val="-2"/>
          <w:sz w:val="18"/>
        </w:rPr>
        <w:t>criteria</w:t>
      </w:r>
      <w:r>
        <w:rPr>
          <w:rFonts w:ascii="Calibri"/>
          <w:spacing w:val="-8"/>
          <w:sz w:val="18"/>
        </w:rPr>
        <w:t> </w:t>
      </w:r>
      <w:r>
        <w:rPr>
          <w:rFonts w:ascii="Calibri"/>
          <w:spacing w:val="-2"/>
          <w:sz w:val="18"/>
        </w:rPr>
        <w:t>section.</w:t>
      </w:r>
      <w:r>
        <w:rPr>
          <w:rFonts w:ascii="Calibri"/>
          <w:spacing w:val="-9"/>
          <w:sz w:val="18"/>
        </w:rPr>
        <w:t> </w:t>
      </w:r>
      <w:r>
        <w:rPr>
          <w:rFonts w:ascii="Calibri"/>
          <w:spacing w:val="-2"/>
          <w:sz w:val="18"/>
        </w:rPr>
        <w:t>In</w:t>
      </w:r>
      <w:r>
        <w:rPr>
          <w:rFonts w:ascii="Calibri"/>
          <w:spacing w:val="-8"/>
          <w:sz w:val="18"/>
        </w:rPr>
        <w:t> </w:t>
      </w:r>
      <w:r>
        <w:rPr>
          <w:rFonts w:ascii="Calibri"/>
          <w:spacing w:val="-2"/>
          <w:sz w:val="18"/>
        </w:rPr>
        <w:t>order</w:t>
      </w:r>
      <w:r>
        <w:rPr>
          <w:rFonts w:ascii="Calibri"/>
          <w:spacing w:val="-8"/>
          <w:sz w:val="18"/>
        </w:rPr>
        <w:t> </w:t>
      </w:r>
      <w:r>
        <w:rPr>
          <w:rFonts w:ascii="Calibri"/>
          <w:spacing w:val="-2"/>
          <w:sz w:val="18"/>
        </w:rPr>
        <w:t>to</w:t>
      </w:r>
      <w:r>
        <w:rPr>
          <w:rFonts w:ascii="Calibri"/>
          <w:spacing w:val="-8"/>
          <w:sz w:val="18"/>
        </w:rPr>
        <w:t> </w:t>
      </w:r>
      <w:r>
        <w:rPr>
          <w:rFonts w:ascii="Calibri"/>
          <w:spacing w:val="-2"/>
          <w:sz w:val="18"/>
        </w:rPr>
        <w:t>be</w:t>
      </w:r>
      <w:r>
        <w:rPr>
          <w:rFonts w:ascii="Calibri"/>
          <w:sz w:val="18"/>
        </w:rPr>
        <w:t> </w:t>
      </w:r>
      <w:r>
        <w:rPr>
          <w:rFonts w:ascii="Calibri"/>
          <w:spacing w:val="-4"/>
          <w:sz w:val="18"/>
        </w:rPr>
        <w:t>considered for</w:t>
      </w:r>
      <w:r>
        <w:rPr>
          <w:rFonts w:ascii="Calibri"/>
          <w:sz w:val="18"/>
        </w:rPr>
        <w:t> </w:t>
      </w:r>
      <w:r>
        <w:rPr>
          <w:rFonts w:ascii="Calibri"/>
          <w:spacing w:val="-4"/>
          <w:sz w:val="18"/>
        </w:rPr>
        <w:t>Phase I, proponents must meet all the mandatory</w:t>
      </w:r>
      <w:r>
        <w:rPr>
          <w:rFonts w:ascii="Calibri"/>
          <w:spacing w:val="-6"/>
          <w:sz w:val="18"/>
        </w:rPr>
        <w:t> </w:t>
      </w:r>
      <w:r>
        <w:rPr>
          <w:rFonts w:ascii="Calibri"/>
          <w:spacing w:val="-4"/>
          <w:sz w:val="18"/>
        </w:rPr>
        <w:t>requirements/pre-qualification criteria</w:t>
      </w:r>
      <w:r>
        <w:rPr>
          <w:rFonts w:ascii="Calibri"/>
          <w:spacing w:val="-6"/>
          <w:sz w:val="18"/>
        </w:rPr>
        <w:t> </w:t>
      </w:r>
      <w:r>
        <w:rPr>
          <w:rFonts w:ascii="Calibri"/>
          <w:spacing w:val="-4"/>
          <w:sz w:val="18"/>
        </w:rPr>
        <w:t>described</w:t>
      </w:r>
      <w:r>
        <w:rPr>
          <w:rFonts w:ascii="Calibri"/>
          <w:sz w:val="18"/>
        </w:rPr>
        <w:t> </w:t>
      </w:r>
      <w:r>
        <w:rPr>
          <w:rFonts w:ascii="Calibri"/>
          <w:spacing w:val="-4"/>
          <w:sz w:val="18"/>
        </w:rPr>
        <w:t>in this</w:t>
      </w:r>
      <w:r>
        <w:rPr>
          <w:rFonts w:ascii="Calibri"/>
          <w:sz w:val="18"/>
        </w:rPr>
        <w:t> </w:t>
      </w:r>
      <w:r>
        <w:rPr>
          <w:rFonts w:ascii="Calibri"/>
          <w:spacing w:val="-4"/>
          <w:sz w:val="18"/>
        </w:rPr>
        <w:t>CFP.</w:t>
      </w:r>
    </w:p>
    <w:p>
      <w:pPr>
        <w:pStyle w:val="ListParagraph"/>
        <w:numPr>
          <w:ilvl w:val="1"/>
          <w:numId w:val="17"/>
        </w:numPr>
        <w:tabs>
          <w:tab w:pos="846" w:val="left" w:leader="none"/>
        </w:tabs>
        <w:spacing w:line="240" w:lineRule="auto" w:before="218" w:after="0"/>
        <w:ind w:left="846" w:right="0" w:hanging="539"/>
        <w:jc w:val="both"/>
        <w:rPr>
          <w:rFonts w:ascii="Calibri"/>
          <w:b/>
          <w:sz w:val="18"/>
        </w:rPr>
      </w:pPr>
      <w:bookmarkStart w:name="5. Clarification of CFP Documents" w:id="20"/>
      <w:bookmarkEnd w:id="20"/>
      <w:r>
        <w:rPr/>
      </w:r>
      <w:r>
        <w:rPr>
          <w:rFonts w:ascii="Calibri"/>
          <w:b/>
          <w:sz w:val="18"/>
        </w:rPr>
        <w:t>Clarification</w:t>
      </w:r>
      <w:r>
        <w:rPr>
          <w:rFonts w:ascii="Calibri"/>
          <w:b/>
          <w:spacing w:val="-4"/>
          <w:sz w:val="18"/>
        </w:rPr>
        <w:t> </w:t>
      </w:r>
      <w:r>
        <w:rPr>
          <w:rFonts w:ascii="Calibri"/>
          <w:b/>
          <w:sz w:val="18"/>
        </w:rPr>
        <w:t>of</w:t>
      </w:r>
      <w:r>
        <w:rPr>
          <w:rFonts w:ascii="Calibri"/>
          <w:b/>
          <w:spacing w:val="-4"/>
          <w:sz w:val="18"/>
        </w:rPr>
        <w:t> </w:t>
      </w:r>
      <w:r>
        <w:rPr>
          <w:rFonts w:ascii="Calibri"/>
          <w:b/>
          <w:sz w:val="18"/>
        </w:rPr>
        <w:t>CFP</w:t>
      </w:r>
      <w:r>
        <w:rPr>
          <w:rFonts w:ascii="Calibri"/>
          <w:b/>
          <w:spacing w:val="-1"/>
          <w:sz w:val="18"/>
        </w:rPr>
        <w:t> </w:t>
      </w:r>
      <w:r>
        <w:rPr>
          <w:rFonts w:ascii="Calibri"/>
          <w:b/>
          <w:spacing w:val="-2"/>
          <w:sz w:val="18"/>
        </w:rPr>
        <w:t>Documents</w:t>
      </w:r>
    </w:p>
    <w:p>
      <w:pPr>
        <w:pStyle w:val="ListParagraph"/>
        <w:numPr>
          <w:ilvl w:val="2"/>
          <w:numId w:val="17"/>
        </w:numPr>
        <w:tabs>
          <w:tab w:pos="845" w:val="left" w:leader="none"/>
          <w:tab w:pos="848" w:val="left" w:leader="none"/>
        </w:tabs>
        <w:spacing w:line="240" w:lineRule="auto" w:before="1" w:after="0"/>
        <w:ind w:left="848" w:right="868" w:hanging="541"/>
        <w:jc w:val="both"/>
        <w:rPr>
          <w:rFonts w:ascii="Calibri"/>
          <w:sz w:val="18"/>
        </w:rPr>
      </w:pPr>
      <w:bookmarkStart w:name="5.1 A prospective proponent requiring an" w:id="21"/>
      <w:bookmarkEnd w:id="21"/>
      <w:r>
        <w:rPr/>
      </w:r>
      <w:r>
        <w:rPr>
          <w:rFonts w:ascii="Calibri"/>
          <w:sz w:val="18"/>
        </w:rPr>
        <w:t>A prospective proponent requiring any clarification of the CFP documents may notify UN Women in writing at UN Women</w:t>
      </w:r>
      <w:r>
        <w:rPr>
          <w:rFonts w:ascii="Calibri"/>
          <w:spacing w:val="-2"/>
          <w:sz w:val="18"/>
        </w:rPr>
        <w:t> </w:t>
      </w:r>
      <w:r>
        <w:rPr>
          <w:rFonts w:ascii="Calibri"/>
          <w:sz w:val="18"/>
        </w:rPr>
        <w:t>email</w:t>
      </w:r>
      <w:r>
        <w:rPr>
          <w:rFonts w:ascii="Calibri"/>
          <w:spacing w:val="-5"/>
          <w:sz w:val="18"/>
        </w:rPr>
        <w:t> </w:t>
      </w:r>
      <w:r>
        <w:rPr>
          <w:rFonts w:ascii="Calibri"/>
          <w:sz w:val="18"/>
        </w:rPr>
        <w:t>address</w:t>
      </w:r>
      <w:r>
        <w:rPr>
          <w:rFonts w:ascii="Calibri"/>
          <w:spacing w:val="-4"/>
          <w:sz w:val="18"/>
        </w:rPr>
        <w:t> </w:t>
      </w:r>
      <w:r>
        <w:rPr>
          <w:rFonts w:ascii="Calibri"/>
          <w:sz w:val="18"/>
        </w:rPr>
        <w:t>indicated</w:t>
      </w:r>
      <w:r>
        <w:rPr>
          <w:rFonts w:ascii="Calibri"/>
          <w:spacing w:val="-3"/>
          <w:sz w:val="18"/>
        </w:rPr>
        <w:t> </w:t>
      </w:r>
      <w:r>
        <w:rPr>
          <w:rFonts w:ascii="Calibri"/>
          <w:sz w:val="18"/>
        </w:rPr>
        <w:t>in</w:t>
      </w:r>
      <w:r>
        <w:rPr>
          <w:rFonts w:ascii="Calibri"/>
          <w:spacing w:val="-3"/>
          <w:sz w:val="18"/>
        </w:rPr>
        <w:t> </w:t>
      </w:r>
      <w:r>
        <w:rPr>
          <w:rFonts w:ascii="Calibri"/>
          <w:sz w:val="18"/>
        </w:rPr>
        <w:t>the</w:t>
      </w:r>
      <w:r>
        <w:rPr>
          <w:rFonts w:ascii="Calibri"/>
          <w:spacing w:val="-2"/>
          <w:sz w:val="18"/>
        </w:rPr>
        <w:t> </w:t>
      </w:r>
      <w:r>
        <w:rPr>
          <w:rFonts w:ascii="Calibri"/>
          <w:sz w:val="18"/>
        </w:rPr>
        <w:t>CFP</w:t>
      </w:r>
      <w:r>
        <w:rPr>
          <w:rFonts w:ascii="Calibri"/>
          <w:spacing w:val="-1"/>
          <w:sz w:val="18"/>
        </w:rPr>
        <w:t> </w:t>
      </w:r>
      <w:r>
        <w:rPr>
          <w:rFonts w:ascii="Calibri"/>
          <w:sz w:val="18"/>
        </w:rPr>
        <w:t>by</w:t>
      </w:r>
      <w:r>
        <w:rPr>
          <w:rFonts w:ascii="Calibri"/>
          <w:spacing w:val="-4"/>
          <w:sz w:val="18"/>
        </w:rPr>
        <w:t> </w:t>
      </w:r>
      <w:r>
        <w:rPr>
          <w:rFonts w:ascii="Calibri"/>
          <w:sz w:val="18"/>
        </w:rPr>
        <w:t>the</w:t>
      </w:r>
      <w:r>
        <w:rPr>
          <w:rFonts w:ascii="Calibri"/>
          <w:spacing w:val="-3"/>
          <w:sz w:val="18"/>
        </w:rPr>
        <w:t> </w:t>
      </w:r>
      <w:r>
        <w:rPr>
          <w:rFonts w:ascii="Calibri"/>
          <w:sz w:val="18"/>
        </w:rPr>
        <w:t>specified</w:t>
      </w:r>
      <w:r>
        <w:rPr>
          <w:rFonts w:ascii="Calibri"/>
          <w:spacing w:val="-3"/>
          <w:sz w:val="18"/>
        </w:rPr>
        <w:t> </w:t>
      </w:r>
      <w:r>
        <w:rPr>
          <w:rFonts w:ascii="Calibri"/>
          <w:sz w:val="18"/>
        </w:rPr>
        <w:t>date and</w:t>
      </w:r>
      <w:r>
        <w:rPr>
          <w:rFonts w:ascii="Calibri"/>
          <w:spacing w:val="-2"/>
          <w:sz w:val="18"/>
        </w:rPr>
        <w:t> </w:t>
      </w:r>
      <w:r>
        <w:rPr>
          <w:rFonts w:ascii="Calibri"/>
          <w:sz w:val="18"/>
        </w:rPr>
        <w:t>time. UN</w:t>
      </w:r>
      <w:r>
        <w:rPr>
          <w:rFonts w:ascii="Calibri"/>
          <w:spacing w:val="-4"/>
          <w:sz w:val="18"/>
        </w:rPr>
        <w:t> </w:t>
      </w:r>
      <w:r>
        <w:rPr>
          <w:rFonts w:ascii="Calibri"/>
          <w:sz w:val="18"/>
        </w:rPr>
        <w:t>Women</w:t>
      </w:r>
      <w:r>
        <w:rPr>
          <w:rFonts w:ascii="Calibri"/>
          <w:spacing w:val="-2"/>
          <w:sz w:val="18"/>
        </w:rPr>
        <w:t> </w:t>
      </w:r>
      <w:r>
        <w:rPr>
          <w:rFonts w:ascii="Calibri"/>
          <w:sz w:val="18"/>
        </w:rPr>
        <w:t>will</w:t>
      </w:r>
      <w:r>
        <w:rPr>
          <w:rFonts w:ascii="Calibri"/>
          <w:spacing w:val="-5"/>
          <w:sz w:val="18"/>
        </w:rPr>
        <w:t> </w:t>
      </w:r>
      <w:r>
        <w:rPr>
          <w:rFonts w:ascii="Calibri"/>
          <w:sz w:val="18"/>
        </w:rPr>
        <w:t>respond</w:t>
      </w:r>
      <w:r>
        <w:rPr>
          <w:rFonts w:ascii="Calibri"/>
          <w:spacing w:val="-2"/>
          <w:sz w:val="18"/>
        </w:rPr>
        <w:t> </w:t>
      </w:r>
      <w:r>
        <w:rPr>
          <w:rFonts w:ascii="Calibri"/>
          <w:sz w:val="18"/>
        </w:rPr>
        <w:t>in</w:t>
      </w:r>
      <w:r>
        <w:rPr>
          <w:rFonts w:ascii="Calibri"/>
          <w:spacing w:val="-3"/>
          <w:sz w:val="18"/>
        </w:rPr>
        <w:t> </w:t>
      </w:r>
      <w:r>
        <w:rPr>
          <w:rFonts w:ascii="Calibri"/>
          <w:sz w:val="18"/>
        </w:rPr>
        <w:t>writing</w:t>
      </w:r>
      <w:r>
        <w:rPr>
          <w:rFonts w:ascii="Calibri"/>
          <w:spacing w:val="-3"/>
          <w:sz w:val="18"/>
        </w:rPr>
        <w:t> </w:t>
      </w:r>
      <w:r>
        <w:rPr>
          <w:rFonts w:ascii="Calibri"/>
          <w:sz w:val="18"/>
        </w:rPr>
        <w:t>to</w:t>
      </w:r>
      <w:r>
        <w:rPr>
          <w:rFonts w:ascii="Calibri"/>
          <w:spacing w:val="-3"/>
          <w:sz w:val="18"/>
        </w:rPr>
        <w:t> </w:t>
      </w:r>
      <w:r>
        <w:rPr>
          <w:rFonts w:ascii="Calibri"/>
          <w:sz w:val="18"/>
        </w:rPr>
        <w:t>any request</w:t>
      </w:r>
      <w:r>
        <w:rPr>
          <w:rFonts w:ascii="Calibri"/>
          <w:spacing w:val="-11"/>
          <w:sz w:val="18"/>
        </w:rPr>
        <w:t> </w:t>
      </w:r>
      <w:r>
        <w:rPr>
          <w:rFonts w:ascii="Calibri"/>
          <w:sz w:val="18"/>
        </w:rPr>
        <w:t>for</w:t>
      </w:r>
      <w:r>
        <w:rPr>
          <w:rFonts w:ascii="Calibri"/>
          <w:spacing w:val="-8"/>
          <w:sz w:val="18"/>
        </w:rPr>
        <w:t> </w:t>
      </w:r>
      <w:r>
        <w:rPr>
          <w:rFonts w:ascii="Calibri"/>
          <w:sz w:val="18"/>
        </w:rPr>
        <w:t>clarification</w:t>
      </w:r>
      <w:r>
        <w:rPr>
          <w:rFonts w:ascii="Calibri"/>
          <w:spacing w:val="-8"/>
          <w:sz w:val="18"/>
        </w:rPr>
        <w:t> </w:t>
      </w:r>
      <w:r>
        <w:rPr>
          <w:rFonts w:ascii="Calibri"/>
          <w:sz w:val="18"/>
        </w:rPr>
        <w:t>of</w:t>
      </w:r>
      <w:r>
        <w:rPr>
          <w:rFonts w:ascii="Calibri"/>
          <w:spacing w:val="-9"/>
          <w:sz w:val="18"/>
        </w:rPr>
        <w:t> </w:t>
      </w:r>
      <w:r>
        <w:rPr>
          <w:rFonts w:ascii="Calibri"/>
          <w:sz w:val="18"/>
        </w:rPr>
        <w:t>the</w:t>
      </w:r>
      <w:r>
        <w:rPr>
          <w:rFonts w:ascii="Calibri"/>
          <w:spacing w:val="-9"/>
          <w:sz w:val="18"/>
        </w:rPr>
        <w:t> </w:t>
      </w:r>
      <w:r>
        <w:rPr>
          <w:rFonts w:ascii="Calibri"/>
          <w:sz w:val="18"/>
        </w:rPr>
        <w:t>CFP</w:t>
      </w:r>
      <w:r>
        <w:rPr>
          <w:rFonts w:ascii="Calibri"/>
          <w:spacing w:val="-7"/>
          <w:sz w:val="18"/>
        </w:rPr>
        <w:t> </w:t>
      </w:r>
      <w:r>
        <w:rPr>
          <w:rFonts w:ascii="Calibri"/>
          <w:sz w:val="18"/>
        </w:rPr>
        <w:t>documents</w:t>
      </w:r>
      <w:r>
        <w:rPr>
          <w:rFonts w:ascii="Calibri"/>
          <w:spacing w:val="-10"/>
          <w:sz w:val="18"/>
        </w:rPr>
        <w:t> </w:t>
      </w:r>
      <w:r>
        <w:rPr>
          <w:rFonts w:ascii="Calibri"/>
          <w:sz w:val="18"/>
        </w:rPr>
        <w:t>that</w:t>
      </w:r>
      <w:r>
        <w:rPr>
          <w:rFonts w:ascii="Calibri"/>
          <w:spacing w:val="-9"/>
          <w:sz w:val="18"/>
        </w:rPr>
        <w:t> </w:t>
      </w:r>
      <w:r>
        <w:rPr>
          <w:rFonts w:ascii="Calibri"/>
          <w:sz w:val="18"/>
        </w:rPr>
        <w:t>it</w:t>
      </w:r>
      <w:r>
        <w:rPr>
          <w:rFonts w:ascii="Calibri"/>
          <w:spacing w:val="-11"/>
          <w:sz w:val="18"/>
        </w:rPr>
        <w:t> </w:t>
      </w:r>
      <w:r>
        <w:rPr>
          <w:rFonts w:ascii="Calibri"/>
          <w:sz w:val="18"/>
        </w:rPr>
        <w:t>receives</w:t>
      </w:r>
      <w:r>
        <w:rPr>
          <w:rFonts w:ascii="Calibri"/>
          <w:spacing w:val="-8"/>
          <w:sz w:val="18"/>
        </w:rPr>
        <w:t> </w:t>
      </w:r>
      <w:r>
        <w:rPr>
          <w:rFonts w:ascii="Calibri"/>
          <w:sz w:val="18"/>
        </w:rPr>
        <w:t>by</w:t>
      </w:r>
      <w:r>
        <w:rPr>
          <w:rFonts w:ascii="Calibri"/>
          <w:spacing w:val="-10"/>
          <w:sz w:val="18"/>
        </w:rPr>
        <w:t> </w:t>
      </w:r>
      <w:r>
        <w:rPr>
          <w:rFonts w:ascii="Calibri"/>
          <w:sz w:val="18"/>
        </w:rPr>
        <w:t>the</w:t>
      </w:r>
      <w:r>
        <w:rPr>
          <w:rFonts w:ascii="Calibri"/>
          <w:spacing w:val="-9"/>
          <w:sz w:val="18"/>
        </w:rPr>
        <w:t> </w:t>
      </w:r>
      <w:r>
        <w:rPr>
          <w:rFonts w:ascii="Calibri"/>
          <w:sz w:val="18"/>
        </w:rPr>
        <w:t>due</w:t>
      </w:r>
      <w:r>
        <w:rPr>
          <w:rFonts w:ascii="Calibri"/>
          <w:spacing w:val="-9"/>
          <w:sz w:val="18"/>
        </w:rPr>
        <w:t> </w:t>
      </w:r>
      <w:r>
        <w:rPr>
          <w:rFonts w:ascii="Calibri"/>
          <w:sz w:val="18"/>
        </w:rPr>
        <w:t>date</w:t>
      </w:r>
      <w:r>
        <w:rPr>
          <w:rFonts w:ascii="Calibri"/>
          <w:spacing w:val="-4"/>
          <w:sz w:val="18"/>
        </w:rPr>
        <w:t> </w:t>
      </w:r>
      <w:r>
        <w:rPr>
          <w:rFonts w:ascii="Calibri"/>
          <w:sz w:val="18"/>
        </w:rPr>
        <w:t>for</w:t>
      </w:r>
      <w:r>
        <w:rPr>
          <w:rFonts w:ascii="Calibri"/>
          <w:spacing w:val="-7"/>
          <w:sz w:val="18"/>
        </w:rPr>
        <w:t> </w:t>
      </w:r>
      <w:r>
        <w:rPr>
          <w:rFonts w:ascii="Calibri"/>
          <w:sz w:val="18"/>
        </w:rPr>
        <w:t>requests</w:t>
      </w:r>
      <w:r>
        <w:rPr>
          <w:rFonts w:ascii="Calibri"/>
          <w:spacing w:val="-10"/>
          <w:sz w:val="18"/>
        </w:rPr>
        <w:t> </w:t>
      </w:r>
      <w:r>
        <w:rPr>
          <w:rFonts w:ascii="Calibri"/>
          <w:sz w:val="18"/>
        </w:rPr>
        <w:t>for</w:t>
      </w:r>
      <w:r>
        <w:rPr>
          <w:rFonts w:ascii="Calibri"/>
          <w:spacing w:val="-7"/>
          <w:sz w:val="18"/>
        </w:rPr>
        <w:t> </w:t>
      </w:r>
      <w:r>
        <w:rPr>
          <w:rFonts w:ascii="Calibri"/>
          <w:sz w:val="18"/>
        </w:rPr>
        <w:t>clarification</w:t>
      </w:r>
      <w:r>
        <w:rPr>
          <w:rFonts w:ascii="Calibri"/>
          <w:spacing w:val="-9"/>
          <w:sz w:val="18"/>
        </w:rPr>
        <w:t> </w:t>
      </w:r>
      <w:r>
        <w:rPr>
          <w:rFonts w:ascii="Calibri"/>
          <w:sz w:val="18"/>
        </w:rPr>
        <w:t>as</w:t>
      </w:r>
      <w:r>
        <w:rPr>
          <w:rFonts w:ascii="Calibri"/>
          <w:spacing w:val="-8"/>
          <w:sz w:val="18"/>
        </w:rPr>
        <w:t> </w:t>
      </w:r>
      <w:r>
        <w:rPr>
          <w:rFonts w:ascii="Calibri"/>
          <w:sz w:val="18"/>
        </w:rPr>
        <w:t>outlined in </w:t>
      </w:r>
      <w:r>
        <w:rPr>
          <w:rFonts w:ascii="Calibri"/>
          <w:b/>
          <w:sz w:val="18"/>
        </w:rPr>
        <w:t>Section 1b of this annex (on page 1)</w:t>
      </w:r>
      <w:r>
        <w:rPr>
          <w:rFonts w:ascii="Calibri"/>
          <w:sz w:val="18"/>
        </w:rPr>
        <w:t>.</w:t>
      </w:r>
    </w:p>
    <w:p>
      <w:pPr>
        <w:pStyle w:val="ListParagraph"/>
        <w:numPr>
          <w:ilvl w:val="2"/>
          <w:numId w:val="17"/>
        </w:numPr>
        <w:tabs>
          <w:tab w:pos="846" w:val="left" w:leader="none"/>
          <w:tab w:pos="848" w:val="left" w:leader="none"/>
        </w:tabs>
        <w:spacing w:line="240" w:lineRule="auto" w:before="1" w:after="0"/>
        <w:ind w:left="848" w:right="865" w:hanging="541"/>
        <w:jc w:val="both"/>
        <w:rPr>
          <w:rFonts w:ascii="Calibri" w:hAnsi="Calibri"/>
          <w:sz w:val="18"/>
        </w:rPr>
      </w:pPr>
      <w:bookmarkStart w:name="5.2 Written copies of UN Women’s respons" w:id="22"/>
      <w:bookmarkEnd w:id="22"/>
      <w:r>
        <w:rPr/>
      </w:r>
      <w:r>
        <w:rPr>
          <w:rFonts w:ascii="Calibri" w:hAnsi="Calibri"/>
          <w:sz w:val="18"/>
        </w:rPr>
        <w:t>Written copies of UN Women’s responses to such inquiries (including an explanation of the query but without identifying</w:t>
      </w:r>
      <w:r>
        <w:rPr>
          <w:rFonts w:ascii="Calibri" w:hAnsi="Calibri"/>
          <w:spacing w:val="-10"/>
          <w:sz w:val="18"/>
        </w:rPr>
        <w:t> </w:t>
      </w:r>
      <w:r>
        <w:rPr>
          <w:rFonts w:ascii="Calibri" w:hAnsi="Calibri"/>
          <w:sz w:val="18"/>
        </w:rPr>
        <w:t>the</w:t>
      </w:r>
      <w:r>
        <w:rPr>
          <w:rFonts w:ascii="Calibri" w:hAnsi="Calibri"/>
          <w:spacing w:val="-8"/>
          <w:sz w:val="18"/>
        </w:rPr>
        <w:t> </w:t>
      </w:r>
      <w:r>
        <w:rPr>
          <w:rFonts w:ascii="Calibri" w:hAnsi="Calibri"/>
          <w:sz w:val="18"/>
        </w:rPr>
        <w:t>source</w:t>
      </w:r>
      <w:r>
        <w:rPr>
          <w:rFonts w:ascii="Calibri" w:hAnsi="Calibri"/>
          <w:spacing w:val="-8"/>
          <w:sz w:val="18"/>
        </w:rPr>
        <w:t> </w:t>
      </w:r>
      <w:r>
        <w:rPr>
          <w:rFonts w:ascii="Calibri" w:hAnsi="Calibri"/>
          <w:sz w:val="18"/>
        </w:rPr>
        <w:t>of</w:t>
      </w:r>
      <w:r>
        <w:rPr>
          <w:rFonts w:ascii="Calibri" w:hAnsi="Calibri"/>
          <w:spacing w:val="-8"/>
          <w:sz w:val="18"/>
        </w:rPr>
        <w:t> </w:t>
      </w:r>
      <w:r>
        <w:rPr>
          <w:rFonts w:ascii="Calibri" w:hAnsi="Calibri"/>
          <w:sz w:val="18"/>
        </w:rPr>
        <w:t>inquiry)</w:t>
      </w:r>
      <w:r>
        <w:rPr>
          <w:rFonts w:ascii="Calibri" w:hAnsi="Calibri"/>
          <w:spacing w:val="-8"/>
          <w:sz w:val="18"/>
        </w:rPr>
        <w:t> </w:t>
      </w:r>
      <w:r>
        <w:rPr>
          <w:rFonts w:ascii="Calibri" w:hAnsi="Calibri"/>
          <w:sz w:val="18"/>
        </w:rPr>
        <w:t>will</w:t>
      </w:r>
      <w:r>
        <w:rPr>
          <w:rFonts w:ascii="Calibri" w:hAnsi="Calibri"/>
          <w:spacing w:val="-10"/>
          <w:sz w:val="18"/>
        </w:rPr>
        <w:t> </w:t>
      </w:r>
      <w:r>
        <w:rPr>
          <w:rFonts w:ascii="Calibri" w:hAnsi="Calibri"/>
          <w:sz w:val="18"/>
        </w:rPr>
        <w:t>be</w:t>
      </w:r>
      <w:r>
        <w:rPr>
          <w:rFonts w:ascii="Calibri" w:hAnsi="Calibri"/>
          <w:spacing w:val="-8"/>
          <w:sz w:val="18"/>
        </w:rPr>
        <w:t> </w:t>
      </w:r>
      <w:r>
        <w:rPr>
          <w:rFonts w:ascii="Calibri" w:hAnsi="Calibri"/>
          <w:sz w:val="18"/>
        </w:rPr>
        <w:t>posted</w:t>
      </w:r>
      <w:r>
        <w:rPr>
          <w:rFonts w:ascii="Calibri" w:hAnsi="Calibri"/>
          <w:spacing w:val="-11"/>
          <w:sz w:val="18"/>
        </w:rPr>
        <w:t> </w:t>
      </w:r>
      <w:r>
        <w:rPr>
          <w:rFonts w:ascii="Calibri" w:hAnsi="Calibri"/>
          <w:sz w:val="18"/>
        </w:rPr>
        <w:t>using</w:t>
      </w:r>
      <w:r>
        <w:rPr>
          <w:rFonts w:ascii="Calibri" w:hAnsi="Calibri"/>
          <w:spacing w:val="-8"/>
          <w:sz w:val="18"/>
        </w:rPr>
        <w:t> </w:t>
      </w:r>
      <w:r>
        <w:rPr>
          <w:rFonts w:ascii="Calibri" w:hAnsi="Calibri"/>
          <w:sz w:val="18"/>
        </w:rPr>
        <w:t>the</w:t>
      </w:r>
      <w:r>
        <w:rPr>
          <w:rFonts w:ascii="Calibri" w:hAnsi="Calibri"/>
          <w:spacing w:val="-8"/>
          <w:sz w:val="18"/>
        </w:rPr>
        <w:t> </w:t>
      </w:r>
      <w:r>
        <w:rPr>
          <w:rFonts w:ascii="Calibri" w:hAnsi="Calibri"/>
          <w:sz w:val="18"/>
        </w:rPr>
        <w:t>same</w:t>
      </w:r>
      <w:r>
        <w:rPr>
          <w:rFonts w:ascii="Calibri" w:hAnsi="Calibri"/>
          <w:spacing w:val="-8"/>
          <w:sz w:val="18"/>
        </w:rPr>
        <w:t> </w:t>
      </w:r>
      <w:r>
        <w:rPr>
          <w:rFonts w:ascii="Calibri" w:hAnsi="Calibri"/>
          <w:sz w:val="18"/>
        </w:rPr>
        <w:t>method</w:t>
      </w:r>
      <w:r>
        <w:rPr>
          <w:rFonts w:ascii="Calibri" w:hAnsi="Calibri"/>
          <w:spacing w:val="-8"/>
          <w:sz w:val="18"/>
        </w:rPr>
        <w:t> </w:t>
      </w:r>
      <w:r>
        <w:rPr>
          <w:rFonts w:ascii="Calibri" w:hAnsi="Calibri"/>
          <w:sz w:val="18"/>
        </w:rPr>
        <w:t>as</w:t>
      </w:r>
      <w:r>
        <w:rPr>
          <w:rFonts w:ascii="Calibri" w:hAnsi="Calibri"/>
          <w:spacing w:val="-9"/>
          <w:sz w:val="18"/>
        </w:rPr>
        <w:t> </w:t>
      </w:r>
      <w:r>
        <w:rPr>
          <w:rFonts w:ascii="Calibri" w:hAnsi="Calibri"/>
          <w:sz w:val="18"/>
        </w:rPr>
        <w:t>the</w:t>
      </w:r>
      <w:r>
        <w:rPr>
          <w:rFonts w:ascii="Calibri" w:hAnsi="Calibri"/>
          <w:spacing w:val="-8"/>
          <w:sz w:val="18"/>
        </w:rPr>
        <w:t> </w:t>
      </w:r>
      <w:r>
        <w:rPr>
          <w:rFonts w:ascii="Calibri" w:hAnsi="Calibri"/>
          <w:sz w:val="18"/>
        </w:rPr>
        <w:t>original</w:t>
      </w:r>
      <w:r>
        <w:rPr>
          <w:rFonts w:ascii="Calibri" w:hAnsi="Calibri"/>
          <w:spacing w:val="-10"/>
          <w:sz w:val="18"/>
        </w:rPr>
        <w:t> </w:t>
      </w:r>
      <w:r>
        <w:rPr>
          <w:rFonts w:ascii="Calibri" w:hAnsi="Calibri"/>
          <w:sz w:val="18"/>
        </w:rPr>
        <w:t>posting</w:t>
      </w:r>
      <w:r>
        <w:rPr>
          <w:rFonts w:ascii="Calibri" w:hAnsi="Calibri"/>
          <w:spacing w:val="-8"/>
          <w:sz w:val="18"/>
        </w:rPr>
        <w:t> </w:t>
      </w:r>
      <w:r>
        <w:rPr>
          <w:rFonts w:ascii="Calibri" w:hAnsi="Calibri"/>
          <w:sz w:val="18"/>
        </w:rPr>
        <w:t>of</w:t>
      </w:r>
      <w:r>
        <w:rPr>
          <w:rFonts w:ascii="Calibri" w:hAnsi="Calibri"/>
          <w:spacing w:val="-8"/>
          <w:sz w:val="18"/>
        </w:rPr>
        <w:t> </w:t>
      </w:r>
      <w:r>
        <w:rPr>
          <w:rFonts w:ascii="Calibri" w:hAnsi="Calibri"/>
          <w:sz w:val="18"/>
        </w:rPr>
        <w:t>this</w:t>
      </w:r>
      <w:r>
        <w:rPr>
          <w:rFonts w:ascii="Calibri" w:hAnsi="Calibri"/>
          <w:spacing w:val="-9"/>
          <w:sz w:val="18"/>
        </w:rPr>
        <w:t> </w:t>
      </w:r>
      <w:r>
        <w:rPr>
          <w:rFonts w:ascii="Calibri" w:hAnsi="Calibri"/>
          <w:sz w:val="18"/>
        </w:rPr>
        <w:t>(CFP)</w:t>
      </w:r>
      <w:r>
        <w:rPr>
          <w:rFonts w:ascii="Calibri" w:hAnsi="Calibri"/>
          <w:spacing w:val="-8"/>
          <w:sz w:val="18"/>
        </w:rPr>
        <w:t> </w:t>
      </w:r>
      <w:r>
        <w:rPr>
          <w:rFonts w:ascii="Calibri" w:hAnsi="Calibri"/>
          <w:sz w:val="18"/>
        </w:rPr>
        <w:t>document.</w:t>
      </w:r>
    </w:p>
    <w:p>
      <w:pPr>
        <w:pStyle w:val="ListParagraph"/>
        <w:numPr>
          <w:ilvl w:val="2"/>
          <w:numId w:val="17"/>
        </w:numPr>
        <w:tabs>
          <w:tab w:pos="845" w:val="left" w:leader="none"/>
          <w:tab w:pos="848" w:val="left" w:leader="none"/>
        </w:tabs>
        <w:spacing w:line="240" w:lineRule="auto" w:before="1" w:after="0"/>
        <w:ind w:left="848" w:right="866" w:hanging="541"/>
        <w:jc w:val="both"/>
        <w:rPr>
          <w:rFonts w:ascii="Calibri"/>
          <w:sz w:val="18"/>
        </w:rPr>
      </w:pPr>
      <w:bookmarkStart w:name="5.3 If the CFP has been advertised publi" w:id="23"/>
      <w:bookmarkEnd w:id="23"/>
      <w:r>
        <w:rPr/>
      </w:r>
      <w:r>
        <w:rPr>
          <w:rFonts w:ascii="Calibri"/>
          <w:sz w:val="18"/>
        </w:rPr>
        <w:t>If</w:t>
      </w:r>
      <w:r>
        <w:rPr>
          <w:rFonts w:ascii="Calibri"/>
          <w:spacing w:val="-3"/>
          <w:sz w:val="18"/>
        </w:rPr>
        <w:t> </w:t>
      </w:r>
      <w:r>
        <w:rPr>
          <w:rFonts w:ascii="Calibri"/>
          <w:sz w:val="18"/>
        </w:rPr>
        <w:t>the</w:t>
      </w:r>
      <w:r>
        <w:rPr>
          <w:rFonts w:ascii="Calibri"/>
          <w:spacing w:val="-3"/>
          <w:sz w:val="18"/>
        </w:rPr>
        <w:t> </w:t>
      </w:r>
      <w:r>
        <w:rPr>
          <w:rFonts w:ascii="Calibri"/>
          <w:sz w:val="18"/>
        </w:rPr>
        <w:t>CFP</w:t>
      </w:r>
      <w:r>
        <w:rPr>
          <w:rFonts w:ascii="Calibri"/>
          <w:spacing w:val="-6"/>
          <w:sz w:val="18"/>
        </w:rPr>
        <w:t> </w:t>
      </w:r>
      <w:r>
        <w:rPr>
          <w:rFonts w:ascii="Calibri"/>
          <w:sz w:val="18"/>
        </w:rPr>
        <w:t>has</w:t>
      </w:r>
      <w:r>
        <w:rPr>
          <w:rFonts w:ascii="Calibri"/>
          <w:spacing w:val="-4"/>
          <w:sz w:val="18"/>
        </w:rPr>
        <w:t> </w:t>
      </w:r>
      <w:r>
        <w:rPr>
          <w:rFonts w:ascii="Calibri"/>
          <w:sz w:val="18"/>
        </w:rPr>
        <w:t>been</w:t>
      </w:r>
      <w:r>
        <w:rPr>
          <w:rFonts w:ascii="Calibri"/>
          <w:spacing w:val="-3"/>
          <w:sz w:val="18"/>
        </w:rPr>
        <w:t> </w:t>
      </w:r>
      <w:r>
        <w:rPr>
          <w:rFonts w:ascii="Calibri"/>
          <w:sz w:val="18"/>
        </w:rPr>
        <w:t>advertised</w:t>
      </w:r>
      <w:r>
        <w:rPr>
          <w:rFonts w:ascii="Calibri"/>
          <w:spacing w:val="-8"/>
          <w:sz w:val="18"/>
        </w:rPr>
        <w:t> </w:t>
      </w:r>
      <w:r>
        <w:rPr>
          <w:rFonts w:ascii="Calibri"/>
          <w:sz w:val="18"/>
        </w:rPr>
        <w:t>publicly,</w:t>
      </w:r>
      <w:r>
        <w:rPr>
          <w:rFonts w:ascii="Calibri"/>
          <w:spacing w:val="-3"/>
          <w:sz w:val="18"/>
        </w:rPr>
        <w:t> </w:t>
      </w:r>
      <w:r>
        <w:rPr>
          <w:rFonts w:ascii="Calibri"/>
          <w:sz w:val="18"/>
        </w:rPr>
        <w:t>the</w:t>
      </w:r>
      <w:r>
        <w:rPr>
          <w:rFonts w:ascii="Calibri"/>
          <w:spacing w:val="-3"/>
          <w:sz w:val="18"/>
        </w:rPr>
        <w:t> </w:t>
      </w:r>
      <w:r>
        <w:rPr>
          <w:rFonts w:ascii="Calibri"/>
          <w:sz w:val="18"/>
        </w:rPr>
        <w:t>results</w:t>
      </w:r>
      <w:r>
        <w:rPr>
          <w:rFonts w:ascii="Calibri"/>
          <w:spacing w:val="-4"/>
          <w:sz w:val="18"/>
        </w:rPr>
        <w:t> </w:t>
      </w:r>
      <w:r>
        <w:rPr>
          <w:rFonts w:ascii="Calibri"/>
          <w:sz w:val="18"/>
        </w:rPr>
        <w:t>of</w:t>
      </w:r>
      <w:r>
        <w:rPr>
          <w:rFonts w:ascii="Calibri"/>
          <w:spacing w:val="-3"/>
          <w:sz w:val="18"/>
        </w:rPr>
        <w:t> </w:t>
      </w:r>
      <w:r>
        <w:rPr>
          <w:rFonts w:ascii="Calibri"/>
          <w:sz w:val="18"/>
        </w:rPr>
        <w:t>any</w:t>
      </w:r>
      <w:r>
        <w:rPr>
          <w:rFonts w:ascii="Calibri"/>
          <w:spacing w:val="-4"/>
          <w:sz w:val="18"/>
        </w:rPr>
        <w:t> </w:t>
      </w:r>
      <w:r>
        <w:rPr>
          <w:rFonts w:ascii="Calibri"/>
          <w:sz w:val="18"/>
        </w:rPr>
        <w:t>clarification</w:t>
      </w:r>
      <w:r>
        <w:rPr>
          <w:rFonts w:ascii="Calibri"/>
          <w:spacing w:val="-3"/>
          <w:sz w:val="18"/>
        </w:rPr>
        <w:t> </w:t>
      </w:r>
      <w:r>
        <w:rPr>
          <w:rFonts w:ascii="Calibri"/>
          <w:sz w:val="18"/>
        </w:rPr>
        <w:t>exercise</w:t>
      </w:r>
      <w:r>
        <w:rPr>
          <w:rFonts w:ascii="Calibri"/>
          <w:spacing w:val="-3"/>
          <w:sz w:val="18"/>
        </w:rPr>
        <w:t> </w:t>
      </w:r>
      <w:r>
        <w:rPr>
          <w:rFonts w:ascii="Calibri"/>
          <w:sz w:val="18"/>
        </w:rPr>
        <w:t>(including</w:t>
      </w:r>
      <w:r>
        <w:rPr>
          <w:rFonts w:ascii="Calibri"/>
          <w:spacing w:val="-3"/>
          <w:sz w:val="18"/>
        </w:rPr>
        <w:t> </w:t>
      </w:r>
      <w:r>
        <w:rPr>
          <w:rFonts w:ascii="Calibri"/>
          <w:sz w:val="18"/>
        </w:rPr>
        <w:t>an</w:t>
      </w:r>
      <w:r>
        <w:rPr>
          <w:rFonts w:ascii="Calibri"/>
          <w:spacing w:val="-3"/>
          <w:sz w:val="18"/>
        </w:rPr>
        <w:t> </w:t>
      </w:r>
      <w:r>
        <w:rPr>
          <w:rFonts w:ascii="Calibri"/>
          <w:sz w:val="18"/>
        </w:rPr>
        <w:t>explanation</w:t>
      </w:r>
      <w:r>
        <w:rPr>
          <w:rFonts w:ascii="Calibri"/>
          <w:spacing w:val="-3"/>
          <w:sz w:val="18"/>
        </w:rPr>
        <w:t> </w:t>
      </w:r>
      <w:r>
        <w:rPr>
          <w:rFonts w:ascii="Calibri"/>
          <w:sz w:val="18"/>
        </w:rPr>
        <w:t>of</w:t>
      </w:r>
      <w:r>
        <w:rPr>
          <w:rFonts w:ascii="Calibri"/>
          <w:spacing w:val="-3"/>
          <w:sz w:val="18"/>
        </w:rPr>
        <w:t> </w:t>
      </w:r>
      <w:r>
        <w:rPr>
          <w:rFonts w:ascii="Calibri"/>
          <w:sz w:val="18"/>
        </w:rPr>
        <w:t>the</w:t>
      </w:r>
      <w:r>
        <w:rPr>
          <w:rFonts w:ascii="Calibri"/>
          <w:spacing w:val="-7"/>
          <w:sz w:val="18"/>
        </w:rPr>
        <w:t> </w:t>
      </w:r>
      <w:r>
        <w:rPr>
          <w:rFonts w:ascii="Calibri"/>
          <w:sz w:val="18"/>
        </w:rPr>
        <w:t>query but without identifying the source of inquiry) will be posted on the advertised source.</w:t>
      </w:r>
    </w:p>
    <w:p>
      <w:pPr>
        <w:pStyle w:val="BodyText"/>
        <w:spacing w:before="1"/>
        <w:rPr>
          <w:sz w:val="18"/>
        </w:rPr>
      </w:pPr>
    </w:p>
    <w:p>
      <w:pPr>
        <w:pStyle w:val="ListParagraph"/>
        <w:numPr>
          <w:ilvl w:val="1"/>
          <w:numId w:val="17"/>
        </w:numPr>
        <w:tabs>
          <w:tab w:pos="846" w:val="left" w:leader="none"/>
        </w:tabs>
        <w:spacing w:line="240" w:lineRule="auto" w:before="0" w:after="0"/>
        <w:ind w:left="846" w:right="0" w:hanging="539"/>
        <w:jc w:val="both"/>
        <w:rPr>
          <w:rFonts w:ascii="Calibri"/>
          <w:b/>
          <w:sz w:val="18"/>
        </w:rPr>
      </w:pPr>
      <w:r>
        <w:rPr>
          <w:rFonts w:ascii="Calibri"/>
          <w:b/>
          <w:sz w:val="18"/>
        </w:rPr>
        <w:t>Amendments</w:t>
      </w:r>
      <w:r>
        <w:rPr>
          <w:rFonts w:ascii="Calibri"/>
          <w:b/>
          <w:spacing w:val="-4"/>
          <w:sz w:val="18"/>
        </w:rPr>
        <w:t> </w:t>
      </w:r>
      <w:r>
        <w:rPr>
          <w:rFonts w:ascii="Calibri"/>
          <w:b/>
          <w:sz w:val="18"/>
        </w:rPr>
        <w:t>to</w:t>
      </w:r>
      <w:r>
        <w:rPr>
          <w:rFonts w:ascii="Calibri"/>
          <w:b/>
          <w:spacing w:val="-4"/>
          <w:sz w:val="18"/>
        </w:rPr>
        <w:t> </w:t>
      </w:r>
      <w:r>
        <w:rPr>
          <w:rFonts w:ascii="Calibri"/>
          <w:b/>
          <w:sz w:val="18"/>
        </w:rPr>
        <w:t>CFP</w:t>
      </w:r>
      <w:r>
        <w:rPr>
          <w:rFonts w:ascii="Calibri"/>
          <w:b/>
          <w:spacing w:val="-1"/>
          <w:sz w:val="18"/>
        </w:rPr>
        <w:t> </w:t>
      </w:r>
      <w:r>
        <w:rPr>
          <w:rFonts w:ascii="Calibri"/>
          <w:b/>
          <w:spacing w:val="-2"/>
          <w:sz w:val="18"/>
        </w:rPr>
        <w:t>Documents</w:t>
      </w:r>
    </w:p>
    <w:p>
      <w:pPr>
        <w:pStyle w:val="ListParagraph"/>
        <w:numPr>
          <w:ilvl w:val="2"/>
          <w:numId w:val="17"/>
        </w:numPr>
        <w:tabs>
          <w:tab w:pos="845" w:val="left" w:leader="none"/>
          <w:tab w:pos="848" w:val="left" w:leader="none"/>
        </w:tabs>
        <w:spacing w:line="240" w:lineRule="auto" w:before="0" w:after="0"/>
        <w:ind w:left="848" w:right="872" w:hanging="541"/>
        <w:jc w:val="both"/>
        <w:rPr>
          <w:rFonts w:ascii="Calibri"/>
          <w:sz w:val="18"/>
        </w:rPr>
      </w:pPr>
      <w:r>
        <w:rPr>
          <w:rFonts w:ascii="Calibri"/>
          <w:sz w:val="18"/>
        </w:rPr>
        <w:t>At any time prior to the deadline for submission of proposals, UN Women may, for any reason, whether at its own initiative</w:t>
      </w:r>
      <w:r>
        <w:rPr>
          <w:rFonts w:ascii="Calibri"/>
          <w:spacing w:val="22"/>
          <w:sz w:val="18"/>
        </w:rPr>
        <w:t> </w:t>
      </w:r>
      <w:r>
        <w:rPr>
          <w:rFonts w:ascii="Calibri"/>
          <w:sz w:val="18"/>
        </w:rPr>
        <w:t>or</w:t>
      </w:r>
      <w:r>
        <w:rPr>
          <w:rFonts w:ascii="Calibri"/>
          <w:spacing w:val="24"/>
          <w:sz w:val="18"/>
        </w:rPr>
        <w:t> </w:t>
      </w:r>
      <w:r>
        <w:rPr>
          <w:rFonts w:ascii="Calibri"/>
          <w:sz w:val="18"/>
        </w:rPr>
        <w:t>in</w:t>
      </w:r>
      <w:r>
        <w:rPr>
          <w:rFonts w:ascii="Calibri"/>
          <w:spacing w:val="27"/>
          <w:sz w:val="18"/>
        </w:rPr>
        <w:t> </w:t>
      </w:r>
      <w:r>
        <w:rPr>
          <w:rFonts w:ascii="Calibri"/>
          <w:sz w:val="18"/>
        </w:rPr>
        <w:t>response</w:t>
      </w:r>
      <w:r>
        <w:rPr>
          <w:rFonts w:ascii="Calibri"/>
          <w:spacing w:val="23"/>
          <w:sz w:val="18"/>
        </w:rPr>
        <w:t> </w:t>
      </w:r>
      <w:r>
        <w:rPr>
          <w:rFonts w:ascii="Calibri"/>
          <w:sz w:val="18"/>
        </w:rPr>
        <w:t>to</w:t>
      </w:r>
      <w:r>
        <w:rPr>
          <w:rFonts w:ascii="Calibri"/>
          <w:spacing w:val="22"/>
          <w:sz w:val="18"/>
        </w:rPr>
        <w:t> </w:t>
      </w:r>
      <w:r>
        <w:rPr>
          <w:rFonts w:ascii="Calibri"/>
          <w:sz w:val="18"/>
        </w:rPr>
        <w:t>a</w:t>
      </w:r>
      <w:r>
        <w:rPr>
          <w:rFonts w:ascii="Calibri"/>
          <w:spacing w:val="26"/>
          <w:sz w:val="18"/>
        </w:rPr>
        <w:t> </w:t>
      </w:r>
      <w:r>
        <w:rPr>
          <w:rFonts w:ascii="Calibri"/>
          <w:sz w:val="18"/>
        </w:rPr>
        <w:t>clarification</w:t>
      </w:r>
      <w:r>
        <w:rPr>
          <w:rFonts w:ascii="Calibri"/>
          <w:spacing w:val="27"/>
          <w:sz w:val="18"/>
        </w:rPr>
        <w:t> </w:t>
      </w:r>
      <w:r>
        <w:rPr>
          <w:rFonts w:ascii="Calibri"/>
          <w:sz w:val="18"/>
        </w:rPr>
        <w:t>requested</w:t>
      </w:r>
      <w:r>
        <w:rPr>
          <w:rFonts w:ascii="Calibri"/>
          <w:spacing w:val="23"/>
          <w:sz w:val="18"/>
        </w:rPr>
        <w:t> </w:t>
      </w:r>
      <w:r>
        <w:rPr>
          <w:rFonts w:ascii="Calibri"/>
          <w:sz w:val="18"/>
        </w:rPr>
        <w:t>by</w:t>
      </w:r>
      <w:r>
        <w:rPr>
          <w:rFonts w:ascii="Calibri"/>
          <w:spacing w:val="21"/>
          <w:sz w:val="18"/>
        </w:rPr>
        <w:t> </w:t>
      </w:r>
      <w:r>
        <w:rPr>
          <w:rFonts w:ascii="Calibri"/>
          <w:sz w:val="18"/>
        </w:rPr>
        <w:t>a</w:t>
      </w:r>
      <w:r>
        <w:rPr>
          <w:rFonts w:ascii="Calibri"/>
          <w:spacing w:val="26"/>
          <w:sz w:val="18"/>
        </w:rPr>
        <w:t> </w:t>
      </w:r>
      <w:r>
        <w:rPr>
          <w:rFonts w:ascii="Calibri"/>
          <w:sz w:val="18"/>
        </w:rPr>
        <w:t>prospective</w:t>
      </w:r>
      <w:r>
        <w:rPr>
          <w:rFonts w:ascii="Calibri"/>
          <w:spacing w:val="22"/>
          <w:sz w:val="18"/>
        </w:rPr>
        <w:t> </w:t>
      </w:r>
      <w:r>
        <w:rPr>
          <w:rFonts w:ascii="Calibri"/>
          <w:sz w:val="18"/>
        </w:rPr>
        <w:t>proponent,</w:t>
      </w:r>
      <w:r>
        <w:rPr>
          <w:rFonts w:ascii="Calibri"/>
          <w:spacing w:val="22"/>
          <w:sz w:val="18"/>
        </w:rPr>
        <w:t> </w:t>
      </w:r>
      <w:r>
        <w:rPr>
          <w:rFonts w:ascii="Calibri"/>
          <w:sz w:val="18"/>
        </w:rPr>
        <w:t>modify</w:t>
      </w:r>
      <w:r>
        <w:rPr>
          <w:rFonts w:ascii="Calibri"/>
          <w:spacing w:val="21"/>
          <w:sz w:val="18"/>
        </w:rPr>
        <w:t> </w:t>
      </w:r>
      <w:r>
        <w:rPr>
          <w:rFonts w:ascii="Calibri"/>
          <w:sz w:val="18"/>
        </w:rPr>
        <w:t>the</w:t>
      </w:r>
      <w:r>
        <w:rPr>
          <w:rFonts w:ascii="Calibri"/>
          <w:spacing w:val="27"/>
          <w:sz w:val="18"/>
        </w:rPr>
        <w:t> </w:t>
      </w:r>
      <w:r>
        <w:rPr>
          <w:rFonts w:ascii="Calibri"/>
          <w:sz w:val="18"/>
        </w:rPr>
        <w:t>CFP</w:t>
      </w:r>
      <w:r>
        <w:rPr>
          <w:rFonts w:ascii="Calibri"/>
          <w:spacing w:val="24"/>
          <w:sz w:val="18"/>
        </w:rPr>
        <w:t> </w:t>
      </w:r>
      <w:r>
        <w:rPr>
          <w:rFonts w:ascii="Calibri"/>
          <w:sz w:val="18"/>
        </w:rPr>
        <w:t>documents</w:t>
      </w:r>
      <w:r>
        <w:rPr>
          <w:rFonts w:ascii="Calibri"/>
          <w:spacing w:val="21"/>
          <w:sz w:val="18"/>
        </w:rPr>
        <w:t> </w:t>
      </w:r>
      <w:r>
        <w:rPr>
          <w:rFonts w:ascii="Calibri"/>
          <w:sz w:val="18"/>
        </w:rPr>
        <w:t>by</w:t>
      </w:r>
    </w:p>
    <w:p>
      <w:pPr>
        <w:pStyle w:val="ListParagraph"/>
        <w:spacing w:after="0" w:line="240" w:lineRule="auto"/>
        <w:jc w:val="both"/>
        <w:rPr>
          <w:rFonts w:ascii="Calibri"/>
          <w:sz w:val="18"/>
        </w:rPr>
        <w:sectPr>
          <w:pgSz w:w="11910" w:h="16840"/>
          <w:pgMar w:header="0" w:footer="908" w:top="1360" w:bottom="1180" w:left="1133" w:right="566"/>
        </w:sectPr>
      </w:pPr>
    </w:p>
    <w:p>
      <w:pPr>
        <w:spacing w:before="79"/>
        <w:ind w:left="848" w:right="874" w:firstLine="0"/>
        <w:jc w:val="both"/>
        <w:rPr>
          <w:sz w:val="18"/>
        </w:rPr>
      </w:pPr>
      <w:r>
        <w:rPr>
          <w:sz w:val="18"/>
        </w:rPr>
        <w:t>amendment. All prospective proponents that have received the CFP documents will be notified in writing of all amendments to the CFP documents. For open competitions, all amendments will also be posted on the advertised </w:t>
      </w:r>
      <w:r>
        <w:rPr>
          <w:spacing w:val="-2"/>
          <w:sz w:val="18"/>
        </w:rPr>
        <w:t>source.</w:t>
      </w:r>
    </w:p>
    <w:p>
      <w:pPr>
        <w:pStyle w:val="ListParagraph"/>
        <w:numPr>
          <w:ilvl w:val="2"/>
          <w:numId w:val="17"/>
        </w:numPr>
        <w:tabs>
          <w:tab w:pos="845" w:val="left" w:leader="none"/>
          <w:tab w:pos="848" w:val="left" w:leader="none"/>
        </w:tabs>
        <w:spacing w:line="240" w:lineRule="auto" w:before="1" w:after="0"/>
        <w:ind w:left="848" w:right="869" w:hanging="541"/>
        <w:jc w:val="both"/>
        <w:rPr>
          <w:rFonts w:ascii="Calibri"/>
          <w:sz w:val="18"/>
        </w:rPr>
      </w:pPr>
      <w:bookmarkStart w:name="6.2 In order to afford prospective propo" w:id="24"/>
      <w:bookmarkEnd w:id="24"/>
      <w:r>
        <w:rPr/>
      </w:r>
      <w:r>
        <w:rPr>
          <w:rFonts w:ascii="Calibri"/>
          <w:sz w:val="18"/>
        </w:rPr>
        <w:t>In</w:t>
      </w:r>
      <w:r>
        <w:rPr>
          <w:rFonts w:ascii="Calibri"/>
          <w:spacing w:val="-11"/>
          <w:sz w:val="18"/>
        </w:rPr>
        <w:t> </w:t>
      </w:r>
      <w:r>
        <w:rPr>
          <w:rFonts w:ascii="Calibri"/>
          <w:sz w:val="18"/>
        </w:rPr>
        <w:t>order</w:t>
      </w:r>
      <w:r>
        <w:rPr>
          <w:rFonts w:ascii="Calibri"/>
          <w:spacing w:val="-10"/>
          <w:sz w:val="18"/>
        </w:rPr>
        <w:t> </w:t>
      </w:r>
      <w:r>
        <w:rPr>
          <w:rFonts w:ascii="Calibri"/>
          <w:sz w:val="18"/>
        </w:rPr>
        <w:t>to</w:t>
      </w:r>
      <w:r>
        <w:rPr>
          <w:rFonts w:ascii="Calibri"/>
          <w:spacing w:val="-10"/>
          <w:sz w:val="18"/>
        </w:rPr>
        <w:t> </w:t>
      </w:r>
      <w:r>
        <w:rPr>
          <w:rFonts w:ascii="Calibri"/>
          <w:sz w:val="18"/>
        </w:rPr>
        <w:t>afford</w:t>
      </w:r>
      <w:r>
        <w:rPr>
          <w:rFonts w:ascii="Calibri"/>
          <w:spacing w:val="-8"/>
          <w:sz w:val="18"/>
        </w:rPr>
        <w:t> </w:t>
      </w:r>
      <w:r>
        <w:rPr>
          <w:rFonts w:ascii="Calibri"/>
          <w:sz w:val="18"/>
        </w:rPr>
        <w:t>prospective</w:t>
      </w:r>
      <w:r>
        <w:rPr>
          <w:rFonts w:ascii="Calibri"/>
          <w:spacing w:val="-8"/>
          <w:sz w:val="18"/>
        </w:rPr>
        <w:t> </w:t>
      </w:r>
      <w:r>
        <w:rPr>
          <w:rFonts w:ascii="Calibri"/>
          <w:sz w:val="18"/>
        </w:rPr>
        <w:t>proponents</w:t>
      </w:r>
      <w:r>
        <w:rPr>
          <w:rFonts w:ascii="Calibri"/>
          <w:spacing w:val="-11"/>
          <w:sz w:val="18"/>
        </w:rPr>
        <w:t> </w:t>
      </w:r>
      <w:r>
        <w:rPr>
          <w:rFonts w:ascii="Calibri"/>
          <w:sz w:val="18"/>
        </w:rPr>
        <w:t>reasonable</w:t>
      </w:r>
      <w:r>
        <w:rPr>
          <w:rFonts w:ascii="Calibri"/>
          <w:spacing w:val="-7"/>
          <w:sz w:val="18"/>
        </w:rPr>
        <w:t> </w:t>
      </w:r>
      <w:r>
        <w:rPr>
          <w:rFonts w:ascii="Calibri"/>
          <w:sz w:val="18"/>
        </w:rPr>
        <w:t>time</w:t>
      </w:r>
      <w:r>
        <w:rPr>
          <w:rFonts w:ascii="Calibri"/>
          <w:spacing w:val="-8"/>
          <w:sz w:val="18"/>
        </w:rPr>
        <w:t> </w:t>
      </w:r>
      <w:r>
        <w:rPr>
          <w:rFonts w:ascii="Calibri"/>
          <w:sz w:val="18"/>
        </w:rPr>
        <w:t>in</w:t>
      </w:r>
      <w:r>
        <w:rPr>
          <w:rFonts w:ascii="Calibri"/>
          <w:spacing w:val="-8"/>
          <w:sz w:val="18"/>
        </w:rPr>
        <w:t> </w:t>
      </w:r>
      <w:r>
        <w:rPr>
          <w:rFonts w:ascii="Calibri"/>
          <w:sz w:val="18"/>
        </w:rPr>
        <w:t>which</w:t>
      </w:r>
      <w:r>
        <w:rPr>
          <w:rFonts w:ascii="Calibri"/>
          <w:spacing w:val="-8"/>
          <w:sz w:val="18"/>
        </w:rPr>
        <w:t> </w:t>
      </w:r>
      <w:r>
        <w:rPr>
          <w:rFonts w:ascii="Calibri"/>
          <w:sz w:val="18"/>
        </w:rPr>
        <w:t>to</w:t>
      </w:r>
      <w:r>
        <w:rPr>
          <w:rFonts w:ascii="Calibri"/>
          <w:spacing w:val="-11"/>
          <w:sz w:val="18"/>
        </w:rPr>
        <w:t> </w:t>
      </w:r>
      <w:r>
        <w:rPr>
          <w:rFonts w:ascii="Calibri"/>
          <w:sz w:val="18"/>
        </w:rPr>
        <w:t>take</w:t>
      </w:r>
      <w:r>
        <w:rPr>
          <w:rFonts w:ascii="Calibri"/>
          <w:spacing w:val="-7"/>
          <w:sz w:val="18"/>
        </w:rPr>
        <w:t> </w:t>
      </w:r>
      <w:r>
        <w:rPr>
          <w:rFonts w:ascii="Calibri"/>
          <w:sz w:val="18"/>
        </w:rPr>
        <w:t>the</w:t>
      </w:r>
      <w:r>
        <w:rPr>
          <w:rFonts w:ascii="Calibri"/>
          <w:spacing w:val="-8"/>
          <w:sz w:val="18"/>
        </w:rPr>
        <w:t> </w:t>
      </w:r>
      <w:r>
        <w:rPr>
          <w:rFonts w:ascii="Calibri"/>
          <w:sz w:val="18"/>
        </w:rPr>
        <w:t>amendment</w:t>
      </w:r>
      <w:r>
        <w:rPr>
          <w:rFonts w:ascii="Calibri"/>
          <w:spacing w:val="-8"/>
          <w:sz w:val="18"/>
        </w:rPr>
        <w:t> </w:t>
      </w:r>
      <w:r>
        <w:rPr>
          <w:rFonts w:ascii="Calibri"/>
          <w:sz w:val="18"/>
        </w:rPr>
        <w:t>into</w:t>
      </w:r>
      <w:r>
        <w:rPr>
          <w:rFonts w:ascii="Calibri"/>
          <w:spacing w:val="-8"/>
          <w:sz w:val="18"/>
        </w:rPr>
        <w:t> </w:t>
      </w:r>
      <w:r>
        <w:rPr>
          <w:rFonts w:ascii="Calibri"/>
          <w:sz w:val="18"/>
        </w:rPr>
        <w:t>account</w:t>
      </w:r>
      <w:r>
        <w:rPr>
          <w:rFonts w:ascii="Calibri"/>
          <w:spacing w:val="-8"/>
          <w:sz w:val="18"/>
        </w:rPr>
        <w:t> </w:t>
      </w:r>
      <w:r>
        <w:rPr>
          <w:rFonts w:ascii="Calibri"/>
          <w:sz w:val="18"/>
        </w:rPr>
        <w:t>in</w:t>
      </w:r>
      <w:r>
        <w:rPr>
          <w:rFonts w:ascii="Calibri"/>
          <w:spacing w:val="-8"/>
          <w:sz w:val="18"/>
        </w:rPr>
        <w:t> </w:t>
      </w:r>
      <w:r>
        <w:rPr>
          <w:rFonts w:ascii="Calibri"/>
          <w:sz w:val="18"/>
        </w:rPr>
        <w:t>preparing their proposals, UN Women may, at its discretion, extend the deadline for the submission of proposal.</w:t>
      </w:r>
    </w:p>
    <w:p>
      <w:pPr>
        <w:pStyle w:val="BodyText"/>
        <w:spacing w:before="1"/>
        <w:rPr>
          <w:sz w:val="18"/>
        </w:rPr>
      </w:pPr>
    </w:p>
    <w:p>
      <w:pPr>
        <w:pStyle w:val="ListParagraph"/>
        <w:numPr>
          <w:ilvl w:val="1"/>
          <w:numId w:val="17"/>
        </w:numPr>
        <w:tabs>
          <w:tab w:pos="846" w:val="left" w:leader="none"/>
        </w:tabs>
        <w:spacing w:line="240" w:lineRule="auto" w:before="0" w:after="0"/>
        <w:ind w:left="846" w:right="0" w:hanging="539"/>
        <w:jc w:val="both"/>
        <w:rPr>
          <w:rFonts w:ascii="Calibri"/>
          <w:b/>
          <w:sz w:val="18"/>
        </w:rPr>
      </w:pPr>
      <w:bookmarkStart w:name="7. Language of Proposals" w:id="25"/>
      <w:bookmarkEnd w:id="25"/>
      <w:r>
        <w:rPr/>
      </w:r>
      <w:r>
        <w:rPr>
          <w:rFonts w:ascii="Calibri"/>
          <w:b/>
          <w:sz w:val="18"/>
        </w:rPr>
        <w:t>Language</w:t>
      </w:r>
      <w:r>
        <w:rPr>
          <w:rFonts w:ascii="Calibri"/>
          <w:b/>
          <w:spacing w:val="-4"/>
          <w:sz w:val="18"/>
        </w:rPr>
        <w:t> </w:t>
      </w:r>
      <w:r>
        <w:rPr>
          <w:rFonts w:ascii="Calibri"/>
          <w:b/>
          <w:sz w:val="18"/>
        </w:rPr>
        <w:t>of</w:t>
      </w:r>
      <w:r>
        <w:rPr>
          <w:rFonts w:ascii="Calibri"/>
          <w:b/>
          <w:spacing w:val="-4"/>
          <w:sz w:val="18"/>
        </w:rPr>
        <w:t> </w:t>
      </w:r>
      <w:r>
        <w:rPr>
          <w:rFonts w:ascii="Calibri"/>
          <w:b/>
          <w:spacing w:val="-2"/>
          <w:sz w:val="18"/>
        </w:rPr>
        <w:t>Proposals</w:t>
      </w:r>
    </w:p>
    <w:p>
      <w:pPr>
        <w:pStyle w:val="ListParagraph"/>
        <w:numPr>
          <w:ilvl w:val="2"/>
          <w:numId w:val="17"/>
        </w:numPr>
        <w:tabs>
          <w:tab w:pos="846" w:val="left" w:leader="none"/>
          <w:tab w:pos="848" w:val="left" w:leader="none"/>
        </w:tabs>
        <w:spacing w:line="240" w:lineRule="auto" w:before="0" w:after="0"/>
        <w:ind w:left="848" w:right="870" w:hanging="541"/>
        <w:jc w:val="both"/>
        <w:rPr>
          <w:rFonts w:ascii="Calibri"/>
          <w:sz w:val="18"/>
        </w:rPr>
      </w:pPr>
      <w:bookmarkStart w:name="7.1 The proposal prepared by the propone" w:id="26"/>
      <w:bookmarkEnd w:id="26"/>
      <w:r>
        <w:rPr/>
      </w:r>
      <w:r>
        <w:rPr>
          <w:rFonts w:ascii="Calibri"/>
          <w:sz w:val="18"/>
        </w:rPr>
        <w:t>The</w:t>
      </w:r>
      <w:r>
        <w:rPr>
          <w:rFonts w:ascii="Calibri"/>
          <w:spacing w:val="-2"/>
          <w:sz w:val="18"/>
        </w:rPr>
        <w:t> </w:t>
      </w:r>
      <w:r>
        <w:rPr>
          <w:rFonts w:ascii="Calibri"/>
          <w:sz w:val="18"/>
        </w:rPr>
        <w:t>proposal</w:t>
      </w:r>
      <w:r>
        <w:rPr>
          <w:rFonts w:ascii="Calibri"/>
          <w:spacing w:val="-5"/>
          <w:sz w:val="18"/>
        </w:rPr>
        <w:t> </w:t>
      </w:r>
      <w:r>
        <w:rPr>
          <w:rFonts w:ascii="Calibri"/>
          <w:sz w:val="18"/>
        </w:rPr>
        <w:t>prepared</w:t>
      </w:r>
      <w:r>
        <w:rPr>
          <w:rFonts w:ascii="Calibri"/>
          <w:spacing w:val="-3"/>
          <w:sz w:val="18"/>
        </w:rPr>
        <w:t> </w:t>
      </w:r>
      <w:r>
        <w:rPr>
          <w:rFonts w:ascii="Calibri"/>
          <w:sz w:val="18"/>
        </w:rPr>
        <w:t>by</w:t>
      </w:r>
      <w:r>
        <w:rPr>
          <w:rFonts w:ascii="Calibri"/>
          <w:spacing w:val="-4"/>
          <w:sz w:val="18"/>
        </w:rPr>
        <w:t> </w:t>
      </w:r>
      <w:r>
        <w:rPr>
          <w:rFonts w:ascii="Calibri"/>
          <w:sz w:val="18"/>
        </w:rPr>
        <w:t>the</w:t>
      </w:r>
      <w:r>
        <w:rPr>
          <w:rFonts w:ascii="Calibri"/>
          <w:spacing w:val="-8"/>
          <w:sz w:val="18"/>
        </w:rPr>
        <w:t> </w:t>
      </w:r>
      <w:r>
        <w:rPr>
          <w:rFonts w:ascii="Calibri"/>
          <w:sz w:val="18"/>
        </w:rPr>
        <w:t>proponent</w:t>
      </w:r>
      <w:r>
        <w:rPr>
          <w:rFonts w:ascii="Calibri"/>
          <w:spacing w:val="-3"/>
          <w:sz w:val="18"/>
        </w:rPr>
        <w:t> </w:t>
      </w:r>
      <w:r>
        <w:rPr>
          <w:rFonts w:ascii="Calibri"/>
          <w:sz w:val="18"/>
        </w:rPr>
        <w:t>and</w:t>
      </w:r>
      <w:r>
        <w:rPr>
          <w:rFonts w:ascii="Calibri"/>
          <w:spacing w:val="-7"/>
          <w:sz w:val="18"/>
        </w:rPr>
        <w:t> </w:t>
      </w:r>
      <w:r>
        <w:rPr>
          <w:rFonts w:ascii="Calibri"/>
          <w:sz w:val="18"/>
        </w:rPr>
        <w:t>all</w:t>
      </w:r>
      <w:r>
        <w:rPr>
          <w:rFonts w:ascii="Calibri"/>
          <w:spacing w:val="-5"/>
          <w:sz w:val="18"/>
        </w:rPr>
        <w:t> </w:t>
      </w:r>
      <w:r>
        <w:rPr>
          <w:rFonts w:ascii="Calibri"/>
          <w:sz w:val="18"/>
        </w:rPr>
        <w:t>correspondence</w:t>
      </w:r>
      <w:r>
        <w:rPr>
          <w:rFonts w:ascii="Calibri"/>
          <w:spacing w:val="-2"/>
          <w:sz w:val="18"/>
        </w:rPr>
        <w:t> </w:t>
      </w:r>
      <w:r>
        <w:rPr>
          <w:rFonts w:ascii="Calibri"/>
          <w:sz w:val="18"/>
        </w:rPr>
        <w:t>and</w:t>
      </w:r>
      <w:r>
        <w:rPr>
          <w:rFonts w:ascii="Calibri"/>
          <w:spacing w:val="-7"/>
          <w:sz w:val="18"/>
        </w:rPr>
        <w:t> </w:t>
      </w:r>
      <w:r>
        <w:rPr>
          <w:rFonts w:ascii="Calibri"/>
          <w:sz w:val="18"/>
        </w:rPr>
        <w:t>documents</w:t>
      </w:r>
      <w:r>
        <w:rPr>
          <w:rFonts w:ascii="Calibri"/>
          <w:spacing w:val="-4"/>
          <w:sz w:val="18"/>
        </w:rPr>
        <w:t> </w:t>
      </w:r>
      <w:r>
        <w:rPr>
          <w:rFonts w:ascii="Calibri"/>
          <w:sz w:val="18"/>
        </w:rPr>
        <w:t>relating</w:t>
      </w:r>
      <w:r>
        <w:rPr>
          <w:rFonts w:ascii="Calibri"/>
          <w:spacing w:val="-3"/>
          <w:sz w:val="18"/>
        </w:rPr>
        <w:t> </w:t>
      </w:r>
      <w:r>
        <w:rPr>
          <w:rFonts w:ascii="Calibri"/>
          <w:sz w:val="18"/>
        </w:rPr>
        <w:t>to</w:t>
      </w:r>
      <w:r>
        <w:rPr>
          <w:rFonts w:ascii="Calibri"/>
          <w:spacing w:val="-3"/>
          <w:sz w:val="18"/>
        </w:rPr>
        <w:t> </w:t>
      </w:r>
      <w:r>
        <w:rPr>
          <w:rFonts w:ascii="Calibri"/>
          <w:sz w:val="18"/>
        </w:rPr>
        <w:t>the</w:t>
      </w:r>
      <w:r>
        <w:rPr>
          <w:rFonts w:ascii="Calibri"/>
          <w:spacing w:val="-3"/>
          <w:sz w:val="18"/>
        </w:rPr>
        <w:t> </w:t>
      </w:r>
      <w:r>
        <w:rPr>
          <w:rFonts w:ascii="Calibri"/>
          <w:sz w:val="18"/>
        </w:rPr>
        <w:t>proposal</w:t>
      </w:r>
      <w:r>
        <w:rPr>
          <w:rFonts w:ascii="Calibri"/>
          <w:spacing w:val="-5"/>
          <w:sz w:val="18"/>
        </w:rPr>
        <w:t> </w:t>
      </w:r>
      <w:r>
        <w:rPr>
          <w:rFonts w:ascii="Calibri"/>
          <w:sz w:val="18"/>
        </w:rPr>
        <w:t>exchanged between the proponent and UN Women, shall be written in English.</w:t>
      </w:r>
    </w:p>
    <w:p>
      <w:pPr>
        <w:pStyle w:val="ListParagraph"/>
        <w:numPr>
          <w:ilvl w:val="2"/>
          <w:numId w:val="17"/>
        </w:numPr>
        <w:tabs>
          <w:tab w:pos="846" w:val="left" w:leader="none"/>
          <w:tab w:pos="848" w:val="left" w:leader="none"/>
        </w:tabs>
        <w:spacing w:line="240" w:lineRule="auto" w:before="0" w:after="0"/>
        <w:ind w:left="848" w:right="872" w:hanging="541"/>
        <w:jc w:val="both"/>
        <w:rPr>
          <w:rFonts w:ascii="Calibri"/>
          <w:sz w:val="18"/>
        </w:rPr>
      </w:pPr>
      <w:bookmarkStart w:name="7.2 Supporting documents and printed lit" w:id="27"/>
      <w:bookmarkEnd w:id="27"/>
      <w:r>
        <w:rPr/>
      </w:r>
      <w:r>
        <w:rPr>
          <w:rFonts w:ascii="Calibri"/>
          <w:sz w:val="18"/>
        </w:rPr>
        <w:t>Supporting</w:t>
      </w:r>
      <w:r>
        <w:rPr>
          <w:rFonts w:ascii="Calibri"/>
          <w:spacing w:val="-3"/>
          <w:sz w:val="18"/>
        </w:rPr>
        <w:t> </w:t>
      </w:r>
      <w:r>
        <w:rPr>
          <w:rFonts w:ascii="Calibri"/>
          <w:sz w:val="18"/>
        </w:rPr>
        <w:t>documents</w:t>
      </w:r>
      <w:r>
        <w:rPr>
          <w:rFonts w:ascii="Calibri"/>
          <w:spacing w:val="-4"/>
          <w:sz w:val="18"/>
        </w:rPr>
        <w:t> </w:t>
      </w:r>
      <w:r>
        <w:rPr>
          <w:rFonts w:ascii="Calibri"/>
          <w:sz w:val="18"/>
        </w:rPr>
        <w:t>and</w:t>
      </w:r>
      <w:r>
        <w:rPr>
          <w:rFonts w:ascii="Calibri"/>
          <w:spacing w:val="-2"/>
          <w:sz w:val="18"/>
        </w:rPr>
        <w:t> </w:t>
      </w:r>
      <w:r>
        <w:rPr>
          <w:rFonts w:ascii="Calibri"/>
          <w:sz w:val="18"/>
        </w:rPr>
        <w:t>printed</w:t>
      </w:r>
      <w:r>
        <w:rPr>
          <w:rFonts w:ascii="Calibri"/>
          <w:spacing w:val="-3"/>
          <w:sz w:val="18"/>
        </w:rPr>
        <w:t> </w:t>
      </w:r>
      <w:r>
        <w:rPr>
          <w:rFonts w:ascii="Calibri"/>
          <w:sz w:val="18"/>
        </w:rPr>
        <w:t>literature</w:t>
      </w:r>
      <w:r>
        <w:rPr>
          <w:rFonts w:ascii="Calibri"/>
          <w:spacing w:val="-2"/>
          <w:sz w:val="18"/>
        </w:rPr>
        <w:t> </w:t>
      </w:r>
      <w:r>
        <w:rPr>
          <w:rFonts w:ascii="Calibri"/>
          <w:sz w:val="18"/>
        </w:rPr>
        <w:t>furnished</w:t>
      </w:r>
      <w:r>
        <w:rPr>
          <w:rFonts w:ascii="Calibri"/>
          <w:spacing w:val="-3"/>
          <w:sz w:val="18"/>
        </w:rPr>
        <w:t> </w:t>
      </w:r>
      <w:r>
        <w:rPr>
          <w:rFonts w:ascii="Calibri"/>
          <w:sz w:val="18"/>
        </w:rPr>
        <w:t>by</w:t>
      </w:r>
      <w:r>
        <w:rPr>
          <w:rFonts w:ascii="Calibri"/>
          <w:spacing w:val="-4"/>
          <w:sz w:val="18"/>
        </w:rPr>
        <w:t> </w:t>
      </w:r>
      <w:r>
        <w:rPr>
          <w:rFonts w:ascii="Calibri"/>
          <w:sz w:val="18"/>
        </w:rPr>
        <w:t>the</w:t>
      </w:r>
      <w:r>
        <w:rPr>
          <w:rFonts w:ascii="Calibri"/>
          <w:spacing w:val="-3"/>
          <w:sz w:val="18"/>
        </w:rPr>
        <w:t> </w:t>
      </w:r>
      <w:r>
        <w:rPr>
          <w:rFonts w:ascii="Calibri"/>
          <w:sz w:val="18"/>
        </w:rPr>
        <w:t>proponent</w:t>
      </w:r>
      <w:r>
        <w:rPr>
          <w:rFonts w:ascii="Calibri"/>
          <w:spacing w:val="-3"/>
          <w:sz w:val="18"/>
        </w:rPr>
        <w:t> </w:t>
      </w:r>
      <w:r>
        <w:rPr>
          <w:rFonts w:ascii="Calibri"/>
          <w:sz w:val="18"/>
        </w:rPr>
        <w:t>may</w:t>
      </w:r>
      <w:r>
        <w:rPr>
          <w:rFonts w:ascii="Calibri"/>
          <w:spacing w:val="-5"/>
          <w:sz w:val="18"/>
        </w:rPr>
        <w:t> </w:t>
      </w:r>
      <w:r>
        <w:rPr>
          <w:rFonts w:ascii="Calibri"/>
          <w:sz w:val="18"/>
        </w:rPr>
        <w:t>be</w:t>
      </w:r>
      <w:r>
        <w:rPr>
          <w:rFonts w:ascii="Calibri"/>
          <w:spacing w:val="-2"/>
          <w:sz w:val="18"/>
        </w:rPr>
        <w:t> </w:t>
      </w:r>
      <w:r>
        <w:rPr>
          <w:rFonts w:ascii="Calibri"/>
          <w:sz w:val="18"/>
        </w:rPr>
        <w:t>in</w:t>
      </w:r>
      <w:r>
        <w:rPr>
          <w:rFonts w:ascii="Calibri"/>
          <w:spacing w:val="-3"/>
          <w:sz w:val="18"/>
        </w:rPr>
        <w:t> </w:t>
      </w:r>
      <w:r>
        <w:rPr>
          <w:rFonts w:ascii="Calibri"/>
          <w:sz w:val="18"/>
        </w:rPr>
        <w:t>another</w:t>
      </w:r>
      <w:r>
        <w:rPr>
          <w:rFonts w:ascii="Calibri"/>
          <w:spacing w:val="-1"/>
          <w:sz w:val="18"/>
        </w:rPr>
        <w:t> </w:t>
      </w:r>
      <w:r>
        <w:rPr>
          <w:rFonts w:ascii="Calibri"/>
          <w:sz w:val="18"/>
        </w:rPr>
        <w:t>language</w:t>
      </w:r>
      <w:r>
        <w:rPr>
          <w:rFonts w:ascii="Calibri"/>
          <w:spacing w:val="-3"/>
          <w:sz w:val="18"/>
        </w:rPr>
        <w:t> </w:t>
      </w:r>
      <w:r>
        <w:rPr>
          <w:rFonts w:ascii="Calibri"/>
          <w:sz w:val="18"/>
        </w:rPr>
        <w:t>provided</w:t>
      </w:r>
      <w:r>
        <w:rPr>
          <w:rFonts w:ascii="Calibri"/>
          <w:spacing w:val="-3"/>
          <w:sz w:val="18"/>
        </w:rPr>
        <w:t> </w:t>
      </w:r>
      <w:r>
        <w:rPr>
          <w:rFonts w:ascii="Calibri"/>
          <w:sz w:val="18"/>
        </w:rPr>
        <w:t>they are</w:t>
      </w:r>
      <w:r>
        <w:rPr>
          <w:rFonts w:ascii="Calibri"/>
          <w:spacing w:val="-8"/>
          <w:sz w:val="18"/>
        </w:rPr>
        <w:t> </w:t>
      </w:r>
      <w:r>
        <w:rPr>
          <w:rFonts w:ascii="Calibri"/>
          <w:sz w:val="18"/>
        </w:rPr>
        <w:t>accompanied</w:t>
      </w:r>
      <w:r>
        <w:rPr>
          <w:rFonts w:ascii="Calibri"/>
          <w:spacing w:val="-8"/>
          <w:sz w:val="18"/>
        </w:rPr>
        <w:t> </w:t>
      </w:r>
      <w:r>
        <w:rPr>
          <w:rFonts w:ascii="Calibri"/>
          <w:sz w:val="18"/>
        </w:rPr>
        <w:t>by</w:t>
      </w:r>
      <w:r>
        <w:rPr>
          <w:rFonts w:ascii="Calibri"/>
          <w:spacing w:val="-4"/>
          <w:sz w:val="18"/>
        </w:rPr>
        <w:t> </w:t>
      </w:r>
      <w:r>
        <w:rPr>
          <w:rFonts w:ascii="Calibri"/>
          <w:sz w:val="18"/>
        </w:rPr>
        <w:t>an</w:t>
      </w:r>
      <w:r>
        <w:rPr>
          <w:rFonts w:ascii="Calibri"/>
          <w:spacing w:val="-3"/>
          <w:sz w:val="18"/>
        </w:rPr>
        <w:t> </w:t>
      </w:r>
      <w:r>
        <w:rPr>
          <w:rFonts w:ascii="Calibri"/>
          <w:sz w:val="18"/>
        </w:rPr>
        <w:t>appropriate</w:t>
      </w:r>
      <w:r>
        <w:rPr>
          <w:rFonts w:ascii="Calibri"/>
          <w:spacing w:val="-8"/>
          <w:sz w:val="18"/>
        </w:rPr>
        <w:t> </w:t>
      </w:r>
      <w:r>
        <w:rPr>
          <w:rFonts w:ascii="Calibri"/>
          <w:sz w:val="18"/>
        </w:rPr>
        <w:t>translation</w:t>
      </w:r>
      <w:r>
        <w:rPr>
          <w:rFonts w:ascii="Calibri"/>
          <w:spacing w:val="-8"/>
          <w:sz w:val="18"/>
        </w:rPr>
        <w:t> </w:t>
      </w:r>
      <w:r>
        <w:rPr>
          <w:rFonts w:ascii="Calibri"/>
          <w:sz w:val="18"/>
        </w:rPr>
        <w:t>of</w:t>
      </w:r>
      <w:r>
        <w:rPr>
          <w:rFonts w:ascii="Calibri"/>
          <w:spacing w:val="-3"/>
          <w:sz w:val="18"/>
        </w:rPr>
        <w:t> </w:t>
      </w:r>
      <w:r>
        <w:rPr>
          <w:rFonts w:ascii="Calibri"/>
          <w:sz w:val="18"/>
        </w:rPr>
        <w:t>all</w:t>
      </w:r>
      <w:r>
        <w:rPr>
          <w:rFonts w:ascii="Calibri"/>
          <w:spacing w:val="-5"/>
          <w:sz w:val="18"/>
        </w:rPr>
        <w:t> </w:t>
      </w:r>
      <w:r>
        <w:rPr>
          <w:rFonts w:ascii="Calibri"/>
          <w:sz w:val="18"/>
        </w:rPr>
        <w:t>relevant</w:t>
      </w:r>
      <w:r>
        <w:rPr>
          <w:rFonts w:ascii="Calibri"/>
          <w:spacing w:val="-8"/>
          <w:sz w:val="18"/>
        </w:rPr>
        <w:t> </w:t>
      </w:r>
      <w:r>
        <w:rPr>
          <w:rFonts w:ascii="Calibri"/>
          <w:sz w:val="18"/>
        </w:rPr>
        <w:t>passages</w:t>
      </w:r>
      <w:r>
        <w:rPr>
          <w:rFonts w:ascii="Calibri"/>
          <w:spacing w:val="-9"/>
          <w:sz w:val="18"/>
        </w:rPr>
        <w:t> </w:t>
      </w:r>
      <w:r>
        <w:rPr>
          <w:rFonts w:ascii="Calibri"/>
          <w:sz w:val="18"/>
        </w:rPr>
        <w:t>in</w:t>
      </w:r>
      <w:r>
        <w:rPr>
          <w:rFonts w:ascii="Calibri"/>
          <w:spacing w:val="-8"/>
          <w:sz w:val="18"/>
        </w:rPr>
        <w:t> </w:t>
      </w:r>
      <w:r>
        <w:rPr>
          <w:rFonts w:ascii="Calibri"/>
          <w:sz w:val="18"/>
        </w:rPr>
        <w:t>English.</w:t>
      </w:r>
      <w:r>
        <w:rPr>
          <w:rFonts w:ascii="Calibri"/>
          <w:spacing w:val="-4"/>
          <w:sz w:val="18"/>
        </w:rPr>
        <w:t> </w:t>
      </w:r>
      <w:r>
        <w:rPr>
          <w:rFonts w:ascii="Calibri"/>
          <w:sz w:val="18"/>
        </w:rPr>
        <w:t>In</w:t>
      </w:r>
      <w:r>
        <w:rPr>
          <w:rFonts w:ascii="Calibri"/>
          <w:spacing w:val="-8"/>
          <w:sz w:val="18"/>
        </w:rPr>
        <w:t> </w:t>
      </w:r>
      <w:r>
        <w:rPr>
          <w:rFonts w:ascii="Calibri"/>
          <w:sz w:val="18"/>
        </w:rPr>
        <w:t>any</w:t>
      </w:r>
      <w:r>
        <w:rPr>
          <w:rFonts w:ascii="Calibri"/>
          <w:spacing w:val="-4"/>
          <w:sz w:val="18"/>
        </w:rPr>
        <w:t> </w:t>
      </w:r>
      <w:r>
        <w:rPr>
          <w:rFonts w:ascii="Calibri"/>
          <w:sz w:val="18"/>
        </w:rPr>
        <w:t>such</w:t>
      </w:r>
      <w:r>
        <w:rPr>
          <w:rFonts w:ascii="Calibri"/>
          <w:spacing w:val="-3"/>
          <w:sz w:val="18"/>
        </w:rPr>
        <w:t> </w:t>
      </w:r>
      <w:r>
        <w:rPr>
          <w:rFonts w:ascii="Calibri"/>
          <w:sz w:val="18"/>
        </w:rPr>
        <w:t>case,</w:t>
      </w:r>
      <w:r>
        <w:rPr>
          <w:rFonts w:ascii="Calibri"/>
          <w:spacing w:val="-8"/>
          <w:sz w:val="18"/>
        </w:rPr>
        <w:t> </w:t>
      </w:r>
      <w:r>
        <w:rPr>
          <w:rFonts w:ascii="Calibri"/>
          <w:sz w:val="18"/>
        </w:rPr>
        <w:t>for</w:t>
      </w:r>
      <w:r>
        <w:rPr>
          <w:rFonts w:ascii="Calibri"/>
          <w:spacing w:val="-6"/>
          <w:sz w:val="18"/>
        </w:rPr>
        <w:t> </w:t>
      </w:r>
      <w:r>
        <w:rPr>
          <w:rFonts w:ascii="Calibri"/>
          <w:sz w:val="18"/>
        </w:rPr>
        <w:t>interpretation of the proposal, the English translation shall prevail. The sole responsibility for translation and the accuracy thereof shall rest with the proponent.</w:t>
      </w:r>
    </w:p>
    <w:p>
      <w:pPr>
        <w:pStyle w:val="ListParagraph"/>
        <w:numPr>
          <w:ilvl w:val="1"/>
          <w:numId w:val="17"/>
        </w:numPr>
        <w:tabs>
          <w:tab w:pos="846" w:val="left" w:leader="none"/>
        </w:tabs>
        <w:spacing w:line="240" w:lineRule="auto" w:before="217" w:after="0"/>
        <w:ind w:left="846" w:right="0" w:hanging="539"/>
        <w:jc w:val="both"/>
        <w:rPr>
          <w:rFonts w:ascii="Calibri"/>
          <w:b/>
          <w:sz w:val="18"/>
        </w:rPr>
      </w:pPr>
      <w:bookmarkStart w:name="8. Submission of Proposals" w:id="28"/>
      <w:bookmarkEnd w:id="28"/>
      <w:r>
        <w:rPr/>
      </w:r>
      <w:r>
        <w:rPr>
          <w:rFonts w:ascii="Calibri"/>
          <w:b/>
          <w:sz w:val="18"/>
        </w:rPr>
        <w:t>Submission</w:t>
      </w:r>
      <w:r>
        <w:rPr>
          <w:rFonts w:ascii="Calibri"/>
          <w:b/>
          <w:spacing w:val="-3"/>
          <w:sz w:val="18"/>
        </w:rPr>
        <w:t> </w:t>
      </w:r>
      <w:r>
        <w:rPr>
          <w:rFonts w:ascii="Calibri"/>
          <w:b/>
          <w:sz w:val="18"/>
        </w:rPr>
        <w:t>of</w:t>
      </w:r>
      <w:r>
        <w:rPr>
          <w:rFonts w:ascii="Calibri"/>
          <w:b/>
          <w:spacing w:val="-6"/>
          <w:sz w:val="18"/>
        </w:rPr>
        <w:t> </w:t>
      </w:r>
      <w:r>
        <w:rPr>
          <w:rFonts w:ascii="Calibri"/>
          <w:b/>
          <w:spacing w:val="-2"/>
          <w:sz w:val="18"/>
        </w:rPr>
        <w:t>Proposals</w:t>
      </w:r>
    </w:p>
    <w:p>
      <w:pPr>
        <w:pStyle w:val="ListParagraph"/>
        <w:numPr>
          <w:ilvl w:val="2"/>
          <w:numId w:val="17"/>
        </w:numPr>
        <w:tabs>
          <w:tab w:pos="845" w:val="left" w:leader="none"/>
          <w:tab w:pos="848" w:val="left" w:leader="none"/>
        </w:tabs>
        <w:spacing w:line="240" w:lineRule="auto" w:before="1" w:after="0"/>
        <w:ind w:left="848" w:right="863" w:hanging="541"/>
        <w:jc w:val="both"/>
        <w:rPr>
          <w:rFonts w:ascii="Calibri"/>
          <w:sz w:val="18"/>
        </w:rPr>
      </w:pPr>
      <w:r>
        <w:rPr>
          <w:rFonts w:ascii="Calibri"/>
          <w:spacing w:val="-2"/>
          <w:sz w:val="18"/>
        </w:rPr>
        <w:t>Technical</w:t>
      </w:r>
      <w:r>
        <w:rPr>
          <w:rFonts w:ascii="Calibri"/>
          <w:spacing w:val="-9"/>
          <w:sz w:val="18"/>
        </w:rPr>
        <w:t> </w:t>
      </w:r>
      <w:r>
        <w:rPr>
          <w:rFonts w:ascii="Calibri"/>
          <w:spacing w:val="-2"/>
          <w:sz w:val="18"/>
        </w:rPr>
        <w:t>and</w:t>
      </w:r>
      <w:r>
        <w:rPr>
          <w:rFonts w:ascii="Calibri"/>
          <w:spacing w:val="-8"/>
          <w:sz w:val="18"/>
        </w:rPr>
        <w:t> </w:t>
      </w:r>
      <w:r>
        <w:rPr>
          <w:rFonts w:ascii="Calibri"/>
          <w:spacing w:val="-2"/>
          <w:sz w:val="18"/>
        </w:rPr>
        <w:t>financial</w:t>
      </w:r>
      <w:r>
        <w:rPr>
          <w:rFonts w:ascii="Calibri"/>
          <w:spacing w:val="-8"/>
          <w:sz w:val="18"/>
        </w:rPr>
        <w:t> </w:t>
      </w:r>
      <w:r>
        <w:rPr>
          <w:rFonts w:ascii="Calibri"/>
          <w:spacing w:val="-2"/>
          <w:sz w:val="18"/>
        </w:rPr>
        <w:t>proposals</w:t>
      </w:r>
      <w:r>
        <w:rPr>
          <w:rFonts w:ascii="Calibri"/>
          <w:spacing w:val="-8"/>
          <w:sz w:val="18"/>
        </w:rPr>
        <w:t> </w:t>
      </w:r>
      <w:r>
        <w:rPr>
          <w:rFonts w:ascii="Calibri"/>
          <w:spacing w:val="-2"/>
          <w:sz w:val="18"/>
        </w:rPr>
        <w:t>should</w:t>
      </w:r>
      <w:r>
        <w:rPr>
          <w:rFonts w:ascii="Calibri"/>
          <w:spacing w:val="-8"/>
          <w:sz w:val="18"/>
        </w:rPr>
        <w:t> </w:t>
      </w:r>
      <w:r>
        <w:rPr>
          <w:rFonts w:ascii="Calibri"/>
          <w:spacing w:val="-2"/>
          <w:sz w:val="18"/>
        </w:rPr>
        <w:t>be</w:t>
      </w:r>
      <w:r>
        <w:rPr>
          <w:rFonts w:ascii="Calibri"/>
          <w:spacing w:val="-9"/>
          <w:sz w:val="18"/>
        </w:rPr>
        <w:t> </w:t>
      </w:r>
      <w:r>
        <w:rPr>
          <w:rFonts w:ascii="Calibri"/>
          <w:spacing w:val="-2"/>
          <w:sz w:val="18"/>
        </w:rPr>
        <w:t>submitted</w:t>
      </w:r>
      <w:r>
        <w:rPr>
          <w:rFonts w:ascii="Calibri"/>
          <w:spacing w:val="-8"/>
          <w:sz w:val="18"/>
        </w:rPr>
        <w:t> </w:t>
      </w:r>
      <w:r>
        <w:rPr>
          <w:rFonts w:ascii="Calibri"/>
          <w:spacing w:val="-2"/>
          <w:sz w:val="18"/>
        </w:rPr>
        <w:t>as</w:t>
      </w:r>
      <w:r>
        <w:rPr>
          <w:rFonts w:ascii="Calibri"/>
          <w:spacing w:val="-8"/>
          <w:sz w:val="18"/>
        </w:rPr>
        <w:t> </w:t>
      </w:r>
      <w:r>
        <w:rPr>
          <w:rFonts w:ascii="Calibri"/>
          <w:spacing w:val="-2"/>
          <w:sz w:val="18"/>
        </w:rPr>
        <w:t>part</w:t>
      </w:r>
      <w:r>
        <w:rPr>
          <w:rFonts w:ascii="Calibri"/>
          <w:spacing w:val="-8"/>
          <w:sz w:val="18"/>
        </w:rPr>
        <w:t> </w:t>
      </w:r>
      <w:r>
        <w:rPr>
          <w:rFonts w:ascii="Calibri"/>
          <w:spacing w:val="-2"/>
          <w:sz w:val="18"/>
        </w:rPr>
        <w:t>of</w:t>
      </w:r>
      <w:r>
        <w:rPr>
          <w:rFonts w:ascii="Calibri"/>
          <w:spacing w:val="-8"/>
          <w:sz w:val="18"/>
        </w:rPr>
        <w:t> </w:t>
      </w:r>
      <w:r>
        <w:rPr>
          <w:rFonts w:ascii="Calibri"/>
          <w:spacing w:val="-2"/>
          <w:sz w:val="18"/>
        </w:rPr>
        <w:t>the</w:t>
      </w:r>
      <w:r>
        <w:rPr>
          <w:rFonts w:ascii="Calibri"/>
          <w:spacing w:val="-8"/>
          <w:sz w:val="18"/>
        </w:rPr>
        <w:t> </w:t>
      </w:r>
      <w:r>
        <w:rPr>
          <w:rFonts w:ascii="Calibri"/>
          <w:spacing w:val="-2"/>
          <w:sz w:val="18"/>
        </w:rPr>
        <w:t>template</w:t>
      </w:r>
      <w:r>
        <w:rPr>
          <w:rFonts w:ascii="Calibri"/>
          <w:spacing w:val="-9"/>
          <w:sz w:val="18"/>
        </w:rPr>
        <w:t> </w:t>
      </w:r>
      <w:r>
        <w:rPr>
          <w:rFonts w:ascii="Calibri"/>
          <w:spacing w:val="-2"/>
          <w:sz w:val="18"/>
        </w:rPr>
        <w:t>for</w:t>
      </w:r>
      <w:r>
        <w:rPr>
          <w:rFonts w:ascii="Calibri"/>
          <w:spacing w:val="-8"/>
          <w:sz w:val="18"/>
        </w:rPr>
        <w:t> </w:t>
      </w:r>
      <w:r>
        <w:rPr>
          <w:rFonts w:ascii="Calibri"/>
          <w:spacing w:val="-2"/>
          <w:sz w:val="18"/>
        </w:rPr>
        <w:t>proposal</w:t>
      </w:r>
      <w:r>
        <w:rPr>
          <w:rFonts w:ascii="Calibri"/>
          <w:spacing w:val="-8"/>
          <w:sz w:val="18"/>
        </w:rPr>
        <w:t> </w:t>
      </w:r>
      <w:r>
        <w:rPr>
          <w:rFonts w:ascii="Calibri"/>
          <w:spacing w:val="-2"/>
          <w:sz w:val="18"/>
        </w:rPr>
        <w:t>submission</w:t>
      </w:r>
      <w:r>
        <w:rPr>
          <w:rFonts w:ascii="Calibri"/>
          <w:spacing w:val="-8"/>
          <w:sz w:val="18"/>
        </w:rPr>
        <w:t> </w:t>
      </w:r>
      <w:r>
        <w:rPr>
          <w:rFonts w:ascii="Calibri"/>
          <w:spacing w:val="-2"/>
          <w:sz w:val="18"/>
        </w:rPr>
        <w:t>(</w:t>
      </w:r>
      <w:r>
        <w:rPr>
          <w:rFonts w:ascii="Calibri"/>
          <w:b/>
          <w:spacing w:val="-2"/>
          <w:sz w:val="18"/>
        </w:rPr>
        <w:t>Annex</w:t>
      </w:r>
      <w:r>
        <w:rPr>
          <w:rFonts w:ascii="Calibri"/>
          <w:b/>
          <w:spacing w:val="-8"/>
          <w:sz w:val="18"/>
        </w:rPr>
        <w:t> </w:t>
      </w:r>
      <w:r>
        <w:rPr>
          <w:rFonts w:ascii="Calibri"/>
          <w:b/>
          <w:spacing w:val="-2"/>
          <w:sz w:val="18"/>
        </w:rPr>
        <w:t>B2</w:t>
      </w:r>
      <w:r>
        <w:rPr>
          <w:rFonts w:ascii="Calibri"/>
          <w:spacing w:val="-2"/>
          <w:sz w:val="18"/>
        </w:rPr>
        <w:t>)</w:t>
      </w:r>
      <w:r>
        <w:rPr>
          <w:rFonts w:ascii="Calibri"/>
          <w:spacing w:val="-8"/>
          <w:sz w:val="18"/>
        </w:rPr>
        <w:t> </w:t>
      </w:r>
      <w:r>
        <w:rPr>
          <w:rFonts w:ascii="Calibri"/>
          <w:spacing w:val="-2"/>
          <w:sz w:val="18"/>
        </w:rPr>
        <w:t>in</w:t>
      </w:r>
      <w:r>
        <w:rPr>
          <w:rFonts w:ascii="Calibri"/>
          <w:spacing w:val="-9"/>
          <w:sz w:val="18"/>
        </w:rPr>
        <w:t> </w:t>
      </w:r>
      <w:r>
        <w:rPr>
          <w:rFonts w:ascii="Calibri"/>
          <w:spacing w:val="-2"/>
          <w:sz w:val="18"/>
        </w:rPr>
        <w:t>one</w:t>
      </w:r>
      <w:r>
        <w:rPr>
          <w:rFonts w:ascii="Calibri"/>
          <w:sz w:val="18"/>
        </w:rPr>
        <w:t> </w:t>
      </w:r>
      <w:r>
        <w:rPr>
          <w:rFonts w:ascii="Calibri"/>
          <w:spacing w:val="-2"/>
          <w:sz w:val="18"/>
        </w:rPr>
        <w:t>email</w:t>
      </w:r>
      <w:r>
        <w:rPr>
          <w:rFonts w:ascii="Calibri"/>
          <w:spacing w:val="-9"/>
          <w:sz w:val="18"/>
        </w:rPr>
        <w:t> </w:t>
      </w:r>
      <w:r>
        <w:rPr>
          <w:rFonts w:ascii="Calibri"/>
          <w:spacing w:val="-2"/>
          <w:sz w:val="18"/>
        </w:rPr>
        <w:t>with</w:t>
      </w:r>
      <w:r>
        <w:rPr>
          <w:rFonts w:ascii="Calibri"/>
          <w:spacing w:val="-8"/>
          <w:sz w:val="18"/>
        </w:rPr>
        <w:t> </w:t>
      </w:r>
      <w:r>
        <w:rPr>
          <w:rFonts w:ascii="Calibri"/>
          <w:spacing w:val="-2"/>
          <w:sz w:val="18"/>
        </w:rPr>
        <w:t>the</w:t>
      </w:r>
      <w:r>
        <w:rPr>
          <w:rFonts w:ascii="Calibri"/>
          <w:spacing w:val="-6"/>
          <w:sz w:val="18"/>
        </w:rPr>
        <w:t> </w:t>
      </w:r>
      <w:r>
        <w:rPr>
          <w:rFonts w:ascii="Calibri"/>
          <w:spacing w:val="-2"/>
          <w:sz w:val="18"/>
        </w:rPr>
        <w:t>CFP</w:t>
      </w:r>
      <w:r>
        <w:rPr>
          <w:rFonts w:ascii="Calibri"/>
          <w:spacing w:val="-7"/>
          <w:sz w:val="18"/>
        </w:rPr>
        <w:t> </w:t>
      </w:r>
      <w:r>
        <w:rPr>
          <w:rFonts w:ascii="Calibri"/>
          <w:spacing w:val="-2"/>
          <w:sz w:val="18"/>
        </w:rPr>
        <w:t>reference</w:t>
      </w:r>
      <w:r>
        <w:rPr>
          <w:rFonts w:ascii="Calibri"/>
          <w:spacing w:val="-9"/>
          <w:sz w:val="18"/>
        </w:rPr>
        <w:t> </w:t>
      </w:r>
      <w:r>
        <w:rPr>
          <w:rFonts w:ascii="Calibri"/>
          <w:spacing w:val="-2"/>
          <w:sz w:val="18"/>
        </w:rPr>
        <w:t>and</w:t>
      </w:r>
      <w:r>
        <w:rPr>
          <w:rFonts w:ascii="Calibri"/>
          <w:spacing w:val="-4"/>
          <w:sz w:val="18"/>
        </w:rPr>
        <w:t> </w:t>
      </w:r>
      <w:r>
        <w:rPr>
          <w:rFonts w:ascii="Calibri"/>
          <w:spacing w:val="-2"/>
          <w:sz w:val="18"/>
        </w:rPr>
        <w:t>the</w:t>
      </w:r>
      <w:r>
        <w:rPr>
          <w:rFonts w:ascii="Calibri"/>
          <w:spacing w:val="-5"/>
          <w:sz w:val="18"/>
        </w:rPr>
        <w:t> </w:t>
      </w:r>
      <w:r>
        <w:rPr>
          <w:rFonts w:ascii="Calibri"/>
          <w:spacing w:val="-2"/>
          <w:sz w:val="18"/>
        </w:rPr>
        <w:t>clear</w:t>
      </w:r>
      <w:r>
        <w:rPr>
          <w:rFonts w:ascii="Calibri"/>
          <w:spacing w:val="-8"/>
          <w:sz w:val="18"/>
        </w:rPr>
        <w:t> </w:t>
      </w:r>
      <w:r>
        <w:rPr>
          <w:rFonts w:ascii="Calibri"/>
          <w:spacing w:val="-2"/>
          <w:sz w:val="18"/>
        </w:rPr>
        <w:t>description</w:t>
      </w:r>
      <w:r>
        <w:rPr>
          <w:rFonts w:ascii="Calibri"/>
          <w:spacing w:val="-5"/>
          <w:sz w:val="18"/>
        </w:rPr>
        <w:t> </w:t>
      </w:r>
      <w:r>
        <w:rPr>
          <w:rFonts w:ascii="Calibri"/>
          <w:spacing w:val="-2"/>
          <w:sz w:val="18"/>
        </w:rPr>
        <w:t>of</w:t>
      </w:r>
      <w:r>
        <w:rPr>
          <w:rFonts w:ascii="Calibri"/>
          <w:spacing w:val="-5"/>
          <w:sz w:val="18"/>
        </w:rPr>
        <w:t> </w:t>
      </w:r>
      <w:r>
        <w:rPr>
          <w:rFonts w:ascii="Calibri"/>
          <w:spacing w:val="-2"/>
          <w:sz w:val="18"/>
        </w:rPr>
        <w:t>the</w:t>
      </w:r>
      <w:r>
        <w:rPr>
          <w:rFonts w:ascii="Calibri"/>
          <w:spacing w:val="-5"/>
          <w:sz w:val="18"/>
        </w:rPr>
        <w:t> </w:t>
      </w:r>
      <w:r>
        <w:rPr>
          <w:rFonts w:ascii="Calibri"/>
          <w:spacing w:val="-2"/>
          <w:sz w:val="18"/>
        </w:rPr>
        <w:t>proposal</w:t>
      </w:r>
      <w:r>
        <w:rPr>
          <w:rFonts w:ascii="Calibri"/>
          <w:spacing w:val="-9"/>
          <w:sz w:val="18"/>
        </w:rPr>
        <w:t> </w:t>
      </w:r>
      <w:r>
        <w:rPr>
          <w:rFonts w:ascii="Calibri"/>
          <w:spacing w:val="-2"/>
          <w:sz w:val="18"/>
        </w:rPr>
        <w:t>by</w:t>
      </w:r>
      <w:r>
        <w:rPr>
          <w:rFonts w:ascii="Calibri"/>
          <w:spacing w:val="-8"/>
          <w:sz w:val="18"/>
        </w:rPr>
        <w:t> </w:t>
      </w:r>
      <w:r>
        <w:rPr>
          <w:rFonts w:ascii="Calibri"/>
          <w:spacing w:val="-2"/>
          <w:sz w:val="18"/>
        </w:rPr>
        <w:t>the</w:t>
      </w:r>
      <w:r>
        <w:rPr>
          <w:rFonts w:ascii="Calibri"/>
          <w:spacing w:val="-8"/>
          <w:sz w:val="18"/>
        </w:rPr>
        <w:t> </w:t>
      </w:r>
      <w:r>
        <w:rPr>
          <w:rFonts w:ascii="Calibri"/>
          <w:spacing w:val="-2"/>
          <w:sz w:val="18"/>
        </w:rPr>
        <w:t>date</w:t>
      </w:r>
      <w:r>
        <w:rPr>
          <w:rFonts w:ascii="Calibri"/>
          <w:spacing w:val="-4"/>
          <w:sz w:val="18"/>
        </w:rPr>
        <w:t> </w:t>
      </w:r>
      <w:r>
        <w:rPr>
          <w:rFonts w:ascii="Calibri"/>
          <w:spacing w:val="-2"/>
          <w:sz w:val="18"/>
        </w:rPr>
        <w:t>and</w:t>
      </w:r>
      <w:r>
        <w:rPr>
          <w:rFonts w:ascii="Calibri"/>
          <w:spacing w:val="-5"/>
          <w:sz w:val="18"/>
        </w:rPr>
        <w:t> </w:t>
      </w:r>
      <w:r>
        <w:rPr>
          <w:rFonts w:ascii="Calibri"/>
          <w:spacing w:val="-2"/>
          <w:sz w:val="18"/>
        </w:rPr>
        <w:t>time</w:t>
      </w:r>
      <w:r>
        <w:rPr>
          <w:rFonts w:ascii="Calibri"/>
          <w:spacing w:val="-5"/>
          <w:sz w:val="18"/>
        </w:rPr>
        <w:t> </w:t>
      </w:r>
      <w:r>
        <w:rPr>
          <w:rFonts w:ascii="Calibri"/>
          <w:spacing w:val="-2"/>
          <w:sz w:val="18"/>
        </w:rPr>
        <w:t>stipulated</w:t>
      </w:r>
      <w:r>
        <w:rPr>
          <w:rFonts w:ascii="Calibri"/>
          <w:spacing w:val="-8"/>
          <w:sz w:val="18"/>
        </w:rPr>
        <w:t> </w:t>
      </w:r>
      <w:r>
        <w:rPr>
          <w:rFonts w:ascii="Calibri"/>
          <w:spacing w:val="-2"/>
          <w:sz w:val="18"/>
        </w:rPr>
        <w:t>in</w:t>
      </w:r>
      <w:r>
        <w:rPr>
          <w:rFonts w:ascii="Calibri"/>
          <w:spacing w:val="-9"/>
          <w:sz w:val="18"/>
        </w:rPr>
        <w:t> </w:t>
      </w:r>
      <w:r>
        <w:rPr>
          <w:rFonts w:ascii="Calibri"/>
          <w:spacing w:val="-2"/>
          <w:sz w:val="18"/>
        </w:rPr>
        <w:t>this</w:t>
      </w:r>
      <w:r>
        <w:rPr>
          <w:rFonts w:ascii="Calibri"/>
          <w:spacing w:val="-8"/>
          <w:sz w:val="18"/>
        </w:rPr>
        <w:t> </w:t>
      </w:r>
      <w:r>
        <w:rPr>
          <w:rFonts w:ascii="Calibri"/>
          <w:spacing w:val="-2"/>
          <w:sz w:val="18"/>
        </w:rPr>
        <w:t>document.</w:t>
      </w:r>
      <w:r>
        <w:rPr>
          <w:rFonts w:ascii="Calibri"/>
          <w:sz w:val="18"/>
        </w:rPr>
        <w:t> If the emails and email attachments are not marked as instructed, UN Women will assume no responsibility for the misplacement or</w:t>
      </w:r>
      <w:r>
        <w:rPr>
          <w:rFonts w:ascii="Calibri"/>
          <w:spacing w:val="-1"/>
          <w:sz w:val="18"/>
        </w:rPr>
        <w:t> </w:t>
      </w:r>
      <w:r>
        <w:rPr>
          <w:rFonts w:ascii="Calibri"/>
          <w:sz w:val="18"/>
        </w:rPr>
        <w:t>premature</w:t>
      </w:r>
      <w:r>
        <w:rPr>
          <w:rFonts w:ascii="Calibri"/>
          <w:spacing w:val="-2"/>
          <w:sz w:val="18"/>
        </w:rPr>
        <w:t> </w:t>
      </w:r>
      <w:r>
        <w:rPr>
          <w:rFonts w:ascii="Calibri"/>
          <w:sz w:val="18"/>
        </w:rPr>
        <w:t>opening</w:t>
      </w:r>
      <w:r>
        <w:rPr>
          <w:rFonts w:ascii="Calibri"/>
          <w:spacing w:val="-2"/>
          <w:sz w:val="18"/>
        </w:rPr>
        <w:t> </w:t>
      </w:r>
      <w:r>
        <w:rPr>
          <w:rFonts w:ascii="Calibri"/>
          <w:sz w:val="18"/>
        </w:rPr>
        <w:t>of</w:t>
      </w:r>
      <w:r>
        <w:rPr>
          <w:rFonts w:ascii="Calibri"/>
          <w:spacing w:val="-2"/>
          <w:sz w:val="18"/>
        </w:rPr>
        <w:t> </w:t>
      </w:r>
      <w:r>
        <w:rPr>
          <w:rFonts w:ascii="Calibri"/>
          <w:sz w:val="18"/>
        </w:rPr>
        <w:t>the</w:t>
      </w:r>
      <w:r>
        <w:rPr>
          <w:rFonts w:ascii="Calibri"/>
          <w:spacing w:val="-1"/>
          <w:sz w:val="18"/>
        </w:rPr>
        <w:t> </w:t>
      </w:r>
      <w:r>
        <w:rPr>
          <w:rFonts w:ascii="Calibri"/>
          <w:sz w:val="18"/>
        </w:rPr>
        <w:t>proposals submitted. The email text</w:t>
      </w:r>
      <w:r>
        <w:rPr>
          <w:rFonts w:ascii="Calibri"/>
          <w:spacing w:val="-3"/>
          <w:sz w:val="18"/>
        </w:rPr>
        <w:t> </w:t>
      </w:r>
      <w:r>
        <w:rPr>
          <w:rFonts w:ascii="Calibri"/>
          <w:sz w:val="18"/>
        </w:rPr>
        <w:t>body</w:t>
      </w:r>
      <w:r>
        <w:rPr>
          <w:rFonts w:ascii="Calibri"/>
          <w:spacing w:val="-3"/>
          <w:sz w:val="18"/>
        </w:rPr>
        <w:t> </w:t>
      </w:r>
      <w:r>
        <w:rPr>
          <w:rFonts w:ascii="Calibri"/>
          <w:sz w:val="18"/>
        </w:rPr>
        <w:t>should indicate the name and address</w:t>
      </w:r>
      <w:r>
        <w:rPr>
          <w:rFonts w:ascii="Calibri"/>
          <w:spacing w:val="53"/>
          <w:sz w:val="18"/>
        </w:rPr>
        <w:t> </w:t>
      </w:r>
      <w:r>
        <w:rPr>
          <w:rFonts w:ascii="Calibri"/>
          <w:sz w:val="18"/>
        </w:rPr>
        <w:t>of</w:t>
      </w:r>
      <w:r>
        <w:rPr>
          <w:rFonts w:ascii="Calibri"/>
          <w:spacing w:val="40"/>
          <w:sz w:val="18"/>
        </w:rPr>
        <w:t> </w:t>
      </w:r>
      <w:r>
        <w:rPr>
          <w:rFonts w:ascii="Calibri"/>
          <w:sz w:val="18"/>
        </w:rPr>
        <w:t>the</w:t>
      </w:r>
      <w:r>
        <w:rPr>
          <w:rFonts w:ascii="Calibri"/>
          <w:spacing w:val="54"/>
          <w:sz w:val="18"/>
        </w:rPr>
        <w:t> </w:t>
      </w:r>
      <w:r>
        <w:rPr>
          <w:rFonts w:ascii="Calibri"/>
          <w:sz w:val="18"/>
        </w:rPr>
        <w:t>proponent.</w:t>
      </w:r>
      <w:r>
        <w:rPr>
          <w:rFonts w:ascii="Calibri"/>
          <w:spacing w:val="55"/>
          <w:sz w:val="18"/>
        </w:rPr>
        <w:t> </w:t>
      </w:r>
      <w:r>
        <w:rPr>
          <w:rFonts w:ascii="Calibri"/>
          <w:b/>
          <w:sz w:val="18"/>
        </w:rPr>
        <w:t>All</w:t>
      </w:r>
      <w:r>
        <w:rPr>
          <w:rFonts w:ascii="Calibri"/>
          <w:b/>
          <w:spacing w:val="54"/>
          <w:sz w:val="18"/>
        </w:rPr>
        <w:t> </w:t>
      </w:r>
      <w:r>
        <w:rPr>
          <w:rFonts w:ascii="Calibri"/>
          <w:b/>
          <w:sz w:val="18"/>
        </w:rPr>
        <w:t>proposals</w:t>
      </w:r>
      <w:r>
        <w:rPr>
          <w:rFonts w:ascii="Calibri"/>
          <w:b/>
          <w:spacing w:val="40"/>
          <w:sz w:val="18"/>
        </w:rPr>
        <w:t> </w:t>
      </w:r>
      <w:r>
        <w:rPr>
          <w:rFonts w:ascii="Calibri"/>
          <w:b/>
          <w:sz w:val="18"/>
        </w:rPr>
        <w:t>should</w:t>
      </w:r>
      <w:r>
        <w:rPr>
          <w:rFonts w:ascii="Calibri"/>
          <w:b/>
          <w:spacing w:val="40"/>
          <w:sz w:val="18"/>
        </w:rPr>
        <w:t> </w:t>
      </w:r>
      <w:r>
        <w:rPr>
          <w:rFonts w:ascii="Calibri"/>
          <w:b/>
          <w:sz w:val="18"/>
        </w:rPr>
        <w:t>be</w:t>
      </w:r>
      <w:r>
        <w:rPr>
          <w:rFonts w:ascii="Calibri"/>
          <w:b/>
          <w:spacing w:val="53"/>
          <w:sz w:val="18"/>
        </w:rPr>
        <w:t> </w:t>
      </w:r>
      <w:r>
        <w:rPr>
          <w:rFonts w:ascii="Calibri"/>
          <w:b/>
          <w:sz w:val="18"/>
        </w:rPr>
        <w:t>sent</w:t>
      </w:r>
      <w:r>
        <w:rPr>
          <w:rFonts w:ascii="Calibri"/>
          <w:b/>
          <w:spacing w:val="56"/>
          <w:sz w:val="18"/>
        </w:rPr>
        <w:t> </w:t>
      </w:r>
      <w:r>
        <w:rPr>
          <w:rFonts w:ascii="Calibri"/>
          <w:b/>
          <w:sz w:val="18"/>
        </w:rPr>
        <w:t>by</w:t>
      </w:r>
      <w:r>
        <w:rPr>
          <w:rFonts w:ascii="Calibri"/>
          <w:b/>
          <w:spacing w:val="53"/>
          <w:sz w:val="18"/>
        </w:rPr>
        <w:t> </w:t>
      </w:r>
      <w:r>
        <w:rPr>
          <w:rFonts w:ascii="Calibri"/>
          <w:b/>
          <w:sz w:val="18"/>
        </w:rPr>
        <w:t>email</w:t>
      </w:r>
      <w:r>
        <w:rPr>
          <w:rFonts w:ascii="Calibri"/>
          <w:b/>
          <w:spacing w:val="40"/>
          <w:sz w:val="18"/>
        </w:rPr>
        <w:t> </w:t>
      </w:r>
      <w:r>
        <w:rPr>
          <w:rFonts w:ascii="Calibri"/>
          <w:b/>
          <w:sz w:val="18"/>
        </w:rPr>
        <w:t>to</w:t>
      </w:r>
      <w:r>
        <w:rPr>
          <w:rFonts w:ascii="Calibri"/>
          <w:b/>
          <w:spacing w:val="40"/>
          <w:sz w:val="18"/>
        </w:rPr>
        <w:t> </w:t>
      </w:r>
      <w:r>
        <w:rPr>
          <w:rFonts w:ascii="Calibri"/>
          <w:b/>
          <w:sz w:val="18"/>
        </w:rPr>
        <w:t>the</w:t>
      </w:r>
      <w:r>
        <w:rPr>
          <w:rFonts w:ascii="Calibri"/>
          <w:b/>
          <w:spacing w:val="53"/>
          <w:sz w:val="18"/>
        </w:rPr>
        <w:t> </w:t>
      </w:r>
      <w:r>
        <w:rPr>
          <w:rFonts w:ascii="Calibri"/>
          <w:b/>
          <w:sz w:val="18"/>
        </w:rPr>
        <w:t>following</w:t>
      </w:r>
      <w:r>
        <w:rPr>
          <w:rFonts w:ascii="Calibri"/>
          <w:b/>
          <w:spacing w:val="53"/>
          <w:sz w:val="18"/>
        </w:rPr>
        <w:t> </w:t>
      </w:r>
      <w:r>
        <w:rPr>
          <w:rFonts w:ascii="Calibri"/>
          <w:b/>
          <w:sz w:val="18"/>
        </w:rPr>
        <w:t>secure</w:t>
      </w:r>
      <w:r>
        <w:rPr>
          <w:rFonts w:ascii="Calibri"/>
          <w:b/>
          <w:spacing w:val="53"/>
          <w:sz w:val="18"/>
        </w:rPr>
        <w:t> </w:t>
      </w:r>
      <w:r>
        <w:rPr>
          <w:rFonts w:ascii="Calibri"/>
          <w:b/>
          <w:sz w:val="18"/>
        </w:rPr>
        <w:t>email</w:t>
      </w:r>
      <w:r>
        <w:rPr>
          <w:rFonts w:ascii="Calibri"/>
          <w:b/>
          <w:spacing w:val="54"/>
          <w:sz w:val="18"/>
        </w:rPr>
        <w:t> </w:t>
      </w:r>
      <w:r>
        <w:rPr>
          <w:rFonts w:ascii="Calibri"/>
          <w:b/>
          <w:sz w:val="18"/>
        </w:rPr>
        <w:t>address:</w:t>
      </w:r>
    </w:p>
    <w:p>
      <w:pPr>
        <w:spacing w:before="2"/>
        <w:ind w:left="848" w:right="0" w:firstLine="0"/>
        <w:jc w:val="both"/>
        <w:rPr>
          <w:b/>
          <w:sz w:val="18"/>
        </w:rPr>
      </w:pPr>
      <w:r>
        <w:rPr>
          <w:b/>
          <w:color w:val="000000"/>
          <w:spacing w:val="76"/>
          <w:sz w:val="18"/>
          <w:highlight w:val="yellow"/>
          <w:u w:val="single"/>
        </w:rPr>
        <w:t>   </w:t>
      </w:r>
      <w:hyperlink r:id="rId6">
        <w:r>
          <w:rPr>
            <w:b/>
            <w:color w:val="000000"/>
            <w:sz w:val="18"/>
            <w:highlight w:val="yellow"/>
            <w:u w:val="none"/>
          </w:rPr>
          <w:t>act@unwomen.or</w:t>
        </w:r>
        <w:r>
          <w:rPr>
            <w:b/>
            <w:color w:val="000000"/>
            <w:sz w:val="18"/>
            <w:highlight w:val="yellow"/>
            <w:u w:val="single"/>
          </w:rPr>
          <w:t>g</w:t>
        </w:r>
        <w:r>
          <w:rPr>
            <w:b/>
            <w:color w:val="000000"/>
            <w:spacing w:val="78"/>
            <w:sz w:val="18"/>
            <w:highlight w:val="yellow"/>
            <w:u w:val="single"/>
          </w:rPr>
          <w:t>   </w:t>
        </w:r>
        <w:r>
          <w:rPr>
            <w:b/>
            <w:color w:val="000000"/>
            <w:spacing w:val="-10"/>
            <w:sz w:val="18"/>
            <w:u w:val="none"/>
          </w:rPr>
          <w:t>.</w:t>
        </w:r>
      </w:hyperlink>
    </w:p>
    <w:p>
      <w:pPr>
        <w:pStyle w:val="ListParagraph"/>
        <w:numPr>
          <w:ilvl w:val="2"/>
          <w:numId w:val="17"/>
        </w:numPr>
        <w:tabs>
          <w:tab w:pos="845" w:val="left" w:leader="none"/>
          <w:tab w:pos="848" w:val="left" w:leader="none"/>
        </w:tabs>
        <w:spacing w:line="240" w:lineRule="auto" w:before="0" w:after="0"/>
        <w:ind w:left="848" w:right="864" w:hanging="541"/>
        <w:jc w:val="both"/>
        <w:rPr>
          <w:rFonts w:ascii="Calibri"/>
          <w:sz w:val="18"/>
        </w:rPr>
      </w:pPr>
      <w:r>
        <w:rPr>
          <w:rFonts w:ascii="Calibri"/>
          <w:spacing w:val="-4"/>
          <w:sz w:val="18"/>
        </w:rPr>
        <w:t>Proposals</w:t>
      </w:r>
      <w:r>
        <w:rPr>
          <w:rFonts w:ascii="Calibri"/>
          <w:spacing w:val="-9"/>
          <w:sz w:val="18"/>
        </w:rPr>
        <w:t> </w:t>
      </w:r>
      <w:r>
        <w:rPr>
          <w:rFonts w:ascii="Calibri"/>
          <w:spacing w:val="-4"/>
          <w:sz w:val="18"/>
        </w:rPr>
        <w:t>should</w:t>
      </w:r>
      <w:r>
        <w:rPr>
          <w:rFonts w:ascii="Calibri"/>
          <w:spacing w:val="-6"/>
          <w:sz w:val="18"/>
        </w:rPr>
        <w:t> </w:t>
      </w:r>
      <w:r>
        <w:rPr>
          <w:rFonts w:ascii="Calibri"/>
          <w:spacing w:val="-4"/>
          <w:sz w:val="18"/>
        </w:rPr>
        <w:t>be</w:t>
      </w:r>
      <w:r>
        <w:rPr>
          <w:rFonts w:ascii="Calibri"/>
          <w:spacing w:val="-6"/>
          <w:sz w:val="18"/>
        </w:rPr>
        <w:t> </w:t>
      </w:r>
      <w:r>
        <w:rPr>
          <w:rFonts w:ascii="Calibri"/>
          <w:spacing w:val="-4"/>
          <w:sz w:val="18"/>
        </w:rPr>
        <w:t>received</w:t>
      </w:r>
      <w:r>
        <w:rPr>
          <w:rFonts w:ascii="Calibri"/>
          <w:spacing w:val="-6"/>
          <w:sz w:val="18"/>
        </w:rPr>
        <w:t> </w:t>
      </w:r>
      <w:r>
        <w:rPr>
          <w:rFonts w:ascii="Calibri"/>
          <w:spacing w:val="-4"/>
          <w:sz w:val="18"/>
        </w:rPr>
        <w:t>by</w:t>
      </w:r>
      <w:r>
        <w:rPr>
          <w:rFonts w:ascii="Calibri"/>
          <w:spacing w:val="-6"/>
          <w:sz w:val="18"/>
        </w:rPr>
        <w:t> </w:t>
      </w:r>
      <w:r>
        <w:rPr>
          <w:rFonts w:ascii="Calibri"/>
          <w:spacing w:val="-4"/>
          <w:sz w:val="18"/>
        </w:rPr>
        <w:t>the</w:t>
      </w:r>
      <w:r>
        <w:rPr>
          <w:rFonts w:ascii="Calibri"/>
          <w:spacing w:val="-7"/>
          <w:sz w:val="18"/>
        </w:rPr>
        <w:t> </w:t>
      </w:r>
      <w:r>
        <w:rPr>
          <w:rFonts w:ascii="Calibri"/>
          <w:spacing w:val="-4"/>
          <w:sz w:val="18"/>
        </w:rPr>
        <w:t>date,</w:t>
      </w:r>
      <w:r>
        <w:rPr>
          <w:rFonts w:ascii="Calibri"/>
          <w:spacing w:val="-6"/>
          <w:sz w:val="18"/>
        </w:rPr>
        <w:t> </w:t>
      </w:r>
      <w:r>
        <w:rPr>
          <w:rFonts w:ascii="Calibri"/>
          <w:spacing w:val="-4"/>
          <w:sz w:val="18"/>
        </w:rPr>
        <w:t>time</w:t>
      </w:r>
      <w:r>
        <w:rPr>
          <w:rFonts w:ascii="Calibri"/>
          <w:spacing w:val="-6"/>
          <w:sz w:val="18"/>
        </w:rPr>
        <w:t> </w:t>
      </w:r>
      <w:r>
        <w:rPr>
          <w:rFonts w:ascii="Calibri"/>
          <w:spacing w:val="-4"/>
          <w:sz w:val="18"/>
        </w:rPr>
        <w:t>and</w:t>
      </w:r>
      <w:r>
        <w:rPr>
          <w:rFonts w:ascii="Calibri"/>
          <w:spacing w:val="-6"/>
          <w:sz w:val="18"/>
        </w:rPr>
        <w:t> </w:t>
      </w:r>
      <w:r>
        <w:rPr>
          <w:rFonts w:ascii="Calibri"/>
          <w:spacing w:val="-4"/>
          <w:sz w:val="18"/>
        </w:rPr>
        <w:t>means</w:t>
      </w:r>
      <w:r>
        <w:rPr>
          <w:rFonts w:ascii="Calibri"/>
          <w:spacing w:val="-6"/>
          <w:sz w:val="18"/>
        </w:rPr>
        <w:t> </w:t>
      </w:r>
      <w:r>
        <w:rPr>
          <w:rFonts w:ascii="Calibri"/>
          <w:spacing w:val="-4"/>
          <w:sz w:val="18"/>
        </w:rPr>
        <w:t>of</w:t>
      </w:r>
      <w:r>
        <w:rPr>
          <w:rFonts w:ascii="Calibri"/>
          <w:spacing w:val="-6"/>
          <w:sz w:val="18"/>
        </w:rPr>
        <w:t> </w:t>
      </w:r>
      <w:r>
        <w:rPr>
          <w:rFonts w:ascii="Calibri"/>
          <w:spacing w:val="-4"/>
          <w:sz w:val="18"/>
        </w:rPr>
        <w:t>submission</w:t>
      </w:r>
      <w:r>
        <w:rPr>
          <w:rFonts w:ascii="Calibri"/>
          <w:spacing w:val="-3"/>
          <w:sz w:val="18"/>
        </w:rPr>
        <w:t> </w:t>
      </w:r>
      <w:r>
        <w:rPr>
          <w:rFonts w:ascii="Calibri"/>
          <w:spacing w:val="-4"/>
          <w:sz w:val="18"/>
        </w:rPr>
        <w:t>stipulated</w:t>
      </w:r>
      <w:r>
        <w:rPr>
          <w:rFonts w:ascii="Calibri"/>
          <w:spacing w:val="-7"/>
          <w:sz w:val="18"/>
        </w:rPr>
        <w:t> </w:t>
      </w:r>
      <w:r>
        <w:rPr>
          <w:rFonts w:ascii="Calibri"/>
          <w:spacing w:val="-4"/>
          <w:sz w:val="18"/>
        </w:rPr>
        <w:t>in</w:t>
      </w:r>
      <w:r>
        <w:rPr>
          <w:rFonts w:ascii="Calibri"/>
          <w:spacing w:val="-6"/>
          <w:sz w:val="18"/>
        </w:rPr>
        <w:t> </w:t>
      </w:r>
      <w:r>
        <w:rPr>
          <w:rFonts w:ascii="Calibri"/>
          <w:spacing w:val="-4"/>
          <w:sz w:val="18"/>
        </w:rPr>
        <w:t>this</w:t>
      </w:r>
      <w:r>
        <w:rPr>
          <w:rFonts w:ascii="Calibri"/>
          <w:spacing w:val="-6"/>
          <w:sz w:val="18"/>
        </w:rPr>
        <w:t> </w:t>
      </w:r>
      <w:r>
        <w:rPr>
          <w:rFonts w:ascii="Calibri"/>
          <w:spacing w:val="-4"/>
          <w:sz w:val="18"/>
        </w:rPr>
        <w:t>CFP.</w:t>
      </w:r>
      <w:r>
        <w:rPr>
          <w:rFonts w:ascii="Calibri"/>
          <w:spacing w:val="-6"/>
          <w:sz w:val="18"/>
        </w:rPr>
        <w:t> </w:t>
      </w:r>
      <w:r>
        <w:rPr>
          <w:rFonts w:ascii="Calibri"/>
          <w:spacing w:val="-4"/>
          <w:sz w:val="18"/>
        </w:rPr>
        <w:t>Proponents</w:t>
      </w:r>
      <w:r>
        <w:rPr>
          <w:rFonts w:ascii="Calibri"/>
          <w:spacing w:val="-6"/>
          <w:sz w:val="18"/>
        </w:rPr>
        <w:t> </w:t>
      </w:r>
      <w:r>
        <w:rPr>
          <w:rFonts w:ascii="Calibri"/>
          <w:spacing w:val="-4"/>
          <w:sz w:val="18"/>
        </w:rPr>
        <w:t>are</w:t>
      </w:r>
      <w:r>
        <w:rPr>
          <w:rFonts w:ascii="Calibri"/>
          <w:spacing w:val="-6"/>
          <w:sz w:val="18"/>
        </w:rPr>
        <w:t> </w:t>
      </w:r>
      <w:r>
        <w:rPr>
          <w:rFonts w:ascii="Calibri"/>
          <w:spacing w:val="-4"/>
          <w:sz w:val="18"/>
        </w:rPr>
        <w:t>responsible</w:t>
      </w:r>
      <w:r>
        <w:rPr>
          <w:rFonts w:ascii="Calibri"/>
          <w:sz w:val="18"/>
        </w:rPr>
        <w:t> </w:t>
      </w:r>
      <w:r>
        <w:rPr>
          <w:rFonts w:ascii="Calibri"/>
          <w:spacing w:val="-2"/>
          <w:sz w:val="18"/>
        </w:rPr>
        <w:t>for</w:t>
      </w:r>
      <w:r>
        <w:rPr>
          <w:rFonts w:ascii="Calibri"/>
          <w:spacing w:val="-4"/>
          <w:sz w:val="18"/>
        </w:rPr>
        <w:t> </w:t>
      </w:r>
      <w:r>
        <w:rPr>
          <w:rFonts w:ascii="Calibri"/>
          <w:spacing w:val="-2"/>
          <w:sz w:val="18"/>
        </w:rPr>
        <w:t>ensuring that UN</w:t>
      </w:r>
      <w:r>
        <w:rPr>
          <w:rFonts w:ascii="Calibri"/>
          <w:spacing w:val="-3"/>
          <w:sz w:val="18"/>
        </w:rPr>
        <w:t> </w:t>
      </w:r>
      <w:r>
        <w:rPr>
          <w:rFonts w:ascii="Calibri"/>
          <w:spacing w:val="-2"/>
          <w:sz w:val="18"/>
        </w:rPr>
        <w:t>Women</w:t>
      </w:r>
      <w:r>
        <w:rPr>
          <w:rFonts w:ascii="Calibri"/>
          <w:spacing w:val="-5"/>
          <w:sz w:val="18"/>
        </w:rPr>
        <w:t> </w:t>
      </w:r>
      <w:r>
        <w:rPr>
          <w:rFonts w:ascii="Calibri"/>
          <w:spacing w:val="-2"/>
          <w:sz w:val="18"/>
        </w:rPr>
        <w:t>receives their</w:t>
      </w:r>
      <w:r>
        <w:rPr>
          <w:rFonts w:ascii="Calibri"/>
          <w:spacing w:val="-4"/>
          <w:sz w:val="18"/>
        </w:rPr>
        <w:t> </w:t>
      </w:r>
      <w:r>
        <w:rPr>
          <w:rFonts w:ascii="Calibri"/>
          <w:spacing w:val="-2"/>
          <w:sz w:val="18"/>
        </w:rPr>
        <w:t>proposal</w:t>
      </w:r>
      <w:r>
        <w:rPr>
          <w:rFonts w:ascii="Calibri"/>
          <w:spacing w:val="-3"/>
          <w:sz w:val="18"/>
        </w:rPr>
        <w:t> </w:t>
      </w:r>
      <w:r>
        <w:rPr>
          <w:rFonts w:ascii="Calibri"/>
          <w:spacing w:val="-2"/>
          <w:sz w:val="18"/>
        </w:rPr>
        <w:t>by</w:t>
      </w:r>
      <w:r>
        <w:rPr>
          <w:rFonts w:ascii="Calibri"/>
          <w:spacing w:val="-3"/>
          <w:sz w:val="18"/>
        </w:rPr>
        <w:t> </w:t>
      </w:r>
      <w:r>
        <w:rPr>
          <w:rFonts w:ascii="Calibri"/>
          <w:spacing w:val="-2"/>
          <w:sz w:val="18"/>
        </w:rPr>
        <w:t>the due date and</w:t>
      </w:r>
      <w:r>
        <w:rPr>
          <w:rFonts w:ascii="Calibri"/>
          <w:spacing w:val="-6"/>
          <w:sz w:val="18"/>
        </w:rPr>
        <w:t> </w:t>
      </w:r>
      <w:r>
        <w:rPr>
          <w:rFonts w:ascii="Calibri"/>
          <w:spacing w:val="-2"/>
          <w:sz w:val="18"/>
        </w:rPr>
        <w:t>time.</w:t>
      </w:r>
      <w:r>
        <w:rPr>
          <w:rFonts w:ascii="Calibri"/>
          <w:spacing w:val="-6"/>
          <w:sz w:val="18"/>
        </w:rPr>
        <w:t> </w:t>
      </w:r>
      <w:r>
        <w:rPr>
          <w:rFonts w:ascii="Calibri"/>
          <w:spacing w:val="-2"/>
          <w:sz w:val="18"/>
        </w:rPr>
        <w:t>Proposals</w:t>
      </w:r>
      <w:r>
        <w:rPr>
          <w:rFonts w:ascii="Calibri"/>
          <w:spacing w:val="-7"/>
          <w:sz w:val="18"/>
        </w:rPr>
        <w:t> </w:t>
      </w:r>
      <w:r>
        <w:rPr>
          <w:rFonts w:ascii="Calibri"/>
          <w:spacing w:val="-2"/>
          <w:sz w:val="18"/>
        </w:rPr>
        <w:t>received by</w:t>
      </w:r>
      <w:r>
        <w:rPr>
          <w:rFonts w:ascii="Calibri"/>
          <w:spacing w:val="-3"/>
          <w:sz w:val="18"/>
        </w:rPr>
        <w:t> </w:t>
      </w:r>
      <w:r>
        <w:rPr>
          <w:rFonts w:ascii="Calibri"/>
          <w:spacing w:val="-2"/>
          <w:sz w:val="18"/>
        </w:rPr>
        <w:t>UN Women after</w:t>
      </w:r>
      <w:r>
        <w:rPr>
          <w:rFonts w:ascii="Calibri"/>
          <w:sz w:val="18"/>
        </w:rPr>
        <w:t> the due date and time will be rejected.</w:t>
      </w:r>
    </w:p>
    <w:p>
      <w:pPr>
        <w:pStyle w:val="ListParagraph"/>
        <w:numPr>
          <w:ilvl w:val="2"/>
          <w:numId w:val="17"/>
        </w:numPr>
        <w:tabs>
          <w:tab w:pos="845" w:val="left" w:leader="none"/>
          <w:tab w:pos="848" w:val="left" w:leader="none"/>
        </w:tabs>
        <w:spacing w:line="237" w:lineRule="auto" w:before="2" w:after="0"/>
        <w:ind w:left="848" w:right="868" w:hanging="541"/>
        <w:jc w:val="both"/>
        <w:rPr>
          <w:rFonts w:ascii="Calibri"/>
          <w:sz w:val="18"/>
        </w:rPr>
      </w:pPr>
      <w:r>
        <w:rPr>
          <w:rFonts w:ascii="Calibri"/>
          <w:sz w:val="18"/>
        </w:rPr>
        <w:t>When</w:t>
      </w:r>
      <w:r>
        <w:rPr>
          <w:rFonts w:ascii="Calibri"/>
          <w:spacing w:val="-11"/>
          <w:sz w:val="18"/>
        </w:rPr>
        <w:t> </w:t>
      </w:r>
      <w:r>
        <w:rPr>
          <w:rFonts w:ascii="Calibri"/>
          <w:sz w:val="18"/>
        </w:rPr>
        <w:t>receiving</w:t>
      </w:r>
      <w:r>
        <w:rPr>
          <w:rFonts w:ascii="Calibri"/>
          <w:spacing w:val="-10"/>
          <w:sz w:val="18"/>
        </w:rPr>
        <w:t> </w:t>
      </w:r>
      <w:r>
        <w:rPr>
          <w:rFonts w:ascii="Calibri"/>
          <w:sz w:val="18"/>
        </w:rPr>
        <w:t>proposals</w:t>
      </w:r>
      <w:r>
        <w:rPr>
          <w:rFonts w:ascii="Calibri"/>
          <w:spacing w:val="-10"/>
          <w:sz w:val="18"/>
        </w:rPr>
        <w:t> </w:t>
      </w:r>
      <w:r>
        <w:rPr>
          <w:rFonts w:ascii="Calibri"/>
          <w:sz w:val="18"/>
        </w:rPr>
        <w:t>by</w:t>
      </w:r>
      <w:r>
        <w:rPr>
          <w:rFonts w:ascii="Calibri"/>
          <w:spacing w:val="-10"/>
          <w:sz w:val="18"/>
        </w:rPr>
        <w:t> </w:t>
      </w:r>
      <w:r>
        <w:rPr>
          <w:rFonts w:ascii="Calibri"/>
          <w:sz w:val="18"/>
        </w:rPr>
        <w:t>email</w:t>
      </w:r>
      <w:r>
        <w:rPr>
          <w:rFonts w:ascii="Calibri"/>
          <w:spacing w:val="-10"/>
          <w:sz w:val="18"/>
        </w:rPr>
        <w:t> </w:t>
      </w:r>
      <w:r>
        <w:rPr>
          <w:rFonts w:ascii="Calibri"/>
          <w:sz w:val="18"/>
        </w:rPr>
        <w:t>(as</w:t>
      </w:r>
      <w:r>
        <w:rPr>
          <w:rFonts w:ascii="Calibri"/>
          <w:spacing w:val="-11"/>
          <w:sz w:val="18"/>
        </w:rPr>
        <w:t> </w:t>
      </w:r>
      <w:r>
        <w:rPr>
          <w:rFonts w:ascii="Calibri"/>
          <w:sz w:val="18"/>
        </w:rPr>
        <w:t>is</w:t>
      </w:r>
      <w:r>
        <w:rPr>
          <w:rFonts w:ascii="Calibri"/>
          <w:spacing w:val="-10"/>
          <w:sz w:val="18"/>
        </w:rPr>
        <w:t> </w:t>
      </w:r>
      <w:r>
        <w:rPr>
          <w:rFonts w:ascii="Calibri"/>
          <w:sz w:val="18"/>
        </w:rPr>
        <w:t>required</w:t>
      </w:r>
      <w:r>
        <w:rPr>
          <w:rFonts w:ascii="Calibri"/>
          <w:spacing w:val="-10"/>
          <w:sz w:val="18"/>
        </w:rPr>
        <w:t> </w:t>
      </w:r>
      <w:r>
        <w:rPr>
          <w:rFonts w:ascii="Calibri"/>
          <w:sz w:val="18"/>
        </w:rPr>
        <w:t>for</w:t>
      </w:r>
      <w:r>
        <w:rPr>
          <w:rFonts w:ascii="Calibri"/>
          <w:spacing w:val="-10"/>
          <w:sz w:val="18"/>
        </w:rPr>
        <w:t> </w:t>
      </w:r>
      <w:r>
        <w:rPr>
          <w:rFonts w:ascii="Calibri"/>
          <w:sz w:val="18"/>
        </w:rPr>
        <w:t>the</w:t>
      </w:r>
      <w:r>
        <w:rPr>
          <w:rFonts w:ascii="Calibri"/>
          <w:spacing w:val="-10"/>
          <w:sz w:val="18"/>
        </w:rPr>
        <w:t> </w:t>
      </w:r>
      <w:r>
        <w:rPr>
          <w:rFonts w:ascii="Calibri"/>
          <w:sz w:val="18"/>
        </w:rPr>
        <w:t>CFP),</w:t>
      </w:r>
      <w:r>
        <w:rPr>
          <w:rFonts w:ascii="Calibri"/>
          <w:spacing w:val="-10"/>
          <w:sz w:val="18"/>
        </w:rPr>
        <w:t> </w:t>
      </w:r>
      <w:r>
        <w:rPr>
          <w:rFonts w:ascii="Calibri"/>
          <w:sz w:val="18"/>
        </w:rPr>
        <w:t>the</w:t>
      </w:r>
      <w:r>
        <w:rPr>
          <w:rFonts w:ascii="Calibri"/>
          <w:spacing w:val="-11"/>
          <w:sz w:val="18"/>
        </w:rPr>
        <w:t> </w:t>
      </w:r>
      <w:r>
        <w:rPr>
          <w:rFonts w:ascii="Calibri"/>
          <w:sz w:val="18"/>
        </w:rPr>
        <w:t>receipt</w:t>
      </w:r>
      <w:r>
        <w:rPr>
          <w:rFonts w:ascii="Calibri"/>
          <w:spacing w:val="-10"/>
          <w:sz w:val="18"/>
        </w:rPr>
        <w:t> </w:t>
      </w:r>
      <w:r>
        <w:rPr>
          <w:rFonts w:ascii="Calibri"/>
          <w:sz w:val="18"/>
        </w:rPr>
        <w:t>time</w:t>
      </w:r>
      <w:r>
        <w:rPr>
          <w:rFonts w:ascii="Calibri"/>
          <w:spacing w:val="-10"/>
          <w:sz w:val="18"/>
        </w:rPr>
        <w:t> </w:t>
      </w:r>
      <w:r>
        <w:rPr>
          <w:rFonts w:ascii="Calibri"/>
          <w:sz w:val="18"/>
        </w:rPr>
        <w:t>stamp</w:t>
      </w:r>
      <w:r>
        <w:rPr>
          <w:rFonts w:ascii="Calibri"/>
          <w:spacing w:val="-10"/>
          <w:sz w:val="18"/>
        </w:rPr>
        <w:t> </w:t>
      </w:r>
      <w:r>
        <w:rPr>
          <w:rFonts w:ascii="Calibri"/>
          <w:sz w:val="18"/>
        </w:rPr>
        <w:t>shall</w:t>
      </w:r>
      <w:r>
        <w:rPr>
          <w:rFonts w:ascii="Calibri"/>
          <w:spacing w:val="-10"/>
          <w:sz w:val="18"/>
        </w:rPr>
        <w:t> </w:t>
      </w:r>
      <w:r>
        <w:rPr>
          <w:rFonts w:ascii="Calibri"/>
          <w:sz w:val="18"/>
        </w:rPr>
        <w:t>be</w:t>
      </w:r>
      <w:r>
        <w:rPr>
          <w:rFonts w:ascii="Calibri"/>
          <w:spacing w:val="-10"/>
          <w:sz w:val="18"/>
        </w:rPr>
        <w:t> </w:t>
      </w:r>
      <w:r>
        <w:rPr>
          <w:rFonts w:ascii="Calibri"/>
          <w:sz w:val="18"/>
        </w:rPr>
        <w:t>the</w:t>
      </w:r>
      <w:r>
        <w:rPr>
          <w:rFonts w:ascii="Calibri"/>
          <w:spacing w:val="-11"/>
          <w:sz w:val="18"/>
        </w:rPr>
        <w:t> </w:t>
      </w:r>
      <w:r>
        <w:rPr>
          <w:rFonts w:ascii="Calibri"/>
          <w:sz w:val="18"/>
        </w:rPr>
        <w:t>date</w:t>
      </w:r>
      <w:r>
        <w:rPr>
          <w:rFonts w:ascii="Calibri"/>
          <w:spacing w:val="-10"/>
          <w:sz w:val="18"/>
        </w:rPr>
        <w:t> </w:t>
      </w:r>
      <w:r>
        <w:rPr>
          <w:rFonts w:ascii="Calibri"/>
          <w:sz w:val="18"/>
        </w:rPr>
        <w:t>and</w:t>
      </w:r>
      <w:r>
        <w:rPr>
          <w:rFonts w:ascii="Calibri"/>
          <w:spacing w:val="-10"/>
          <w:sz w:val="18"/>
        </w:rPr>
        <w:t> </w:t>
      </w:r>
      <w:r>
        <w:rPr>
          <w:rFonts w:ascii="Calibri"/>
          <w:sz w:val="18"/>
        </w:rPr>
        <w:t>time</w:t>
      </w:r>
      <w:r>
        <w:rPr>
          <w:rFonts w:ascii="Calibri"/>
          <w:spacing w:val="-10"/>
          <w:sz w:val="18"/>
        </w:rPr>
        <w:t> </w:t>
      </w:r>
      <w:r>
        <w:rPr>
          <w:rFonts w:ascii="Calibri"/>
          <w:sz w:val="18"/>
        </w:rPr>
        <w:t>when </w:t>
      </w:r>
      <w:r>
        <w:rPr>
          <w:rFonts w:ascii="Calibri"/>
          <w:spacing w:val="-2"/>
          <w:sz w:val="18"/>
        </w:rPr>
        <w:t>the</w:t>
      </w:r>
      <w:r>
        <w:rPr>
          <w:rFonts w:ascii="Calibri"/>
          <w:spacing w:val="-9"/>
          <w:sz w:val="18"/>
        </w:rPr>
        <w:t> </w:t>
      </w:r>
      <w:r>
        <w:rPr>
          <w:rFonts w:ascii="Calibri"/>
          <w:spacing w:val="-2"/>
          <w:sz w:val="18"/>
        </w:rPr>
        <w:t>submission</w:t>
      </w:r>
      <w:r>
        <w:rPr>
          <w:rFonts w:ascii="Calibri"/>
          <w:spacing w:val="-8"/>
          <w:sz w:val="18"/>
        </w:rPr>
        <w:t> </w:t>
      </w:r>
      <w:r>
        <w:rPr>
          <w:rFonts w:ascii="Calibri"/>
          <w:spacing w:val="-2"/>
          <w:sz w:val="18"/>
        </w:rPr>
        <w:t>has</w:t>
      </w:r>
      <w:r>
        <w:rPr>
          <w:rFonts w:ascii="Calibri"/>
          <w:spacing w:val="-8"/>
          <w:sz w:val="18"/>
        </w:rPr>
        <w:t> </w:t>
      </w:r>
      <w:r>
        <w:rPr>
          <w:rFonts w:ascii="Calibri"/>
          <w:spacing w:val="-2"/>
          <w:sz w:val="18"/>
        </w:rPr>
        <w:t>been</w:t>
      </w:r>
      <w:r>
        <w:rPr>
          <w:rFonts w:ascii="Calibri"/>
          <w:spacing w:val="-8"/>
          <w:sz w:val="18"/>
        </w:rPr>
        <w:t> </w:t>
      </w:r>
      <w:r>
        <w:rPr>
          <w:rFonts w:ascii="Calibri"/>
          <w:spacing w:val="-2"/>
          <w:sz w:val="18"/>
        </w:rPr>
        <w:t>received</w:t>
      </w:r>
      <w:r>
        <w:rPr>
          <w:rFonts w:ascii="Calibri"/>
          <w:spacing w:val="-8"/>
          <w:sz w:val="18"/>
        </w:rPr>
        <w:t> </w:t>
      </w:r>
      <w:r>
        <w:rPr>
          <w:rFonts w:ascii="Calibri"/>
          <w:spacing w:val="-2"/>
          <w:sz w:val="18"/>
        </w:rPr>
        <w:t>in</w:t>
      </w:r>
      <w:r>
        <w:rPr>
          <w:rFonts w:ascii="Calibri"/>
          <w:spacing w:val="-9"/>
          <w:sz w:val="18"/>
        </w:rPr>
        <w:t> </w:t>
      </w:r>
      <w:r>
        <w:rPr>
          <w:rFonts w:ascii="Calibri"/>
          <w:spacing w:val="-2"/>
          <w:sz w:val="18"/>
        </w:rPr>
        <w:t>the</w:t>
      </w:r>
      <w:r>
        <w:rPr>
          <w:rFonts w:ascii="Calibri"/>
          <w:spacing w:val="-8"/>
          <w:sz w:val="18"/>
        </w:rPr>
        <w:t> </w:t>
      </w:r>
      <w:r>
        <w:rPr>
          <w:rFonts w:ascii="Calibri"/>
          <w:spacing w:val="-2"/>
          <w:sz w:val="18"/>
        </w:rPr>
        <w:t>dedicated</w:t>
      </w:r>
      <w:r>
        <w:rPr>
          <w:rFonts w:ascii="Calibri"/>
          <w:spacing w:val="-8"/>
          <w:sz w:val="18"/>
        </w:rPr>
        <w:t> </w:t>
      </w:r>
      <w:r>
        <w:rPr>
          <w:rFonts w:ascii="Calibri"/>
          <w:spacing w:val="-2"/>
          <w:sz w:val="18"/>
        </w:rPr>
        <w:t>UN</w:t>
      </w:r>
      <w:r>
        <w:rPr>
          <w:rFonts w:ascii="Calibri"/>
          <w:spacing w:val="-8"/>
          <w:sz w:val="18"/>
        </w:rPr>
        <w:t> </w:t>
      </w:r>
      <w:r>
        <w:rPr>
          <w:rFonts w:ascii="Calibri"/>
          <w:spacing w:val="-2"/>
          <w:sz w:val="18"/>
        </w:rPr>
        <w:t>Women</w:t>
      </w:r>
      <w:r>
        <w:rPr>
          <w:rFonts w:ascii="Calibri"/>
          <w:spacing w:val="-8"/>
          <w:sz w:val="18"/>
        </w:rPr>
        <w:t> </w:t>
      </w:r>
      <w:r>
        <w:rPr>
          <w:rFonts w:ascii="Calibri"/>
          <w:spacing w:val="-2"/>
          <w:sz w:val="18"/>
        </w:rPr>
        <w:t>inbox.</w:t>
      </w:r>
      <w:r>
        <w:rPr>
          <w:rFonts w:ascii="Calibri"/>
          <w:spacing w:val="-8"/>
          <w:sz w:val="18"/>
        </w:rPr>
        <w:t> </w:t>
      </w:r>
      <w:r>
        <w:rPr>
          <w:rFonts w:ascii="Calibri"/>
          <w:spacing w:val="-2"/>
          <w:sz w:val="18"/>
        </w:rPr>
        <w:t>UN</w:t>
      </w:r>
      <w:r>
        <w:rPr>
          <w:rFonts w:ascii="Calibri"/>
          <w:spacing w:val="-9"/>
          <w:sz w:val="18"/>
        </w:rPr>
        <w:t> </w:t>
      </w:r>
      <w:r>
        <w:rPr>
          <w:rFonts w:ascii="Calibri"/>
          <w:spacing w:val="-2"/>
          <w:sz w:val="18"/>
        </w:rPr>
        <w:t>Women</w:t>
      </w:r>
      <w:r>
        <w:rPr>
          <w:rFonts w:ascii="Calibri"/>
          <w:spacing w:val="-8"/>
          <w:sz w:val="18"/>
        </w:rPr>
        <w:t> </w:t>
      </w:r>
      <w:r>
        <w:rPr>
          <w:rFonts w:ascii="Calibri"/>
          <w:spacing w:val="-2"/>
          <w:sz w:val="18"/>
        </w:rPr>
        <w:t>shall</w:t>
      </w:r>
      <w:r>
        <w:rPr>
          <w:rFonts w:ascii="Calibri"/>
          <w:spacing w:val="-8"/>
          <w:sz w:val="18"/>
        </w:rPr>
        <w:t> </w:t>
      </w:r>
      <w:r>
        <w:rPr>
          <w:rFonts w:ascii="Calibri"/>
          <w:spacing w:val="-2"/>
          <w:sz w:val="18"/>
        </w:rPr>
        <w:t>not</w:t>
      </w:r>
      <w:r>
        <w:rPr>
          <w:rFonts w:ascii="Calibri"/>
          <w:spacing w:val="-8"/>
          <w:sz w:val="18"/>
        </w:rPr>
        <w:t> </w:t>
      </w:r>
      <w:r>
        <w:rPr>
          <w:rFonts w:ascii="Calibri"/>
          <w:spacing w:val="-2"/>
          <w:sz w:val="18"/>
        </w:rPr>
        <w:t>be</w:t>
      </w:r>
      <w:r>
        <w:rPr>
          <w:rFonts w:ascii="Calibri"/>
          <w:spacing w:val="-8"/>
          <w:sz w:val="18"/>
        </w:rPr>
        <w:t> </w:t>
      </w:r>
      <w:r>
        <w:rPr>
          <w:rFonts w:ascii="Calibri"/>
          <w:spacing w:val="-2"/>
          <w:sz w:val="18"/>
        </w:rPr>
        <w:t>responsible</w:t>
      </w:r>
      <w:r>
        <w:rPr>
          <w:rFonts w:ascii="Calibri"/>
          <w:spacing w:val="-8"/>
          <w:sz w:val="18"/>
        </w:rPr>
        <w:t> </w:t>
      </w:r>
      <w:r>
        <w:rPr>
          <w:rFonts w:ascii="Calibri"/>
          <w:spacing w:val="-2"/>
          <w:sz w:val="18"/>
        </w:rPr>
        <w:t>for</w:t>
      </w:r>
      <w:r>
        <w:rPr>
          <w:rFonts w:ascii="Calibri"/>
          <w:spacing w:val="-9"/>
          <w:sz w:val="18"/>
        </w:rPr>
        <w:t> </w:t>
      </w:r>
      <w:r>
        <w:rPr>
          <w:rFonts w:ascii="Calibri"/>
          <w:spacing w:val="-2"/>
          <w:sz w:val="18"/>
        </w:rPr>
        <w:t>any</w:t>
      </w:r>
      <w:r>
        <w:rPr>
          <w:rFonts w:ascii="Calibri"/>
          <w:spacing w:val="-8"/>
          <w:sz w:val="18"/>
        </w:rPr>
        <w:t> </w:t>
      </w:r>
      <w:r>
        <w:rPr>
          <w:rFonts w:ascii="Calibri"/>
          <w:spacing w:val="-2"/>
          <w:sz w:val="18"/>
        </w:rPr>
        <w:t>delays</w:t>
      </w:r>
      <w:r>
        <w:rPr>
          <w:rFonts w:ascii="Calibri"/>
          <w:sz w:val="18"/>
        </w:rPr>
        <w:t> caused</w:t>
      </w:r>
      <w:r>
        <w:rPr>
          <w:rFonts w:ascii="Calibri"/>
          <w:spacing w:val="-11"/>
          <w:sz w:val="18"/>
        </w:rPr>
        <w:t> </w:t>
      </w:r>
      <w:r>
        <w:rPr>
          <w:rFonts w:ascii="Calibri"/>
          <w:sz w:val="18"/>
        </w:rPr>
        <w:t>by</w:t>
      </w:r>
      <w:r>
        <w:rPr>
          <w:rFonts w:ascii="Calibri"/>
          <w:spacing w:val="-10"/>
          <w:sz w:val="18"/>
        </w:rPr>
        <w:t> </w:t>
      </w:r>
      <w:r>
        <w:rPr>
          <w:rFonts w:ascii="Calibri"/>
          <w:sz w:val="18"/>
        </w:rPr>
        <w:t>network</w:t>
      </w:r>
      <w:r>
        <w:rPr>
          <w:rFonts w:ascii="Calibri"/>
          <w:spacing w:val="-10"/>
          <w:sz w:val="18"/>
        </w:rPr>
        <w:t> </w:t>
      </w:r>
      <w:r>
        <w:rPr>
          <w:rFonts w:ascii="Calibri"/>
          <w:sz w:val="18"/>
        </w:rPr>
        <w:t>problems,</w:t>
      </w:r>
      <w:r>
        <w:rPr>
          <w:rFonts w:ascii="Calibri"/>
          <w:spacing w:val="-10"/>
          <w:sz w:val="18"/>
        </w:rPr>
        <w:t> </w:t>
      </w:r>
      <w:r>
        <w:rPr>
          <w:rFonts w:ascii="Calibri"/>
          <w:sz w:val="18"/>
        </w:rPr>
        <w:t>etc.</w:t>
      </w:r>
      <w:r>
        <w:rPr>
          <w:rFonts w:ascii="Calibri"/>
          <w:spacing w:val="-10"/>
          <w:sz w:val="18"/>
        </w:rPr>
        <w:t> </w:t>
      </w:r>
      <w:r>
        <w:rPr>
          <w:rFonts w:ascii="Calibri"/>
          <w:sz w:val="18"/>
        </w:rPr>
        <w:t>It</w:t>
      </w:r>
      <w:r>
        <w:rPr>
          <w:rFonts w:ascii="Calibri"/>
          <w:spacing w:val="-11"/>
          <w:sz w:val="18"/>
        </w:rPr>
        <w:t> </w:t>
      </w:r>
      <w:r>
        <w:rPr>
          <w:rFonts w:ascii="Calibri"/>
          <w:sz w:val="18"/>
        </w:rPr>
        <w:t>is</w:t>
      </w:r>
      <w:r>
        <w:rPr>
          <w:rFonts w:ascii="Calibri"/>
          <w:spacing w:val="-10"/>
          <w:sz w:val="18"/>
        </w:rPr>
        <w:t> </w:t>
      </w:r>
      <w:r>
        <w:rPr>
          <w:rFonts w:ascii="Calibri"/>
          <w:sz w:val="18"/>
        </w:rPr>
        <w:t>the</w:t>
      </w:r>
      <w:r>
        <w:rPr>
          <w:rFonts w:ascii="Calibri"/>
          <w:spacing w:val="-10"/>
          <w:sz w:val="18"/>
        </w:rPr>
        <w:t> </w:t>
      </w:r>
      <w:r>
        <w:rPr>
          <w:rFonts w:ascii="Calibri"/>
          <w:sz w:val="18"/>
        </w:rPr>
        <w:t>sole</w:t>
      </w:r>
      <w:r>
        <w:rPr>
          <w:rFonts w:ascii="Calibri"/>
          <w:spacing w:val="-10"/>
          <w:sz w:val="18"/>
        </w:rPr>
        <w:t> </w:t>
      </w:r>
      <w:r>
        <w:rPr>
          <w:rFonts w:ascii="Calibri"/>
          <w:sz w:val="18"/>
        </w:rPr>
        <w:t>responsibility</w:t>
      </w:r>
      <w:r>
        <w:rPr>
          <w:rFonts w:ascii="Calibri"/>
          <w:spacing w:val="-10"/>
          <w:sz w:val="18"/>
        </w:rPr>
        <w:t> </w:t>
      </w:r>
      <w:r>
        <w:rPr>
          <w:rFonts w:ascii="Calibri"/>
          <w:sz w:val="18"/>
        </w:rPr>
        <w:t>of</w:t>
      </w:r>
      <w:r>
        <w:rPr>
          <w:rFonts w:ascii="Calibri"/>
          <w:spacing w:val="-10"/>
          <w:sz w:val="18"/>
        </w:rPr>
        <w:t> </w:t>
      </w:r>
      <w:r>
        <w:rPr>
          <w:rFonts w:ascii="Calibri"/>
          <w:sz w:val="18"/>
        </w:rPr>
        <w:t>proponents</w:t>
      </w:r>
      <w:r>
        <w:rPr>
          <w:rFonts w:ascii="Calibri"/>
          <w:spacing w:val="-11"/>
          <w:sz w:val="18"/>
        </w:rPr>
        <w:t> </w:t>
      </w:r>
      <w:r>
        <w:rPr>
          <w:rFonts w:ascii="Calibri"/>
          <w:sz w:val="18"/>
        </w:rPr>
        <w:t>to</w:t>
      </w:r>
      <w:r>
        <w:rPr>
          <w:rFonts w:ascii="Calibri"/>
          <w:spacing w:val="-10"/>
          <w:sz w:val="18"/>
        </w:rPr>
        <w:t> </w:t>
      </w:r>
      <w:r>
        <w:rPr>
          <w:rFonts w:ascii="Calibri"/>
          <w:sz w:val="18"/>
        </w:rPr>
        <w:t>ensure</w:t>
      </w:r>
      <w:r>
        <w:rPr>
          <w:rFonts w:ascii="Calibri"/>
          <w:spacing w:val="-10"/>
          <w:sz w:val="18"/>
        </w:rPr>
        <w:t> </w:t>
      </w:r>
      <w:r>
        <w:rPr>
          <w:rFonts w:ascii="Calibri"/>
          <w:sz w:val="18"/>
        </w:rPr>
        <w:t>that</w:t>
      </w:r>
      <w:r>
        <w:rPr>
          <w:rFonts w:ascii="Calibri"/>
          <w:spacing w:val="-10"/>
          <w:sz w:val="18"/>
        </w:rPr>
        <w:t> </w:t>
      </w:r>
      <w:r>
        <w:rPr>
          <w:rFonts w:ascii="Calibri"/>
          <w:sz w:val="18"/>
        </w:rPr>
        <w:t>their</w:t>
      </w:r>
      <w:r>
        <w:rPr>
          <w:rFonts w:ascii="Calibri"/>
          <w:spacing w:val="-10"/>
          <w:sz w:val="18"/>
        </w:rPr>
        <w:t> </w:t>
      </w:r>
      <w:r>
        <w:rPr>
          <w:rFonts w:ascii="Calibri"/>
          <w:sz w:val="18"/>
        </w:rPr>
        <w:t>proposal</w:t>
      </w:r>
      <w:r>
        <w:rPr>
          <w:rFonts w:ascii="Calibri"/>
          <w:spacing w:val="-10"/>
          <w:sz w:val="18"/>
        </w:rPr>
        <w:t> </w:t>
      </w:r>
      <w:r>
        <w:rPr>
          <w:rFonts w:ascii="Calibri"/>
          <w:sz w:val="18"/>
        </w:rPr>
        <w:t>is</w:t>
      </w:r>
      <w:r>
        <w:rPr>
          <w:rFonts w:ascii="Calibri"/>
          <w:spacing w:val="-11"/>
          <w:sz w:val="18"/>
        </w:rPr>
        <w:t> </w:t>
      </w:r>
      <w:r>
        <w:rPr>
          <w:rFonts w:ascii="Calibri"/>
          <w:sz w:val="18"/>
        </w:rPr>
        <w:t>received</w:t>
      </w:r>
      <w:r>
        <w:rPr>
          <w:rFonts w:ascii="Calibri"/>
          <w:spacing w:val="-10"/>
          <w:sz w:val="18"/>
        </w:rPr>
        <w:t> </w:t>
      </w:r>
      <w:r>
        <w:rPr>
          <w:rFonts w:ascii="Calibri"/>
          <w:sz w:val="18"/>
        </w:rPr>
        <w:t>by UN</w:t>
      </w:r>
      <w:r>
        <w:rPr>
          <w:rFonts w:ascii="Calibri"/>
          <w:spacing w:val="-9"/>
          <w:sz w:val="18"/>
        </w:rPr>
        <w:t> </w:t>
      </w:r>
      <w:r>
        <w:rPr>
          <w:rFonts w:ascii="Calibri"/>
          <w:sz w:val="18"/>
        </w:rPr>
        <w:t>Women</w:t>
      </w:r>
      <w:r>
        <w:rPr>
          <w:rFonts w:ascii="Calibri"/>
          <w:spacing w:val="-8"/>
          <w:sz w:val="18"/>
        </w:rPr>
        <w:t> </w:t>
      </w:r>
      <w:r>
        <w:rPr>
          <w:rFonts w:ascii="Calibri"/>
          <w:sz w:val="18"/>
        </w:rPr>
        <w:t>in</w:t>
      </w:r>
      <w:r>
        <w:rPr>
          <w:rFonts w:ascii="Calibri"/>
          <w:spacing w:val="-8"/>
          <w:sz w:val="18"/>
        </w:rPr>
        <w:t> </w:t>
      </w:r>
      <w:r>
        <w:rPr>
          <w:rFonts w:ascii="Calibri"/>
          <w:sz w:val="18"/>
        </w:rPr>
        <w:t>the</w:t>
      </w:r>
      <w:r>
        <w:rPr>
          <w:rFonts w:ascii="Calibri"/>
          <w:spacing w:val="-8"/>
          <w:sz w:val="18"/>
        </w:rPr>
        <w:t> </w:t>
      </w:r>
      <w:r>
        <w:rPr>
          <w:rFonts w:ascii="Calibri"/>
          <w:sz w:val="18"/>
        </w:rPr>
        <w:t>dedicated</w:t>
      </w:r>
      <w:r>
        <w:rPr>
          <w:rFonts w:ascii="Calibri"/>
          <w:spacing w:val="-8"/>
          <w:sz w:val="18"/>
        </w:rPr>
        <w:t> </w:t>
      </w:r>
      <w:r>
        <w:rPr>
          <w:rFonts w:ascii="Calibri"/>
          <w:sz w:val="18"/>
        </w:rPr>
        <w:t>inbox</w:t>
      </w:r>
      <w:r>
        <w:rPr>
          <w:rFonts w:ascii="Calibri"/>
          <w:spacing w:val="-6"/>
          <w:sz w:val="18"/>
        </w:rPr>
        <w:t> </w:t>
      </w:r>
      <w:r>
        <w:rPr>
          <w:rFonts w:ascii="Calibri"/>
          <w:sz w:val="18"/>
        </w:rPr>
        <w:t>on</w:t>
      </w:r>
      <w:r>
        <w:rPr>
          <w:rFonts w:ascii="Calibri"/>
          <w:spacing w:val="-8"/>
          <w:sz w:val="18"/>
        </w:rPr>
        <w:t> </w:t>
      </w:r>
      <w:r>
        <w:rPr>
          <w:rFonts w:ascii="Calibri"/>
          <w:sz w:val="18"/>
        </w:rPr>
        <w:t>or</w:t>
      </w:r>
      <w:r>
        <w:rPr>
          <w:rFonts w:ascii="Calibri"/>
          <w:spacing w:val="-6"/>
          <w:sz w:val="18"/>
        </w:rPr>
        <w:t> </w:t>
      </w:r>
      <w:r>
        <w:rPr>
          <w:rFonts w:ascii="Calibri"/>
          <w:sz w:val="18"/>
        </w:rPr>
        <w:t>before</w:t>
      </w:r>
      <w:r>
        <w:rPr>
          <w:rFonts w:ascii="Calibri"/>
          <w:spacing w:val="-8"/>
          <w:sz w:val="18"/>
        </w:rPr>
        <w:t> </w:t>
      </w:r>
      <w:r>
        <w:rPr>
          <w:rFonts w:ascii="Calibri"/>
          <w:sz w:val="18"/>
        </w:rPr>
        <w:t>the</w:t>
      </w:r>
      <w:r>
        <w:rPr>
          <w:rFonts w:ascii="Calibri"/>
          <w:spacing w:val="-8"/>
          <w:sz w:val="18"/>
        </w:rPr>
        <w:t> </w:t>
      </w:r>
      <w:r>
        <w:rPr>
          <w:rFonts w:ascii="Calibri"/>
          <w:sz w:val="18"/>
        </w:rPr>
        <w:t>prescribed</w:t>
      </w:r>
      <w:r>
        <w:rPr>
          <w:rFonts w:ascii="Calibri"/>
          <w:spacing w:val="-8"/>
          <w:sz w:val="18"/>
        </w:rPr>
        <w:t> </w:t>
      </w:r>
      <w:r>
        <w:rPr>
          <w:rFonts w:ascii="Calibri"/>
          <w:sz w:val="18"/>
        </w:rPr>
        <w:t>CFP</w:t>
      </w:r>
      <w:r>
        <w:rPr>
          <w:rFonts w:ascii="Calibri"/>
          <w:spacing w:val="-6"/>
          <w:sz w:val="18"/>
        </w:rPr>
        <w:t> </w:t>
      </w:r>
      <w:r>
        <w:rPr>
          <w:rFonts w:ascii="Calibri"/>
          <w:sz w:val="18"/>
        </w:rPr>
        <w:t>deadline.</w:t>
      </w:r>
    </w:p>
    <w:p>
      <w:pPr>
        <w:pStyle w:val="ListParagraph"/>
        <w:numPr>
          <w:ilvl w:val="2"/>
          <w:numId w:val="17"/>
        </w:numPr>
        <w:tabs>
          <w:tab w:pos="845" w:val="left" w:leader="none"/>
          <w:tab w:pos="848" w:val="left" w:leader="none"/>
        </w:tabs>
        <w:spacing w:line="240" w:lineRule="auto" w:before="4" w:after="0"/>
        <w:ind w:left="848" w:right="866" w:hanging="541"/>
        <w:jc w:val="both"/>
        <w:rPr>
          <w:rFonts w:ascii="Calibri"/>
          <w:sz w:val="18"/>
        </w:rPr>
      </w:pPr>
      <w:r>
        <w:rPr>
          <w:rFonts w:ascii="Calibri"/>
          <w:b/>
          <w:spacing w:val="-2"/>
          <w:sz w:val="18"/>
        </w:rPr>
        <w:t>Late proposals:</w:t>
      </w:r>
      <w:r>
        <w:rPr>
          <w:rFonts w:ascii="Calibri"/>
          <w:b/>
          <w:spacing w:val="-4"/>
          <w:sz w:val="18"/>
        </w:rPr>
        <w:t> </w:t>
      </w:r>
      <w:r>
        <w:rPr>
          <w:rFonts w:ascii="Calibri"/>
          <w:spacing w:val="-2"/>
          <w:sz w:val="18"/>
        </w:rPr>
        <w:t>Any</w:t>
      </w:r>
      <w:r>
        <w:rPr>
          <w:rFonts w:ascii="Calibri"/>
          <w:spacing w:val="-3"/>
          <w:sz w:val="18"/>
        </w:rPr>
        <w:t> </w:t>
      </w:r>
      <w:r>
        <w:rPr>
          <w:rFonts w:ascii="Calibri"/>
          <w:spacing w:val="-2"/>
          <w:sz w:val="18"/>
        </w:rPr>
        <w:t>proposals</w:t>
      </w:r>
      <w:r>
        <w:rPr>
          <w:rFonts w:ascii="Calibri"/>
          <w:spacing w:val="-6"/>
          <w:sz w:val="18"/>
        </w:rPr>
        <w:t> </w:t>
      </w:r>
      <w:r>
        <w:rPr>
          <w:rFonts w:ascii="Calibri"/>
          <w:spacing w:val="-2"/>
          <w:sz w:val="18"/>
        </w:rPr>
        <w:t>received</w:t>
      </w:r>
      <w:r>
        <w:rPr>
          <w:rFonts w:ascii="Calibri"/>
          <w:spacing w:val="-5"/>
          <w:sz w:val="18"/>
        </w:rPr>
        <w:t> </w:t>
      </w:r>
      <w:r>
        <w:rPr>
          <w:rFonts w:ascii="Calibri"/>
          <w:spacing w:val="-2"/>
          <w:sz w:val="18"/>
        </w:rPr>
        <w:t>by UN Women after the deadline</w:t>
      </w:r>
      <w:r>
        <w:rPr>
          <w:rFonts w:ascii="Calibri"/>
          <w:spacing w:val="-5"/>
          <w:sz w:val="18"/>
        </w:rPr>
        <w:t> </w:t>
      </w:r>
      <w:r>
        <w:rPr>
          <w:rFonts w:ascii="Calibri"/>
          <w:spacing w:val="-2"/>
          <w:sz w:val="18"/>
        </w:rPr>
        <w:t>for</w:t>
      </w:r>
      <w:r>
        <w:rPr>
          <w:rFonts w:ascii="Calibri"/>
          <w:spacing w:val="-3"/>
          <w:sz w:val="18"/>
        </w:rPr>
        <w:t> </w:t>
      </w:r>
      <w:r>
        <w:rPr>
          <w:rFonts w:ascii="Calibri"/>
          <w:spacing w:val="-2"/>
          <w:sz w:val="18"/>
        </w:rPr>
        <w:t>submission of proposals prescribed in</w:t>
      </w:r>
      <w:r>
        <w:rPr>
          <w:rFonts w:ascii="Calibri"/>
          <w:spacing w:val="-5"/>
          <w:sz w:val="18"/>
        </w:rPr>
        <w:t> </w:t>
      </w:r>
      <w:r>
        <w:rPr>
          <w:rFonts w:ascii="Calibri"/>
          <w:spacing w:val="-2"/>
          <w:sz w:val="18"/>
        </w:rPr>
        <w:t>this</w:t>
      </w:r>
      <w:r>
        <w:rPr>
          <w:rFonts w:ascii="Calibri"/>
          <w:sz w:val="18"/>
        </w:rPr>
        <w:t> document, will be rejected.</w:t>
      </w:r>
    </w:p>
    <w:p>
      <w:pPr>
        <w:pStyle w:val="BodyText"/>
        <w:spacing w:before="1"/>
        <w:rPr>
          <w:sz w:val="18"/>
        </w:rPr>
      </w:pPr>
    </w:p>
    <w:p>
      <w:pPr>
        <w:pStyle w:val="ListParagraph"/>
        <w:numPr>
          <w:ilvl w:val="1"/>
          <w:numId w:val="17"/>
        </w:numPr>
        <w:tabs>
          <w:tab w:pos="846" w:val="left" w:leader="none"/>
        </w:tabs>
        <w:spacing w:line="240" w:lineRule="auto" w:before="0" w:after="0"/>
        <w:ind w:left="846" w:right="0" w:hanging="539"/>
        <w:jc w:val="both"/>
        <w:rPr>
          <w:rFonts w:ascii="Calibri"/>
          <w:b/>
          <w:sz w:val="18"/>
        </w:rPr>
      </w:pPr>
      <w:r>
        <w:rPr>
          <w:rFonts w:ascii="Calibri"/>
          <w:b/>
          <w:sz w:val="18"/>
        </w:rPr>
        <w:t>Clarification</w:t>
      </w:r>
      <w:r>
        <w:rPr>
          <w:rFonts w:ascii="Calibri"/>
          <w:b/>
          <w:spacing w:val="-5"/>
          <w:sz w:val="18"/>
        </w:rPr>
        <w:t> </w:t>
      </w:r>
      <w:r>
        <w:rPr>
          <w:rFonts w:ascii="Calibri"/>
          <w:b/>
          <w:sz w:val="18"/>
        </w:rPr>
        <w:t>of</w:t>
      </w:r>
      <w:r>
        <w:rPr>
          <w:rFonts w:ascii="Calibri"/>
          <w:b/>
          <w:spacing w:val="-3"/>
          <w:sz w:val="18"/>
        </w:rPr>
        <w:t> </w:t>
      </w:r>
      <w:r>
        <w:rPr>
          <w:rFonts w:ascii="Calibri"/>
          <w:b/>
          <w:spacing w:val="-2"/>
          <w:sz w:val="18"/>
        </w:rPr>
        <w:t>Proposals</w:t>
      </w:r>
    </w:p>
    <w:p>
      <w:pPr>
        <w:pStyle w:val="ListParagraph"/>
        <w:numPr>
          <w:ilvl w:val="2"/>
          <w:numId w:val="17"/>
        </w:numPr>
        <w:tabs>
          <w:tab w:pos="846" w:val="left" w:leader="none"/>
          <w:tab w:pos="848" w:val="left" w:leader="none"/>
        </w:tabs>
        <w:spacing w:line="240" w:lineRule="auto" w:before="0" w:after="0"/>
        <w:ind w:left="848" w:right="859" w:hanging="541"/>
        <w:jc w:val="both"/>
        <w:rPr>
          <w:rFonts w:ascii="Calibri"/>
          <w:sz w:val="18"/>
        </w:rPr>
      </w:pPr>
      <w:bookmarkStart w:name="9.1 To assist in the examination, evalua" w:id="29"/>
      <w:bookmarkEnd w:id="29"/>
      <w:r>
        <w:rPr/>
      </w:r>
      <w:r>
        <w:rPr>
          <w:rFonts w:ascii="Calibri"/>
          <w:sz w:val="18"/>
        </w:rPr>
        <w:t>To assist in the examination, evaluation and comparison of proposals, UN Women may, at its discretion, ask the proponent</w:t>
      </w:r>
      <w:r>
        <w:rPr>
          <w:rFonts w:ascii="Calibri"/>
          <w:spacing w:val="-1"/>
          <w:sz w:val="18"/>
        </w:rPr>
        <w:t> </w:t>
      </w:r>
      <w:r>
        <w:rPr>
          <w:rFonts w:ascii="Calibri"/>
          <w:sz w:val="18"/>
        </w:rPr>
        <w:t>for a clarification of its</w:t>
      </w:r>
      <w:r>
        <w:rPr>
          <w:rFonts w:ascii="Calibri"/>
          <w:spacing w:val="-1"/>
          <w:sz w:val="18"/>
        </w:rPr>
        <w:t> </w:t>
      </w:r>
      <w:r>
        <w:rPr>
          <w:rFonts w:ascii="Calibri"/>
          <w:sz w:val="18"/>
        </w:rPr>
        <w:t>proposal.</w:t>
      </w:r>
      <w:r>
        <w:rPr>
          <w:rFonts w:ascii="Calibri"/>
          <w:spacing w:val="-1"/>
          <w:sz w:val="18"/>
        </w:rPr>
        <w:t> </w:t>
      </w:r>
      <w:r>
        <w:rPr>
          <w:rFonts w:ascii="Calibri"/>
          <w:sz w:val="18"/>
        </w:rPr>
        <w:t>The</w:t>
      </w:r>
      <w:r>
        <w:rPr>
          <w:rFonts w:ascii="Calibri"/>
          <w:spacing w:val="-1"/>
          <w:sz w:val="18"/>
        </w:rPr>
        <w:t> </w:t>
      </w:r>
      <w:r>
        <w:rPr>
          <w:rFonts w:ascii="Calibri"/>
          <w:sz w:val="18"/>
        </w:rPr>
        <w:t>request</w:t>
      </w:r>
      <w:r>
        <w:rPr>
          <w:rFonts w:ascii="Calibri"/>
          <w:spacing w:val="-1"/>
          <w:sz w:val="18"/>
        </w:rPr>
        <w:t> </w:t>
      </w:r>
      <w:r>
        <w:rPr>
          <w:rFonts w:ascii="Calibri"/>
          <w:sz w:val="18"/>
        </w:rPr>
        <w:t>for clarification and the</w:t>
      </w:r>
      <w:r>
        <w:rPr>
          <w:rFonts w:ascii="Calibri"/>
          <w:spacing w:val="-1"/>
          <w:sz w:val="18"/>
        </w:rPr>
        <w:t> </w:t>
      </w:r>
      <w:r>
        <w:rPr>
          <w:rFonts w:ascii="Calibri"/>
          <w:sz w:val="18"/>
        </w:rPr>
        <w:t>response shall</w:t>
      </w:r>
      <w:r>
        <w:rPr>
          <w:rFonts w:ascii="Calibri"/>
          <w:spacing w:val="-2"/>
          <w:sz w:val="18"/>
        </w:rPr>
        <w:t> </w:t>
      </w:r>
      <w:r>
        <w:rPr>
          <w:rFonts w:ascii="Calibri"/>
          <w:sz w:val="18"/>
        </w:rPr>
        <w:t>be in</w:t>
      </w:r>
      <w:r>
        <w:rPr>
          <w:rFonts w:ascii="Calibri"/>
          <w:spacing w:val="-1"/>
          <w:sz w:val="18"/>
        </w:rPr>
        <w:t> </w:t>
      </w:r>
      <w:r>
        <w:rPr>
          <w:rFonts w:ascii="Calibri"/>
          <w:sz w:val="18"/>
        </w:rPr>
        <w:t>writing and no change</w:t>
      </w:r>
      <w:r>
        <w:rPr>
          <w:rFonts w:ascii="Calibri"/>
          <w:spacing w:val="-5"/>
          <w:sz w:val="18"/>
        </w:rPr>
        <w:t> </w:t>
      </w:r>
      <w:r>
        <w:rPr>
          <w:rFonts w:ascii="Calibri"/>
          <w:sz w:val="18"/>
        </w:rPr>
        <w:t>in</w:t>
      </w:r>
      <w:r>
        <w:rPr>
          <w:rFonts w:ascii="Calibri"/>
          <w:spacing w:val="-1"/>
          <w:sz w:val="18"/>
        </w:rPr>
        <w:t> </w:t>
      </w:r>
      <w:r>
        <w:rPr>
          <w:rFonts w:ascii="Calibri"/>
          <w:sz w:val="18"/>
        </w:rPr>
        <w:t>the</w:t>
      </w:r>
      <w:r>
        <w:rPr>
          <w:rFonts w:ascii="Calibri"/>
          <w:spacing w:val="-4"/>
          <w:sz w:val="18"/>
        </w:rPr>
        <w:t> </w:t>
      </w:r>
      <w:r>
        <w:rPr>
          <w:rFonts w:ascii="Calibri"/>
          <w:sz w:val="18"/>
        </w:rPr>
        <w:t>price</w:t>
      </w:r>
      <w:r>
        <w:rPr>
          <w:rFonts w:ascii="Calibri"/>
          <w:spacing w:val="-1"/>
          <w:sz w:val="18"/>
        </w:rPr>
        <w:t> </w:t>
      </w:r>
      <w:r>
        <w:rPr>
          <w:rFonts w:ascii="Calibri"/>
          <w:sz w:val="18"/>
        </w:rPr>
        <w:t>or</w:t>
      </w:r>
      <w:r>
        <w:rPr>
          <w:rFonts w:ascii="Calibri"/>
          <w:spacing w:val="-3"/>
          <w:sz w:val="18"/>
        </w:rPr>
        <w:t> </w:t>
      </w:r>
      <w:r>
        <w:rPr>
          <w:rFonts w:ascii="Calibri"/>
          <w:sz w:val="18"/>
        </w:rPr>
        <w:t>substance</w:t>
      </w:r>
      <w:r>
        <w:rPr>
          <w:rFonts w:ascii="Calibri"/>
          <w:spacing w:val="-1"/>
          <w:sz w:val="18"/>
        </w:rPr>
        <w:t> </w:t>
      </w:r>
      <w:r>
        <w:rPr>
          <w:rFonts w:ascii="Calibri"/>
          <w:sz w:val="18"/>
        </w:rPr>
        <w:t>of</w:t>
      </w:r>
      <w:r>
        <w:rPr>
          <w:rFonts w:ascii="Calibri"/>
          <w:spacing w:val="-5"/>
          <w:sz w:val="18"/>
        </w:rPr>
        <w:t> </w:t>
      </w:r>
      <w:r>
        <w:rPr>
          <w:rFonts w:ascii="Calibri"/>
          <w:sz w:val="18"/>
        </w:rPr>
        <w:t>the</w:t>
      </w:r>
      <w:r>
        <w:rPr>
          <w:rFonts w:ascii="Calibri"/>
          <w:spacing w:val="-5"/>
          <w:sz w:val="18"/>
        </w:rPr>
        <w:t> </w:t>
      </w:r>
      <w:r>
        <w:rPr>
          <w:rFonts w:ascii="Calibri"/>
          <w:sz w:val="18"/>
        </w:rPr>
        <w:t>proposal</w:t>
      </w:r>
      <w:r>
        <w:rPr>
          <w:rFonts w:ascii="Calibri"/>
          <w:spacing w:val="-6"/>
          <w:sz w:val="18"/>
        </w:rPr>
        <w:t> </w:t>
      </w:r>
      <w:r>
        <w:rPr>
          <w:rFonts w:ascii="Calibri"/>
          <w:sz w:val="18"/>
        </w:rPr>
        <w:t>shall</w:t>
      </w:r>
      <w:r>
        <w:rPr>
          <w:rFonts w:ascii="Calibri"/>
          <w:spacing w:val="-2"/>
          <w:sz w:val="18"/>
        </w:rPr>
        <w:t> </w:t>
      </w:r>
      <w:r>
        <w:rPr>
          <w:rFonts w:ascii="Calibri"/>
          <w:sz w:val="18"/>
        </w:rPr>
        <w:t>be</w:t>
      </w:r>
      <w:r>
        <w:rPr>
          <w:rFonts w:ascii="Calibri"/>
          <w:spacing w:val="-1"/>
          <w:sz w:val="18"/>
        </w:rPr>
        <w:t> </w:t>
      </w:r>
      <w:r>
        <w:rPr>
          <w:rFonts w:ascii="Calibri"/>
          <w:sz w:val="18"/>
        </w:rPr>
        <w:t>sought,</w:t>
      </w:r>
      <w:r>
        <w:rPr>
          <w:rFonts w:ascii="Calibri"/>
          <w:spacing w:val="-1"/>
          <w:sz w:val="18"/>
        </w:rPr>
        <w:t> </w:t>
      </w:r>
      <w:r>
        <w:rPr>
          <w:rFonts w:ascii="Calibri"/>
          <w:sz w:val="18"/>
        </w:rPr>
        <w:t>offered</w:t>
      </w:r>
      <w:r>
        <w:rPr>
          <w:rFonts w:ascii="Calibri"/>
          <w:spacing w:val="-5"/>
          <w:sz w:val="18"/>
        </w:rPr>
        <w:t> </w:t>
      </w:r>
      <w:r>
        <w:rPr>
          <w:rFonts w:ascii="Calibri"/>
          <w:sz w:val="18"/>
        </w:rPr>
        <w:t>or</w:t>
      </w:r>
      <w:r>
        <w:rPr>
          <w:rFonts w:ascii="Calibri"/>
          <w:spacing w:val="-3"/>
          <w:sz w:val="18"/>
        </w:rPr>
        <w:t> </w:t>
      </w:r>
      <w:r>
        <w:rPr>
          <w:rFonts w:ascii="Calibri"/>
          <w:sz w:val="18"/>
        </w:rPr>
        <w:t>permitted.</w:t>
      </w:r>
      <w:r>
        <w:rPr>
          <w:rFonts w:ascii="Calibri"/>
          <w:spacing w:val="-1"/>
          <w:sz w:val="18"/>
        </w:rPr>
        <w:t> </w:t>
      </w:r>
      <w:r>
        <w:rPr>
          <w:rFonts w:ascii="Calibri"/>
          <w:sz w:val="18"/>
        </w:rPr>
        <w:t>UN</w:t>
      </w:r>
      <w:r>
        <w:rPr>
          <w:rFonts w:ascii="Calibri"/>
          <w:spacing w:val="-2"/>
          <w:sz w:val="18"/>
        </w:rPr>
        <w:t> </w:t>
      </w:r>
      <w:r>
        <w:rPr>
          <w:rFonts w:ascii="Calibri"/>
          <w:sz w:val="18"/>
        </w:rPr>
        <w:t>Women</w:t>
      </w:r>
      <w:r>
        <w:rPr>
          <w:rFonts w:ascii="Calibri"/>
          <w:spacing w:val="-4"/>
          <w:sz w:val="18"/>
        </w:rPr>
        <w:t> </w:t>
      </w:r>
      <w:r>
        <w:rPr>
          <w:rFonts w:ascii="Calibri"/>
          <w:sz w:val="18"/>
        </w:rPr>
        <w:t>will</w:t>
      </w:r>
      <w:r>
        <w:rPr>
          <w:rFonts w:ascii="Calibri"/>
          <w:spacing w:val="-6"/>
          <w:sz w:val="18"/>
        </w:rPr>
        <w:t> </w:t>
      </w:r>
      <w:r>
        <w:rPr>
          <w:rFonts w:ascii="Calibri"/>
          <w:sz w:val="18"/>
        </w:rPr>
        <w:t>review</w:t>
      </w:r>
      <w:r>
        <w:rPr>
          <w:rFonts w:ascii="Calibri"/>
          <w:spacing w:val="-4"/>
          <w:sz w:val="18"/>
        </w:rPr>
        <w:t> </w:t>
      </w:r>
      <w:r>
        <w:rPr>
          <w:rFonts w:ascii="Calibri"/>
          <w:sz w:val="18"/>
        </w:rPr>
        <w:t>minor informalities,</w:t>
      </w:r>
      <w:r>
        <w:rPr>
          <w:rFonts w:ascii="Calibri"/>
          <w:spacing w:val="-7"/>
          <w:sz w:val="18"/>
        </w:rPr>
        <w:t> </w:t>
      </w:r>
      <w:r>
        <w:rPr>
          <w:rFonts w:ascii="Calibri"/>
          <w:sz w:val="18"/>
        </w:rPr>
        <w:t>errors,</w:t>
      </w:r>
      <w:r>
        <w:rPr>
          <w:rFonts w:ascii="Calibri"/>
          <w:spacing w:val="-1"/>
          <w:sz w:val="18"/>
        </w:rPr>
        <w:t> </w:t>
      </w:r>
      <w:r>
        <w:rPr>
          <w:rFonts w:ascii="Calibri"/>
          <w:sz w:val="18"/>
        </w:rPr>
        <w:t>clerical</w:t>
      </w:r>
      <w:r>
        <w:rPr>
          <w:rFonts w:ascii="Calibri"/>
          <w:spacing w:val="-8"/>
          <w:sz w:val="18"/>
        </w:rPr>
        <w:t> </w:t>
      </w:r>
      <w:r>
        <w:rPr>
          <w:rFonts w:ascii="Calibri"/>
          <w:sz w:val="18"/>
        </w:rPr>
        <w:t>mistakes,</w:t>
      </w:r>
      <w:r>
        <w:rPr>
          <w:rFonts w:ascii="Calibri"/>
          <w:spacing w:val="-7"/>
          <w:sz w:val="18"/>
        </w:rPr>
        <w:t> </w:t>
      </w:r>
      <w:r>
        <w:rPr>
          <w:rFonts w:ascii="Calibri"/>
          <w:sz w:val="18"/>
        </w:rPr>
        <w:t>apparent</w:t>
      </w:r>
      <w:r>
        <w:rPr>
          <w:rFonts w:ascii="Calibri"/>
          <w:spacing w:val="-6"/>
          <w:sz w:val="18"/>
        </w:rPr>
        <w:t> </w:t>
      </w:r>
      <w:r>
        <w:rPr>
          <w:rFonts w:ascii="Calibri"/>
          <w:sz w:val="18"/>
        </w:rPr>
        <w:t>errors</w:t>
      </w:r>
      <w:r>
        <w:rPr>
          <w:rFonts w:ascii="Calibri"/>
          <w:spacing w:val="-2"/>
          <w:sz w:val="18"/>
        </w:rPr>
        <w:t> </w:t>
      </w:r>
      <w:r>
        <w:rPr>
          <w:rFonts w:ascii="Calibri"/>
          <w:sz w:val="18"/>
        </w:rPr>
        <w:t>in</w:t>
      </w:r>
      <w:r>
        <w:rPr>
          <w:rFonts w:ascii="Calibri"/>
          <w:spacing w:val="-6"/>
          <w:sz w:val="18"/>
        </w:rPr>
        <w:t> </w:t>
      </w:r>
      <w:r>
        <w:rPr>
          <w:rFonts w:ascii="Calibri"/>
          <w:sz w:val="18"/>
        </w:rPr>
        <w:t>price</w:t>
      </w:r>
      <w:r>
        <w:rPr>
          <w:rFonts w:ascii="Calibri"/>
          <w:spacing w:val="-6"/>
          <w:sz w:val="18"/>
        </w:rPr>
        <w:t> </w:t>
      </w:r>
      <w:r>
        <w:rPr>
          <w:rFonts w:ascii="Calibri"/>
          <w:sz w:val="18"/>
        </w:rPr>
        <w:t>and</w:t>
      </w:r>
      <w:r>
        <w:rPr>
          <w:rFonts w:ascii="Calibri"/>
          <w:spacing w:val="-6"/>
          <w:sz w:val="18"/>
        </w:rPr>
        <w:t> </w:t>
      </w:r>
      <w:r>
        <w:rPr>
          <w:rFonts w:ascii="Calibri"/>
          <w:sz w:val="18"/>
        </w:rPr>
        <w:t>missing</w:t>
      </w:r>
      <w:r>
        <w:rPr>
          <w:rFonts w:ascii="Calibri"/>
          <w:spacing w:val="-6"/>
          <w:sz w:val="18"/>
        </w:rPr>
        <w:t> </w:t>
      </w:r>
      <w:r>
        <w:rPr>
          <w:rFonts w:ascii="Calibri"/>
          <w:sz w:val="18"/>
        </w:rPr>
        <w:t>documents.</w:t>
      </w:r>
    </w:p>
    <w:p>
      <w:pPr>
        <w:pStyle w:val="BodyText"/>
        <w:spacing w:before="2"/>
        <w:rPr>
          <w:sz w:val="18"/>
        </w:rPr>
      </w:pPr>
    </w:p>
    <w:p>
      <w:pPr>
        <w:pStyle w:val="ListParagraph"/>
        <w:numPr>
          <w:ilvl w:val="1"/>
          <w:numId w:val="17"/>
        </w:numPr>
        <w:tabs>
          <w:tab w:pos="845" w:val="left" w:leader="none"/>
        </w:tabs>
        <w:spacing w:line="240" w:lineRule="auto" w:before="0" w:after="0"/>
        <w:ind w:left="845" w:right="0" w:hanging="538"/>
        <w:jc w:val="both"/>
        <w:rPr>
          <w:rFonts w:ascii="Calibri"/>
          <w:b/>
          <w:sz w:val="18"/>
        </w:rPr>
      </w:pPr>
      <w:bookmarkStart w:name="10. Proposal Currencies" w:id="30"/>
      <w:bookmarkEnd w:id="30"/>
      <w:r>
        <w:rPr/>
      </w:r>
      <w:r>
        <w:rPr>
          <w:rFonts w:ascii="Calibri"/>
          <w:b/>
          <w:sz w:val="18"/>
        </w:rPr>
        <w:t>Proposal</w:t>
      </w:r>
      <w:r>
        <w:rPr>
          <w:rFonts w:ascii="Calibri"/>
          <w:b/>
          <w:spacing w:val="-11"/>
          <w:sz w:val="18"/>
        </w:rPr>
        <w:t> </w:t>
      </w:r>
      <w:r>
        <w:rPr>
          <w:rFonts w:ascii="Calibri"/>
          <w:b/>
          <w:spacing w:val="-2"/>
          <w:sz w:val="18"/>
        </w:rPr>
        <w:t>Currencies</w:t>
      </w:r>
    </w:p>
    <w:p>
      <w:pPr>
        <w:pStyle w:val="ListParagraph"/>
        <w:numPr>
          <w:ilvl w:val="2"/>
          <w:numId w:val="17"/>
        </w:numPr>
        <w:tabs>
          <w:tab w:pos="845" w:val="left" w:leader="none"/>
        </w:tabs>
        <w:spacing w:line="240" w:lineRule="auto" w:before="0" w:after="0"/>
        <w:ind w:left="845" w:right="0" w:hanging="538"/>
        <w:jc w:val="both"/>
        <w:rPr>
          <w:rFonts w:ascii="Calibri"/>
          <w:sz w:val="18"/>
        </w:rPr>
      </w:pPr>
      <w:bookmarkStart w:name="10.1  All prices shall be quoted in: __$" w:id="31"/>
      <w:bookmarkEnd w:id="31"/>
      <w:r>
        <w:rPr/>
      </w:r>
      <w:r>
        <w:rPr>
          <w:rFonts w:ascii="Calibri"/>
          <w:sz w:val="18"/>
        </w:rPr>
        <w:t>All</w:t>
      </w:r>
      <w:r>
        <w:rPr>
          <w:rFonts w:ascii="Calibri"/>
          <w:spacing w:val="-4"/>
          <w:sz w:val="18"/>
        </w:rPr>
        <w:t> </w:t>
      </w:r>
      <w:r>
        <w:rPr>
          <w:rFonts w:ascii="Calibri"/>
          <w:sz w:val="18"/>
        </w:rPr>
        <w:t>prices</w:t>
      </w:r>
      <w:r>
        <w:rPr>
          <w:rFonts w:ascii="Calibri"/>
          <w:spacing w:val="-2"/>
          <w:sz w:val="18"/>
        </w:rPr>
        <w:t> </w:t>
      </w:r>
      <w:r>
        <w:rPr>
          <w:rFonts w:ascii="Calibri"/>
          <w:sz w:val="18"/>
        </w:rPr>
        <w:t>shall</w:t>
      </w:r>
      <w:r>
        <w:rPr>
          <w:rFonts w:ascii="Calibri"/>
          <w:spacing w:val="-4"/>
          <w:sz w:val="18"/>
        </w:rPr>
        <w:t> </w:t>
      </w:r>
      <w:r>
        <w:rPr>
          <w:rFonts w:ascii="Calibri"/>
          <w:sz w:val="18"/>
        </w:rPr>
        <w:t>be</w:t>
      </w:r>
      <w:r>
        <w:rPr>
          <w:rFonts w:ascii="Calibri"/>
          <w:spacing w:val="-1"/>
          <w:sz w:val="18"/>
        </w:rPr>
        <w:t> </w:t>
      </w:r>
      <w:r>
        <w:rPr>
          <w:rFonts w:ascii="Calibri"/>
          <w:sz w:val="18"/>
        </w:rPr>
        <w:t>quoted</w:t>
      </w:r>
      <w:r>
        <w:rPr>
          <w:rFonts w:ascii="Calibri"/>
          <w:spacing w:val="3"/>
          <w:sz w:val="18"/>
        </w:rPr>
        <w:t> </w:t>
      </w:r>
      <w:r>
        <w:rPr>
          <w:rFonts w:ascii="Calibri"/>
          <w:sz w:val="18"/>
        </w:rPr>
        <w:t>in:</w:t>
      </w:r>
      <w:r>
        <w:rPr>
          <w:rFonts w:ascii="Calibri"/>
          <w:spacing w:val="1"/>
          <w:sz w:val="18"/>
        </w:rPr>
        <w:t> </w:t>
      </w:r>
      <w:r>
        <w:rPr>
          <w:rFonts w:ascii="Calibri"/>
          <w:b/>
          <w:color w:val="000000"/>
          <w:spacing w:val="47"/>
          <w:sz w:val="18"/>
          <w:highlight w:val="yellow"/>
          <w:u w:val="single"/>
        </w:rPr>
        <w:t>  </w:t>
      </w:r>
      <w:r>
        <w:rPr>
          <w:rFonts w:ascii="Calibri"/>
          <w:b/>
          <w:color w:val="000000"/>
          <w:sz w:val="18"/>
          <w:highlight w:val="yellow"/>
          <w:u w:val="none"/>
        </w:rPr>
        <w:t>$US</w:t>
      </w:r>
      <w:r>
        <w:rPr>
          <w:rFonts w:ascii="Calibri"/>
          <w:b/>
          <w:color w:val="000000"/>
          <w:sz w:val="18"/>
          <w:highlight w:val="yellow"/>
          <w:u w:val="single"/>
        </w:rPr>
        <w:t>D</w:t>
      </w:r>
      <w:r>
        <w:rPr>
          <w:rFonts w:ascii="Calibri"/>
          <w:b/>
          <w:color w:val="000000"/>
          <w:spacing w:val="71"/>
          <w:w w:val="150"/>
          <w:sz w:val="18"/>
          <w:highlight w:val="yellow"/>
          <w:u w:val="single"/>
        </w:rPr>
        <w:t>  </w:t>
      </w:r>
      <w:r>
        <w:rPr>
          <w:rFonts w:ascii="Calibri"/>
          <w:color w:val="000000"/>
          <w:spacing w:val="-10"/>
          <w:sz w:val="18"/>
          <w:u w:val="none"/>
        </w:rPr>
        <w:t>.</w:t>
      </w:r>
    </w:p>
    <w:p>
      <w:pPr>
        <w:pStyle w:val="ListParagraph"/>
        <w:numPr>
          <w:ilvl w:val="2"/>
          <w:numId w:val="17"/>
        </w:numPr>
        <w:tabs>
          <w:tab w:pos="845" w:val="left" w:leader="none"/>
          <w:tab w:pos="848" w:val="left" w:leader="none"/>
        </w:tabs>
        <w:spacing w:line="240" w:lineRule="auto" w:before="0" w:after="0"/>
        <w:ind w:left="848" w:right="861" w:hanging="541"/>
        <w:jc w:val="both"/>
        <w:rPr>
          <w:rFonts w:ascii="Calibri"/>
          <w:sz w:val="18"/>
        </w:rPr>
      </w:pPr>
      <w:bookmarkStart w:name="10.2 UN Women reserves the right to reje" w:id="32"/>
      <w:bookmarkEnd w:id="32"/>
      <w:r>
        <w:rPr/>
      </w:r>
      <w:r>
        <w:rPr>
          <w:rFonts w:ascii="Calibri"/>
          <w:sz w:val="18"/>
        </w:rPr>
        <w:t>UN</w:t>
      </w:r>
      <w:r>
        <w:rPr>
          <w:rFonts w:ascii="Calibri"/>
          <w:spacing w:val="-2"/>
          <w:sz w:val="18"/>
        </w:rPr>
        <w:t> </w:t>
      </w:r>
      <w:r>
        <w:rPr>
          <w:rFonts w:ascii="Calibri"/>
          <w:sz w:val="18"/>
        </w:rPr>
        <w:t>Women</w:t>
      </w:r>
      <w:r>
        <w:rPr>
          <w:rFonts w:ascii="Calibri"/>
          <w:spacing w:val="-8"/>
          <w:sz w:val="18"/>
        </w:rPr>
        <w:t> </w:t>
      </w:r>
      <w:r>
        <w:rPr>
          <w:rFonts w:ascii="Calibri"/>
          <w:sz w:val="18"/>
        </w:rPr>
        <w:t>reserves</w:t>
      </w:r>
      <w:r>
        <w:rPr>
          <w:rFonts w:ascii="Calibri"/>
          <w:spacing w:val="-2"/>
          <w:sz w:val="18"/>
        </w:rPr>
        <w:t> </w:t>
      </w:r>
      <w:r>
        <w:rPr>
          <w:rFonts w:ascii="Calibri"/>
          <w:sz w:val="18"/>
        </w:rPr>
        <w:t>the</w:t>
      </w:r>
      <w:r>
        <w:rPr>
          <w:rFonts w:ascii="Calibri"/>
          <w:spacing w:val="-8"/>
          <w:sz w:val="18"/>
        </w:rPr>
        <w:t> </w:t>
      </w:r>
      <w:r>
        <w:rPr>
          <w:rFonts w:ascii="Calibri"/>
          <w:sz w:val="18"/>
        </w:rPr>
        <w:t>right</w:t>
      </w:r>
      <w:r>
        <w:rPr>
          <w:rFonts w:ascii="Calibri"/>
          <w:spacing w:val="-5"/>
          <w:sz w:val="18"/>
        </w:rPr>
        <w:t> </w:t>
      </w:r>
      <w:r>
        <w:rPr>
          <w:rFonts w:ascii="Calibri"/>
          <w:sz w:val="18"/>
        </w:rPr>
        <w:t>to</w:t>
      </w:r>
      <w:r>
        <w:rPr>
          <w:rFonts w:ascii="Calibri"/>
          <w:spacing w:val="-10"/>
          <w:sz w:val="18"/>
        </w:rPr>
        <w:t> </w:t>
      </w:r>
      <w:r>
        <w:rPr>
          <w:rFonts w:ascii="Calibri"/>
          <w:sz w:val="18"/>
        </w:rPr>
        <w:t>reject</w:t>
      </w:r>
      <w:r>
        <w:rPr>
          <w:rFonts w:ascii="Calibri"/>
          <w:spacing w:val="-2"/>
          <w:sz w:val="18"/>
        </w:rPr>
        <w:t> </w:t>
      </w:r>
      <w:r>
        <w:rPr>
          <w:rFonts w:ascii="Calibri"/>
          <w:sz w:val="18"/>
        </w:rPr>
        <w:t>any</w:t>
      </w:r>
      <w:r>
        <w:rPr>
          <w:rFonts w:ascii="Calibri"/>
          <w:spacing w:val="-6"/>
          <w:sz w:val="18"/>
        </w:rPr>
        <w:t> </w:t>
      </w:r>
      <w:r>
        <w:rPr>
          <w:rFonts w:ascii="Calibri"/>
          <w:sz w:val="18"/>
        </w:rPr>
        <w:t>proposals</w:t>
      </w:r>
      <w:r>
        <w:rPr>
          <w:rFonts w:ascii="Calibri"/>
          <w:spacing w:val="-6"/>
          <w:sz w:val="18"/>
        </w:rPr>
        <w:t> </w:t>
      </w:r>
      <w:r>
        <w:rPr>
          <w:rFonts w:ascii="Calibri"/>
          <w:sz w:val="18"/>
        </w:rPr>
        <w:t>submitted</w:t>
      </w:r>
      <w:r>
        <w:rPr>
          <w:rFonts w:ascii="Calibri"/>
          <w:spacing w:val="-5"/>
          <w:sz w:val="18"/>
        </w:rPr>
        <w:t> </w:t>
      </w:r>
      <w:r>
        <w:rPr>
          <w:rFonts w:ascii="Calibri"/>
          <w:sz w:val="18"/>
        </w:rPr>
        <w:t>in</w:t>
      </w:r>
      <w:r>
        <w:rPr>
          <w:rFonts w:ascii="Calibri"/>
          <w:spacing w:val="-5"/>
          <w:sz w:val="18"/>
        </w:rPr>
        <w:t> </w:t>
      </w:r>
      <w:r>
        <w:rPr>
          <w:rFonts w:ascii="Calibri"/>
          <w:sz w:val="18"/>
        </w:rPr>
        <w:t>a</w:t>
      </w:r>
      <w:r>
        <w:rPr>
          <w:rFonts w:ascii="Calibri"/>
          <w:spacing w:val="-3"/>
          <w:sz w:val="18"/>
        </w:rPr>
        <w:t> </w:t>
      </w:r>
      <w:r>
        <w:rPr>
          <w:rFonts w:ascii="Calibri"/>
          <w:sz w:val="18"/>
        </w:rPr>
        <w:t>currency</w:t>
      </w:r>
      <w:r>
        <w:rPr>
          <w:rFonts w:ascii="Calibri"/>
          <w:spacing w:val="-1"/>
          <w:sz w:val="18"/>
        </w:rPr>
        <w:t> </w:t>
      </w:r>
      <w:r>
        <w:rPr>
          <w:rFonts w:ascii="Calibri"/>
          <w:sz w:val="18"/>
        </w:rPr>
        <w:t>other</w:t>
      </w:r>
      <w:r>
        <w:rPr>
          <w:rFonts w:ascii="Calibri"/>
          <w:spacing w:val="-4"/>
          <w:sz w:val="18"/>
        </w:rPr>
        <w:t> </w:t>
      </w:r>
      <w:r>
        <w:rPr>
          <w:rFonts w:ascii="Calibri"/>
          <w:sz w:val="18"/>
        </w:rPr>
        <w:t>than</w:t>
      </w:r>
      <w:r>
        <w:rPr>
          <w:rFonts w:ascii="Calibri"/>
          <w:spacing w:val="-5"/>
          <w:sz w:val="18"/>
        </w:rPr>
        <w:t> </w:t>
      </w:r>
      <w:r>
        <w:rPr>
          <w:rFonts w:ascii="Calibri"/>
          <w:sz w:val="18"/>
        </w:rPr>
        <w:t>the</w:t>
      </w:r>
      <w:r>
        <w:rPr>
          <w:rFonts w:ascii="Calibri"/>
          <w:spacing w:val="-4"/>
          <w:sz w:val="18"/>
        </w:rPr>
        <w:t> </w:t>
      </w:r>
      <w:r>
        <w:rPr>
          <w:rFonts w:ascii="Calibri"/>
          <w:sz w:val="18"/>
        </w:rPr>
        <w:t>mandatory</w:t>
      </w:r>
      <w:r>
        <w:rPr>
          <w:rFonts w:ascii="Calibri"/>
          <w:spacing w:val="-7"/>
          <w:sz w:val="18"/>
        </w:rPr>
        <w:t> </w:t>
      </w:r>
      <w:r>
        <w:rPr>
          <w:rFonts w:ascii="Calibri"/>
          <w:sz w:val="18"/>
        </w:rPr>
        <w:t>currency</w:t>
      </w:r>
      <w:r>
        <w:rPr>
          <w:rFonts w:ascii="Calibri"/>
          <w:spacing w:val="-7"/>
          <w:sz w:val="18"/>
        </w:rPr>
        <w:t> </w:t>
      </w:r>
      <w:r>
        <w:rPr>
          <w:rFonts w:ascii="Calibri"/>
          <w:sz w:val="18"/>
        </w:rPr>
        <w:t>for the</w:t>
      </w:r>
      <w:r>
        <w:rPr>
          <w:rFonts w:ascii="Calibri"/>
          <w:spacing w:val="-6"/>
          <w:sz w:val="18"/>
        </w:rPr>
        <w:t> </w:t>
      </w:r>
      <w:r>
        <w:rPr>
          <w:rFonts w:ascii="Calibri"/>
          <w:sz w:val="18"/>
        </w:rPr>
        <w:t>proposal</w:t>
      </w:r>
      <w:r>
        <w:rPr>
          <w:rFonts w:ascii="Calibri"/>
          <w:spacing w:val="-3"/>
          <w:sz w:val="18"/>
        </w:rPr>
        <w:t> </w:t>
      </w:r>
      <w:r>
        <w:rPr>
          <w:rFonts w:ascii="Calibri"/>
          <w:sz w:val="18"/>
        </w:rPr>
        <w:t>stated</w:t>
      </w:r>
      <w:r>
        <w:rPr>
          <w:rFonts w:ascii="Calibri"/>
          <w:spacing w:val="-6"/>
          <w:sz w:val="18"/>
        </w:rPr>
        <w:t> </w:t>
      </w:r>
      <w:r>
        <w:rPr>
          <w:rFonts w:ascii="Calibri"/>
          <w:sz w:val="18"/>
        </w:rPr>
        <w:t>above.</w:t>
      </w:r>
      <w:r>
        <w:rPr>
          <w:rFonts w:ascii="Calibri"/>
          <w:spacing w:val="-5"/>
          <w:sz w:val="18"/>
        </w:rPr>
        <w:t> </w:t>
      </w:r>
      <w:r>
        <w:rPr>
          <w:rFonts w:ascii="Calibri"/>
          <w:sz w:val="18"/>
        </w:rPr>
        <w:t>UN</w:t>
      </w:r>
      <w:r>
        <w:rPr>
          <w:rFonts w:ascii="Calibri"/>
          <w:spacing w:val="-7"/>
          <w:sz w:val="18"/>
        </w:rPr>
        <w:t> </w:t>
      </w:r>
      <w:r>
        <w:rPr>
          <w:rFonts w:ascii="Calibri"/>
          <w:sz w:val="18"/>
        </w:rPr>
        <w:t>Women</w:t>
      </w:r>
      <w:r>
        <w:rPr>
          <w:rFonts w:ascii="Calibri"/>
          <w:spacing w:val="-5"/>
          <w:sz w:val="18"/>
        </w:rPr>
        <w:t> </w:t>
      </w:r>
      <w:r>
        <w:rPr>
          <w:rFonts w:ascii="Calibri"/>
          <w:sz w:val="18"/>
        </w:rPr>
        <w:t>may</w:t>
      </w:r>
      <w:r>
        <w:rPr>
          <w:rFonts w:ascii="Calibri"/>
          <w:spacing w:val="-3"/>
          <w:sz w:val="18"/>
        </w:rPr>
        <w:t> </w:t>
      </w:r>
      <w:r>
        <w:rPr>
          <w:rFonts w:ascii="Calibri"/>
          <w:sz w:val="18"/>
        </w:rPr>
        <w:t>accept</w:t>
      </w:r>
      <w:r>
        <w:rPr>
          <w:rFonts w:ascii="Calibri"/>
          <w:spacing w:val="-6"/>
          <w:sz w:val="18"/>
        </w:rPr>
        <w:t> </w:t>
      </w:r>
      <w:r>
        <w:rPr>
          <w:rFonts w:ascii="Calibri"/>
          <w:sz w:val="18"/>
        </w:rPr>
        <w:t>proposals</w:t>
      </w:r>
      <w:r>
        <w:rPr>
          <w:rFonts w:ascii="Calibri"/>
          <w:spacing w:val="-7"/>
          <w:sz w:val="18"/>
        </w:rPr>
        <w:t> </w:t>
      </w:r>
      <w:r>
        <w:rPr>
          <w:rFonts w:ascii="Calibri"/>
          <w:sz w:val="18"/>
        </w:rPr>
        <w:t>submitted</w:t>
      </w:r>
      <w:r>
        <w:rPr>
          <w:rFonts w:ascii="Calibri"/>
          <w:spacing w:val="-2"/>
          <w:sz w:val="18"/>
        </w:rPr>
        <w:t> </w:t>
      </w:r>
      <w:r>
        <w:rPr>
          <w:rFonts w:ascii="Calibri"/>
          <w:sz w:val="18"/>
        </w:rPr>
        <w:t>in</w:t>
      </w:r>
      <w:r>
        <w:rPr>
          <w:rFonts w:ascii="Calibri"/>
          <w:spacing w:val="-2"/>
          <w:sz w:val="18"/>
        </w:rPr>
        <w:t> </w:t>
      </w:r>
      <w:r>
        <w:rPr>
          <w:rFonts w:ascii="Calibri"/>
          <w:sz w:val="18"/>
        </w:rPr>
        <w:t>another</w:t>
      </w:r>
      <w:r>
        <w:rPr>
          <w:rFonts w:ascii="Calibri"/>
          <w:spacing w:val="-4"/>
          <w:sz w:val="18"/>
        </w:rPr>
        <w:t> </w:t>
      </w:r>
      <w:r>
        <w:rPr>
          <w:rFonts w:ascii="Calibri"/>
          <w:sz w:val="18"/>
        </w:rPr>
        <w:t>currency</w:t>
      </w:r>
      <w:r>
        <w:rPr>
          <w:rFonts w:ascii="Calibri"/>
          <w:spacing w:val="-7"/>
          <w:sz w:val="18"/>
        </w:rPr>
        <w:t> </w:t>
      </w:r>
      <w:r>
        <w:rPr>
          <w:rFonts w:ascii="Calibri"/>
          <w:sz w:val="18"/>
        </w:rPr>
        <w:t>than</w:t>
      </w:r>
      <w:r>
        <w:rPr>
          <w:rFonts w:ascii="Calibri"/>
          <w:spacing w:val="-6"/>
          <w:sz w:val="18"/>
        </w:rPr>
        <w:t> </w:t>
      </w:r>
      <w:r>
        <w:rPr>
          <w:rFonts w:ascii="Calibri"/>
          <w:sz w:val="18"/>
        </w:rPr>
        <w:t>stated</w:t>
      </w:r>
      <w:r>
        <w:rPr>
          <w:rFonts w:ascii="Calibri"/>
          <w:spacing w:val="-6"/>
          <w:sz w:val="18"/>
        </w:rPr>
        <w:t> </w:t>
      </w:r>
      <w:r>
        <w:rPr>
          <w:rFonts w:ascii="Calibri"/>
          <w:sz w:val="18"/>
        </w:rPr>
        <w:t>above</w:t>
      </w:r>
      <w:r>
        <w:rPr>
          <w:rFonts w:ascii="Calibri"/>
          <w:spacing w:val="-6"/>
          <w:sz w:val="18"/>
        </w:rPr>
        <w:t> </w:t>
      </w:r>
      <w:r>
        <w:rPr>
          <w:rFonts w:ascii="Calibri"/>
          <w:sz w:val="18"/>
        </w:rPr>
        <w:t>if</w:t>
      </w:r>
      <w:r>
        <w:rPr>
          <w:rFonts w:ascii="Calibri"/>
          <w:spacing w:val="-6"/>
          <w:sz w:val="18"/>
        </w:rPr>
        <w:t> </w:t>
      </w:r>
      <w:r>
        <w:rPr>
          <w:rFonts w:ascii="Calibri"/>
          <w:sz w:val="18"/>
        </w:rPr>
        <w:t>the </w:t>
      </w:r>
      <w:r>
        <w:rPr>
          <w:rFonts w:ascii="Calibri"/>
          <w:spacing w:val="-2"/>
          <w:sz w:val="18"/>
        </w:rPr>
        <w:t>proponent</w:t>
      </w:r>
      <w:r>
        <w:rPr>
          <w:rFonts w:ascii="Calibri"/>
          <w:spacing w:val="-9"/>
          <w:sz w:val="18"/>
        </w:rPr>
        <w:t> </w:t>
      </w:r>
      <w:r>
        <w:rPr>
          <w:rFonts w:ascii="Calibri"/>
          <w:spacing w:val="-2"/>
          <w:sz w:val="18"/>
        </w:rPr>
        <w:t>confirms</w:t>
      </w:r>
      <w:r>
        <w:rPr>
          <w:rFonts w:ascii="Calibri"/>
          <w:spacing w:val="-7"/>
          <w:sz w:val="18"/>
        </w:rPr>
        <w:t> </w:t>
      </w:r>
      <w:r>
        <w:rPr>
          <w:rFonts w:ascii="Calibri"/>
          <w:spacing w:val="-2"/>
          <w:sz w:val="18"/>
        </w:rPr>
        <w:t>during</w:t>
      </w:r>
      <w:r>
        <w:rPr>
          <w:rFonts w:ascii="Calibri"/>
          <w:spacing w:val="-6"/>
          <w:sz w:val="18"/>
        </w:rPr>
        <w:t> </w:t>
      </w:r>
      <w:r>
        <w:rPr>
          <w:rFonts w:ascii="Calibri"/>
          <w:spacing w:val="-2"/>
          <w:sz w:val="18"/>
        </w:rPr>
        <w:t>clarification</w:t>
      </w:r>
      <w:r>
        <w:rPr>
          <w:rFonts w:ascii="Calibri"/>
          <w:spacing w:val="-6"/>
          <w:sz w:val="18"/>
        </w:rPr>
        <w:t> </w:t>
      </w:r>
      <w:r>
        <w:rPr>
          <w:rFonts w:ascii="Calibri"/>
          <w:spacing w:val="-2"/>
          <w:sz w:val="18"/>
        </w:rPr>
        <w:t>of</w:t>
      </w:r>
      <w:r>
        <w:rPr>
          <w:rFonts w:ascii="Calibri"/>
          <w:spacing w:val="-9"/>
          <w:sz w:val="18"/>
        </w:rPr>
        <w:t> </w:t>
      </w:r>
      <w:r>
        <w:rPr>
          <w:rFonts w:ascii="Calibri"/>
          <w:spacing w:val="-2"/>
          <w:sz w:val="18"/>
        </w:rPr>
        <w:t>proposals,</w:t>
      </w:r>
      <w:r>
        <w:rPr>
          <w:rFonts w:ascii="Calibri"/>
          <w:spacing w:val="-6"/>
          <w:sz w:val="18"/>
        </w:rPr>
        <w:t> </w:t>
      </w:r>
      <w:r>
        <w:rPr>
          <w:rFonts w:ascii="Calibri"/>
          <w:spacing w:val="-2"/>
          <w:sz w:val="18"/>
        </w:rPr>
        <w:t>see</w:t>
      </w:r>
      <w:r>
        <w:rPr>
          <w:rFonts w:ascii="Calibri"/>
          <w:spacing w:val="-6"/>
          <w:sz w:val="18"/>
        </w:rPr>
        <w:t> </w:t>
      </w:r>
      <w:r>
        <w:rPr>
          <w:rFonts w:ascii="Calibri"/>
          <w:spacing w:val="-2"/>
          <w:sz w:val="18"/>
        </w:rPr>
        <w:t>item</w:t>
      </w:r>
      <w:r>
        <w:rPr>
          <w:rFonts w:ascii="Calibri"/>
          <w:spacing w:val="-5"/>
          <w:sz w:val="18"/>
        </w:rPr>
        <w:t> </w:t>
      </w:r>
      <w:r>
        <w:rPr>
          <w:rFonts w:ascii="Calibri"/>
          <w:spacing w:val="-2"/>
          <w:sz w:val="18"/>
        </w:rPr>
        <w:t>(9)</w:t>
      </w:r>
      <w:r>
        <w:rPr>
          <w:rFonts w:ascii="Calibri"/>
          <w:spacing w:val="-6"/>
          <w:sz w:val="18"/>
        </w:rPr>
        <w:t> </w:t>
      </w:r>
      <w:r>
        <w:rPr>
          <w:rFonts w:ascii="Calibri"/>
          <w:spacing w:val="-2"/>
          <w:sz w:val="18"/>
        </w:rPr>
        <w:t>above</w:t>
      </w:r>
      <w:r>
        <w:rPr>
          <w:rFonts w:ascii="Calibri"/>
          <w:spacing w:val="-9"/>
          <w:sz w:val="18"/>
        </w:rPr>
        <w:t> </w:t>
      </w:r>
      <w:r>
        <w:rPr>
          <w:rFonts w:ascii="Calibri"/>
          <w:spacing w:val="-2"/>
          <w:sz w:val="18"/>
        </w:rPr>
        <w:t>in</w:t>
      </w:r>
      <w:r>
        <w:rPr>
          <w:rFonts w:ascii="Calibri"/>
          <w:spacing w:val="-5"/>
          <w:sz w:val="18"/>
        </w:rPr>
        <w:t> </w:t>
      </w:r>
      <w:r>
        <w:rPr>
          <w:rFonts w:ascii="Calibri"/>
          <w:spacing w:val="-2"/>
          <w:sz w:val="18"/>
        </w:rPr>
        <w:t>writing,</w:t>
      </w:r>
      <w:r>
        <w:rPr>
          <w:rFonts w:ascii="Calibri"/>
          <w:spacing w:val="-6"/>
          <w:sz w:val="18"/>
        </w:rPr>
        <w:t> </w:t>
      </w:r>
      <w:r>
        <w:rPr>
          <w:rFonts w:ascii="Calibri"/>
          <w:spacing w:val="-2"/>
          <w:sz w:val="18"/>
        </w:rPr>
        <w:t>that</w:t>
      </w:r>
      <w:r>
        <w:rPr>
          <w:rFonts w:ascii="Calibri"/>
          <w:spacing w:val="-6"/>
          <w:sz w:val="18"/>
        </w:rPr>
        <w:t> </w:t>
      </w:r>
      <w:r>
        <w:rPr>
          <w:rFonts w:ascii="Calibri"/>
          <w:spacing w:val="-2"/>
          <w:sz w:val="18"/>
        </w:rPr>
        <w:t>it</w:t>
      </w:r>
      <w:r>
        <w:rPr>
          <w:rFonts w:ascii="Calibri"/>
          <w:spacing w:val="-6"/>
          <w:sz w:val="18"/>
        </w:rPr>
        <w:t> </w:t>
      </w:r>
      <w:r>
        <w:rPr>
          <w:rFonts w:ascii="Calibri"/>
          <w:spacing w:val="-2"/>
          <w:sz w:val="18"/>
        </w:rPr>
        <w:t>will</w:t>
      </w:r>
      <w:r>
        <w:rPr>
          <w:rFonts w:ascii="Calibri"/>
          <w:spacing w:val="-8"/>
          <w:sz w:val="18"/>
        </w:rPr>
        <w:t> </w:t>
      </w:r>
      <w:r>
        <w:rPr>
          <w:rFonts w:ascii="Calibri"/>
          <w:spacing w:val="-2"/>
          <w:sz w:val="18"/>
        </w:rPr>
        <w:t>accept</w:t>
      </w:r>
      <w:r>
        <w:rPr>
          <w:rFonts w:ascii="Calibri"/>
          <w:spacing w:val="-6"/>
          <w:sz w:val="18"/>
        </w:rPr>
        <w:t> </w:t>
      </w:r>
      <w:r>
        <w:rPr>
          <w:rFonts w:ascii="Calibri"/>
          <w:spacing w:val="-2"/>
          <w:sz w:val="18"/>
        </w:rPr>
        <w:t>a</w:t>
      </w:r>
      <w:r>
        <w:rPr>
          <w:rFonts w:ascii="Calibri"/>
          <w:spacing w:val="-8"/>
          <w:sz w:val="18"/>
        </w:rPr>
        <w:t> </w:t>
      </w:r>
      <w:r>
        <w:rPr>
          <w:rFonts w:ascii="Calibri"/>
          <w:spacing w:val="-2"/>
          <w:sz w:val="18"/>
        </w:rPr>
        <w:t>contract</w:t>
      </w:r>
      <w:r>
        <w:rPr>
          <w:rFonts w:ascii="Calibri"/>
          <w:spacing w:val="-6"/>
          <w:sz w:val="18"/>
        </w:rPr>
        <w:t> </w:t>
      </w:r>
      <w:r>
        <w:rPr>
          <w:rFonts w:ascii="Calibri"/>
          <w:spacing w:val="-2"/>
          <w:sz w:val="18"/>
        </w:rPr>
        <w:t>issued</w:t>
      </w:r>
      <w:r>
        <w:rPr>
          <w:rFonts w:ascii="Calibri"/>
          <w:spacing w:val="-6"/>
          <w:sz w:val="18"/>
        </w:rPr>
        <w:t> </w:t>
      </w:r>
      <w:r>
        <w:rPr>
          <w:rFonts w:ascii="Calibri"/>
          <w:spacing w:val="-2"/>
          <w:sz w:val="18"/>
        </w:rPr>
        <w:t>in</w:t>
      </w:r>
      <w:r>
        <w:rPr>
          <w:rFonts w:ascii="Calibri"/>
          <w:sz w:val="18"/>
        </w:rPr>
        <w:t> the</w:t>
      </w:r>
      <w:r>
        <w:rPr>
          <w:rFonts w:ascii="Calibri"/>
          <w:spacing w:val="-11"/>
          <w:sz w:val="18"/>
        </w:rPr>
        <w:t> </w:t>
      </w:r>
      <w:r>
        <w:rPr>
          <w:rFonts w:ascii="Calibri"/>
          <w:sz w:val="18"/>
        </w:rPr>
        <w:t>mandatory</w:t>
      </w:r>
      <w:r>
        <w:rPr>
          <w:rFonts w:ascii="Calibri"/>
          <w:spacing w:val="-10"/>
          <w:sz w:val="18"/>
        </w:rPr>
        <w:t> </w:t>
      </w:r>
      <w:r>
        <w:rPr>
          <w:rFonts w:ascii="Calibri"/>
          <w:sz w:val="18"/>
        </w:rPr>
        <w:t>proposal</w:t>
      </w:r>
      <w:r>
        <w:rPr>
          <w:rFonts w:ascii="Calibri"/>
          <w:spacing w:val="-10"/>
          <w:sz w:val="18"/>
        </w:rPr>
        <w:t> </w:t>
      </w:r>
      <w:r>
        <w:rPr>
          <w:rFonts w:ascii="Calibri"/>
          <w:sz w:val="18"/>
        </w:rPr>
        <w:t>currency</w:t>
      </w:r>
      <w:r>
        <w:rPr>
          <w:rFonts w:ascii="Calibri"/>
          <w:spacing w:val="-10"/>
          <w:sz w:val="18"/>
        </w:rPr>
        <w:t> </w:t>
      </w:r>
      <w:r>
        <w:rPr>
          <w:rFonts w:ascii="Calibri"/>
          <w:sz w:val="18"/>
        </w:rPr>
        <w:t>and</w:t>
      </w:r>
      <w:r>
        <w:rPr>
          <w:rFonts w:ascii="Calibri"/>
          <w:spacing w:val="-10"/>
          <w:sz w:val="18"/>
        </w:rPr>
        <w:t> </w:t>
      </w:r>
      <w:r>
        <w:rPr>
          <w:rFonts w:ascii="Calibri"/>
          <w:sz w:val="18"/>
        </w:rPr>
        <w:t>that</w:t>
      </w:r>
      <w:r>
        <w:rPr>
          <w:rFonts w:ascii="Calibri"/>
          <w:spacing w:val="-11"/>
          <w:sz w:val="18"/>
        </w:rPr>
        <w:t> </w:t>
      </w:r>
      <w:r>
        <w:rPr>
          <w:rFonts w:ascii="Calibri"/>
          <w:sz w:val="18"/>
        </w:rPr>
        <w:t>for</w:t>
      </w:r>
      <w:r>
        <w:rPr>
          <w:rFonts w:ascii="Calibri"/>
          <w:spacing w:val="-10"/>
          <w:sz w:val="18"/>
        </w:rPr>
        <w:t> </w:t>
      </w:r>
      <w:r>
        <w:rPr>
          <w:rFonts w:ascii="Calibri"/>
          <w:sz w:val="18"/>
        </w:rPr>
        <w:t>the</w:t>
      </w:r>
      <w:r>
        <w:rPr>
          <w:rFonts w:ascii="Calibri"/>
          <w:spacing w:val="-10"/>
          <w:sz w:val="18"/>
        </w:rPr>
        <w:t> </w:t>
      </w:r>
      <w:r>
        <w:rPr>
          <w:rFonts w:ascii="Calibri"/>
          <w:sz w:val="18"/>
        </w:rPr>
        <w:t>purposes</w:t>
      </w:r>
      <w:r>
        <w:rPr>
          <w:rFonts w:ascii="Calibri"/>
          <w:spacing w:val="-10"/>
          <w:sz w:val="18"/>
        </w:rPr>
        <w:t> </w:t>
      </w:r>
      <w:r>
        <w:rPr>
          <w:rFonts w:ascii="Calibri"/>
          <w:sz w:val="18"/>
        </w:rPr>
        <w:t>of</w:t>
      </w:r>
      <w:r>
        <w:rPr>
          <w:rFonts w:ascii="Calibri"/>
          <w:spacing w:val="-10"/>
          <w:sz w:val="18"/>
        </w:rPr>
        <w:t> </w:t>
      </w:r>
      <w:r>
        <w:rPr>
          <w:rFonts w:ascii="Calibri"/>
          <w:sz w:val="18"/>
        </w:rPr>
        <w:t>conversion,</w:t>
      </w:r>
      <w:r>
        <w:rPr>
          <w:rFonts w:ascii="Calibri"/>
          <w:spacing w:val="-10"/>
          <w:sz w:val="18"/>
        </w:rPr>
        <w:t> </w:t>
      </w:r>
      <w:r>
        <w:rPr>
          <w:rFonts w:ascii="Calibri"/>
          <w:sz w:val="18"/>
        </w:rPr>
        <w:t>the</w:t>
      </w:r>
      <w:r>
        <w:rPr>
          <w:rFonts w:ascii="Calibri"/>
          <w:spacing w:val="-9"/>
          <w:sz w:val="18"/>
        </w:rPr>
        <w:t> </w:t>
      </w:r>
      <w:r>
        <w:rPr>
          <w:rFonts w:ascii="Calibri"/>
          <w:sz w:val="18"/>
        </w:rPr>
        <w:t>official</w:t>
      </w:r>
      <w:r>
        <w:rPr>
          <w:rFonts w:ascii="Calibri"/>
          <w:spacing w:val="-10"/>
          <w:sz w:val="18"/>
        </w:rPr>
        <w:t> </w:t>
      </w:r>
      <w:r>
        <w:rPr>
          <w:rFonts w:ascii="Calibri"/>
          <w:sz w:val="18"/>
        </w:rPr>
        <w:t>United</w:t>
      </w:r>
      <w:r>
        <w:rPr>
          <w:rFonts w:ascii="Calibri"/>
          <w:spacing w:val="-9"/>
          <w:sz w:val="18"/>
        </w:rPr>
        <w:t> </w:t>
      </w:r>
      <w:r>
        <w:rPr>
          <w:rFonts w:ascii="Calibri"/>
          <w:sz w:val="18"/>
        </w:rPr>
        <w:t>Nations</w:t>
      </w:r>
      <w:r>
        <w:rPr>
          <w:rFonts w:ascii="Calibri"/>
          <w:spacing w:val="-9"/>
          <w:sz w:val="18"/>
        </w:rPr>
        <w:t> </w:t>
      </w:r>
      <w:r>
        <w:rPr>
          <w:rFonts w:ascii="Calibri"/>
          <w:sz w:val="18"/>
        </w:rPr>
        <w:t>operational</w:t>
      </w:r>
      <w:r>
        <w:rPr>
          <w:rFonts w:ascii="Calibri"/>
          <w:spacing w:val="-10"/>
          <w:sz w:val="18"/>
        </w:rPr>
        <w:t> </w:t>
      </w:r>
      <w:r>
        <w:rPr>
          <w:rFonts w:ascii="Calibri"/>
          <w:sz w:val="18"/>
        </w:rPr>
        <w:t>rate of</w:t>
      </w:r>
      <w:r>
        <w:rPr>
          <w:rFonts w:ascii="Calibri"/>
          <w:spacing w:val="-5"/>
          <w:sz w:val="18"/>
        </w:rPr>
        <w:t> </w:t>
      </w:r>
      <w:r>
        <w:rPr>
          <w:rFonts w:ascii="Calibri"/>
          <w:sz w:val="18"/>
        </w:rPr>
        <w:t>exchange of the</w:t>
      </w:r>
      <w:r>
        <w:rPr>
          <w:rFonts w:ascii="Calibri"/>
          <w:spacing w:val="-4"/>
          <w:sz w:val="18"/>
        </w:rPr>
        <w:t> </w:t>
      </w:r>
      <w:r>
        <w:rPr>
          <w:rFonts w:ascii="Calibri"/>
          <w:sz w:val="18"/>
        </w:rPr>
        <w:t>day</w:t>
      </w:r>
      <w:r>
        <w:rPr>
          <w:rFonts w:ascii="Calibri"/>
          <w:spacing w:val="-7"/>
          <w:sz w:val="18"/>
        </w:rPr>
        <w:t> </w:t>
      </w:r>
      <w:r>
        <w:rPr>
          <w:rFonts w:ascii="Calibri"/>
          <w:sz w:val="18"/>
        </w:rPr>
        <w:t>of</w:t>
      </w:r>
      <w:r>
        <w:rPr>
          <w:rFonts w:ascii="Calibri"/>
          <w:spacing w:val="-5"/>
          <w:sz w:val="18"/>
        </w:rPr>
        <w:t> </w:t>
      </w:r>
      <w:r>
        <w:rPr>
          <w:rFonts w:ascii="Calibri"/>
          <w:sz w:val="18"/>
        </w:rPr>
        <w:t>CFP deadline (as</w:t>
      </w:r>
      <w:r>
        <w:rPr>
          <w:rFonts w:ascii="Calibri"/>
          <w:spacing w:val="-1"/>
          <w:sz w:val="18"/>
        </w:rPr>
        <w:t> </w:t>
      </w:r>
      <w:r>
        <w:rPr>
          <w:rFonts w:ascii="Calibri"/>
          <w:sz w:val="18"/>
        </w:rPr>
        <w:t>stated</w:t>
      </w:r>
      <w:r>
        <w:rPr>
          <w:rFonts w:ascii="Calibri"/>
          <w:spacing w:val="-4"/>
          <w:sz w:val="18"/>
        </w:rPr>
        <w:t> </w:t>
      </w:r>
      <w:r>
        <w:rPr>
          <w:rFonts w:ascii="Calibri"/>
          <w:sz w:val="18"/>
        </w:rPr>
        <w:t>in</w:t>
      </w:r>
      <w:r>
        <w:rPr>
          <w:rFonts w:ascii="Calibri"/>
          <w:spacing w:val="-5"/>
          <w:sz w:val="18"/>
        </w:rPr>
        <w:t> </w:t>
      </w:r>
      <w:r>
        <w:rPr>
          <w:rFonts w:ascii="Calibri"/>
          <w:sz w:val="18"/>
        </w:rPr>
        <w:t>the CFP letter)</w:t>
      </w:r>
      <w:r>
        <w:rPr>
          <w:rFonts w:ascii="Calibri"/>
          <w:spacing w:val="-5"/>
          <w:sz w:val="18"/>
        </w:rPr>
        <w:t> </w:t>
      </w:r>
      <w:r>
        <w:rPr>
          <w:rFonts w:ascii="Calibri"/>
          <w:sz w:val="18"/>
        </w:rPr>
        <w:t>shall</w:t>
      </w:r>
      <w:r>
        <w:rPr>
          <w:rFonts w:ascii="Calibri"/>
          <w:spacing w:val="-7"/>
          <w:sz w:val="18"/>
        </w:rPr>
        <w:t> </w:t>
      </w:r>
      <w:r>
        <w:rPr>
          <w:rFonts w:ascii="Calibri"/>
          <w:sz w:val="18"/>
        </w:rPr>
        <w:t>apply.</w:t>
      </w:r>
    </w:p>
    <w:p>
      <w:pPr>
        <w:pStyle w:val="ListParagraph"/>
        <w:numPr>
          <w:ilvl w:val="2"/>
          <w:numId w:val="17"/>
        </w:numPr>
        <w:tabs>
          <w:tab w:pos="845" w:val="left" w:leader="none"/>
          <w:tab w:pos="848" w:val="left" w:leader="none"/>
        </w:tabs>
        <w:spacing w:line="235" w:lineRule="auto" w:before="6" w:after="0"/>
        <w:ind w:left="848" w:right="863" w:hanging="541"/>
        <w:jc w:val="both"/>
        <w:rPr>
          <w:rFonts w:ascii="Calibri"/>
          <w:sz w:val="18"/>
        </w:rPr>
      </w:pPr>
      <w:bookmarkStart w:name="10.3 Regardless of the currency stated i" w:id="33"/>
      <w:bookmarkEnd w:id="33"/>
      <w:r>
        <w:rPr/>
      </w:r>
      <w:r>
        <w:rPr>
          <w:rFonts w:ascii="Calibri"/>
          <w:sz w:val="18"/>
        </w:rPr>
        <w:t>Regardless</w:t>
      </w:r>
      <w:r>
        <w:rPr>
          <w:rFonts w:ascii="Calibri"/>
          <w:spacing w:val="-5"/>
          <w:sz w:val="18"/>
        </w:rPr>
        <w:t> </w:t>
      </w:r>
      <w:r>
        <w:rPr>
          <w:rFonts w:ascii="Calibri"/>
          <w:sz w:val="18"/>
        </w:rPr>
        <w:t>of</w:t>
      </w:r>
      <w:r>
        <w:rPr>
          <w:rFonts w:ascii="Calibri"/>
          <w:spacing w:val="-8"/>
          <w:sz w:val="18"/>
        </w:rPr>
        <w:t> </w:t>
      </w:r>
      <w:r>
        <w:rPr>
          <w:rFonts w:ascii="Calibri"/>
          <w:sz w:val="18"/>
        </w:rPr>
        <w:t>the</w:t>
      </w:r>
      <w:r>
        <w:rPr>
          <w:rFonts w:ascii="Calibri"/>
          <w:spacing w:val="-4"/>
          <w:sz w:val="18"/>
        </w:rPr>
        <w:t> </w:t>
      </w:r>
      <w:r>
        <w:rPr>
          <w:rFonts w:ascii="Calibri"/>
          <w:sz w:val="18"/>
        </w:rPr>
        <w:t>currency</w:t>
      </w:r>
      <w:r>
        <w:rPr>
          <w:rFonts w:ascii="Calibri"/>
          <w:spacing w:val="-4"/>
          <w:sz w:val="18"/>
        </w:rPr>
        <w:t> </w:t>
      </w:r>
      <w:r>
        <w:rPr>
          <w:rFonts w:ascii="Calibri"/>
          <w:sz w:val="18"/>
        </w:rPr>
        <w:t>stated</w:t>
      </w:r>
      <w:r>
        <w:rPr>
          <w:rFonts w:ascii="Calibri"/>
          <w:spacing w:val="-4"/>
          <w:sz w:val="18"/>
        </w:rPr>
        <w:t> </w:t>
      </w:r>
      <w:r>
        <w:rPr>
          <w:rFonts w:ascii="Calibri"/>
          <w:sz w:val="18"/>
        </w:rPr>
        <w:t>in</w:t>
      </w:r>
      <w:r>
        <w:rPr>
          <w:rFonts w:ascii="Calibri"/>
          <w:spacing w:val="-4"/>
          <w:sz w:val="18"/>
        </w:rPr>
        <w:t> </w:t>
      </w:r>
      <w:r>
        <w:rPr>
          <w:rFonts w:ascii="Calibri"/>
          <w:sz w:val="18"/>
        </w:rPr>
        <w:t>proposals</w:t>
      </w:r>
      <w:r>
        <w:rPr>
          <w:rFonts w:ascii="Calibri"/>
          <w:spacing w:val="-9"/>
          <w:sz w:val="18"/>
        </w:rPr>
        <w:t> </w:t>
      </w:r>
      <w:r>
        <w:rPr>
          <w:rFonts w:ascii="Calibri"/>
          <w:sz w:val="18"/>
        </w:rPr>
        <w:t>received,</w:t>
      </w:r>
      <w:r>
        <w:rPr>
          <w:rFonts w:ascii="Calibri"/>
          <w:spacing w:val="-4"/>
          <w:sz w:val="18"/>
        </w:rPr>
        <w:t> </w:t>
      </w:r>
      <w:r>
        <w:rPr>
          <w:rFonts w:ascii="Calibri"/>
          <w:sz w:val="18"/>
        </w:rPr>
        <w:t>the</w:t>
      </w:r>
      <w:r>
        <w:rPr>
          <w:rFonts w:ascii="Calibri"/>
          <w:spacing w:val="-7"/>
          <w:sz w:val="18"/>
        </w:rPr>
        <w:t> </w:t>
      </w:r>
      <w:r>
        <w:rPr>
          <w:rFonts w:ascii="Calibri"/>
          <w:sz w:val="18"/>
        </w:rPr>
        <w:t>contract</w:t>
      </w:r>
      <w:r>
        <w:rPr>
          <w:rFonts w:ascii="Calibri"/>
          <w:spacing w:val="-9"/>
          <w:sz w:val="18"/>
        </w:rPr>
        <w:t> </w:t>
      </w:r>
      <w:r>
        <w:rPr>
          <w:rFonts w:ascii="Calibri"/>
          <w:sz w:val="18"/>
        </w:rPr>
        <w:t>will</w:t>
      </w:r>
      <w:r>
        <w:rPr>
          <w:rFonts w:ascii="Calibri"/>
          <w:spacing w:val="-6"/>
          <w:sz w:val="18"/>
        </w:rPr>
        <w:t> </w:t>
      </w:r>
      <w:r>
        <w:rPr>
          <w:rFonts w:ascii="Calibri"/>
          <w:sz w:val="18"/>
        </w:rPr>
        <w:t>always</w:t>
      </w:r>
      <w:r>
        <w:rPr>
          <w:rFonts w:ascii="Calibri"/>
          <w:spacing w:val="-5"/>
          <w:sz w:val="18"/>
        </w:rPr>
        <w:t> </w:t>
      </w:r>
      <w:r>
        <w:rPr>
          <w:rFonts w:ascii="Calibri"/>
          <w:sz w:val="18"/>
        </w:rPr>
        <w:t>be</w:t>
      </w:r>
      <w:r>
        <w:rPr>
          <w:rFonts w:ascii="Calibri"/>
          <w:spacing w:val="-4"/>
          <w:sz w:val="18"/>
        </w:rPr>
        <w:t> </w:t>
      </w:r>
      <w:r>
        <w:rPr>
          <w:rFonts w:ascii="Calibri"/>
          <w:sz w:val="18"/>
        </w:rPr>
        <w:t>issued</w:t>
      </w:r>
      <w:r>
        <w:rPr>
          <w:rFonts w:ascii="Calibri"/>
          <w:spacing w:val="-1"/>
          <w:sz w:val="18"/>
        </w:rPr>
        <w:t> </w:t>
      </w:r>
      <w:r>
        <w:rPr>
          <w:rFonts w:ascii="Calibri"/>
          <w:sz w:val="18"/>
        </w:rPr>
        <w:t>and</w:t>
      </w:r>
      <w:r>
        <w:rPr>
          <w:rFonts w:ascii="Calibri"/>
          <w:spacing w:val="-8"/>
          <w:sz w:val="18"/>
        </w:rPr>
        <w:t> </w:t>
      </w:r>
      <w:r>
        <w:rPr>
          <w:rFonts w:ascii="Calibri"/>
          <w:sz w:val="18"/>
        </w:rPr>
        <w:t>subsequent</w:t>
      </w:r>
      <w:r>
        <w:rPr>
          <w:rFonts w:ascii="Calibri"/>
          <w:spacing w:val="-4"/>
          <w:sz w:val="18"/>
        </w:rPr>
        <w:t> </w:t>
      </w:r>
      <w:r>
        <w:rPr>
          <w:rFonts w:ascii="Calibri"/>
          <w:sz w:val="18"/>
        </w:rPr>
        <w:t>payments will</w:t>
      </w:r>
      <w:r>
        <w:rPr>
          <w:rFonts w:ascii="Calibri"/>
          <w:spacing w:val="-6"/>
          <w:sz w:val="18"/>
        </w:rPr>
        <w:t> </w:t>
      </w:r>
      <w:r>
        <w:rPr>
          <w:rFonts w:ascii="Calibri"/>
          <w:sz w:val="18"/>
        </w:rPr>
        <w:t>be</w:t>
      </w:r>
      <w:r>
        <w:rPr>
          <w:rFonts w:ascii="Calibri"/>
          <w:spacing w:val="-3"/>
          <w:sz w:val="18"/>
        </w:rPr>
        <w:t> </w:t>
      </w:r>
      <w:r>
        <w:rPr>
          <w:rFonts w:ascii="Calibri"/>
          <w:sz w:val="18"/>
        </w:rPr>
        <w:t>made</w:t>
      </w:r>
      <w:r>
        <w:rPr>
          <w:rFonts w:ascii="Calibri"/>
          <w:spacing w:val="-3"/>
          <w:sz w:val="18"/>
        </w:rPr>
        <w:t> </w:t>
      </w:r>
      <w:r>
        <w:rPr>
          <w:rFonts w:ascii="Calibri"/>
          <w:sz w:val="18"/>
        </w:rPr>
        <w:t>in</w:t>
      </w:r>
      <w:r>
        <w:rPr>
          <w:rFonts w:ascii="Calibri"/>
          <w:spacing w:val="-4"/>
          <w:sz w:val="18"/>
        </w:rPr>
        <w:t> </w:t>
      </w:r>
      <w:r>
        <w:rPr>
          <w:rFonts w:ascii="Calibri"/>
          <w:sz w:val="18"/>
        </w:rPr>
        <w:t>the</w:t>
      </w:r>
      <w:r>
        <w:rPr>
          <w:rFonts w:ascii="Calibri"/>
          <w:spacing w:val="-4"/>
          <w:sz w:val="18"/>
        </w:rPr>
        <w:t> </w:t>
      </w:r>
      <w:r>
        <w:rPr>
          <w:rFonts w:ascii="Calibri"/>
          <w:sz w:val="18"/>
        </w:rPr>
        <w:t>mandatory currency for the</w:t>
      </w:r>
      <w:r>
        <w:rPr>
          <w:rFonts w:ascii="Calibri"/>
          <w:spacing w:val="-3"/>
          <w:sz w:val="18"/>
        </w:rPr>
        <w:t> </w:t>
      </w:r>
      <w:r>
        <w:rPr>
          <w:rFonts w:ascii="Calibri"/>
          <w:sz w:val="18"/>
        </w:rPr>
        <w:t>proposal (as stated</w:t>
      </w:r>
      <w:r>
        <w:rPr>
          <w:rFonts w:ascii="Calibri"/>
          <w:spacing w:val="-3"/>
          <w:sz w:val="18"/>
        </w:rPr>
        <w:t> </w:t>
      </w:r>
      <w:r>
        <w:rPr>
          <w:rFonts w:ascii="Calibri"/>
          <w:sz w:val="18"/>
        </w:rPr>
        <w:t>above).</w:t>
      </w:r>
    </w:p>
    <w:p>
      <w:pPr>
        <w:pStyle w:val="BodyText"/>
        <w:spacing w:before="1"/>
        <w:rPr>
          <w:sz w:val="18"/>
        </w:rPr>
      </w:pPr>
    </w:p>
    <w:p>
      <w:pPr>
        <w:pStyle w:val="ListParagraph"/>
        <w:numPr>
          <w:ilvl w:val="1"/>
          <w:numId w:val="17"/>
        </w:numPr>
        <w:tabs>
          <w:tab w:pos="845" w:val="left" w:leader="none"/>
        </w:tabs>
        <w:spacing w:line="240" w:lineRule="auto" w:before="0" w:after="0"/>
        <w:ind w:left="845" w:right="0" w:hanging="538"/>
        <w:jc w:val="both"/>
        <w:rPr>
          <w:rFonts w:ascii="Calibri"/>
          <w:b/>
          <w:sz w:val="18"/>
        </w:rPr>
      </w:pPr>
      <w:bookmarkStart w:name="11. Evaluation of Technical and Financia" w:id="34"/>
      <w:bookmarkEnd w:id="34"/>
      <w:r>
        <w:rPr/>
      </w:r>
      <w:r>
        <w:rPr>
          <w:rFonts w:ascii="Calibri"/>
          <w:b/>
          <w:sz w:val="18"/>
        </w:rPr>
        <w:t>Evaluation</w:t>
      </w:r>
      <w:r>
        <w:rPr>
          <w:rFonts w:ascii="Calibri"/>
          <w:b/>
          <w:spacing w:val="-5"/>
          <w:sz w:val="18"/>
        </w:rPr>
        <w:t> </w:t>
      </w:r>
      <w:r>
        <w:rPr>
          <w:rFonts w:ascii="Calibri"/>
          <w:b/>
          <w:sz w:val="18"/>
        </w:rPr>
        <w:t>of</w:t>
      </w:r>
      <w:r>
        <w:rPr>
          <w:rFonts w:ascii="Calibri"/>
          <w:b/>
          <w:spacing w:val="-4"/>
          <w:sz w:val="18"/>
        </w:rPr>
        <w:t> </w:t>
      </w:r>
      <w:r>
        <w:rPr>
          <w:rFonts w:ascii="Calibri"/>
          <w:b/>
          <w:sz w:val="18"/>
        </w:rPr>
        <w:t>Technical</w:t>
      </w:r>
      <w:r>
        <w:rPr>
          <w:rFonts w:ascii="Calibri"/>
          <w:b/>
          <w:spacing w:val="-3"/>
          <w:sz w:val="18"/>
        </w:rPr>
        <w:t> </w:t>
      </w:r>
      <w:r>
        <w:rPr>
          <w:rFonts w:ascii="Calibri"/>
          <w:b/>
          <w:sz w:val="18"/>
        </w:rPr>
        <w:t>and</w:t>
      </w:r>
      <w:r>
        <w:rPr>
          <w:rFonts w:ascii="Calibri"/>
          <w:b/>
          <w:spacing w:val="-4"/>
          <w:sz w:val="18"/>
        </w:rPr>
        <w:t> </w:t>
      </w:r>
      <w:r>
        <w:rPr>
          <w:rFonts w:ascii="Calibri"/>
          <w:b/>
          <w:sz w:val="18"/>
        </w:rPr>
        <w:t>Financial</w:t>
      </w:r>
      <w:r>
        <w:rPr>
          <w:rFonts w:ascii="Calibri"/>
          <w:b/>
          <w:spacing w:val="-2"/>
          <w:sz w:val="18"/>
        </w:rPr>
        <w:t> Proposals</w:t>
      </w:r>
    </w:p>
    <w:p>
      <w:pPr>
        <w:pStyle w:val="ListParagraph"/>
        <w:numPr>
          <w:ilvl w:val="2"/>
          <w:numId w:val="17"/>
        </w:numPr>
        <w:tabs>
          <w:tab w:pos="845" w:val="left" w:leader="none"/>
        </w:tabs>
        <w:spacing w:line="240" w:lineRule="auto" w:before="0" w:after="0"/>
        <w:ind w:left="845" w:right="0" w:hanging="538"/>
        <w:jc w:val="both"/>
        <w:rPr>
          <w:rFonts w:ascii="Calibri" w:hAnsi="Calibri"/>
          <w:b/>
          <w:sz w:val="18"/>
        </w:rPr>
      </w:pPr>
      <w:r>
        <w:rPr>
          <w:rFonts w:ascii="Calibri" w:hAnsi="Calibri"/>
          <w:b/>
          <w:spacing w:val="-4"/>
          <w:sz w:val="18"/>
        </w:rPr>
        <w:t>PHASE</w:t>
      </w:r>
      <w:r>
        <w:rPr>
          <w:rFonts w:ascii="Calibri" w:hAnsi="Calibri"/>
          <w:b/>
          <w:spacing w:val="2"/>
          <w:sz w:val="18"/>
        </w:rPr>
        <w:t> </w:t>
      </w:r>
      <w:r>
        <w:rPr>
          <w:rFonts w:ascii="Calibri" w:hAnsi="Calibri"/>
          <w:b/>
          <w:spacing w:val="-4"/>
          <w:sz w:val="18"/>
        </w:rPr>
        <w:t>I</w:t>
      </w:r>
      <w:r>
        <w:rPr>
          <w:rFonts w:ascii="Calibri" w:hAnsi="Calibri"/>
          <w:b/>
          <w:spacing w:val="2"/>
          <w:sz w:val="18"/>
        </w:rPr>
        <w:t> </w:t>
      </w:r>
      <w:r>
        <w:rPr>
          <w:rFonts w:ascii="Calibri" w:hAnsi="Calibri"/>
          <w:b/>
          <w:spacing w:val="-4"/>
          <w:sz w:val="18"/>
        </w:rPr>
        <w:t>–</w:t>
      </w:r>
      <w:r>
        <w:rPr>
          <w:rFonts w:ascii="Calibri" w:hAnsi="Calibri"/>
          <w:b/>
          <w:spacing w:val="-6"/>
          <w:sz w:val="18"/>
        </w:rPr>
        <w:t> </w:t>
      </w:r>
      <w:r>
        <w:rPr>
          <w:rFonts w:ascii="Calibri" w:hAnsi="Calibri"/>
          <w:b/>
          <w:spacing w:val="-4"/>
          <w:sz w:val="18"/>
        </w:rPr>
        <w:t>TECHNICAL</w:t>
      </w:r>
      <w:r>
        <w:rPr>
          <w:rFonts w:ascii="Calibri" w:hAnsi="Calibri"/>
          <w:b/>
          <w:spacing w:val="-2"/>
          <w:sz w:val="18"/>
        </w:rPr>
        <w:t> </w:t>
      </w:r>
      <w:r>
        <w:rPr>
          <w:rFonts w:ascii="Calibri" w:hAnsi="Calibri"/>
          <w:b/>
          <w:spacing w:val="-4"/>
          <w:sz w:val="18"/>
        </w:rPr>
        <w:t>PROPOSAL</w:t>
      </w:r>
      <w:r>
        <w:rPr>
          <w:rFonts w:ascii="Calibri" w:hAnsi="Calibri"/>
          <w:b/>
          <w:sz w:val="18"/>
        </w:rPr>
        <w:t> </w:t>
      </w:r>
      <w:r>
        <w:rPr>
          <w:rFonts w:ascii="Calibri" w:hAnsi="Calibri"/>
          <w:spacing w:val="-4"/>
          <w:sz w:val="18"/>
        </w:rPr>
        <w:t>(</w:t>
      </w:r>
      <w:r>
        <w:rPr>
          <w:rFonts w:ascii="Calibri" w:hAnsi="Calibri"/>
          <w:b/>
          <w:spacing w:val="-4"/>
          <w:sz w:val="18"/>
        </w:rPr>
        <w:t>70</w:t>
      </w:r>
      <w:r>
        <w:rPr>
          <w:rFonts w:ascii="Calibri" w:hAnsi="Calibri"/>
          <w:b/>
          <w:spacing w:val="-1"/>
          <w:sz w:val="18"/>
        </w:rPr>
        <w:t> </w:t>
      </w:r>
      <w:r>
        <w:rPr>
          <w:rFonts w:ascii="Calibri" w:hAnsi="Calibri"/>
          <w:b/>
          <w:spacing w:val="-4"/>
          <w:sz w:val="18"/>
        </w:rPr>
        <w:t>points</w:t>
      </w:r>
      <w:r>
        <w:rPr>
          <w:rFonts w:ascii="Calibri" w:hAnsi="Calibri"/>
          <w:spacing w:val="-4"/>
          <w:sz w:val="18"/>
        </w:rPr>
        <w:t>)</w:t>
      </w:r>
    </w:p>
    <w:p>
      <w:pPr>
        <w:spacing w:before="1"/>
        <w:ind w:left="848" w:right="864" w:firstLine="0"/>
        <w:jc w:val="both"/>
        <w:rPr>
          <w:sz w:val="18"/>
        </w:rPr>
      </w:pPr>
      <w:r>
        <w:rPr>
          <w:spacing w:val="-4"/>
          <w:sz w:val="18"/>
        </w:rPr>
        <w:t>Only</w:t>
      </w:r>
      <w:r>
        <w:rPr>
          <w:spacing w:val="-6"/>
          <w:sz w:val="18"/>
        </w:rPr>
        <w:t> </w:t>
      </w:r>
      <w:r>
        <w:rPr>
          <w:spacing w:val="-4"/>
          <w:sz w:val="18"/>
        </w:rPr>
        <w:t>proponents</w:t>
      </w:r>
      <w:r>
        <w:rPr>
          <w:spacing w:val="-5"/>
          <w:sz w:val="18"/>
        </w:rPr>
        <w:t> </w:t>
      </w:r>
      <w:r>
        <w:rPr>
          <w:spacing w:val="-4"/>
          <w:sz w:val="18"/>
        </w:rPr>
        <w:t>meeting the mandatory</w:t>
      </w:r>
      <w:r>
        <w:rPr>
          <w:spacing w:val="-6"/>
          <w:sz w:val="18"/>
        </w:rPr>
        <w:t> </w:t>
      </w:r>
      <w:r>
        <w:rPr>
          <w:spacing w:val="-4"/>
          <w:sz w:val="18"/>
        </w:rPr>
        <w:t>criteria</w:t>
      </w:r>
      <w:r>
        <w:rPr>
          <w:spacing w:val="-5"/>
          <w:sz w:val="18"/>
        </w:rPr>
        <w:t> </w:t>
      </w:r>
      <w:r>
        <w:rPr>
          <w:spacing w:val="-4"/>
          <w:sz w:val="18"/>
        </w:rPr>
        <w:t>will advance to</w:t>
      </w:r>
      <w:r>
        <w:rPr>
          <w:spacing w:val="-5"/>
          <w:sz w:val="18"/>
        </w:rPr>
        <w:t> </w:t>
      </w:r>
      <w:r>
        <w:rPr>
          <w:spacing w:val="-4"/>
          <w:sz w:val="18"/>
        </w:rPr>
        <w:t>the</w:t>
      </w:r>
      <w:r>
        <w:rPr>
          <w:sz w:val="18"/>
        </w:rPr>
        <w:t> </w:t>
      </w:r>
      <w:r>
        <w:rPr>
          <w:spacing w:val="-4"/>
          <w:sz w:val="18"/>
        </w:rPr>
        <w:t>technical</w:t>
      </w:r>
      <w:r>
        <w:rPr>
          <w:spacing w:val="-5"/>
          <w:sz w:val="18"/>
        </w:rPr>
        <w:t> </w:t>
      </w:r>
      <w:r>
        <w:rPr>
          <w:spacing w:val="-4"/>
          <w:sz w:val="18"/>
        </w:rPr>
        <w:t>evaluation in which a</w:t>
      </w:r>
      <w:r>
        <w:rPr>
          <w:spacing w:val="-5"/>
          <w:sz w:val="18"/>
        </w:rPr>
        <w:t> </w:t>
      </w:r>
      <w:r>
        <w:rPr>
          <w:spacing w:val="-4"/>
          <w:sz w:val="18"/>
        </w:rPr>
        <w:t>maximum possible 70</w:t>
      </w:r>
      <w:r>
        <w:rPr>
          <w:sz w:val="18"/>
        </w:rPr>
        <w:t> </w:t>
      </w:r>
      <w:r>
        <w:rPr>
          <w:spacing w:val="-4"/>
          <w:sz w:val="18"/>
        </w:rPr>
        <w:t>points</w:t>
      </w:r>
      <w:r>
        <w:rPr>
          <w:spacing w:val="-5"/>
          <w:sz w:val="18"/>
        </w:rPr>
        <w:t> </w:t>
      </w:r>
      <w:r>
        <w:rPr>
          <w:spacing w:val="-4"/>
          <w:sz w:val="18"/>
        </w:rPr>
        <w:t>may</w:t>
      </w:r>
      <w:r>
        <w:rPr>
          <w:spacing w:val="-6"/>
          <w:sz w:val="18"/>
        </w:rPr>
        <w:t> </w:t>
      </w:r>
      <w:r>
        <w:rPr>
          <w:spacing w:val="-4"/>
          <w:sz w:val="18"/>
        </w:rPr>
        <w:t>be</w:t>
      </w:r>
      <w:r>
        <w:rPr>
          <w:sz w:val="18"/>
        </w:rPr>
        <w:t> </w:t>
      </w:r>
      <w:r>
        <w:rPr>
          <w:spacing w:val="-4"/>
          <w:sz w:val="18"/>
        </w:rPr>
        <w:t>determined. Technical</w:t>
      </w:r>
      <w:r>
        <w:rPr>
          <w:spacing w:val="-5"/>
          <w:sz w:val="18"/>
        </w:rPr>
        <w:t> </w:t>
      </w:r>
      <w:r>
        <w:rPr>
          <w:spacing w:val="-4"/>
          <w:sz w:val="18"/>
        </w:rPr>
        <w:t>evaluators</w:t>
      </w:r>
      <w:r>
        <w:rPr>
          <w:spacing w:val="-5"/>
          <w:sz w:val="18"/>
        </w:rPr>
        <w:t> </w:t>
      </w:r>
      <w:r>
        <w:rPr>
          <w:spacing w:val="-4"/>
          <w:sz w:val="18"/>
        </w:rPr>
        <w:t>who are members</w:t>
      </w:r>
      <w:r>
        <w:rPr>
          <w:spacing w:val="-5"/>
          <w:sz w:val="18"/>
        </w:rPr>
        <w:t> </w:t>
      </w:r>
      <w:r>
        <w:rPr>
          <w:spacing w:val="-4"/>
          <w:sz w:val="18"/>
        </w:rPr>
        <w:t>of an Evaluation Committee</w:t>
      </w:r>
      <w:r>
        <w:rPr>
          <w:sz w:val="18"/>
        </w:rPr>
        <w:t> </w:t>
      </w:r>
      <w:r>
        <w:rPr>
          <w:spacing w:val="-4"/>
          <w:sz w:val="18"/>
        </w:rPr>
        <w:t>appointed by UN</w:t>
      </w:r>
      <w:r>
        <w:rPr>
          <w:sz w:val="18"/>
        </w:rPr>
        <w:t> </w:t>
      </w:r>
      <w:r>
        <w:rPr>
          <w:spacing w:val="-4"/>
          <w:sz w:val="18"/>
        </w:rPr>
        <w:t>Women</w:t>
      </w:r>
      <w:r>
        <w:rPr>
          <w:sz w:val="18"/>
        </w:rPr>
        <w:t> </w:t>
      </w:r>
      <w:r>
        <w:rPr>
          <w:spacing w:val="-4"/>
          <w:sz w:val="18"/>
        </w:rPr>
        <w:t>will</w:t>
      </w:r>
      <w:r>
        <w:rPr>
          <w:spacing w:val="-7"/>
          <w:sz w:val="18"/>
        </w:rPr>
        <w:t> </w:t>
      </w:r>
      <w:r>
        <w:rPr>
          <w:spacing w:val="-4"/>
          <w:sz w:val="18"/>
        </w:rPr>
        <w:t>carry</w:t>
      </w:r>
      <w:r>
        <w:rPr>
          <w:spacing w:val="-6"/>
          <w:sz w:val="18"/>
        </w:rPr>
        <w:t> </w:t>
      </w:r>
      <w:r>
        <w:rPr>
          <w:spacing w:val="-4"/>
          <w:sz w:val="18"/>
        </w:rPr>
        <w:t>out</w:t>
      </w:r>
      <w:r>
        <w:rPr>
          <w:spacing w:val="-6"/>
          <w:sz w:val="18"/>
        </w:rPr>
        <w:t> </w:t>
      </w:r>
      <w:r>
        <w:rPr>
          <w:spacing w:val="-4"/>
          <w:sz w:val="18"/>
        </w:rPr>
        <w:t>the</w:t>
      </w:r>
      <w:r>
        <w:rPr>
          <w:spacing w:val="-6"/>
          <w:sz w:val="18"/>
        </w:rPr>
        <w:t> </w:t>
      </w:r>
      <w:r>
        <w:rPr>
          <w:spacing w:val="-4"/>
          <w:sz w:val="18"/>
        </w:rPr>
        <w:t>technical</w:t>
      </w:r>
      <w:r>
        <w:rPr>
          <w:spacing w:val="-6"/>
          <w:sz w:val="18"/>
        </w:rPr>
        <w:t> </w:t>
      </w:r>
      <w:r>
        <w:rPr>
          <w:spacing w:val="-4"/>
          <w:sz w:val="18"/>
        </w:rPr>
        <w:t>evaluation</w:t>
      </w:r>
      <w:r>
        <w:rPr>
          <w:spacing w:val="-7"/>
          <w:sz w:val="18"/>
        </w:rPr>
        <w:t> </w:t>
      </w:r>
      <w:r>
        <w:rPr>
          <w:spacing w:val="-4"/>
          <w:sz w:val="18"/>
        </w:rPr>
        <w:t>applying</w:t>
      </w:r>
      <w:r>
        <w:rPr>
          <w:spacing w:val="-6"/>
          <w:sz w:val="18"/>
        </w:rPr>
        <w:t> </w:t>
      </w:r>
      <w:r>
        <w:rPr>
          <w:spacing w:val="-4"/>
          <w:sz w:val="18"/>
        </w:rPr>
        <w:t>the</w:t>
      </w:r>
      <w:r>
        <w:rPr>
          <w:spacing w:val="-6"/>
          <w:sz w:val="18"/>
        </w:rPr>
        <w:t> </w:t>
      </w:r>
      <w:r>
        <w:rPr>
          <w:spacing w:val="-4"/>
          <w:sz w:val="18"/>
        </w:rPr>
        <w:t>evaluation</w:t>
      </w:r>
      <w:r>
        <w:rPr>
          <w:spacing w:val="-6"/>
          <w:sz w:val="18"/>
        </w:rPr>
        <w:t> </w:t>
      </w:r>
      <w:r>
        <w:rPr>
          <w:spacing w:val="-4"/>
          <w:sz w:val="18"/>
        </w:rPr>
        <w:t>criteria</w:t>
      </w:r>
      <w:r>
        <w:rPr>
          <w:spacing w:val="-6"/>
          <w:sz w:val="18"/>
        </w:rPr>
        <w:t> </w:t>
      </w:r>
      <w:r>
        <w:rPr>
          <w:spacing w:val="-4"/>
          <w:sz w:val="18"/>
        </w:rPr>
        <w:t>and</w:t>
      </w:r>
      <w:r>
        <w:rPr>
          <w:spacing w:val="-3"/>
          <w:sz w:val="18"/>
        </w:rPr>
        <w:t> </w:t>
      </w:r>
      <w:r>
        <w:rPr>
          <w:spacing w:val="-4"/>
          <w:sz w:val="18"/>
        </w:rPr>
        <w:t>point ratings</w:t>
      </w:r>
      <w:r>
        <w:rPr>
          <w:spacing w:val="-5"/>
          <w:sz w:val="18"/>
        </w:rPr>
        <w:t> </w:t>
      </w:r>
      <w:r>
        <w:rPr>
          <w:spacing w:val="-4"/>
          <w:sz w:val="18"/>
        </w:rPr>
        <w:t>as</w:t>
      </w:r>
      <w:r>
        <w:rPr>
          <w:spacing w:val="-5"/>
          <w:sz w:val="18"/>
        </w:rPr>
        <w:t> </w:t>
      </w:r>
      <w:r>
        <w:rPr>
          <w:spacing w:val="-4"/>
          <w:sz w:val="18"/>
        </w:rPr>
        <w:t>listed below.</w:t>
      </w:r>
      <w:r>
        <w:rPr>
          <w:spacing w:val="-5"/>
          <w:sz w:val="18"/>
        </w:rPr>
        <w:t> </w:t>
      </w:r>
      <w:r>
        <w:rPr>
          <w:spacing w:val="-4"/>
          <w:sz w:val="18"/>
        </w:rPr>
        <w:t>In</w:t>
      </w:r>
      <w:r>
        <w:rPr>
          <w:spacing w:val="-7"/>
          <w:sz w:val="18"/>
        </w:rPr>
        <w:t> </w:t>
      </w:r>
      <w:r>
        <w:rPr>
          <w:spacing w:val="-4"/>
          <w:sz w:val="18"/>
        </w:rPr>
        <w:t>order</w:t>
      </w:r>
      <w:r>
        <w:rPr>
          <w:spacing w:val="-6"/>
          <w:sz w:val="18"/>
        </w:rPr>
        <w:t> </w:t>
      </w:r>
      <w:r>
        <w:rPr>
          <w:spacing w:val="-4"/>
          <w:sz w:val="18"/>
        </w:rPr>
        <w:t>to advance</w:t>
      </w:r>
      <w:r>
        <w:rPr>
          <w:sz w:val="18"/>
        </w:rPr>
        <w:t> beyond Phase I of the detailed evaluation process</w:t>
      </w:r>
      <w:r>
        <w:rPr>
          <w:spacing w:val="-1"/>
          <w:sz w:val="18"/>
        </w:rPr>
        <w:t> </w:t>
      </w:r>
      <w:r>
        <w:rPr>
          <w:sz w:val="18"/>
        </w:rPr>
        <w:t>to</w:t>
      </w:r>
      <w:r>
        <w:rPr>
          <w:spacing w:val="-1"/>
          <w:sz w:val="18"/>
        </w:rPr>
        <w:t> </w:t>
      </w:r>
      <w:r>
        <w:rPr>
          <w:sz w:val="18"/>
        </w:rPr>
        <w:t>Phase II</w:t>
      </w:r>
      <w:r>
        <w:rPr>
          <w:spacing w:val="-1"/>
          <w:sz w:val="18"/>
        </w:rPr>
        <w:t> </w:t>
      </w:r>
      <w:r>
        <w:rPr>
          <w:sz w:val="18"/>
        </w:rPr>
        <w:t>(financial evaluation) a</w:t>
      </w:r>
      <w:r>
        <w:rPr>
          <w:spacing w:val="-2"/>
          <w:sz w:val="18"/>
        </w:rPr>
        <w:t> </w:t>
      </w:r>
      <w:r>
        <w:rPr>
          <w:sz w:val="18"/>
        </w:rPr>
        <w:t>proposal</w:t>
      </w:r>
      <w:r>
        <w:rPr>
          <w:spacing w:val="-2"/>
          <w:sz w:val="18"/>
        </w:rPr>
        <w:t> </w:t>
      </w:r>
      <w:r>
        <w:rPr>
          <w:sz w:val="18"/>
        </w:rPr>
        <w:t>must have achieved a minimum cumulative</w:t>
      </w:r>
      <w:r>
        <w:rPr>
          <w:spacing w:val="-1"/>
          <w:sz w:val="18"/>
        </w:rPr>
        <w:t> </w:t>
      </w:r>
      <w:r>
        <w:rPr>
          <w:sz w:val="18"/>
        </w:rPr>
        <w:t>technical</w:t>
      </w:r>
      <w:r>
        <w:rPr>
          <w:spacing w:val="-4"/>
          <w:sz w:val="18"/>
        </w:rPr>
        <w:t> </w:t>
      </w:r>
      <w:r>
        <w:rPr>
          <w:sz w:val="18"/>
        </w:rPr>
        <w:t>score</w:t>
      </w:r>
      <w:r>
        <w:rPr>
          <w:spacing w:val="-1"/>
          <w:sz w:val="18"/>
        </w:rPr>
        <w:t> </w:t>
      </w:r>
      <w:r>
        <w:rPr>
          <w:sz w:val="18"/>
        </w:rPr>
        <w:t>of 50</w:t>
      </w:r>
      <w:r>
        <w:rPr>
          <w:spacing w:val="-3"/>
          <w:sz w:val="18"/>
        </w:rPr>
        <w:t> </w:t>
      </w:r>
      <w:r>
        <w:rPr>
          <w:sz w:val="18"/>
        </w:rPr>
        <w:t>points.</w:t>
      </w:r>
    </w:p>
    <w:p>
      <w:pPr>
        <w:pStyle w:val="BodyText"/>
        <w:spacing w:before="1"/>
        <w:rPr>
          <w:sz w:val="18"/>
        </w:rPr>
      </w:pPr>
    </w:p>
    <w:p>
      <w:pPr>
        <w:spacing w:before="1"/>
        <w:ind w:left="848" w:right="0" w:firstLine="0"/>
        <w:jc w:val="both"/>
        <w:rPr>
          <w:b/>
          <w:sz w:val="18"/>
        </w:rPr>
      </w:pPr>
      <w:r>
        <w:rPr>
          <w:b/>
          <w:sz w:val="18"/>
        </w:rPr>
        <w:t>Suggested</w:t>
      </w:r>
      <w:r>
        <w:rPr>
          <w:b/>
          <w:spacing w:val="-6"/>
          <w:sz w:val="18"/>
        </w:rPr>
        <w:t> </w:t>
      </w:r>
      <w:r>
        <w:rPr>
          <w:b/>
          <w:sz w:val="18"/>
        </w:rPr>
        <w:t>table</w:t>
      </w:r>
      <w:r>
        <w:rPr>
          <w:b/>
          <w:spacing w:val="-4"/>
          <w:sz w:val="18"/>
        </w:rPr>
        <w:t> </w:t>
      </w:r>
      <w:r>
        <w:rPr>
          <w:b/>
          <w:sz w:val="18"/>
        </w:rPr>
        <w:t>for</w:t>
      </w:r>
      <w:r>
        <w:rPr>
          <w:b/>
          <w:spacing w:val="-2"/>
          <w:sz w:val="18"/>
        </w:rPr>
        <w:t> </w:t>
      </w:r>
      <w:r>
        <w:rPr>
          <w:b/>
          <w:sz w:val="18"/>
        </w:rPr>
        <w:t>evaluating</w:t>
      </w:r>
      <w:r>
        <w:rPr>
          <w:b/>
          <w:spacing w:val="-4"/>
          <w:sz w:val="18"/>
        </w:rPr>
        <w:t> </w:t>
      </w:r>
      <w:r>
        <w:rPr>
          <w:b/>
          <w:sz w:val="18"/>
        </w:rPr>
        <w:t>technical</w:t>
      </w:r>
      <w:r>
        <w:rPr>
          <w:b/>
          <w:spacing w:val="-3"/>
          <w:sz w:val="18"/>
        </w:rPr>
        <w:t> </w:t>
      </w:r>
      <w:r>
        <w:rPr>
          <w:b/>
          <w:spacing w:val="-2"/>
          <w:sz w:val="18"/>
        </w:rPr>
        <w:t>proposal</w:t>
      </w:r>
    </w:p>
    <w:p>
      <w:pPr>
        <w:pStyle w:val="BodyText"/>
        <w:spacing w:before="1" w:after="1"/>
        <w:rPr>
          <w:b/>
          <w:sz w:val="18"/>
        </w:rPr>
      </w:pPr>
    </w:p>
    <w:tbl>
      <w:tblPr>
        <w:tblW w:w="0" w:type="auto"/>
        <w:jc w:val="left"/>
        <w:tblInd w:w="90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310"/>
        <w:gridCol w:w="7293"/>
        <w:gridCol w:w="901"/>
      </w:tblGrid>
      <w:tr>
        <w:trPr>
          <w:trHeight w:val="220" w:hRule="atLeast"/>
        </w:trPr>
        <w:tc>
          <w:tcPr>
            <w:tcW w:w="310" w:type="dxa"/>
          </w:tcPr>
          <w:p>
            <w:pPr>
              <w:pStyle w:val="TableParagraph"/>
              <w:spacing w:line="200" w:lineRule="exact"/>
              <w:ind w:left="1"/>
              <w:jc w:val="center"/>
              <w:rPr>
                <w:b/>
                <w:sz w:val="18"/>
              </w:rPr>
            </w:pPr>
            <w:r>
              <w:rPr>
                <w:b/>
                <w:spacing w:val="-10"/>
                <w:sz w:val="18"/>
              </w:rPr>
              <w:t>1</w:t>
            </w:r>
          </w:p>
        </w:tc>
        <w:tc>
          <w:tcPr>
            <w:tcW w:w="7293" w:type="dxa"/>
          </w:tcPr>
          <w:p>
            <w:pPr>
              <w:pStyle w:val="TableParagraph"/>
              <w:spacing w:line="200" w:lineRule="exact"/>
              <w:ind w:left="105"/>
              <w:rPr>
                <w:sz w:val="18"/>
              </w:rPr>
            </w:pPr>
            <w:r>
              <w:rPr>
                <w:sz w:val="18"/>
              </w:rPr>
              <w:t>The</w:t>
            </w:r>
            <w:r>
              <w:rPr>
                <w:spacing w:val="-2"/>
                <w:sz w:val="18"/>
              </w:rPr>
              <w:t> </w:t>
            </w:r>
            <w:r>
              <w:rPr>
                <w:sz w:val="18"/>
              </w:rPr>
              <w:t>proposal</w:t>
            </w:r>
            <w:r>
              <w:rPr>
                <w:spacing w:val="-4"/>
                <w:sz w:val="18"/>
              </w:rPr>
              <w:t> </w:t>
            </w:r>
            <w:r>
              <w:rPr>
                <w:sz w:val="18"/>
              </w:rPr>
              <w:t>is</w:t>
            </w:r>
            <w:r>
              <w:rPr>
                <w:spacing w:val="-3"/>
                <w:sz w:val="18"/>
              </w:rPr>
              <w:t> </w:t>
            </w:r>
            <w:r>
              <w:rPr>
                <w:sz w:val="18"/>
              </w:rPr>
              <w:t>compliant</w:t>
            </w:r>
            <w:r>
              <w:rPr>
                <w:spacing w:val="-2"/>
                <w:sz w:val="18"/>
              </w:rPr>
              <w:t> </w:t>
            </w:r>
            <w:r>
              <w:rPr>
                <w:sz w:val="18"/>
              </w:rPr>
              <w:t>with</w:t>
            </w:r>
            <w:r>
              <w:rPr>
                <w:spacing w:val="-1"/>
                <w:sz w:val="18"/>
              </w:rPr>
              <w:t> </w:t>
            </w:r>
            <w:r>
              <w:rPr>
                <w:sz w:val="18"/>
              </w:rPr>
              <w:t>the</w:t>
            </w:r>
            <w:r>
              <w:rPr>
                <w:spacing w:val="-2"/>
                <w:sz w:val="18"/>
              </w:rPr>
              <w:t> </w:t>
            </w:r>
            <w:r>
              <w:rPr>
                <w:sz w:val="18"/>
              </w:rPr>
              <w:t>CFP </w:t>
            </w:r>
            <w:r>
              <w:rPr>
                <w:spacing w:val="-2"/>
                <w:sz w:val="18"/>
              </w:rPr>
              <w:t>requirements</w:t>
            </w:r>
          </w:p>
        </w:tc>
        <w:tc>
          <w:tcPr>
            <w:tcW w:w="901" w:type="dxa"/>
          </w:tcPr>
          <w:p>
            <w:pPr>
              <w:pStyle w:val="TableParagraph"/>
              <w:spacing w:line="200" w:lineRule="exact"/>
              <w:ind w:right="2"/>
              <w:jc w:val="center"/>
              <w:rPr>
                <w:b/>
                <w:sz w:val="18"/>
              </w:rPr>
            </w:pPr>
            <w:r>
              <w:rPr>
                <w:b/>
                <w:sz w:val="18"/>
              </w:rPr>
              <w:t>15</w:t>
            </w:r>
            <w:r>
              <w:rPr>
                <w:b/>
                <w:spacing w:val="-9"/>
                <w:sz w:val="18"/>
              </w:rPr>
              <w:t> </w:t>
            </w:r>
            <w:r>
              <w:rPr>
                <w:b/>
                <w:spacing w:val="-2"/>
                <w:sz w:val="18"/>
              </w:rPr>
              <w:t>points</w:t>
            </w:r>
          </w:p>
        </w:tc>
      </w:tr>
      <w:tr>
        <w:trPr>
          <w:trHeight w:val="440" w:hRule="atLeast"/>
        </w:trPr>
        <w:tc>
          <w:tcPr>
            <w:tcW w:w="310" w:type="dxa"/>
          </w:tcPr>
          <w:p>
            <w:pPr>
              <w:pStyle w:val="TableParagraph"/>
              <w:spacing w:line="218" w:lineRule="exact"/>
              <w:ind w:left="1"/>
              <w:jc w:val="center"/>
              <w:rPr>
                <w:b/>
                <w:sz w:val="18"/>
              </w:rPr>
            </w:pPr>
            <w:r>
              <w:rPr>
                <w:b/>
                <w:spacing w:val="-10"/>
                <w:sz w:val="18"/>
              </w:rPr>
              <w:t>2</w:t>
            </w:r>
          </w:p>
        </w:tc>
        <w:tc>
          <w:tcPr>
            <w:tcW w:w="7293" w:type="dxa"/>
          </w:tcPr>
          <w:p>
            <w:pPr>
              <w:pStyle w:val="TableParagraph"/>
              <w:spacing w:line="218" w:lineRule="exact"/>
              <w:ind w:left="105"/>
              <w:rPr>
                <w:sz w:val="18"/>
              </w:rPr>
            </w:pPr>
            <w:r>
              <w:rPr>
                <w:sz w:val="18"/>
              </w:rPr>
              <w:t>The</w:t>
            </w:r>
            <w:r>
              <w:rPr>
                <w:spacing w:val="-1"/>
                <w:sz w:val="18"/>
              </w:rPr>
              <w:t> </w:t>
            </w:r>
            <w:r>
              <w:rPr>
                <w:sz w:val="18"/>
              </w:rPr>
              <w:t>organization’s</w:t>
            </w:r>
            <w:r>
              <w:rPr>
                <w:spacing w:val="-3"/>
                <w:sz w:val="18"/>
              </w:rPr>
              <w:t> </w:t>
            </w:r>
            <w:r>
              <w:rPr>
                <w:sz w:val="18"/>
              </w:rPr>
              <w:t>mandate</w:t>
            </w:r>
            <w:r>
              <w:rPr>
                <w:spacing w:val="-2"/>
                <w:sz w:val="18"/>
              </w:rPr>
              <w:t> </w:t>
            </w:r>
            <w:r>
              <w:rPr>
                <w:sz w:val="18"/>
              </w:rPr>
              <w:t>is</w:t>
            </w:r>
            <w:r>
              <w:rPr>
                <w:spacing w:val="-3"/>
                <w:sz w:val="18"/>
              </w:rPr>
              <w:t> </w:t>
            </w:r>
            <w:r>
              <w:rPr>
                <w:sz w:val="18"/>
              </w:rPr>
              <w:t>relevant</w:t>
            </w:r>
            <w:r>
              <w:rPr>
                <w:spacing w:val="-1"/>
                <w:sz w:val="18"/>
              </w:rPr>
              <w:t> </w:t>
            </w:r>
            <w:r>
              <w:rPr>
                <w:sz w:val="18"/>
              </w:rPr>
              <w:t>to</w:t>
            </w:r>
            <w:r>
              <w:rPr>
                <w:spacing w:val="-1"/>
                <w:sz w:val="18"/>
              </w:rPr>
              <w:t> </w:t>
            </w:r>
            <w:r>
              <w:rPr>
                <w:sz w:val="18"/>
              </w:rPr>
              <w:t>the</w:t>
            </w:r>
            <w:r>
              <w:rPr>
                <w:spacing w:val="-2"/>
                <w:sz w:val="18"/>
              </w:rPr>
              <w:t> </w:t>
            </w:r>
            <w:r>
              <w:rPr>
                <w:sz w:val="18"/>
              </w:rPr>
              <w:t>work</w:t>
            </w:r>
            <w:r>
              <w:rPr>
                <w:spacing w:val="-4"/>
                <w:sz w:val="18"/>
              </w:rPr>
              <w:t> </w:t>
            </w:r>
            <w:r>
              <w:rPr>
                <w:sz w:val="18"/>
              </w:rPr>
              <w:t>to</w:t>
            </w:r>
            <w:r>
              <w:rPr>
                <w:spacing w:val="-2"/>
                <w:sz w:val="18"/>
              </w:rPr>
              <w:t> </w:t>
            </w:r>
            <w:r>
              <w:rPr>
                <w:sz w:val="18"/>
              </w:rPr>
              <w:t>be</w:t>
            </w:r>
            <w:r>
              <w:rPr>
                <w:spacing w:val="-1"/>
                <w:sz w:val="18"/>
              </w:rPr>
              <w:t> </w:t>
            </w:r>
            <w:r>
              <w:rPr>
                <w:sz w:val="18"/>
              </w:rPr>
              <w:t>undertaken</w:t>
            </w:r>
            <w:r>
              <w:rPr>
                <w:spacing w:val="-1"/>
                <w:sz w:val="18"/>
              </w:rPr>
              <w:t> </w:t>
            </w:r>
            <w:r>
              <w:rPr>
                <w:sz w:val="18"/>
              </w:rPr>
              <w:t>in</w:t>
            </w:r>
            <w:r>
              <w:rPr>
                <w:spacing w:val="-2"/>
                <w:sz w:val="18"/>
              </w:rPr>
              <w:t> </w:t>
            </w:r>
            <w:r>
              <w:rPr>
                <w:sz w:val="18"/>
              </w:rPr>
              <w:t>the</w:t>
            </w:r>
            <w:r>
              <w:rPr>
                <w:spacing w:val="3"/>
                <w:sz w:val="18"/>
              </w:rPr>
              <w:t> </w:t>
            </w:r>
            <w:r>
              <w:rPr>
                <w:sz w:val="18"/>
              </w:rPr>
              <w:t>UN</w:t>
            </w:r>
            <w:r>
              <w:rPr>
                <w:spacing w:val="-3"/>
                <w:sz w:val="18"/>
              </w:rPr>
              <w:t> </w:t>
            </w:r>
            <w:r>
              <w:rPr>
                <w:sz w:val="18"/>
              </w:rPr>
              <w:t>Women</w:t>
            </w:r>
            <w:r>
              <w:rPr>
                <w:spacing w:val="-2"/>
                <w:sz w:val="18"/>
              </w:rPr>
              <w:t> </w:t>
            </w:r>
            <w:r>
              <w:rPr>
                <w:sz w:val="18"/>
              </w:rPr>
              <w:t>Terms</w:t>
            </w:r>
            <w:r>
              <w:rPr>
                <w:spacing w:val="-2"/>
                <w:sz w:val="18"/>
              </w:rPr>
              <w:t> </w:t>
            </w:r>
            <w:r>
              <w:rPr>
                <w:spacing w:val="-5"/>
                <w:sz w:val="18"/>
              </w:rPr>
              <w:t>of</w:t>
            </w:r>
          </w:p>
          <w:p>
            <w:pPr>
              <w:pStyle w:val="TableParagraph"/>
              <w:spacing w:line="202" w:lineRule="exact"/>
              <w:ind w:left="105"/>
              <w:rPr>
                <w:b/>
                <w:sz w:val="18"/>
              </w:rPr>
            </w:pPr>
            <w:r>
              <w:rPr>
                <w:sz w:val="18"/>
              </w:rPr>
              <w:t>Reference</w:t>
            </w:r>
            <w:r>
              <w:rPr>
                <w:spacing w:val="-7"/>
                <w:sz w:val="18"/>
              </w:rPr>
              <w:t> </w:t>
            </w:r>
            <w:r>
              <w:rPr>
                <w:sz w:val="18"/>
              </w:rPr>
              <w:t>(</w:t>
            </w:r>
            <w:r>
              <w:rPr>
                <w:b/>
                <w:sz w:val="18"/>
              </w:rPr>
              <w:t>component</w:t>
            </w:r>
            <w:r>
              <w:rPr>
                <w:b/>
                <w:spacing w:val="-5"/>
                <w:sz w:val="18"/>
              </w:rPr>
              <w:t> 1)</w:t>
            </w:r>
          </w:p>
        </w:tc>
        <w:tc>
          <w:tcPr>
            <w:tcW w:w="901" w:type="dxa"/>
          </w:tcPr>
          <w:p>
            <w:pPr>
              <w:pStyle w:val="TableParagraph"/>
              <w:spacing w:line="218" w:lineRule="exact"/>
              <w:ind w:left="1" w:right="2"/>
              <w:jc w:val="center"/>
              <w:rPr>
                <w:b/>
                <w:sz w:val="18"/>
              </w:rPr>
            </w:pPr>
            <w:r>
              <w:rPr>
                <w:b/>
                <w:sz w:val="18"/>
              </w:rPr>
              <w:t>20</w:t>
            </w:r>
            <w:r>
              <w:rPr>
                <w:b/>
                <w:spacing w:val="-9"/>
                <w:sz w:val="18"/>
              </w:rPr>
              <w:t> </w:t>
            </w:r>
            <w:r>
              <w:rPr>
                <w:b/>
                <w:spacing w:val="-2"/>
                <w:sz w:val="18"/>
              </w:rPr>
              <w:t>points</w:t>
            </w:r>
          </w:p>
        </w:tc>
      </w:tr>
      <w:tr>
        <w:trPr>
          <w:trHeight w:val="659" w:hRule="atLeast"/>
        </w:trPr>
        <w:tc>
          <w:tcPr>
            <w:tcW w:w="310" w:type="dxa"/>
          </w:tcPr>
          <w:p>
            <w:pPr>
              <w:pStyle w:val="TableParagraph"/>
              <w:spacing w:line="218" w:lineRule="exact"/>
              <w:ind w:left="1"/>
              <w:jc w:val="center"/>
              <w:rPr>
                <w:b/>
                <w:sz w:val="18"/>
              </w:rPr>
            </w:pPr>
            <w:r>
              <w:rPr>
                <w:b/>
                <w:spacing w:val="-10"/>
                <w:sz w:val="18"/>
              </w:rPr>
              <w:t>3</w:t>
            </w:r>
          </w:p>
        </w:tc>
        <w:tc>
          <w:tcPr>
            <w:tcW w:w="7293" w:type="dxa"/>
          </w:tcPr>
          <w:p>
            <w:pPr>
              <w:pStyle w:val="TableParagraph"/>
              <w:spacing w:line="218" w:lineRule="exact"/>
              <w:ind w:left="105"/>
              <w:rPr>
                <w:sz w:val="18"/>
              </w:rPr>
            </w:pPr>
            <w:r>
              <w:rPr>
                <w:sz w:val="18"/>
              </w:rPr>
              <w:t>The</w:t>
            </w:r>
            <w:r>
              <w:rPr>
                <w:spacing w:val="-6"/>
                <w:sz w:val="18"/>
              </w:rPr>
              <w:t> </w:t>
            </w:r>
            <w:r>
              <w:rPr>
                <w:sz w:val="18"/>
              </w:rPr>
              <w:t>proposal</w:t>
            </w:r>
            <w:r>
              <w:rPr>
                <w:spacing w:val="-6"/>
                <w:sz w:val="18"/>
              </w:rPr>
              <w:t> </w:t>
            </w:r>
            <w:r>
              <w:rPr>
                <w:sz w:val="18"/>
              </w:rPr>
              <w:t>demonstrates</w:t>
            </w:r>
            <w:r>
              <w:rPr>
                <w:spacing w:val="-5"/>
                <w:sz w:val="18"/>
              </w:rPr>
              <w:t> </w:t>
            </w:r>
            <w:r>
              <w:rPr>
                <w:sz w:val="18"/>
              </w:rPr>
              <w:t>a</w:t>
            </w:r>
            <w:r>
              <w:rPr>
                <w:spacing w:val="-5"/>
                <w:sz w:val="18"/>
              </w:rPr>
              <w:t> </w:t>
            </w:r>
            <w:r>
              <w:rPr>
                <w:sz w:val="18"/>
              </w:rPr>
              <w:t>sound</w:t>
            </w:r>
            <w:r>
              <w:rPr>
                <w:spacing w:val="-3"/>
                <w:sz w:val="18"/>
              </w:rPr>
              <w:t> </w:t>
            </w:r>
            <w:r>
              <w:rPr>
                <w:sz w:val="18"/>
              </w:rPr>
              <w:t>understanding</w:t>
            </w:r>
            <w:r>
              <w:rPr>
                <w:spacing w:val="-4"/>
                <w:sz w:val="18"/>
              </w:rPr>
              <w:t> </w:t>
            </w:r>
            <w:r>
              <w:rPr>
                <w:sz w:val="18"/>
              </w:rPr>
              <w:t>of</w:t>
            </w:r>
            <w:r>
              <w:rPr>
                <w:spacing w:val="-4"/>
                <w:sz w:val="18"/>
              </w:rPr>
              <w:t> </w:t>
            </w:r>
            <w:r>
              <w:rPr>
                <w:sz w:val="18"/>
              </w:rPr>
              <w:t>the</w:t>
            </w:r>
            <w:r>
              <w:rPr>
                <w:spacing w:val="-8"/>
                <w:sz w:val="18"/>
              </w:rPr>
              <w:t> </w:t>
            </w:r>
            <w:r>
              <w:rPr>
                <w:sz w:val="18"/>
              </w:rPr>
              <w:t>requirements</w:t>
            </w:r>
            <w:r>
              <w:rPr>
                <w:spacing w:val="-5"/>
                <w:sz w:val="18"/>
              </w:rPr>
              <w:t> </w:t>
            </w:r>
            <w:r>
              <w:rPr>
                <w:sz w:val="18"/>
              </w:rPr>
              <w:t>of</w:t>
            </w:r>
            <w:r>
              <w:rPr>
                <w:spacing w:val="-4"/>
                <w:sz w:val="18"/>
              </w:rPr>
              <w:t> </w:t>
            </w:r>
            <w:r>
              <w:rPr>
                <w:sz w:val="18"/>
              </w:rPr>
              <w:t>the</w:t>
            </w:r>
            <w:r>
              <w:rPr>
                <w:spacing w:val="1"/>
                <w:sz w:val="18"/>
              </w:rPr>
              <w:t> </w:t>
            </w:r>
            <w:r>
              <w:rPr>
                <w:sz w:val="18"/>
              </w:rPr>
              <w:t>UN</w:t>
            </w:r>
            <w:r>
              <w:rPr>
                <w:spacing w:val="-5"/>
                <w:sz w:val="18"/>
              </w:rPr>
              <w:t> </w:t>
            </w:r>
            <w:r>
              <w:rPr>
                <w:sz w:val="18"/>
              </w:rPr>
              <w:t>Women</w:t>
            </w:r>
            <w:r>
              <w:rPr>
                <w:spacing w:val="-7"/>
                <w:sz w:val="18"/>
              </w:rPr>
              <w:t> </w:t>
            </w:r>
            <w:r>
              <w:rPr>
                <w:spacing w:val="-2"/>
                <w:sz w:val="18"/>
              </w:rPr>
              <w:t>Terms</w:t>
            </w:r>
          </w:p>
          <w:p>
            <w:pPr>
              <w:pStyle w:val="TableParagraph"/>
              <w:spacing w:line="220" w:lineRule="atLeast"/>
              <w:ind w:left="105"/>
              <w:rPr>
                <w:b/>
                <w:sz w:val="18"/>
              </w:rPr>
            </w:pPr>
            <w:r>
              <w:rPr>
                <w:sz w:val="18"/>
              </w:rPr>
              <w:t>of Reference and indicates that the organization has the prerequisite capacity to undertake the work successfully (</w:t>
            </w:r>
            <w:r>
              <w:rPr>
                <w:b/>
                <w:sz w:val="18"/>
              </w:rPr>
              <w:t>components 2, 3, 4 and 5)</w:t>
            </w:r>
          </w:p>
        </w:tc>
        <w:tc>
          <w:tcPr>
            <w:tcW w:w="901" w:type="dxa"/>
          </w:tcPr>
          <w:p>
            <w:pPr>
              <w:pStyle w:val="TableParagraph"/>
              <w:spacing w:line="218" w:lineRule="exact"/>
              <w:ind w:right="2"/>
              <w:jc w:val="center"/>
              <w:rPr>
                <w:b/>
                <w:sz w:val="18"/>
              </w:rPr>
            </w:pPr>
            <w:r>
              <w:rPr>
                <w:b/>
                <w:sz w:val="18"/>
              </w:rPr>
              <w:t>35</w:t>
            </w:r>
            <w:r>
              <w:rPr>
                <w:b/>
                <w:spacing w:val="-9"/>
                <w:sz w:val="18"/>
              </w:rPr>
              <w:t> </w:t>
            </w:r>
            <w:r>
              <w:rPr>
                <w:b/>
                <w:spacing w:val="-2"/>
                <w:sz w:val="18"/>
              </w:rPr>
              <w:t>points</w:t>
            </w:r>
          </w:p>
        </w:tc>
      </w:tr>
    </w:tbl>
    <w:p>
      <w:pPr>
        <w:pStyle w:val="TableParagraph"/>
        <w:spacing w:after="0" w:line="218" w:lineRule="exact"/>
        <w:jc w:val="center"/>
        <w:rPr>
          <w:b/>
          <w:sz w:val="18"/>
        </w:rPr>
        <w:sectPr>
          <w:pgSz w:w="11910" w:h="16840"/>
          <w:pgMar w:header="0" w:footer="908" w:top="1360" w:bottom="1401" w:left="1133" w:right="566"/>
        </w:sectPr>
      </w:pPr>
    </w:p>
    <w:tbl>
      <w:tblPr>
        <w:tblW w:w="0" w:type="auto"/>
        <w:jc w:val="left"/>
        <w:tblInd w:w="90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310"/>
        <w:gridCol w:w="7293"/>
        <w:gridCol w:w="901"/>
      </w:tblGrid>
      <w:tr>
        <w:trPr>
          <w:trHeight w:val="220" w:hRule="atLeast"/>
        </w:trPr>
        <w:tc>
          <w:tcPr>
            <w:tcW w:w="310" w:type="dxa"/>
          </w:tcPr>
          <w:p>
            <w:pPr>
              <w:pStyle w:val="TableParagraph"/>
              <w:rPr>
                <w:rFonts w:ascii="Times New Roman"/>
                <w:sz w:val="14"/>
              </w:rPr>
            </w:pPr>
          </w:p>
        </w:tc>
        <w:tc>
          <w:tcPr>
            <w:tcW w:w="7293" w:type="dxa"/>
          </w:tcPr>
          <w:p>
            <w:pPr>
              <w:pStyle w:val="TableParagraph"/>
              <w:spacing w:line="200" w:lineRule="exact"/>
              <w:ind w:left="105"/>
              <w:rPr>
                <w:sz w:val="18"/>
              </w:rPr>
            </w:pPr>
            <w:r>
              <w:rPr>
                <w:color w:val="000000"/>
                <w:spacing w:val="-2"/>
                <w:sz w:val="18"/>
                <w:highlight w:val="lightGray"/>
              </w:rPr>
              <w:t>TOTAL</w:t>
            </w:r>
          </w:p>
        </w:tc>
        <w:tc>
          <w:tcPr>
            <w:tcW w:w="901" w:type="dxa"/>
          </w:tcPr>
          <w:p>
            <w:pPr>
              <w:pStyle w:val="TableParagraph"/>
              <w:spacing w:line="200" w:lineRule="exact"/>
              <w:ind w:left="110"/>
              <w:rPr>
                <w:b/>
                <w:sz w:val="18"/>
              </w:rPr>
            </w:pPr>
            <w:r>
              <w:rPr>
                <w:b/>
                <w:sz w:val="18"/>
              </w:rPr>
              <w:t>70</w:t>
            </w:r>
            <w:r>
              <w:rPr>
                <w:b/>
                <w:spacing w:val="-9"/>
                <w:sz w:val="18"/>
              </w:rPr>
              <w:t> </w:t>
            </w:r>
            <w:r>
              <w:rPr>
                <w:b/>
                <w:spacing w:val="-2"/>
                <w:sz w:val="18"/>
              </w:rPr>
              <w:t>points</w:t>
            </w:r>
          </w:p>
        </w:tc>
      </w:tr>
    </w:tbl>
    <w:p>
      <w:pPr>
        <w:pStyle w:val="BodyText"/>
        <w:spacing w:before="19"/>
        <w:rPr>
          <w:b/>
          <w:sz w:val="18"/>
        </w:rPr>
      </w:pPr>
    </w:p>
    <w:p>
      <w:pPr>
        <w:pStyle w:val="ListParagraph"/>
        <w:numPr>
          <w:ilvl w:val="2"/>
          <w:numId w:val="17"/>
        </w:numPr>
        <w:tabs>
          <w:tab w:pos="844" w:val="left" w:leader="none"/>
        </w:tabs>
        <w:spacing w:line="240" w:lineRule="auto" w:before="0" w:after="0"/>
        <w:ind w:left="844" w:right="0" w:hanging="537"/>
        <w:jc w:val="both"/>
        <w:rPr>
          <w:rFonts w:ascii="Calibri"/>
          <w:b/>
          <w:sz w:val="18"/>
        </w:rPr>
      </w:pPr>
      <w:r>
        <w:rPr>
          <w:rFonts w:ascii="Calibri"/>
          <w:b/>
          <w:spacing w:val="-4"/>
          <w:sz w:val="18"/>
        </w:rPr>
        <w:t>PHASE</w:t>
      </w:r>
      <w:r>
        <w:rPr>
          <w:rFonts w:ascii="Calibri"/>
          <w:b/>
          <w:spacing w:val="2"/>
          <w:sz w:val="18"/>
        </w:rPr>
        <w:t> </w:t>
      </w:r>
      <w:r>
        <w:rPr>
          <w:rFonts w:ascii="Calibri"/>
          <w:b/>
          <w:spacing w:val="-4"/>
          <w:sz w:val="18"/>
        </w:rPr>
        <w:t>II</w:t>
      </w:r>
      <w:r>
        <w:rPr>
          <w:rFonts w:ascii="Calibri"/>
          <w:b/>
          <w:spacing w:val="2"/>
          <w:sz w:val="18"/>
        </w:rPr>
        <w:t> </w:t>
      </w:r>
      <w:r>
        <w:rPr>
          <w:rFonts w:ascii="Calibri"/>
          <w:b/>
          <w:spacing w:val="-4"/>
          <w:sz w:val="18"/>
        </w:rPr>
        <w:t>-</w:t>
      </w:r>
      <w:r>
        <w:rPr>
          <w:rFonts w:ascii="Calibri"/>
          <w:b/>
          <w:spacing w:val="-6"/>
          <w:sz w:val="18"/>
        </w:rPr>
        <w:t> </w:t>
      </w:r>
      <w:r>
        <w:rPr>
          <w:rFonts w:ascii="Calibri"/>
          <w:b/>
          <w:spacing w:val="-4"/>
          <w:sz w:val="18"/>
        </w:rPr>
        <w:t>FINANCIAL</w:t>
      </w:r>
      <w:r>
        <w:rPr>
          <w:rFonts w:ascii="Calibri"/>
          <w:b/>
          <w:spacing w:val="-2"/>
          <w:sz w:val="18"/>
        </w:rPr>
        <w:t> </w:t>
      </w:r>
      <w:r>
        <w:rPr>
          <w:rFonts w:ascii="Calibri"/>
          <w:b/>
          <w:spacing w:val="-4"/>
          <w:sz w:val="18"/>
        </w:rPr>
        <w:t>PROPOSAL</w:t>
      </w:r>
      <w:r>
        <w:rPr>
          <w:rFonts w:ascii="Calibri"/>
          <w:b/>
          <w:sz w:val="18"/>
        </w:rPr>
        <w:t> </w:t>
      </w:r>
      <w:r>
        <w:rPr>
          <w:rFonts w:ascii="Calibri"/>
          <w:spacing w:val="-4"/>
          <w:sz w:val="18"/>
        </w:rPr>
        <w:t>(</w:t>
      </w:r>
      <w:r>
        <w:rPr>
          <w:rFonts w:ascii="Calibri"/>
          <w:b/>
          <w:spacing w:val="-4"/>
          <w:sz w:val="18"/>
        </w:rPr>
        <w:t>30</w:t>
      </w:r>
      <w:r>
        <w:rPr>
          <w:rFonts w:ascii="Calibri"/>
          <w:b/>
          <w:spacing w:val="-1"/>
          <w:sz w:val="18"/>
        </w:rPr>
        <w:t> </w:t>
      </w:r>
      <w:r>
        <w:rPr>
          <w:rFonts w:ascii="Calibri"/>
          <w:b/>
          <w:spacing w:val="-4"/>
          <w:sz w:val="18"/>
        </w:rPr>
        <w:t>points</w:t>
      </w:r>
      <w:r>
        <w:rPr>
          <w:rFonts w:ascii="Calibri"/>
          <w:spacing w:val="-4"/>
          <w:sz w:val="18"/>
        </w:rPr>
        <w:t>)</w:t>
      </w:r>
    </w:p>
    <w:p>
      <w:pPr>
        <w:spacing w:before="0"/>
        <w:ind w:left="848" w:right="862" w:firstLine="0"/>
        <w:jc w:val="both"/>
        <w:rPr>
          <w:sz w:val="18"/>
        </w:rPr>
      </w:pPr>
      <w:r>
        <w:rPr>
          <w:sz w:val="18"/>
        </w:rPr>
        <w:t>Financial proposals will be evaluated (using </w:t>
      </w:r>
      <w:r>
        <w:rPr>
          <w:b/>
          <w:sz w:val="18"/>
        </w:rPr>
        <w:t>component 6</w:t>
      </w:r>
      <w:r>
        <w:rPr>
          <w:sz w:val="18"/>
        </w:rPr>
        <w:t>) following completion of the technical evaluation. The </w:t>
      </w:r>
      <w:r>
        <w:rPr>
          <w:spacing w:val="-4"/>
          <w:sz w:val="18"/>
        </w:rPr>
        <w:t>proponent</w:t>
      </w:r>
      <w:r>
        <w:rPr>
          <w:spacing w:val="-7"/>
          <w:sz w:val="18"/>
        </w:rPr>
        <w:t> </w:t>
      </w:r>
      <w:r>
        <w:rPr>
          <w:spacing w:val="-4"/>
          <w:sz w:val="18"/>
        </w:rPr>
        <w:t>with</w:t>
      </w:r>
      <w:r>
        <w:rPr>
          <w:spacing w:val="-6"/>
          <w:sz w:val="18"/>
        </w:rPr>
        <w:t> </w:t>
      </w:r>
      <w:r>
        <w:rPr>
          <w:spacing w:val="-4"/>
          <w:sz w:val="18"/>
        </w:rPr>
        <w:t>the</w:t>
      </w:r>
      <w:r>
        <w:rPr>
          <w:spacing w:val="-6"/>
          <w:sz w:val="18"/>
        </w:rPr>
        <w:t> </w:t>
      </w:r>
      <w:r>
        <w:rPr>
          <w:spacing w:val="-4"/>
          <w:sz w:val="18"/>
        </w:rPr>
        <w:t>lowest</w:t>
      </w:r>
      <w:r>
        <w:rPr>
          <w:spacing w:val="-6"/>
          <w:sz w:val="18"/>
        </w:rPr>
        <w:t> </w:t>
      </w:r>
      <w:r>
        <w:rPr>
          <w:spacing w:val="-4"/>
          <w:sz w:val="18"/>
        </w:rPr>
        <w:t>evaluated</w:t>
      </w:r>
      <w:r>
        <w:rPr>
          <w:spacing w:val="-6"/>
          <w:sz w:val="18"/>
        </w:rPr>
        <w:t> </w:t>
      </w:r>
      <w:r>
        <w:rPr>
          <w:spacing w:val="-4"/>
          <w:sz w:val="18"/>
        </w:rPr>
        <w:t>cost</w:t>
      </w:r>
      <w:r>
        <w:rPr>
          <w:spacing w:val="-7"/>
          <w:sz w:val="18"/>
        </w:rPr>
        <w:t> </w:t>
      </w:r>
      <w:r>
        <w:rPr>
          <w:spacing w:val="-4"/>
          <w:sz w:val="18"/>
        </w:rPr>
        <w:t>will</w:t>
      </w:r>
      <w:r>
        <w:rPr>
          <w:spacing w:val="-6"/>
          <w:sz w:val="18"/>
        </w:rPr>
        <w:t> </w:t>
      </w:r>
      <w:r>
        <w:rPr>
          <w:spacing w:val="-4"/>
          <w:sz w:val="18"/>
        </w:rPr>
        <w:t>be</w:t>
      </w:r>
      <w:r>
        <w:rPr>
          <w:spacing w:val="-6"/>
          <w:sz w:val="18"/>
        </w:rPr>
        <w:t> </w:t>
      </w:r>
      <w:r>
        <w:rPr>
          <w:spacing w:val="-4"/>
          <w:sz w:val="18"/>
        </w:rPr>
        <w:t>awarded</w:t>
      </w:r>
      <w:r>
        <w:rPr>
          <w:spacing w:val="-6"/>
          <w:sz w:val="18"/>
        </w:rPr>
        <w:t> </w:t>
      </w:r>
      <w:r>
        <w:rPr>
          <w:spacing w:val="-4"/>
          <w:sz w:val="18"/>
        </w:rPr>
        <w:t>30</w:t>
      </w:r>
      <w:r>
        <w:rPr>
          <w:spacing w:val="-6"/>
          <w:sz w:val="18"/>
        </w:rPr>
        <w:t> </w:t>
      </w:r>
      <w:r>
        <w:rPr>
          <w:spacing w:val="-4"/>
          <w:sz w:val="18"/>
        </w:rPr>
        <w:t>points.</w:t>
      </w:r>
      <w:r>
        <w:rPr>
          <w:spacing w:val="-6"/>
          <w:sz w:val="18"/>
        </w:rPr>
        <w:t> </w:t>
      </w:r>
      <w:r>
        <w:rPr>
          <w:spacing w:val="-4"/>
          <w:sz w:val="18"/>
        </w:rPr>
        <w:t>Other</w:t>
      </w:r>
      <w:r>
        <w:rPr>
          <w:spacing w:val="-7"/>
          <w:sz w:val="18"/>
        </w:rPr>
        <w:t> </w:t>
      </w:r>
      <w:r>
        <w:rPr>
          <w:spacing w:val="-4"/>
          <w:sz w:val="18"/>
        </w:rPr>
        <w:t>financial</w:t>
      </w:r>
      <w:r>
        <w:rPr>
          <w:spacing w:val="-6"/>
          <w:sz w:val="18"/>
        </w:rPr>
        <w:t> </w:t>
      </w:r>
      <w:r>
        <w:rPr>
          <w:spacing w:val="-4"/>
          <w:sz w:val="18"/>
        </w:rPr>
        <w:t>proposals</w:t>
      </w:r>
      <w:r>
        <w:rPr>
          <w:spacing w:val="-6"/>
          <w:sz w:val="18"/>
        </w:rPr>
        <w:t> </w:t>
      </w:r>
      <w:r>
        <w:rPr>
          <w:spacing w:val="-4"/>
          <w:sz w:val="18"/>
        </w:rPr>
        <w:t>will</w:t>
      </w:r>
      <w:r>
        <w:rPr>
          <w:spacing w:val="-6"/>
          <w:sz w:val="18"/>
        </w:rPr>
        <w:t> </w:t>
      </w:r>
      <w:r>
        <w:rPr>
          <w:spacing w:val="-4"/>
          <w:sz w:val="18"/>
        </w:rPr>
        <w:t>receive</w:t>
      </w:r>
      <w:r>
        <w:rPr>
          <w:spacing w:val="-6"/>
          <w:sz w:val="18"/>
        </w:rPr>
        <w:t> </w:t>
      </w:r>
      <w:r>
        <w:rPr>
          <w:spacing w:val="-4"/>
          <w:sz w:val="18"/>
        </w:rPr>
        <w:t>pro-rated</w:t>
      </w:r>
      <w:r>
        <w:rPr>
          <w:spacing w:val="-6"/>
          <w:sz w:val="18"/>
        </w:rPr>
        <w:t> </w:t>
      </w:r>
      <w:r>
        <w:rPr>
          <w:spacing w:val="-4"/>
          <w:sz w:val="18"/>
        </w:rPr>
        <w:t>points</w:t>
      </w:r>
      <w:r>
        <w:rPr>
          <w:sz w:val="18"/>
        </w:rPr>
        <w:t> based</w:t>
      </w:r>
      <w:r>
        <w:rPr>
          <w:spacing w:val="-11"/>
          <w:sz w:val="18"/>
        </w:rPr>
        <w:t> </w:t>
      </w:r>
      <w:r>
        <w:rPr>
          <w:sz w:val="18"/>
        </w:rPr>
        <w:t>on</w:t>
      </w:r>
      <w:r>
        <w:rPr>
          <w:spacing w:val="-10"/>
          <w:sz w:val="18"/>
        </w:rPr>
        <w:t> </w:t>
      </w:r>
      <w:r>
        <w:rPr>
          <w:sz w:val="18"/>
        </w:rPr>
        <w:t>the</w:t>
      </w:r>
      <w:r>
        <w:rPr>
          <w:spacing w:val="-10"/>
          <w:sz w:val="18"/>
        </w:rPr>
        <w:t> </w:t>
      </w:r>
      <w:r>
        <w:rPr>
          <w:sz w:val="18"/>
        </w:rPr>
        <w:t>relationship</w:t>
      </w:r>
      <w:r>
        <w:rPr>
          <w:spacing w:val="-10"/>
          <w:sz w:val="18"/>
        </w:rPr>
        <w:t> </w:t>
      </w:r>
      <w:r>
        <w:rPr>
          <w:sz w:val="18"/>
        </w:rPr>
        <w:t>of</w:t>
      </w:r>
      <w:r>
        <w:rPr>
          <w:spacing w:val="-10"/>
          <w:sz w:val="18"/>
        </w:rPr>
        <w:t> </w:t>
      </w:r>
      <w:r>
        <w:rPr>
          <w:sz w:val="18"/>
        </w:rPr>
        <w:t>the</w:t>
      </w:r>
      <w:r>
        <w:rPr>
          <w:spacing w:val="-11"/>
          <w:sz w:val="18"/>
        </w:rPr>
        <w:t> </w:t>
      </w:r>
      <w:r>
        <w:rPr>
          <w:sz w:val="18"/>
        </w:rPr>
        <w:t>proponents’</w:t>
      </w:r>
      <w:r>
        <w:rPr>
          <w:spacing w:val="-10"/>
          <w:sz w:val="18"/>
        </w:rPr>
        <w:t> </w:t>
      </w:r>
      <w:r>
        <w:rPr>
          <w:sz w:val="18"/>
        </w:rPr>
        <w:t>prices</w:t>
      </w:r>
      <w:r>
        <w:rPr>
          <w:spacing w:val="-10"/>
          <w:sz w:val="18"/>
        </w:rPr>
        <w:t> </w:t>
      </w:r>
      <w:r>
        <w:rPr>
          <w:sz w:val="18"/>
        </w:rPr>
        <w:t>to</w:t>
      </w:r>
      <w:r>
        <w:rPr>
          <w:spacing w:val="-10"/>
          <w:sz w:val="18"/>
        </w:rPr>
        <w:t> </w:t>
      </w:r>
      <w:r>
        <w:rPr>
          <w:sz w:val="18"/>
        </w:rPr>
        <w:t>that</w:t>
      </w:r>
      <w:r>
        <w:rPr>
          <w:spacing w:val="-10"/>
          <w:sz w:val="18"/>
        </w:rPr>
        <w:t> </w:t>
      </w:r>
      <w:r>
        <w:rPr>
          <w:sz w:val="18"/>
        </w:rPr>
        <w:t>of</w:t>
      </w:r>
      <w:r>
        <w:rPr>
          <w:spacing w:val="-10"/>
          <w:sz w:val="18"/>
        </w:rPr>
        <w:t> </w:t>
      </w:r>
      <w:r>
        <w:rPr>
          <w:sz w:val="18"/>
        </w:rPr>
        <w:t>the</w:t>
      </w:r>
      <w:r>
        <w:rPr>
          <w:spacing w:val="-11"/>
          <w:sz w:val="18"/>
        </w:rPr>
        <w:t> </w:t>
      </w:r>
      <w:r>
        <w:rPr>
          <w:sz w:val="18"/>
        </w:rPr>
        <w:t>lowest</w:t>
      </w:r>
      <w:r>
        <w:rPr>
          <w:spacing w:val="-8"/>
          <w:sz w:val="18"/>
        </w:rPr>
        <w:t> </w:t>
      </w:r>
      <w:r>
        <w:rPr>
          <w:sz w:val="18"/>
        </w:rPr>
        <w:t>evaluated</w:t>
      </w:r>
      <w:r>
        <w:rPr>
          <w:spacing w:val="-10"/>
          <w:sz w:val="18"/>
        </w:rPr>
        <w:t> </w:t>
      </w:r>
      <w:r>
        <w:rPr>
          <w:sz w:val="18"/>
        </w:rPr>
        <w:t>cost.</w:t>
      </w:r>
    </w:p>
    <w:p>
      <w:pPr>
        <w:pStyle w:val="BodyText"/>
        <w:spacing w:before="2"/>
        <w:rPr>
          <w:sz w:val="18"/>
        </w:rPr>
      </w:pPr>
    </w:p>
    <w:p>
      <w:pPr>
        <w:spacing w:before="0"/>
        <w:ind w:left="848" w:right="0" w:firstLine="0"/>
        <w:jc w:val="both"/>
        <w:rPr>
          <w:sz w:val="18"/>
        </w:rPr>
      </w:pPr>
      <w:r>
        <w:rPr>
          <w:spacing w:val="-4"/>
          <w:sz w:val="18"/>
        </w:rPr>
        <w:t>Formula</w:t>
      </w:r>
      <w:r>
        <w:rPr>
          <w:spacing w:val="-2"/>
          <w:sz w:val="18"/>
        </w:rPr>
        <w:t> </w:t>
      </w:r>
      <w:r>
        <w:rPr>
          <w:spacing w:val="-4"/>
          <w:sz w:val="18"/>
        </w:rPr>
        <w:t>for</w:t>
      </w:r>
      <w:r>
        <w:rPr>
          <w:spacing w:val="2"/>
          <w:sz w:val="18"/>
        </w:rPr>
        <w:t> </w:t>
      </w:r>
      <w:r>
        <w:rPr>
          <w:spacing w:val="-4"/>
          <w:sz w:val="18"/>
        </w:rPr>
        <w:t>computing</w:t>
      </w:r>
      <w:r>
        <w:rPr>
          <w:spacing w:val="1"/>
          <w:sz w:val="18"/>
        </w:rPr>
        <w:t> </w:t>
      </w:r>
      <w:r>
        <w:rPr>
          <w:spacing w:val="-4"/>
          <w:sz w:val="18"/>
        </w:rPr>
        <w:t>points:</w:t>
      </w:r>
      <w:r>
        <w:rPr>
          <w:spacing w:val="-2"/>
          <w:sz w:val="18"/>
        </w:rPr>
        <w:t> </w:t>
      </w:r>
      <w:r>
        <w:rPr>
          <w:spacing w:val="-4"/>
          <w:sz w:val="18"/>
        </w:rPr>
        <w:t>Points</w:t>
      </w:r>
      <w:r>
        <w:rPr>
          <w:spacing w:val="-1"/>
          <w:sz w:val="18"/>
        </w:rPr>
        <w:t> </w:t>
      </w:r>
      <w:r>
        <w:rPr>
          <w:spacing w:val="-4"/>
          <w:sz w:val="18"/>
        </w:rPr>
        <w:t>=</w:t>
      </w:r>
      <w:r>
        <w:rPr>
          <w:spacing w:val="1"/>
          <w:sz w:val="18"/>
        </w:rPr>
        <w:t> </w:t>
      </w:r>
      <w:r>
        <w:rPr>
          <w:spacing w:val="-4"/>
          <w:sz w:val="18"/>
        </w:rPr>
        <w:t>(A/B)</w:t>
      </w:r>
      <w:r>
        <w:rPr>
          <w:sz w:val="18"/>
        </w:rPr>
        <w:t> </w:t>
      </w:r>
      <w:r>
        <w:rPr>
          <w:spacing w:val="-4"/>
          <w:sz w:val="18"/>
        </w:rPr>
        <w:t>Financial</w:t>
      </w:r>
      <w:r>
        <w:rPr>
          <w:spacing w:val="-1"/>
          <w:sz w:val="18"/>
        </w:rPr>
        <w:t> </w:t>
      </w:r>
      <w:r>
        <w:rPr>
          <w:spacing w:val="-4"/>
          <w:sz w:val="18"/>
        </w:rPr>
        <w:t>Points</w:t>
      </w:r>
    </w:p>
    <w:p>
      <w:pPr>
        <w:spacing w:before="215"/>
        <w:ind w:left="848" w:right="0" w:firstLine="0"/>
        <w:jc w:val="both"/>
        <w:rPr>
          <w:sz w:val="18"/>
        </w:rPr>
      </w:pPr>
      <w:r>
        <w:rPr>
          <w:spacing w:val="-4"/>
          <w:sz w:val="18"/>
        </w:rPr>
        <w:t>Example:</w:t>
      </w:r>
      <w:r>
        <w:rPr>
          <w:sz w:val="18"/>
        </w:rPr>
        <w:t> </w:t>
      </w:r>
      <w:r>
        <w:rPr>
          <w:spacing w:val="-4"/>
          <w:sz w:val="18"/>
        </w:rPr>
        <w:t>Proponent</w:t>
      </w:r>
      <w:r>
        <w:rPr>
          <w:sz w:val="18"/>
        </w:rPr>
        <w:t> </w:t>
      </w:r>
      <w:r>
        <w:rPr>
          <w:spacing w:val="-4"/>
          <w:sz w:val="18"/>
        </w:rPr>
        <w:t>A’s</w:t>
      </w:r>
      <w:r>
        <w:rPr>
          <w:spacing w:val="-2"/>
          <w:sz w:val="18"/>
        </w:rPr>
        <w:t> </w:t>
      </w:r>
      <w:r>
        <w:rPr>
          <w:spacing w:val="-4"/>
          <w:sz w:val="18"/>
        </w:rPr>
        <w:t>price</w:t>
      </w:r>
      <w:r>
        <w:rPr>
          <w:sz w:val="18"/>
        </w:rPr>
        <w:t> </w:t>
      </w:r>
      <w:r>
        <w:rPr>
          <w:spacing w:val="-4"/>
          <w:sz w:val="18"/>
        </w:rPr>
        <w:t>is</w:t>
      </w:r>
      <w:r>
        <w:rPr>
          <w:spacing w:val="-1"/>
          <w:sz w:val="18"/>
        </w:rPr>
        <w:t> </w:t>
      </w:r>
      <w:r>
        <w:rPr>
          <w:spacing w:val="-4"/>
          <w:sz w:val="18"/>
        </w:rPr>
        <w:t>the</w:t>
      </w:r>
      <w:r>
        <w:rPr>
          <w:spacing w:val="7"/>
          <w:sz w:val="18"/>
        </w:rPr>
        <w:t> </w:t>
      </w:r>
      <w:r>
        <w:rPr>
          <w:spacing w:val="-4"/>
          <w:sz w:val="18"/>
        </w:rPr>
        <w:t>lowest</w:t>
      </w:r>
      <w:r>
        <w:rPr>
          <w:spacing w:val="6"/>
          <w:sz w:val="18"/>
        </w:rPr>
        <w:t> </w:t>
      </w:r>
      <w:r>
        <w:rPr>
          <w:spacing w:val="-4"/>
          <w:sz w:val="18"/>
        </w:rPr>
        <w:t>at</w:t>
      </w:r>
      <w:r>
        <w:rPr>
          <w:sz w:val="18"/>
        </w:rPr>
        <w:t> </w:t>
      </w:r>
      <w:r>
        <w:rPr>
          <w:spacing w:val="-4"/>
          <w:sz w:val="18"/>
        </w:rPr>
        <w:t>$10.00.</w:t>
      </w:r>
      <w:r>
        <w:rPr>
          <w:spacing w:val="-5"/>
          <w:sz w:val="18"/>
        </w:rPr>
        <w:t> </w:t>
      </w:r>
      <w:r>
        <w:rPr>
          <w:spacing w:val="-4"/>
          <w:sz w:val="18"/>
        </w:rPr>
        <w:t>Proponent</w:t>
      </w:r>
      <w:r>
        <w:rPr>
          <w:sz w:val="18"/>
        </w:rPr>
        <w:t> </w:t>
      </w:r>
      <w:r>
        <w:rPr>
          <w:spacing w:val="-4"/>
          <w:sz w:val="18"/>
        </w:rPr>
        <w:t>A</w:t>
      </w:r>
      <w:r>
        <w:rPr>
          <w:spacing w:val="-5"/>
          <w:sz w:val="18"/>
        </w:rPr>
        <w:t> </w:t>
      </w:r>
      <w:r>
        <w:rPr>
          <w:spacing w:val="-4"/>
          <w:sz w:val="18"/>
        </w:rPr>
        <w:t>receives</w:t>
      </w:r>
      <w:r>
        <w:rPr>
          <w:spacing w:val="4"/>
          <w:sz w:val="18"/>
        </w:rPr>
        <w:t> </w:t>
      </w:r>
      <w:r>
        <w:rPr>
          <w:spacing w:val="-4"/>
          <w:sz w:val="18"/>
        </w:rPr>
        <w:t>30</w:t>
      </w:r>
      <w:r>
        <w:rPr>
          <w:spacing w:val="-1"/>
          <w:sz w:val="18"/>
        </w:rPr>
        <w:t> </w:t>
      </w:r>
      <w:r>
        <w:rPr>
          <w:spacing w:val="-4"/>
          <w:sz w:val="18"/>
        </w:rPr>
        <w:t>points.</w:t>
      </w:r>
      <w:r>
        <w:rPr>
          <w:spacing w:val="-6"/>
          <w:sz w:val="18"/>
        </w:rPr>
        <w:t> </w:t>
      </w:r>
      <w:r>
        <w:rPr>
          <w:spacing w:val="-4"/>
          <w:sz w:val="18"/>
        </w:rPr>
        <w:t>Proponent</w:t>
      </w:r>
      <w:r>
        <w:rPr>
          <w:spacing w:val="-6"/>
          <w:sz w:val="18"/>
        </w:rPr>
        <w:t> </w:t>
      </w:r>
      <w:r>
        <w:rPr>
          <w:spacing w:val="-4"/>
          <w:sz w:val="18"/>
        </w:rPr>
        <w:t>B’s</w:t>
      </w:r>
      <w:r>
        <w:rPr>
          <w:spacing w:val="-1"/>
          <w:sz w:val="18"/>
        </w:rPr>
        <w:t> </w:t>
      </w:r>
      <w:r>
        <w:rPr>
          <w:spacing w:val="-4"/>
          <w:sz w:val="18"/>
        </w:rPr>
        <w:t>price</w:t>
      </w:r>
      <w:r>
        <w:rPr>
          <w:sz w:val="18"/>
        </w:rPr>
        <w:t> </w:t>
      </w:r>
      <w:r>
        <w:rPr>
          <w:spacing w:val="-4"/>
          <w:sz w:val="18"/>
        </w:rPr>
        <w:t>is</w:t>
      </w:r>
      <w:r>
        <w:rPr>
          <w:spacing w:val="5"/>
          <w:sz w:val="18"/>
        </w:rPr>
        <w:t> </w:t>
      </w:r>
      <w:r>
        <w:rPr>
          <w:spacing w:val="-4"/>
          <w:sz w:val="18"/>
        </w:rPr>
        <w:t>$20.00.</w:t>
      </w:r>
    </w:p>
    <w:p>
      <w:pPr>
        <w:spacing w:before="1"/>
        <w:ind w:left="848" w:right="0" w:firstLine="0"/>
        <w:jc w:val="both"/>
        <w:rPr>
          <w:sz w:val="18"/>
        </w:rPr>
      </w:pPr>
      <w:r>
        <w:rPr>
          <w:spacing w:val="-4"/>
          <w:sz w:val="18"/>
        </w:rPr>
        <w:t>Proponent</w:t>
      </w:r>
      <w:r>
        <w:rPr>
          <w:sz w:val="18"/>
        </w:rPr>
        <w:t> </w:t>
      </w:r>
      <w:r>
        <w:rPr>
          <w:spacing w:val="-4"/>
          <w:sz w:val="18"/>
        </w:rPr>
        <w:t>B</w:t>
      </w:r>
      <w:r>
        <w:rPr>
          <w:spacing w:val="-3"/>
          <w:sz w:val="18"/>
        </w:rPr>
        <w:t> </w:t>
      </w:r>
      <w:r>
        <w:rPr>
          <w:spacing w:val="-4"/>
          <w:sz w:val="18"/>
        </w:rPr>
        <w:t>receives</w:t>
      </w:r>
      <w:r>
        <w:rPr>
          <w:spacing w:val="1"/>
          <w:sz w:val="18"/>
        </w:rPr>
        <w:t> </w:t>
      </w:r>
      <w:r>
        <w:rPr>
          <w:spacing w:val="-4"/>
          <w:sz w:val="18"/>
        </w:rPr>
        <w:t>($10.00/$20.00)</w:t>
      </w:r>
      <w:r>
        <w:rPr>
          <w:spacing w:val="-5"/>
          <w:sz w:val="18"/>
        </w:rPr>
        <w:t> </w:t>
      </w:r>
      <w:r>
        <w:rPr>
          <w:spacing w:val="-4"/>
          <w:sz w:val="18"/>
        </w:rPr>
        <w:t>x</w:t>
      </w:r>
      <w:r>
        <w:rPr>
          <w:spacing w:val="3"/>
          <w:sz w:val="18"/>
        </w:rPr>
        <w:t> </w:t>
      </w:r>
      <w:r>
        <w:rPr>
          <w:spacing w:val="-4"/>
          <w:sz w:val="18"/>
        </w:rPr>
        <w:t>30</w:t>
      </w:r>
      <w:r>
        <w:rPr>
          <w:spacing w:val="-1"/>
          <w:sz w:val="18"/>
        </w:rPr>
        <w:t> </w:t>
      </w:r>
      <w:r>
        <w:rPr>
          <w:spacing w:val="-4"/>
          <w:sz w:val="18"/>
        </w:rPr>
        <w:t>points</w:t>
      </w:r>
      <w:r>
        <w:rPr>
          <w:spacing w:val="-1"/>
          <w:sz w:val="18"/>
        </w:rPr>
        <w:t> </w:t>
      </w:r>
      <w:r>
        <w:rPr>
          <w:spacing w:val="-4"/>
          <w:sz w:val="18"/>
        </w:rPr>
        <w:t>=</w:t>
      </w:r>
      <w:r>
        <w:rPr>
          <w:spacing w:val="1"/>
          <w:sz w:val="18"/>
        </w:rPr>
        <w:t> </w:t>
      </w:r>
      <w:r>
        <w:rPr>
          <w:spacing w:val="-4"/>
          <w:sz w:val="18"/>
        </w:rPr>
        <w:t>15</w:t>
      </w:r>
      <w:r>
        <w:rPr>
          <w:sz w:val="18"/>
        </w:rPr>
        <w:t> </w:t>
      </w:r>
      <w:r>
        <w:rPr>
          <w:spacing w:val="-4"/>
          <w:sz w:val="18"/>
        </w:rPr>
        <w:t>points.</w:t>
      </w:r>
    </w:p>
    <w:p>
      <w:pPr>
        <w:pStyle w:val="BodyText"/>
        <w:rPr>
          <w:sz w:val="18"/>
        </w:rPr>
      </w:pPr>
    </w:p>
    <w:p>
      <w:pPr>
        <w:pStyle w:val="ListParagraph"/>
        <w:numPr>
          <w:ilvl w:val="1"/>
          <w:numId w:val="17"/>
        </w:numPr>
        <w:tabs>
          <w:tab w:pos="845" w:val="left" w:leader="none"/>
        </w:tabs>
        <w:spacing w:line="240" w:lineRule="auto" w:before="1" w:after="0"/>
        <w:ind w:left="845" w:right="0" w:hanging="543"/>
        <w:jc w:val="both"/>
        <w:rPr>
          <w:rFonts w:ascii="Calibri"/>
          <w:b/>
          <w:sz w:val="18"/>
        </w:rPr>
      </w:pPr>
      <w:r>
        <w:rPr>
          <w:rFonts w:ascii="Calibri"/>
          <w:b/>
          <w:spacing w:val="-4"/>
          <w:sz w:val="18"/>
        </w:rPr>
        <w:t>Preparation of</w:t>
      </w:r>
      <w:r>
        <w:rPr>
          <w:rFonts w:ascii="Calibri"/>
          <w:b/>
          <w:sz w:val="18"/>
        </w:rPr>
        <w:t> </w:t>
      </w:r>
      <w:r>
        <w:rPr>
          <w:rFonts w:ascii="Calibri"/>
          <w:b/>
          <w:spacing w:val="-4"/>
          <w:sz w:val="18"/>
        </w:rPr>
        <w:t>Proposals</w:t>
      </w:r>
    </w:p>
    <w:p>
      <w:pPr>
        <w:pStyle w:val="ListParagraph"/>
        <w:numPr>
          <w:ilvl w:val="2"/>
          <w:numId w:val="17"/>
        </w:numPr>
        <w:tabs>
          <w:tab w:pos="845" w:val="left" w:leader="none"/>
          <w:tab w:pos="848" w:val="left" w:leader="none"/>
        </w:tabs>
        <w:spacing w:line="240" w:lineRule="auto" w:before="0" w:after="0"/>
        <w:ind w:left="848" w:right="870" w:hanging="541"/>
        <w:jc w:val="both"/>
        <w:rPr>
          <w:rFonts w:ascii="Calibri" w:hAnsi="Calibri"/>
          <w:sz w:val="18"/>
        </w:rPr>
      </w:pPr>
      <w:r>
        <w:rPr>
          <w:rFonts w:ascii="Calibri" w:hAnsi="Calibri"/>
          <w:sz w:val="18"/>
        </w:rPr>
        <w:t>Proponents</w:t>
      </w:r>
      <w:r>
        <w:rPr>
          <w:rFonts w:ascii="Calibri" w:hAnsi="Calibri"/>
          <w:spacing w:val="-3"/>
          <w:sz w:val="18"/>
        </w:rPr>
        <w:t> </w:t>
      </w:r>
      <w:r>
        <w:rPr>
          <w:rFonts w:ascii="Calibri" w:hAnsi="Calibri"/>
          <w:sz w:val="18"/>
        </w:rPr>
        <w:t>are</w:t>
      </w:r>
      <w:r>
        <w:rPr>
          <w:rFonts w:ascii="Calibri" w:hAnsi="Calibri"/>
          <w:spacing w:val="-2"/>
          <w:sz w:val="18"/>
        </w:rPr>
        <w:t> </w:t>
      </w:r>
      <w:r>
        <w:rPr>
          <w:rFonts w:ascii="Calibri" w:hAnsi="Calibri"/>
          <w:sz w:val="18"/>
        </w:rPr>
        <w:t>expected</w:t>
      </w:r>
      <w:r>
        <w:rPr>
          <w:rFonts w:ascii="Calibri" w:hAnsi="Calibri"/>
          <w:spacing w:val="-2"/>
          <w:sz w:val="18"/>
        </w:rPr>
        <w:t> </w:t>
      </w:r>
      <w:r>
        <w:rPr>
          <w:rFonts w:ascii="Calibri" w:hAnsi="Calibri"/>
          <w:sz w:val="18"/>
        </w:rPr>
        <w:t>to</w:t>
      </w:r>
      <w:r>
        <w:rPr>
          <w:rFonts w:ascii="Calibri" w:hAnsi="Calibri"/>
          <w:spacing w:val="-2"/>
          <w:sz w:val="18"/>
        </w:rPr>
        <w:t> </w:t>
      </w:r>
      <w:r>
        <w:rPr>
          <w:rFonts w:ascii="Calibri" w:hAnsi="Calibri"/>
          <w:sz w:val="18"/>
        </w:rPr>
        <w:t>examine</w:t>
      </w:r>
      <w:r>
        <w:rPr>
          <w:rFonts w:ascii="Calibri" w:hAnsi="Calibri"/>
          <w:spacing w:val="-2"/>
          <w:sz w:val="18"/>
        </w:rPr>
        <w:t> </w:t>
      </w:r>
      <w:r>
        <w:rPr>
          <w:rFonts w:ascii="Calibri" w:hAnsi="Calibri"/>
          <w:sz w:val="18"/>
        </w:rPr>
        <w:t>all</w:t>
      </w:r>
      <w:r>
        <w:rPr>
          <w:rFonts w:ascii="Calibri" w:hAnsi="Calibri"/>
          <w:spacing w:val="-4"/>
          <w:sz w:val="18"/>
        </w:rPr>
        <w:t> </w:t>
      </w:r>
      <w:r>
        <w:rPr>
          <w:rFonts w:ascii="Calibri" w:hAnsi="Calibri"/>
          <w:sz w:val="18"/>
        </w:rPr>
        <w:t>terms</w:t>
      </w:r>
      <w:r>
        <w:rPr>
          <w:rFonts w:ascii="Calibri" w:hAnsi="Calibri"/>
          <w:spacing w:val="-3"/>
          <w:sz w:val="18"/>
        </w:rPr>
        <w:t> </w:t>
      </w:r>
      <w:r>
        <w:rPr>
          <w:rFonts w:ascii="Calibri" w:hAnsi="Calibri"/>
          <w:sz w:val="18"/>
        </w:rPr>
        <w:t>and instructions</w:t>
      </w:r>
      <w:r>
        <w:rPr>
          <w:rFonts w:ascii="Calibri" w:hAnsi="Calibri"/>
          <w:spacing w:val="-3"/>
          <w:sz w:val="18"/>
        </w:rPr>
        <w:t> </w:t>
      </w:r>
      <w:r>
        <w:rPr>
          <w:rFonts w:ascii="Calibri" w:hAnsi="Calibri"/>
          <w:sz w:val="18"/>
        </w:rPr>
        <w:t>included</w:t>
      </w:r>
      <w:r>
        <w:rPr>
          <w:rFonts w:ascii="Calibri" w:hAnsi="Calibri"/>
          <w:spacing w:val="-2"/>
          <w:sz w:val="18"/>
        </w:rPr>
        <w:t> </w:t>
      </w:r>
      <w:r>
        <w:rPr>
          <w:rFonts w:ascii="Calibri" w:hAnsi="Calibri"/>
          <w:sz w:val="18"/>
        </w:rPr>
        <w:t>in</w:t>
      </w:r>
      <w:r>
        <w:rPr>
          <w:rFonts w:ascii="Calibri" w:hAnsi="Calibri"/>
          <w:spacing w:val="-2"/>
          <w:sz w:val="18"/>
        </w:rPr>
        <w:t> </w:t>
      </w:r>
      <w:r>
        <w:rPr>
          <w:rFonts w:ascii="Calibri" w:hAnsi="Calibri"/>
          <w:sz w:val="18"/>
        </w:rPr>
        <w:t>the</w:t>
      </w:r>
      <w:r>
        <w:rPr>
          <w:rFonts w:ascii="Calibri" w:hAnsi="Calibri"/>
          <w:spacing w:val="-2"/>
          <w:sz w:val="18"/>
        </w:rPr>
        <w:t> </w:t>
      </w:r>
      <w:r>
        <w:rPr>
          <w:rFonts w:ascii="Calibri" w:hAnsi="Calibri"/>
          <w:sz w:val="18"/>
        </w:rPr>
        <w:t>CFP</w:t>
      </w:r>
      <w:r>
        <w:rPr>
          <w:rFonts w:ascii="Calibri" w:hAnsi="Calibri"/>
          <w:spacing w:val="-1"/>
          <w:sz w:val="18"/>
        </w:rPr>
        <w:t> </w:t>
      </w:r>
      <w:r>
        <w:rPr>
          <w:rFonts w:ascii="Calibri" w:hAnsi="Calibri"/>
          <w:sz w:val="18"/>
        </w:rPr>
        <w:t>documents.</w:t>
      </w:r>
      <w:r>
        <w:rPr>
          <w:rFonts w:ascii="Calibri" w:hAnsi="Calibri"/>
          <w:spacing w:val="-3"/>
          <w:sz w:val="18"/>
        </w:rPr>
        <w:t> </w:t>
      </w:r>
      <w:r>
        <w:rPr>
          <w:rFonts w:ascii="Calibri" w:hAnsi="Calibri"/>
          <w:sz w:val="18"/>
        </w:rPr>
        <w:t>Failure</w:t>
      </w:r>
      <w:r>
        <w:rPr>
          <w:rFonts w:ascii="Calibri" w:hAnsi="Calibri"/>
          <w:spacing w:val="-2"/>
          <w:sz w:val="18"/>
        </w:rPr>
        <w:t> </w:t>
      </w:r>
      <w:r>
        <w:rPr>
          <w:rFonts w:ascii="Calibri" w:hAnsi="Calibri"/>
          <w:sz w:val="18"/>
        </w:rPr>
        <w:t>to</w:t>
      </w:r>
      <w:r>
        <w:rPr>
          <w:rFonts w:ascii="Calibri" w:hAnsi="Calibri"/>
          <w:spacing w:val="-2"/>
          <w:sz w:val="18"/>
        </w:rPr>
        <w:t> </w:t>
      </w:r>
      <w:r>
        <w:rPr>
          <w:rFonts w:ascii="Calibri" w:hAnsi="Calibri"/>
          <w:sz w:val="18"/>
        </w:rPr>
        <w:t>provide</w:t>
      </w:r>
      <w:r>
        <w:rPr>
          <w:rFonts w:ascii="Calibri" w:hAnsi="Calibri"/>
          <w:spacing w:val="-2"/>
          <w:sz w:val="18"/>
        </w:rPr>
        <w:t> </w:t>
      </w:r>
      <w:r>
        <w:rPr>
          <w:rFonts w:ascii="Calibri" w:hAnsi="Calibri"/>
          <w:sz w:val="18"/>
        </w:rPr>
        <w:t>all </w:t>
      </w:r>
      <w:r>
        <w:rPr>
          <w:rFonts w:ascii="Calibri" w:hAnsi="Calibri"/>
          <w:spacing w:val="-2"/>
          <w:sz w:val="18"/>
        </w:rPr>
        <w:t>requested information</w:t>
      </w:r>
      <w:r>
        <w:rPr>
          <w:rFonts w:ascii="Calibri" w:hAnsi="Calibri"/>
          <w:spacing w:val="-7"/>
          <w:sz w:val="18"/>
        </w:rPr>
        <w:t> </w:t>
      </w:r>
      <w:r>
        <w:rPr>
          <w:rFonts w:ascii="Calibri" w:hAnsi="Calibri"/>
          <w:spacing w:val="-2"/>
          <w:sz w:val="18"/>
        </w:rPr>
        <w:t>will</w:t>
      </w:r>
      <w:r>
        <w:rPr>
          <w:rFonts w:ascii="Calibri" w:hAnsi="Calibri"/>
          <w:spacing w:val="-3"/>
          <w:sz w:val="18"/>
        </w:rPr>
        <w:t> </w:t>
      </w:r>
      <w:r>
        <w:rPr>
          <w:rFonts w:ascii="Calibri" w:hAnsi="Calibri"/>
          <w:spacing w:val="-2"/>
          <w:sz w:val="18"/>
        </w:rPr>
        <w:t>be at the proponent’s own risk</w:t>
      </w:r>
      <w:r>
        <w:rPr>
          <w:rFonts w:ascii="Calibri" w:hAnsi="Calibri"/>
          <w:spacing w:val="-3"/>
          <w:sz w:val="18"/>
        </w:rPr>
        <w:t> </w:t>
      </w:r>
      <w:r>
        <w:rPr>
          <w:rFonts w:ascii="Calibri" w:hAnsi="Calibri"/>
          <w:spacing w:val="-2"/>
          <w:sz w:val="18"/>
        </w:rPr>
        <w:t>and may</w:t>
      </w:r>
      <w:r>
        <w:rPr>
          <w:rFonts w:ascii="Calibri" w:hAnsi="Calibri"/>
          <w:spacing w:val="-9"/>
          <w:sz w:val="18"/>
        </w:rPr>
        <w:t> </w:t>
      </w:r>
      <w:r>
        <w:rPr>
          <w:rFonts w:ascii="Calibri" w:hAnsi="Calibri"/>
          <w:spacing w:val="-2"/>
          <w:sz w:val="18"/>
        </w:rPr>
        <w:t>result in rejection</w:t>
      </w:r>
      <w:r>
        <w:rPr>
          <w:rFonts w:ascii="Calibri" w:hAnsi="Calibri"/>
          <w:spacing w:val="-7"/>
          <w:sz w:val="18"/>
        </w:rPr>
        <w:t> </w:t>
      </w:r>
      <w:r>
        <w:rPr>
          <w:rFonts w:ascii="Calibri" w:hAnsi="Calibri"/>
          <w:spacing w:val="-2"/>
          <w:sz w:val="18"/>
        </w:rPr>
        <w:t>of the proponent’s</w:t>
      </w:r>
      <w:r>
        <w:rPr>
          <w:rFonts w:ascii="Calibri" w:hAnsi="Calibri"/>
          <w:spacing w:val="-8"/>
          <w:sz w:val="18"/>
        </w:rPr>
        <w:t> </w:t>
      </w:r>
      <w:r>
        <w:rPr>
          <w:rFonts w:ascii="Calibri" w:hAnsi="Calibri"/>
          <w:spacing w:val="-2"/>
          <w:sz w:val="18"/>
        </w:rPr>
        <w:t>proposal.</w:t>
      </w:r>
    </w:p>
    <w:p>
      <w:pPr>
        <w:pStyle w:val="ListParagraph"/>
        <w:numPr>
          <w:ilvl w:val="2"/>
          <w:numId w:val="17"/>
        </w:numPr>
        <w:tabs>
          <w:tab w:pos="845" w:val="left" w:leader="none"/>
          <w:tab w:pos="848" w:val="left" w:leader="none"/>
        </w:tabs>
        <w:spacing w:line="240" w:lineRule="auto" w:before="0" w:after="0"/>
        <w:ind w:left="848" w:right="862" w:hanging="541"/>
        <w:jc w:val="both"/>
        <w:rPr>
          <w:rFonts w:ascii="Calibri" w:hAnsi="Calibri"/>
          <w:sz w:val="18"/>
        </w:rPr>
      </w:pPr>
      <w:r>
        <w:rPr>
          <w:rFonts w:ascii="Calibri" w:hAnsi="Calibri"/>
          <w:sz w:val="18"/>
        </w:rPr>
        <w:t>The</w:t>
      </w:r>
      <w:r>
        <w:rPr>
          <w:rFonts w:ascii="Calibri" w:hAnsi="Calibri"/>
          <w:spacing w:val="-9"/>
          <w:sz w:val="18"/>
        </w:rPr>
        <w:t> </w:t>
      </w:r>
      <w:r>
        <w:rPr>
          <w:rFonts w:ascii="Calibri" w:hAnsi="Calibri"/>
          <w:sz w:val="18"/>
        </w:rPr>
        <w:t>proponent’s</w:t>
      </w:r>
      <w:r>
        <w:rPr>
          <w:rFonts w:ascii="Calibri" w:hAnsi="Calibri"/>
          <w:spacing w:val="-10"/>
          <w:sz w:val="18"/>
        </w:rPr>
        <w:t> </w:t>
      </w:r>
      <w:r>
        <w:rPr>
          <w:rFonts w:ascii="Calibri" w:hAnsi="Calibri"/>
          <w:sz w:val="18"/>
        </w:rPr>
        <w:t>proposal</w:t>
      </w:r>
      <w:r>
        <w:rPr>
          <w:rFonts w:ascii="Calibri" w:hAnsi="Calibri"/>
          <w:spacing w:val="-7"/>
          <w:sz w:val="18"/>
        </w:rPr>
        <w:t> </w:t>
      </w:r>
      <w:r>
        <w:rPr>
          <w:rFonts w:ascii="Calibri" w:hAnsi="Calibri"/>
          <w:sz w:val="18"/>
        </w:rPr>
        <w:t>must</w:t>
      </w:r>
      <w:r>
        <w:rPr>
          <w:rFonts w:ascii="Calibri" w:hAnsi="Calibri"/>
          <w:spacing w:val="-6"/>
          <w:sz w:val="18"/>
        </w:rPr>
        <w:t> </w:t>
      </w:r>
      <w:r>
        <w:rPr>
          <w:rFonts w:ascii="Calibri" w:hAnsi="Calibri"/>
          <w:sz w:val="18"/>
        </w:rPr>
        <w:t>be</w:t>
      </w:r>
      <w:r>
        <w:rPr>
          <w:rFonts w:ascii="Calibri" w:hAnsi="Calibri"/>
          <w:spacing w:val="-5"/>
          <w:sz w:val="18"/>
        </w:rPr>
        <w:t> </w:t>
      </w:r>
      <w:r>
        <w:rPr>
          <w:rFonts w:ascii="Calibri" w:hAnsi="Calibri"/>
          <w:sz w:val="18"/>
        </w:rPr>
        <w:t>organized</w:t>
      </w:r>
      <w:r>
        <w:rPr>
          <w:rFonts w:ascii="Calibri" w:hAnsi="Calibri"/>
          <w:spacing w:val="-5"/>
          <w:sz w:val="18"/>
        </w:rPr>
        <w:t> </w:t>
      </w:r>
      <w:r>
        <w:rPr>
          <w:rFonts w:ascii="Calibri" w:hAnsi="Calibri"/>
          <w:sz w:val="18"/>
        </w:rPr>
        <w:t>to</w:t>
      </w:r>
      <w:r>
        <w:rPr>
          <w:rFonts w:ascii="Calibri" w:hAnsi="Calibri"/>
          <w:spacing w:val="-6"/>
          <w:sz w:val="18"/>
        </w:rPr>
        <w:t> </w:t>
      </w:r>
      <w:r>
        <w:rPr>
          <w:rFonts w:ascii="Calibri" w:hAnsi="Calibri"/>
          <w:sz w:val="18"/>
        </w:rPr>
        <w:t>follow</w:t>
      </w:r>
      <w:r>
        <w:rPr>
          <w:rFonts w:ascii="Calibri" w:hAnsi="Calibri"/>
          <w:spacing w:val="-4"/>
          <w:sz w:val="18"/>
        </w:rPr>
        <w:t> </w:t>
      </w:r>
      <w:r>
        <w:rPr>
          <w:rFonts w:ascii="Calibri" w:hAnsi="Calibri"/>
          <w:sz w:val="18"/>
        </w:rPr>
        <w:t>the</w:t>
      </w:r>
      <w:r>
        <w:rPr>
          <w:rFonts w:ascii="Calibri" w:hAnsi="Calibri"/>
          <w:spacing w:val="-5"/>
          <w:sz w:val="18"/>
        </w:rPr>
        <w:t> </w:t>
      </w:r>
      <w:r>
        <w:rPr>
          <w:rFonts w:ascii="Calibri" w:hAnsi="Calibri"/>
          <w:sz w:val="18"/>
        </w:rPr>
        <w:t>format</w:t>
      </w:r>
      <w:r>
        <w:rPr>
          <w:rFonts w:ascii="Calibri" w:hAnsi="Calibri"/>
          <w:spacing w:val="-5"/>
          <w:sz w:val="18"/>
        </w:rPr>
        <w:t> </w:t>
      </w:r>
      <w:r>
        <w:rPr>
          <w:rFonts w:ascii="Calibri" w:hAnsi="Calibri"/>
          <w:sz w:val="18"/>
        </w:rPr>
        <w:t>of</w:t>
      </w:r>
      <w:r>
        <w:rPr>
          <w:rFonts w:ascii="Calibri" w:hAnsi="Calibri"/>
          <w:spacing w:val="-5"/>
          <w:sz w:val="18"/>
        </w:rPr>
        <w:t> </w:t>
      </w:r>
      <w:r>
        <w:rPr>
          <w:rFonts w:ascii="Calibri" w:hAnsi="Calibri"/>
          <w:sz w:val="18"/>
        </w:rPr>
        <w:t>this</w:t>
      </w:r>
      <w:r>
        <w:rPr>
          <w:rFonts w:ascii="Calibri" w:hAnsi="Calibri"/>
          <w:spacing w:val="-2"/>
          <w:sz w:val="18"/>
        </w:rPr>
        <w:t> </w:t>
      </w:r>
      <w:r>
        <w:rPr>
          <w:rFonts w:ascii="Calibri" w:hAnsi="Calibri"/>
          <w:sz w:val="18"/>
        </w:rPr>
        <w:t>CFP.</w:t>
      </w:r>
      <w:r>
        <w:rPr>
          <w:rFonts w:ascii="Calibri" w:hAnsi="Calibri"/>
          <w:spacing w:val="-10"/>
          <w:sz w:val="18"/>
        </w:rPr>
        <w:t> </w:t>
      </w:r>
      <w:r>
        <w:rPr>
          <w:rFonts w:ascii="Calibri" w:hAnsi="Calibri"/>
          <w:sz w:val="18"/>
        </w:rPr>
        <w:t>Each</w:t>
      </w:r>
      <w:r>
        <w:rPr>
          <w:rFonts w:ascii="Calibri" w:hAnsi="Calibri"/>
          <w:spacing w:val="-5"/>
          <w:sz w:val="18"/>
        </w:rPr>
        <w:t> </w:t>
      </w:r>
      <w:r>
        <w:rPr>
          <w:rFonts w:ascii="Calibri" w:hAnsi="Calibri"/>
          <w:sz w:val="18"/>
        </w:rPr>
        <w:t>proponent</w:t>
      </w:r>
      <w:r>
        <w:rPr>
          <w:rFonts w:ascii="Calibri" w:hAnsi="Calibri"/>
          <w:spacing w:val="-6"/>
          <w:sz w:val="18"/>
        </w:rPr>
        <w:t> </w:t>
      </w:r>
      <w:r>
        <w:rPr>
          <w:rFonts w:ascii="Calibri" w:hAnsi="Calibri"/>
          <w:sz w:val="18"/>
        </w:rPr>
        <w:t>must</w:t>
      </w:r>
      <w:r>
        <w:rPr>
          <w:rFonts w:ascii="Calibri" w:hAnsi="Calibri"/>
          <w:spacing w:val="-6"/>
          <w:sz w:val="18"/>
        </w:rPr>
        <w:t> </w:t>
      </w:r>
      <w:r>
        <w:rPr>
          <w:rFonts w:ascii="Calibri" w:hAnsi="Calibri"/>
          <w:sz w:val="18"/>
        </w:rPr>
        <w:t>respond</w:t>
      </w:r>
      <w:r>
        <w:rPr>
          <w:rFonts w:ascii="Calibri" w:hAnsi="Calibri"/>
          <w:spacing w:val="-4"/>
          <w:sz w:val="18"/>
        </w:rPr>
        <w:t> </w:t>
      </w:r>
      <w:r>
        <w:rPr>
          <w:rFonts w:ascii="Calibri" w:hAnsi="Calibri"/>
          <w:sz w:val="18"/>
        </w:rPr>
        <w:t>to</w:t>
      </w:r>
      <w:r>
        <w:rPr>
          <w:rFonts w:ascii="Calibri" w:hAnsi="Calibri"/>
          <w:spacing w:val="-5"/>
          <w:sz w:val="18"/>
        </w:rPr>
        <w:t> </w:t>
      </w:r>
      <w:r>
        <w:rPr>
          <w:rFonts w:ascii="Calibri" w:hAnsi="Calibri"/>
          <w:sz w:val="18"/>
        </w:rPr>
        <w:t>every stated</w:t>
      </w:r>
      <w:r>
        <w:rPr>
          <w:rFonts w:ascii="Calibri" w:hAnsi="Calibri"/>
          <w:spacing w:val="-11"/>
          <w:sz w:val="18"/>
        </w:rPr>
        <w:t> </w:t>
      </w:r>
      <w:r>
        <w:rPr>
          <w:rFonts w:ascii="Calibri" w:hAnsi="Calibri"/>
          <w:sz w:val="18"/>
        </w:rPr>
        <w:t>request</w:t>
      </w:r>
      <w:r>
        <w:rPr>
          <w:rFonts w:ascii="Calibri" w:hAnsi="Calibri"/>
          <w:spacing w:val="-10"/>
          <w:sz w:val="18"/>
        </w:rPr>
        <w:t> </w:t>
      </w:r>
      <w:r>
        <w:rPr>
          <w:rFonts w:ascii="Calibri" w:hAnsi="Calibri"/>
          <w:sz w:val="18"/>
        </w:rPr>
        <w:t>or</w:t>
      </w:r>
      <w:r>
        <w:rPr>
          <w:rFonts w:ascii="Calibri" w:hAnsi="Calibri"/>
          <w:spacing w:val="-10"/>
          <w:sz w:val="18"/>
        </w:rPr>
        <w:t> </w:t>
      </w:r>
      <w:r>
        <w:rPr>
          <w:rFonts w:ascii="Calibri" w:hAnsi="Calibri"/>
          <w:sz w:val="18"/>
        </w:rPr>
        <w:t>requirement</w:t>
      </w:r>
      <w:r>
        <w:rPr>
          <w:rFonts w:ascii="Calibri" w:hAnsi="Calibri"/>
          <w:spacing w:val="-10"/>
          <w:sz w:val="18"/>
        </w:rPr>
        <w:t> </w:t>
      </w:r>
      <w:r>
        <w:rPr>
          <w:rFonts w:ascii="Calibri" w:hAnsi="Calibri"/>
          <w:sz w:val="18"/>
        </w:rPr>
        <w:t>and</w:t>
      </w:r>
      <w:r>
        <w:rPr>
          <w:rFonts w:ascii="Calibri" w:hAnsi="Calibri"/>
          <w:spacing w:val="-10"/>
          <w:sz w:val="18"/>
        </w:rPr>
        <w:t> </w:t>
      </w:r>
      <w:r>
        <w:rPr>
          <w:rFonts w:ascii="Calibri" w:hAnsi="Calibri"/>
          <w:sz w:val="18"/>
        </w:rPr>
        <w:t>indicate</w:t>
      </w:r>
      <w:r>
        <w:rPr>
          <w:rFonts w:ascii="Calibri" w:hAnsi="Calibri"/>
          <w:spacing w:val="-11"/>
          <w:sz w:val="18"/>
        </w:rPr>
        <w:t> </w:t>
      </w:r>
      <w:r>
        <w:rPr>
          <w:rFonts w:ascii="Calibri" w:hAnsi="Calibri"/>
          <w:sz w:val="18"/>
        </w:rPr>
        <w:t>that</w:t>
      </w:r>
      <w:r>
        <w:rPr>
          <w:rFonts w:ascii="Calibri" w:hAnsi="Calibri"/>
          <w:spacing w:val="-10"/>
          <w:sz w:val="18"/>
        </w:rPr>
        <w:t> </w:t>
      </w:r>
      <w:r>
        <w:rPr>
          <w:rFonts w:ascii="Calibri" w:hAnsi="Calibri"/>
          <w:sz w:val="18"/>
        </w:rPr>
        <w:t>the</w:t>
      </w:r>
      <w:r>
        <w:rPr>
          <w:rFonts w:ascii="Calibri" w:hAnsi="Calibri"/>
          <w:spacing w:val="-10"/>
          <w:sz w:val="18"/>
        </w:rPr>
        <w:t> </w:t>
      </w:r>
      <w:r>
        <w:rPr>
          <w:rFonts w:ascii="Calibri" w:hAnsi="Calibri"/>
          <w:sz w:val="18"/>
        </w:rPr>
        <w:t>proponent</w:t>
      </w:r>
      <w:r>
        <w:rPr>
          <w:rFonts w:ascii="Calibri" w:hAnsi="Calibri"/>
          <w:spacing w:val="-10"/>
          <w:sz w:val="18"/>
        </w:rPr>
        <w:t> </w:t>
      </w:r>
      <w:r>
        <w:rPr>
          <w:rFonts w:ascii="Calibri" w:hAnsi="Calibri"/>
          <w:sz w:val="18"/>
        </w:rPr>
        <w:t>understands</w:t>
      </w:r>
      <w:r>
        <w:rPr>
          <w:rFonts w:ascii="Calibri" w:hAnsi="Calibri"/>
          <w:spacing w:val="-10"/>
          <w:sz w:val="18"/>
        </w:rPr>
        <w:t> </w:t>
      </w:r>
      <w:r>
        <w:rPr>
          <w:rFonts w:ascii="Calibri" w:hAnsi="Calibri"/>
          <w:sz w:val="18"/>
        </w:rPr>
        <w:t>and</w:t>
      </w:r>
      <w:r>
        <w:rPr>
          <w:rFonts w:ascii="Calibri" w:hAnsi="Calibri"/>
          <w:spacing w:val="-10"/>
          <w:sz w:val="18"/>
        </w:rPr>
        <w:t> </w:t>
      </w:r>
      <w:r>
        <w:rPr>
          <w:rFonts w:ascii="Calibri" w:hAnsi="Calibri"/>
          <w:sz w:val="18"/>
        </w:rPr>
        <w:t>confirms</w:t>
      </w:r>
      <w:r>
        <w:rPr>
          <w:rFonts w:ascii="Calibri" w:hAnsi="Calibri"/>
          <w:spacing w:val="-11"/>
          <w:sz w:val="18"/>
        </w:rPr>
        <w:t> </w:t>
      </w:r>
      <w:r>
        <w:rPr>
          <w:rFonts w:ascii="Calibri" w:hAnsi="Calibri"/>
          <w:sz w:val="18"/>
        </w:rPr>
        <w:t>acceptance</w:t>
      </w:r>
      <w:r>
        <w:rPr>
          <w:rFonts w:ascii="Calibri" w:hAnsi="Calibri"/>
          <w:spacing w:val="-10"/>
          <w:sz w:val="18"/>
        </w:rPr>
        <w:t> </w:t>
      </w:r>
      <w:r>
        <w:rPr>
          <w:rFonts w:ascii="Calibri" w:hAnsi="Calibri"/>
          <w:sz w:val="18"/>
        </w:rPr>
        <w:t>of</w:t>
      </w:r>
      <w:r>
        <w:rPr>
          <w:rFonts w:ascii="Calibri" w:hAnsi="Calibri"/>
          <w:spacing w:val="-10"/>
          <w:sz w:val="18"/>
        </w:rPr>
        <w:t> </w:t>
      </w:r>
      <w:r>
        <w:rPr>
          <w:rFonts w:ascii="Calibri" w:hAnsi="Calibri"/>
          <w:sz w:val="18"/>
        </w:rPr>
        <w:t>UN</w:t>
      </w:r>
      <w:r>
        <w:rPr>
          <w:rFonts w:ascii="Calibri" w:hAnsi="Calibri"/>
          <w:spacing w:val="-10"/>
          <w:sz w:val="18"/>
        </w:rPr>
        <w:t> </w:t>
      </w:r>
      <w:r>
        <w:rPr>
          <w:rFonts w:ascii="Calibri" w:hAnsi="Calibri"/>
          <w:sz w:val="18"/>
        </w:rPr>
        <w:t>Women’s stated</w:t>
      </w:r>
      <w:r>
        <w:rPr>
          <w:rFonts w:ascii="Calibri" w:hAnsi="Calibri"/>
          <w:spacing w:val="-5"/>
          <w:sz w:val="18"/>
        </w:rPr>
        <w:t> </w:t>
      </w:r>
      <w:r>
        <w:rPr>
          <w:rFonts w:ascii="Calibri" w:hAnsi="Calibri"/>
          <w:sz w:val="18"/>
        </w:rPr>
        <w:t>requirements.</w:t>
      </w:r>
      <w:r>
        <w:rPr>
          <w:rFonts w:ascii="Calibri" w:hAnsi="Calibri"/>
          <w:spacing w:val="-6"/>
          <w:sz w:val="18"/>
        </w:rPr>
        <w:t> </w:t>
      </w:r>
      <w:r>
        <w:rPr>
          <w:rFonts w:ascii="Calibri" w:hAnsi="Calibri"/>
          <w:sz w:val="18"/>
        </w:rPr>
        <w:t>The</w:t>
      </w:r>
      <w:r>
        <w:rPr>
          <w:rFonts w:ascii="Calibri" w:hAnsi="Calibri"/>
          <w:spacing w:val="-5"/>
          <w:sz w:val="18"/>
        </w:rPr>
        <w:t> </w:t>
      </w:r>
      <w:r>
        <w:rPr>
          <w:rFonts w:ascii="Calibri" w:hAnsi="Calibri"/>
          <w:sz w:val="18"/>
        </w:rPr>
        <w:t>proponent</w:t>
      </w:r>
      <w:r>
        <w:rPr>
          <w:rFonts w:ascii="Calibri" w:hAnsi="Calibri"/>
          <w:spacing w:val="-5"/>
          <w:sz w:val="18"/>
        </w:rPr>
        <w:t> </w:t>
      </w:r>
      <w:r>
        <w:rPr>
          <w:rFonts w:ascii="Calibri" w:hAnsi="Calibri"/>
          <w:sz w:val="18"/>
        </w:rPr>
        <w:t>should</w:t>
      </w:r>
      <w:r>
        <w:rPr>
          <w:rFonts w:ascii="Calibri" w:hAnsi="Calibri"/>
          <w:spacing w:val="-2"/>
          <w:sz w:val="18"/>
        </w:rPr>
        <w:t> </w:t>
      </w:r>
      <w:r>
        <w:rPr>
          <w:rFonts w:ascii="Calibri" w:hAnsi="Calibri"/>
          <w:sz w:val="18"/>
        </w:rPr>
        <w:t>identify</w:t>
      </w:r>
      <w:r>
        <w:rPr>
          <w:rFonts w:ascii="Calibri" w:hAnsi="Calibri"/>
          <w:spacing w:val="-3"/>
          <w:sz w:val="18"/>
        </w:rPr>
        <w:t> </w:t>
      </w:r>
      <w:r>
        <w:rPr>
          <w:rFonts w:ascii="Calibri" w:hAnsi="Calibri"/>
          <w:sz w:val="18"/>
        </w:rPr>
        <w:t>any</w:t>
      </w:r>
      <w:r>
        <w:rPr>
          <w:rFonts w:ascii="Calibri" w:hAnsi="Calibri"/>
          <w:spacing w:val="-6"/>
          <w:sz w:val="18"/>
        </w:rPr>
        <w:t> </w:t>
      </w:r>
      <w:r>
        <w:rPr>
          <w:rFonts w:ascii="Calibri" w:hAnsi="Calibri"/>
          <w:sz w:val="18"/>
        </w:rPr>
        <w:t>substantive</w:t>
      </w:r>
      <w:r>
        <w:rPr>
          <w:rFonts w:ascii="Calibri" w:hAnsi="Calibri"/>
          <w:spacing w:val="-5"/>
          <w:sz w:val="18"/>
        </w:rPr>
        <w:t> </w:t>
      </w:r>
      <w:r>
        <w:rPr>
          <w:rFonts w:ascii="Calibri" w:hAnsi="Calibri"/>
          <w:sz w:val="18"/>
        </w:rPr>
        <w:t>assumption</w:t>
      </w:r>
      <w:r>
        <w:rPr>
          <w:rFonts w:ascii="Calibri" w:hAnsi="Calibri"/>
          <w:spacing w:val="-5"/>
          <w:sz w:val="18"/>
        </w:rPr>
        <w:t> </w:t>
      </w:r>
      <w:r>
        <w:rPr>
          <w:rFonts w:ascii="Calibri" w:hAnsi="Calibri"/>
          <w:sz w:val="18"/>
        </w:rPr>
        <w:t>made</w:t>
      </w:r>
      <w:r>
        <w:rPr>
          <w:rFonts w:ascii="Calibri" w:hAnsi="Calibri"/>
          <w:spacing w:val="-2"/>
          <w:sz w:val="18"/>
        </w:rPr>
        <w:t> </w:t>
      </w:r>
      <w:r>
        <w:rPr>
          <w:rFonts w:ascii="Calibri" w:hAnsi="Calibri"/>
          <w:sz w:val="18"/>
        </w:rPr>
        <w:t>in</w:t>
      </w:r>
      <w:r>
        <w:rPr>
          <w:rFonts w:ascii="Calibri" w:hAnsi="Calibri"/>
          <w:spacing w:val="-5"/>
          <w:sz w:val="18"/>
        </w:rPr>
        <w:t> </w:t>
      </w:r>
      <w:r>
        <w:rPr>
          <w:rFonts w:ascii="Calibri" w:hAnsi="Calibri"/>
          <w:sz w:val="18"/>
        </w:rPr>
        <w:t>preparing</w:t>
      </w:r>
      <w:r>
        <w:rPr>
          <w:rFonts w:ascii="Calibri" w:hAnsi="Calibri"/>
          <w:spacing w:val="-5"/>
          <w:sz w:val="18"/>
        </w:rPr>
        <w:t> </w:t>
      </w:r>
      <w:r>
        <w:rPr>
          <w:rFonts w:ascii="Calibri" w:hAnsi="Calibri"/>
          <w:sz w:val="18"/>
        </w:rPr>
        <w:t>its</w:t>
      </w:r>
      <w:r>
        <w:rPr>
          <w:rFonts w:ascii="Calibri" w:hAnsi="Calibri"/>
          <w:spacing w:val="-6"/>
          <w:sz w:val="18"/>
        </w:rPr>
        <w:t> </w:t>
      </w:r>
      <w:r>
        <w:rPr>
          <w:rFonts w:ascii="Calibri" w:hAnsi="Calibri"/>
          <w:sz w:val="18"/>
        </w:rPr>
        <w:t>proposal.</w:t>
      </w:r>
      <w:r>
        <w:rPr>
          <w:rFonts w:ascii="Calibri" w:hAnsi="Calibri"/>
          <w:spacing w:val="-6"/>
          <w:sz w:val="18"/>
        </w:rPr>
        <w:t> </w:t>
      </w:r>
      <w:r>
        <w:rPr>
          <w:rFonts w:ascii="Calibri" w:hAnsi="Calibri"/>
          <w:sz w:val="18"/>
        </w:rPr>
        <w:t>The </w:t>
      </w:r>
      <w:r>
        <w:rPr>
          <w:rFonts w:ascii="Calibri" w:hAnsi="Calibri"/>
          <w:spacing w:val="-2"/>
          <w:sz w:val="18"/>
        </w:rPr>
        <w:t>deferral</w:t>
      </w:r>
      <w:r>
        <w:rPr>
          <w:rFonts w:ascii="Calibri" w:hAnsi="Calibri"/>
          <w:spacing w:val="-9"/>
          <w:sz w:val="18"/>
        </w:rPr>
        <w:t> </w:t>
      </w:r>
      <w:r>
        <w:rPr>
          <w:rFonts w:ascii="Calibri" w:hAnsi="Calibri"/>
          <w:spacing w:val="-2"/>
          <w:sz w:val="18"/>
        </w:rPr>
        <w:t>of</w:t>
      </w:r>
      <w:r>
        <w:rPr>
          <w:rFonts w:ascii="Calibri" w:hAnsi="Calibri"/>
          <w:spacing w:val="-8"/>
          <w:sz w:val="18"/>
        </w:rPr>
        <w:t> </w:t>
      </w:r>
      <w:r>
        <w:rPr>
          <w:rFonts w:ascii="Calibri" w:hAnsi="Calibri"/>
          <w:spacing w:val="-2"/>
          <w:sz w:val="18"/>
        </w:rPr>
        <w:t>a</w:t>
      </w:r>
      <w:r>
        <w:rPr>
          <w:rFonts w:ascii="Calibri" w:hAnsi="Calibri"/>
          <w:spacing w:val="-8"/>
          <w:sz w:val="18"/>
        </w:rPr>
        <w:t> </w:t>
      </w:r>
      <w:r>
        <w:rPr>
          <w:rFonts w:ascii="Calibri" w:hAnsi="Calibri"/>
          <w:spacing w:val="-2"/>
          <w:sz w:val="18"/>
        </w:rPr>
        <w:t>response</w:t>
      </w:r>
      <w:r>
        <w:rPr>
          <w:rFonts w:ascii="Calibri" w:hAnsi="Calibri"/>
          <w:spacing w:val="-8"/>
          <w:sz w:val="18"/>
        </w:rPr>
        <w:t> </w:t>
      </w:r>
      <w:r>
        <w:rPr>
          <w:rFonts w:ascii="Calibri" w:hAnsi="Calibri"/>
          <w:spacing w:val="-2"/>
          <w:sz w:val="18"/>
        </w:rPr>
        <w:t>to</w:t>
      </w:r>
      <w:r>
        <w:rPr>
          <w:rFonts w:ascii="Calibri" w:hAnsi="Calibri"/>
          <w:spacing w:val="-8"/>
          <w:sz w:val="18"/>
        </w:rPr>
        <w:t> </w:t>
      </w:r>
      <w:r>
        <w:rPr>
          <w:rFonts w:ascii="Calibri" w:hAnsi="Calibri"/>
          <w:spacing w:val="-2"/>
          <w:sz w:val="18"/>
        </w:rPr>
        <w:t>a</w:t>
      </w:r>
      <w:r>
        <w:rPr>
          <w:rFonts w:ascii="Calibri" w:hAnsi="Calibri"/>
          <w:spacing w:val="-9"/>
          <w:sz w:val="18"/>
        </w:rPr>
        <w:t> </w:t>
      </w:r>
      <w:r>
        <w:rPr>
          <w:rFonts w:ascii="Calibri" w:hAnsi="Calibri"/>
          <w:spacing w:val="-2"/>
          <w:sz w:val="18"/>
        </w:rPr>
        <w:t>question</w:t>
      </w:r>
      <w:r>
        <w:rPr>
          <w:rFonts w:ascii="Calibri" w:hAnsi="Calibri"/>
          <w:spacing w:val="-8"/>
          <w:sz w:val="18"/>
        </w:rPr>
        <w:t> </w:t>
      </w:r>
      <w:r>
        <w:rPr>
          <w:rFonts w:ascii="Calibri" w:hAnsi="Calibri"/>
          <w:spacing w:val="-2"/>
          <w:sz w:val="18"/>
        </w:rPr>
        <w:t>or</w:t>
      </w:r>
      <w:r>
        <w:rPr>
          <w:rFonts w:ascii="Calibri" w:hAnsi="Calibri"/>
          <w:spacing w:val="-8"/>
          <w:sz w:val="18"/>
        </w:rPr>
        <w:t> </w:t>
      </w:r>
      <w:r>
        <w:rPr>
          <w:rFonts w:ascii="Calibri" w:hAnsi="Calibri"/>
          <w:spacing w:val="-2"/>
          <w:sz w:val="18"/>
        </w:rPr>
        <w:t>issue</w:t>
      </w:r>
      <w:r>
        <w:rPr>
          <w:rFonts w:ascii="Calibri" w:hAnsi="Calibri"/>
          <w:spacing w:val="-7"/>
          <w:sz w:val="18"/>
        </w:rPr>
        <w:t> </w:t>
      </w:r>
      <w:r>
        <w:rPr>
          <w:rFonts w:ascii="Calibri" w:hAnsi="Calibri"/>
          <w:spacing w:val="-2"/>
          <w:sz w:val="18"/>
        </w:rPr>
        <w:t>to</w:t>
      </w:r>
      <w:r>
        <w:rPr>
          <w:rFonts w:ascii="Calibri" w:hAnsi="Calibri"/>
          <w:spacing w:val="-8"/>
          <w:sz w:val="18"/>
        </w:rPr>
        <w:t> </w:t>
      </w:r>
      <w:r>
        <w:rPr>
          <w:rFonts w:ascii="Calibri" w:hAnsi="Calibri"/>
          <w:spacing w:val="-2"/>
          <w:sz w:val="18"/>
        </w:rPr>
        <w:t>the</w:t>
      </w:r>
      <w:r>
        <w:rPr>
          <w:rFonts w:ascii="Calibri" w:hAnsi="Calibri"/>
          <w:spacing w:val="-4"/>
          <w:sz w:val="18"/>
        </w:rPr>
        <w:t> </w:t>
      </w:r>
      <w:r>
        <w:rPr>
          <w:rFonts w:ascii="Calibri" w:hAnsi="Calibri"/>
          <w:spacing w:val="-2"/>
          <w:sz w:val="18"/>
        </w:rPr>
        <w:t>contract</w:t>
      </w:r>
      <w:r>
        <w:rPr>
          <w:rFonts w:ascii="Calibri" w:hAnsi="Calibri"/>
          <w:spacing w:val="-9"/>
          <w:sz w:val="18"/>
        </w:rPr>
        <w:t> </w:t>
      </w:r>
      <w:r>
        <w:rPr>
          <w:rFonts w:ascii="Calibri" w:hAnsi="Calibri"/>
          <w:spacing w:val="-2"/>
          <w:sz w:val="18"/>
        </w:rPr>
        <w:t>negotiation</w:t>
      </w:r>
      <w:r>
        <w:rPr>
          <w:rFonts w:ascii="Calibri" w:hAnsi="Calibri"/>
          <w:spacing w:val="-4"/>
          <w:sz w:val="18"/>
        </w:rPr>
        <w:t> </w:t>
      </w:r>
      <w:r>
        <w:rPr>
          <w:rFonts w:ascii="Calibri" w:hAnsi="Calibri"/>
          <w:spacing w:val="-2"/>
          <w:sz w:val="18"/>
        </w:rPr>
        <w:t>stage</w:t>
      </w:r>
      <w:r>
        <w:rPr>
          <w:rFonts w:ascii="Calibri" w:hAnsi="Calibri"/>
          <w:spacing w:val="-4"/>
          <w:sz w:val="18"/>
        </w:rPr>
        <w:t> </w:t>
      </w:r>
      <w:r>
        <w:rPr>
          <w:rFonts w:ascii="Calibri" w:hAnsi="Calibri"/>
          <w:spacing w:val="-2"/>
          <w:sz w:val="18"/>
        </w:rPr>
        <w:t>is</w:t>
      </w:r>
      <w:r>
        <w:rPr>
          <w:rFonts w:ascii="Calibri" w:hAnsi="Calibri"/>
          <w:spacing w:val="-6"/>
          <w:sz w:val="18"/>
        </w:rPr>
        <w:t> </w:t>
      </w:r>
      <w:r>
        <w:rPr>
          <w:rFonts w:ascii="Calibri" w:hAnsi="Calibri"/>
          <w:spacing w:val="-2"/>
          <w:sz w:val="18"/>
        </w:rPr>
        <w:t>not</w:t>
      </w:r>
      <w:r>
        <w:rPr>
          <w:rFonts w:ascii="Calibri" w:hAnsi="Calibri"/>
          <w:spacing w:val="-9"/>
          <w:sz w:val="18"/>
        </w:rPr>
        <w:t> </w:t>
      </w:r>
      <w:r>
        <w:rPr>
          <w:rFonts w:ascii="Calibri" w:hAnsi="Calibri"/>
          <w:spacing w:val="-2"/>
          <w:sz w:val="18"/>
        </w:rPr>
        <w:t>acceptable.</w:t>
      </w:r>
      <w:r>
        <w:rPr>
          <w:rFonts w:ascii="Calibri" w:hAnsi="Calibri"/>
          <w:spacing w:val="-6"/>
          <w:sz w:val="18"/>
        </w:rPr>
        <w:t> </w:t>
      </w:r>
      <w:r>
        <w:rPr>
          <w:rFonts w:ascii="Calibri" w:hAnsi="Calibri"/>
          <w:spacing w:val="-2"/>
          <w:sz w:val="18"/>
        </w:rPr>
        <w:t>Any</w:t>
      </w:r>
      <w:r>
        <w:rPr>
          <w:rFonts w:ascii="Calibri" w:hAnsi="Calibri"/>
          <w:spacing w:val="-7"/>
          <w:sz w:val="18"/>
        </w:rPr>
        <w:t> </w:t>
      </w:r>
      <w:r>
        <w:rPr>
          <w:rFonts w:ascii="Calibri" w:hAnsi="Calibri"/>
          <w:spacing w:val="-2"/>
          <w:sz w:val="18"/>
        </w:rPr>
        <w:t>item</w:t>
      </w:r>
      <w:r>
        <w:rPr>
          <w:rFonts w:ascii="Calibri" w:hAnsi="Calibri"/>
          <w:spacing w:val="-9"/>
          <w:sz w:val="18"/>
        </w:rPr>
        <w:t> </w:t>
      </w:r>
      <w:r>
        <w:rPr>
          <w:rFonts w:ascii="Calibri" w:hAnsi="Calibri"/>
          <w:spacing w:val="-2"/>
          <w:sz w:val="18"/>
        </w:rPr>
        <w:t>not</w:t>
      </w:r>
      <w:r>
        <w:rPr>
          <w:rFonts w:ascii="Calibri" w:hAnsi="Calibri"/>
          <w:spacing w:val="-4"/>
          <w:sz w:val="18"/>
        </w:rPr>
        <w:t> </w:t>
      </w:r>
      <w:r>
        <w:rPr>
          <w:rFonts w:ascii="Calibri" w:hAnsi="Calibri"/>
          <w:spacing w:val="-2"/>
          <w:sz w:val="18"/>
        </w:rPr>
        <w:t>specifically</w:t>
      </w:r>
      <w:r>
        <w:rPr>
          <w:rFonts w:ascii="Calibri" w:hAnsi="Calibri"/>
          <w:sz w:val="18"/>
        </w:rPr>
        <w:t> addressed in the proponent’s proposal will be deemed as accepted by the proponent. The terms “proponent” and “contractor”</w:t>
      </w:r>
      <w:r>
        <w:rPr>
          <w:rFonts w:ascii="Calibri" w:hAnsi="Calibri"/>
          <w:spacing w:val="-12"/>
          <w:sz w:val="18"/>
        </w:rPr>
        <w:t> </w:t>
      </w:r>
      <w:r>
        <w:rPr>
          <w:rFonts w:ascii="Calibri" w:hAnsi="Calibri"/>
          <w:sz w:val="18"/>
        </w:rPr>
        <w:t>refer</w:t>
      </w:r>
      <w:r>
        <w:rPr>
          <w:rFonts w:ascii="Calibri" w:hAnsi="Calibri"/>
          <w:spacing w:val="-11"/>
          <w:sz w:val="18"/>
        </w:rPr>
        <w:t> </w:t>
      </w:r>
      <w:r>
        <w:rPr>
          <w:rFonts w:ascii="Calibri" w:hAnsi="Calibri"/>
          <w:sz w:val="18"/>
        </w:rPr>
        <w:t>to</w:t>
      </w:r>
      <w:r>
        <w:rPr>
          <w:rFonts w:ascii="Calibri" w:hAnsi="Calibri"/>
          <w:spacing w:val="-10"/>
          <w:sz w:val="18"/>
        </w:rPr>
        <w:t> </w:t>
      </w:r>
      <w:r>
        <w:rPr>
          <w:rFonts w:ascii="Calibri" w:hAnsi="Calibri"/>
          <w:sz w:val="18"/>
        </w:rPr>
        <w:t>those</w:t>
      </w:r>
      <w:r>
        <w:rPr>
          <w:rFonts w:ascii="Calibri" w:hAnsi="Calibri"/>
          <w:spacing w:val="-10"/>
          <w:sz w:val="18"/>
        </w:rPr>
        <w:t> </w:t>
      </w:r>
      <w:r>
        <w:rPr>
          <w:rFonts w:ascii="Calibri" w:hAnsi="Calibri"/>
          <w:sz w:val="18"/>
        </w:rPr>
        <w:t>organizations</w:t>
      </w:r>
      <w:r>
        <w:rPr>
          <w:rFonts w:ascii="Calibri" w:hAnsi="Calibri"/>
          <w:spacing w:val="-10"/>
          <w:sz w:val="18"/>
        </w:rPr>
        <w:t> </w:t>
      </w:r>
      <w:r>
        <w:rPr>
          <w:rFonts w:ascii="Calibri" w:hAnsi="Calibri"/>
          <w:sz w:val="18"/>
        </w:rPr>
        <w:t>that</w:t>
      </w:r>
      <w:r>
        <w:rPr>
          <w:rFonts w:ascii="Calibri" w:hAnsi="Calibri"/>
          <w:spacing w:val="-10"/>
          <w:sz w:val="18"/>
        </w:rPr>
        <w:t> </w:t>
      </w:r>
      <w:r>
        <w:rPr>
          <w:rFonts w:ascii="Calibri" w:hAnsi="Calibri"/>
          <w:sz w:val="18"/>
        </w:rPr>
        <w:t>submit</w:t>
      </w:r>
      <w:r>
        <w:rPr>
          <w:rFonts w:ascii="Calibri" w:hAnsi="Calibri"/>
          <w:spacing w:val="-11"/>
          <w:sz w:val="18"/>
        </w:rPr>
        <w:t> </w:t>
      </w:r>
      <w:r>
        <w:rPr>
          <w:rFonts w:ascii="Calibri" w:hAnsi="Calibri"/>
          <w:sz w:val="18"/>
        </w:rPr>
        <w:t>a</w:t>
      </w:r>
      <w:r>
        <w:rPr>
          <w:rFonts w:ascii="Calibri" w:hAnsi="Calibri"/>
          <w:spacing w:val="-10"/>
          <w:sz w:val="18"/>
        </w:rPr>
        <w:t> </w:t>
      </w:r>
      <w:r>
        <w:rPr>
          <w:rFonts w:ascii="Calibri" w:hAnsi="Calibri"/>
          <w:sz w:val="18"/>
        </w:rPr>
        <w:t>proposal</w:t>
      </w:r>
      <w:r>
        <w:rPr>
          <w:rFonts w:ascii="Calibri" w:hAnsi="Calibri"/>
          <w:spacing w:val="-10"/>
          <w:sz w:val="18"/>
        </w:rPr>
        <w:t> </w:t>
      </w:r>
      <w:r>
        <w:rPr>
          <w:rFonts w:ascii="Calibri" w:hAnsi="Calibri"/>
          <w:sz w:val="18"/>
        </w:rPr>
        <w:t>pursuant</w:t>
      </w:r>
      <w:r>
        <w:rPr>
          <w:rFonts w:ascii="Calibri" w:hAnsi="Calibri"/>
          <w:spacing w:val="-11"/>
          <w:sz w:val="18"/>
        </w:rPr>
        <w:t> </w:t>
      </w:r>
      <w:r>
        <w:rPr>
          <w:rFonts w:ascii="Calibri" w:hAnsi="Calibri"/>
          <w:sz w:val="18"/>
        </w:rPr>
        <w:t>to</w:t>
      </w:r>
      <w:r>
        <w:rPr>
          <w:rFonts w:ascii="Calibri" w:hAnsi="Calibri"/>
          <w:spacing w:val="-10"/>
          <w:sz w:val="18"/>
        </w:rPr>
        <w:t> </w:t>
      </w:r>
      <w:r>
        <w:rPr>
          <w:rFonts w:ascii="Calibri" w:hAnsi="Calibri"/>
          <w:sz w:val="18"/>
        </w:rPr>
        <w:t>this</w:t>
      </w:r>
      <w:r>
        <w:rPr>
          <w:rFonts w:ascii="Calibri" w:hAnsi="Calibri"/>
          <w:spacing w:val="-10"/>
          <w:sz w:val="18"/>
        </w:rPr>
        <w:t> </w:t>
      </w:r>
      <w:r>
        <w:rPr>
          <w:rFonts w:ascii="Calibri" w:hAnsi="Calibri"/>
          <w:sz w:val="18"/>
        </w:rPr>
        <w:t>CFP.</w:t>
      </w:r>
    </w:p>
    <w:p>
      <w:pPr>
        <w:pStyle w:val="ListParagraph"/>
        <w:numPr>
          <w:ilvl w:val="2"/>
          <w:numId w:val="17"/>
        </w:numPr>
        <w:tabs>
          <w:tab w:pos="845" w:val="left" w:leader="none"/>
          <w:tab w:pos="848" w:val="left" w:leader="none"/>
        </w:tabs>
        <w:spacing w:line="240" w:lineRule="auto" w:before="3" w:after="0"/>
        <w:ind w:left="848" w:right="866" w:hanging="541"/>
        <w:jc w:val="both"/>
        <w:rPr>
          <w:rFonts w:ascii="Calibri"/>
          <w:sz w:val="18"/>
        </w:rPr>
      </w:pPr>
      <w:r>
        <w:rPr>
          <w:rFonts w:ascii="Calibri"/>
          <w:spacing w:val="-2"/>
          <w:sz w:val="18"/>
        </w:rPr>
        <w:t>Where</w:t>
      </w:r>
      <w:r>
        <w:rPr>
          <w:rFonts w:ascii="Calibri"/>
          <w:spacing w:val="-9"/>
          <w:sz w:val="18"/>
        </w:rPr>
        <w:t> </w:t>
      </w:r>
      <w:r>
        <w:rPr>
          <w:rFonts w:ascii="Calibri"/>
          <w:spacing w:val="-2"/>
          <w:sz w:val="18"/>
        </w:rPr>
        <w:t>the</w:t>
      </w:r>
      <w:r>
        <w:rPr>
          <w:rFonts w:ascii="Calibri"/>
          <w:spacing w:val="-8"/>
          <w:sz w:val="18"/>
        </w:rPr>
        <w:t> </w:t>
      </w:r>
      <w:r>
        <w:rPr>
          <w:rFonts w:ascii="Calibri"/>
          <w:spacing w:val="-2"/>
          <w:sz w:val="18"/>
        </w:rPr>
        <w:t>proponent</w:t>
      </w:r>
      <w:r>
        <w:rPr>
          <w:rFonts w:ascii="Calibri"/>
          <w:spacing w:val="-8"/>
          <w:sz w:val="18"/>
        </w:rPr>
        <w:t> </w:t>
      </w:r>
      <w:r>
        <w:rPr>
          <w:rFonts w:ascii="Calibri"/>
          <w:spacing w:val="-2"/>
          <w:sz w:val="18"/>
        </w:rPr>
        <w:t>is</w:t>
      </w:r>
      <w:r>
        <w:rPr>
          <w:rFonts w:ascii="Calibri"/>
          <w:spacing w:val="-8"/>
          <w:sz w:val="18"/>
        </w:rPr>
        <w:t> </w:t>
      </w:r>
      <w:r>
        <w:rPr>
          <w:rFonts w:ascii="Calibri"/>
          <w:spacing w:val="-2"/>
          <w:sz w:val="18"/>
        </w:rPr>
        <w:t>presented</w:t>
      </w:r>
      <w:r>
        <w:rPr>
          <w:rFonts w:ascii="Calibri"/>
          <w:spacing w:val="-8"/>
          <w:sz w:val="18"/>
        </w:rPr>
        <w:t> </w:t>
      </w:r>
      <w:r>
        <w:rPr>
          <w:rFonts w:ascii="Calibri"/>
          <w:spacing w:val="-2"/>
          <w:sz w:val="18"/>
        </w:rPr>
        <w:t>with</w:t>
      </w:r>
      <w:r>
        <w:rPr>
          <w:rFonts w:ascii="Calibri"/>
          <w:spacing w:val="-9"/>
          <w:sz w:val="18"/>
        </w:rPr>
        <w:t> </w:t>
      </w:r>
      <w:r>
        <w:rPr>
          <w:rFonts w:ascii="Calibri"/>
          <w:spacing w:val="-2"/>
          <w:sz w:val="18"/>
        </w:rPr>
        <w:t>a</w:t>
      </w:r>
      <w:r>
        <w:rPr>
          <w:rFonts w:ascii="Calibri"/>
          <w:spacing w:val="-8"/>
          <w:sz w:val="18"/>
        </w:rPr>
        <w:t> </w:t>
      </w:r>
      <w:r>
        <w:rPr>
          <w:rFonts w:ascii="Calibri"/>
          <w:spacing w:val="-2"/>
          <w:sz w:val="18"/>
        </w:rPr>
        <w:t>requirement</w:t>
      </w:r>
      <w:r>
        <w:rPr>
          <w:rFonts w:ascii="Calibri"/>
          <w:spacing w:val="-8"/>
          <w:sz w:val="18"/>
        </w:rPr>
        <w:t> </w:t>
      </w:r>
      <w:r>
        <w:rPr>
          <w:rFonts w:ascii="Calibri"/>
          <w:spacing w:val="-2"/>
          <w:sz w:val="18"/>
        </w:rPr>
        <w:t>or</w:t>
      </w:r>
      <w:r>
        <w:rPr>
          <w:rFonts w:ascii="Calibri"/>
          <w:spacing w:val="-8"/>
          <w:sz w:val="18"/>
        </w:rPr>
        <w:t> </w:t>
      </w:r>
      <w:r>
        <w:rPr>
          <w:rFonts w:ascii="Calibri"/>
          <w:spacing w:val="-2"/>
          <w:sz w:val="18"/>
        </w:rPr>
        <w:t>asked</w:t>
      </w:r>
      <w:r>
        <w:rPr>
          <w:rFonts w:ascii="Calibri"/>
          <w:spacing w:val="-8"/>
          <w:sz w:val="18"/>
        </w:rPr>
        <w:t> </w:t>
      </w:r>
      <w:r>
        <w:rPr>
          <w:rFonts w:ascii="Calibri"/>
          <w:spacing w:val="-2"/>
          <w:sz w:val="18"/>
        </w:rPr>
        <w:t>to</w:t>
      </w:r>
      <w:r>
        <w:rPr>
          <w:rFonts w:ascii="Calibri"/>
          <w:spacing w:val="-8"/>
          <w:sz w:val="18"/>
        </w:rPr>
        <w:t> </w:t>
      </w:r>
      <w:r>
        <w:rPr>
          <w:rFonts w:ascii="Calibri"/>
          <w:spacing w:val="-2"/>
          <w:sz w:val="18"/>
        </w:rPr>
        <w:t>use</w:t>
      </w:r>
      <w:r>
        <w:rPr>
          <w:rFonts w:ascii="Calibri"/>
          <w:spacing w:val="-8"/>
          <w:sz w:val="18"/>
        </w:rPr>
        <w:t> </w:t>
      </w:r>
      <w:r>
        <w:rPr>
          <w:rFonts w:ascii="Calibri"/>
          <w:spacing w:val="-2"/>
          <w:sz w:val="18"/>
        </w:rPr>
        <w:t>a</w:t>
      </w:r>
      <w:r>
        <w:rPr>
          <w:rFonts w:ascii="Calibri"/>
          <w:spacing w:val="-8"/>
          <w:sz w:val="18"/>
        </w:rPr>
        <w:t> </w:t>
      </w:r>
      <w:r>
        <w:rPr>
          <w:rFonts w:ascii="Calibri"/>
          <w:spacing w:val="-2"/>
          <w:sz w:val="18"/>
        </w:rPr>
        <w:t>specific</w:t>
      </w:r>
      <w:r>
        <w:rPr>
          <w:rFonts w:ascii="Calibri"/>
          <w:spacing w:val="-6"/>
          <w:sz w:val="18"/>
        </w:rPr>
        <w:t> </w:t>
      </w:r>
      <w:r>
        <w:rPr>
          <w:rFonts w:ascii="Calibri"/>
          <w:spacing w:val="-2"/>
          <w:sz w:val="18"/>
        </w:rPr>
        <w:t>approach,</w:t>
      </w:r>
      <w:r>
        <w:rPr>
          <w:rFonts w:ascii="Calibri"/>
          <w:spacing w:val="-6"/>
          <w:sz w:val="18"/>
        </w:rPr>
        <w:t> </w:t>
      </w:r>
      <w:r>
        <w:rPr>
          <w:rFonts w:ascii="Calibri"/>
          <w:spacing w:val="-2"/>
          <w:sz w:val="18"/>
        </w:rPr>
        <w:t>the</w:t>
      </w:r>
      <w:r>
        <w:rPr>
          <w:rFonts w:ascii="Calibri"/>
          <w:spacing w:val="-5"/>
          <w:sz w:val="18"/>
        </w:rPr>
        <w:t> </w:t>
      </w:r>
      <w:r>
        <w:rPr>
          <w:rFonts w:ascii="Calibri"/>
          <w:spacing w:val="-2"/>
          <w:sz w:val="18"/>
        </w:rPr>
        <w:t>proponent</w:t>
      </w:r>
      <w:r>
        <w:rPr>
          <w:rFonts w:ascii="Calibri"/>
          <w:spacing w:val="-9"/>
          <w:sz w:val="18"/>
        </w:rPr>
        <w:t> </w:t>
      </w:r>
      <w:r>
        <w:rPr>
          <w:rFonts w:ascii="Calibri"/>
          <w:spacing w:val="-2"/>
          <w:sz w:val="18"/>
        </w:rPr>
        <w:t>must</w:t>
      </w:r>
      <w:r>
        <w:rPr>
          <w:rFonts w:ascii="Calibri"/>
          <w:spacing w:val="-5"/>
          <w:sz w:val="18"/>
        </w:rPr>
        <w:t> </w:t>
      </w:r>
      <w:r>
        <w:rPr>
          <w:rFonts w:ascii="Calibri"/>
          <w:spacing w:val="-2"/>
          <w:sz w:val="18"/>
        </w:rPr>
        <w:t>not</w:t>
      </w:r>
      <w:r>
        <w:rPr>
          <w:rFonts w:ascii="Calibri"/>
          <w:spacing w:val="-9"/>
          <w:sz w:val="18"/>
        </w:rPr>
        <w:t> </w:t>
      </w:r>
      <w:r>
        <w:rPr>
          <w:rFonts w:ascii="Calibri"/>
          <w:spacing w:val="-2"/>
          <w:sz w:val="18"/>
        </w:rPr>
        <w:t>only</w:t>
      </w:r>
      <w:r>
        <w:rPr>
          <w:rFonts w:ascii="Calibri"/>
          <w:sz w:val="18"/>
        </w:rPr>
        <w:t> </w:t>
      </w:r>
      <w:r>
        <w:rPr>
          <w:rFonts w:ascii="Calibri"/>
          <w:spacing w:val="-2"/>
          <w:sz w:val="18"/>
        </w:rPr>
        <w:t>state its</w:t>
      </w:r>
      <w:r>
        <w:rPr>
          <w:rFonts w:ascii="Calibri"/>
          <w:spacing w:val="-7"/>
          <w:sz w:val="18"/>
        </w:rPr>
        <w:t> </w:t>
      </w:r>
      <w:r>
        <w:rPr>
          <w:rFonts w:ascii="Calibri"/>
          <w:spacing w:val="-2"/>
          <w:sz w:val="18"/>
        </w:rPr>
        <w:t>acceptance,</w:t>
      </w:r>
      <w:r>
        <w:rPr>
          <w:rFonts w:ascii="Calibri"/>
          <w:spacing w:val="-5"/>
          <w:sz w:val="18"/>
        </w:rPr>
        <w:t> </w:t>
      </w:r>
      <w:r>
        <w:rPr>
          <w:rFonts w:ascii="Calibri"/>
          <w:spacing w:val="-2"/>
          <w:sz w:val="18"/>
        </w:rPr>
        <w:t>but</w:t>
      </w:r>
      <w:r>
        <w:rPr>
          <w:rFonts w:ascii="Calibri"/>
          <w:spacing w:val="-6"/>
          <w:sz w:val="18"/>
        </w:rPr>
        <w:t> </w:t>
      </w:r>
      <w:r>
        <w:rPr>
          <w:rFonts w:ascii="Calibri"/>
          <w:spacing w:val="-2"/>
          <w:sz w:val="18"/>
        </w:rPr>
        <w:t>also</w:t>
      </w:r>
      <w:r>
        <w:rPr>
          <w:rFonts w:ascii="Calibri"/>
          <w:spacing w:val="-7"/>
          <w:sz w:val="18"/>
        </w:rPr>
        <w:t> </w:t>
      </w:r>
      <w:r>
        <w:rPr>
          <w:rFonts w:ascii="Calibri"/>
          <w:spacing w:val="-2"/>
          <w:sz w:val="18"/>
        </w:rPr>
        <w:t>describe,</w:t>
      </w:r>
      <w:r>
        <w:rPr>
          <w:rFonts w:ascii="Calibri"/>
          <w:spacing w:val="-6"/>
          <w:sz w:val="18"/>
        </w:rPr>
        <w:t> </w:t>
      </w:r>
      <w:r>
        <w:rPr>
          <w:rFonts w:ascii="Calibri"/>
          <w:spacing w:val="-2"/>
          <w:sz w:val="18"/>
        </w:rPr>
        <w:t>where appropriate,</w:t>
      </w:r>
      <w:r>
        <w:rPr>
          <w:rFonts w:ascii="Calibri"/>
          <w:spacing w:val="-6"/>
          <w:sz w:val="18"/>
        </w:rPr>
        <w:t> </w:t>
      </w:r>
      <w:r>
        <w:rPr>
          <w:rFonts w:ascii="Calibri"/>
          <w:spacing w:val="-2"/>
          <w:sz w:val="18"/>
        </w:rPr>
        <w:t>how it intends</w:t>
      </w:r>
      <w:r>
        <w:rPr>
          <w:rFonts w:ascii="Calibri"/>
          <w:spacing w:val="-7"/>
          <w:sz w:val="18"/>
        </w:rPr>
        <w:t> </w:t>
      </w:r>
      <w:r>
        <w:rPr>
          <w:rFonts w:ascii="Calibri"/>
          <w:spacing w:val="-2"/>
          <w:sz w:val="18"/>
        </w:rPr>
        <w:t>to comply.</w:t>
      </w:r>
      <w:r>
        <w:rPr>
          <w:rFonts w:ascii="Calibri"/>
          <w:spacing w:val="-6"/>
          <w:sz w:val="18"/>
        </w:rPr>
        <w:t> </w:t>
      </w:r>
      <w:r>
        <w:rPr>
          <w:rFonts w:ascii="Calibri"/>
          <w:spacing w:val="-2"/>
          <w:sz w:val="18"/>
        </w:rPr>
        <w:t>Failure</w:t>
      </w:r>
      <w:r>
        <w:rPr>
          <w:rFonts w:ascii="Calibri"/>
          <w:spacing w:val="-5"/>
          <w:sz w:val="18"/>
        </w:rPr>
        <w:t> </w:t>
      </w:r>
      <w:r>
        <w:rPr>
          <w:rFonts w:ascii="Calibri"/>
          <w:spacing w:val="-2"/>
          <w:sz w:val="18"/>
        </w:rPr>
        <w:t>to</w:t>
      </w:r>
      <w:r>
        <w:rPr>
          <w:rFonts w:ascii="Calibri"/>
          <w:spacing w:val="-6"/>
          <w:sz w:val="18"/>
        </w:rPr>
        <w:t> </w:t>
      </w:r>
      <w:r>
        <w:rPr>
          <w:rFonts w:ascii="Calibri"/>
          <w:spacing w:val="-2"/>
          <w:sz w:val="18"/>
        </w:rPr>
        <w:t>provide</w:t>
      </w:r>
      <w:r>
        <w:rPr>
          <w:rFonts w:ascii="Calibri"/>
          <w:spacing w:val="-5"/>
          <w:sz w:val="18"/>
        </w:rPr>
        <w:t> </w:t>
      </w:r>
      <w:r>
        <w:rPr>
          <w:rFonts w:ascii="Calibri"/>
          <w:spacing w:val="-2"/>
          <w:sz w:val="18"/>
        </w:rPr>
        <w:t>an answer</w:t>
      </w:r>
      <w:r>
        <w:rPr>
          <w:rFonts w:ascii="Calibri"/>
          <w:spacing w:val="-4"/>
          <w:sz w:val="18"/>
        </w:rPr>
        <w:t> </w:t>
      </w:r>
      <w:r>
        <w:rPr>
          <w:rFonts w:ascii="Calibri"/>
          <w:spacing w:val="-2"/>
          <w:sz w:val="18"/>
        </w:rPr>
        <w:t>to</w:t>
      </w:r>
      <w:r>
        <w:rPr>
          <w:rFonts w:ascii="Calibri"/>
          <w:spacing w:val="-6"/>
          <w:sz w:val="18"/>
        </w:rPr>
        <w:t> </w:t>
      </w:r>
      <w:r>
        <w:rPr>
          <w:rFonts w:ascii="Calibri"/>
          <w:spacing w:val="-2"/>
          <w:sz w:val="18"/>
        </w:rPr>
        <w:t>an</w:t>
      </w:r>
      <w:r>
        <w:rPr>
          <w:rFonts w:ascii="Calibri"/>
          <w:sz w:val="18"/>
        </w:rPr>
        <w:t> </w:t>
      </w:r>
      <w:r>
        <w:rPr>
          <w:rFonts w:ascii="Calibri"/>
          <w:spacing w:val="-2"/>
          <w:sz w:val="18"/>
        </w:rPr>
        <w:t>item</w:t>
      </w:r>
      <w:r>
        <w:rPr>
          <w:rFonts w:ascii="Calibri"/>
          <w:spacing w:val="-9"/>
          <w:sz w:val="18"/>
        </w:rPr>
        <w:t> </w:t>
      </w:r>
      <w:r>
        <w:rPr>
          <w:rFonts w:ascii="Calibri"/>
          <w:spacing w:val="-2"/>
          <w:sz w:val="18"/>
        </w:rPr>
        <w:t>will</w:t>
      </w:r>
      <w:r>
        <w:rPr>
          <w:rFonts w:ascii="Calibri"/>
          <w:spacing w:val="-8"/>
          <w:sz w:val="18"/>
        </w:rPr>
        <w:t> </w:t>
      </w:r>
      <w:r>
        <w:rPr>
          <w:rFonts w:ascii="Calibri"/>
          <w:spacing w:val="-2"/>
          <w:sz w:val="18"/>
        </w:rPr>
        <w:t>be</w:t>
      </w:r>
      <w:r>
        <w:rPr>
          <w:rFonts w:ascii="Calibri"/>
          <w:spacing w:val="-8"/>
          <w:sz w:val="18"/>
        </w:rPr>
        <w:t> </w:t>
      </w:r>
      <w:r>
        <w:rPr>
          <w:rFonts w:ascii="Calibri"/>
          <w:spacing w:val="-2"/>
          <w:sz w:val="18"/>
        </w:rPr>
        <w:t>considered</w:t>
      </w:r>
      <w:r>
        <w:rPr>
          <w:rFonts w:ascii="Calibri"/>
          <w:spacing w:val="-8"/>
          <w:sz w:val="18"/>
        </w:rPr>
        <w:t> </w:t>
      </w:r>
      <w:r>
        <w:rPr>
          <w:rFonts w:ascii="Calibri"/>
          <w:spacing w:val="-2"/>
          <w:sz w:val="18"/>
        </w:rPr>
        <w:t>an</w:t>
      </w:r>
      <w:r>
        <w:rPr>
          <w:rFonts w:ascii="Calibri"/>
          <w:spacing w:val="-8"/>
          <w:sz w:val="18"/>
        </w:rPr>
        <w:t> </w:t>
      </w:r>
      <w:r>
        <w:rPr>
          <w:rFonts w:ascii="Calibri"/>
          <w:spacing w:val="-2"/>
          <w:sz w:val="18"/>
        </w:rPr>
        <w:t>acceptance</w:t>
      </w:r>
      <w:r>
        <w:rPr>
          <w:rFonts w:ascii="Calibri"/>
          <w:spacing w:val="-9"/>
          <w:sz w:val="18"/>
        </w:rPr>
        <w:t> </w:t>
      </w:r>
      <w:r>
        <w:rPr>
          <w:rFonts w:ascii="Calibri"/>
          <w:spacing w:val="-2"/>
          <w:sz w:val="18"/>
        </w:rPr>
        <w:t>of</w:t>
      </w:r>
      <w:r>
        <w:rPr>
          <w:rFonts w:ascii="Calibri"/>
          <w:spacing w:val="-8"/>
          <w:sz w:val="18"/>
        </w:rPr>
        <w:t> </w:t>
      </w:r>
      <w:r>
        <w:rPr>
          <w:rFonts w:ascii="Calibri"/>
          <w:spacing w:val="-2"/>
          <w:sz w:val="18"/>
        </w:rPr>
        <w:t>the</w:t>
      </w:r>
      <w:r>
        <w:rPr>
          <w:rFonts w:ascii="Calibri"/>
          <w:spacing w:val="-8"/>
          <w:sz w:val="18"/>
        </w:rPr>
        <w:t> </w:t>
      </w:r>
      <w:r>
        <w:rPr>
          <w:rFonts w:ascii="Calibri"/>
          <w:spacing w:val="-2"/>
          <w:sz w:val="18"/>
        </w:rPr>
        <w:t>item.</w:t>
      </w:r>
      <w:r>
        <w:rPr>
          <w:rFonts w:ascii="Calibri"/>
          <w:spacing w:val="-8"/>
          <w:sz w:val="18"/>
        </w:rPr>
        <w:t> </w:t>
      </w:r>
      <w:r>
        <w:rPr>
          <w:rFonts w:ascii="Calibri"/>
          <w:spacing w:val="-2"/>
          <w:sz w:val="18"/>
        </w:rPr>
        <w:t>Where</w:t>
      </w:r>
      <w:r>
        <w:rPr>
          <w:rFonts w:ascii="Calibri"/>
          <w:spacing w:val="-8"/>
          <w:sz w:val="18"/>
        </w:rPr>
        <w:t> </w:t>
      </w:r>
      <w:r>
        <w:rPr>
          <w:rFonts w:ascii="Calibri"/>
          <w:spacing w:val="-2"/>
          <w:sz w:val="18"/>
        </w:rPr>
        <w:t>a</w:t>
      </w:r>
      <w:r>
        <w:rPr>
          <w:rFonts w:ascii="Calibri"/>
          <w:spacing w:val="-8"/>
          <w:sz w:val="18"/>
        </w:rPr>
        <w:t> </w:t>
      </w:r>
      <w:r>
        <w:rPr>
          <w:rFonts w:ascii="Calibri"/>
          <w:spacing w:val="-2"/>
          <w:sz w:val="18"/>
        </w:rPr>
        <w:t>descriptive</w:t>
      </w:r>
      <w:r>
        <w:rPr>
          <w:rFonts w:ascii="Calibri"/>
          <w:spacing w:val="-9"/>
          <w:sz w:val="18"/>
        </w:rPr>
        <w:t> </w:t>
      </w:r>
      <w:r>
        <w:rPr>
          <w:rFonts w:ascii="Calibri"/>
          <w:spacing w:val="-2"/>
          <w:sz w:val="18"/>
        </w:rPr>
        <w:t>response</w:t>
      </w:r>
      <w:r>
        <w:rPr>
          <w:rFonts w:ascii="Calibri"/>
          <w:spacing w:val="-8"/>
          <w:sz w:val="18"/>
        </w:rPr>
        <w:t> </w:t>
      </w:r>
      <w:r>
        <w:rPr>
          <w:rFonts w:ascii="Calibri"/>
          <w:spacing w:val="-2"/>
          <w:sz w:val="18"/>
        </w:rPr>
        <w:t>is</w:t>
      </w:r>
      <w:r>
        <w:rPr>
          <w:rFonts w:ascii="Calibri"/>
          <w:spacing w:val="-8"/>
          <w:sz w:val="18"/>
        </w:rPr>
        <w:t> </w:t>
      </w:r>
      <w:r>
        <w:rPr>
          <w:rFonts w:ascii="Calibri"/>
          <w:spacing w:val="-2"/>
          <w:sz w:val="18"/>
        </w:rPr>
        <w:t>requested,</w:t>
      </w:r>
      <w:r>
        <w:rPr>
          <w:rFonts w:ascii="Calibri"/>
          <w:spacing w:val="-8"/>
          <w:sz w:val="18"/>
        </w:rPr>
        <w:t> </w:t>
      </w:r>
      <w:r>
        <w:rPr>
          <w:rFonts w:ascii="Calibri"/>
          <w:spacing w:val="-2"/>
          <w:sz w:val="18"/>
        </w:rPr>
        <w:t>failure</w:t>
      </w:r>
      <w:r>
        <w:rPr>
          <w:rFonts w:ascii="Calibri"/>
          <w:spacing w:val="-8"/>
          <w:sz w:val="18"/>
        </w:rPr>
        <w:t> </w:t>
      </w:r>
      <w:r>
        <w:rPr>
          <w:rFonts w:ascii="Calibri"/>
          <w:spacing w:val="-2"/>
          <w:sz w:val="18"/>
        </w:rPr>
        <w:t>to</w:t>
      </w:r>
      <w:r>
        <w:rPr>
          <w:rFonts w:ascii="Calibri"/>
          <w:spacing w:val="-8"/>
          <w:sz w:val="18"/>
        </w:rPr>
        <w:t> </w:t>
      </w:r>
      <w:r>
        <w:rPr>
          <w:rFonts w:ascii="Calibri"/>
          <w:spacing w:val="-2"/>
          <w:sz w:val="18"/>
        </w:rPr>
        <w:t>provide</w:t>
      </w:r>
      <w:r>
        <w:rPr>
          <w:rFonts w:ascii="Calibri"/>
          <w:spacing w:val="-1"/>
          <w:sz w:val="18"/>
        </w:rPr>
        <w:t> </w:t>
      </w:r>
      <w:r>
        <w:rPr>
          <w:rFonts w:ascii="Calibri"/>
          <w:spacing w:val="-2"/>
          <w:sz w:val="18"/>
        </w:rPr>
        <w:t>one</w:t>
      </w:r>
      <w:r>
        <w:rPr>
          <w:rFonts w:ascii="Calibri"/>
          <w:spacing w:val="-8"/>
          <w:sz w:val="18"/>
        </w:rPr>
        <w:t> </w:t>
      </w:r>
      <w:r>
        <w:rPr>
          <w:rFonts w:ascii="Calibri"/>
          <w:spacing w:val="-2"/>
          <w:sz w:val="18"/>
        </w:rPr>
        <w:t>will</w:t>
      </w:r>
      <w:r>
        <w:rPr>
          <w:rFonts w:ascii="Calibri"/>
          <w:sz w:val="18"/>
        </w:rPr>
        <w:t> be viewed as non-responsive.</w:t>
      </w:r>
    </w:p>
    <w:p>
      <w:pPr>
        <w:pStyle w:val="ListParagraph"/>
        <w:numPr>
          <w:ilvl w:val="2"/>
          <w:numId w:val="17"/>
        </w:numPr>
        <w:tabs>
          <w:tab w:pos="845" w:val="left" w:leader="none"/>
          <w:tab w:pos="848" w:val="left" w:leader="none"/>
        </w:tabs>
        <w:spacing w:line="237" w:lineRule="auto" w:before="2" w:after="0"/>
        <w:ind w:left="848" w:right="872" w:hanging="541"/>
        <w:jc w:val="both"/>
        <w:rPr>
          <w:rFonts w:ascii="Calibri"/>
          <w:sz w:val="18"/>
        </w:rPr>
      </w:pPr>
      <w:r>
        <w:rPr>
          <w:rFonts w:ascii="Calibri"/>
          <w:spacing w:val="-4"/>
          <w:sz w:val="18"/>
        </w:rPr>
        <w:t>The terms</w:t>
      </w:r>
      <w:r>
        <w:rPr>
          <w:rFonts w:ascii="Calibri"/>
          <w:spacing w:val="-5"/>
          <w:sz w:val="18"/>
        </w:rPr>
        <w:t> </w:t>
      </w:r>
      <w:r>
        <w:rPr>
          <w:rFonts w:ascii="Calibri"/>
          <w:spacing w:val="-4"/>
          <w:sz w:val="18"/>
        </w:rPr>
        <w:t>of reference</w:t>
      </w:r>
      <w:r>
        <w:rPr>
          <w:rFonts w:ascii="Calibri"/>
          <w:sz w:val="18"/>
        </w:rPr>
        <w:t> </w:t>
      </w:r>
      <w:r>
        <w:rPr>
          <w:rFonts w:ascii="Calibri"/>
          <w:spacing w:val="-4"/>
          <w:sz w:val="18"/>
        </w:rPr>
        <w:t>in</w:t>
      </w:r>
      <w:r>
        <w:rPr>
          <w:rFonts w:ascii="Calibri"/>
          <w:sz w:val="18"/>
        </w:rPr>
        <w:t> </w:t>
      </w:r>
      <w:r>
        <w:rPr>
          <w:rFonts w:ascii="Calibri"/>
          <w:spacing w:val="-4"/>
          <w:sz w:val="18"/>
        </w:rPr>
        <w:t>this</w:t>
      </w:r>
      <w:r>
        <w:rPr>
          <w:rFonts w:ascii="Calibri"/>
          <w:sz w:val="18"/>
        </w:rPr>
        <w:t> </w:t>
      </w:r>
      <w:r>
        <w:rPr>
          <w:rFonts w:ascii="Calibri"/>
          <w:spacing w:val="-4"/>
          <w:sz w:val="18"/>
        </w:rPr>
        <w:t>document</w:t>
      </w:r>
      <w:r>
        <w:rPr>
          <w:rFonts w:ascii="Calibri"/>
          <w:sz w:val="18"/>
        </w:rPr>
        <w:t> </w:t>
      </w:r>
      <w:r>
        <w:rPr>
          <w:rFonts w:ascii="Calibri"/>
          <w:spacing w:val="-4"/>
          <w:sz w:val="18"/>
        </w:rPr>
        <w:t>provides a general</w:t>
      </w:r>
      <w:r>
        <w:rPr>
          <w:rFonts w:ascii="Calibri"/>
          <w:spacing w:val="-7"/>
          <w:sz w:val="18"/>
        </w:rPr>
        <w:t> </w:t>
      </w:r>
      <w:r>
        <w:rPr>
          <w:rFonts w:ascii="Calibri"/>
          <w:spacing w:val="-4"/>
          <w:sz w:val="18"/>
        </w:rPr>
        <w:t>overview</w:t>
      </w:r>
      <w:r>
        <w:rPr>
          <w:rFonts w:ascii="Calibri"/>
          <w:sz w:val="18"/>
        </w:rPr>
        <w:t> </w:t>
      </w:r>
      <w:r>
        <w:rPr>
          <w:rFonts w:ascii="Calibri"/>
          <w:spacing w:val="-4"/>
          <w:sz w:val="18"/>
        </w:rPr>
        <w:t>of the current operation. If</w:t>
      </w:r>
      <w:r>
        <w:rPr>
          <w:rFonts w:ascii="Calibri"/>
          <w:spacing w:val="-5"/>
          <w:sz w:val="18"/>
        </w:rPr>
        <w:t> </w:t>
      </w:r>
      <w:r>
        <w:rPr>
          <w:rFonts w:ascii="Calibri"/>
          <w:spacing w:val="-4"/>
          <w:sz w:val="18"/>
        </w:rPr>
        <w:t>the proponent wishes</w:t>
      </w:r>
      <w:r>
        <w:rPr>
          <w:rFonts w:ascii="Calibri"/>
          <w:sz w:val="18"/>
        </w:rPr>
        <w:t> </w:t>
      </w:r>
      <w:r>
        <w:rPr>
          <w:rFonts w:ascii="Calibri"/>
          <w:spacing w:val="-4"/>
          <w:sz w:val="18"/>
        </w:rPr>
        <w:t>to</w:t>
      </w:r>
      <w:r>
        <w:rPr>
          <w:rFonts w:ascii="Calibri"/>
          <w:sz w:val="18"/>
        </w:rPr>
        <w:t> propose</w:t>
      </w:r>
      <w:r>
        <w:rPr>
          <w:rFonts w:ascii="Calibri"/>
          <w:spacing w:val="-11"/>
          <w:sz w:val="18"/>
        </w:rPr>
        <w:t> </w:t>
      </w:r>
      <w:r>
        <w:rPr>
          <w:rFonts w:ascii="Calibri"/>
          <w:sz w:val="18"/>
        </w:rPr>
        <w:t>alternatives</w:t>
      </w:r>
      <w:r>
        <w:rPr>
          <w:rFonts w:ascii="Calibri"/>
          <w:spacing w:val="-10"/>
          <w:sz w:val="18"/>
        </w:rPr>
        <w:t> </w:t>
      </w:r>
      <w:r>
        <w:rPr>
          <w:rFonts w:ascii="Calibri"/>
          <w:sz w:val="18"/>
        </w:rPr>
        <w:t>or</w:t>
      </w:r>
      <w:r>
        <w:rPr>
          <w:rFonts w:ascii="Calibri"/>
          <w:spacing w:val="-10"/>
          <w:sz w:val="18"/>
        </w:rPr>
        <w:t> </w:t>
      </w:r>
      <w:r>
        <w:rPr>
          <w:rFonts w:ascii="Calibri"/>
          <w:sz w:val="18"/>
        </w:rPr>
        <w:t>equivalents,</w:t>
      </w:r>
      <w:r>
        <w:rPr>
          <w:rFonts w:ascii="Calibri"/>
          <w:spacing w:val="-10"/>
          <w:sz w:val="18"/>
        </w:rPr>
        <w:t> </w:t>
      </w:r>
      <w:r>
        <w:rPr>
          <w:rFonts w:ascii="Calibri"/>
          <w:sz w:val="18"/>
        </w:rPr>
        <w:t>the</w:t>
      </w:r>
      <w:r>
        <w:rPr>
          <w:rFonts w:ascii="Calibri"/>
          <w:spacing w:val="-10"/>
          <w:sz w:val="18"/>
        </w:rPr>
        <w:t> </w:t>
      </w:r>
      <w:r>
        <w:rPr>
          <w:rFonts w:ascii="Calibri"/>
          <w:sz w:val="18"/>
        </w:rPr>
        <w:t>proponent</w:t>
      </w:r>
      <w:r>
        <w:rPr>
          <w:rFonts w:ascii="Calibri"/>
          <w:spacing w:val="-11"/>
          <w:sz w:val="18"/>
        </w:rPr>
        <w:t> </w:t>
      </w:r>
      <w:r>
        <w:rPr>
          <w:rFonts w:ascii="Calibri"/>
          <w:sz w:val="18"/>
        </w:rPr>
        <w:t>must</w:t>
      </w:r>
      <w:r>
        <w:rPr>
          <w:rFonts w:ascii="Calibri"/>
          <w:spacing w:val="-10"/>
          <w:sz w:val="18"/>
        </w:rPr>
        <w:t> </w:t>
      </w:r>
      <w:r>
        <w:rPr>
          <w:rFonts w:ascii="Calibri"/>
          <w:sz w:val="18"/>
        </w:rPr>
        <w:t>demonstrate</w:t>
      </w:r>
      <w:r>
        <w:rPr>
          <w:rFonts w:ascii="Calibri"/>
          <w:spacing w:val="-10"/>
          <w:sz w:val="18"/>
        </w:rPr>
        <w:t> </w:t>
      </w:r>
      <w:r>
        <w:rPr>
          <w:rFonts w:ascii="Calibri"/>
          <w:sz w:val="18"/>
        </w:rPr>
        <w:t>that</w:t>
      </w:r>
      <w:r>
        <w:rPr>
          <w:rFonts w:ascii="Calibri"/>
          <w:spacing w:val="-10"/>
          <w:sz w:val="18"/>
        </w:rPr>
        <w:t> </w:t>
      </w:r>
      <w:r>
        <w:rPr>
          <w:rFonts w:ascii="Calibri"/>
          <w:sz w:val="18"/>
        </w:rPr>
        <w:t>any</w:t>
      </w:r>
      <w:r>
        <w:rPr>
          <w:rFonts w:ascii="Calibri"/>
          <w:spacing w:val="-10"/>
          <w:sz w:val="18"/>
        </w:rPr>
        <w:t> </w:t>
      </w:r>
      <w:r>
        <w:rPr>
          <w:rFonts w:ascii="Calibri"/>
          <w:sz w:val="18"/>
        </w:rPr>
        <w:t>such</w:t>
      </w:r>
      <w:r>
        <w:rPr>
          <w:rFonts w:ascii="Calibri"/>
          <w:spacing w:val="-10"/>
          <w:sz w:val="18"/>
        </w:rPr>
        <w:t> </w:t>
      </w:r>
      <w:r>
        <w:rPr>
          <w:rFonts w:ascii="Calibri"/>
          <w:sz w:val="18"/>
        </w:rPr>
        <w:t>proposed</w:t>
      </w:r>
      <w:r>
        <w:rPr>
          <w:rFonts w:ascii="Calibri"/>
          <w:spacing w:val="-11"/>
          <w:sz w:val="18"/>
        </w:rPr>
        <w:t> </w:t>
      </w:r>
      <w:r>
        <w:rPr>
          <w:rFonts w:ascii="Calibri"/>
          <w:sz w:val="18"/>
        </w:rPr>
        <w:t>change</w:t>
      </w:r>
      <w:r>
        <w:rPr>
          <w:rFonts w:ascii="Calibri"/>
          <w:spacing w:val="-10"/>
          <w:sz w:val="18"/>
        </w:rPr>
        <w:t> </w:t>
      </w:r>
      <w:r>
        <w:rPr>
          <w:rFonts w:ascii="Calibri"/>
          <w:sz w:val="18"/>
        </w:rPr>
        <w:t>is</w:t>
      </w:r>
      <w:r>
        <w:rPr>
          <w:rFonts w:ascii="Calibri"/>
          <w:spacing w:val="-10"/>
          <w:sz w:val="18"/>
        </w:rPr>
        <w:t> </w:t>
      </w:r>
      <w:r>
        <w:rPr>
          <w:rFonts w:ascii="Calibri"/>
          <w:sz w:val="18"/>
        </w:rPr>
        <w:t>equivalent</w:t>
      </w:r>
      <w:r>
        <w:rPr>
          <w:rFonts w:ascii="Calibri"/>
          <w:spacing w:val="-10"/>
          <w:sz w:val="18"/>
        </w:rPr>
        <w:t> </w:t>
      </w:r>
      <w:r>
        <w:rPr>
          <w:rFonts w:ascii="Calibri"/>
          <w:sz w:val="18"/>
        </w:rPr>
        <w:t>or </w:t>
      </w:r>
      <w:r>
        <w:rPr>
          <w:rFonts w:ascii="Calibri"/>
          <w:spacing w:val="-2"/>
          <w:sz w:val="18"/>
        </w:rPr>
        <w:t>superior to UN</w:t>
      </w:r>
      <w:r>
        <w:rPr>
          <w:rFonts w:ascii="Calibri"/>
          <w:spacing w:val="-3"/>
          <w:sz w:val="18"/>
        </w:rPr>
        <w:t> </w:t>
      </w:r>
      <w:r>
        <w:rPr>
          <w:rFonts w:ascii="Calibri"/>
          <w:spacing w:val="-2"/>
          <w:sz w:val="18"/>
        </w:rPr>
        <w:t>Women</w:t>
      </w:r>
      <w:r>
        <w:rPr>
          <w:rFonts w:ascii="Calibri"/>
          <w:spacing w:val="-6"/>
          <w:sz w:val="18"/>
        </w:rPr>
        <w:t> </w:t>
      </w:r>
      <w:r>
        <w:rPr>
          <w:rFonts w:ascii="Calibri"/>
          <w:spacing w:val="-2"/>
          <w:sz w:val="18"/>
        </w:rPr>
        <w:t>established requirements.</w:t>
      </w:r>
      <w:r>
        <w:rPr>
          <w:rFonts w:ascii="Calibri"/>
          <w:spacing w:val="-9"/>
          <w:sz w:val="18"/>
        </w:rPr>
        <w:t> </w:t>
      </w:r>
      <w:r>
        <w:rPr>
          <w:rFonts w:ascii="Calibri"/>
          <w:spacing w:val="-2"/>
          <w:sz w:val="18"/>
        </w:rPr>
        <w:t>Acceptance of such changes is</w:t>
      </w:r>
      <w:r>
        <w:rPr>
          <w:rFonts w:ascii="Calibri"/>
          <w:spacing w:val="-3"/>
          <w:sz w:val="18"/>
        </w:rPr>
        <w:t> </w:t>
      </w:r>
      <w:r>
        <w:rPr>
          <w:rFonts w:ascii="Calibri"/>
          <w:spacing w:val="-2"/>
          <w:sz w:val="18"/>
        </w:rPr>
        <w:t>at the sole discretion of UN</w:t>
      </w:r>
      <w:r>
        <w:rPr>
          <w:rFonts w:ascii="Calibri"/>
          <w:spacing w:val="-3"/>
          <w:sz w:val="18"/>
        </w:rPr>
        <w:t> </w:t>
      </w:r>
      <w:r>
        <w:rPr>
          <w:rFonts w:ascii="Calibri"/>
          <w:spacing w:val="-2"/>
          <w:sz w:val="18"/>
        </w:rPr>
        <w:t>Women.</w:t>
      </w:r>
    </w:p>
    <w:p>
      <w:pPr>
        <w:pStyle w:val="ListParagraph"/>
        <w:numPr>
          <w:ilvl w:val="2"/>
          <w:numId w:val="17"/>
        </w:numPr>
        <w:tabs>
          <w:tab w:pos="845" w:val="left" w:leader="none"/>
          <w:tab w:pos="848" w:val="left" w:leader="none"/>
        </w:tabs>
        <w:spacing w:line="240" w:lineRule="auto" w:before="1" w:after="0"/>
        <w:ind w:left="848" w:right="875" w:hanging="541"/>
        <w:jc w:val="both"/>
        <w:rPr>
          <w:rFonts w:ascii="Calibri"/>
          <w:sz w:val="18"/>
        </w:rPr>
      </w:pPr>
      <w:r>
        <w:rPr>
          <w:rFonts w:ascii="Calibri"/>
          <w:sz w:val="18"/>
        </w:rPr>
        <w:t>Proposals</w:t>
      </w:r>
      <w:r>
        <w:rPr>
          <w:rFonts w:ascii="Calibri"/>
          <w:spacing w:val="-1"/>
          <w:sz w:val="18"/>
        </w:rPr>
        <w:t> </w:t>
      </w:r>
      <w:r>
        <w:rPr>
          <w:rFonts w:ascii="Calibri"/>
          <w:sz w:val="18"/>
        </w:rPr>
        <w:t>must</w:t>
      </w:r>
      <w:r>
        <w:rPr>
          <w:rFonts w:ascii="Calibri"/>
          <w:spacing w:val="-1"/>
          <w:sz w:val="18"/>
        </w:rPr>
        <w:t> </w:t>
      </w:r>
      <w:r>
        <w:rPr>
          <w:rFonts w:ascii="Calibri"/>
          <w:sz w:val="18"/>
        </w:rPr>
        <w:t>offer</w:t>
      </w:r>
      <w:r>
        <w:rPr>
          <w:rFonts w:ascii="Calibri"/>
          <w:spacing w:val="-3"/>
          <w:sz w:val="18"/>
        </w:rPr>
        <w:t> </w:t>
      </w:r>
      <w:r>
        <w:rPr>
          <w:rFonts w:ascii="Calibri"/>
          <w:sz w:val="18"/>
        </w:rPr>
        <w:t>services</w:t>
      </w:r>
      <w:r>
        <w:rPr>
          <w:rFonts w:ascii="Calibri"/>
          <w:spacing w:val="-1"/>
          <w:sz w:val="18"/>
        </w:rPr>
        <w:t> </w:t>
      </w:r>
      <w:r>
        <w:rPr>
          <w:rFonts w:ascii="Calibri"/>
          <w:sz w:val="18"/>
        </w:rPr>
        <w:t>for the</w:t>
      </w:r>
      <w:r>
        <w:rPr>
          <w:rFonts w:ascii="Calibri"/>
          <w:spacing w:val="-1"/>
          <w:sz w:val="18"/>
        </w:rPr>
        <w:t> </w:t>
      </w:r>
      <w:r>
        <w:rPr>
          <w:rFonts w:ascii="Calibri"/>
          <w:sz w:val="18"/>
        </w:rPr>
        <w:t>total</w:t>
      </w:r>
      <w:r>
        <w:rPr>
          <w:rFonts w:ascii="Calibri"/>
          <w:spacing w:val="-5"/>
          <w:sz w:val="18"/>
        </w:rPr>
        <w:t> </w:t>
      </w:r>
      <w:r>
        <w:rPr>
          <w:rFonts w:ascii="Calibri"/>
          <w:sz w:val="18"/>
        </w:rPr>
        <w:t>requirement,</w:t>
      </w:r>
      <w:r>
        <w:rPr>
          <w:rFonts w:ascii="Calibri"/>
          <w:spacing w:val="-4"/>
          <w:sz w:val="18"/>
        </w:rPr>
        <w:t> </w:t>
      </w:r>
      <w:r>
        <w:rPr>
          <w:rFonts w:ascii="Calibri"/>
          <w:sz w:val="18"/>
        </w:rPr>
        <w:t>unless</w:t>
      </w:r>
      <w:r>
        <w:rPr>
          <w:rFonts w:ascii="Calibri"/>
          <w:spacing w:val="-5"/>
          <w:sz w:val="18"/>
        </w:rPr>
        <w:t> </w:t>
      </w:r>
      <w:r>
        <w:rPr>
          <w:rFonts w:ascii="Calibri"/>
          <w:sz w:val="18"/>
        </w:rPr>
        <w:t>otherwise</w:t>
      </w:r>
      <w:r>
        <w:rPr>
          <w:rFonts w:ascii="Calibri"/>
          <w:spacing w:val="-4"/>
          <w:sz w:val="18"/>
        </w:rPr>
        <w:t> </w:t>
      </w:r>
      <w:r>
        <w:rPr>
          <w:rFonts w:ascii="Calibri"/>
          <w:sz w:val="18"/>
        </w:rPr>
        <w:t>permitted</w:t>
      </w:r>
      <w:r>
        <w:rPr>
          <w:rFonts w:ascii="Calibri"/>
          <w:spacing w:val="-1"/>
          <w:sz w:val="18"/>
        </w:rPr>
        <w:t> </w:t>
      </w:r>
      <w:r>
        <w:rPr>
          <w:rFonts w:ascii="Calibri"/>
          <w:sz w:val="18"/>
        </w:rPr>
        <w:t>in</w:t>
      </w:r>
      <w:r>
        <w:rPr>
          <w:rFonts w:ascii="Calibri"/>
          <w:spacing w:val="-1"/>
          <w:sz w:val="18"/>
        </w:rPr>
        <w:t> </w:t>
      </w:r>
      <w:r>
        <w:rPr>
          <w:rFonts w:ascii="Calibri"/>
          <w:sz w:val="18"/>
        </w:rPr>
        <w:t>the</w:t>
      </w:r>
      <w:r>
        <w:rPr>
          <w:rFonts w:ascii="Calibri"/>
          <w:spacing w:val="-1"/>
          <w:sz w:val="18"/>
        </w:rPr>
        <w:t> </w:t>
      </w:r>
      <w:r>
        <w:rPr>
          <w:rFonts w:ascii="Calibri"/>
          <w:sz w:val="18"/>
        </w:rPr>
        <w:t>CFP</w:t>
      </w:r>
      <w:r>
        <w:rPr>
          <w:rFonts w:ascii="Calibri"/>
          <w:spacing w:val="-3"/>
          <w:sz w:val="18"/>
        </w:rPr>
        <w:t> </w:t>
      </w:r>
      <w:r>
        <w:rPr>
          <w:rFonts w:ascii="Calibri"/>
          <w:sz w:val="18"/>
        </w:rPr>
        <w:t>document.</w:t>
      </w:r>
      <w:r>
        <w:rPr>
          <w:rFonts w:ascii="Calibri"/>
          <w:spacing w:val="-5"/>
          <w:sz w:val="18"/>
        </w:rPr>
        <w:t> </w:t>
      </w:r>
      <w:r>
        <w:rPr>
          <w:rFonts w:ascii="Calibri"/>
          <w:sz w:val="18"/>
        </w:rPr>
        <w:t>Proposals offering</w:t>
      </w:r>
      <w:r>
        <w:rPr>
          <w:rFonts w:ascii="Calibri"/>
          <w:spacing w:val="-11"/>
          <w:sz w:val="18"/>
        </w:rPr>
        <w:t> </w:t>
      </w:r>
      <w:r>
        <w:rPr>
          <w:rFonts w:ascii="Calibri"/>
          <w:sz w:val="18"/>
        </w:rPr>
        <w:t>only</w:t>
      </w:r>
      <w:r>
        <w:rPr>
          <w:rFonts w:ascii="Calibri"/>
          <w:spacing w:val="-10"/>
          <w:sz w:val="18"/>
        </w:rPr>
        <w:t> </w:t>
      </w:r>
      <w:r>
        <w:rPr>
          <w:rFonts w:ascii="Calibri"/>
          <w:sz w:val="18"/>
        </w:rPr>
        <w:t>part</w:t>
      </w:r>
      <w:r>
        <w:rPr>
          <w:rFonts w:ascii="Calibri"/>
          <w:spacing w:val="-10"/>
          <w:sz w:val="18"/>
        </w:rPr>
        <w:t> </w:t>
      </w:r>
      <w:r>
        <w:rPr>
          <w:rFonts w:ascii="Calibri"/>
          <w:sz w:val="18"/>
        </w:rPr>
        <w:t>of</w:t>
      </w:r>
      <w:r>
        <w:rPr>
          <w:rFonts w:ascii="Calibri"/>
          <w:spacing w:val="-10"/>
          <w:sz w:val="18"/>
        </w:rPr>
        <w:t> </w:t>
      </w:r>
      <w:r>
        <w:rPr>
          <w:rFonts w:ascii="Calibri"/>
          <w:sz w:val="18"/>
        </w:rPr>
        <w:t>the</w:t>
      </w:r>
      <w:r>
        <w:rPr>
          <w:rFonts w:ascii="Calibri"/>
          <w:spacing w:val="-10"/>
          <w:sz w:val="18"/>
        </w:rPr>
        <w:t> </w:t>
      </w:r>
      <w:r>
        <w:rPr>
          <w:rFonts w:ascii="Calibri"/>
          <w:sz w:val="18"/>
        </w:rPr>
        <w:t>services</w:t>
      </w:r>
      <w:r>
        <w:rPr>
          <w:rFonts w:ascii="Calibri"/>
          <w:spacing w:val="-11"/>
          <w:sz w:val="18"/>
        </w:rPr>
        <w:t> </w:t>
      </w:r>
      <w:r>
        <w:rPr>
          <w:rFonts w:ascii="Calibri"/>
          <w:sz w:val="18"/>
        </w:rPr>
        <w:t>will</w:t>
      </w:r>
      <w:r>
        <w:rPr>
          <w:rFonts w:ascii="Calibri"/>
          <w:spacing w:val="-10"/>
          <w:sz w:val="18"/>
        </w:rPr>
        <w:t> </w:t>
      </w:r>
      <w:r>
        <w:rPr>
          <w:rFonts w:ascii="Calibri"/>
          <w:sz w:val="18"/>
        </w:rPr>
        <w:t>be</w:t>
      </w:r>
      <w:r>
        <w:rPr>
          <w:rFonts w:ascii="Calibri"/>
          <w:spacing w:val="-10"/>
          <w:sz w:val="18"/>
        </w:rPr>
        <w:t> </w:t>
      </w:r>
      <w:r>
        <w:rPr>
          <w:rFonts w:ascii="Calibri"/>
          <w:sz w:val="18"/>
        </w:rPr>
        <w:t>rejected</w:t>
      </w:r>
      <w:r>
        <w:rPr>
          <w:rFonts w:ascii="Calibri"/>
          <w:spacing w:val="-10"/>
          <w:sz w:val="18"/>
        </w:rPr>
        <w:t> </w:t>
      </w:r>
      <w:r>
        <w:rPr>
          <w:rFonts w:ascii="Calibri"/>
          <w:sz w:val="18"/>
        </w:rPr>
        <w:t>unless</w:t>
      </w:r>
      <w:r>
        <w:rPr>
          <w:rFonts w:ascii="Calibri"/>
          <w:spacing w:val="-10"/>
          <w:sz w:val="18"/>
        </w:rPr>
        <w:t> </w:t>
      </w:r>
      <w:r>
        <w:rPr>
          <w:rFonts w:ascii="Calibri"/>
          <w:sz w:val="18"/>
        </w:rPr>
        <w:t>permitted</w:t>
      </w:r>
      <w:r>
        <w:rPr>
          <w:rFonts w:ascii="Calibri"/>
          <w:spacing w:val="-10"/>
          <w:sz w:val="18"/>
        </w:rPr>
        <w:t> </w:t>
      </w:r>
      <w:r>
        <w:rPr>
          <w:rFonts w:ascii="Calibri"/>
          <w:sz w:val="18"/>
        </w:rPr>
        <w:t>otherwise</w:t>
      </w:r>
      <w:r>
        <w:rPr>
          <w:rFonts w:ascii="Calibri"/>
          <w:spacing w:val="-11"/>
          <w:sz w:val="18"/>
        </w:rPr>
        <w:t> </w:t>
      </w:r>
      <w:r>
        <w:rPr>
          <w:rFonts w:ascii="Calibri"/>
          <w:sz w:val="18"/>
        </w:rPr>
        <w:t>in</w:t>
      </w:r>
      <w:r>
        <w:rPr>
          <w:rFonts w:ascii="Calibri"/>
          <w:spacing w:val="-10"/>
          <w:sz w:val="18"/>
        </w:rPr>
        <w:t> </w:t>
      </w:r>
      <w:r>
        <w:rPr>
          <w:rFonts w:ascii="Calibri"/>
          <w:sz w:val="18"/>
        </w:rPr>
        <w:t>the</w:t>
      </w:r>
      <w:r>
        <w:rPr>
          <w:rFonts w:ascii="Calibri"/>
          <w:spacing w:val="-10"/>
          <w:sz w:val="18"/>
        </w:rPr>
        <w:t> </w:t>
      </w:r>
      <w:r>
        <w:rPr>
          <w:rFonts w:ascii="Calibri"/>
          <w:sz w:val="18"/>
        </w:rPr>
        <w:t>CFP</w:t>
      </w:r>
      <w:r>
        <w:rPr>
          <w:rFonts w:ascii="Calibri"/>
          <w:spacing w:val="-10"/>
          <w:sz w:val="18"/>
        </w:rPr>
        <w:t> </w:t>
      </w:r>
      <w:r>
        <w:rPr>
          <w:rFonts w:ascii="Calibri"/>
          <w:sz w:val="18"/>
        </w:rPr>
        <w:t>document.</w:t>
      </w:r>
    </w:p>
    <w:p>
      <w:pPr>
        <w:pStyle w:val="ListParagraph"/>
        <w:numPr>
          <w:ilvl w:val="2"/>
          <w:numId w:val="17"/>
        </w:numPr>
        <w:tabs>
          <w:tab w:pos="845" w:val="left" w:leader="none"/>
          <w:tab w:pos="848" w:val="left" w:leader="none"/>
        </w:tabs>
        <w:spacing w:line="240" w:lineRule="auto" w:before="1" w:after="0"/>
        <w:ind w:left="848" w:right="864" w:hanging="541"/>
        <w:jc w:val="both"/>
        <w:rPr>
          <w:rFonts w:ascii="Calibri" w:hAnsi="Calibri"/>
          <w:sz w:val="18"/>
        </w:rPr>
      </w:pPr>
      <w:r>
        <w:rPr>
          <w:rFonts w:ascii="Calibri" w:hAnsi="Calibri"/>
          <w:sz w:val="18"/>
        </w:rPr>
        <w:t>Proponents may use the services of sub-contractors or sub-partners to partially perform the work except if the proponent</w:t>
      </w:r>
      <w:r>
        <w:rPr>
          <w:rFonts w:ascii="Calibri" w:hAnsi="Calibri"/>
          <w:spacing w:val="-7"/>
          <w:sz w:val="18"/>
        </w:rPr>
        <w:t> </w:t>
      </w:r>
      <w:r>
        <w:rPr>
          <w:rFonts w:ascii="Calibri" w:hAnsi="Calibri"/>
          <w:sz w:val="18"/>
        </w:rPr>
        <w:t>is</w:t>
      </w:r>
      <w:r>
        <w:rPr>
          <w:rFonts w:ascii="Calibri" w:hAnsi="Calibri"/>
          <w:spacing w:val="-8"/>
          <w:sz w:val="18"/>
        </w:rPr>
        <w:t> </w:t>
      </w:r>
      <w:r>
        <w:rPr>
          <w:rFonts w:ascii="Calibri" w:hAnsi="Calibri"/>
          <w:sz w:val="18"/>
        </w:rPr>
        <w:t>providing</w:t>
      </w:r>
      <w:r>
        <w:rPr>
          <w:rFonts w:ascii="Calibri" w:hAnsi="Calibri"/>
          <w:spacing w:val="-7"/>
          <w:sz w:val="18"/>
        </w:rPr>
        <w:t> </w:t>
      </w:r>
      <w:r>
        <w:rPr>
          <w:rFonts w:ascii="Calibri" w:hAnsi="Calibri"/>
          <w:sz w:val="18"/>
        </w:rPr>
        <w:t>grant-making</w:t>
      </w:r>
      <w:r>
        <w:rPr>
          <w:rFonts w:ascii="Calibri" w:hAnsi="Calibri"/>
          <w:spacing w:val="-7"/>
          <w:sz w:val="18"/>
        </w:rPr>
        <w:t> </w:t>
      </w:r>
      <w:r>
        <w:rPr>
          <w:rFonts w:ascii="Calibri" w:hAnsi="Calibri"/>
          <w:sz w:val="18"/>
        </w:rPr>
        <w:t>work.</w:t>
      </w:r>
      <w:r>
        <w:rPr>
          <w:rFonts w:ascii="Calibri" w:hAnsi="Calibri"/>
          <w:spacing w:val="-7"/>
          <w:sz w:val="18"/>
        </w:rPr>
        <w:t> </w:t>
      </w:r>
      <w:r>
        <w:rPr>
          <w:rFonts w:ascii="Calibri" w:hAnsi="Calibri"/>
          <w:sz w:val="18"/>
        </w:rPr>
        <w:t>The</w:t>
      </w:r>
      <w:r>
        <w:rPr>
          <w:rFonts w:ascii="Calibri" w:hAnsi="Calibri"/>
          <w:spacing w:val="-6"/>
          <w:sz w:val="18"/>
        </w:rPr>
        <w:t> </w:t>
      </w:r>
      <w:r>
        <w:rPr>
          <w:rFonts w:ascii="Calibri" w:hAnsi="Calibri"/>
          <w:sz w:val="18"/>
        </w:rPr>
        <w:t>proponent’s</w:t>
      </w:r>
      <w:r>
        <w:rPr>
          <w:rFonts w:ascii="Calibri" w:hAnsi="Calibri"/>
          <w:spacing w:val="-8"/>
          <w:sz w:val="18"/>
        </w:rPr>
        <w:t> </w:t>
      </w:r>
      <w:r>
        <w:rPr>
          <w:rFonts w:ascii="Calibri" w:hAnsi="Calibri"/>
          <w:sz w:val="18"/>
        </w:rPr>
        <w:t>Technical</w:t>
      </w:r>
      <w:r>
        <w:rPr>
          <w:rFonts w:ascii="Calibri" w:hAnsi="Calibri"/>
          <w:spacing w:val="-9"/>
          <w:sz w:val="18"/>
        </w:rPr>
        <w:t> </w:t>
      </w:r>
      <w:r>
        <w:rPr>
          <w:rFonts w:ascii="Calibri" w:hAnsi="Calibri"/>
          <w:sz w:val="18"/>
        </w:rPr>
        <w:t>Proposal</w:t>
      </w:r>
      <w:r>
        <w:rPr>
          <w:rFonts w:ascii="Calibri" w:hAnsi="Calibri"/>
          <w:spacing w:val="-9"/>
          <w:sz w:val="18"/>
        </w:rPr>
        <w:t> </w:t>
      </w:r>
      <w:r>
        <w:rPr>
          <w:rFonts w:ascii="Calibri" w:hAnsi="Calibri"/>
          <w:sz w:val="18"/>
        </w:rPr>
        <w:t>shall</w:t>
      </w:r>
      <w:r>
        <w:rPr>
          <w:rFonts w:ascii="Calibri" w:hAnsi="Calibri"/>
          <w:spacing w:val="-9"/>
          <w:sz w:val="18"/>
        </w:rPr>
        <w:t> </w:t>
      </w:r>
      <w:r>
        <w:rPr>
          <w:rFonts w:ascii="Calibri" w:hAnsi="Calibri"/>
          <w:sz w:val="18"/>
        </w:rPr>
        <w:t>indicate</w:t>
      </w:r>
      <w:r>
        <w:rPr>
          <w:rFonts w:ascii="Calibri" w:hAnsi="Calibri"/>
          <w:spacing w:val="-7"/>
          <w:sz w:val="18"/>
        </w:rPr>
        <w:t> </w:t>
      </w:r>
      <w:r>
        <w:rPr>
          <w:rFonts w:ascii="Calibri" w:hAnsi="Calibri"/>
          <w:sz w:val="18"/>
        </w:rPr>
        <w:t>clearly</w:t>
      </w:r>
      <w:r>
        <w:rPr>
          <w:rFonts w:ascii="Calibri" w:hAnsi="Calibri"/>
          <w:spacing w:val="-4"/>
          <w:sz w:val="18"/>
        </w:rPr>
        <w:t> </w:t>
      </w:r>
      <w:r>
        <w:rPr>
          <w:rFonts w:ascii="Calibri" w:hAnsi="Calibri"/>
          <w:sz w:val="18"/>
        </w:rPr>
        <w:t>if</w:t>
      </w:r>
      <w:r>
        <w:rPr>
          <w:rFonts w:ascii="Calibri" w:hAnsi="Calibri"/>
          <w:spacing w:val="-7"/>
          <w:sz w:val="18"/>
        </w:rPr>
        <w:t> </w:t>
      </w:r>
      <w:r>
        <w:rPr>
          <w:rFonts w:ascii="Calibri" w:hAnsi="Calibri"/>
          <w:sz w:val="18"/>
        </w:rPr>
        <w:t>the</w:t>
      </w:r>
      <w:r>
        <w:rPr>
          <w:rFonts w:ascii="Calibri" w:hAnsi="Calibri"/>
          <w:spacing w:val="-7"/>
          <w:sz w:val="18"/>
        </w:rPr>
        <w:t> </w:t>
      </w:r>
      <w:r>
        <w:rPr>
          <w:rFonts w:ascii="Calibri" w:hAnsi="Calibri"/>
          <w:sz w:val="18"/>
        </w:rPr>
        <w:t>proponent is</w:t>
      </w:r>
      <w:r>
        <w:rPr>
          <w:rFonts w:ascii="Calibri" w:hAnsi="Calibri"/>
          <w:spacing w:val="-3"/>
          <w:sz w:val="18"/>
        </w:rPr>
        <w:t> </w:t>
      </w:r>
      <w:r>
        <w:rPr>
          <w:rFonts w:ascii="Calibri" w:hAnsi="Calibri"/>
          <w:sz w:val="18"/>
        </w:rPr>
        <w:t>intending</w:t>
      </w:r>
      <w:r>
        <w:rPr>
          <w:rFonts w:ascii="Calibri" w:hAnsi="Calibri"/>
          <w:spacing w:val="-2"/>
          <w:sz w:val="18"/>
        </w:rPr>
        <w:t> </w:t>
      </w:r>
      <w:r>
        <w:rPr>
          <w:rFonts w:ascii="Calibri" w:hAnsi="Calibri"/>
          <w:sz w:val="18"/>
        </w:rPr>
        <w:t>to</w:t>
      </w:r>
      <w:r>
        <w:rPr>
          <w:rFonts w:ascii="Calibri" w:hAnsi="Calibri"/>
          <w:spacing w:val="-2"/>
          <w:sz w:val="18"/>
        </w:rPr>
        <w:t> </w:t>
      </w:r>
      <w:r>
        <w:rPr>
          <w:rFonts w:ascii="Calibri" w:hAnsi="Calibri"/>
          <w:sz w:val="18"/>
        </w:rPr>
        <w:t>use sub-contractors</w:t>
      </w:r>
      <w:r>
        <w:rPr>
          <w:rFonts w:ascii="Calibri" w:hAnsi="Calibri"/>
          <w:spacing w:val="-3"/>
          <w:sz w:val="18"/>
        </w:rPr>
        <w:t> </w:t>
      </w:r>
      <w:r>
        <w:rPr>
          <w:rFonts w:ascii="Calibri" w:hAnsi="Calibri"/>
          <w:sz w:val="18"/>
        </w:rPr>
        <w:t>or sub-partners</w:t>
      </w:r>
      <w:r>
        <w:rPr>
          <w:rFonts w:ascii="Calibri" w:hAnsi="Calibri"/>
          <w:spacing w:val="-3"/>
          <w:sz w:val="18"/>
        </w:rPr>
        <w:t> </w:t>
      </w:r>
      <w:r>
        <w:rPr>
          <w:rFonts w:ascii="Calibri" w:hAnsi="Calibri"/>
          <w:sz w:val="18"/>
        </w:rPr>
        <w:t>and</w:t>
      </w:r>
      <w:r>
        <w:rPr>
          <w:rFonts w:ascii="Calibri" w:hAnsi="Calibri"/>
          <w:spacing w:val="-1"/>
          <w:sz w:val="18"/>
        </w:rPr>
        <w:t> </w:t>
      </w:r>
      <w:r>
        <w:rPr>
          <w:rFonts w:ascii="Calibri" w:hAnsi="Calibri"/>
          <w:sz w:val="18"/>
        </w:rPr>
        <w:t>their names.</w:t>
      </w:r>
      <w:r>
        <w:rPr>
          <w:rFonts w:ascii="Calibri" w:hAnsi="Calibri"/>
          <w:spacing w:val="-1"/>
          <w:sz w:val="18"/>
        </w:rPr>
        <w:t> </w:t>
      </w:r>
      <w:r>
        <w:rPr>
          <w:rFonts w:ascii="Calibri" w:hAnsi="Calibri"/>
          <w:sz w:val="18"/>
        </w:rPr>
        <w:t>If</w:t>
      </w:r>
      <w:r>
        <w:rPr>
          <w:rFonts w:ascii="Calibri" w:hAnsi="Calibri"/>
          <w:spacing w:val="-2"/>
          <w:sz w:val="18"/>
        </w:rPr>
        <w:t> </w:t>
      </w:r>
      <w:r>
        <w:rPr>
          <w:rFonts w:ascii="Calibri" w:hAnsi="Calibri"/>
          <w:sz w:val="18"/>
        </w:rPr>
        <w:t>it</w:t>
      </w:r>
      <w:r>
        <w:rPr>
          <w:rFonts w:ascii="Calibri" w:hAnsi="Calibri"/>
          <w:spacing w:val="-2"/>
          <w:sz w:val="18"/>
        </w:rPr>
        <w:t> </w:t>
      </w:r>
      <w:r>
        <w:rPr>
          <w:rFonts w:ascii="Calibri" w:hAnsi="Calibri"/>
          <w:sz w:val="18"/>
        </w:rPr>
        <w:t>is</w:t>
      </w:r>
      <w:r>
        <w:rPr>
          <w:rFonts w:ascii="Calibri" w:hAnsi="Calibri"/>
          <w:spacing w:val="-3"/>
          <w:sz w:val="18"/>
        </w:rPr>
        <w:t> </w:t>
      </w:r>
      <w:r>
        <w:rPr>
          <w:rFonts w:ascii="Calibri" w:hAnsi="Calibri"/>
          <w:sz w:val="18"/>
        </w:rPr>
        <w:t>not possible</w:t>
      </w:r>
      <w:r>
        <w:rPr>
          <w:rFonts w:ascii="Calibri" w:hAnsi="Calibri"/>
          <w:spacing w:val="-1"/>
          <w:sz w:val="18"/>
        </w:rPr>
        <w:t> </w:t>
      </w:r>
      <w:r>
        <w:rPr>
          <w:rFonts w:ascii="Calibri" w:hAnsi="Calibri"/>
          <w:sz w:val="18"/>
        </w:rPr>
        <w:t>to include</w:t>
      </w:r>
      <w:r>
        <w:rPr>
          <w:rFonts w:ascii="Calibri" w:hAnsi="Calibri"/>
          <w:spacing w:val="-1"/>
          <w:sz w:val="18"/>
        </w:rPr>
        <w:t> </w:t>
      </w:r>
      <w:r>
        <w:rPr>
          <w:rFonts w:ascii="Calibri" w:hAnsi="Calibri"/>
          <w:sz w:val="18"/>
        </w:rPr>
        <w:t>the names</w:t>
      </w:r>
      <w:r>
        <w:rPr>
          <w:rFonts w:ascii="Calibri" w:hAnsi="Calibri"/>
          <w:spacing w:val="-2"/>
          <w:sz w:val="18"/>
        </w:rPr>
        <w:t> </w:t>
      </w:r>
      <w:r>
        <w:rPr>
          <w:rFonts w:ascii="Calibri" w:hAnsi="Calibri"/>
          <w:sz w:val="18"/>
        </w:rPr>
        <w:t>of</w:t>
      </w:r>
      <w:r>
        <w:rPr>
          <w:rFonts w:ascii="Calibri" w:hAnsi="Calibri"/>
          <w:spacing w:val="-2"/>
          <w:sz w:val="18"/>
        </w:rPr>
        <w:t> </w:t>
      </w:r>
      <w:r>
        <w:rPr>
          <w:rFonts w:ascii="Calibri" w:hAnsi="Calibri"/>
          <w:sz w:val="18"/>
        </w:rPr>
        <w:t>sub- partners and sub-contractors in the proposal, the names must be submitted to UN Women as soon as possible.</w:t>
      </w:r>
    </w:p>
    <w:p>
      <w:pPr>
        <w:pStyle w:val="ListParagraph"/>
        <w:numPr>
          <w:ilvl w:val="2"/>
          <w:numId w:val="17"/>
        </w:numPr>
        <w:tabs>
          <w:tab w:pos="845" w:val="left" w:leader="none"/>
        </w:tabs>
        <w:spacing w:line="240" w:lineRule="auto" w:before="1" w:after="0"/>
        <w:ind w:left="845" w:right="0" w:hanging="538"/>
        <w:jc w:val="both"/>
        <w:rPr>
          <w:rFonts w:ascii="Calibri" w:hAnsi="Calibri"/>
          <w:sz w:val="18"/>
        </w:rPr>
      </w:pPr>
      <w:r>
        <w:rPr>
          <w:rFonts w:ascii="Calibri" w:hAnsi="Calibri"/>
          <w:spacing w:val="-4"/>
          <w:sz w:val="18"/>
        </w:rPr>
        <w:t>The</w:t>
      </w:r>
      <w:r>
        <w:rPr>
          <w:rFonts w:ascii="Calibri" w:hAnsi="Calibri"/>
          <w:spacing w:val="-8"/>
          <w:sz w:val="18"/>
        </w:rPr>
        <w:t> </w:t>
      </w:r>
      <w:r>
        <w:rPr>
          <w:rFonts w:ascii="Calibri" w:hAnsi="Calibri"/>
          <w:spacing w:val="-4"/>
          <w:sz w:val="18"/>
        </w:rPr>
        <w:t>proponent’s</w:t>
      </w:r>
      <w:r>
        <w:rPr>
          <w:rFonts w:ascii="Calibri" w:hAnsi="Calibri"/>
          <w:spacing w:val="-1"/>
          <w:sz w:val="18"/>
        </w:rPr>
        <w:t> </w:t>
      </w:r>
      <w:r>
        <w:rPr>
          <w:rFonts w:ascii="Calibri" w:hAnsi="Calibri"/>
          <w:spacing w:val="-4"/>
          <w:sz w:val="18"/>
        </w:rPr>
        <w:t>proposal</w:t>
      </w:r>
      <w:r>
        <w:rPr>
          <w:rFonts w:ascii="Calibri" w:hAnsi="Calibri"/>
          <w:spacing w:val="-2"/>
          <w:sz w:val="18"/>
        </w:rPr>
        <w:t> </w:t>
      </w:r>
      <w:r>
        <w:rPr>
          <w:rFonts w:ascii="Calibri" w:hAnsi="Calibri"/>
          <w:spacing w:val="-4"/>
          <w:sz w:val="18"/>
        </w:rPr>
        <w:t>shall</w:t>
      </w:r>
      <w:r>
        <w:rPr>
          <w:rFonts w:ascii="Calibri" w:hAnsi="Calibri"/>
          <w:sz w:val="18"/>
        </w:rPr>
        <w:t> </w:t>
      </w:r>
      <w:r>
        <w:rPr>
          <w:rFonts w:ascii="Calibri" w:hAnsi="Calibri"/>
          <w:spacing w:val="-4"/>
          <w:sz w:val="18"/>
        </w:rPr>
        <w:t>state</w:t>
      </w:r>
      <w:r>
        <w:rPr>
          <w:rFonts w:ascii="Calibri" w:hAnsi="Calibri"/>
          <w:sz w:val="18"/>
        </w:rPr>
        <w:t> </w:t>
      </w:r>
      <w:r>
        <w:rPr>
          <w:rFonts w:ascii="Calibri" w:hAnsi="Calibri"/>
          <w:spacing w:val="-4"/>
          <w:sz w:val="18"/>
        </w:rPr>
        <w:t>the</w:t>
      </w:r>
      <w:r>
        <w:rPr>
          <w:rFonts w:ascii="Calibri" w:hAnsi="Calibri"/>
          <w:sz w:val="18"/>
        </w:rPr>
        <w:t> </w:t>
      </w:r>
      <w:r>
        <w:rPr>
          <w:rFonts w:ascii="Calibri" w:hAnsi="Calibri"/>
          <w:spacing w:val="-4"/>
          <w:sz w:val="18"/>
        </w:rPr>
        <w:t>following</w:t>
      </w:r>
      <w:r>
        <w:rPr>
          <w:rFonts w:ascii="Calibri" w:hAnsi="Calibri"/>
          <w:spacing w:val="2"/>
          <w:sz w:val="18"/>
        </w:rPr>
        <w:t> </w:t>
      </w:r>
      <w:r>
        <w:rPr>
          <w:rFonts w:ascii="Calibri" w:hAnsi="Calibri"/>
          <w:spacing w:val="-4"/>
          <w:sz w:val="18"/>
        </w:rPr>
        <w:t>and</w:t>
      </w:r>
      <w:r>
        <w:rPr>
          <w:rFonts w:ascii="Calibri" w:hAnsi="Calibri"/>
          <w:spacing w:val="2"/>
          <w:sz w:val="18"/>
        </w:rPr>
        <w:t> </w:t>
      </w:r>
      <w:r>
        <w:rPr>
          <w:rFonts w:ascii="Calibri" w:hAnsi="Calibri"/>
          <w:spacing w:val="-4"/>
          <w:sz w:val="18"/>
        </w:rPr>
        <w:t>include</w:t>
      </w:r>
      <w:r>
        <w:rPr>
          <w:rFonts w:ascii="Calibri" w:hAnsi="Calibri"/>
          <w:spacing w:val="1"/>
          <w:sz w:val="18"/>
        </w:rPr>
        <w:t> </w:t>
      </w:r>
      <w:r>
        <w:rPr>
          <w:rFonts w:ascii="Calibri" w:hAnsi="Calibri"/>
          <w:spacing w:val="-4"/>
          <w:sz w:val="18"/>
        </w:rPr>
        <w:t>all</w:t>
      </w:r>
      <w:r>
        <w:rPr>
          <w:rFonts w:ascii="Calibri" w:hAnsi="Calibri"/>
          <w:spacing w:val="-2"/>
          <w:sz w:val="18"/>
        </w:rPr>
        <w:t> </w:t>
      </w:r>
      <w:r>
        <w:rPr>
          <w:rFonts w:ascii="Calibri" w:hAnsi="Calibri"/>
          <w:spacing w:val="-4"/>
          <w:sz w:val="18"/>
        </w:rPr>
        <w:t>of</w:t>
      </w:r>
      <w:r>
        <w:rPr>
          <w:rFonts w:ascii="Calibri" w:hAnsi="Calibri"/>
          <w:sz w:val="18"/>
        </w:rPr>
        <w:t> </w:t>
      </w:r>
      <w:r>
        <w:rPr>
          <w:rFonts w:ascii="Calibri" w:hAnsi="Calibri"/>
          <w:spacing w:val="-4"/>
          <w:sz w:val="18"/>
        </w:rPr>
        <w:t>the</w:t>
      </w:r>
      <w:r>
        <w:rPr>
          <w:rFonts w:ascii="Calibri" w:hAnsi="Calibri"/>
          <w:spacing w:val="1"/>
          <w:sz w:val="18"/>
        </w:rPr>
        <w:t> </w:t>
      </w:r>
      <w:r>
        <w:rPr>
          <w:rFonts w:ascii="Calibri" w:hAnsi="Calibri"/>
          <w:spacing w:val="-4"/>
          <w:sz w:val="18"/>
        </w:rPr>
        <w:t>following</w:t>
      </w:r>
      <w:r>
        <w:rPr>
          <w:rFonts w:ascii="Calibri" w:hAnsi="Calibri"/>
          <w:sz w:val="18"/>
        </w:rPr>
        <w:t> </w:t>
      </w:r>
      <w:r>
        <w:rPr>
          <w:rFonts w:ascii="Calibri" w:hAnsi="Calibri"/>
          <w:spacing w:val="-4"/>
          <w:sz w:val="18"/>
        </w:rPr>
        <w:t>labelled</w:t>
      </w:r>
      <w:r>
        <w:rPr>
          <w:rFonts w:ascii="Calibri" w:hAnsi="Calibri"/>
          <w:spacing w:val="7"/>
          <w:sz w:val="18"/>
        </w:rPr>
        <w:t> </w:t>
      </w:r>
      <w:r>
        <w:rPr>
          <w:rFonts w:ascii="Calibri" w:hAnsi="Calibri"/>
          <w:spacing w:val="-4"/>
          <w:sz w:val="18"/>
        </w:rPr>
        <w:t>annexes:</w:t>
      </w:r>
    </w:p>
    <w:p>
      <w:pPr>
        <w:pStyle w:val="BodyText"/>
        <w:spacing w:before="1"/>
        <w:rPr>
          <w:sz w:val="18"/>
        </w:rPr>
      </w:pPr>
    </w:p>
    <w:p>
      <w:pPr>
        <w:spacing w:before="0"/>
        <w:ind w:left="848" w:right="0" w:firstLine="0"/>
        <w:jc w:val="both"/>
        <w:rPr>
          <w:sz w:val="18"/>
        </w:rPr>
      </w:pPr>
      <w:r>
        <w:rPr>
          <w:b/>
          <w:spacing w:val="-2"/>
          <w:sz w:val="18"/>
        </w:rPr>
        <w:t>CFP</w:t>
      </w:r>
      <w:r>
        <w:rPr>
          <w:b/>
          <w:spacing w:val="-6"/>
          <w:sz w:val="18"/>
        </w:rPr>
        <w:t> </w:t>
      </w:r>
      <w:r>
        <w:rPr>
          <w:b/>
          <w:spacing w:val="-2"/>
          <w:sz w:val="18"/>
        </w:rPr>
        <w:t>submission</w:t>
      </w:r>
      <w:r>
        <w:rPr>
          <w:b/>
          <w:spacing w:val="-5"/>
          <w:sz w:val="18"/>
        </w:rPr>
        <w:t> </w:t>
      </w:r>
      <w:r>
        <w:rPr>
          <w:spacing w:val="-2"/>
          <w:sz w:val="18"/>
        </w:rPr>
        <w:t>(on</w:t>
      </w:r>
      <w:r>
        <w:rPr>
          <w:spacing w:val="-5"/>
          <w:sz w:val="18"/>
        </w:rPr>
        <w:t> </w:t>
      </w:r>
      <w:r>
        <w:rPr>
          <w:spacing w:val="-2"/>
          <w:sz w:val="18"/>
        </w:rPr>
        <w:t>or</w:t>
      </w:r>
      <w:r>
        <w:rPr>
          <w:spacing w:val="3"/>
          <w:sz w:val="18"/>
        </w:rPr>
        <w:t> </w:t>
      </w:r>
      <w:r>
        <w:rPr>
          <w:spacing w:val="-2"/>
          <w:sz w:val="18"/>
        </w:rPr>
        <w:t>before</w:t>
      </w:r>
      <w:r>
        <w:rPr>
          <w:spacing w:val="-5"/>
          <w:sz w:val="18"/>
        </w:rPr>
        <w:t> </w:t>
      </w:r>
      <w:r>
        <w:rPr>
          <w:spacing w:val="-2"/>
          <w:sz w:val="18"/>
        </w:rPr>
        <w:t>proposal</w:t>
      </w:r>
      <w:r>
        <w:rPr>
          <w:spacing w:val="-6"/>
          <w:sz w:val="18"/>
        </w:rPr>
        <w:t> </w:t>
      </w:r>
      <w:r>
        <w:rPr>
          <w:spacing w:val="-2"/>
          <w:sz w:val="18"/>
        </w:rPr>
        <w:t>due</w:t>
      </w:r>
      <w:r>
        <w:rPr>
          <w:spacing w:val="-3"/>
          <w:sz w:val="18"/>
        </w:rPr>
        <w:t> </w:t>
      </w:r>
      <w:r>
        <w:rPr>
          <w:spacing w:val="-2"/>
          <w:sz w:val="18"/>
        </w:rPr>
        <w:t>date):</w:t>
      </w:r>
    </w:p>
    <w:p>
      <w:pPr>
        <w:pStyle w:val="BodyText"/>
        <w:spacing w:before="1"/>
        <w:rPr>
          <w:sz w:val="18"/>
        </w:rPr>
      </w:pPr>
    </w:p>
    <w:p>
      <w:pPr>
        <w:spacing w:before="0"/>
        <w:ind w:left="848" w:right="864" w:firstLine="0"/>
        <w:jc w:val="both"/>
        <w:rPr>
          <w:sz w:val="18"/>
        </w:rPr>
      </w:pPr>
      <w:r>
        <w:rPr>
          <w:sz w:val="18"/>
        </w:rPr>
        <w:t>As</w:t>
      </w:r>
      <w:r>
        <w:rPr>
          <w:spacing w:val="-8"/>
          <w:sz w:val="18"/>
        </w:rPr>
        <w:t> </w:t>
      </w:r>
      <w:r>
        <w:rPr>
          <w:sz w:val="18"/>
        </w:rPr>
        <w:t>a</w:t>
      </w:r>
      <w:r>
        <w:rPr>
          <w:spacing w:val="-11"/>
          <w:sz w:val="18"/>
        </w:rPr>
        <w:t> </w:t>
      </w:r>
      <w:r>
        <w:rPr>
          <w:sz w:val="18"/>
        </w:rPr>
        <w:t>minimum,</w:t>
      </w:r>
      <w:r>
        <w:rPr>
          <w:spacing w:val="-9"/>
          <w:sz w:val="18"/>
        </w:rPr>
        <w:t> </w:t>
      </w:r>
      <w:r>
        <w:rPr>
          <w:sz w:val="18"/>
        </w:rPr>
        <w:t>proponents</w:t>
      </w:r>
      <w:r>
        <w:rPr>
          <w:spacing w:val="-7"/>
          <w:sz w:val="18"/>
        </w:rPr>
        <w:t> </w:t>
      </w:r>
      <w:r>
        <w:rPr>
          <w:sz w:val="18"/>
        </w:rPr>
        <w:t>shall</w:t>
      </w:r>
      <w:r>
        <w:rPr>
          <w:spacing w:val="-8"/>
          <w:sz w:val="18"/>
        </w:rPr>
        <w:t> </w:t>
      </w:r>
      <w:r>
        <w:rPr>
          <w:sz w:val="18"/>
        </w:rPr>
        <w:t>complete</w:t>
      </w:r>
      <w:r>
        <w:rPr>
          <w:spacing w:val="-6"/>
          <w:sz w:val="18"/>
        </w:rPr>
        <w:t> </w:t>
      </w:r>
      <w:r>
        <w:rPr>
          <w:sz w:val="18"/>
        </w:rPr>
        <w:t>and</w:t>
      </w:r>
      <w:r>
        <w:rPr>
          <w:spacing w:val="-9"/>
          <w:sz w:val="18"/>
        </w:rPr>
        <w:t> </w:t>
      </w:r>
      <w:r>
        <w:rPr>
          <w:sz w:val="18"/>
        </w:rPr>
        <w:t>return</w:t>
      </w:r>
      <w:r>
        <w:rPr>
          <w:spacing w:val="-6"/>
          <w:sz w:val="18"/>
        </w:rPr>
        <w:t> </w:t>
      </w:r>
      <w:r>
        <w:rPr>
          <w:sz w:val="18"/>
        </w:rPr>
        <w:t>the</w:t>
      </w:r>
      <w:r>
        <w:rPr>
          <w:spacing w:val="-6"/>
          <w:sz w:val="18"/>
        </w:rPr>
        <w:t> </w:t>
      </w:r>
      <w:r>
        <w:rPr>
          <w:sz w:val="18"/>
        </w:rPr>
        <w:t>below</w:t>
      </w:r>
      <w:r>
        <w:rPr>
          <w:spacing w:val="-6"/>
          <w:sz w:val="18"/>
        </w:rPr>
        <w:t> </w:t>
      </w:r>
      <w:r>
        <w:rPr>
          <w:sz w:val="18"/>
        </w:rPr>
        <w:t>listed</w:t>
      </w:r>
      <w:r>
        <w:rPr>
          <w:spacing w:val="-10"/>
          <w:sz w:val="18"/>
        </w:rPr>
        <w:t> </w:t>
      </w:r>
      <w:r>
        <w:rPr>
          <w:sz w:val="18"/>
        </w:rPr>
        <w:t>documents</w:t>
      </w:r>
      <w:r>
        <w:rPr>
          <w:spacing w:val="-7"/>
          <w:sz w:val="18"/>
        </w:rPr>
        <w:t> </w:t>
      </w:r>
      <w:r>
        <w:rPr>
          <w:sz w:val="18"/>
        </w:rPr>
        <w:t>(annexes</w:t>
      </w:r>
      <w:r>
        <w:rPr>
          <w:spacing w:val="-10"/>
          <w:sz w:val="18"/>
        </w:rPr>
        <w:t> </w:t>
      </w:r>
      <w:r>
        <w:rPr>
          <w:sz w:val="18"/>
        </w:rPr>
        <w:t>to</w:t>
      </w:r>
      <w:r>
        <w:rPr>
          <w:spacing w:val="-7"/>
          <w:sz w:val="18"/>
        </w:rPr>
        <w:t> </w:t>
      </w:r>
      <w:r>
        <w:rPr>
          <w:sz w:val="18"/>
        </w:rPr>
        <w:t>this</w:t>
      </w:r>
      <w:r>
        <w:rPr>
          <w:spacing w:val="-7"/>
          <w:sz w:val="18"/>
        </w:rPr>
        <w:t> </w:t>
      </w:r>
      <w:r>
        <w:rPr>
          <w:sz w:val="18"/>
        </w:rPr>
        <w:t>CFP)</w:t>
      </w:r>
      <w:r>
        <w:rPr>
          <w:spacing w:val="-6"/>
          <w:sz w:val="18"/>
        </w:rPr>
        <w:t> </w:t>
      </w:r>
      <w:r>
        <w:rPr>
          <w:b/>
          <w:sz w:val="18"/>
        </w:rPr>
        <w:t>as</w:t>
      </w:r>
      <w:r>
        <w:rPr>
          <w:b/>
          <w:spacing w:val="-11"/>
          <w:sz w:val="18"/>
        </w:rPr>
        <w:t> </w:t>
      </w:r>
      <w:r>
        <w:rPr>
          <w:b/>
          <w:sz w:val="18"/>
        </w:rPr>
        <w:t>an</w:t>
      </w:r>
      <w:r>
        <w:rPr>
          <w:b/>
          <w:spacing w:val="-7"/>
          <w:sz w:val="18"/>
        </w:rPr>
        <w:t> </w:t>
      </w:r>
      <w:r>
        <w:rPr>
          <w:b/>
          <w:sz w:val="18"/>
        </w:rPr>
        <w:t>integral part</w:t>
      </w:r>
      <w:r>
        <w:rPr>
          <w:b/>
          <w:spacing w:val="-9"/>
          <w:sz w:val="18"/>
        </w:rPr>
        <w:t> </w:t>
      </w:r>
      <w:r>
        <w:rPr>
          <w:b/>
          <w:sz w:val="18"/>
        </w:rPr>
        <w:t>of</w:t>
      </w:r>
      <w:r>
        <w:rPr>
          <w:b/>
          <w:spacing w:val="-11"/>
          <w:sz w:val="18"/>
        </w:rPr>
        <w:t> </w:t>
      </w:r>
      <w:r>
        <w:rPr>
          <w:b/>
          <w:sz w:val="18"/>
        </w:rPr>
        <w:t>their</w:t>
      </w:r>
      <w:r>
        <w:rPr>
          <w:b/>
          <w:spacing w:val="-7"/>
          <w:sz w:val="18"/>
        </w:rPr>
        <w:t> </w:t>
      </w:r>
      <w:r>
        <w:rPr>
          <w:b/>
          <w:sz w:val="18"/>
        </w:rPr>
        <w:t>proposal</w:t>
      </w:r>
      <w:r>
        <w:rPr>
          <w:sz w:val="18"/>
        </w:rPr>
        <w:t>.</w:t>
      </w:r>
      <w:r>
        <w:rPr>
          <w:spacing w:val="-10"/>
          <w:sz w:val="18"/>
        </w:rPr>
        <w:t> </w:t>
      </w:r>
      <w:r>
        <w:rPr>
          <w:sz w:val="18"/>
        </w:rPr>
        <w:t>Proponents</w:t>
      </w:r>
      <w:r>
        <w:rPr>
          <w:spacing w:val="-9"/>
          <w:sz w:val="18"/>
        </w:rPr>
        <w:t> </w:t>
      </w:r>
      <w:r>
        <w:rPr>
          <w:sz w:val="18"/>
        </w:rPr>
        <w:t>may</w:t>
      </w:r>
      <w:r>
        <w:rPr>
          <w:spacing w:val="-11"/>
          <w:sz w:val="18"/>
        </w:rPr>
        <w:t> </w:t>
      </w:r>
      <w:r>
        <w:rPr>
          <w:sz w:val="18"/>
        </w:rPr>
        <w:t>add</w:t>
      </w:r>
      <w:r>
        <w:rPr>
          <w:spacing w:val="-4"/>
          <w:sz w:val="18"/>
        </w:rPr>
        <w:t> </w:t>
      </w:r>
      <w:r>
        <w:rPr>
          <w:sz w:val="18"/>
        </w:rPr>
        <w:t>additional</w:t>
      </w:r>
      <w:r>
        <w:rPr>
          <w:spacing w:val="-11"/>
          <w:sz w:val="18"/>
        </w:rPr>
        <w:t> </w:t>
      </w:r>
      <w:r>
        <w:rPr>
          <w:sz w:val="18"/>
        </w:rPr>
        <w:t>documentation</w:t>
      </w:r>
      <w:r>
        <w:rPr>
          <w:spacing w:val="-8"/>
          <w:sz w:val="18"/>
        </w:rPr>
        <w:t> </w:t>
      </w:r>
      <w:r>
        <w:rPr>
          <w:sz w:val="18"/>
        </w:rPr>
        <w:t>to</w:t>
      </w:r>
      <w:r>
        <w:rPr>
          <w:spacing w:val="-5"/>
          <w:sz w:val="18"/>
        </w:rPr>
        <w:t> </w:t>
      </w:r>
      <w:r>
        <w:rPr>
          <w:sz w:val="18"/>
        </w:rPr>
        <w:t>their</w:t>
      </w:r>
      <w:r>
        <w:rPr>
          <w:spacing w:val="-7"/>
          <w:sz w:val="18"/>
        </w:rPr>
        <w:t> </w:t>
      </w:r>
      <w:r>
        <w:rPr>
          <w:sz w:val="18"/>
        </w:rPr>
        <w:t>proposals</w:t>
      </w:r>
      <w:r>
        <w:rPr>
          <w:spacing w:val="-5"/>
          <w:sz w:val="18"/>
        </w:rPr>
        <w:t> </w:t>
      </w:r>
      <w:r>
        <w:rPr>
          <w:sz w:val="18"/>
        </w:rPr>
        <w:t>as</w:t>
      </w:r>
      <w:r>
        <w:rPr>
          <w:spacing w:val="-5"/>
          <w:sz w:val="18"/>
        </w:rPr>
        <w:t> </w:t>
      </w:r>
      <w:r>
        <w:rPr>
          <w:sz w:val="18"/>
        </w:rPr>
        <w:t>they</w:t>
      </w:r>
      <w:r>
        <w:rPr>
          <w:spacing w:val="-11"/>
          <w:sz w:val="18"/>
        </w:rPr>
        <w:t> </w:t>
      </w:r>
      <w:r>
        <w:rPr>
          <w:sz w:val="18"/>
        </w:rPr>
        <w:t>deem</w:t>
      </w:r>
      <w:r>
        <w:rPr>
          <w:spacing w:val="-3"/>
          <w:sz w:val="18"/>
        </w:rPr>
        <w:t> </w:t>
      </w:r>
      <w:r>
        <w:rPr>
          <w:sz w:val="18"/>
        </w:rPr>
        <w:t>appropriate.</w:t>
      </w:r>
    </w:p>
    <w:p>
      <w:pPr>
        <w:pStyle w:val="BodyText"/>
        <w:rPr>
          <w:sz w:val="18"/>
        </w:rPr>
      </w:pPr>
    </w:p>
    <w:p>
      <w:pPr>
        <w:spacing w:before="1"/>
        <w:ind w:left="848" w:right="0" w:firstLine="0"/>
        <w:jc w:val="both"/>
        <w:rPr>
          <w:sz w:val="18"/>
        </w:rPr>
      </w:pPr>
      <w:r>
        <w:rPr>
          <w:spacing w:val="-2"/>
          <w:sz w:val="18"/>
        </w:rPr>
        <w:t>Failure</w:t>
      </w:r>
      <w:r>
        <w:rPr>
          <w:spacing w:val="-8"/>
          <w:sz w:val="18"/>
        </w:rPr>
        <w:t> </w:t>
      </w:r>
      <w:r>
        <w:rPr>
          <w:spacing w:val="-2"/>
          <w:sz w:val="18"/>
        </w:rPr>
        <w:t>to</w:t>
      </w:r>
      <w:r>
        <w:rPr>
          <w:spacing w:val="-6"/>
          <w:sz w:val="18"/>
        </w:rPr>
        <w:t> </w:t>
      </w:r>
      <w:r>
        <w:rPr>
          <w:spacing w:val="-2"/>
          <w:sz w:val="18"/>
        </w:rPr>
        <w:t>complete</w:t>
      </w:r>
      <w:r>
        <w:rPr>
          <w:spacing w:val="1"/>
          <w:sz w:val="18"/>
        </w:rPr>
        <w:t> </w:t>
      </w:r>
      <w:r>
        <w:rPr>
          <w:spacing w:val="-2"/>
          <w:sz w:val="18"/>
        </w:rPr>
        <w:t>and</w:t>
      </w:r>
      <w:r>
        <w:rPr>
          <w:spacing w:val="-5"/>
          <w:sz w:val="18"/>
        </w:rPr>
        <w:t> </w:t>
      </w:r>
      <w:r>
        <w:rPr>
          <w:spacing w:val="-2"/>
          <w:sz w:val="18"/>
        </w:rPr>
        <w:t>return</w:t>
      </w:r>
      <w:r>
        <w:rPr>
          <w:spacing w:val="-1"/>
          <w:sz w:val="18"/>
        </w:rPr>
        <w:t> </w:t>
      </w:r>
      <w:r>
        <w:rPr>
          <w:spacing w:val="-2"/>
          <w:sz w:val="18"/>
        </w:rPr>
        <w:t>the</w:t>
      </w:r>
      <w:r>
        <w:rPr>
          <w:spacing w:val="-4"/>
          <w:sz w:val="18"/>
        </w:rPr>
        <w:t> </w:t>
      </w:r>
      <w:r>
        <w:rPr>
          <w:spacing w:val="-2"/>
          <w:sz w:val="18"/>
        </w:rPr>
        <w:t>below</w:t>
      </w:r>
      <w:r>
        <w:rPr>
          <w:sz w:val="18"/>
        </w:rPr>
        <w:t> </w:t>
      </w:r>
      <w:r>
        <w:rPr>
          <w:spacing w:val="-2"/>
          <w:sz w:val="18"/>
        </w:rPr>
        <w:t>listed</w:t>
      </w:r>
      <w:r>
        <w:rPr>
          <w:spacing w:val="-5"/>
          <w:sz w:val="18"/>
        </w:rPr>
        <w:t> </w:t>
      </w:r>
      <w:r>
        <w:rPr>
          <w:spacing w:val="-2"/>
          <w:sz w:val="18"/>
        </w:rPr>
        <w:t>documents as</w:t>
      </w:r>
      <w:r>
        <w:rPr>
          <w:spacing w:val="-6"/>
          <w:sz w:val="18"/>
        </w:rPr>
        <w:t> </w:t>
      </w:r>
      <w:r>
        <w:rPr>
          <w:spacing w:val="-2"/>
          <w:sz w:val="18"/>
        </w:rPr>
        <w:t>part</w:t>
      </w:r>
      <w:r>
        <w:rPr>
          <w:spacing w:val="-6"/>
          <w:sz w:val="18"/>
        </w:rPr>
        <w:t> </w:t>
      </w:r>
      <w:r>
        <w:rPr>
          <w:spacing w:val="-2"/>
          <w:sz w:val="18"/>
        </w:rPr>
        <w:t>of</w:t>
      </w:r>
      <w:r>
        <w:rPr>
          <w:spacing w:val="-5"/>
          <w:sz w:val="18"/>
        </w:rPr>
        <w:t> </w:t>
      </w:r>
      <w:r>
        <w:rPr>
          <w:spacing w:val="-2"/>
          <w:sz w:val="18"/>
        </w:rPr>
        <w:t>the</w:t>
      </w:r>
      <w:r>
        <w:rPr>
          <w:sz w:val="18"/>
        </w:rPr>
        <w:t> </w:t>
      </w:r>
      <w:r>
        <w:rPr>
          <w:spacing w:val="-2"/>
          <w:sz w:val="18"/>
        </w:rPr>
        <w:t>proposal</w:t>
      </w:r>
      <w:r>
        <w:rPr>
          <w:spacing w:val="-7"/>
          <w:sz w:val="18"/>
        </w:rPr>
        <w:t> </w:t>
      </w:r>
      <w:r>
        <w:rPr>
          <w:spacing w:val="-2"/>
          <w:sz w:val="18"/>
        </w:rPr>
        <w:t>may</w:t>
      </w:r>
      <w:r>
        <w:rPr>
          <w:spacing w:val="-8"/>
          <w:sz w:val="18"/>
        </w:rPr>
        <w:t> </w:t>
      </w:r>
      <w:r>
        <w:rPr>
          <w:spacing w:val="-2"/>
          <w:sz w:val="18"/>
        </w:rPr>
        <w:t>result</w:t>
      </w:r>
      <w:r>
        <w:rPr>
          <w:sz w:val="18"/>
        </w:rPr>
        <w:t> </w:t>
      </w:r>
      <w:r>
        <w:rPr>
          <w:spacing w:val="-2"/>
          <w:sz w:val="18"/>
        </w:rPr>
        <w:t>in</w:t>
      </w:r>
      <w:r>
        <w:rPr>
          <w:spacing w:val="-6"/>
          <w:sz w:val="18"/>
        </w:rPr>
        <w:t> </w:t>
      </w:r>
      <w:r>
        <w:rPr>
          <w:spacing w:val="-2"/>
          <w:sz w:val="18"/>
        </w:rPr>
        <w:t>proposal</w:t>
      </w:r>
      <w:r>
        <w:rPr>
          <w:spacing w:val="-12"/>
          <w:sz w:val="18"/>
        </w:rPr>
        <w:t> </w:t>
      </w:r>
      <w:r>
        <w:rPr>
          <w:spacing w:val="-2"/>
          <w:sz w:val="18"/>
        </w:rPr>
        <w:t>rejection.</w:t>
      </w:r>
    </w:p>
    <w:p>
      <w:pPr>
        <w:pStyle w:val="BodyText"/>
        <w:spacing w:before="1" w:after="1"/>
        <w:rPr>
          <w:sz w:val="18"/>
        </w:rPr>
      </w:pPr>
    </w:p>
    <w:tbl>
      <w:tblPr>
        <w:tblW w:w="0" w:type="auto"/>
        <w:jc w:val="left"/>
        <w:tblInd w:w="1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1"/>
        <w:gridCol w:w="6498"/>
      </w:tblGrid>
      <w:tr>
        <w:trPr>
          <w:trHeight w:val="220" w:hRule="atLeast"/>
        </w:trPr>
        <w:tc>
          <w:tcPr>
            <w:tcW w:w="1641" w:type="dxa"/>
          </w:tcPr>
          <w:p>
            <w:pPr>
              <w:pStyle w:val="TableParagraph"/>
              <w:spacing w:line="200" w:lineRule="exact"/>
              <w:ind w:left="110"/>
              <w:rPr>
                <w:sz w:val="18"/>
              </w:rPr>
            </w:pPr>
            <w:r>
              <w:rPr>
                <w:sz w:val="18"/>
              </w:rPr>
              <w:t>Part</w:t>
            </w:r>
            <w:r>
              <w:rPr>
                <w:spacing w:val="-11"/>
                <w:sz w:val="18"/>
              </w:rPr>
              <w:t> </w:t>
            </w:r>
            <w:r>
              <w:rPr>
                <w:sz w:val="18"/>
              </w:rPr>
              <w:t>of</w:t>
            </w:r>
            <w:r>
              <w:rPr>
                <w:spacing w:val="-8"/>
                <w:sz w:val="18"/>
              </w:rPr>
              <w:t> </w:t>
            </w:r>
            <w:r>
              <w:rPr>
                <w:spacing w:val="-2"/>
                <w:sz w:val="18"/>
              </w:rPr>
              <w:t>proposal</w:t>
            </w:r>
          </w:p>
        </w:tc>
        <w:tc>
          <w:tcPr>
            <w:tcW w:w="6498" w:type="dxa"/>
          </w:tcPr>
          <w:p>
            <w:pPr>
              <w:pStyle w:val="TableParagraph"/>
              <w:spacing w:line="200" w:lineRule="exact"/>
              <w:ind w:left="104"/>
              <w:rPr>
                <w:sz w:val="18"/>
              </w:rPr>
            </w:pPr>
            <w:r>
              <w:rPr>
                <w:b/>
                <w:spacing w:val="-4"/>
                <w:sz w:val="18"/>
              </w:rPr>
              <w:t>Annex</w:t>
            </w:r>
            <w:r>
              <w:rPr>
                <w:b/>
                <w:spacing w:val="19"/>
                <w:sz w:val="18"/>
              </w:rPr>
              <w:t> </w:t>
            </w:r>
            <w:r>
              <w:rPr>
                <w:b/>
                <w:spacing w:val="-4"/>
                <w:sz w:val="18"/>
              </w:rPr>
              <w:t>B-1</w:t>
            </w:r>
            <w:r>
              <w:rPr>
                <w:b/>
                <w:spacing w:val="8"/>
                <w:sz w:val="18"/>
              </w:rPr>
              <w:t> </w:t>
            </w:r>
            <w:r>
              <w:rPr>
                <w:spacing w:val="-4"/>
                <w:sz w:val="18"/>
              </w:rPr>
              <w:t>Mandatory</w:t>
            </w:r>
            <w:r>
              <w:rPr>
                <w:spacing w:val="8"/>
                <w:sz w:val="18"/>
              </w:rPr>
              <w:t> </w:t>
            </w:r>
            <w:r>
              <w:rPr>
                <w:spacing w:val="-4"/>
                <w:sz w:val="18"/>
              </w:rPr>
              <w:t>Requirements/Pre-Qualification</w:t>
            </w:r>
            <w:r>
              <w:rPr>
                <w:spacing w:val="12"/>
                <w:sz w:val="18"/>
              </w:rPr>
              <w:t> </w:t>
            </w:r>
            <w:r>
              <w:rPr>
                <w:spacing w:val="-4"/>
                <w:sz w:val="18"/>
              </w:rPr>
              <w:t>Criteria</w:t>
            </w:r>
            <w:r>
              <w:rPr>
                <w:spacing w:val="8"/>
                <w:sz w:val="18"/>
              </w:rPr>
              <w:t> </w:t>
            </w:r>
            <w:r>
              <w:rPr>
                <w:spacing w:val="-4"/>
                <w:sz w:val="18"/>
              </w:rPr>
              <w:t>and</w:t>
            </w:r>
            <w:r>
              <w:rPr>
                <w:spacing w:val="10"/>
                <w:sz w:val="18"/>
              </w:rPr>
              <w:t> </w:t>
            </w:r>
            <w:r>
              <w:rPr>
                <w:spacing w:val="-4"/>
                <w:sz w:val="18"/>
              </w:rPr>
              <w:t>Contractual</w:t>
            </w:r>
            <w:r>
              <w:rPr>
                <w:spacing w:val="7"/>
                <w:sz w:val="18"/>
              </w:rPr>
              <w:t> </w:t>
            </w:r>
            <w:r>
              <w:rPr>
                <w:spacing w:val="-4"/>
                <w:sz w:val="18"/>
              </w:rPr>
              <w:t>Aspects</w:t>
            </w:r>
          </w:p>
        </w:tc>
      </w:tr>
      <w:tr>
        <w:trPr>
          <w:trHeight w:val="220" w:hRule="atLeast"/>
        </w:trPr>
        <w:tc>
          <w:tcPr>
            <w:tcW w:w="1641" w:type="dxa"/>
          </w:tcPr>
          <w:p>
            <w:pPr>
              <w:pStyle w:val="TableParagraph"/>
              <w:spacing w:line="200" w:lineRule="exact"/>
              <w:ind w:left="110"/>
              <w:rPr>
                <w:sz w:val="18"/>
              </w:rPr>
            </w:pPr>
            <w:r>
              <w:rPr>
                <w:sz w:val="18"/>
              </w:rPr>
              <w:t>Part</w:t>
            </w:r>
            <w:r>
              <w:rPr>
                <w:spacing w:val="-11"/>
                <w:sz w:val="18"/>
              </w:rPr>
              <w:t> </w:t>
            </w:r>
            <w:r>
              <w:rPr>
                <w:sz w:val="18"/>
              </w:rPr>
              <w:t>of</w:t>
            </w:r>
            <w:r>
              <w:rPr>
                <w:spacing w:val="-8"/>
                <w:sz w:val="18"/>
              </w:rPr>
              <w:t> </w:t>
            </w:r>
            <w:r>
              <w:rPr>
                <w:spacing w:val="-2"/>
                <w:sz w:val="18"/>
              </w:rPr>
              <w:t>proposal</w:t>
            </w:r>
          </w:p>
        </w:tc>
        <w:tc>
          <w:tcPr>
            <w:tcW w:w="6498" w:type="dxa"/>
          </w:tcPr>
          <w:p>
            <w:pPr>
              <w:pStyle w:val="TableParagraph"/>
              <w:spacing w:line="200" w:lineRule="exact"/>
              <w:ind w:left="104"/>
              <w:rPr>
                <w:sz w:val="18"/>
              </w:rPr>
            </w:pPr>
            <w:r>
              <w:rPr>
                <w:b/>
                <w:spacing w:val="-2"/>
                <w:sz w:val="18"/>
              </w:rPr>
              <w:t>Annex</w:t>
            </w:r>
            <w:r>
              <w:rPr>
                <w:b/>
                <w:spacing w:val="1"/>
                <w:sz w:val="18"/>
              </w:rPr>
              <w:t> </w:t>
            </w:r>
            <w:r>
              <w:rPr>
                <w:b/>
                <w:spacing w:val="-2"/>
                <w:sz w:val="18"/>
              </w:rPr>
              <w:t>B-2</w:t>
            </w:r>
            <w:r>
              <w:rPr>
                <w:b/>
                <w:spacing w:val="-8"/>
                <w:sz w:val="18"/>
              </w:rPr>
              <w:t> </w:t>
            </w:r>
            <w:r>
              <w:rPr>
                <w:spacing w:val="-2"/>
                <w:sz w:val="18"/>
              </w:rPr>
              <w:t>Template</w:t>
            </w:r>
            <w:r>
              <w:rPr>
                <w:spacing w:val="-1"/>
                <w:sz w:val="18"/>
              </w:rPr>
              <w:t> </w:t>
            </w:r>
            <w:r>
              <w:rPr>
                <w:spacing w:val="-2"/>
                <w:sz w:val="18"/>
              </w:rPr>
              <w:t>for</w:t>
            </w:r>
            <w:r>
              <w:rPr>
                <w:spacing w:val="-4"/>
                <w:sz w:val="18"/>
              </w:rPr>
              <w:t> </w:t>
            </w:r>
            <w:r>
              <w:rPr>
                <w:spacing w:val="-2"/>
                <w:sz w:val="18"/>
              </w:rPr>
              <w:t>Proposal</w:t>
            </w:r>
            <w:r>
              <w:rPr>
                <w:spacing w:val="-7"/>
                <w:sz w:val="18"/>
              </w:rPr>
              <w:t> </w:t>
            </w:r>
            <w:r>
              <w:rPr>
                <w:spacing w:val="-2"/>
                <w:sz w:val="18"/>
              </w:rPr>
              <w:t>Submission</w:t>
            </w:r>
          </w:p>
        </w:tc>
      </w:tr>
      <w:tr>
        <w:trPr>
          <w:trHeight w:val="215" w:hRule="atLeast"/>
        </w:trPr>
        <w:tc>
          <w:tcPr>
            <w:tcW w:w="1641" w:type="dxa"/>
          </w:tcPr>
          <w:p>
            <w:pPr>
              <w:pStyle w:val="TableParagraph"/>
              <w:spacing w:line="195" w:lineRule="exact"/>
              <w:ind w:left="110"/>
              <w:rPr>
                <w:sz w:val="18"/>
              </w:rPr>
            </w:pPr>
            <w:r>
              <w:rPr>
                <w:sz w:val="18"/>
              </w:rPr>
              <w:t>Part</w:t>
            </w:r>
            <w:r>
              <w:rPr>
                <w:spacing w:val="-11"/>
                <w:sz w:val="18"/>
              </w:rPr>
              <w:t> </w:t>
            </w:r>
            <w:r>
              <w:rPr>
                <w:sz w:val="18"/>
              </w:rPr>
              <w:t>of</w:t>
            </w:r>
            <w:r>
              <w:rPr>
                <w:spacing w:val="-8"/>
                <w:sz w:val="18"/>
              </w:rPr>
              <w:t> </w:t>
            </w:r>
            <w:r>
              <w:rPr>
                <w:spacing w:val="-2"/>
                <w:sz w:val="18"/>
              </w:rPr>
              <w:t>proposal</w:t>
            </w:r>
          </w:p>
        </w:tc>
        <w:tc>
          <w:tcPr>
            <w:tcW w:w="6498" w:type="dxa"/>
          </w:tcPr>
          <w:p>
            <w:pPr>
              <w:pStyle w:val="TableParagraph"/>
              <w:spacing w:line="195" w:lineRule="exact"/>
              <w:ind w:left="104"/>
              <w:rPr>
                <w:sz w:val="18"/>
              </w:rPr>
            </w:pPr>
            <w:r>
              <w:rPr>
                <w:b/>
                <w:spacing w:val="-2"/>
                <w:sz w:val="18"/>
              </w:rPr>
              <w:t>Annex</w:t>
            </w:r>
            <w:r>
              <w:rPr>
                <w:b/>
                <w:spacing w:val="2"/>
                <w:sz w:val="18"/>
              </w:rPr>
              <w:t> </w:t>
            </w:r>
            <w:r>
              <w:rPr>
                <w:b/>
                <w:spacing w:val="-2"/>
                <w:sz w:val="18"/>
              </w:rPr>
              <w:t>B-3</w:t>
            </w:r>
            <w:r>
              <w:rPr>
                <w:b/>
                <w:spacing w:val="-6"/>
                <w:sz w:val="18"/>
              </w:rPr>
              <w:t> </w:t>
            </w:r>
            <w:r>
              <w:rPr>
                <w:spacing w:val="-2"/>
                <w:sz w:val="18"/>
              </w:rPr>
              <w:t>Format</w:t>
            </w:r>
            <w:r>
              <w:rPr>
                <w:spacing w:val="-5"/>
                <w:sz w:val="18"/>
              </w:rPr>
              <w:t> </w:t>
            </w:r>
            <w:r>
              <w:rPr>
                <w:spacing w:val="-2"/>
                <w:sz w:val="18"/>
              </w:rPr>
              <w:t>of</w:t>
            </w:r>
            <w:r>
              <w:rPr>
                <w:spacing w:val="-5"/>
                <w:sz w:val="18"/>
              </w:rPr>
              <w:t> </w:t>
            </w:r>
            <w:r>
              <w:rPr>
                <w:spacing w:val="-2"/>
                <w:sz w:val="18"/>
              </w:rPr>
              <w:t>Resume</w:t>
            </w:r>
            <w:r>
              <w:rPr>
                <w:spacing w:val="-5"/>
                <w:sz w:val="18"/>
              </w:rPr>
              <w:t> </w:t>
            </w:r>
            <w:r>
              <w:rPr>
                <w:spacing w:val="-2"/>
                <w:sz w:val="18"/>
              </w:rPr>
              <w:t>for</w:t>
            </w:r>
            <w:r>
              <w:rPr>
                <w:spacing w:val="-3"/>
                <w:sz w:val="18"/>
              </w:rPr>
              <w:t> </w:t>
            </w:r>
            <w:r>
              <w:rPr>
                <w:spacing w:val="-2"/>
                <w:sz w:val="18"/>
              </w:rPr>
              <w:t>Proposed</w:t>
            </w:r>
            <w:r>
              <w:rPr>
                <w:spacing w:val="-4"/>
                <w:sz w:val="18"/>
              </w:rPr>
              <w:t> </w:t>
            </w:r>
            <w:r>
              <w:rPr>
                <w:spacing w:val="-2"/>
                <w:sz w:val="18"/>
              </w:rPr>
              <w:t>Personnel</w:t>
            </w:r>
          </w:p>
        </w:tc>
      </w:tr>
      <w:tr>
        <w:trPr>
          <w:trHeight w:val="219" w:hRule="atLeast"/>
        </w:trPr>
        <w:tc>
          <w:tcPr>
            <w:tcW w:w="1641" w:type="dxa"/>
          </w:tcPr>
          <w:p>
            <w:pPr>
              <w:pStyle w:val="TableParagraph"/>
              <w:spacing w:line="200" w:lineRule="exact"/>
              <w:ind w:left="110"/>
              <w:rPr>
                <w:sz w:val="18"/>
              </w:rPr>
            </w:pPr>
            <w:r>
              <w:rPr>
                <w:sz w:val="18"/>
              </w:rPr>
              <w:t>Part</w:t>
            </w:r>
            <w:r>
              <w:rPr>
                <w:spacing w:val="-11"/>
                <w:sz w:val="18"/>
              </w:rPr>
              <w:t> </w:t>
            </w:r>
            <w:r>
              <w:rPr>
                <w:sz w:val="18"/>
              </w:rPr>
              <w:t>of</w:t>
            </w:r>
            <w:r>
              <w:rPr>
                <w:spacing w:val="-8"/>
                <w:sz w:val="18"/>
              </w:rPr>
              <w:t> </w:t>
            </w:r>
            <w:r>
              <w:rPr>
                <w:spacing w:val="-2"/>
                <w:sz w:val="18"/>
              </w:rPr>
              <w:t>proposal</w:t>
            </w:r>
          </w:p>
        </w:tc>
        <w:tc>
          <w:tcPr>
            <w:tcW w:w="6498" w:type="dxa"/>
          </w:tcPr>
          <w:p>
            <w:pPr>
              <w:pStyle w:val="TableParagraph"/>
              <w:spacing w:line="200" w:lineRule="exact"/>
              <w:ind w:left="104"/>
              <w:rPr>
                <w:sz w:val="18"/>
              </w:rPr>
            </w:pPr>
            <w:r>
              <w:rPr>
                <w:b/>
                <w:spacing w:val="-2"/>
                <w:sz w:val="18"/>
              </w:rPr>
              <w:t>Annex</w:t>
            </w:r>
            <w:r>
              <w:rPr>
                <w:b/>
                <w:sz w:val="18"/>
              </w:rPr>
              <w:t> </w:t>
            </w:r>
            <w:r>
              <w:rPr>
                <w:b/>
                <w:spacing w:val="-2"/>
                <w:sz w:val="18"/>
              </w:rPr>
              <w:t>B-4</w:t>
            </w:r>
            <w:r>
              <w:rPr>
                <w:b/>
                <w:spacing w:val="-3"/>
                <w:sz w:val="18"/>
              </w:rPr>
              <w:t> </w:t>
            </w:r>
            <w:r>
              <w:rPr>
                <w:spacing w:val="-2"/>
                <w:sz w:val="18"/>
              </w:rPr>
              <w:t>Capacity</w:t>
            </w:r>
            <w:r>
              <w:rPr>
                <w:spacing w:val="-8"/>
                <w:sz w:val="18"/>
              </w:rPr>
              <w:t> </w:t>
            </w:r>
            <w:r>
              <w:rPr>
                <w:spacing w:val="-2"/>
                <w:sz w:val="18"/>
              </w:rPr>
              <w:t>Assessment</w:t>
            </w:r>
            <w:r>
              <w:rPr>
                <w:spacing w:val="-6"/>
                <w:sz w:val="18"/>
              </w:rPr>
              <w:t> </w:t>
            </w:r>
            <w:r>
              <w:rPr>
                <w:spacing w:val="-2"/>
                <w:sz w:val="18"/>
              </w:rPr>
              <w:t>Minimum</w:t>
            </w:r>
            <w:r>
              <w:rPr>
                <w:spacing w:val="-1"/>
                <w:sz w:val="18"/>
              </w:rPr>
              <w:t> </w:t>
            </w:r>
            <w:r>
              <w:rPr>
                <w:spacing w:val="-2"/>
                <w:sz w:val="18"/>
              </w:rPr>
              <w:t>Documents</w:t>
            </w:r>
          </w:p>
        </w:tc>
      </w:tr>
    </w:tbl>
    <w:p>
      <w:pPr>
        <w:pStyle w:val="BodyText"/>
        <w:rPr>
          <w:sz w:val="18"/>
        </w:rPr>
      </w:pPr>
    </w:p>
    <w:p>
      <w:pPr>
        <w:spacing w:before="0"/>
        <w:ind w:left="848" w:right="867" w:firstLine="0"/>
        <w:jc w:val="both"/>
        <w:rPr>
          <w:sz w:val="18"/>
        </w:rPr>
      </w:pPr>
      <w:r>
        <w:rPr>
          <w:spacing w:val="-2"/>
          <w:sz w:val="18"/>
        </w:rPr>
        <w:t>If after assessing this</w:t>
      </w:r>
      <w:r>
        <w:rPr>
          <w:spacing w:val="-3"/>
          <w:sz w:val="18"/>
        </w:rPr>
        <w:t> </w:t>
      </w:r>
      <w:r>
        <w:rPr>
          <w:spacing w:val="-2"/>
          <w:sz w:val="18"/>
        </w:rPr>
        <w:t>opportunity</w:t>
      </w:r>
      <w:r>
        <w:rPr>
          <w:spacing w:val="-4"/>
          <w:sz w:val="18"/>
        </w:rPr>
        <w:t> </w:t>
      </w:r>
      <w:r>
        <w:rPr>
          <w:spacing w:val="-2"/>
          <w:sz w:val="18"/>
        </w:rPr>
        <w:t>you have made the determination not to submit your proposal,</w:t>
      </w:r>
      <w:r>
        <w:rPr>
          <w:spacing w:val="-7"/>
          <w:sz w:val="18"/>
        </w:rPr>
        <w:t> </w:t>
      </w:r>
      <w:r>
        <w:rPr>
          <w:spacing w:val="-2"/>
          <w:sz w:val="18"/>
        </w:rPr>
        <w:t>we</w:t>
      </w:r>
      <w:r>
        <w:rPr>
          <w:spacing w:val="-7"/>
          <w:sz w:val="18"/>
        </w:rPr>
        <w:t> </w:t>
      </w:r>
      <w:r>
        <w:rPr>
          <w:spacing w:val="-2"/>
          <w:sz w:val="18"/>
        </w:rPr>
        <w:t>would appreciate</w:t>
      </w:r>
      <w:r>
        <w:rPr>
          <w:sz w:val="18"/>
        </w:rPr>
        <w:t> it if</w:t>
      </w:r>
      <w:r>
        <w:rPr>
          <w:spacing w:val="-5"/>
          <w:sz w:val="18"/>
        </w:rPr>
        <w:t> </w:t>
      </w:r>
      <w:r>
        <w:rPr>
          <w:sz w:val="18"/>
        </w:rPr>
        <w:t>you could</w:t>
      </w:r>
      <w:r>
        <w:rPr>
          <w:spacing w:val="-5"/>
          <w:sz w:val="18"/>
        </w:rPr>
        <w:t> </w:t>
      </w:r>
      <w:r>
        <w:rPr>
          <w:sz w:val="18"/>
        </w:rPr>
        <w:t>return</w:t>
      </w:r>
      <w:r>
        <w:rPr>
          <w:spacing w:val="-5"/>
          <w:sz w:val="18"/>
        </w:rPr>
        <w:t> </w:t>
      </w:r>
      <w:r>
        <w:rPr>
          <w:sz w:val="18"/>
        </w:rPr>
        <w:t>this</w:t>
      </w:r>
      <w:r>
        <w:rPr>
          <w:spacing w:val="-6"/>
          <w:sz w:val="18"/>
        </w:rPr>
        <w:t> </w:t>
      </w:r>
      <w:r>
        <w:rPr>
          <w:sz w:val="18"/>
        </w:rPr>
        <w:t>form</w:t>
      </w:r>
      <w:r>
        <w:rPr>
          <w:spacing w:val="-4"/>
          <w:sz w:val="18"/>
        </w:rPr>
        <w:t> </w:t>
      </w:r>
      <w:r>
        <w:rPr>
          <w:sz w:val="18"/>
        </w:rPr>
        <w:t>indicating your</w:t>
      </w:r>
      <w:r>
        <w:rPr>
          <w:spacing w:val="-3"/>
          <w:sz w:val="18"/>
        </w:rPr>
        <w:t> </w:t>
      </w:r>
      <w:r>
        <w:rPr>
          <w:sz w:val="18"/>
        </w:rPr>
        <w:t>reasons</w:t>
      </w:r>
      <w:r>
        <w:rPr>
          <w:spacing w:val="-5"/>
          <w:sz w:val="18"/>
        </w:rPr>
        <w:t> </w:t>
      </w:r>
      <w:r>
        <w:rPr>
          <w:sz w:val="18"/>
        </w:rPr>
        <w:t>for non-participation.</w:t>
      </w:r>
    </w:p>
    <w:p>
      <w:pPr>
        <w:pStyle w:val="BodyText"/>
        <w:spacing w:before="1"/>
        <w:rPr>
          <w:sz w:val="18"/>
        </w:rPr>
      </w:pPr>
    </w:p>
    <w:p>
      <w:pPr>
        <w:pStyle w:val="ListParagraph"/>
        <w:numPr>
          <w:ilvl w:val="0"/>
          <w:numId w:val="18"/>
        </w:numPr>
        <w:tabs>
          <w:tab w:pos="846" w:val="left" w:leader="none"/>
        </w:tabs>
        <w:spacing w:line="240" w:lineRule="auto" w:before="0" w:after="0"/>
        <w:ind w:left="846" w:right="0" w:hanging="539"/>
        <w:jc w:val="both"/>
        <w:rPr>
          <w:rFonts w:ascii="Calibri"/>
          <w:b/>
          <w:sz w:val="18"/>
        </w:rPr>
      </w:pPr>
      <w:bookmarkStart w:name="13 Format and Signing of Proposals" w:id="35"/>
      <w:bookmarkEnd w:id="35"/>
      <w:r>
        <w:rPr/>
      </w:r>
      <w:r>
        <w:rPr>
          <w:rFonts w:ascii="Calibri"/>
          <w:b/>
          <w:sz w:val="18"/>
        </w:rPr>
        <w:t>Format</w:t>
      </w:r>
      <w:r>
        <w:rPr>
          <w:rFonts w:ascii="Calibri"/>
          <w:b/>
          <w:spacing w:val="-2"/>
          <w:sz w:val="18"/>
        </w:rPr>
        <w:t> </w:t>
      </w:r>
      <w:r>
        <w:rPr>
          <w:rFonts w:ascii="Calibri"/>
          <w:b/>
          <w:sz w:val="18"/>
        </w:rPr>
        <w:t>and</w:t>
      </w:r>
      <w:r>
        <w:rPr>
          <w:rFonts w:ascii="Calibri"/>
          <w:b/>
          <w:spacing w:val="-4"/>
          <w:sz w:val="18"/>
        </w:rPr>
        <w:t> </w:t>
      </w:r>
      <w:r>
        <w:rPr>
          <w:rFonts w:ascii="Calibri"/>
          <w:b/>
          <w:sz w:val="18"/>
        </w:rPr>
        <w:t>Signing</w:t>
      </w:r>
      <w:r>
        <w:rPr>
          <w:rFonts w:ascii="Calibri"/>
          <w:b/>
          <w:spacing w:val="-5"/>
          <w:sz w:val="18"/>
        </w:rPr>
        <w:t> </w:t>
      </w:r>
      <w:r>
        <w:rPr>
          <w:rFonts w:ascii="Calibri"/>
          <w:b/>
          <w:sz w:val="18"/>
        </w:rPr>
        <w:t>of </w:t>
      </w:r>
      <w:r>
        <w:rPr>
          <w:rFonts w:ascii="Calibri"/>
          <w:b/>
          <w:spacing w:val="-2"/>
          <w:sz w:val="18"/>
        </w:rPr>
        <w:t>Proposals</w:t>
      </w:r>
    </w:p>
    <w:p>
      <w:pPr>
        <w:pStyle w:val="ListParagraph"/>
        <w:numPr>
          <w:ilvl w:val="1"/>
          <w:numId w:val="18"/>
        </w:numPr>
        <w:tabs>
          <w:tab w:pos="845" w:val="left" w:leader="none"/>
          <w:tab w:pos="848" w:val="left" w:leader="none"/>
        </w:tabs>
        <w:spacing w:line="240" w:lineRule="auto" w:before="1" w:after="0"/>
        <w:ind w:left="848" w:right="867" w:hanging="541"/>
        <w:jc w:val="both"/>
        <w:rPr>
          <w:rFonts w:ascii="Calibri"/>
          <w:sz w:val="18"/>
        </w:rPr>
      </w:pPr>
      <w:bookmarkStart w:name="13.1 The proposal shall be typed or writ" w:id="36"/>
      <w:bookmarkEnd w:id="36"/>
      <w:r>
        <w:rPr/>
      </w:r>
      <w:r>
        <w:rPr>
          <w:rFonts w:ascii="Calibri"/>
          <w:sz w:val="18"/>
        </w:rPr>
        <w:t>The proposal shall be typed or written in indelible ink and shall be signed by the proponent or a person or persons duly</w:t>
      </w:r>
      <w:r>
        <w:rPr>
          <w:rFonts w:ascii="Calibri"/>
          <w:spacing w:val="-4"/>
          <w:sz w:val="18"/>
        </w:rPr>
        <w:t> </w:t>
      </w:r>
      <w:r>
        <w:rPr>
          <w:rFonts w:ascii="Calibri"/>
          <w:sz w:val="18"/>
        </w:rPr>
        <w:t>authorized to</w:t>
      </w:r>
      <w:r>
        <w:rPr>
          <w:rFonts w:ascii="Calibri"/>
          <w:spacing w:val="-2"/>
          <w:sz w:val="18"/>
        </w:rPr>
        <w:t> </w:t>
      </w:r>
      <w:r>
        <w:rPr>
          <w:rFonts w:ascii="Calibri"/>
          <w:sz w:val="18"/>
        </w:rPr>
        <w:t>bind the</w:t>
      </w:r>
      <w:r>
        <w:rPr>
          <w:rFonts w:ascii="Calibri"/>
          <w:spacing w:val="-2"/>
          <w:sz w:val="18"/>
        </w:rPr>
        <w:t> </w:t>
      </w:r>
      <w:r>
        <w:rPr>
          <w:rFonts w:ascii="Calibri"/>
          <w:sz w:val="18"/>
        </w:rPr>
        <w:t>proponent</w:t>
      </w:r>
      <w:r>
        <w:rPr>
          <w:rFonts w:ascii="Calibri"/>
          <w:spacing w:val="-2"/>
          <w:sz w:val="18"/>
        </w:rPr>
        <w:t> </w:t>
      </w:r>
      <w:r>
        <w:rPr>
          <w:rFonts w:ascii="Calibri"/>
          <w:sz w:val="18"/>
        </w:rPr>
        <w:t>to the contract.</w:t>
      </w:r>
      <w:r>
        <w:rPr>
          <w:rFonts w:ascii="Calibri"/>
          <w:spacing w:val="-3"/>
          <w:sz w:val="18"/>
        </w:rPr>
        <w:t> </w:t>
      </w:r>
      <w:r>
        <w:rPr>
          <w:rFonts w:ascii="Calibri"/>
          <w:sz w:val="18"/>
        </w:rPr>
        <w:t>The latter authorization</w:t>
      </w:r>
      <w:r>
        <w:rPr>
          <w:rFonts w:ascii="Calibri"/>
          <w:spacing w:val="-2"/>
          <w:sz w:val="18"/>
        </w:rPr>
        <w:t> </w:t>
      </w:r>
      <w:r>
        <w:rPr>
          <w:rFonts w:ascii="Calibri"/>
          <w:sz w:val="18"/>
        </w:rPr>
        <w:t>shall</w:t>
      </w:r>
      <w:r>
        <w:rPr>
          <w:rFonts w:ascii="Calibri"/>
          <w:spacing w:val="-4"/>
          <w:sz w:val="18"/>
        </w:rPr>
        <w:t> </w:t>
      </w:r>
      <w:r>
        <w:rPr>
          <w:rFonts w:ascii="Calibri"/>
          <w:sz w:val="18"/>
        </w:rPr>
        <w:t>be indicated</w:t>
      </w:r>
      <w:r>
        <w:rPr>
          <w:rFonts w:ascii="Calibri"/>
          <w:spacing w:val="-2"/>
          <w:sz w:val="18"/>
        </w:rPr>
        <w:t> </w:t>
      </w:r>
      <w:r>
        <w:rPr>
          <w:rFonts w:ascii="Calibri"/>
          <w:sz w:val="18"/>
        </w:rPr>
        <w:t>by written</w:t>
      </w:r>
      <w:r>
        <w:rPr>
          <w:rFonts w:ascii="Calibri"/>
          <w:spacing w:val="-2"/>
          <w:sz w:val="18"/>
        </w:rPr>
        <w:t> </w:t>
      </w:r>
      <w:r>
        <w:rPr>
          <w:rFonts w:ascii="Calibri"/>
          <w:sz w:val="18"/>
        </w:rPr>
        <w:t>power- of-attorney accompanying the proposal.</w:t>
      </w:r>
    </w:p>
    <w:p>
      <w:pPr>
        <w:pStyle w:val="ListParagraph"/>
        <w:numPr>
          <w:ilvl w:val="1"/>
          <w:numId w:val="18"/>
        </w:numPr>
        <w:tabs>
          <w:tab w:pos="845" w:val="left" w:leader="none"/>
          <w:tab w:pos="848" w:val="left" w:leader="none"/>
        </w:tabs>
        <w:spacing w:line="240" w:lineRule="auto" w:before="1" w:after="0"/>
        <w:ind w:left="848" w:right="870" w:hanging="541"/>
        <w:jc w:val="both"/>
        <w:rPr>
          <w:rFonts w:ascii="Calibri"/>
          <w:sz w:val="18"/>
        </w:rPr>
      </w:pPr>
      <w:bookmarkStart w:name="13.2 A proposal shall contain no interli" w:id="37"/>
      <w:bookmarkEnd w:id="37"/>
      <w:r>
        <w:rPr/>
      </w:r>
      <w:r>
        <w:rPr>
          <w:rFonts w:ascii="Calibri"/>
          <w:sz w:val="18"/>
        </w:rPr>
        <w:t>A proposal shall contain no interlineations, erasures, or overwriting except as necessary to correct errors made by the proponent, in which case such corrections shall be initialled by the person or persons signing the proposal.</w:t>
      </w:r>
    </w:p>
    <w:p>
      <w:pPr>
        <w:pStyle w:val="BodyText"/>
        <w:rPr>
          <w:sz w:val="18"/>
        </w:rPr>
      </w:pPr>
    </w:p>
    <w:p>
      <w:pPr>
        <w:pStyle w:val="ListParagraph"/>
        <w:numPr>
          <w:ilvl w:val="0"/>
          <w:numId w:val="18"/>
        </w:numPr>
        <w:tabs>
          <w:tab w:pos="846" w:val="left" w:leader="none"/>
        </w:tabs>
        <w:spacing w:line="240" w:lineRule="auto" w:before="0" w:after="0"/>
        <w:ind w:left="846" w:right="0" w:hanging="539"/>
        <w:jc w:val="both"/>
        <w:rPr>
          <w:rFonts w:ascii="Calibri"/>
          <w:b/>
          <w:sz w:val="18"/>
        </w:rPr>
      </w:pPr>
      <w:bookmarkStart w:name="14 Award" w:id="38"/>
      <w:bookmarkEnd w:id="38"/>
      <w:r>
        <w:rPr/>
      </w:r>
      <w:r>
        <w:rPr>
          <w:rFonts w:ascii="Calibri"/>
          <w:b/>
          <w:spacing w:val="-2"/>
          <w:sz w:val="18"/>
        </w:rPr>
        <w:t>Award</w:t>
      </w:r>
    </w:p>
    <w:p>
      <w:pPr>
        <w:pStyle w:val="ListParagraph"/>
        <w:numPr>
          <w:ilvl w:val="1"/>
          <w:numId w:val="18"/>
        </w:numPr>
        <w:tabs>
          <w:tab w:pos="845" w:val="left" w:leader="none"/>
          <w:tab w:pos="848" w:val="left" w:leader="none"/>
        </w:tabs>
        <w:spacing w:line="240" w:lineRule="auto" w:before="1" w:after="0"/>
        <w:ind w:left="848" w:right="866" w:hanging="541"/>
        <w:jc w:val="both"/>
        <w:rPr>
          <w:rFonts w:ascii="Calibri"/>
          <w:b/>
          <w:sz w:val="18"/>
        </w:rPr>
      </w:pPr>
      <w:r>
        <w:rPr>
          <w:rFonts w:ascii="Calibri"/>
          <w:sz w:val="18"/>
        </w:rPr>
        <w:t>Award will be made to the responsible and responsive proponent with the highest evaluated proposal following negotiation of an acceptable contract. UN Women reserves the right to conduct negotiations with the proponent </w:t>
      </w:r>
      <w:r>
        <w:rPr>
          <w:rFonts w:ascii="Calibri"/>
          <w:spacing w:val="-2"/>
          <w:sz w:val="18"/>
        </w:rPr>
        <w:t>regarding</w:t>
      </w:r>
      <w:r>
        <w:rPr>
          <w:rFonts w:ascii="Calibri"/>
          <w:spacing w:val="-9"/>
          <w:sz w:val="18"/>
        </w:rPr>
        <w:t> </w:t>
      </w:r>
      <w:r>
        <w:rPr>
          <w:rFonts w:ascii="Calibri"/>
          <w:spacing w:val="-2"/>
          <w:sz w:val="18"/>
        </w:rPr>
        <w:t>the contents</w:t>
      </w:r>
      <w:r>
        <w:rPr>
          <w:rFonts w:ascii="Calibri"/>
          <w:spacing w:val="-9"/>
          <w:sz w:val="18"/>
        </w:rPr>
        <w:t> </w:t>
      </w:r>
      <w:r>
        <w:rPr>
          <w:rFonts w:ascii="Calibri"/>
          <w:spacing w:val="-2"/>
          <w:sz w:val="18"/>
        </w:rPr>
        <w:t>of their</w:t>
      </w:r>
      <w:r>
        <w:rPr>
          <w:rFonts w:ascii="Calibri"/>
          <w:spacing w:val="-6"/>
          <w:sz w:val="18"/>
        </w:rPr>
        <w:t> </w:t>
      </w:r>
      <w:r>
        <w:rPr>
          <w:rFonts w:ascii="Calibri"/>
          <w:spacing w:val="-2"/>
          <w:sz w:val="18"/>
        </w:rPr>
        <w:t>proposal.</w:t>
      </w:r>
      <w:r>
        <w:rPr>
          <w:rFonts w:ascii="Calibri"/>
          <w:spacing w:val="-4"/>
          <w:sz w:val="18"/>
        </w:rPr>
        <w:t> </w:t>
      </w:r>
      <w:r>
        <w:rPr>
          <w:rFonts w:ascii="Calibri"/>
          <w:spacing w:val="-2"/>
          <w:sz w:val="18"/>
        </w:rPr>
        <w:t>The award</w:t>
      </w:r>
      <w:r>
        <w:rPr>
          <w:rFonts w:ascii="Calibri"/>
          <w:spacing w:val="-8"/>
          <w:sz w:val="18"/>
        </w:rPr>
        <w:t> </w:t>
      </w:r>
      <w:r>
        <w:rPr>
          <w:rFonts w:ascii="Calibri"/>
          <w:spacing w:val="-2"/>
          <w:sz w:val="18"/>
        </w:rPr>
        <w:t>will</w:t>
      </w:r>
      <w:r>
        <w:rPr>
          <w:rFonts w:ascii="Calibri"/>
          <w:spacing w:val="-5"/>
          <w:sz w:val="18"/>
        </w:rPr>
        <w:t> </w:t>
      </w:r>
      <w:r>
        <w:rPr>
          <w:rFonts w:ascii="Calibri"/>
          <w:spacing w:val="-2"/>
          <w:sz w:val="18"/>
        </w:rPr>
        <w:t>be in</w:t>
      </w:r>
      <w:r>
        <w:rPr>
          <w:rFonts w:ascii="Calibri"/>
          <w:spacing w:val="-3"/>
          <w:sz w:val="18"/>
        </w:rPr>
        <w:t> </w:t>
      </w:r>
      <w:r>
        <w:rPr>
          <w:rFonts w:ascii="Calibri"/>
          <w:spacing w:val="-2"/>
          <w:sz w:val="18"/>
        </w:rPr>
        <w:t>effect</w:t>
      </w:r>
      <w:r>
        <w:rPr>
          <w:rFonts w:ascii="Calibri"/>
          <w:spacing w:val="-4"/>
          <w:sz w:val="18"/>
        </w:rPr>
        <w:t> </w:t>
      </w:r>
      <w:r>
        <w:rPr>
          <w:rFonts w:ascii="Calibri"/>
          <w:spacing w:val="-2"/>
          <w:sz w:val="18"/>
        </w:rPr>
        <w:t>only</w:t>
      </w:r>
      <w:r>
        <w:rPr>
          <w:rFonts w:ascii="Calibri"/>
          <w:spacing w:val="-5"/>
          <w:sz w:val="18"/>
        </w:rPr>
        <w:t> </w:t>
      </w:r>
      <w:r>
        <w:rPr>
          <w:rFonts w:ascii="Calibri"/>
          <w:spacing w:val="-2"/>
          <w:sz w:val="18"/>
        </w:rPr>
        <w:t>after acceptance by</w:t>
      </w:r>
      <w:r>
        <w:rPr>
          <w:rFonts w:ascii="Calibri"/>
          <w:spacing w:val="-5"/>
          <w:sz w:val="18"/>
        </w:rPr>
        <w:t> </w:t>
      </w:r>
      <w:r>
        <w:rPr>
          <w:rFonts w:ascii="Calibri"/>
          <w:spacing w:val="-2"/>
          <w:sz w:val="18"/>
        </w:rPr>
        <w:t>the selected</w:t>
      </w:r>
      <w:r>
        <w:rPr>
          <w:rFonts w:ascii="Calibri"/>
          <w:spacing w:val="-3"/>
          <w:sz w:val="18"/>
        </w:rPr>
        <w:t> </w:t>
      </w:r>
      <w:r>
        <w:rPr>
          <w:rFonts w:ascii="Calibri"/>
          <w:spacing w:val="-2"/>
          <w:sz w:val="18"/>
        </w:rPr>
        <w:t>proponent</w:t>
      </w:r>
      <w:r>
        <w:rPr>
          <w:rFonts w:ascii="Calibri"/>
          <w:spacing w:val="-8"/>
          <w:sz w:val="18"/>
        </w:rPr>
        <w:t> </w:t>
      </w:r>
      <w:r>
        <w:rPr>
          <w:rFonts w:ascii="Calibri"/>
          <w:spacing w:val="-2"/>
          <w:sz w:val="18"/>
        </w:rPr>
        <w:t>of</w:t>
      </w:r>
      <w:r>
        <w:rPr>
          <w:rFonts w:ascii="Calibri"/>
          <w:sz w:val="18"/>
        </w:rPr>
        <w:t> the terms and conditions of the agreement and the terms of reference. </w:t>
      </w:r>
      <w:r>
        <w:rPr>
          <w:rFonts w:ascii="Calibri"/>
          <w:b/>
          <w:sz w:val="18"/>
        </w:rPr>
        <w:t>The</w:t>
      </w:r>
      <w:r>
        <w:rPr>
          <w:rFonts w:ascii="Calibri"/>
          <w:b/>
          <w:spacing w:val="-4"/>
          <w:sz w:val="18"/>
        </w:rPr>
        <w:t> </w:t>
      </w:r>
      <w:r>
        <w:rPr>
          <w:rFonts w:ascii="Calibri"/>
          <w:b/>
          <w:sz w:val="18"/>
        </w:rPr>
        <w:t>agreement will reflect</w:t>
      </w:r>
      <w:r>
        <w:rPr>
          <w:rFonts w:ascii="Calibri"/>
          <w:b/>
          <w:spacing w:val="-2"/>
          <w:sz w:val="18"/>
        </w:rPr>
        <w:t> </w:t>
      </w:r>
      <w:r>
        <w:rPr>
          <w:rFonts w:ascii="Calibri"/>
          <w:b/>
          <w:sz w:val="18"/>
        </w:rPr>
        <w:t>the name of</w:t>
      </w:r>
      <w:r>
        <w:rPr>
          <w:rFonts w:ascii="Calibri"/>
          <w:b/>
          <w:spacing w:val="-5"/>
          <w:sz w:val="18"/>
        </w:rPr>
        <w:t> </w:t>
      </w:r>
      <w:r>
        <w:rPr>
          <w:rFonts w:ascii="Calibri"/>
          <w:b/>
          <w:sz w:val="18"/>
        </w:rPr>
        <w:t>the</w:t>
      </w:r>
    </w:p>
    <w:p>
      <w:pPr>
        <w:pStyle w:val="ListParagraph"/>
        <w:spacing w:after="0" w:line="240" w:lineRule="auto"/>
        <w:jc w:val="both"/>
        <w:rPr>
          <w:rFonts w:ascii="Calibri"/>
          <w:b/>
          <w:sz w:val="18"/>
        </w:rPr>
        <w:sectPr>
          <w:type w:val="continuous"/>
          <w:pgSz w:w="11910" w:h="16840"/>
          <w:pgMar w:header="0" w:footer="908" w:top="1420" w:bottom="1180" w:left="1133" w:right="566"/>
        </w:sectPr>
      </w:pPr>
    </w:p>
    <w:p>
      <w:pPr>
        <w:spacing w:before="79"/>
        <w:ind w:left="848" w:right="878" w:firstLine="0"/>
        <w:jc w:val="left"/>
        <w:rPr>
          <w:sz w:val="18"/>
        </w:rPr>
      </w:pPr>
      <w:r>
        <w:rPr>
          <w:b/>
          <w:sz w:val="18"/>
        </w:rPr>
        <w:t>proponent whose financials</w:t>
      </w:r>
      <w:r>
        <w:rPr>
          <w:b/>
          <w:spacing w:val="-1"/>
          <w:sz w:val="18"/>
        </w:rPr>
        <w:t> </w:t>
      </w:r>
      <w:r>
        <w:rPr>
          <w:b/>
          <w:sz w:val="18"/>
        </w:rPr>
        <w:t>were provided</w:t>
      </w:r>
      <w:r>
        <w:rPr>
          <w:b/>
          <w:spacing w:val="-1"/>
          <w:sz w:val="18"/>
        </w:rPr>
        <w:t> </w:t>
      </w:r>
      <w:r>
        <w:rPr>
          <w:b/>
          <w:sz w:val="18"/>
        </w:rPr>
        <w:t>in response to</w:t>
      </w:r>
      <w:r>
        <w:rPr>
          <w:b/>
          <w:spacing w:val="-1"/>
          <w:sz w:val="18"/>
        </w:rPr>
        <w:t> </w:t>
      </w:r>
      <w:r>
        <w:rPr>
          <w:b/>
          <w:sz w:val="18"/>
        </w:rPr>
        <w:t>this CFP</w:t>
      </w:r>
      <w:r>
        <w:rPr>
          <w:sz w:val="18"/>
        </w:rPr>
        <w:t>.</w:t>
      </w:r>
      <w:r>
        <w:rPr>
          <w:spacing w:val="8"/>
          <w:sz w:val="18"/>
        </w:rPr>
        <w:t> </w:t>
      </w:r>
      <w:r>
        <w:rPr>
          <w:sz w:val="18"/>
        </w:rPr>
        <w:t>Upon execution of agreement UN Women will promptly notify the unsuccessful proponents.</w:t>
      </w:r>
    </w:p>
    <w:p>
      <w:pPr>
        <w:pStyle w:val="ListParagraph"/>
        <w:numPr>
          <w:ilvl w:val="1"/>
          <w:numId w:val="18"/>
        </w:numPr>
        <w:tabs>
          <w:tab w:pos="847" w:val="left" w:leader="none"/>
        </w:tabs>
        <w:spacing w:line="240" w:lineRule="auto" w:before="0" w:after="0"/>
        <w:ind w:left="847" w:right="0" w:hanging="540"/>
        <w:jc w:val="left"/>
        <w:rPr>
          <w:rFonts w:ascii="Calibri"/>
          <w:sz w:val="18"/>
        </w:rPr>
      </w:pPr>
      <w:r>
        <w:rPr>
          <w:rFonts w:ascii="Calibri"/>
          <w:spacing w:val="-4"/>
          <w:sz w:val="18"/>
        </w:rPr>
        <w:t>The</w:t>
      </w:r>
      <w:r>
        <w:rPr>
          <w:rFonts w:ascii="Calibri"/>
          <w:spacing w:val="-2"/>
          <w:sz w:val="18"/>
        </w:rPr>
        <w:t> </w:t>
      </w:r>
      <w:r>
        <w:rPr>
          <w:rFonts w:ascii="Calibri"/>
          <w:spacing w:val="-4"/>
          <w:sz w:val="18"/>
        </w:rPr>
        <w:t>selected</w:t>
      </w:r>
      <w:r>
        <w:rPr>
          <w:rFonts w:ascii="Calibri"/>
          <w:spacing w:val="-5"/>
          <w:sz w:val="18"/>
        </w:rPr>
        <w:t> </w:t>
      </w:r>
      <w:r>
        <w:rPr>
          <w:rFonts w:ascii="Calibri"/>
          <w:spacing w:val="-4"/>
          <w:sz w:val="18"/>
        </w:rPr>
        <w:t>proponent</w:t>
      </w:r>
      <w:r>
        <w:rPr>
          <w:rFonts w:ascii="Calibri"/>
          <w:sz w:val="18"/>
        </w:rPr>
        <w:t> </w:t>
      </w:r>
      <w:r>
        <w:rPr>
          <w:rFonts w:ascii="Calibri"/>
          <w:spacing w:val="-4"/>
          <w:sz w:val="18"/>
        </w:rPr>
        <w:t>is</w:t>
      </w:r>
      <w:r>
        <w:rPr>
          <w:rFonts w:ascii="Calibri"/>
          <w:spacing w:val="-7"/>
          <w:sz w:val="18"/>
        </w:rPr>
        <w:t> </w:t>
      </w:r>
      <w:r>
        <w:rPr>
          <w:rFonts w:ascii="Calibri"/>
          <w:spacing w:val="-4"/>
          <w:sz w:val="18"/>
        </w:rPr>
        <w:t>expected</w:t>
      </w:r>
      <w:r>
        <w:rPr>
          <w:rFonts w:ascii="Calibri"/>
          <w:spacing w:val="2"/>
          <w:sz w:val="18"/>
        </w:rPr>
        <w:t> </w:t>
      </w:r>
      <w:r>
        <w:rPr>
          <w:rFonts w:ascii="Calibri"/>
          <w:spacing w:val="-4"/>
          <w:sz w:val="18"/>
        </w:rPr>
        <w:t>to</w:t>
      </w:r>
      <w:r>
        <w:rPr>
          <w:rFonts w:ascii="Calibri"/>
          <w:sz w:val="18"/>
        </w:rPr>
        <w:t> </w:t>
      </w:r>
      <w:r>
        <w:rPr>
          <w:rFonts w:ascii="Calibri"/>
          <w:spacing w:val="-4"/>
          <w:sz w:val="18"/>
        </w:rPr>
        <w:t>commence</w:t>
      </w:r>
      <w:r>
        <w:rPr>
          <w:rFonts w:ascii="Calibri"/>
          <w:spacing w:val="-6"/>
          <w:sz w:val="18"/>
        </w:rPr>
        <w:t> </w:t>
      </w:r>
      <w:r>
        <w:rPr>
          <w:rFonts w:ascii="Calibri"/>
          <w:spacing w:val="-4"/>
          <w:sz w:val="18"/>
        </w:rPr>
        <w:t>providing</w:t>
      </w:r>
      <w:r>
        <w:rPr>
          <w:rFonts w:ascii="Calibri"/>
          <w:spacing w:val="1"/>
          <w:sz w:val="18"/>
        </w:rPr>
        <w:t> </w:t>
      </w:r>
      <w:r>
        <w:rPr>
          <w:rFonts w:ascii="Calibri"/>
          <w:spacing w:val="-4"/>
          <w:sz w:val="18"/>
        </w:rPr>
        <w:t>services</w:t>
      </w:r>
      <w:r>
        <w:rPr>
          <w:rFonts w:ascii="Calibri"/>
          <w:spacing w:val="1"/>
          <w:sz w:val="18"/>
        </w:rPr>
        <w:t> </w:t>
      </w:r>
      <w:r>
        <w:rPr>
          <w:rFonts w:ascii="Calibri"/>
          <w:spacing w:val="-4"/>
          <w:sz w:val="18"/>
        </w:rPr>
        <w:t>as</w:t>
      </w:r>
      <w:r>
        <w:rPr>
          <w:rFonts w:ascii="Calibri"/>
          <w:spacing w:val="4"/>
          <w:sz w:val="18"/>
        </w:rPr>
        <w:t> </w:t>
      </w:r>
      <w:r>
        <w:rPr>
          <w:rFonts w:ascii="Calibri"/>
          <w:spacing w:val="-4"/>
          <w:sz w:val="18"/>
        </w:rPr>
        <w:t>of</w:t>
      </w:r>
      <w:r>
        <w:rPr>
          <w:rFonts w:ascii="Calibri"/>
          <w:spacing w:val="1"/>
          <w:sz w:val="18"/>
        </w:rPr>
        <w:t> </w:t>
      </w:r>
      <w:r>
        <w:rPr>
          <w:rFonts w:ascii="Calibri"/>
          <w:spacing w:val="-4"/>
          <w:sz w:val="18"/>
        </w:rPr>
        <w:t>the</w:t>
      </w:r>
      <w:r>
        <w:rPr>
          <w:rFonts w:ascii="Calibri"/>
          <w:sz w:val="18"/>
        </w:rPr>
        <w:t> </w:t>
      </w:r>
      <w:r>
        <w:rPr>
          <w:rFonts w:ascii="Calibri"/>
          <w:spacing w:val="-4"/>
          <w:sz w:val="18"/>
        </w:rPr>
        <w:t>date</w:t>
      </w:r>
      <w:r>
        <w:rPr>
          <w:rFonts w:ascii="Calibri"/>
          <w:sz w:val="18"/>
        </w:rPr>
        <w:t> </w:t>
      </w:r>
      <w:r>
        <w:rPr>
          <w:rFonts w:ascii="Calibri"/>
          <w:spacing w:val="-4"/>
          <w:sz w:val="18"/>
        </w:rPr>
        <w:t>and</w:t>
      </w:r>
      <w:r>
        <w:rPr>
          <w:rFonts w:ascii="Calibri"/>
          <w:sz w:val="18"/>
        </w:rPr>
        <w:t> </w:t>
      </w:r>
      <w:r>
        <w:rPr>
          <w:rFonts w:ascii="Calibri"/>
          <w:spacing w:val="-4"/>
          <w:sz w:val="18"/>
        </w:rPr>
        <w:t>time</w:t>
      </w:r>
      <w:r>
        <w:rPr>
          <w:rFonts w:ascii="Calibri"/>
          <w:sz w:val="18"/>
        </w:rPr>
        <w:t> </w:t>
      </w:r>
      <w:r>
        <w:rPr>
          <w:rFonts w:ascii="Calibri"/>
          <w:spacing w:val="-4"/>
          <w:sz w:val="18"/>
        </w:rPr>
        <w:t>stipulated</w:t>
      </w:r>
      <w:r>
        <w:rPr>
          <w:rFonts w:ascii="Calibri"/>
          <w:spacing w:val="1"/>
          <w:sz w:val="18"/>
        </w:rPr>
        <w:t> </w:t>
      </w:r>
      <w:r>
        <w:rPr>
          <w:rFonts w:ascii="Calibri"/>
          <w:spacing w:val="-4"/>
          <w:sz w:val="18"/>
        </w:rPr>
        <w:t>in</w:t>
      </w:r>
      <w:r>
        <w:rPr>
          <w:rFonts w:ascii="Calibri"/>
          <w:spacing w:val="1"/>
          <w:sz w:val="18"/>
        </w:rPr>
        <w:t> </w:t>
      </w:r>
      <w:r>
        <w:rPr>
          <w:rFonts w:ascii="Calibri"/>
          <w:spacing w:val="-4"/>
          <w:sz w:val="18"/>
        </w:rPr>
        <w:t>this</w:t>
      </w:r>
      <w:r>
        <w:rPr>
          <w:rFonts w:ascii="Calibri"/>
          <w:spacing w:val="-1"/>
          <w:sz w:val="18"/>
        </w:rPr>
        <w:t> </w:t>
      </w:r>
      <w:r>
        <w:rPr>
          <w:rFonts w:ascii="Calibri"/>
          <w:spacing w:val="-4"/>
          <w:sz w:val="18"/>
        </w:rPr>
        <w:t>CFP.</w:t>
      </w:r>
    </w:p>
    <w:p>
      <w:pPr>
        <w:pStyle w:val="ListParagraph"/>
        <w:numPr>
          <w:ilvl w:val="1"/>
          <w:numId w:val="18"/>
        </w:numPr>
        <w:tabs>
          <w:tab w:pos="848" w:val="left" w:leader="none"/>
        </w:tabs>
        <w:spacing w:line="240" w:lineRule="auto" w:before="1" w:after="0"/>
        <w:ind w:left="848" w:right="865" w:hanging="541"/>
        <w:jc w:val="left"/>
        <w:rPr>
          <w:rFonts w:ascii="Calibri"/>
          <w:sz w:val="18"/>
        </w:rPr>
      </w:pPr>
      <w:r>
        <w:rPr>
          <w:rFonts w:ascii="Calibri"/>
          <w:sz w:val="18"/>
        </w:rPr>
        <w:t>The</w:t>
      </w:r>
      <w:r>
        <w:rPr>
          <w:rFonts w:ascii="Calibri"/>
          <w:spacing w:val="-11"/>
          <w:sz w:val="18"/>
        </w:rPr>
        <w:t> </w:t>
      </w:r>
      <w:r>
        <w:rPr>
          <w:rFonts w:ascii="Calibri"/>
          <w:sz w:val="18"/>
        </w:rPr>
        <w:t>award</w:t>
      </w:r>
      <w:r>
        <w:rPr>
          <w:rFonts w:ascii="Calibri"/>
          <w:spacing w:val="-10"/>
          <w:sz w:val="18"/>
        </w:rPr>
        <w:t> </w:t>
      </w:r>
      <w:r>
        <w:rPr>
          <w:rFonts w:ascii="Calibri"/>
          <w:sz w:val="18"/>
        </w:rPr>
        <w:t>will</w:t>
      </w:r>
      <w:r>
        <w:rPr>
          <w:rFonts w:ascii="Calibri"/>
          <w:spacing w:val="-10"/>
          <w:sz w:val="18"/>
        </w:rPr>
        <w:t> </w:t>
      </w:r>
      <w:r>
        <w:rPr>
          <w:rFonts w:ascii="Calibri"/>
          <w:sz w:val="18"/>
        </w:rPr>
        <w:t>be</w:t>
      </w:r>
      <w:r>
        <w:rPr>
          <w:rFonts w:ascii="Calibri"/>
          <w:spacing w:val="-10"/>
          <w:sz w:val="18"/>
        </w:rPr>
        <w:t> </w:t>
      </w:r>
      <w:r>
        <w:rPr>
          <w:rFonts w:ascii="Calibri"/>
          <w:sz w:val="18"/>
        </w:rPr>
        <w:t>for</w:t>
      </w:r>
      <w:r>
        <w:rPr>
          <w:rFonts w:ascii="Calibri"/>
          <w:spacing w:val="-10"/>
          <w:sz w:val="18"/>
        </w:rPr>
        <w:t> </w:t>
      </w:r>
      <w:r>
        <w:rPr>
          <w:rFonts w:ascii="Calibri"/>
          <w:sz w:val="18"/>
        </w:rPr>
        <w:t>an</w:t>
      </w:r>
      <w:r>
        <w:rPr>
          <w:rFonts w:ascii="Calibri"/>
          <w:spacing w:val="-11"/>
          <w:sz w:val="18"/>
        </w:rPr>
        <w:t> </w:t>
      </w:r>
      <w:r>
        <w:rPr>
          <w:rFonts w:ascii="Calibri"/>
          <w:sz w:val="18"/>
        </w:rPr>
        <w:t>agreement</w:t>
      </w:r>
      <w:r>
        <w:rPr>
          <w:rFonts w:ascii="Calibri"/>
          <w:spacing w:val="-10"/>
          <w:sz w:val="18"/>
        </w:rPr>
        <w:t> </w:t>
      </w:r>
      <w:r>
        <w:rPr>
          <w:rFonts w:ascii="Calibri"/>
          <w:sz w:val="18"/>
        </w:rPr>
        <w:t>with</w:t>
      </w:r>
      <w:r>
        <w:rPr>
          <w:rFonts w:ascii="Calibri"/>
          <w:spacing w:val="-10"/>
          <w:sz w:val="18"/>
        </w:rPr>
        <w:t> </w:t>
      </w:r>
      <w:r>
        <w:rPr>
          <w:rFonts w:ascii="Calibri"/>
          <w:sz w:val="18"/>
        </w:rPr>
        <w:t>an</w:t>
      </w:r>
      <w:r>
        <w:rPr>
          <w:rFonts w:ascii="Calibri"/>
          <w:spacing w:val="-8"/>
          <w:sz w:val="18"/>
        </w:rPr>
        <w:t> </w:t>
      </w:r>
      <w:r>
        <w:rPr>
          <w:rFonts w:ascii="Calibri"/>
          <w:sz w:val="18"/>
        </w:rPr>
        <w:t>original</w:t>
      </w:r>
      <w:r>
        <w:rPr>
          <w:rFonts w:ascii="Calibri"/>
          <w:spacing w:val="-10"/>
          <w:sz w:val="18"/>
        </w:rPr>
        <w:t> </w:t>
      </w:r>
      <w:r>
        <w:rPr>
          <w:rFonts w:ascii="Calibri"/>
          <w:sz w:val="18"/>
        </w:rPr>
        <w:t>term</w:t>
      </w:r>
      <w:r>
        <w:rPr>
          <w:rFonts w:ascii="Calibri"/>
          <w:spacing w:val="-10"/>
          <w:sz w:val="18"/>
        </w:rPr>
        <w:t> </w:t>
      </w:r>
      <w:r>
        <w:rPr>
          <w:rFonts w:ascii="Calibri"/>
          <w:sz w:val="18"/>
        </w:rPr>
        <w:t>of</w:t>
      </w:r>
      <w:r>
        <w:rPr>
          <w:rFonts w:ascii="Calibri"/>
          <w:spacing w:val="-4"/>
          <w:sz w:val="18"/>
        </w:rPr>
        <w:t> </w:t>
      </w:r>
      <w:r>
        <w:rPr>
          <w:rFonts w:ascii="Calibri"/>
          <w:color w:val="000000"/>
          <w:spacing w:val="-8"/>
          <w:sz w:val="18"/>
          <w:highlight w:val="yellow"/>
          <w:u w:val="single"/>
        </w:rPr>
        <w:t> </w:t>
      </w:r>
      <w:r>
        <w:rPr>
          <w:rFonts w:ascii="Calibri"/>
          <w:color w:val="000000"/>
          <w:sz w:val="18"/>
          <w:highlight w:val="yellow"/>
          <w:u w:val="single"/>
        </w:rPr>
        <w:t>7</w:t>
      </w:r>
      <w:r>
        <w:rPr>
          <w:rFonts w:ascii="Calibri"/>
          <w:color w:val="000000"/>
          <w:spacing w:val="-11"/>
          <w:sz w:val="18"/>
          <w:highlight w:val="yellow"/>
          <w:u w:val="single"/>
        </w:rPr>
        <w:t> </w:t>
      </w:r>
      <w:r>
        <w:rPr>
          <w:rFonts w:ascii="Calibri"/>
          <w:color w:val="000000"/>
          <w:sz w:val="18"/>
          <w:highlight w:val="yellow"/>
          <w:u w:val="single"/>
        </w:rPr>
        <w:t>months</w:t>
      </w:r>
      <w:r>
        <w:rPr>
          <w:rFonts w:ascii="Calibri"/>
          <w:color w:val="000000"/>
          <w:spacing w:val="-7"/>
          <w:sz w:val="18"/>
          <w:u w:val="none"/>
        </w:rPr>
        <w:t> </w:t>
      </w:r>
      <w:r>
        <w:rPr>
          <w:rFonts w:ascii="Calibri"/>
          <w:color w:val="000000"/>
          <w:sz w:val="18"/>
          <w:u w:val="none"/>
        </w:rPr>
        <w:t>with</w:t>
      </w:r>
      <w:r>
        <w:rPr>
          <w:rFonts w:ascii="Calibri"/>
          <w:color w:val="000000"/>
          <w:spacing w:val="-11"/>
          <w:sz w:val="18"/>
          <w:u w:val="none"/>
        </w:rPr>
        <w:t> </w:t>
      </w:r>
      <w:r>
        <w:rPr>
          <w:rFonts w:ascii="Calibri"/>
          <w:color w:val="000000"/>
          <w:sz w:val="18"/>
          <w:u w:val="none"/>
        </w:rPr>
        <w:t>the</w:t>
      </w:r>
      <w:r>
        <w:rPr>
          <w:rFonts w:ascii="Calibri"/>
          <w:color w:val="000000"/>
          <w:spacing w:val="-10"/>
          <w:sz w:val="18"/>
          <w:u w:val="none"/>
        </w:rPr>
        <w:t> </w:t>
      </w:r>
      <w:r>
        <w:rPr>
          <w:rFonts w:ascii="Calibri"/>
          <w:color w:val="000000"/>
          <w:sz w:val="18"/>
          <w:u w:val="none"/>
        </w:rPr>
        <w:t>option</w:t>
      </w:r>
      <w:r>
        <w:rPr>
          <w:rFonts w:ascii="Calibri"/>
          <w:color w:val="000000"/>
          <w:spacing w:val="-10"/>
          <w:sz w:val="18"/>
          <w:u w:val="none"/>
        </w:rPr>
        <w:t> </w:t>
      </w:r>
      <w:r>
        <w:rPr>
          <w:rFonts w:ascii="Calibri"/>
          <w:color w:val="000000"/>
          <w:sz w:val="18"/>
          <w:u w:val="none"/>
        </w:rPr>
        <w:t>to</w:t>
      </w:r>
      <w:r>
        <w:rPr>
          <w:rFonts w:ascii="Calibri"/>
          <w:color w:val="000000"/>
          <w:spacing w:val="-10"/>
          <w:sz w:val="18"/>
          <w:u w:val="none"/>
        </w:rPr>
        <w:t> </w:t>
      </w:r>
      <w:r>
        <w:rPr>
          <w:rFonts w:ascii="Calibri"/>
          <w:color w:val="000000"/>
          <w:sz w:val="18"/>
          <w:u w:val="none"/>
        </w:rPr>
        <w:t>renew</w:t>
      </w:r>
      <w:r>
        <w:rPr>
          <w:rFonts w:ascii="Calibri"/>
          <w:color w:val="000000"/>
          <w:spacing w:val="-10"/>
          <w:sz w:val="18"/>
          <w:u w:val="none"/>
        </w:rPr>
        <w:t> </w:t>
      </w:r>
      <w:r>
        <w:rPr>
          <w:rFonts w:ascii="Calibri"/>
          <w:color w:val="000000"/>
          <w:sz w:val="18"/>
          <w:u w:val="none"/>
        </w:rPr>
        <w:t>under</w:t>
      </w:r>
      <w:r>
        <w:rPr>
          <w:rFonts w:ascii="Calibri"/>
          <w:color w:val="000000"/>
          <w:spacing w:val="-10"/>
          <w:sz w:val="18"/>
          <w:u w:val="none"/>
        </w:rPr>
        <w:t> </w:t>
      </w:r>
      <w:r>
        <w:rPr>
          <w:rFonts w:ascii="Calibri"/>
          <w:color w:val="000000"/>
          <w:sz w:val="18"/>
          <w:u w:val="none"/>
        </w:rPr>
        <w:t>the</w:t>
      </w:r>
      <w:r>
        <w:rPr>
          <w:rFonts w:ascii="Calibri"/>
          <w:color w:val="000000"/>
          <w:spacing w:val="-11"/>
          <w:sz w:val="18"/>
          <w:u w:val="none"/>
        </w:rPr>
        <w:t> </w:t>
      </w:r>
      <w:r>
        <w:rPr>
          <w:rFonts w:ascii="Calibri"/>
          <w:color w:val="000000"/>
          <w:sz w:val="18"/>
          <w:u w:val="none"/>
        </w:rPr>
        <w:t>same</w:t>
      </w:r>
      <w:r>
        <w:rPr>
          <w:rFonts w:ascii="Calibri"/>
          <w:color w:val="000000"/>
          <w:spacing w:val="-7"/>
          <w:sz w:val="18"/>
          <w:u w:val="none"/>
        </w:rPr>
        <w:t> </w:t>
      </w:r>
      <w:r>
        <w:rPr>
          <w:rFonts w:ascii="Calibri"/>
          <w:color w:val="000000"/>
          <w:sz w:val="18"/>
          <w:u w:val="none"/>
        </w:rPr>
        <w:t>terms and</w:t>
      </w:r>
      <w:r>
        <w:rPr>
          <w:rFonts w:ascii="Calibri"/>
          <w:color w:val="000000"/>
          <w:spacing w:val="-9"/>
          <w:sz w:val="18"/>
          <w:u w:val="none"/>
        </w:rPr>
        <w:t> </w:t>
      </w:r>
      <w:r>
        <w:rPr>
          <w:rFonts w:ascii="Calibri"/>
          <w:color w:val="000000"/>
          <w:sz w:val="18"/>
          <w:u w:val="none"/>
        </w:rPr>
        <w:t>conditions</w:t>
      </w:r>
      <w:r>
        <w:rPr>
          <w:rFonts w:ascii="Calibri"/>
          <w:color w:val="000000"/>
          <w:spacing w:val="-9"/>
          <w:sz w:val="18"/>
          <w:u w:val="none"/>
        </w:rPr>
        <w:t> </w:t>
      </w:r>
      <w:r>
        <w:rPr>
          <w:rFonts w:ascii="Calibri"/>
          <w:color w:val="000000"/>
          <w:sz w:val="18"/>
          <w:u w:val="none"/>
        </w:rPr>
        <w:t>for</w:t>
      </w:r>
      <w:r>
        <w:rPr>
          <w:rFonts w:ascii="Calibri"/>
          <w:color w:val="000000"/>
          <w:spacing w:val="-6"/>
          <w:sz w:val="18"/>
          <w:u w:val="none"/>
        </w:rPr>
        <w:t> </w:t>
      </w:r>
      <w:r>
        <w:rPr>
          <w:rFonts w:ascii="Calibri"/>
          <w:color w:val="000000"/>
          <w:sz w:val="18"/>
          <w:u w:val="none"/>
        </w:rPr>
        <w:t>an</w:t>
      </w:r>
      <w:r>
        <w:rPr>
          <w:rFonts w:ascii="Calibri"/>
          <w:color w:val="000000"/>
          <w:spacing w:val="-8"/>
          <w:sz w:val="18"/>
          <w:u w:val="none"/>
        </w:rPr>
        <w:t> </w:t>
      </w:r>
      <w:r>
        <w:rPr>
          <w:rFonts w:ascii="Calibri"/>
          <w:color w:val="000000"/>
          <w:sz w:val="18"/>
          <w:u w:val="none"/>
        </w:rPr>
        <w:t>additional</w:t>
      </w:r>
      <w:r>
        <w:rPr>
          <w:rFonts w:ascii="Calibri"/>
          <w:color w:val="000000"/>
          <w:spacing w:val="-10"/>
          <w:sz w:val="18"/>
          <w:u w:val="none"/>
        </w:rPr>
        <w:t> </w:t>
      </w:r>
      <w:r>
        <w:rPr>
          <w:rFonts w:ascii="Calibri"/>
          <w:color w:val="000000"/>
          <w:sz w:val="18"/>
          <w:u w:val="none"/>
        </w:rPr>
        <w:t>period</w:t>
      </w:r>
      <w:r>
        <w:rPr>
          <w:rFonts w:ascii="Calibri"/>
          <w:color w:val="000000"/>
          <w:spacing w:val="-8"/>
          <w:sz w:val="18"/>
          <w:u w:val="none"/>
        </w:rPr>
        <w:t> </w:t>
      </w:r>
      <w:r>
        <w:rPr>
          <w:rFonts w:ascii="Calibri"/>
          <w:color w:val="000000"/>
          <w:sz w:val="18"/>
          <w:u w:val="none"/>
        </w:rPr>
        <w:t>or</w:t>
      </w:r>
      <w:r>
        <w:rPr>
          <w:rFonts w:ascii="Calibri"/>
          <w:color w:val="000000"/>
          <w:spacing w:val="-6"/>
          <w:sz w:val="18"/>
          <w:u w:val="none"/>
        </w:rPr>
        <w:t> </w:t>
      </w:r>
      <w:r>
        <w:rPr>
          <w:rFonts w:ascii="Calibri"/>
          <w:color w:val="000000"/>
          <w:sz w:val="18"/>
          <w:u w:val="none"/>
        </w:rPr>
        <w:t>periods</w:t>
      </w:r>
      <w:r>
        <w:rPr>
          <w:rFonts w:ascii="Calibri"/>
          <w:color w:val="000000"/>
          <w:spacing w:val="-9"/>
          <w:sz w:val="18"/>
          <w:u w:val="none"/>
        </w:rPr>
        <w:t> </w:t>
      </w:r>
      <w:r>
        <w:rPr>
          <w:rFonts w:ascii="Calibri"/>
          <w:color w:val="000000"/>
          <w:sz w:val="18"/>
          <w:u w:val="none"/>
        </w:rPr>
        <w:t>as</w:t>
      </w:r>
      <w:r>
        <w:rPr>
          <w:rFonts w:ascii="Calibri"/>
          <w:color w:val="000000"/>
          <w:spacing w:val="-9"/>
          <w:sz w:val="18"/>
          <w:u w:val="none"/>
        </w:rPr>
        <w:t> </w:t>
      </w:r>
      <w:r>
        <w:rPr>
          <w:rFonts w:ascii="Calibri"/>
          <w:color w:val="000000"/>
          <w:sz w:val="18"/>
          <w:u w:val="none"/>
        </w:rPr>
        <w:t>indicated</w:t>
      </w:r>
      <w:r>
        <w:rPr>
          <w:rFonts w:ascii="Calibri"/>
          <w:color w:val="000000"/>
          <w:spacing w:val="-11"/>
          <w:sz w:val="18"/>
          <w:u w:val="none"/>
        </w:rPr>
        <w:t> </w:t>
      </w:r>
      <w:r>
        <w:rPr>
          <w:rFonts w:ascii="Calibri"/>
          <w:color w:val="000000"/>
          <w:sz w:val="18"/>
          <w:u w:val="none"/>
        </w:rPr>
        <w:t>by</w:t>
      </w:r>
      <w:r>
        <w:rPr>
          <w:rFonts w:ascii="Calibri"/>
          <w:color w:val="000000"/>
          <w:spacing w:val="-5"/>
          <w:sz w:val="18"/>
          <w:u w:val="none"/>
        </w:rPr>
        <w:t> </w:t>
      </w:r>
      <w:r>
        <w:rPr>
          <w:rFonts w:ascii="Calibri"/>
          <w:color w:val="000000"/>
          <w:sz w:val="18"/>
          <w:u w:val="none"/>
        </w:rPr>
        <w:t>UN</w:t>
      </w:r>
      <w:r>
        <w:rPr>
          <w:rFonts w:ascii="Calibri"/>
          <w:color w:val="000000"/>
          <w:spacing w:val="-9"/>
          <w:sz w:val="18"/>
          <w:u w:val="none"/>
        </w:rPr>
        <w:t> </w:t>
      </w:r>
      <w:r>
        <w:rPr>
          <w:rFonts w:ascii="Calibri"/>
          <w:color w:val="000000"/>
          <w:sz w:val="18"/>
          <w:u w:val="none"/>
        </w:rPr>
        <w:t>Women.</w:t>
      </w:r>
    </w:p>
    <w:p>
      <w:pPr>
        <w:pStyle w:val="ListParagraph"/>
        <w:spacing w:after="0" w:line="240" w:lineRule="auto"/>
        <w:jc w:val="left"/>
        <w:rPr>
          <w:rFonts w:ascii="Calibri"/>
          <w:sz w:val="18"/>
        </w:rPr>
        <w:sectPr>
          <w:pgSz w:w="11910" w:h="16840"/>
          <w:pgMar w:header="0" w:footer="908" w:top="1360" w:bottom="1180" w:left="1133" w:right="566"/>
        </w:sectPr>
      </w:pPr>
    </w:p>
    <w:p>
      <w:pPr>
        <w:spacing w:before="79"/>
        <w:ind w:left="2586" w:right="3149" w:firstLine="0"/>
        <w:jc w:val="center"/>
        <w:rPr>
          <w:b/>
          <w:sz w:val="18"/>
        </w:rPr>
      </w:pPr>
      <w:r>
        <w:rPr>
          <w:b/>
          <w:color w:val="001F5F"/>
          <w:sz w:val="18"/>
        </w:rPr>
        <w:t>Annex</w:t>
      </w:r>
      <w:r>
        <w:rPr>
          <w:b/>
          <w:color w:val="001F5F"/>
          <w:spacing w:val="-6"/>
          <w:sz w:val="18"/>
        </w:rPr>
        <w:t> </w:t>
      </w:r>
      <w:r>
        <w:rPr>
          <w:b/>
          <w:color w:val="001F5F"/>
          <w:sz w:val="18"/>
        </w:rPr>
        <w:t>B-</w:t>
      </w:r>
      <w:r>
        <w:rPr>
          <w:b/>
          <w:color w:val="001F5F"/>
          <w:spacing w:val="-10"/>
          <w:sz w:val="18"/>
        </w:rPr>
        <w:t>2</w:t>
      </w:r>
    </w:p>
    <w:p>
      <w:pPr>
        <w:spacing w:before="0"/>
        <w:ind w:left="2586" w:right="3149" w:firstLine="0"/>
        <w:jc w:val="center"/>
        <w:rPr>
          <w:b/>
          <w:sz w:val="18"/>
        </w:rPr>
      </w:pPr>
      <w:r>
        <w:rPr>
          <w:b/>
          <w:color w:val="001F5F"/>
          <w:sz w:val="18"/>
          <w:u w:val="single" w:color="001F5F"/>
        </w:rPr>
        <w:t>Template</w:t>
      </w:r>
      <w:r>
        <w:rPr>
          <w:b/>
          <w:color w:val="001F5F"/>
          <w:spacing w:val="-6"/>
          <w:sz w:val="18"/>
          <w:u w:val="single" w:color="001F5F"/>
        </w:rPr>
        <w:t> </w:t>
      </w:r>
      <w:r>
        <w:rPr>
          <w:b/>
          <w:color w:val="001F5F"/>
          <w:sz w:val="18"/>
          <w:u w:val="single" w:color="001F5F"/>
        </w:rPr>
        <w:t>for</w:t>
      </w:r>
      <w:r>
        <w:rPr>
          <w:b/>
          <w:color w:val="001F5F"/>
          <w:spacing w:val="-3"/>
          <w:sz w:val="18"/>
          <w:u w:val="single" w:color="001F5F"/>
        </w:rPr>
        <w:t> </w:t>
      </w:r>
      <w:r>
        <w:rPr>
          <w:b/>
          <w:color w:val="001F5F"/>
          <w:sz w:val="18"/>
          <w:u w:val="single" w:color="001F5F"/>
        </w:rPr>
        <w:t>Proposal</w:t>
      </w:r>
      <w:r>
        <w:rPr>
          <w:b/>
          <w:color w:val="001F5F"/>
          <w:spacing w:val="-3"/>
          <w:sz w:val="18"/>
          <w:u w:val="single" w:color="001F5F"/>
        </w:rPr>
        <w:t> </w:t>
      </w:r>
      <w:r>
        <w:rPr>
          <w:b/>
          <w:color w:val="001F5F"/>
          <w:spacing w:val="-2"/>
          <w:sz w:val="18"/>
          <w:u w:val="single" w:color="001F5F"/>
        </w:rPr>
        <w:t>Submission</w:t>
      </w:r>
    </w:p>
    <w:p>
      <w:pPr>
        <w:pStyle w:val="BodyText"/>
        <w:spacing w:before="1"/>
        <w:rPr>
          <w:b/>
          <w:sz w:val="18"/>
        </w:rPr>
      </w:pPr>
    </w:p>
    <w:p>
      <w:pPr>
        <w:spacing w:before="0"/>
        <w:ind w:left="307" w:right="7973" w:firstLine="0"/>
        <w:jc w:val="left"/>
        <w:rPr>
          <w:b/>
          <w:sz w:val="18"/>
        </w:rPr>
      </w:pPr>
      <w:r>
        <w:rPr>
          <w:b/>
          <w:sz w:val="18"/>
        </w:rPr>
        <w:t>Call For Proposals Description</w:t>
      </w:r>
      <w:r>
        <w:rPr>
          <w:b/>
          <w:spacing w:val="-11"/>
          <w:sz w:val="18"/>
        </w:rPr>
        <w:t> </w:t>
      </w:r>
      <w:r>
        <w:rPr>
          <w:b/>
          <w:sz w:val="18"/>
        </w:rPr>
        <w:t>of</w:t>
      </w:r>
      <w:r>
        <w:rPr>
          <w:b/>
          <w:spacing w:val="-10"/>
          <w:sz w:val="18"/>
        </w:rPr>
        <w:t> </w:t>
      </w:r>
      <w:r>
        <w:rPr>
          <w:b/>
          <w:sz w:val="18"/>
        </w:rPr>
        <w:t>Services CFP</w:t>
      </w:r>
      <w:r>
        <w:rPr>
          <w:b/>
          <w:spacing w:val="-4"/>
          <w:sz w:val="18"/>
        </w:rPr>
        <w:t> </w:t>
      </w:r>
      <w:r>
        <w:rPr>
          <w:b/>
          <w:sz w:val="18"/>
        </w:rPr>
        <w:t>No.</w:t>
      </w:r>
    </w:p>
    <w:p>
      <w:pPr>
        <w:pStyle w:val="BodyText"/>
        <w:spacing w:before="174"/>
        <w:rPr>
          <w:b/>
          <w:sz w:val="20"/>
        </w:rPr>
      </w:pPr>
      <w:r>
        <w:rPr>
          <w:b/>
          <w:sz w:val="20"/>
        </w:rPr>
        <mc:AlternateContent>
          <mc:Choice Requires="wps">
            <w:drawing>
              <wp:anchor distT="0" distB="0" distL="0" distR="0" allowOverlap="1" layoutInCell="1" locked="0" behindDoc="1" simplePos="0" relativeHeight="487593984">
                <wp:simplePos x="0" y="0"/>
                <wp:positionH relativeFrom="page">
                  <wp:posOffset>917892</wp:posOffset>
                </wp:positionH>
                <wp:positionV relativeFrom="paragraph">
                  <wp:posOffset>284251</wp:posOffset>
                </wp:positionV>
                <wp:extent cx="5727700" cy="42227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5727700" cy="422275"/>
                        </a:xfrm>
                        <a:prstGeom prst="rect">
                          <a:avLst/>
                        </a:prstGeom>
                        <a:ln w="6350">
                          <a:solidFill>
                            <a:srgbClr val="000000"/>
                          </a:solidFill>
                          <a:prstDash val="solid"/>
                        </a:ln>
                      </wps:spPr>
                      <wps:txbx>
                        <w:txbxContent>
                          <w:p>
                            <w:pPr>
                              <w:spacing w:before="213"/>
                              <w:ind w:left="105" w:right="0" w:firstLine="0"/>
                              <w:jc w:val="left"/>
                              <w:rPr>
                                <w:b/>
                                <w:sz w:val="18"/>
                              </w:rPr>
                            </w:pPr>
                            <w:r>
                              <w:rPr>
                                <w:b/>
                                <w:sz w:val="18"/>
                              </w:rPr>
                              <w:t>Mandatory</w:t>
                            </w:r>
                            <w:r>
                              <w:rPr>
                                <w:b/>
                                <w:spacing w:val="-9"/>
                                <w:sz w:val="18"/>
                              </w:rPr>
                              <w:t> </w:t>
                            </w:r>
                            <w:r>
                              <w:rPr>
                                <w:b/>
                                <w:sz w:val="18"/>
                              </w:rPr>
                              <w:t>Requirements/Pre-Qualification</w:t>
                            </w:r>
                            <w:r>
                              <w:rPr>
                                <w:b/>
                                <w:spacing w:val="-9"/>
                                <w:sz w:val="18"/>
                              </w:rPr>
                              <w:t> </w:t>
                            </w:r>
                            <w:r>
                              <w:rPr>
                                <w:b/>
                                <w:spacing w:val="-2"/>
                                <w:sz w:val="18"/>
                              </w:rPr>
                              <w:t>Criteria</w:t>
                            </w:r>
                          </w:p>
                        </w:txbxContent>
                      </wps:txbx>
                      <wps:bodyPr wrap="square" lIns="0" tIns="0" rIns="0" bIns="0" rtlCol="0">
                        <a:noAutofit/>
                      </wps:bodyPr>
                    </wps:wsp>
                  </a:graphicData>
                </a:graphic>
              </wp:anchor>
            </w:drawing>
          </mc:Choice>
          <mc:Fallback>
            <w:pict>
              <v:shape style="position:absolute;margin-left:72.275002pt;margin-top:22.38203pt;width:451pt;height:33.25pt;mso-position-horizontal-relative:page;mso-position-vertical-relative:paragraph;z-index:-15722496;mso-wrap-distance-left:0;mso-wrap-distance-right:0" type="#_x0000_t202" id="docshape14" filled="false" stroked="true" strokeweight=".5pt" strokecolor="#000000">
                <v:textbox inset="0,0,0,0">
                  <w:txbxContent>
                    <w:p>
                      <w:pPr>
                        <w:spacing w:before="213"/>
                        <w:ind w:left="105" w:right="0" w:firstLine="0"/>
                        <w:jc w:val="left"/>
                        <w:rPr>
                          <w:b/>
                          <w:sz w:val="18"/>
                        </w:rPr>
                      </w:pPr>
                      <w:r>
                        <w:rPr>
                          <w:b/>
                          <w:sz w:val="18"/>
                        </w:rPr>
                        <w:t>Mandatory</w:t>
                      </w:r>
                      <w:r>
                        <w:rPr>
                          <w:b/>
                          <w:spacing w:val="-9"/>
                          <w:sz w:val="18"/>
                        </w:rPr>
                        <w:t> </w:t>
                      </w:r>
                      <w:r>
                        <w:rPr>
                          <w:b/>
                          <w:sz w:val="18"/>
                        </w:rPr>
                        <w:t>Requirements/Pre-Qualification</w:t>
                      </w:r>
                      <w:r>
                        <w:rPr>
                          <w:b/>
                          <w:spacing w:val="-9"/>
                          <w:sz w:val="18"/>
                        </w:rPr>
                        <w:t> </w:t>
                      </w:r>
                      <w:r>
                        <w:rPr>
                          <w:b/>
                          <w:spacing w:val="-2"/>
                          <w:sz w:val="18"/>
                        </w:rPr>
                        <w:t>Criteria</w:t>
                      </w:r>
                    </w:p>
                  </w:txbxContent>
                </v:textbox>
                <v:stroke dashstyle="solid"/>
                <w10:wrap type="topAndBottom"/>
              </v:shape>
            </w:pict>
          </mc:Fallback>
        </mc:AlternateContent>
      </w:r>
    </w:p>
    <w:p>
      <w:pPr>
        <w:pStyle w:val="BodyText"/>
        <w:spacing w:before="4"/>
        <w:rPr>
          <w:b/>
          <w:sz w:val="18"/>
        </w:rPr>
      </w:pPr>
    </w:p>
    <w:p>
      <w:pPr>
        <w:spacing w:before="0"/>
        <w:ind w:left="307" w:right="0" w:firstLine="0"/>
        <w:jc w:val="left"/>
        <w:rPr>
          <w:sz w:val="18"/>
        </w:rPr>
      </w:pPr>
      <w:r>
        <w:rPr>
          <w:sz w:val="18"/>
          <w:u w:val="single"/>
        </w:rPr>
        <w:t>Proponents</w:t>
      </w:r>
      <w:r>
        <w:rPr>
          <w:spacing w:val="-6"/>
          <w:sz w:val="18"/>
          <w:u w:val="single"/>
        </w:rPr>
        <w:t> </w:t>
      </w:r>
      <w:r>
        <w:rPr>
          <w:sz w:val="18"/>
          <w:u w:val="single"/>
        </w:rPr>
        <w:t>are</w:t>
      </w:r>
      <w:r>
        <w:rPr>
          <w:spacing w:val="-7"/>
          <w:sz w:val="18"/>
          <w:u w:val="single"/>
        </w:rPr>
        <w:t> </w:t>
      </w:r>
      <w:r>
        <w:rPr>
          <w:sz w:val="18"/>
          <w:u w:val="single"/>
        </w:rPr>
        <w:t>requested</w:t>
      </w:r>
      <w:r>
        <w:rPr>
          <w:spacing w:val="-2"/>
          <w:sz w:val="18"/>
          <w:u w:val="single"/>
        </w:rPr>
        <w:t> </w:t>
      </w:r>
      <w:r>
        <w:rPr>
          <w:sz w:val="18"/>
          <w:u w:val="single"/>
        </w:rPr>
        <w:t>to</w:t>
      </w:r>
      <w:r>
        <w:rPr>
          <w:spacing w:val="-3"/>
          <w:sz w:val="18"/>
          <w:u w:val="single"/>
        </w:rPr>
        <w:t> </w:t>
      </w:r>
      <w:r>
        <w:rPr>
          <w:sz w:val="18"/>
          <w:u w:val="single"/>
        </w:rPr>
        <w:t>complete</w:t>
      </w:r>
      <w:r>
        <w:rPr>
          <w:spacing w:val="2"/>
          <w:sz w:val="18"/>
          <w:u w:val="single"/>
        </w:rPr>
        <w:t> </w:t>
      </w:r>
      <w:r>
        <w:rPr>
          <w:sz w:val="18"/>
          <w:u w:val="single"/>
        </w:rPr>
        <w:t>this</w:t>
      </w:r>
      <w:r>
        <w:rPr>
          <w:spacing w:val="-3"/>
          <w:sz w:val="18"/>
          <w:u w:val="single"/>
        </w:rPr>
        <w:t> </w:t>
      </w:r>
      <w:r>
        <w:rPr>
          <w:sz w:val="18"/>
          <w:u w:val="single"/>
        </w:rPr>
        <w:t>form</w:t>
      </w:r>
      <w:r>
        <w:rPr>
          <w:spacing w:val="-2"/>
          <w:sz w:val="18"/>
          <w:u w:val="single"/>
        </w:rPr>
        <w:t> </w:t>
      </w:r>
      <w:r>
        <w:rPr>
          <w:sz w:val="18"/>
          <w:u w:val="single"/>
        </w:rPr>
        <w:t>(</w:t>
      </w:r>
      <w:r>
        <w:rPr>
          <w:b/>
          <w:sz w:val="18"/>
          <w:u w:val="single"/>
        </w:rPr>
        <w:t>Annex B-2)</w:t>
      </w:r>
      <w:r>
        <w:rPr>
          <w:b/>
          <w:spacing w:val="-3"/>
          <w:sz w:val="18"/>
          <w:u w:val="single"/>
        </w:rPr>
        <w:t> </w:t>
      </w:r>
      <w:r>
        <w:rPr>
          <w:sz w:val="18"/>
          <w:u w:val="single"/>
        </w:rPr>
        <w:t>and</w:t>
      </w:r>
      <w:r>
        <w:rPr>
          <w:spacing w:val="-2"/>
          <w:sz w:val="18"/>
          <w:u w:val="single"/>
        </w:rPr>
        <w:t> </w:t>
      </w:r>
      <w:r>
        <w:rPr>
          <w:sz w:val="18"/>
          <w:u w:val="single"/>
        </w:rPr>
        <w:t>return</w:t>
      </w:r>
      <w:r>
        <w:rPr>
          <w:spacing w:val="-2"/>
          <w:sz w:val="18"/>
          <w:u w:val="single"/>
        </w:rPr>
        <w:t> </w:t>
      </w:r>
      <w:r>
        <w:rPr>
          <w:sz w:val="18"/>
          <w:u w:val="single"/>
        </w:rPr>
        <w:t>it</w:t>
      </w:r>
      <w:r>
        <w:rPr>
          <w:spacing w:val="-2"/>
          <w:sz w:val="18"/>
          <w:u w:val="single"/>
        </w:rPr>
        <w:t> </w:t>
      </w:r>
      <w:r>
        <w:rPr>
          <w:sz w:val="18"/>
          <w:u w:val="single"/>
        </w:rPr>
        <w:t>as</w:t>
      </w:r>
      <w:r>
        <w:rPr>
          <w:spacing w:val="-3"/>
          <w:sz w:val="18"/>
          <w:u w:val="single"/>
        </w:rPr>
        <w:t> </w:t>
      </w:r>
      <w:r>
        <w:rPr>
          <w:sz w:val="18"/>
          <w:u w:val="single"/>
        </w:rPr>
        <w:t>part</w:t>
      </w:r>
      <w:r>
        <w:rPr>
          <w:spacing w:val="-3"/>
          <w:sz w:val="18"/>
          <w:u w:val="single"/>
        </w:rPr>
        <w:t> </w:t>
      </w:r>
      <w:r>
        <w:rPr>
          <w:sz w:val="18"/>
          <w:u w:val="single"/>
        </w:rPr>
        <w:t>of</w:t>
      </w:r>
      <w:r>
        <w:rPr>
          <w:spacing w:val="-2"/>
          <w:sz w:val="18"/>
          <w:u w:val="single"/>
        </w:rPr>
        <w:t> </w:t>
      </w:r>
      <w:r>
        <w:rPr>
          <w:sz w:val="18"/>
          <w:u w:val="single"/>
        </w:rPr>
        <w:t>their </w:t>
      </w:r>
      <w:r>
        <w:rPr>
          <w:spacing w:val="-2"/>
          <w:sz w:val="18"/>
          <w:u w:val="single"/>
        </w:rPr>
        <w:t>submission.</w:t>
      </w:r>
    </w:p>
    <w:p>
      <w:pPr>
        <w:pStyle w:val="BodyText"/>
        <w:spacing w:before="48"/>
        <w:rPr>
          <w:sz w:val="20"/>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3"/>
        <w:gridCol w:w="1891"/>
      </w:tblGrid>
      <w:tr>
        <w:trPr>
          <w:trHeight w:val="220" w:hRule="atLeast"/>
        </w:trPr>
        <w:tc>
          <w:tcPr>
            <w:tcW w:w="7103" w:type="dxa"/>
            <w:tcBorders>
              <w:left w:val="single" w:sz="6" w:space="0" w:color="000000"/>
              <w:bottom w:val="single" w:sz="6" w:space="0" w:color="000000"/>
              <w:right w:val="single" w:sz="6" w:space="0" w:color="000000"/>
            </w:tcBorders>
          </w:tcPr>
          <w:p>
            <w:pPr>
              <w:pStyle w:val="TableParagraph"/>
              <w:spacing w:line="200" w:lineRule="exact"/>
              <w:ind w:left="107"/>
              <w:rPr>
                <w:b/>
                <w:sz w:val="18"/>
              </w:rPr>
            </w:pPr>
            <w:r>
              <w:rPr>
                <w:b/>
                <w:sz w:val="18"/>
              </w:rPr>
              <w:t>Proponent’s</w:t>
            </w:r>
            <w:r>
              <w:rPr>
                <w:b/>
                <w:spacing w:val="-7"/>
                <w:sz w:val="18"/>
              </w:rPr>
              <w:t> </w:t>
            </w:r>
            <w:r>
              <w:rPr>
                <w:b/>
                <w:sz w:val="18"/>
              </w:rPr>
              <w:t>Eligibility</w:t>
            </w:r>
            <w:r>
              <w:rPr>
                <w:b/>
                <w:spacing w:val="-6"/>
                <w:sz w:val="18"/>
              </w:rPr>
              <w:t> </w:t>
            </w:r>
            <w:r>
              <w:rPr>
                <w:b/>
                <w:sz w:val="18"/>
              </w:rPr>
              <w:t>Confirmation</w:t>
            </w:r>
            <w:r>
              <w:rPr>
                <w:b/>
                <w:spacing w:val="-7"/>
                <w:sz w:val="18"/>
              </w:rPr>
              <w:t> </w:t>
            </w:r>
            <w:r>
              <w:rPr>
                <w:b/>
                <w:sz w:val="18"/>
              </w:rPr>
              <w:t>and</w:t>
            </w:r>
            <w:r>
              <w:rPr>
                <w:b/>
                <w:spacing w:val="-6"/>
                <w:sz w:val="18"/>
              </w:rPr>
              <w:t> </w:t>
            </w:r>
            <w:r>
              <w:rPr>
                <w:b/>
                <w:spacing w:val="-2"/>
                <w:sz w:val="18"/>
              </w:rPr>
              <w:t>Information</w:t>
            </w:r>
          </w:p>
        </w:tc>
        <w:tc>
          <w:tcPr>
            <w:tcW w:w="1891" w:type="dxa"/>
            <w:tcBorders>
              <w:left w:val="single" w:sz="6" w:space="0" w:color="000000"/>
              <w:bottom w:val="single" w:sz="6" w:space="0" w:color="000000"/>
              <w:right w:val="single" w:sz="6" w:space="0" w:color="000000"/>
            </w:tcBorders>
          </w:tcPr>
          <w:p>
            <w:pPr>
              <w:pStyle w:val="TableParagraph"/>
              <w:spacing w:line="200" w:lineRule="exact"/>
              <w:ind w:left="112"/>
              <w:rPr>
                <w:b/>
                <w:sz w:val="18"/>
              </w:rPr>
            </w:pPr>
            <w:r>
              <w:rPr>
                <w:b/>
                <w:sz w:val="18"/>
              </w:rPr>
              <w:t>Proponent’s</w:t>
            </w:r>
            <w:r>
              <w:rPr>
                <w:b/>
                <w:spacing w:val="-10"/>
                <w:sz w:val="18"/>
              </w:rPr>
              <w:t> </w:t>
            </w:r>
            <w:r>
              <w:rPr>
                <w:b/>
                <w:spacing w:val="-2"/>
                <w:sz w:val="18"/>
              </w:rPr>
              <w:t>Response</w:t>
            </w:r>
          </w:p>
        </w:tc>
      </w:tr>
      <w:tr>
        <w:trPr>
          <w:trHeight w:val="215" w:hRule="atLeast"/>
        </w:trPr>
        <w:tc>
          <w:tcPr>
            <w:tcW w:w="7103" w:type="dxa"/>
            <w:tcBorders>
              <w:top w:val="single" w:sz="6" w:space="0" w:color="000000"/>
              <w:left w:val="single" w:sz="6" w:space="0" w:color="000000"/>
              <w:bottom w:val="single" w:sz="6" w:space="0" w:color="000000"/>
              <w:right w:val="single" w:sz="6" w:space="0" w:color="000000"/>
            </w:tcBorders>
          </w:tcPr>
          <w:p>
            <w:pPr>
              <w:pStyle w:val="TableParagraph"/>
              <w:tabs>
                <w:tab w:pos="467" w:val="left" w:leader="none"/>
              </w:tabs>
              <w:spacing w:line="195" w:lineRule="exact"/>
              <w:ind w:left="107"/>
              <w:rPr>
                <w:sz w:val="18"/>
              </w:rPr>
            </w:pPr>
            <w:r>
              <w:rPr>
                <w:spacing w:val="-10"/>
                <w:sz w:val="18"/>
              </w:rPr>
              <w:t>1</w:t>
            </w:r>
            <w:r>
              <w:rPr>
                <w:sz w:val="18"/>
              </w:rPr>
              <w:tab/>
              <w:t>What</w:t>
            </w:r>
            <w:r>
              <w:rPr>
                <w:spacing w:val="-4"/>
                <w:sz w:val="18"/>
              </w:rPr>
              <w:t> </w:t>
            </w:r>
            <w:r>
              <w:rPr>
                <w:sz w:val="18"/>
              </w:rPr>
              <w:t>year</w:t>
            </w:r>
            <w:r>
              <w:rPr>
                <w:spacing w:val="-2"/>
                <w:sz w:val="18"/>
              </w:rPr>
              <w:t> </w:t>
            </w:r>
            <w:r>
              <w:rPr>
                <w:sz w:val="18"/>
              </w:rPr>
              <w:t>was</w:t>
            </w:r>
            <w:r>
              <w:rPr>
                <w:spacing w:val="-2"/>
                <w:sz w:val="18"/>
              </w:rPr>
              <w:t> </w:t>
            </w:r>
            <w:r>
              <w:rPr>
                <w:sz w:val="18"/>
              </w:rPr>
              <w:t>the</w:t>
            </w:r>
            <w:r>
              <w:rPr>
                <w:spacing w:val="-4"/>
                <w:sz w:val="18"/>
              </w:rPr>
              <w:t> </w:t>
            </w:r>
            <w:r>
              <w:rPr>
                <w:sz w:val="18"/>
              </w:rPr>
              <w:t>organization</w:t>
            </w:r>
            <w:r>
              <w:rPr>
                <w:spacing w:val="-3"/>
                <w:sz w:val="18"/>
              </w:rPr>
              <w:t> </w:t>
            </w:r>
            <w:r>
              <w:rPr>
                <w:spacing w:val="-2"/>
                <w:sz w:val="18"/>
              </w:rPr>
              <w:t>established?</w:t>
            </w:r>
          </w:p>
        </w:tc>
        <w:tc>
          <w:tcPr>
            <w:tcW w:w="189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00" w:hRule="atLeast"/>
        </w:trPr>
        <w:tc>
          <w:tcPr>
            <w:tcW w:w="7103" w:type="dxa"/>
            <w:tcBorders>
              <w:top w:val="single" w:sz="6" w:space="0" w:color="000000"/>
              <w:left w:val="single" w:sz="6" w:space="0" w:color="000000"/>
              <w:bottom w:val="single" w:sz="6" w:space="0" w:color="000000"/>
              <w:right w:val="single" w:sz="6" w:space="0" w:color="000000"/>
            </w:tcBorders>
          </w:tcPr>
          <w:p>
            <w:pPr>
              <w:pStyle w:val="TableParagraph"/>
              <w:tabs>
                <w:tab w:pos="467" w:val="left" w:leader="none"/>
              </w:tabs>
              <w:spacing w:line="218" w:lineRule="exact"/>
              <w:ind w:left="107"/>
              <w:rPr>
                <w:sz w:val="18"/>
              </w:rPr>
            </w:pPr>
            <w:r>
              <w:rPr>
                <w:spacing w:val="-10"/>
                <w:sz w:val="18"/>
              </w:rPr>
              <w:t>2</w:t>
            </w:r>
            <w:r>
              <w:rPr>
                <w:sz w:val="18"/>
              </w:rPr>
              <w:tab/>
              <w:t>In</w:t>
            </w:r>
            <w:r>
              <w:rPr>
                <w:spacing w:val="-6"/>
                <w:sz w:val="18"/>
              </w:rPr>
              <w:t> </w:t>
            </w:r>
            <w:r>
              <w:rPr>
                <w:sz w:val="18"/>
              </w:rPr>
              <w:t>what</w:t>
            </w:r>
            <w:r>
              <w:rPr>
                <w:spacing w:val="-3"/>
                <w:sz w:val="18"/>
              </w:rPr>
              <w:t> </w:t>
            </w:r>
            <w:r>
              <w:rPr>
                <w:sz w:val="18"/>
              </w:rPr>
              <w:t>province/state/country</w:t>
            </w:r>
            <w:r>
              <w:rPr>
                <w:spacing w:val="-4"/>
                <w:sz w:val="18"/>
              </w:rPr>
              <w:t> </w:t>
            </w:r>
            <w:r>
              <w:rPr>
                <w:sz w:val="18"/>
              </w:rPr>
              <w:t>has</w:t>
            </w:r>
            <w:r>
              <w:rPr>
                <w:spacing w:val="-4"/>
                <w:sz w:val="18"/>
              </w:rPr>
              <w:t> </w:t>
            </w:r>
            <w:r>
              <w:rPr>
                <w:sz w:val="18"/>
              </w:rPr>
              <w:t>the</w:t>
            </w:r>
            <w:r>
              <w:rPr>
                <w:spacing w:val="-4"/>
                <w:sz w:val="18"/>
              </w:rPr>
              <w:t> </w:t>
            </w:r>
            <w:r>
              <w:rPr>
                <w:sz w:val="18"/>
              </w:rPr>
              <w:t>organization</w:t>
            </w:r>
            <w:r>
              <w:rPr>
                <w:spacing w:val="-2"/>
                <w:sz w:val="18"/>
              </w:rPr>
              <w:t> </w:t>
            </w:r>
            <w:r>
              <w:rPr>
                <w:sz w:val="18"/>
              </w:rPr>
              <w:t>been</w:t>
            </w:r>
            <w:r>
              <w:rPr>
                <w:spacing w:val="-3"/>
                <w:sz w:val="18"/>
              </w:rPr>
              <w:t> </w:t>
            </w:r>
            <w:r>
              <w:rPr>
                <w:spacing w:val="-2"/>
                <w:sz w:val="18"/>
              </w:rPr>
              <w:t>established?</w:t>
            </w:r>
          </w:p>
        </w:tc>
        <w:tc>
          <w:tcPr>
            <w:tcW w:w="189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880" w:hRule="atLeast"/>
        </w:trPr>
        <w:tc>
          <w:tcPr>
            <w:tcW w:w="7103" w:type="dxa"/>
            <w:tcBorders>
              <w:top w:val="single" w:sz="6" w:space="0" w:color="000000"/>
              <w:left w:val="single" w:sz="6" w:space="0" w:color="000000"/>
              <w:bottom w:val="single" w:sz="6" w:space="0" w:color="000000"/>
              <w:right w:val="single" w:sz="6" w:space="0" w:color="000000"/>
            </w:tcBorders>
          </w:tcPr>
          <w:p>
            <w:pPr>
              <w:pStyle w:val="TableParagraph"/>
              <w:tabs>
                <w:tab w:pos="467" w:val="left" w:leader="none"/>
              </w:tabs>
              <w:ind w:left="467" w:right="90" w:hanging="361"/>
              <w:rPr>
                <w:sz w:val="18"/>
              </w:rPr>
            </w:pPr>
            <w:r>
              <w:rPr>
                <w:spacing w:val="-10"/>
                <w:sz w:val="18"/>
              </w:rPr>
              <w:t>3</w:t>
            </w:r>
            <w:r>
              <w:rPr>
                <w:sz w:val="18"/>
              </w:rPr>
              <w:tab/>
              <w:t>Has</w:t>
            </w:r>
            <w:r>
              <w:rPr>
                <w:spacing w:val="-6"/>
                <w:sz w:val="18"/>
              </w:rPr>
              <w:t> </w:t>
            </w:r>
            <w:r>
              <w:rPr>
                <w:sz w:val="18"/>
              </w:rPr>
              <w:t>the</w:t>
            </w:r>
            <w:r>
              <w:rPr>
                <w:spacing w:val="-5"/>
                <w:sz w:val="18"/>
              </w:rPr>
              <w:t> </w:t>
            </w:r>
            <w:r>
              <w:rPr>
                <w:sz w:val="18"/>
              </w:rPr>
              <w:t>organization</w:t>
            </w:r>
            <w:r>
              <w:rPr>
                <w:spacing w:val="-5"/>
                <w:sz w:val="18"/>
              </w:rPr>
              <w:t> </w:t>
            </w:r>
            <w:r>
              <w:rPr>
                <w:sz w:val="18"/>
              </w:rPr>
              <w:t>ever</w:t>
            </w:r>
            <w:r>
              <w:rPr>
                <w:spacing w:val="-3"/>
                <w:sz w:val="18"/>
              </w:rPr>
              <w:t> </w:t>
            </w:r>
            <w:r>
              <w:rPr>
                <w:sz w:val="18"/>
              </w:rPr>
              <w:t>been</w:t>
            </w:r>
            <w:r>
              <w:rPr>
                <w:spacing w:val="-5"/>
                <w:sz w:val="18"/>
              </w:rPr>
              <w:t> </w:t>
            </w:r>
            <w:r>
              <w:rPr>
                <w:sz w:val="18"/>
              </w:rPr>
              <w:t>adjudged</w:t>
            </w:r>
            <w:r>
              <w:rPr>
                <w:spacing w:val="-10"/>
                <w:sz w:val="18"/>
              </w:rPr>
              <w:t> </w:t>
            </w:r>
            <w:r>
              <w:rPr>
                <w:sz w:val="18"/>
              </w:rPr>
              <w:t>bankrupt,</w:t>
            </w:r>
            <w:r>
              <w:rPr>
                <w:spacing w:val="-5"/>
                <w:sz w:val="18"/>
              </w:rPr>
              <w:t> </w:t>
            </w:r>
            <w:r>
              <w:rPr>
                <w:sz w:val="18"/>
              </w:rPr>
              <w:t>or</w:t>
            </w:r>
            <w:r>
              <w:rPr>
                <w:spacing w:val="-3"/>
                <w:sz w:val="18"/>
              </w:rPr>
              <w:t> </w:t>
            </w:r>
            <w:r>
              <w:rPr>
                <w:sz w:val="18"/>
              </w:rPr>
              <w:t>been</w:t>
            </w:r>
            <w:r>
              <w:rPr>
                <w:spacing w:val="-5"/>
                <w:sz w:val="18"/>
              </w:rPr>
              <w:t> </w:t>
            </w:r>
            <w:r>
              <w:rPr>
                <w:sz w:val="18"/>
              </w:rPr>
              <w:t>liquidated,</w:t>
            </w:r>
            <w:r>
              <w:rPr>
                <w:spacing w:val="-4"/>
                <w:sz w:val="18"/>
              </w:rPr>
              <w:t> </w:t>
            </w:r>
            <w:r>
              <w:rPr>
                <w:sz w:val="18"/>
              </w:rPr>
              <w:t>or</w:t>
            </w:r>
            <w:r>
              <w:rPr>
                <w:spacing w:val="-3"/>
                <w:sz w:val="18"/>
              </w:rPr>
              <w:t> </w:t>
            </w:r>
            <w:r>
              <w:rPr>
                <w:sz w:val="18"/>
              </w:rPr>
              <w:t>been</w:t>
            </w:r>
            <w:r>
              <w:rPr>
                <w:spacing w:val="-9"/>
                <w:sz w:val="18"/>
              </w:rPr>
              <w:t> </w:t>
            </w:r>
            <w:r>
              <w:rPr>
                <w:sz w:val="18"/>
              </w:rPr>
              <w:t>insolvent, or</w:t>
            </w:r>
            <w:r>
              <w:rPr>
                <w:spacing w:val="-3"/>
                <w:sz w:val="18"/>
              </w:rPr>
              <w:t> </w:t>
            </w:r>
            <w:r>
              <w:rPr>
                <w:sz w:val="18"/>
              </w:rPr>
              <w:t>applied</w:t>
            </w:r>
            <w:r>
              <w:rPr>
                <w:spacing w:val="-3"/>
                <w:sz w:val="18"/>
              </w:rPr>
              <w:t> </w:t>
            </w:r>
            <w:r>
              <w:rPr>
                <w:sz w:val="18"/>
              </w:rPr>
              <w:t>for</w:t>
            </w:r>
            <w:r>
              <w:rPr>
                <w:spacing w:val="-1"/>
                <w:sz w:val="18"/>
              </w:rPr>
              <w:t> </w:t>
            </w:r>
            <w:r>
              <w:rPr>
                <w:sz w:val="18"/>
              </w:rPr>
              <w:t>a</w:t>
            </w:r>
            <w:r>
              <w:rPr>
                <w:spacing w:val="-4"/>
                <w:sz w:val="18"/>
              </w:rPr>
              <w:t> </w:t>
            </w:r>
            <w:r>
              <w:rPr>
                <w:sz w:val="18"/>
              </w:rPr>
              <w:t>moratorium</w:t>
            </w:r>
            <w:r>
              <w:rPr>
                <w:spacing w:val="-1"/>
                <w:sz w:val="18"/>
              </w:rPr>
              <w:t> </w:t>
            </w:r>
            <w:r>
              <w:rPr>
                <w:sz w:val="18"/>
              </w:rPr>
              <w:t>or</w:t>
            </w:r>
            <w:r>
              <w:rPr>
                <w:spacing w:val="-1"/>
                <w:sz w:val="18"/>
              </w:rPr>
              <w:t> </w:t>
            </w:r>
            <w:r>
              <w:rPr>
                <w:sz w:val="18"/>
              </w:rPr>
              <w:t>stay</w:t>
            </w:r>
            <w:r>
              <w:rPr>
                <w:spacing w:val="-5"/>
                <w:sz w:val="18"/>
              </w:rPr>
              <w:t> </w:t>
            </w:r>
            <w:r>
              <w:rPr>
                <w:sz w:val="18"/>
              </w:rPr>
              <w:t>on</w:t>
            </w:r>
            <w:r>
              <w:rPr>
                <w:spacing w:val="-3"/>
                <w:sz w:val="18"/>
              </w:rPr>
              <w:t> </w:t>
            </w:r>
            <w:r>
              <w:rPr>
                <w:sz w:val="18"/>
              </w:rPr>
              <w:t>any</w:t>
            </w:r>
            <w:r>
              <w:rPr>
                <w:spacing w:val="-3"/>
                <w:sz w:val="18"/>
              </w:rPr>
              <w:t> </w:t>
            </w:r>
            <w:r>
              <w:rPr>
                <w:sz w:val="18"/>
              </w:rPr>
              <w:t>payment</w:t>
            </w:r>
            <w:r>
              <w:rPr>
                <w:spacing w:val="-3"/>
                <w:sz w:val="18"/>
              </w:rPr>
              <w:t> </w:t>
            </w:r>
            <w:r>
              <w:rPr>
                <w:sz w:val="18"/>
              </w:rPr>
              <w:t>or</w:t>
            </w:r>
            <w:r>
              <w:rPr>
                <w:spacing w:val="-1"/>
                <w:sz w:val="18"/>
              </w:rPr>
              <w:t> </w:t>
            </w:r>
            <w:r>
              <w:rPr>
                <w:sz w:val="18"/>
              </w:rPr>
              <w:t>repayment</w:t>
            </w:r>
            <w:r>
              <w:rPr>
                <w:spacing w:val="-3"/>
                <w:sz w:val="18"/>
              </w:rPr>
              <w:t> </w:t>
            </w:r>
            <w:r>
              <w:rPr>
                <w:sz w:val="18"/>
              </w:rPr>
              <w:t>obligations,</w:t>
            </w:r>
            <w:r>
              <w:rPr>
                <w:spacing w:val="-3"/>
                <w:sz w:val="18"/>
              </w:rPr>
              <w:t> </w:t>
            </w:r>
            <w:r>
              <w:rPr>
                <w:sz w:val="18"/>
              </w:rPr>
              <w:t>or </w:t>
            </w:r>
            <w:r>
              <w:rPr>
                <w:spacing w:val="-2"/>
                <w:sz w:val="18"/>
              </w:rPr>
              <w:t>applied</w:t>
            </w:r>
          </w:p>
          <w:p>
            <w:pPr>
              <w:pStyle w:val="TableParagraph"/>
              <w:spacing w:line="220" w:lineRule="atLeast"/>
              <w:ind w:left="467"/>
              <w:rPr>
                <w:sz w:val="18"/>
              </w:rPr>
            </w:pPr>
            <w:r>
              <w:rPr>
                <w:sz w:val="18"/>
              </w:rPr>
              <w:t>to</w:t>
            </w:r>
            <w:r>
              <w:rPr>
                <w:spacing w:val="-7"/>
                <w:sz w:val="18"/>
              </w:rPr>
              <w:t> </w:t>
            </w:r>
            <w:r>
              <w:rPr>
                <w:sz w:val="18"/>
              </w:rPr>
              <w:t>be</w:t>
            </w:r>
            <w:r>
              <w:rPr>
                <w:spacing w:val="-6"/>
                <w:sz w:val="18"/>
              </w:rPr>
              <w:t> </w:t>
            </w:r>
            <w:r>
              <w:rPr>
                <w:sz w:val="18"/>
              </w:rPr>
              <w:t>declared</w:t>
            </w:r>
            <w:r>
              <w:rPr>
                <w:spacing w:val="-7"/>
                <w:sz w:val="18"/>
              </w:rPr>
              <w:t> </w:t>
            </w:r>
            <w:r>
              <w:rPr>
                <w:sz w:val="18"/>
              </w:rPr>
              <w:t>insolvent?</w:t>
            </w:r>
            <w:r>
              <w:rPr>
                <w:spacing w:val="-6"/>
                <w:sz w:val="18"/>
              </w:rPr>
              <w:t> </w:t>
            </w:r>
            <w:r>
              <w:rPr>
                <w:sz w:val="18"/>
              </w:rPr>
              <w:t>(If</w:t>
            </w:r>
            <w:r>
              <w:rPr>
                <w:spacing w:val="-7"/>
                <w:sz w:val="18"/>
              </w:rPr>
              <w:t> </w:t>
            </w:r>
            <w:r>
              <w:rPr>
                <w:sz w:val="18"/>
              </w:rPr>
              <w:t>YES,</w:t>
            </w:r>
            <w:r>
              <w:rPr>
                <w:spacing w:val="-7"/>
                <w:sz w:val="18"/>
              </w:rPr>
              <w:t> </w:t>
            </w:r>
            <w:r>
              <w:rPr>
                <w:sz w:val="18"/>
              </w:rPr>
              <w:t>explain</w:t>
            </w:r>
            <w:r>
              <w:rPr>
                <w:spacing w:val="-7"/>
                <w:sz w:val="18"/>
              </w:rPr>
              <w:t> </w:t>
            </w:r>
            <w:r>
              <w:rPr>
                <w:sz w:val="18"/>
              </w:rPr>
              <w:t>in</w:t>
            </w:r>
            <w:r>
              <w:rPr>
                <w:spacing w:val="-7"/>
                <w:sz w:val="18"/>
              </w:rPr>
              <w:t> </w:t>
            </w:r>
            <w:r>
              <w:rPr>
                <w:sz w:val="18"/>
              </w:rPr>
              <w:t>detail</w:t>
            </w:r>
            <w:r>
              <w:rPr>
                <w:spacing w:val="-9"/>
                <w:sz w:val="18"/>
              </w:rPr>
              <w:t> </w:t>
            </w:r>
            <w:r>
              <w:rPr>
                <w:sz w:val="18"/>
              </w:rPr>
              <w:t>the</w:t>
            </w:r>
            <w:r>
              <w:rPr>
                <w:spacing w:val="-2"/>
                <w:sz w:val="18"/>
              </w:rPr>
              <w:t> </w:t>
            </w:r>
            <w:r>
              <w:rPr>
                <w:sz w:val="18"/>
              </w:rPr>
              <w:t>reasons</w:t>
            </w:r>
            <w:r>
              <w:rPr>
                <w:spacing w:val="-7"/>
                <w:sz w:val="18"/>
              </w:rPr>
              <w:t> </w:t>
            </w:r>
            <w:r>
              <w:rPr>
                <w:sz w:val="18"/>
              </w:rPr>
              <w:t>why,</w:t>
            </w:r>
            <w:r>
              <w:rPr>
                <w:spacing w:val="-7"/>
                <w:sz w:val="18"/>
              </w:rPr>
              <w:t> </w:t>
            </w:r>
            <w:r>
              <w:rPr>
                <w:sz w:val="18"/>
              </w:rPr>
              <w:t>filing</w:t>
            </w:r>
            <w:r>
              <w:rPr>
                <w:spacing w:val="-7"/>
                <w:sz w:val="18"/>
              </w:rPr>
              <w:t> </w:t>
            </w:r>
            <w:r>
              <w:rPr>
                <w:sz w:val="18"/>
              </w:rPr>
              <w:t>date,</w:t>
            </w:r>
            <w:r>
              <w:rPr>
                <w:spacing w:val="-7"/>
                <w:sz w:val="18"/>
              </w:rPr>
              <w:t> </w:t>
            </w:r>
            <w:r>
              <w:rPr>
                <w:sz w:val="18"/>
              </w:rPr>
              <w:t>and current </w:t>
            </w:r>
            <w:r>
              <w:rPr>
                <w:spacing w:val="-2"/>
                <w:sz w:val="18"/>
              </w:rPr>
              <w:t>status.)</w:t>
            </w:r>
          </w:p>
        </w:tc>
        <w:tc>
          <w:tcPr>
            <w:tcW w:w="1891" w:type="dxa"/>
            <w:tcBorders>
              <w:top w:val="single" w:sz="6" w:space="0" w:color="000000"/>
              <w:left w:val="single" w:sz="6" w:space="0" w:color="000000"/>
              <w:bottom w:val="single" w:sz="6" w:space="0" w:color="000000"/>
              <w:right w:val="single" w:sz="6" w:space="0" w:color="000000"/>
            </w:tcBorders>
          </w:tcPr>
          <w:p>
            <w:pPr>
              <w:pStyle w:val="TableParagraph"/>
              <w:spacing w:line="218" w:lineRule="exact"/>
              <w:ind w:left="112"/>
              <w:rPr>
                <w:sz w:val="18"/>
              </w:rPr>
            </w:pPr>
            <w:r>
              <w:rPr>
                <w:spacing w:val="-2"/>
                <w:sz w:val="18"/>
              </w:rPr>
              <w:t>Yes/No</w:t>
            </w:r>
          </w:p>
        </w:tc>
      </w:tr>
      <w:tr>
        <w:trPr>
          <w:trHeight w:val="440" w:hRule="atLeast"/>
        </w:trPr>
        <w:tc>
          <w:tcPr>
            <w:tcW w:w="7103" w:type="dxa"/>
            <w:tcBorders>
              <w:top w:val="single" w:sz="6" w:space="0" w:color="000000"/>
              <w:left w:val="single" w:sz="6" w:space="0" w:color="000000"/>
              <w:bottom w:val="single" w:sz="6" w:space="0" w:color="000000"/>
              <w:right w:val="single" w:sz="6" w:space="0" w:color="000000"/>
            </w:tcBorders>
          </w:tcPr>
          <w:p>
            <w:pPr>
              <w:pStyle w:val="TableParagraph"/>
              <w:tabs>
                <w:tab w:pos="467" w:val="left" w:leader="none"/>
              </w:tabs>
              <w:spacing w:line="218" w:lineRule="exact"/>
              <w:ind w:left="107"/>
              <w:rPr>
                <w:sz w:val="18"/>
              </w:rPr>
            </w:pPr>
            <w:r>
              <w:rPr>
                <w:spacing w:val="-10"/>
                <w:sz w:val="18"/>
              </w:rPr>
              <w:t>4</w:t>
            </w:r>
            <w:r>
              <w:rPr>
                <w:sz w:val="18"/>
              </w:rPr>
              <w:tab/>
              <w:t>Has</w:t>
            </w:r>
            <w:r>
              <w:rPr>
                <w:spacing w:val="13"/>
                <w:sz w:val="18"/>
              </w:rPr>
              <w:t> </w:t>
            </w:r>
            <w:r>
              <w:rPr>
                <w:sz w:val="18"/>
              </w:rPr>
              <w:t>the</w:t>
            </w:r>
            <w:r>
              <w:rPr>
                <w:spacing w:val="17"/>
                <w:sz w:val="18"/>
              </w:rPr>
              <w:t> </w:t>
            </w:r>
            <w:r>
              <w:rPr>
                <w:sz w:val="18"/>
              </w:rPr>
              <w:t>organization</w:t>
            </w:r>
            <w:r>
              <w:rPr>
                <w:spacing w:val="16"/>
                <w:sz w:val="18"/>
              </w:rPr>
              <w:t> </w:t>
            </w:r>
            <w:r>
              <w:rPr>
                <w:sz w:val="18"/>
              </w:rPr>
              <w:t>ever</w:t>
            </w:r>
            <w:r>
              <w:rPr>
                <w:spacing w:val="18"/>
                <w:sz w:val="18"/>
              </w:rPr>
              <w:t> </w:t>
            </w:r>
            <w:r>
              <w:rPr>
                <w:sz w:val="18"/>
              </w:rPr>
              <w:t>been</w:t>
            </w:r>
            <w:r>
              <w:rPr>
                <w:spacing w:val="16"/>
                <w:sz w:val="18"/>
              </w:rPr>
              <w:t> </w:t>
            </w:r>
            <w:r>
              <w:rPr>
                <w:sz w:val="18"/>
              </w:rPr>
              <w:t>terminated</w:t>
            </w:r>
            <w:r>
              <w:rPr>
                <w:spacing w:val="17"/>
                <w:sz w:val="18"/>
              </w:rPr>
              <w:t> </w:t>
            </w:r>
            <w:r>
              <w:rPr>
                <w:sz w:val="18"/>
              </w:rPr>
              <w:t>for</w:t>
            </w:r>
            <w:r>
              <w:rPr>
                <w:spacing w:val="13"/>
                <w:sz w:val="18"/>
              </w:rPr>
              <w:t> </w:t>
            </w:r>
            <w:r>
              <w:rPr>
                <w:sz w:val="18"/>
              </w:rPr>
              <w:t>non-performance</w:t>
            </w:r>
            <w:r>
              <w:rPr>
                <w:spacing w:val="17"/>
                <w:sz w:val="18"/>
              </w:rPr>
              <w:t> </w:t>
            </w:r>
            <w:r>
              <w:rPr>
                <w:sz w:val="18"/>
              </w:rPr>
              <w:t>on</w:t>
            </w:r>
            <w:r>
              <w:rPr>
                <w:spacing w:val="12"/>
                <w:sz w:val="18"/>
              </w:rPr>
              <w:t> </w:t>
            </w:r>
            <w:r>
              <w:rPr>
                <w:sz w:val="18"/>
              </w:rPr>
              <w:t>a</w:t>
            </w:r>
            <w:r>
              <w:rPr>
                <w:spacing w:val="14"/>
                <w:sz w:val="18"/>
              </w:rPr>
              <w:t> </w:t>
            </w:r>
            <w:r>
              <w:rPr>
                <w:sz w:val="18"/>
              </w:rPr>
              <w:t>contract?</w:t>
            </w:r>
            <w:r>
              <w:rPr>
                <w:spacing w:val="18"/>
                <w:sz w:val="18"/>
              </w:rPr>
              <w:t> </w:t>
            </w:r>
            <w:r>
              <w:rPr>
                <w:sz w:val="18"/>
              </w:rPr>
              <w:t>If</w:t>
            </w:r>
            <w:r>
              <w:rPr>
                <w:spacing w:val="16"/>
                <w:sz w:val="18"/>
              </w:rPr>
              <w:t> </w:t>
            </w:r>
            <w:r>
              <w:rPr>
                <w:spacing w:val="-4"/>
                <w:sz w:val="18"/>
              </w:rPr>
              <w:t>YES,</w:t>
            </w:r>
          </w:p>
          <w:p>
            <w:pPr>
              <w:pStyle w:val="TableParagraph"/>
              <w:spacing w:line="201" w:lineRule="exact"/>
              <w:ind w:left="467"/>
              <w:rPr>
                <w:sz w:val="18"/>
              </w:rPr>
            </w:pPr>
            <w:r>
              <w:rPr>
                <w:sz w:val="18"/>
              </w:rPr>
              <w:t>describe</w:t>
            </w:r>
            <w:r>
              <w:rPr>
                <w:spacing w:val="-3"/>
                <w:sz w:val="18"/>
              </w:rPr>
              <w:t> </w:t>
            </w:r>
            <w:r>
              <w:rPr>
                <w:sz w:val="18"/>
              </w:rPr>
              <w:t>in</w:t>
            </w:r>
            <w:r>
              <w:rPr>
                <w:spacing w:val="-2"/>
                <w:sz w:val="18"/>
              </w:rPr>
              <w:t> detail.</w:t>
            </w:r>
          </w:p>
        </w:tc>
        <w:tc>
          <w:tcPr>
            <w:tcW w:w="1891" w:type="dxa"/>
            <w:tcBorders>
              <w:top w:val="single" w:sz="6" w:space="0" w:color="000000"/>
              <w:left w:val="single" w:sz="6" w:space="0" w:color="000000"/>
              <w:bottom w:val="single" w:sz="6" w:space="0" w:color="000000"/>
              <w:right w:val="single" w:sz="6" w:space="0" w:color="000000"/>
            </w:tcBorders>
          </w:tcPr>
          <w:p>
            <w:pPr>
              <w:pStyle w:val="TableParagraph"/>
              <w:spacing w:line="218" w:lineRule="exact"/>
              <w:ind w:left="112"/>
              <w:rPr>
                <w:sz w:val="18"/>
              </w:rPr>
            </w:pPr>
            <w:r>
              <w:rPr>
                <w:spacing w:val="-2"/>
                <w:sz w:val="18"/>
              </w:rPr>
              <w:t>Yes/No</w:t>
            </w:r>
          </w:p>
        </w:tc>
      </w:tr>
      <w:tr>
        <w:trPr>
          <w:trHeight w:val="2635" w:hRule="atLeast"/>
        </w:trPr>
        <w:tc>
          <w:tcPr>
            <w:tcW w:w="7103" w:type="dxa"/>
            <w:tcBorders>
              <w:top w:val="single" w:sz="6" w:space="0" w:color="000000"/>
              <w:left w:val="single" w:sz="6" w:space="0" w:color="000000"/>
              <w:bottom w:val="single" w:sz="6" w:space="0" w:color="000000"/>
              <w:right w:val="single" w:sz="6" w:space="0" w:color="000000"/>
            </w:tcBorders>
          </w:tcPr>
          <w:p>
            <w:pPr>
              <w:pStyle w:val="TableParagraph"/>
              <w:spacing w:line="218" w:lineRule="exact"/>
              <w:ind w:left="107"/>
              <w:jc w:val="both"/>
              <w:rPr>
                <w:sz w:val="18"/>
              </w:rPr>
            </w:pPr>
            <w:r>
              <w:rPr>
                <w:sz w:val="18"/>
              </w:rPr>
              <w:t>5</w:t>
            </w:r>
            <w:r>
              <w:rPr>
                <w:spacing w:val="68"/>
                <w:w w:val="150"/>
                <w:sz w:val="18"/>
              </w:rPr>
              <w:t>  </w:t>
            </w:r>
            <w:r>
              <w:rPr>
                <w:sz w:val="18"/>
              </w:rPr>
              <w:t>Has</w:t>
            </w:r>
            <w:r>
              <w:rPr>
                <w:spacing w:val="-2"/>
                <w:sz w:val="18"/>
              </w:rPr>
              <w:t> </w:t>
            </w:r>
            <w:r>
              <w:rPr>
                <w:sz w:val="18"/>
              </w:rPr>
              <w:t>the</w:t>
            </w:r>
            <w:r>
              <w:rPr>
                <w:spacing w:val="-2"/>
                <w:sz w:val="18"/>
              </w:rPr>
              <w:t> </w:t>
            </w:r>
            <w:r>
              <w:rPr>
                <w:sz w:val="18"/>
              </w:rPr>
              <w:t>organization</w:t>
            </w:r>
            <w:r>
              <w:rPr>
                <w:spacing w:val="-2"/>
                <w:sz w:val="18"/>
              </w:rPr>
              <w:t> </w:t>
            </w:r>
            <w:r>
              <w:rPr>
                <w:sz w:val="18"/>
              </w:rPr>
              <w:t>or</w:t>
            </w:r>
            <w:r>
              <w:rPr>
                <w:spacing w:val="-1"/>
                <w:sz w:val="18"/>
              </w:rPr>
              <w:t> </w:t>
            </w:r>
            <w:r>
              <w:rPr>
                <w:sz w:val="18"/>
              </w:rPr>
              <w:t>any</w:t>
            </w:r>
            <w:r>
              <w:rPr>
                <w:spacing w:val="-3"/>
                <w:sz w:val="18"/>
              </w:rPr>
              <w:t> </w:t>
            </w:r>
            <w:r>
              <w:rPr>
                <w:sz w:val="18"/>
              </w:rPr>
              <w:t>of</w:t>
            </w:r>
            <w:r>
              <w:rPr>
                <w:spacing w:val="-2"/>
                <w:sz w:val="18"/>
              </w:rPr>
              <w:t> </w:t>
            </w:r>
            <w:r>
              <w:rPr>
                <w:sz w:val="18"/>
              </w:rPr>
              <w:t>its</w:t>
            </w:r>
            <w:r>
              <w:rPr>
                <w:spacing w:val="1"/>
                <w:sz w:val="18"/>
              </w:rPr>
              <w:t> </w:t>
            </w:r>
            <w:r>
              <w:rPr>
                <w:sz w:val="18"/>
              </w:rPr>
              <w:t>employees</w:t>
            </w:r>
            <w:r>
              <w:rPr>
                <w:spacing w:val="-3"/>
                <w:sz w:val="18"/>
              </w:rPr>
              <w:t> </w:t>
            </w:r>
            <w:r>
              <w:rPr>
                <w:sz w:val="18"/>
              </w:rPr>
              <w:t>and</w:t>
            </w:r>
            <w:r>
              <w:rPr>
                <w:spacing w:val="-1"/>
                <w:sz w:val="18"/>
              </w:rPr>
              <w:t> </w:t>
            </w:r>
            <w:r>
              <w:rPr>
                <w:sz w:val="18"/>
              </w:rPr>
              <w:t>personnel</w:t>
            </w:r>
            <w:r>
              <w:rPr>
                <w:spacing w:val="-4"/>
                <w:sz w:val="18"/>
              </w:rPr>
              <w:t> </w:t>
            </w:r>
            <w:r>
              <w:rPr>
                <w:sz w:val="18"/>
              </w:rPr>
              <w:t>ever </w:t>
            </w:r>
            <w:r>
              <w:rPr>
                <w:spacing w:val="-2"/>
                <w:sz w:val="18"/>
              </w:rPr>
              <w:t>been:</w:t>
            </w:r>
          </w:p>
          <w:p>
            <w:pPr>
              <w:pStyle w:val="TableParagraph"/>
              <w:numPr>
                <w:ilvl w:val="0"/>
                <w:numId w:val="19"/>
              </w:numPr>
              <w:tabs>
                <w:tab w:pos="795" w:val="left" w:leader="none"/>
                <w:tab w:pos="797" w:val="left" w:leader="none"/>
              </w:tabs>
              <w:spacing w:line="240" w:lineRule="auto" w:before="0" w:after="0"/>
              <w:ind w:left="797" w:right="95" w:hanging="270"/>
              <w:jc w:val="both"/>
              <w:rPr>
                <w:sz w:val="18"/>
              </w:rPr>
            </w:pPr>
            <w:r>
              <w:rPr>
                <w:sz w:val="18"/>
              </w:rPr>
              <w:t>suspended or debarred by any government, a UN agency or other international </w:t>
            </w:r>
            <w:r>
              <w:rPr>
                <w:spacing w:val="-2"/>
                <w:sz w:val="18"/>
              </w:rPr>
              <w:t>organization;</w:t>
            </w:r>
          </w:p>
          <w:p>
            <w:pPr>
              <w:pStyle w:val="TableParagraph"/>
              <w:numPr>
                <w:ilvl w:val="0"/>
                <w:numId w:val="19"/>
              </w:numPr>
              <w:tabs>
                <w:tab w:pos="796" w:val="left" w:leader="none"/>
              </w:tabs>
              <w:spacing w:line="240" w:lineRule="auto" w:before="1" w:after="0"/>
              <w:ind w:left="796" w:right="0" w:hanging="269"/>
              <w:jc w:val="both"/>
              <w:rPr>
                <w:sz w:val="18"/>
              </w:rPr>
            </w:pPr>
            <w:r>
              <w:rPr>
                <w:sz w:val="18"/>
              </w:rPr>
              <w:t>placed</w:t>
            </w:r>
            <w:r>
              <w:rPr>
                <w:spacing w:val="72"/>
                <w:w w:val="150"/>
                <w:sz w:val="18"/>
              </w:rPr>
              <w:t>   </w:t>
            </w:r>
            <w:r>
              <w:rPr>
                <w:sz w:val="18"/>
              </w:rPr>
              <w:t>on</w:t>
            </w:r>
            <w:r>
              <w:rPr>
                <w:spacing w:val="73"/>
                <w:w w:val="150"/>
                <w:sz w:val="18"/>
              </w:rPr>
              <w:t>   </w:t>
            </w:r>
            <w:r>
              <w:rPr>
                <w:sz w:val="18"/>
              </w:rPr>
              <w:t>any</w:t>
            </w:r>
            <w:r>
              <w:rPr>
                <w:spacing w:val="74"/>
                <w:w w:val="150"/>
                <w:sz w:val="18"/>
              </w:rPr>
              <w:t>   </w:t>
            </w:r>
            <w:r>
              <w:rPr>
                <w:sz w:val="18"/>
              </w:rPr>
              <w:t>relevant</w:t>
            </w:r>
            <w:r>
              <w:rPr>
                <w:spacing w:val="73"/>
                <w:w w:val="150"/>
                <w:sz w:val="18"/>
              </w:rPr>
              <w:t>   </w:t>
            </w:r>
            <w:r>
              <w:rPr>
                <w:sz w:val="18"/>
              </w:rPr>
              <w:t>sanctions</w:t>
            </w:r>
            <w:r>
              <w:rPr>
                <w:spacing w:val="74"/>
                <w:w w:val="150"/>
                <w:sz w:val="18"/>
              </w:rPr>
              <w:t>   </w:t>
            </w:r>
            <w:r>
              <w:rPr>
                <w:sz w:val="18"/>
              </w:rPr>
              <w:t>list</w:t>
            </w:r>
            <w:r>
              <w:rPr>
                <w:spacing w:val="74"/>
                <w:w w:val="150"/>
                <w:sz w:val="18"/>
              </w:rPr>
              <w:t>   </w:t>
            </w:r>
            <w:r>
              <w:rPr>
                <w:sz w:val="18"/>
              </w:rPr>
              <w:t>including</w:t>
            </w:r>
            <w:r>
              <w:rPr>
                <w:spacing w:val="73"/>
                <w:w w:val="150"/>
                <w:sz w:val="18"/>
              </w:rPr>
              <w:t>   </w:t>
            </w:r>
            <w:r>
              <w:rPr>
                <w:spacing w:val="-5"/>
                <w:sz w:val="18"/>
              </w:rPr>
              <w:t>the</w:t>
            </w:r>
          </w:p>
          <w:p>
            <w:pPr>
              <w:pStyle w:val="TableParagraph"/>
              <w:tabs>
                <w:tab w:pos="6500" w:val="left" w:leader="none"/>
              </w:tabs>
              <w:ind w:left="797" w:right="87"/>
              <w:jc w:val="both"/>
              <w:rPr>
                <w:sz w:val="18"/>
              </w:rPr>
            </w:pPr>
            <w:r>
              <w:rPr>
                <w:sz w:val="18"/>
              </w:rPr>
              <w:t>-</w:t>
            </w:r>
            <w:r>
              <w:rPr>
                <w:spacing w:val="-2"/>
                <w:sz w:val="18"/>
              </w:rPr>
              <w:t> </w:t>
            </w:r>
            <w:hyperlink r:id="rId13">
              <w:r>
                <w:rPr>
                  <w:color w:val="0462C1"/>
                  <w:sz w:val="18"/>
                  <w:u w:val="single" w:color="0462C1"/>
                </w:rPr>
                <w:t>https://www.un.org/sc/suborg/en/sanctions/un-sc-consolidated-list</w:t>
              </w:r>
            </w:hyperlink>
            <w:r>
              <w:rPr>
                <w:color w:val="0462C1"/>
                <w:sz w:val="18"/>
                <w:u w:val="single" w:color="0462C1"/>
              </w:rPr>
              <w:t>,</w:t>
              <w:tab/>
            </w:r>
            <w:r>
              <w:rPr>
                <w:spacing w:val="-2"/>
                <w:sz w:val="18"/>
                <w:u w:val="none"/>
              </w:rPr>
              <w:t>United</w:t>
            </w:r>
            <w:r>
              <w:rPr>
                <w:sz w:val="18"/>
                <w:u w:val="none"/>
              </w:rPr>
              <w:t> Nations Global Market Place Vendor ineligibility or any other Donor Sanction List; </w:t>
            </w:r>
            <w:r>
              <w:rPr>
                <w:spacing w:val="-2"/>
                <w:sz w:val="18"/>
                <w:u w:val="none"/>
              </w:rPr>
              <w:t>and/or</w:t>
            </w:r>
          </w:p>
          <w:p>
            <w:pPr>
              <w:pStyle w:val="TableParagraph"/>
              <w:numPr>
                <w:ilvl w:val="0"/>
                <w:numId w:val="19"/>
              </w:numPr>
              <w:tabs>
                <w:tab w:pos="795" w:val="left" w:leader="none"/>
              </w:tabs>
              <w:spacing w:line="240" w:lineRule="auto" w:before="1" w:after="0"/>
              <w:ind w:left="795" w:right="0" w:hanging="268"/>
              <w:jc w:val="left"/>
              <w:rPr>
                <w:sz w:val="18"/>
              </w:rPr>
            </w:pPr>
            <w:r>
              <w:rPr>
                <w:sz w:val="18"/>
              </w:rPr>
              <w:t>been</w:t>
            </w:r>
            <w:r>
              <w:rPr>
                <w:spacing w:val="-2"/>
                <w:sz w:val="18"/>
              </w:rPr>
              <w:t> </w:t>
            </w:r>
            <w:r>
              <w:rPr>
                <w:sz w:val="18"/>
              </w:rPr>
              <w:t>the</w:t>
            </w:r>
            <w:r>
              <w:rPr>
                <w:spacing w:val="-2"/>
                <w:sz w:val="18"/>
              </w:rPr>
              <w:t> </w:t>
            </w:r>
            <w:r>
              <w:rPr>
                <w:sz w:val="18"/>
              </w:rPr>
              <w:t>subject</w:t>
            </w:r>
            <w:r>
              <w:rPr>
                <w:spacing w:val="-2"/>
                <w:sz w:val="18"/>
              </w:rPr>
              <w:t> </w:t>
            </w:r>
            <w:r>
              <w:rPr>
                <w:sz w:val="18"/>
              </w:rPr>
              <w:t>of</w:t>
            </w:r>
            <w:r>
              <w:rPr>
                <w:spacing w:val="-1"/>
                <w:sz w:val="18"/>
              </w:rPr>
              <w:t> </w:t>
            </w:r>
            <w:r>
              <w:rPr>
                <w:sz w:val="18"/>
              </w:rPr>
              <w:t>an</w:t>
            </w:r>
            <w:r>
              <w:rPr>
                <w:spacing w:val="-2"/>
                <w:sz w:val="18"/>
              </w:rPr>
              <w:t> </w:t>
            </w:r>
            <w:r>
              <w:rPr>
                <w:sz w:val="18"/>
              </w:rPr>
              <w:t>adverse</w:t>
            </w:r>
            <w:r>
              <w:rPr>
                <w:spacing w:val="-2"/>
                <w:sz w:val="18"/>
              </w:rPr>
              <w:t> </w:t>
            </w:r>
            <w:r>
              <w:rPr>
                <w:sz w:val="18"/>
              </w:rPr>
              <w:t>judgment</w:t>
            </w:r>
            <w:r>
              <w:rPr>
                <w:spacing w:val="-2"/>
                <w:sz w:val="18"/>
              </w:rPr>
              <w:t> </w:t>
            </w:r>
            <w:r>
              <w:rPr>
                <w:sz w:val="18"/>
              </w:rPr>
              <w:t>or</w:t>
            </w:r>
            <w:r>
              <w:rPr>
                <w:spacing w:val="1"/>
                <w:sz w:val="18"/>
              </w:rPr>
              <w:t> </w:t>
            </w:r>
            <w:r>
              <w:rPr>
                <w:spacing w:val="-2"/>
                <w:sz w:val="18"/>
              </w:rPr>
              <w:t>award?</w:t>
            </w:r>
          </w:p>
          <w:p>
            <w:pPr>
              <w:pStyle w:val="TableParagraph"/>
              <w:ind w:left="467"/>
              <w:rPr>
                <w:sz w:val="18"/>
              </w:rPr>
            </w:pPr>
            <w:r>
              <w:rPr>
                <w:sz w:val="18"/>
              </w:rPr>
              <w:t>If</w:t>
            </w:r>
            <w:r>
              <w:rPr>
                <w:spacing w:val="-3"/>
                <w:sz w:val="18"/>
              </w:rPr>
              <w:t> </w:t>
            </w:r>
            <w:r>
              <w:rPr>
                <w:sz w:val="18"/>
              </w:rPr>
              <w:t>YES,</w:t>
            </w:r>
            <w:r>
              <w:rPr>
                <w:spacing w:val="-3"/>
                <w:sz w:val="18"/>
              </w:rPr>
              <w:t> </w:t>
            </w:r>
            <w:r>
              <w:rPr>
                <w:sz w:val="18"/>
              </w:rPr>
              <w:t>provide</w:t>
            </w:r>
            <w:r>
              <w:rPr>
                <w:spacing w:val="-3"/>
                <w:sz w:val="18"/>
              </w:rPr>
              <w:t> </w:t>
            </w:r>
            <w:r>
              <w:rPr>
                <w:sz w:val="18"/>
              </w:rPr>
              <w:t>details,</w:t>
            </w:r>
            <w:r>
              <w:rPr>
                <w:spacing w:val="-3"/>
                <w:sz w:val="18"/>
              </w:rPr>
              <w:t> </w:t>
            </w:r>
            <w:r>
              <w:rPr>
                <w:sz w:val="18"/>
              </w:rPr>
              <w:t>including</w:t>
            </w:r>
            <w:r>
              <w:rPr>
                <w:spacing w:val="-3"/>
                <w:sz w:val="18"/>
              </w:rPr>
              <w:t> </w:t>
            </w:r>
            <w:r>
              <w:rPr>
                <w:sz w:val="18"/>
              </w:rPr>
              <w:t>date</w:t>
            </w:r>
            <w:r>
              <w:rPr>
                <w:spacing w:val="-3"/>
                <w:sz w:val="18"/>
              </w:rPr>
              <w:t> </w:t>
            </w:r>
            <w:r>
              <w:rPr>
                <w:sz w:val="18"/>
              </w:rPr>
              <w:t>of</w:t>
            </w:r>
            <w:r>
              <w:rPr>
                <w:spacing w:val="-3"/>
                <w:sz w:val="18"/>
              </w:rPr>
              <w:t> </w:t>
            </w:r>
            <w:r>
              <w:rPr>
                <w:sz w:val="18"/>
              </w:rPr>
              <w:t>reinstatement,</w:t>
            </w:r>
            <w:r>
              <w:rPr>
                <w:spacing w:val="-2"/>
                <w:sz w:val="18"/>
              </w:rPr>
              <w:t> </w:t>
            </w:r>
            <w:r>
              <w:rPr>
                <w:sz w:val="18"/>
              </w:rPr>
              <w:t>if</w:t>
            </w:r>
            <w:r>
              <w:rPr>
                <w:spacing w:val="-3"/>
                <w:sz w:val="18"/>
              </w:rPr>
              <w:t> </w:t>
            </w:r>
            <w:r>
              <w:rPr>
                <w:spacing w:val="-2"/>
                <w:sz w:val="18"/>
              </w:rPr>
              <w:t>applicable.</w:t>
            </w:r>
          </w:p>
          <w:p>
            <w:pPr>
              <w:pStyle w:val="TableParagraph"/>
              <w:spacing w:before="1"/>
              <w:ind w:left="467"/>
              <w:rPr>
                <w:sz w:val="18"/>
              </w:rPr>
            </w:pPr>
            <w:r>
              <w:rPr>
                <w:sz w:val="18"/>
              </w:rPr>
              <w:t>(If</w:t>
            </w:r>
            <w:r>
              <w:rPr>
                <w:spacing w:val="35"/>
                <w:sz w:val="18"/>
              </w:rPr>
              <w:t> </w:t>
            </w:r>
            <w:r>
              <w:rPr>
                <w:sz w:val="18"/>
              </w:rPr>
              <w:t>proponent</w:t>
            </w:r>
            <w:r>
              <w:rPr>
                <w:spacing w:val="35"/>
                <w:sz w:val="18"/>
              </w:rPr>
              <w:t> </w:t>
            </w:r>
            <w:r>
              <w:rPr>
                <w:sz w:val="18"/>
              </w:rPr>
              <w:t>is</w:t>
            </w:r>
            <w:r>
              <w:rPr>
                <w:spacing w:val="34"/>
                <w:sz w:val="18"/>
              </w:rPr>
              <w:t> </w:t>
            </w:r>
            <w:r>
              <w:rPr>
                <w:sz w:val="18"/>
              </w:rPr>
              <w:t>currently</w:t>
            </w:r>
            <w:r>
              <w:rPr>
                <w:spacing w:val="33"/>
                <w:sz w:val="18"/>
              </w:rPr>
              <w:t> </w:t>
            </w:r>
            <w:r>
              <w:rPr>
                <w:sz w:val="18"/>
              </w:rPr>
              <w:t>on</w:t>
            </w:r>
            <w:r>
              <w:rPr>
                <w:spacing w:val="35"/>
                <w:sz w:val="18"/>
              </w:rPr>
              <w:t> </w:t>
            </w:r>
            <w:r>
              <w:rPr>
                <w:sz w:val="18"/>
              </w:rPr>
              <w:t>any</w:t>
            </w:r>
            <w:r>
              <w:rPr>
                <w:spacing w:val="34"/>
                <w:sz w:val="18"/>
              </w:rPr>
              <w:t> </w:t>
            </w:r>
            <w:r>
              <w:rPr>
                <w:sz w:val="18"/>
              </w:rPr>
              <w:t>relevant</w:t>
            </w:r>
            <w:r>
              <w:rPr>
                <w:spacing w:val="35"/>
                <w:sz w:val="18"/>
              </w:rPr>
              <w:t> </w:t>
            </w:r>
            <w:r>
              <w:rPr>
                <w:sz w:val="18"/>
              </w:rPr>
              <w:t>sanctions</w:t>
            </w:r>
            <w:r>
              <w:rPr>
                <w:spacing w:val="34"/>
                <w:sz w:val="18"/>
              </w:rPr>
              <w:t> </w:t>
            </w:r>
            <w:r>
              <w:rPr>
                <w:sz w:val="18"/>
              </w:rPr>
              <w:t>list</w:t>
            </w:r>
            <w:r>
              <w:rPr>
                <w:spacing w:val="34"/>
                <w:sz w:val="18"/>
              </w:rPr>
              <w:t> </w:t>
            </w:r>
            <w:r>
              <w:rPr>
                <w:sz w:val="18"/>
              </w:rPr>
              <w:t>this</w:t>
            </w:r>
            <w:r>
              <w:rPr>
                <w:spacing w:val="34"/>
                <w:sz w:val="18"/>
              </w:rPr>
              <w:t> </w:t>
            </w:r>
            <w:r>
              <w:rPr>
                <w:sz w:val="18"/>
              </w:rPr>
              <w:t>should</w:t>
            </w:r>
            <w:r>
              <w:rPr>
                <w:spacing w:val="35"/>
                <w:sz w:val="18"/>
              </w:rPr>
              <w:t> </w:t>
            </w:r>
            <w:r>
              <w:rPr>
                <w:sz w:val="18"/>
              </w:rPr>
              <w:t>be</w:t>
            </w:r>
            <w:r>
              <w:rPr>
                <w:spacing w:val="36"/>
                <w:sz w:val="18"/>
              </w:rPr>
              <w:t> </w:t>
            </w:r>
            <w:r>
              <w:rPr>
                <w:sz w:val="18"/>
              </w:rPr>
              <w:t>disclosed</w:t>
            </w:r>
            <w:r>
              <w:rPr>
                <w:spacing w:val="80"/>
                <w:sz w:val="18"/>
              </w:rPr>
              <w:t> </w:t>
            </w:r>
            <w:r>
              <w:rPr>
                <w:sz w:val="18"/>
              </w:rPr>
              <w:t>in Question</w:t>
            </w:r>
            <w:r>
              <w:rPr>
                <w:spacing w:val="47"/>
                <w:sz w:val="18"/>
              </w:rPr>
              <w:t> </w:t>
            </w:r>
            <w:r>
              <w:rPr>
                <w:sz w:val="18"/>
              </w:rPr>
              <w:t>8</w:t>
            </w:r>
            <w:r>
              <w:rPr>
                <w:spacing w:val="49"/>
                <w:sz w:val="18"/>
              </w:rPr>
              <w:t> </w:t>
            </w:r>
            <w:r>
              <w:rPr>
                <w:sz w:val="18"/>
              </w:rPr>
              <w:t>of</w:t>
            </w:r>
            <w:r>
              <w:rPr>
                <w:spacing w:val="49"/>
                <w:sz w:val="18"/>
              </w:rPr>
              <w:t> </w:t>
            </w:r>
            <w:r>
              <w:rPr>
                <w:sz w:val="18"/>
              </w:rPr>
              <w:t>the</w:t>
            </w:r>
            <w:r>
              <w:rPr>
                <w:spacing w:val="52"/>
                <w:sz w:val="18"/>
              </w:rPr>
              <w:t> </w:t>
            </w:r>
            <w:r>
              <w:rPr>
                <w:sz w:val="18"/>
              </w:rPr>
              <w:t>Mandatory</w:t>
            </w:r>
            <w:r>
              <w:rPr>
                <w:spacing w:val="47"/>
                <w:sz w:val="18"/>
              </w:rPr>
              <w:t> </w:t>
            </w:r>
            <w:r>
              <w:rPr>
                <w:sz w:val="18"/>
              </w:rPr>
              <w:t>Requirements/Pre-Qualification</w:t>
            </w:r>
            <w:r>
              <w:rPr>
                <w:spacing w:val="50"/>
                <w:sz w:val="18"/>
              </w:rPr>
              <w:t> </w:t>
            </w:r>
            <w:r>
              <w:rPr>
                <w:sz w:val="18"/>
              </w:rPr>
              <w:t>Criteria</w:t>
            </w:r>
            <w:r>
              <w:rPr>
                <w:spacing w:val="49"/>
                <w:sz w:val="18"/>
              </w:rPr>
              <w:t> </w:t>
            </w:r>
            <w:r>
              <w:rPr>
                <w:sz w:val="18"/>
              </w:rPr>
              <w:t>above</w:t>
            </w:r>
            <w:r>
              <w:rPr>
                <w:spacing w:val="51"/>
                <w:sz w:val="18"/>
              </w:rPr>
              <w:t> </w:t>
            </w:r>
            <w:r>
              <w:rPr>
                <w:sz w:val="18"/>
              </w:rPr>
              <w:t>and</w:t>
            </w:r>
            <w:r>
              <w:rPr>
                <w:spacing w:val="51"/>
                <w:sz w:val="18"/>
              </w:rPr>
              <w:t> </w:t>
            </w:r>
            <w:r>
              <w:rPr>
                <w:spacing w:val="-5"/>
                <w:sz w:val="18"/>
              </w:rPr>
              <w:t>is</w:t>
            </w:r>
          </w:p>
          <w:p>
            <w:pPr>
              <w:pStyle w:val="TableParagraph"/>
              <w:spacing w:line="198" w:lineRule="exact"/>
              <w:ind w:left="467"/>
              <w:rPr>
                <w:sz w:val="18"/>
              </w:rPr>
            </w:pPr>
            <w:r>
              <w:rPr>
                <w:sz w:val="18"/>
              </w:rPr>
              <w:t>grounds</w:t>
            </w:r>
            <w:r>
              <w:rPr>
                <w:spacing w:val="-4"/>
                <w:sz w:val="18"/>
              </w:rPr>
              <w:t> </w:t>
            </w:r>
            <w:r>
              <w:rPr>
                <w:sz w:val="18"/>
              </w:rPr>
              <w:t>for</w:t>
            </w:r>
            <w:r>
              <w:rPr>
                <w:spacing w:val="-1"/>
                <w:sz w:val="18"/>
              </w:rPr>
              <w:t> </w:t>
            </w:r>
            <w:r>
              <w:rPr>
                <w:sz w:val="18"/>
              </w:rPr>
              <w:t>immediate</w:t>
            </w:r>
            <w:r>
              <w:rPr>
                <w:spacing w:val="-2"/>
                <w:sz w:val="18"/>
              </w:rPr>
              <w:t> rejection.)</w:t>
            </w:r>
          </w:p>
        </w:tc>
        <w:tc>
          <w:tcPr>
            <w:tcW w:w="1891" w:type="dxa"/>
            <w:tcBorders>
              <w:top w:val="single" w:sz="6" w:space="0" w:color="000000"/>
              <w:left w:val="single" w:sz="6" w:space="0" w:color="000000"/>
              <w:bottom w:val="single" w:sz="6" w:space="0" w:color="000000"/>
              <w:right w:val="single" w:sz="6" w:space="0" w:color="000000"/>
            </w:tcBorders>
          </w:tcPr>
          <w:p>
            <w:pPr>
              <w:pStyle w:val="TableParagraph"/>
              <w:ind w:left="112" w:right="1169"/>
              <w:rPr>
                <w:sz w:val="18"/>
              </w:rPr>
            </w:pPr>
            <w:r>
              <w:rPr>
                <w:spacing w:val="-2"/>
                <w:sz w:val="18"/>
              </w:rPr>
              <w:t>Confirm</w:t>
            </w:r>
            <w:r>
              <w:rPr>
                <w:sz w:val="18"/>
              </w:rPr>
              <w:t> </w:t>
            </w:r>
            <w:r>
              <w:rPr>
                <w:spacing w:val="-2"/>
                <w:sz w:val="18"/>
              </w:rPr>
              <w:t>Yes/No</w:t>
            </w:r>
          </w:p>
        </w:tc>
      </w:tr>
      <w:tr>
        <w:trPr>
          <w:trHeight w:val="1760" w:hRule="atLeast"/>
        </w:trPr>
        <w:tc>
          <w:tcPr>
            <w:tcW w:w="7103" w:type="dxa"/>
            <w:tcBorders>
              <w:top w:val="single" w:sz="6" w:space="0" w:color="000000"/>
              <w:left w:val="single" w:sz="6" w:space="0" w:color="000000"/>
              <w:bottom w:val="single" w:sz="6" w:space="0" w:color="000000"/>
              <w:right w:val="single" w:sz="6" w:space="0" w:color="000000"/>
            </w:tcBorders>
          </w:tcPr>
          <w:p>
            <w:pPr>
              <w:pStyle w:val="TableParagraph"/>
              <w:ind w:left="467" w:right="85" w:hanging="361"/>
              <w:jc w:val="both"/>
              <w:rPr>
                <w:sz w:val="18"/>
              </w:rPr>
            </w:pPr>
            <w:r>
              <w:rPr>
                <w:sz w:val="18"/>
              </w:rPr>
              <w:t>6</w:t>
            </w:r>
            <w:r>
              <w:rPr>
                <w:spacing w:val="80"/>
                <w:sz w:val="18"/>
              </w:rPr>
              <w:t> </w:t>
            </w:r>
            <w:r>
              <w:rPr>
                <w:sz w:val="18"/>
              </w:rPr>
              <w:t>It is UN Women policy to require that proponents and their sub-contractors and sub- partners observe the highest standard of ethics during the selection and execution of contracts. In this context, any action taken by a proponent, a sub-contractor or a sub- partner to influence the selection process or contract execution for undue advantage is improper.</w:t>
            </w:r>
            <w:r>
              <w:rPr>
                <w:spacing w:val="-11"/>
                <w:sz w:val="18"/>
              </w:rPr>
              <w:t> </w:t>
            </w:r>
            <w:r>
              <w:rPr>
                <w:sz w:val="18"/>
              </w:rPr>
              <w:t>The</w:t>
            </w:r>
            <w:r>
              <w:rPr>
                <w:spacing w:val="-10"/>
                <w:sz w:val="18"/>
              </w:rPr>
              <w:t> </w:t>
            </w:r>
            <w:r>
              <w:rPr>
                <w:sz w:val="18"/>
              </w:rPr>
              <w:t>proponent</w:t>
            </w:r>
            <w:r>
              <w:rPr>
                <w:spacing w:val="-8"/>
                <w:sz w:val="18"/>
              </w:rPr>
              <w:t> </w:t>
            </w:r>
            <w:r>
              <w:rPr>
                <w:sz w:val="18"/>
              </w:rPr>
              <w:t>must</w:t>
            </w:r>
            <w:r>
              <w:rPr>
                <w:spacing w:val="-8"/>
                <w:sz w:val="18"/>
              </w:rPr>
              <w:t> </w:t>
            </w:r>
            <w:r>
              <w:rPr>
                <w:sz w:val="18"/>
              </w:rPr>
              <w:t>confirm</w:t>
            </w:r>
            <w:r>
              <w:rPr>
                <w:spacing w:val="-11"/>
                <w:sz w:val="18"/>
              </w:rPr>
              <w:t> </w:t>
            </w:r>
            <w:r>
              <w:rPr>
                <w:sz w:val="18"/>
              </w:rPr>
              <w:t>that</w:t>
            </w:r>
            <w:r>
              <w:rPr>
                <w:spacing w:val="-7"/>
                <w:sz w:val="18"/>
              </w:rPr>
              <w:t> </w:t>
            </w:r>
            <w:r>
              <w:rPr>
                <w:sz w:val="18"/>
              </w:rPr>
              <w:t>it</w:t>
            </w:r>
            <w:r>
              <w:rPr>
                <w:spacing w:val="-8"/>
                <w:sz w:val="18"/>
              </w:rPr>
              <w:t> </w:t>
            </w:r>
            <w:r>
              <w:rPr>
                <w:sz w:val="18"/>
              </w:rPr>
              <w:t>has</w:t>
            </w:r>
            <w:r>
              <w:rPr>
                <w:spacing w:val="-9"/>
                <w:sz w:val="18"/>
              </w:rPr>
              <w:t> </w:t>
            </w:r>
            <w:r>
              <w:rPr>
                <w:sz w:val="18"/>
              </w:rPr>
              <w:t>reviewed</w:t>
            </w:r>
            <w:r>
              <w:rPr>
                <w:spacing w:val="-8"/>
                <w:sz w:val="18"/>
              </w:rPr>
              <w:t> </w:t>
            </w:r>
            <w:r>
              <w:rPr>
                <w:sz w:val="18"/>
              </w:rPr>
              <w:t>and</w:t>
            </w:r>
            <w:r>
              <w:rPr>
                <w:spacing w:val="-7"/>
                <w:sz w:val="18"/>
              </w:rPr>
              <w:t> </w:t>
            </w:r>
            <w:r>
              <w:rPr>
                <w:sz w:val="18"/>
              </w:rPr>
              <w:t>taken</w:t>
            </w:r>
            <w:r>
              <w:rPr>
                <w:spacing w:val="-8"/>
                <w:sz w:val="18"/>
              </w:rPr>
              <w:t> </w:t>
            </w:r>
            <w:r>
              <w:rPr>
                <w:sz w:val="18"/>
              </w:rPr>
              <w:t>note</w:t>
            </w:r>
            <w:r>
              <w:rPr>
                <w:spacing w:val="-8"/>
                <w:sz w:val="18"/>
              </w:rPr>
              <w:t> </w:t>
            </w:r>
            <w:r>
              <w:rPr>
                <w:sz w:val="18"/>
              </w:rPr>
              <w:t>of</w:t>
            </w:r>
            <w:r>
              <w:rPr>
                <w:spacing w:val="-8"/>
                <w:sz w:val="18"/>
              </w:rPr>
              <w:t> </w:t>
            </w:r>
            <w:r>
              <w:rPr>
                <w:sz w:val="18"/>
              </w:rPr>
              <w:t>UN</w:t>
            </w:r>
            <w:r>
              <w:rPr>
                <w:spacing w:val="-9"/>
                <w:sz w:val="18"/>
              </w:rPr>
              <w:t> </w:t>
            </w:r>
            <w:r>
              <w:rPr>
                <w:sz w:val="18"/>
              </w:rPr>
              <w:t>Women Anti-Fraud Policy (</w:t>
            </w:r>
            <w:r>
              <w:rPr>
                <w:b/>
                <w:sz w:val="18"/>
              </w:rPr>
              <w:t>Annex B-6</w:t>
            </w:r>
            <w:r>
              <w:rPr>
                <w:sz w:val="18"/>
              </w:rPr>
              <w:t>). The proponent must also confirm that the proponent and its sub-contractors and sub-partners have not engaged in any conduct contrary to that</w:t>
            </w:r>
          </w:p>
          <w:p>
            <w:pPr>
              <w:pStyle w:val="TableParagraph"/>
              <w:spacing w:line="201" w:lineRule="exact" w:before="1"/>
              <w:ind w:left="467"/>
              <w:jc w:val="both"/>
              <w:rPr>
                <w:sz w:val="18"/>
              </w:rPr>
            </w:pPr>
            <w:r>
              <w:rPr>
                <w:sz w:val="18"/>
              </w:rPr>
              <w:t>policy</w:t>
            </w:r>
            <w:r>
              <w:rPr>
                <w:spacing w:val="-6"/>
                <w:sz w:val="18"/>
              </w:rPr>
              <w:t> </w:t>
            </w:r>
            <w:r>
              <w:rPr>
                <w:sz w:val="18"/>
              </w:rPr>
              <w:t>including</w:t>
            </w:r>
            <w:r>
              <w:rPr>
                <w:spacing w:val="-4"/>
                <w:sz w:val="18"/>
              </w:rPr>
              <w:t> </w:t>
            </w:r>
            <w:r>
              <w:rPr>
                <w:sz w:val="18"/>
              </w:rPr>
              <w:t>in</w:t>
            </w:r>
            <w:r>
              <w:rPr>
                <w:spacing w:val="-4"/>
                <w:sz w:val="18"/>
              </w:rPr>
              <w:t> </w:t>
            </w:r>
            <w:r>
              <w:rPr>
                <w:sz w:val="18"/>
              </w:rPr>
              <w:t>competing</w:t>
            </w:r>
            <w:r>
              <w:rPr>
                <w:spacing w:val="-3"/>
                <w:sz w:val="18"/>
              </w:rPr>
              <w:t> </w:t>
            </w:r>
            <w:r>
              <w:rPr>
                <w:sz w:val="18"/>
              </w:rPr>
              <w:t>for</w:t>
            </w:r>
            <w:r>
              <w:rPr>
                <w:spacing w:val="-2"/>
                <w:sz w:val="18"/>
              </w:rPr>
              <w:t> </w:t>
            </w:r>
            <w:r>
              <w:rPr>
                <w:sz w:val="18"/>
              </w:rPr>
              <w:t>this </w:t>
            </w:r>
            <w:r>
              <w:rPr>
                <w:spacing w:val="-4"/>
                <w:sz w:val="18"/>
              </w:rPr>
              <w:t>CFP.</w:t>
            </w:r>
          </w:p>
        </w:tc>
        <w:tc>
          <w:tcPr>
            <w:tcW w:w="1891" w:type="dxa"/>
            <w:tcBorders>
              <w:top w:val="single" w:sz="6" w:space="0" w:color="000000"/>
              <w:left w:val="single" w:sz="6" w:space="0" w:color="000000"/>
              <w:bottom w:val="single" w:sz="6" w:space="0" w:color="000000"/>
              <w:right w:val="single" w:sz="6" w:space="0" w:color="000000"/>
            </w:tcBorders>
          </w:tcPr>
          <w:p>
            <w:pPr>
              <w:pStyle w:val="TableParagraph"/>
              <w:ind w:left="112" w:right="1169"/>
              <w:rPr>
                <w:sz w:val="18"/>
              </w:rPr>
            </w:pPr>
            <w:r>
              <w:rPr>
                <w:spacing w:val="-2"/>
                <w:sz w:val="18"/>
              </w:rPr>
              <w:t>Confirm</w:t>
            </w:r>
            <w:r>
              <w:rPr>
                <w:sz w:val="18"/>
              </w:rPr>
              <w:t> </w:t>
            </w:r>
            <w:r>
              <w:rPr>
                <w:spacing w:val="-2"/>
                <w:sz w:val="18"/>
              </w:rPr>
              <w:t>Yes/No</w:t>
            </w:r>
          </w:p>
        </w:tc>
      </w:tr>
      <w:tr>
        <w:trPr>
          <w:trHeight w:val="659" w:hRule="atLeast"/>
        </w:trPr>
        <w:tc>
          <w:tcPr>
            <w:tcW w:w="7103" w:type="dxa"/>
            <w:tcBorders>
              <w:top w:val="single" w:sz="6" w:space="0" w:color="000000"/>
              <w:left w:val="single" w:sz="6" w:space="0" w:color="000000"/>
              <w:bottom w:val="single" w:sz="6" w:space="0" w:color="000000"/>
              <w:right w:val="single" w:sz="6" w:space="0" w:color="000000"/>
            </w:tcBorders>
          </w:tcPr>
          <w:p>
            <w:pPr>
              <w:pStyle w:val="TableParagraph"/>
              <w:tabs>
                <w:tab w:pos="467" w:val="left" w:leader="none"/>
              </w:tabs>
              <w:ind w:left="467" w:right="90" w:hanging="361"/>
              <w:rPr>
                <w:sz w:val="18"/>
              </w:rPr>
            </w:pPr>
            <w:r>
              <w:rPr>
                <w:spacing w:val="-10"/>
                <w:sz w:val="18"/>
              </w:rPr>
              <w:t>7</w:t>
            </w:r>
            <w:r>
              <w:rPr>
                <w:sz w:val="18"/>
              </w:rPr>
              <w:tab/>
              <w:t>Officials not to benefit: The proponent must confirm that no official of UN Women has received</w:t>
            </w:r>
            <w:r>
              <w:rPr>
                <w:spacing w:val="25"/>
                <w:sz w:val="18"/>
              </w:rPr>
              <w:t> </w:t>
            </w:r>
            <w:r>
              <w:rPr>
                <w:sz w:val="18"/>
              </w:rPr>
              <w:t>or</w:t>
            </w:r>
            <w:r>
              <w:rPr>
                <w:spacing w:val="28"/>
                <w:sz w:val="18"/>
              </w:rPr>
              <w:t> </w:t>
            </w:r>
            <w:r>
              <w:rPr>
                <w:sz w:val="18"/>
              </w:rPr>
              <w:t>will</w:t>
            </w:r>
            <w:r>
              <w:rPr>
                <w:spacing w:val="25"/>
                <w:sz w:val="18"/>
              </w:rPr>
              <w:t> </w:t>
            </w:r>
            <w:r>
              <w:rPr>
                <w:sz w:val="18"/>
              </w:rPr>
              <w:t>be</w:t>
            </w:r>
            <w:r>
              <w:rPr>
                <w:spacing w:val="29"/>
                <w:sz w:val="18"/>
              </w:rPr>
              <w:t> </w:t>
            </w:r>
            <w:r>
              <w:rPr>
                <w:sz w:val="18"/>
              </w:rPr>
              <w:t>offered</w:t>
            </w:r>
            <w:r>
              <w:rPr>
                <w:spacing w:val="23"/>
                <w:sz w:val="18"/>
              </w:rPr>
              <w:t> </w:t>
            </w:r>
            <w:r>
              <w:rPr>
                <w:sz w:val="18"/>
              </w:rPr>
              <w:t>any</w:t>
            </w:r>
            <w:r>
              <w:rPr>
                <w:spacing w:val="25"/>
                <w:sz w:val="18"/>
              </w:rPr>
              <w:t> </w:t>
            </w:r>
            <w:r>
              <w:rPr>
                <w:sz w:val="18"/>
              </w:rPr>
              <w:t>direct</w:t>
            </w:r>
            <w:r>
              <w:rPr>
                <w:spacing w:val="26"/>
                <w:sz w:val="18"/>
              </w:rPr>
              <w:t> </w:t>
            </w:r>
            <w:r>
              <w:rPr>
                <w:sz w:val="18"/>
              </w:rPr>
              <w:t>or</w:t>
            </w:r>
            <w:r>
              <w:rPr>
                <w:spacing w:val="29"/>
                <w:sz w:val="18"/>
              </w:rPr>
              <w:t> </w:t>
            </w:r>
            <w:r>
              <w:rPr>
                <w:sz w:val="18"/>
              </w:rPr>
              <w:t>indirect</w:t>
            </w:r>
            <w:r>
              <w:rPr>
                <w:spacing w:val="28"/>
                <w:sz w:val="18"/>
              </w:rPr>
              <w:t> </w:t>
            </w:r>
            <w:r>
              <w:rPr>
                <w:sz w:val="18"/>
              </w:rPr>
              <w:t>benefit</w:t>
            </w:r>
            <w:r>
              <w:rPr>
                <w:spacing w:val="26"/>
                <w:sz w:val="18"/>
              </w:rPr>
              <w:t> </w:t>
            </w:r>
            <w:r>
              <w:rPr>
                <w:sz w:val="18"/>
              </w:rPr>
              <w:t>arising</w:t>
            </w:r>
            <w:r>
              <w:rPr>
                <w:spacing w:val="28"/>
                <w:sz w:val="18"/>
              </w:rPr>
              <w:t> </w:t>
            </w:r>
            <w:r>
              <w:rPr>
                <w:sz w:val="18"/>
              </w:rPr>
              <w:t>from</w:t>
            </w:r>
            <w:r>
              <w:rPr>
                <w:spacing w:val="28"/>
                <w:sz w:val="18"/>
              </w:rPr>
              <w:t> </w:t>
            </w:r>
            <w:r>
              <w:rPr>
                <w:sz w:val="18"/>
              </w:rPr>
              <w:t>this</w:t>
            </w:r>
            <w:r>
              <w:rPr>
                <w:spacing w:val="26"/>
                <w:sz w:val="18"/>
              </w:rPr>
              <w:t> </w:t>
            </w:r>
            <w:r>
              <w:rPr>
                <w:sz w:val="18"/>
              </w:rPr>
              <w:t>CFP</w:t>
            </w:r>
            <w:r>
              <w:rPr>
                <w:spacing w:val="28"/>
                <w:sz w:val="18"/>
              </w:rPr>
              <w:t> </w:t>
            </w:r>
            <w:r>
              <w:rPr>
                <w:sz w:val="18"/>
              </w:rPr>
              <w:t>or</w:t>
            </w:r>
            <w:r>
              <w:rPr>
                <w:spacing w:val="24"/>
                <w:sz w:val="18"/>
              </w:rPr>
              <w:t> </w:t>
            </w:r>
            <w:r>
              <w:rPr>
                <w:spacing w:val="-5"/>
                <w:sz w:val="18"/>
              </w:rPr>
              <w:t>any</w:t>
            </w:r>
          </w:p>
          <w:p>
            <w:pPr>
              <w:pStyle w:val="TableParagraph"/>
              <w:spacing w:line="201" w:lineRule="exact"/>
              <w:ind w:left="467"/>
              <w:rPr>
                <w:sz w:val="18"/>
              </w:rPr>
            </w:pPr>
            <w:r>
              <w:rPr>
                <w:sz w:val="18"/>
              </w:rPr>
              <w:t>resulting</w:t>
            </w:r>
            <w:r>
              <w:rPr>
                <w:spacing w:val="-4"/>
                <w:sz w:val="18"/>
              </w:rPr>
              <w:t> </w:t>
            </w:r>
            <w:r>
              <w:rPr>
                <w:sz w:val="18"/>
              </w:rPr>
              <w:t>contracts</w:t>
            </w:r>
            <w:r>
              <w:rPr>
                <w:spacing w:val="6"/>
                <w:sz w:val="18"/>
              </w:rPr>
              <w:t> </w:t>
            </w:r>
            <w:r>
              <w:rPr>
                <w:sz w:val="18"/>
              </w:rPr>
              <w:t>by</w:t>
            </w:r>
            <w:r>
              <w:rPr>
                <w:spacing w:val="-4"/>
                <w:sz w:val="18"/>
              </w:rPr>
              <w:t> </w:t>
            </w:r>
            <w:r>
              <w:rPr>
                <w:sz w:val="18"/>
              </w:rPr>
              <w:t>the</w:t>
            </w:r>
            <w:r>
              <w:rPr>
                <w:spacing w:val="-3"/>
                <w:sz w:val="18"/>
              </w:rPr>
              <w:t> </w:t>
            </w:r>
            <w:r>
              <w:rPr>
                <w:sz w:val="18"/>
              </w:rPr>
              <w:t>proponent</w:t>
            </w:r>
            <w:r>
              <w:rPr>
                <w:spacing w:val="-3"/>
                <w:sz w:val="18"/>
              </w:rPr>
              <w:t> </w:t>
            </w:r>
            <w:r>
              <w:rPr>
                <w:sz w:val="18"/>
              </w:rPr>
              <w:t>or</w:t>
            </w:r>
            <w:r>
              <w:rPr>
                <w:spacing w:val="-2"/>
                <w:sz w:val="18"/>
              </w:rPr>
              <w:t> </w:t>
            </w:r>
            <w:r>
              <w:rPr>
                <w:sz w:val="18"/>
              </w:rPr>
              <w:t>its</w:t>
            </w:r>
            <w:r>
              <w:rPr>
                <w:spacing w:val="-4"/>
                <w:sz w:val="18"/>
              </w:rPr>
              <w:t> </w:t>
            </w:r>
            <w:r>
              <w:rPr>
                <w:sz w:val="18"/>
              </w:rPr>
              <w:t>sub-contractors</w:t>
            </w:r>
            <w:r>
              <w:rPr>
                <w:spacing w:val="-4"/>
                <w:sz w:val="18"/>
              </w:rPr>
              <w:t> </w:t>
            </w:r>
            <w:r>
              <w:rPr>
                <w:sz w:val="18"/>
              </w:rPr>
              <w:t>or</w:t>
            </w:r>
            <w:r>
              <w:rPr>
                <w:spacing w:val="-1"/>
                <w:sz w:val="18"/>
              </w:rPr>
              <w:t> </w:t>
            </w:r>
            <w:r>
              <w:rPr>
                <w:sz w:val="18"/>
              </w:rPr>
              <w:t>its</w:t>
            </w:r>
            <w:r>
              <w:rPr>
                <w:spacing w:val="-4"/>
                <w:sz w:val="18"/>
              </w:rPr>
              <w:t> </w:t>
            </w:r>
            <w:r>
              <w:rPr>
                <w:sz w:val="18"/>
              </w:rPr>
              <w:t>sub-</w:t>
            </w:r>
            <w:r>
              <w:rPr>
                <w:spacing w:val="-2"/>
                <w:sz w:val="18"/>
              </w:rPr>
              <w:t>partners.</w:t>
            </w:r>
          </w:p>
        </w:tc>
        <w:tc>
          <w:tcPr>
            <w:tcW w:w="1891" w:type="dxa"/>
            <w:tcBorders>
              <w:top w:val="single" w:sz="6" w:space="0" w:color="000000"/>
              <w:left w:val="single" w:sz="6" w:space="0" w:color="000000"/>
              <w:bottom w:val="single" w:sz="6" w:space="0" w:color="000000"/>
              <w:right w:val="single" w:sz="6" w:space="0" w:color="000000"/>
            </w:tcBorders>
          </w:tcPr>
          <w:p>
            <w:pPr>
              <w:pStyle w:val="TableParagraph"/>
              <w:ind w:left="112" w:right="1169"/>
              <w:rPr>
                <w:sz w:val="18"/>
              </w:rPr>
            </w:pPr>
            <w:r>
              <w:rPr>
                <w:spacing w:val="-2"/>
                <w:sz w:val="18"/>
              </w:rPr>
              <w:t>Confirm</w:t>
            </w:r>
            <w:r>
              <w:rPr>
                <w:sz w:val="18"/>
              </w:rPr>
              <w:t> </w:t>
            </w:r>
            <w:r>
              <w:rPr>
                <w:spacing w:val="-2"/>
                <w:sz w:val="18"/>
              </w:rPr>
              <w:t>Yes/No</w:t>
            </w:r>
          </w:p>
        </w:tc>
      </w:tr>
      <w:tr>
        <w:trPr>
          <w:trHeight w:val="440" w:hRule="atLeast"/>
        </w:trPr>
        <w:tc>
          <w:tcPr>
            <w:tcW w:w="7103" w:type="dxa"/>
            <w:tcBorders>
              <w:top w:val="single" w:sz="6" w:space="0" w:color="000000"/>
              <w:left w:val="single" w:sz="6" w:space="0" w:color="000000"/>
              <w:bottom w:val="single" w:sz="6" w:space="0" w:color="000000"/>
              <w:right w:val="single" w:sz="6" w:space="0" w:color="000000"/>
            </w:tcBorders>
          </w:tcPr>
          <w:p>
            <w:pPr>
              <w:pStyle w:val="TableParagraph"/>
              <w:tabs>
                <w:tab w:pos="467" w:val="left" w:leader="none"/>
              </w:tabs>
              <w:spacing w:line="219" w:lineRule="exact"/>
              <w:ind w:left="107"/>
              <w:rPr>
                <w:sz w:val="18"/>
              </w:rPr>
            </w:pPr>
            <w:r>
              <w:rPr>
                <w:spacing w:val="-10"/>
                <w:sz w:val="18"/>
              </w:rPr>
              <w:t>8</w:t>
            </w:r>
            <w:r>
              <w:rPr>
                <w:sz w:val="18"/>
              </w:rPr>
              <w:tab/>
              <w:t>The</w:t>
            </w:r>
            <w:r>
              <w:rPr>
                <w:spacing w:val="-5"/>
                <w:sz w:val="18"/>
              </w:rPr>
              <w:t> </w:t>
            </w:r>
            <w:r>
              <w:rPr>
                <w:sz w:val="18"/>
              </w:rPr>
              <w:t>proponent</w:t>
            </w:r>
            <w:r>
              <w:rPr>
                <w:spacing w:val="-3"/>
                <w:sz w:val="18"/>
              </w:rPr>
              <w:t> </w:t>
            </w:r>
            <w:r>
              <w:rPr>
                <w:sz w:val="18"/>
              </w:rPr>
              <w:t>must</w:t>
            </w:r>
            <w:r>
              <w:rPr>
                <w:spacing w:val="-4"/>
                <w:sz w:val="18"/>
              </w:rPr>
              <w:t> </w:t>
            </w:r>
            <w:r>
              <w:rPr>
                <w:sz w:val="18"/>
              </w:rPr>
              <w:t>confirm</w:t>
            </w:r>
            <w:r>
              <w:rPr>
                <w:spacing w:val="-3"/>
                <w:sz w:val="18"/>
              </w:rPr>
              <w:t> </w:t>
            </w:r>
            <w:r>
              <w:rPr>
                <w:sz w:val="18"/>
              </w:rPr>
              <w:t>that</w:t>
            </w:r>
            <w:r>
              <w:rPr>
                <w:spacing w:val="-4"/>
                <w:sz w:val="18"/>
              </w:rPr>
              <w:t> </w:t>
            </w:r>
            <w:r>
              <w:rPr>
                <w:sz w:val="18"/>
              </w:rPr>
              <w:t>the</w:t>
            </w:r>
            <w:r>
              <w:rPr>
                <w:spacing w:val="-4"/>
                <w:sz w:val="18"/>
              </w:rPr>
              <w:t> </w:t>
            </w:r>
            <w:r>
              <w:rPr>
                <w:sz w:val="18"/>
              </w:rPr>
              <w:t>proponent</w:t>
            </w:r>
            <w:r>
              <w:rPr>
                <w:spacing w:val="-4"/>
                <w:sz w:val="18"/>
              </w:rPr>
              <w:t> </w:t>
            </w:r>
            <w:r>
              <w:rPr>
                <w:sz w:val="18"/>
              </w:rPr>
              <w:t>is</w:t>
            </w:r>
            <w:r>
              <w:rPr>
                <w:spacing w:val="-5"/>
                <w:sz w:val="18"/>
              </w:rPr>
              <w:t> </w:t>
            </w:r>
            <w:r>
              <w:rPr>
                <w:sz w:val="18"/>
              </w:rPr>
              <w:t>not</w:t>
            </w:r>
            <w:r>
              <w:rPr>
                <w:spacing w:val="-6"/>
                <w:sz w:val="18"/>
              </w:rPr>
              <w:t> </w:t>
            </w:r>
            <w:r>
              <w:rPr>
                <w:sz w:val="18"/>
              </w:rPr>
              <w:t>engaged</w:t>
            </w:r>
            <w:r>
              <w:rPr>
                <w:spacing w:val="-4"/>
                <w:sz w:val="18"/>
              </w:rPr>
              <w:t> </w:t>
            </w:r>
            <w:r>
              <w:rPr>
                <w:sz w:val="18"/>
              </w:rPr>
              <w:t>in</w:t>
            </w:r>
            <w:r>
              <w:rPr>
                <w:spacing w:val="-4"/>
                <w:sz w:val="18"/>
              </w:rPr>
              <w:t> </w:t>
            </w:r>
            <w:r>
              <w:rPr>
                <w:sz w:val="18"/>
              </w:rPr>
              <w:t>any</w:t>
            </w:r>
            <w:r>
              <w:rPr>
                <w:spacing w:val="-6"/>
                <w:sz w:val="18"/>
              </w:rPr>
              <w:t> </w:t>
            </w:r>
            <w:r>
              <w:rPr>
                <w:sz w:val="18"/>
              </w:rPr>
              <w:t>activity</w:t>
            </w:r>
            <w:r>
              <w:rPr>
                <w:spacing w:val="-6"/>
                <w:sz w:val="18"/>
              </w:rPr>
              <w:t> </w:t>
            </w:r>
            <w:r>
              <w:rPr>
                <w:sz w:val="18"/>
              </w:rPr>
              <w:t>that</w:t>
            </w:r>
            <w:r>
              <w:rPr>
                <w:spacing w:val="-3"/>
                <w:sz w:val="18"/>
              </w:rPr>
              <w:t> </w:t>
            </w:r>
            <w:r>
              <w:rPr>
                <w:spacing w:val="-2"/>
                <w:sz w:val="18"/>
              </w:rPr>
              <w:t>would</w:t>
            </w:r>
          </w:p>
          <w:p>
            <w:pPr>
              <w:pStyle w:val="TableParagraph"/>
              <w:spacing w:line="201" w:lineRule="exact"/>
              <w:ind w:left="467"/>
              <w:rPr>
                <w:sz w:val="18"/>
              </w:rPr>
            </w:pPr>
            <w:r>
              <w:rPr>
                <w:sz w:val="18"/>
              </w:rPr>
              <w:t>put</w:t>
            </w:r>
            <w:r>
              <w:rPr>
                <w:spacing w:val="-6"/>
                <w:sz w:val="18"/>
              </w:rPr>
              <w:t> </w:t>
            </w:r>
            <w:r>
              <w:rPr>
                <w:sz w:val="18"/>
              </w:rPr>
              <w:t>it,</w:t>
            </w:r>
            <w:r>
              <w:rPr>
                <w:spacing w:val="-3"/>
                <w:sz w:val="18"/>
              </w:rPr>
              <w:t> </w:t>
            </w:r>
            <w:r>
              <w:rPr>
                <w:sz w:val="18"/>
              </w:rPr>
              <w:t>if</w:t>
            </w:r>
            <w:r>
              <w:rPr>
                <w:spacing w:val="-4"/>
                <w:sz w:val="18"/>
              </w:rPr>
              <w:t> </w:t>
            </w:r>
            <w:r>
              <w:rPr>
                <w:sz w:val="18"/>
              </w:rPr>
              <w:t>selected</w:t>
            </w:r>
            <w:r>
              <w:rPr>
                <w:spacing w:val="-2"/>
                <w:sz w:val="18"/>
              </w:rPr>
              <w:t> </w:t>
            </w:r>
            <w:r>
              <w:rPr>
                <w:sz w:val="18"/>
              </w:rPr>
              <w:t>for</w:t>
            </w:r>
            <w:r>
              <w:rPr>
                <w:spacing w:val="-1"/>
                <w:sz w:val="18"/>
              </w:rPr>
              <w:t> </w:t>
            </w:r>
            <w:r>
              <w:rPr>
                <w:sz w:val="18"/>
              </w:rPr>
              <w:t>this assignment,</w:t>
            </w:r>
            <w:r>
              <w:rPr>
                <w:spacing w:val="-3"/>
                <w:sz w:val="18"/>
              </w:rPr>
              <w:t> </w:t>
            </w:r>
            <w:r>
              <w:rPr>
                <w:sz w:val="18"/>
              </w:rPr>
              <w:t>in</w:t>
            </w:r>
            <w:r>
              <w:rPr>
                <w:spacing w:val="-4"/>
                <w:sz w:val="18"/>
              </w:rPr>
              <w:t> </w:t>
            </w:r>
            <w:r>
              <w:rPr>
                <w:sz w:val="18"/>
              </w:rPr>
              <w:t>a conflict</w:t>
            </w:r>
            <w:r>
              <w:rPr>
                <w:spacing w:val="-4"/>
                <w:sz w:val="18"/>
              </w:rPr>
              <w:t> </w:t>
            </w:r>
            <w:r>
              <w:rPr>
                <w:sz w:val="18"/>
              </w:rPr>
              <w:t>of</w:t>
            </w:r>
            <w:r>
              <w:rPr>
                <w:spacing w:val="2"/>
                <w:sz w:val="18"/>
              </w:rPr>
              <w:t> </w:t>
            </w:r>
            <w:r>
              <w:rPr>
                <w:sz w:val="18"/>
              </w:rPr>
              <w:t>interest</w:t>
            </w:r>
            <w:r>
              <w:rPr>
                <w:spacing w:val="-4"/>
                <w:sz w:val="18"/>
              </w:rPr>
              <w:t> </w:t>
            </w:r>
            <w:r>
              <w:rPr>
                <w:sz w:val="18"/>
              </w:rPr>
              <w:t>with</w:t>
            </w:r>
            <w:r>
              <w:rPr>
                <w:spacing w:val="-1"/>
                <w:sz w:val="18"/>
              </w:rPr>
              <w:t> </w:t>
            </w:r>
            <w:r>
              <w:rPr>
                <w:sz w:val="18"/>
              </w:rPr>
              <w:t>UN </w:t>
            </w:r>
            <w:r>
              <w:rPr>
                <w:spacing w:val="-2"/>
                <w:sz w:val="18"/>
              </w:rPr>
              <w:t>Women.</w:t>
            </w:r>
          </w:p>
        </w:tc>
        <w:tc>
          <w:tcPr>
            <w:tcW w:w="1891" w:type="dxa"/>
            <w:tcBorders>
              <w:top w:val="single" w:sz="6" w:space="0" w:color="000000"/>
              <w:left w:val="single" w:sz="6" w:space="0" w:color="000000"/>
              <w:bottom w:val="single" w:sz="6" w:space="0" w:color="000000"/>
              <w:right w:val="single" w:sz="6" w:space="0" w:color="000000"/>
            </w:tcBorders>
          </w:tcPr>
          <w:p>
            <w:pPr>
              <w:pStyle w:val="TableParagraph"/>
              <w:spacing w:line="219" w:lineRule="exact"/>
              <w:ind w:left="112"/>
              <w:rPr>
                <w:sz w:val="18"/>
              </w:rPr>
            </w:pPr>
            <w:r>
              <w:rPr>
                <w:spacing w:val="-2"/>
                <w:sz w:val="18"/>
              </w:rPr>
              <w:t>Confirm</w:t>
            </w:r>
          </w:p>
          <w:p>
            <w:pPr>
              <w:pStyle w:val="TableParagraph"/>
              <w:spacing w:line="201" w:lineRule="exact"/>
              <w:ind w:left="112"/>
              <w:rPr>
                <w:sz w:val="18"/>
              </w:rPr>
            </w:pPr>
            <w:r>
              <w:rPr>
                <w:spacing w:val="-2"/>
                <w:sz w:val="18"/>
              </w:rPr>
              <w:t>Yes/No</w:t>
            </w:r>
          </w:p>
        </w:tc>
      </w:tr>
      <w:tr>
        <w:trPr>
          <w:trHeight w:val="660" w:hRule="atLeast"/>
        </w:trPr>
        <w:tc>
          <w:tcPr>
            <w:tcW w:w="7103" w:type="dxa"/>
            <w:tcBorders>
              <w:top w:val="single" w:sz="6" w:space="0" w:color="000000"/>
              <w:left w:val="single" w:sz="6" w:space="0" w:color="000000"/>
              <w:bottom w:val="single" w:sz="6" w:space="0" w:color="000000"/>
              <w:right w:val="single" w:sz="6" w:space="0" w:color="000000"/>
            </w:tcBorders>
          </w:tcPr>
          <w:p>
            <w:pPr>
              <w:pStyle w:val="TableParagraph"/>
              <w:tabs>
                <w:tab w:pos="467" w:val="left" w:leader="none"/>
              </w:tabs>
              <w:spacing w:line="219" w:lineRule="exact"/>
              <w:ind w:left="467" w:hanging="361"/>
              <w:rPr>
                <w:sz w:val="18"/>
              </w:rPr>
            </w:pPr>
            <w:r>
              <w:rPr>
                <w:spacing w:val="-10"/>
                <w:sz w:val="18"/>
              </w:rPr>
              <w:t>9</w:t>
            </w:r>
            <w:r>
              <w:rPr>
                <w:sz w:val="18"/>
              </w:rPr>
              <w:tab/>
              <w:t>The</w:t>
            </w:r>
            <w:r>
              <w:rPr>
                <w:spacing w:val="-9"/>
                <w:sz w:val="18"/>
              </w:rPr>
              <w:t> </w:t>
            </w:r>
            <w:r>
              <w:rPr>
                <w:sz w:val="18"/>
              </w:rPr>
              <w:t>proponent</w:t>
            </w:r>
            <w:r>
              <w:rPr>
                <w:spacing w:val="-8"/>
                <w:sz w:val="18"/>
              </w:rPr>
              <w:t> </w:t>
            </w:r>
            <w:r>
              <w:rPr>
                <w:sz w:val="18"/>
              </w:rPr>
              <w:t>must</w:t>
            </w:r>
            <w:r>
              <w:rPr>
                <w:spacing w:val="-8"/>
                <w:sz w:val="18"/>
              </w:rPr>
              <w:t> </w:t>
            </w:r>
            <w:r>
              <w:rPr>
                <w:sz w:val="18"/>
              </w:rPr>
              <w:t>confirm</w:t>
            </w:r>
            <w:r>
              <w:rPr>
                <w:spacing w:val="-7"/>
                <w:sz w:val="18"/>
              </w:rPr>
              <w:t> </w:t>
            </w:r>
            <w:r>
              <w:rPr>
                <w:sz w:val="18"/>
              </w:rPr>
              <w:t>that</w:t>
            </w:r>
            <w:r>
              <w:rPr>
                <w:spacing w:val="-8"/>
                <w:sz w:val="18"/>
              </w:rPr>
              <w:t> </w:t>
            </w:r>
            <w:r>
              <w:rPr>
                <w:sz w:val="18"/>
              </w:rPr>
              <w:t>the</w:t>
            </w:r>
            <w:r>
              <w:rPr>
                <w:spacing w:val="-7"/>
                <w:sz w:val="18"/>
              </w:rPr>
              <w:t> </w:t>
            </w:r>
            <w:r>
              <w:rPr>
                <w:sz w:val="18"/>
              </w:rPr>
              <w:t>proponent,</w:t>
            </w:r>
            <w:r>
              <w:rPr>
                <w:spacing w:val="-8"/>
                <w:sz w:val="18"/>
              </w:rPr>
              <w:t> </w:t>
            </w:r>
            <w:r>
              <w:rPr>
                <w:sz w:val="18"/>
              </w:rPr>
              <w:t>its</w:t>
            </w:r>
            <w:r>
              <w:rPr>
                <w:spacing w:val="-9"/>
                <w:sz w:val="18"/>
              </w:rPr>
              <w:t> </w:t>
            </w:r>
            <w:r>
              <w:rPr>
                <w:sz w:val="18"/>
              </w:rPr>
              <w:t>sub-partners</w:t>
            </w:r>
            <w:r>
              <w:rPr>
                <w:spacing w:val="-9"/>
                <w:sz w:val="18"/>
              </w:rPr>
              <w:t> </w:t>
            </w:r>
            <w:r>
              <w:rPr>
                <w:sz w:val="18"/>
              </w:rPr>
              <w:t>or</w:t>
            </w:r>
            <w:r>
              <w:rPr>
                <w:spacing w:val="-6"/>
                <w:sz w:val="18"/>
              </w:rPr>
              <w:t> </w:t>
            </w:r>
            <w:r>
              <w:rPr>
                <w:sz w:val="18"/>
              </w:rPr>
              <w:t>sub-contractors</w:t>
            </w:r>
            <w:r>
              <w:rPr>
                <w:spacing w:val="-8"/>
                <w:sz w:val="18"/>
              </w:rPr>
              <w:t> </w:t>
            </w:r>
            <w:r>
              <w:rPr>
                <w:spacing w:val="-4"/>
                <w:sz w:val="18"/>
              </w:rPr>
              <w:t>have</w:t>
            </w:r>
          </w:p>
          <w:p>
            <w:pPr>
              <w:pStyle w:val="TableParagraph"/>
              <w:spacing w:line="220" w:lineRule="atLeast"/>
              <w:ind w:left="467"/>
              <w:rPr>
                <w:sz w:val="18"/>
              </w:rPr>
            </w:pPr>
            <w:r>
              <w:rPr>
                <w:sz w:val="18"/>
              </w:rPr>
              <w:t>not</w:t>
            </w:r>
            <w:r>
              <w:rPr>
                <w:spacing w:val="-4"/>
                <w:sz w:val="18"/>
              </w:rPr>
              <w:t> </w:t>
            </w:r>
            <w:r>
              <w:rPr>
                <w:sz w:val="18"/>
              </w:rPr>
              <w:t>been</w:t>
            </w:r>
            <w:r>
              <w:rPr>
                <w:spacing w:val="-4"/>
                <w:sz w:val="18"/>
              </w:rPr>
              <w:t> </w:t>
            </w:r>
            <w:r>
              <w:rPr>
                <w:sz w:val="18"/>
              </w:rPr>
              <w:t>associated,</w:t>
            </w:r>
            <w:r>
              <w:rPr>
                <w:spacing w:val="-4"/>
                <w:sz w:val="18"/>
              </w:rPr>
              <w:t> </w:t>
            </w:r>
            <w:r>
              <w:rPr>
                <w:sz w:val="18"/>
              </w:rPr>
              <w:t>or involved</w:t>
            </w:r>
            <w:r>
              <w:rPr>
                <w:spacing w:val="-4"/>
                <w:sz w:val="18"/>
              </w:rPr>
              <w:t> </w:t>
            </w:r>
            <w:r>
              <w:rPr>
                <w:sz w:val="18"/>
              </w:rPr>
              <w:t>in</w:t>
            </w:r>
            <w:r>
              <w:rPr>
                <w:spacing w:val="-4"/>
                <w:sz w:val="18"/>
              </w:rPr>
              <w:t> </w:t>
            </w:r>
            <w:r>
              <w:rPr>
                <w:sz w:val="18"/>
              </w:rPr>
              <w:t>any</w:t>
            </w:r>
            <w:r>
              <w:rPr>
                <w:spacing w:val="-5"/>
                <w:sz w:val="18"/>
              </w:rPr>
              <w:t> </w:t>
            </w:r>
            <w:r>
              <w:rPr>
                <w:sz w:val="18"/>
              </w:rPr>
              <w:t>way,</w:t>
            </w:r>
            <w:r>
              <w:rPr>
                <w:spacing w:val="-4"/>
                <w:sz w:val="18"/>
              </w:rPr>
              <w:t> </w:t>
            </w:r>
            <w:r>
              <w:rPr>
                <w:sz w:val="18"/>
              </w:rPr>
              <w:t>directly</w:t>
            </w:r>
            <w:r>
              <w:rPr>
                <w:spacing w:val="-6"/>
                <w:sz w:val="18"/>
              </w:rPr>
              <w:t> </w:t>
            </w:r>
            <w:r>
              <w:rPr>
                <w:sz w:val="18"/>
              </w:rPr>
              <w:t>or</w:t>
            </w:r>
            <w:r>
              <w:rPr>
                <w:spacing w:val="-2"/>
                <w:sz w:val="18"/>
              </w:rPr>
              <w:t> </w:t>
            </w:r>
            <w:r>
              <w:rPr>
                <w:sz w:val="18"/>
              </w:rPr>
              <w:t>indirectly,</w:t>
            </w:r>
            <w:r>
              <w:rPr>
                <w:spacing w:val="-4"/>
                <w:sz w:val="18"/>
              </w:rPr>
              <w:t> </w:t>
            </w:r>
            <w:r>
              <w:rPr>
                <w:sz w:val="18"/>
              </w:rPr>
              <w:t>with</w:t>
            </w:r>
            <w:r>
              <w:rPr>
                <w:spacing w:val="-4"/>
                <w:sz w:val="18"/>
              </w:rPr>
              <w:t> </w:t>
            </w:r>
            <w:r>
              <w:rPr>
                <w:sz w:val="18"/>
              </w:rPr>
              <w:t>the</w:t>
            </w:r>
            <w:r>
              <w:rPr>
                <w:spacing w:val="-3"/>
                <w:sz w:val="18"/>
              </w:rPr>
              <w:t> </w:t>
            </w:r>
            <w:r>
              <w:rPr>
                <w:sz w:val="18"/>
              </w:rPr>
              <w:t>preparation</w:t>
            </w:r>
            <w:r>
              <w:rPr>
                <w:spacing w:val="-4"/>
                <w:sz w:val="18"/>
              </w:rPr>
              <w:t> </w:t>
            </w:r>
            <w:r>
              <w:rPr>
                <w:sz w:val="18"/>
              </w:rPr>
              <w:t>of the design, terms of references and/or other documents used as a part of this CFP.</w:t>
            </w:r>
          </w:p>
        </w:tc>
        <w:tc>
          <w:tcPr>
            <w:tcW w:w="1891" w:type="dxa"/>
            <w:tcBorders>
              <w:top w:val="single" w:sz="6" w:space="0" w:color="000000"/>
              <w:left w:val="single" w:sz="6" w:space="0" w:color="000000"/>
              <w:bottom w:val="single" w:sz="6" w:space="0" w:color="000000"/>
              <w:right w:val="single" w:sz="6" w:space="0" w:color="000000"/>
            </w:tcBorders>
          </w:tcPr>
          <w:p>
            <w:pPr>
              <w:pStyle w:val="TableParagraph"/>
              <w:ind w:left="112" w:right="1169"/>
              <w:rPr>
                <w:sz w:val="18"/>
              </w:rPr>
            </w:pPr>
            <w:r>
              <w:rPr>
                <w:spacing w:val="-2"/>
                <w:sz w:val="18"/>
              </w:rPr>
              <w:t>Confirm</w:t>
            </w:r>
            <w:r>
              <w:rPr>
                <w:sz w:val="18"/>
              </w:rPr>
              <w:t> </w:t>
            </w:r>
            <w:r>
              <w:rPr>
                <w:spacing w:val="-2"/>
                <w:sz w:val="18"/>
              </w:rPr>
              <w:t>Yes/No</w:t>
            </w:r>
          </w:p>
        </w:tc>
      </w:tr>
      <w:tr>
        <w:trPr>
          <w:trHeight w:val="1405" w:hRule="atLeast"/>
        </w:trPr>
        <w:tc>
          <w:tcPr>
            <w:tcW w:w="7103" w:type="dxa"/>
            <w:tcBorders>
              <w:top w:val="single" w:sz="6" w:space="0" w:color="000000"/>
              <w:left w:val="single" w:sz="6" w:space="0" w:color="000000"/>
              <w:right w:val="single" w:sz="6" w:space="0" w:color="000000"/>
            </w:tcBorders>
          </w:tcPr>
          <w:p>
            <w:pPr>
              <w:pStyle w:val="TableParagraph"/>
              <w:ind w:left="467" w:right="89" w:hanging="361"/>
              <w:jc w:val="both"/>
              <w:rPr>
                <w:sz w:val="18"/>
              </w:rPr>
            </w:pPr>
            <w:r>
              <w:rPr>
                <w:sz w:val="18"/>
              </w:rPr>
              <w:t>10</w:t>
            </w:r>
            <w:r>
              <w:rPr>
                <w:spacing w:val="40"/>
                <w:sz w:val="18"/>
              </w:rPr>
              <w:t> </w:t>
            </w:r>
            <w:r>
              <w:rPr>
                <w:sz w:val="18"/>
              </w:rPr>
              <w:t>UN Women policy restricts organizations from participating in a CFP or receiving UN Women contracts if a UN Women personnel or their immediate family are an owner, officer,</w:t>
            </w:r>
            <w:r>
              <w:rPr>
                <w:spacing w:val="-5"/>
                <w:sz w:val="18"/>
              </w:rPr>
              <w:t> </w:t>
            </w:r>
            <w:r>
              <w:rPr>
                <w:sz w:val="18"/>
              </w:rPr>
              <w:t>partner</w:t>
            </w:r>
            <w:r>
              <w:rPr>
                <w:spacing w:val="-7"/>
                <w:sz w:val="18"/>
              </w:rPr>
              <w:t> </w:t>
            </w:r>
            <w:r>
              <w:rPr>
                <w:sz w:val="18"/>
              </w:rPr>
              <w:t>or</w:t>
            </w:r>
            <w:r>
              <w:rPr>
                <w:spacing w:val="-3"/>
                <w:sz w:val="18"/>
              </w:rPr>
              <w:t> </w:t>
            </w:r>
            <w:r>
              <w:rPr>
                <w:sz w:val="18"/>
              </w:rPr>
              <w:t>board</w:t>
            </w:r>
            <w:r>
              <w:rPr>
                <w:spacing w:val="-5"/>
                <w:sz w:val="18"/>
              </w:rPr>
              <w:t> </w:t>
            </w:r>
            <w:r>
              <w:rPr>
                <w:sz w:val="18"/>
              </w:rPr>
              <w:t>member</w:t>
            </w:r>
            <w:r>
              <w:rPr>
                <w:spacing w:val="-7"/>
                <w:sz w:val="18"/>
              </w:rPr>
              <w:t> </w:t>
            </w:r>
            <w:r>
              <w:rPr>
                <w:sz w:val="18"/>
              </w:rPr>
              <w:t>or</w:t>
            </w:r>
            <w:r>
              <w:rPr>
                <w:spacing w:val="-3"/>
                <w:sz w:val="18"/>
              </w:rPr>
              <w:t> </w:t>
            </w:r>
            <w:r>
              <w:rPr>
                <w:sz w:val="18"/>
              </w:rPr>
              <w:t>in</w:t>
            </w:r>
            <w:r>
              <w:rPr>
                <w:spacing w:val="-9"/>
                <w:sz w:val="18"/>
              </w:rPr>
              <w:t> </w:t>
            </w:r>
            <w:r>
              <w:rPr>
                <w:sz w:val="18"/>
              </w:rPr>
              <w:t>which</w:t>
            </w:r>
            <w:r>
              <w:rPr>
                <w:spacing w:val="-5"/>
                <w:sz w:val="18"/>
              </w:rPr>
              <w:t> </w:t>
            </w:r>
            <w:r>
              <w:rPr>
                <w:sz w:val="18"/>
              </w:rPr>
              <w:t>the</w:t>
            </w:r>
            <w:r>
              <w:rPr>
                <w:spacing w:val="-2"/>
                <w:sz w:val="18"/>
              </w:rPr>
              <w:t> </w:t>
            </w:r>
            <w:r>
              <w:rPr>
                <w:sz w:val="18"/>
              </w:rPr>
              <w:t>personnel</w:t>
            </w:r>
            <w:r>
              <w:rPr>
                <w:spacing w:val="-6"/>
                <w:sz w:val="18"/>
              </w:rPr>
              <w:t> </w:t>
            </w:r>
            <w:r>
              <w:rPr>
                <w:sz w:val="18"/>
              </w:rPr>
              <w:t>or</w:t>
            </w:r>
            <w:r>
              <w:rPr>
                <w:spacing w:val="-7"/>
                <w:sz w:val="18"/>
              </w:rPr>
              <w:t> </w:t>
            </w:r>
            <w:r>
              <w:rPr>
                <w:sz w:val="18"/>
              </w:rPr>
              <w:t>their</w:t>
            </w:r>
            <w:r>
              <w:rPr>
                <w:spacing w:val="-3"/>
                <w:sz w:val="18"/>
              </w:rPr>
              <w:t> </w:t>
            </w:r>
            <w:r>
              <w:rPr>
                <w:sz w:val="18"/>
              </w:rPr>
              <w:t>immediate</w:t>
            </w:r>
            <w:r>
              <w:rPr>
                <w:spacing w:val="-5"/>
                <w:sz w:val="18"/>
              </w:rPr>
              <w:t> </w:t>
            </w:r>
            <w:r>
              <w:rPr>
                <w:sz w:val="18"/>
              </w:rPr>
              <w:t>family</w:t>
            </w:r>
            <w:r>
              <w:rPr>
                <w:spacing w:val="-6"/>
                <w:sz w:val="18"/>
              </w:rPr>
              <w:t> </w:t>
            </w:r>
            <w:r>
              <w:rPr>
                <w:sz w:val="18"/>
              </w:rPr>
              <w:t>has a financial interest in the organization. The proponent must confirm that no UN Women personnel or their immediate family are an owner, officer, partner or board member or have</w:t>
            </w:r>
            <w:r>
              <w:rPr>
                <w:spacing w:val="-8"/>
                <w:sz w:val="18"/>
              </w:rPr>
              <w:t> </w:t>
            </w:r>
            <w:r>
              <w:rPr>
                <w:sz w:val="18"/>
              </w:rPr>
              <w:t>a</w:t>
            </w:r>
            <w:r>
              <w:rPr>
                <w:spacing w:val="-9"/>
                <w:sz w:val="18"/>
              </w:rPr>
              <w:t> </w:t>
            </w:r>
            <w:r>
              <w:rPr>
                <w:sz w:val="18"/>
              </w:rPr>
              <w:t>financial</w:t>
            </w:r>
            <w:r>
              <w:rPr>
                <w:spacing w:val="-5"/>
                <w:sz w:val="18"/>
              </w:rPr>
              <w:t> </w:t>
            </w:r>
            <w:r>
              <w:rPr>
                <w:sz w:val="18"/>
              </w:rPr>
              <w:t>interest</w:t>
            </w:r>
            <w:r>
              <w:rPr>
                <w:spacing w:val="-8"/>
                <w:sz w:val="18"/>
              </w:rPr>
              <w:t> </w:t>
            </w:r>
            <w:r>
              <w:rPr>
                <w:sz w:val="18"/>
              </w:rPr>
              <w:t>in</w:t>
            </w:r>
            <w:r>
              <w:rPr>
                <w:spacing w:val="-8"/>
                <w:sz w:val="18"/>
              </w:rPr>
              <w:t> </w:t>
            </w:r>
            <w:r>
              <w:rPr>
                <w:sz w:val="18"/>
              </w:rPr>
              <w:t>either</w:t>
            </w:r>
            <w:r>
              <w:rPr>
                <w:spacing w:val="-6"/>
                <w:sz w:val="18"/>
              </w:rPr>
              <w:t> </w:t>
            </w:r>
            <w:r>
              <w:rPr>
                <w:sz w:val="18"/>
              </w:rPr>
              <w:t>the</w:t>
            </w:r>
            <w:r>
              <w:rPr>
                <w:spacing w:val="-8"/>
                <w:sz w:val="18"/>
              </w:rPr>
              <w:t> </w:t>
            </w:r>
            <w:r>
              <w:rPr>
                <w:sz w:val="18"/>
              </w:rPr>
              <w:t>proponent,</w:t>
            </w:r>
            <w:r>
              <w:rPr>
                <w:spacing w:val="-8"/>
                <w:sz w:val="18"/>
              </w:rPr>
              <w:t> </w:t>
            </w:r>
            <w:r>
              <w:rPr>
                <w:sz w:val="18"/>
              </w:rPr>
              <w:t>or</w:t>
            </w:r>
            <w:r>
              <w:rPr>
                <w:spacing w:val="-6"/>
                <w:sz w:val="18"/>
              </w:rPr>
              <w:t> </w:t>
            </w:r>
            <w:r>
              <w:rPr>
                <w:sz w:val="18"/>
              </w:rPr>
              <w:t>its</w:t>
            </w:r>
            <w:r>
              <w:rPr>
                <w:spacing w:val="-9"/>
                <w:sz w:val="18"/>
              </w:rPr>
              <w:t> </w:t>
            </w:r>
            <w:r>
              <w:rPr>
                <w:sz w:val="18"/>
              </w:rPr>
              <w:t>sub-partners</w:t>
            </w:r>
            <w:r>
              <w:rPr>
                <w:spacing w:val="-9"/>
                <w:sz w:val="18"/>
              </w:rPr>
              <w:t> </w:t>
            </w:r>
            <w:r>
              <w:rPr>
                <w:sz w:val="18"/>
              </w:rPr>
              <w:t>or</w:t>
            </w:r>
            <w:r>
              <w:rPr>
                <w:spacing w:val="-11"/>
                <w:sz w:val="18"/>
              </w:rPr>
              <w:t> </w:t>
            </w:r>
            <w:r>
              <w:rPr>
                <w:sz w:val="18"/>
              </w:rPr>
              <w:t>its</w:t>
            </w:r>
            <w:r>
              <w:rPr>
                <w:spacing w:val="-8"/>
                <w:sz w:val="18"/>
              </w:rPr>
              <w:t> </w:t>
            </w:r>
            <w:r>
              <w:rPr>
                <w:sz w:val="18"/>
              </w:rPr>
              <w:t>sub-contractors.</w:t>
            </w:r>
          </w:p>
        </w:tc>
        <w:tc>
          <w:tcPr>
            <w:tcW w:w="1891" w:type="dxa"/>
            <w:tcBorders>
              <w:top w:val="single" w:sz="6" w:space="0" w:color="000000"/>
              <w:left w:val="single" w:sz="6" w:space="0" w:color="000000"/>
              <w:right w:val="single" w:sz="6" w:space="0" w:color="000000"/>
            </w:tcBorders>
          </w:tcPr>
          <w:p>
            <w:pPr>
              <w:pStyle w:val="TableParagraph"/>
              <w:ind w:left="112" w:right="1169"/>
              <w:rPr>
                <w:sz w:val="18"/>
              </w:rPr>
            </w:pPr>
            <w:r>
              <w:rPr>
                <w:spacing w:val="-2"/>
                <w:sz w:val="18"/>
              </w:rPr>
              <w:t>Confirm</w:t>
            </w:r>
            <w:r>
              <w:rPr>
                <w:sz w:val="18"/>
              </w:rPr>
              <w:t> </w:t>
            </w:r>
            <w:r>
              <w:rPr>
                <w:spacing w:val="-2"/>
                <w:sz w:val="18"/>
              </w:rPr>
              <w:t>Yes/No</w:t>
            </w:r>
          </w:p>
        </w:tc>
      </w:tr>
    </w:tbl>
    <w:p>
      <w:pPr>
        <w:pStyle w:val="TableParagraph"/>
        <w:spacing w:after="0"/>
        <w:rPr>
          <w:sz w:val="18"/>
        </w:rPr>
        <w:sectPr>
          <w:pgSz w:w="11910" w:h="16840"/>
          <w:pgMar w:header="0" w:footer="908" w:top="1580" w:bottom="1100" w:left="1133" w:right="566"/>
        </w:sectPr>
      </w:pPr>
    </w:p>
    <w:p>
      <w:pPr>
        <w:pStyle w:val="BodyText"/>
        <w:ind w:left="307"/>
        <w:rPr>
          <w:sz w:val="20"/>
        </w:rPr>
      </w:pPr>
      <w:r>
        <w:rPr>
          <w:sz w:val="20"/>
        </w:rPr>
        <mc:AlternateContent>
          <mc:Choice Requires="wps">
            <w:drawing>
              <wp:inline distT="0" distB="0" distL="0" distR="0">
                <wp:extent cx="5727700" cy="565785"/>
                <wp:effectExtent l="9525" t="0" r="0" b="5715"/>
                <wp:docPr id="16" name="Textbox 16"/>
                <wp:cNvGraphicFramePr>
                  <a:graphicFrameLocks/>
                </wp:cNvGraphicFramePr>
                <a:graphic>
                  <a:graphicData uri="http://schemas.microsoft.com/office/word/2010/wordprocessingShape">
                    <wps:wsp>
                      <wps:cNvPr id="16" name="Textbox 16"/>
                      <wps:cNvSpPr txBox="1"/>
                      <wps:spPr>
                        <a:xfrm>
                          <a:off x="0" y="0"/>
                          <a:ext cx="5727700" cy="565785"/>
                        </a:xfrm>
                        <a:prstGeom prst="rect">
                          <a:avLst/>
                        </a:prstGeom>
                        <a:ln w="6350">
                          <a:solidFill>
                            <a:srgbClr val="000000"/>
                          </a:solidFill>
                          <a:prstDash val="solid"/>
                        </a:ln>
                      </wps:spPr>
                      <wps:txbx>
                        <w:txbxContent>
                          <w:p>
                            <w:pPr>
                              <w:spacing w:before="218"/>
                              <w:ind w:left="105" w:right="0" w:firstLine="0"/>
                              <w:jc w:val="left"/>
                              <w:rPr>
                                <w:sz w:val="18"/>
                              </w:rPr>
                            </w:pPr>
                            <w:r>
                              <w:rPr>
                                <w:b/>
                                <w:sz w:val="18"/>
                              </w:rPr>
                              <w:t>Component 1: Organizational Background and Capacity to implement activities to achieve planned results </w:t>
                            </w:r>
                            <w:r>
                              <w:rPr>
                                <w:sz w:val="18"/>
                              </w:rPr>
                              <w:t>(max 1.5 </w:t>
                            </w:r>
                            <w:r>
                              <w:rPr>
                                <w:spacing w:val="-2"/>
                                <w:sz w:val="18"/>
                              </w:rPr>
                              <w:t>pages)</w:t>
                            </w:r>
                          </w:p>
                        </w:txbxContent>
                      </wps:txbx>
                      <wps:bodyPr wrap="square" lIns="0" tIns="0" rIns="0" bIns="0" rtlCol="0">
                        <a:noAutofit/>
                      </wps:bodyPr>
                    </wps:wsp>
                  </a:graphicData>
                </a:graphic>
              </wp:inline>
            </w:drawing>
          </mc:Choice>
          <mc:Fallback>
            <w:pict>
              <v:shape style="width:451pt;height:44.55pt;mso-position-horizontal-relative:char;mso-position-vertical-relative:line" type="#_x0000_t202" id="docshape15" filled="false" stroked="true" strokeweight=".5pt" strokecolor="#000000">
                <w10:anchorlock/>
                <v:textbox inset="0,0,0,0">
                  <w:txbxContent>
                    <w:p>
                      <w:pPr>
                        <w:spacing w:before="218"/>
                        <w:ind w:left="105" w:right="0" w:firstLine="0"/>
                        <w:jc w:val="left"/>
                        <w:rPr>
                          <w:sz w:val="18"/>
                        </w:rPr>
                      </w:pPr>
                      <w:r>
                        <w:rPr>
                          <w:b/>
                          <w:sz w:val="18"/>
                        </w:rPr>
                        <w:t>Component 1: Organizational Background and Capacity to implement activities to achieve planned results </w:t>
                      </w:r>
                      <w:r>
                        <w:rPr>
                          <w:sz w:val="18"/>
                        </w:rPr>
                        <w:t>(max 1.5 </w:t>
                      </w:r>
                      <w:r>
                        <w:rPr>
                          <w:spacing w:val="-2"/>
                          <w:sz w:val="18"/>
                        </w:rPr>
                        <w:t>pages)</w:t>
                      </w:r>
                    </w:p>
                  </w:txbxContent>
                </v:textbox>
                <v:stroke dashstyle="solid"/>
              </v:shape>
            </w:pict>
          </mc:Fallback>
        </mc:AlternateContent>
      </w:r>
      <w:r>
        <w:rPr>
          <w:sz w:val="20"/>
        </w:rPr>
      </w:r>
    </w:p>
    <w:p>
      <w:pPr>
        <w:spacing w:line="237" w:lineRule="auto" w:before="180"/>
        <w:ind w:left="307" w:right="863" w:firstLine="0"/>
        <w:jc w:val="both"/>
        <w:rPr>
          <w:sz w:val="18"/>
        </w:rPr>
      </w:pPr>
      <w:r>
        <w:rPr>
          <w:sz w:val="18"/>
        </w:rPr>
        <w:t>This section should provide an overview (with relevant annexes) that clearly demonstrate that the proponent has the capacity</w:t>
      </w:r>
      <w:r>
        <w:rPr>
          <w:spacing w:val="-11"/>
          <w:sz w:val="18"/>
        </w:rPr>
        <w:t> </w:t>
      </w:r>
      <w:r>
        <w:rPr>
          <w:sz w:val="18"/>
        </w:rPr>
        <w:t>and</w:t>
      </w:r>
      <w:r>
        <w:rPr>
          <w:spacing w:val="-10"/>
          <w:sz w:val="18"/>
        </w:rPr>
        <w:t> </w:t>
      </w:r>
      <w:r>
        <w:rPr>
          <w:sz w:val="18"/>
        </w:rPr>
        <w:t>commitment</w:t>
      </w:r>
      <w:r>
        <w:rPr>
          <w:spacing w:val="-10"/>
          <w:sz w:val="18"/>
        </w:rPr>
        <w:t> </w:t>
      </w:r>
      <w:r>
        <w:rPr>
          <w:sz w:val="18"/>
        </w:rPr>
        <w:t>to</w:t>
      </w:r>
      <w:r>
        <w:rPr>
          <w:spacing w:val="-10"/>
          <w:sz w:val="18"/>
        </w:rPr>
        <w:t> </w:t>
      </w:r>
      <w:r>
        <w:rPr>
          <w:sz w:val="18"/>
        </w:rPr>
        <w:t>implement</w:t>
      </w:r>
      <w:r>
        <w:rPr>
          <w:spacing w:val="-10"/>
          <w:sz w:val="18"/>
        </w:rPr>
        <w:t> </w:t>
      </w:r>
      <w:r>
        <w:rPr>
          <w:sz w:val="18"/>
        </w:rPr>
        <w:t>the</w:t>
      </w:r>
      <w:r>
        <w:rPr>
          <w:spacing w:val="-11"/>
          <w:sz w:val="18"/>
        </w:rPr>
        <w:t> </w:t>
      </w:r>
      <w:r>
        <w:rPr>
          <w:sz w:val="18"/>
        </w:rPr>
        <w:t>proposed</w:t>
      </w:r>
      <w:r>
        <w:rPr>
          <w:spacing w:val="-10"/>
          <w:sz w:val="18"/>
        </w:rPr>
        <w:t> </w:t>
      </w:r>
      <w:r>
        <w:rPr>
          <w:sz w:val="18"/>
        </w:rPr>
        <w:t>activities</w:t>
      </w:r>
      <w:r>
        <w:rPr>
          <w:spacing w:val="-10"/>
          <w:sz w:val="18"/>
        </w:rPr>
        <w:t> </w:t>
      </w:r>
      <w:r>
        <w:rPr>
          <w:sz w:val="18"/>
        </w:rPr>
        <w:t>and</w:t>
      </w:r>
      <w:r>
        <w:rPr>
          <w:spacing w:val="-10"/>
          <w:sz w:val="18"/>
        </w:rPr>
        <w:t> </w:t>
      </w:r>
      <w:r>
        <w:rPr>
          <w:sz w:val="18"/>
        </w:rPr>
        <w:t>produce</w:t>
      </w:r>
      <w:r>
        <w:rPr>
          <w:spacing w:val="-10"/>
          <w:sz w:val="18"/>
        </w:rPr>
        <w:t> </w:t>
      </w:r>
      <w:r>
        <w:rPr>
          <w:sz w:val="18"/>
        </w:rPr>
        <w:t>results</w:t>
      </w:r>
      <w:r>
        <w:rPr>
          <w:spacing w:val="-10"/>
          <w:sz w:val="18"/>
        </w:rPr>
        <w:t> </w:t>
      </w:r>
      <w:r>
        <w:rPr>
          <w:sz w:val="18"/>
        </w:rPr>
        <w:t>successfully.</w:t>
      </w:r>
      <w:r>
        <w:rPr>
          <w:spacing w:val="-11"/>
          <w:sz w:val="18"/>
        </w:rPr>
        <w:t> </w:t>
      </w:r>
      <w:r>
        <w:rPr>
          <w:sz w:val="18"/>
        </w:rPr>
        <w:t>Key</w:t>
      </w:r>
      <w:r>
        <w:rPr>
          <w:spacing w:val="-10"/>
          <w:sz w:val="18"/>
        </w:rPr>
        <w:t> </w:t>
      </w:r>
      <w:r>
        <w:rPr>
          <w:sz w:val="18"/>
        </w:rPr>
        <w:t>elements</w:t>
      </w:r>
      <w:r>
        <w:rPr>
          <w:spacing w:val="-10"/>
          <w:sz w:val="18"/>
        </w:rPr>
        <w:t> </w:t>
      </w:r>
      <w:r>
        <w:rPr>
          <w:sz w:val="18"/>
        </w:rPr>
        <w:t>to</w:t>
      </w:r>
      <w:r>
        <w:rPr>
          <w:spacing w:val="-10"/>
          <w:sz w:val="18"/>
        </w:rPr>
        <w:t> </w:t>
      </w:r>
      <w:r>
        <w:rPr>
          <w:sz w:val="18"/>
        </w:rPr>
        <w:t>be</w:t>
      </w:r>
      <w:r>
        <w:rPr>
          <w:spacing w:val="-10"/>
          <w:sz w:val="18"/>
        </w:rPr>
        <w:t> </w:t>
      </w:r>
      <w:r>
        <w:rPr>
          <w:sz w:val="18"/>
        </w:rPr>
        <w:t>covered in this section include:</w:t>
      </w:r>
    </w:p>
    <w:p>
      <w:pPr>
        <w:pStyle w:val="ListParagraph"/>
        <w:numPr>
          <w:ilvl w:val="0"/>
          <w:numId w:val="20"/>
        </w:numPr>
        <w:tabs>
          <w:tab w:pos="668" w:val="left" w:leader="none"/>
        </w:tabs>
        <w:spacing w:line="240" w:lineRule="auto" w:before="1" w:after="0"/>
        <w:ind w:left="668" w:right="864" w:hanging="361"/>
        <w:jc w:val="left"/>
        <w:rPr>
          <w:rFonts w:ascii="Calibri" w:hAnsi="Calibri"/>
          <w:sz w:val="18"/>
        </w:rPr>
      </w:pPr>
      <w:r>
        <w:rPr>
          <w:rFonts w:ascii="Calibri" w:hAnsi="Calibri"/>
          <w:sz w:val="18"/>
        </w:rPr>
        <w:t>the nature of the proponent – whether it is a community-based organization, national or sub-national NGO, research or training institution, etc.;</w:t>
      </w:r>
    </w:p>
    <w:p>
      <w:pPr>
        <w:pStyle w:val="ListParagraph"/>
        <w:numPr>
          <w:ilvl w:val="0"/>
          <w:numId w:val="20"/>
        </w:numPr>
        <w:tabs>
          <w:tab w:pos="667" w:val="left" w:leader="none"/>
        </w:tabs>
        <w:spacing w:line="240" w:lineRule="auto" w:before="1" w:after="0"/>
        <w:ind w:left="667" w:right="0" w:hanging="360"/>
        <w:jc w:val="left"/>
        <w:rPr>
          <w:rFonts w:ascii="Calibri"/>
          <w:sz w:val="18"/>
        </w:rPr>
      </w:pPr>
      <w:r>
        <w:rPr>
          <w:rFonts w:ascii="Calibri"/>
          <w:sz w:val="18"/>
        </w:rPr>
        <w:t>the</w:t>
      </w:r>
      <w:r>
        <w:rPr>
          <w:rFonts w:ascii="Calibri"/>
          <w:spacing w:val="-4"/>
          <w:sz w:val="18"/>
        </w:rPr>
        <w:t> </w:t>
      </w:r>
      <w:r>
        <w:rPr>
          <w:rFonts w:ascii="Calibri"/>
          <w:sz w:val="18"/>
        </w:rPr>
        <w:t>overall</w:t>
      </w:r>
      <w:r>
        <w:rPr>
          <w:rFonts w:ascii="Calibri"/>
          <w:spacing w:val="-5"/>
          <w:sz w:val="18"/>
        </w:rPr>
        <w:t> </w:t>
      </w:r>
      <w:r>
        <w:rPr>
          <w:rFonts w:ascii="Calibri"/>
          <w:sz w:val="18"/>
        </w:rPr>
        <w:t>mission,</w:t>
      </w:r>
      <w:r>
        <w:rPr>
          <w:rFonts w:ascii="Calibri"/>
          <w:spacing w:val="-3"/>
          <w:sz w:val="18"/>
        </w:rPr>
        <w:t> </w:t>
      </w:r>
      <w:r>
        <w:rPr>
          <w:rFonts w:ascii="Calibri"/>
          <w:sz w:val="18"/>
        </w:rPr>
        <w:t>purpose,</w:t>
      </w:r>
      <w:r>
        <w:rPr>
          <w:rFonts w:ascii="Calibri"/>
          <w:spacing w:val="-3"/>
          <w:sz w:val="18"/>
        </w:rPr>
        <w:t> </w:t>
      </w:r>
      <w:r>
        <w:rPr>
          <w:rFonts w:ascii="Calibri"/>
          <w:sz w:val="18"/>
        </w:rPr>
        <w:t>and</w:t>
      </w:r>
      <w:r>
        <w:rPr>
          <w:rFonts w:ascii="Calibri"/>
          <w:spacing w:val="-2"/>
          <w:sz w:val="18"/>
        </w:rPr>
        <w:t> </w:t>
      </w:r>
      <w:r>
        <w:rPr>
          <w:rFonts w:ascii="Calibri"/>
          <w:sz w:val="18"/>
        </w:rPr>
        <w:t>core</w:t>
      </w:r>
      <w:r>
        <w:rPr>
          <w:rFonts w:ascii="Calibri"/>
          <w:spacing w:val="-2"/>
          <w:sz w:val="18"/>
        </w:rPr>
        <w:t> </w:t>
      </w:r>
      <w:r>
        <w:rPr>
          <w:rFonts w:ascii="Calibri"/>
          <w:sz w:val="18"/>
        </w:rPr>
        <w:t>programmes/services</w:t>
      </w:r>
      <w:r>
        <w:rPr>
          <w:rFonts w:ascii="Calibri"/>
          <w:spacing w:val="-3"/>
          <w:sz w:val="18"/>
        </w:rPr>
        <w:t> </w:t>
      </w:r>
      <w:r>
        <w:rPr>
          <w:rFonts w:ascii="Calibri"/>
          <w:sz w:val="18"/>
        </w:rPr>
        <w:t>of</w:t>
      </w:r>
      <w:r>
        <w:rPr>
          <w:rFonts w:ascii="Calibri"/>
          <w:spacing w:val="-3"/>
          <w:sz w:val="18"/>
        </w:rPr>
        <w:t> </w:t>
      </w:r>
      <w:r>
        <w:rPr>
          <w:rFonts w:ascii="Calibri"/>
          <w:sz w:val="18"/>
        </w:rPr>
        <w:t>the</w:t>
      </w:r>
      <w:r>
        <w:rPr>
          <w:rFonts w:ascii="Calibri"/>
          <w:spacing w:val="-1"/>
          <w:sz w:val="18"/>
        </w:rPr>
        <w:t> </w:t>
      </w:r>
      <w:r>
        <w:rPr>
          <w:rFonts w:ascii="Calibri"/>
          <w:spacing w:val="-2"/>
          <w:sz w:val="18"/>
        </w:rPr>
        <w:t>organization;</w:t>
      </w:r>
    </w:p>
    <w:p>
      <w:pPr>
        <w:pStyle w:val="ListParagraph"/>
        <w:numPr>
          <w:ilvl w:val="0"/>
          <w:numId w:val="20"/>
        </w:numPr>
        <w:tabs>
          <w:tab w:pos="667" w:val="left" w:leader="none"/>
        </w:tabs>
        <w:spacing w:line="240" w:lineRule="auto" w:before="1" w:after="0"/>
        <w:ind w:left="667" w:right="0" w:hanging="360"/>
        <w:jc w:val="left"/>
        <w:rPr>
          <w:rFonts w:ascii="Calibri" w:hAnsi="Calibri"/>
          <w:sz w:val="18"/>
        </w:rPr>
      </w:pPr>
      <w:r>
        <w:rPr>
          <w:rFonts w:ascii="Calibri" w:hAnsi="Calibri"/>
          <w:sz w:val="18"/>
        </w:rPr>
        <w:t>the</w:t>
      </w:r>
      <w:r>
        <w:rPr>
          <w:rFonts w:ascii="Calibri" w:hAnsi="Calibri"/>
          <w:spacing w:val="-6"/>
          <w:sz w:val="18"/>
        </w:rPr>
        <w:t> </w:t>
      </w:r>
      <w:r>
        <w:rPr>
          <w:rFonts w:ascii="Calibri" w:hAnsi="Calibri"/>
          <w:sz w:val="18"/>
        </w:rPr>
        <w:t>organization’s</w:t>
      </w:r>
      <w:r>
        <w:rPr>
          <w:rFonts w:ascii="Calibri" w:hAnsi="Calibri"/>
          <w:spacing w:val="-5"/>
          <w:sz w:val="18"/>
        </w:rPr>
        <w:t> </w:t>
      </w:r>
      <w:r>
        <w:rPr>
          <w:rFonts w:ascii="Calibri" w:hAnsi="Calibri"/>
          <w:sz w:val="18"/>
        </w:rPr>
        <w:t>target</w:t>
      </w:r>
      <w:r>
        <w:rPr>
          <w:rFonts w:ascii="Calibri" w:hAnsi="Calibri"/>
          <w:spacing w:val="-5"/>
          <w:sz w:val="18"/>
        </w:rPr>
        <w:t> </w:t>
      </w:r>
      <w:r>
        <w:rPr>
          <w:rFonts w:ascii="Calibri" w:hAnsi="Calibri"/>
          <w:sz w:val="18"/>
        </w:rPr>
        <w:t>population</w:t>
      </w:r>
      <w:r>
        <w:rPr>
          <w:rFonts w:ascii="Calibri" w:hAnsi="Calibri"/>
          <w:spacing w:val="-4"/>
          <w:sz w:val="18"/>
        </w:rPr>
        <w:t> </w:t>
      </w:r>
      <w:r>
        <w:rPr>
          <w:rFonts w:ascii="Calibri" w:hAnsi="Calibri"/>
          <w:sz w:val="18"/>
        </w:rPr>
        <w:t>groups</w:t>
      </w:r>
      <w:r>
        <w:rPr>
          <w:rFonts w:ascii="Calibri" w:hAnsi="Calibri"/>
          <w:spacing w:val="-5"/>
          <w:sz w:val="18"/>
        </w:rPr>
        <w:t> </w:t>
      </w:r>
      <w:r>
        <w:rPr>
          <w:rFonts w:ascii="Calibri" w:hAnsi="Calibri"/>
          <w:sz w:val="18"/>
        </w:rPr>
        <w:t>(women,</w:t>
      </w:r>
      <w:r>
        <w:rPr>
          <w:rFonts w:ascii="Calibri" w:hAnsi="Calibri"/>
          <w:spacing w:val="-4"/>
          <w:sz w:val="18"/>
        </w:rPr>
        <w:t> </w:t>
      </w:r>
      <w:r>
        <w:rPr>
          <w:rFonts w:ascii="Calibri" w:hAnsi="Calibri"/>
          <w:sz w:val="18"/>
        </w:rPr>
        <w:t>indigenous</w:t>
      </w:r>
      <w:r>
        <w:rPr>
          <w:rFonts w:ascii="Calibri" w:hAnsi="Calibri"/>
          <w:spacing w:val="-5"/>
          <w:sz w:val="18"/>
        </w:rPr>
        <w:t> </w:t>
      </w:r>
      <w:r>
        <w:rPr>
          <w:rFonts w:ascii="Calibri" w:hAnsi="Calibri"/>
          <w:sz w:val="18"/>
        </w:rPr>
        <w:t>peoples,</w:t>
      </w:r>
      <w:r>
        <w:rPr>
          <w:rFonts w:ascii="Calibri" w:hAnsi="Calibri"/>
          <w:spacing w:val="-4"/>
          <w:sz w:val="18"/>
        </w:rPr>
        <w:t> </w:t>
      </w:r>
      <w:r>
        <w:rPr>
          <w:rFonts w:ascii="Calibri" w:hAnsi="Calibri"/>
          <w:sz w:val="18"/>
        </w:rPr>
        <w:t>youth,</w:t>
      </w:r>
      <w:r>
        <w:rPr>
          <w:rFonts w:ascii="Calibri" w:hAnsi="Calibri"/>
          <w:spacing w:val="-3"/>
          <w:sz w:val="18"/>
        </w:rPr>
        <w:t> </w:t>
      </w:r>
      <w:r>
        <w:rPr>
          <w:rFonts w:ascii="Calibri" w:hAnsi="Calibri"/>
          <w:spacing w:val="-2"/>
          <w:sz w:val="18"/>
        </w:rPr>
        <w:t>etc.);</w:t>
      </w:r>
    </w:p>
    <w:p>
      <w:pPr>
        <w:pStyle w:val="ListParagraph"/>
        <w:numPr>
          <w:ilvl w:val="0"/>
          <w:numId w:val="20"/>
        </w:numPr>
        <w:tabs>
          <w:tab w:pos="668" w:val="left" w:leader="none"/>
        </w:tabs>
        <w:spacing w:line="240" w:lineRule="auto" w:before="0" w:after="0"/>
        <w:ind w:left="668" w:right="862" w:hanging="361"/>
        <w:jc w:val="left"/>
        <w:rPr>
          <w:rFonts w:ascii="Calibri"/>
          <w:sz w:val="18"/>
        </w:rPr>
      </w:pPr>
      <w:r>
        <w:rPr>
          <w:rFonts w:ascii="Calibri"/>
          <w:sz w:val="18"/>
        </w:rPr>
        <w:t>the</w:t>
      </w:r>
      <w:r>
        <w:rPr>
          <w:rFonts w:ascii="Calibri"/>
          <w:spacing w:val="21"/>
          <w:sz w:val="18"/>
        </w:rPr>
        <w:t> </w:t>
      </w:r>
      <w:r>
        <w:rPr>
          <w:rFonts w:ascii="Calibri"/>
          <w:sz w:val="18"/>
        </w:rPr>
        <w:t>organizational</w:t>
      </w:r>
      <w:r>
        <w:rPr>
          <w:rFonts w:ascii="Calibri"/>
          <w:spacing w:val="19"/>
          <w:sz w:val="18"/>
        </w:rPr>
        <w:t> </w:t>
      </w:r>
      <w:r>
        <w:rPr>
          <w:rFonts w:ascii="Calibri"/>
          <w:sz w:val="18"/>
        </w:rPr>
        <w:t>approach</w:t>
      </w:r>
      <w:r>
        <w:rPr>
          <w:rFonts w:ascii="Calibri"/>
          <w:spacing w:val="22"/>
          <w:sz w:val="18"/>
        </w:rPr>
        <w:t> </w:t>
      </w:r>
      <w:r>
        <w:rPr>
          <w:rFonts w:ascii="Calibri"/>
          <w:sz w:val="18"/>
        </w:rPr>
        <w:t>(philosophy)</w:t>
      </w:r>
      <w:r>
        <w:rPr>
          <w:rFonts w:ascii="Calibri"/>
          <w:spacing w:val="21"/>
          <w:sz w:val="18"/>
        </w:rPr>
        <w:t> </w:t>
      </w:r>
      <w:r>
        <w:rPr>
          <w:rFonts w:ascii="Calibri"/>
          <w:sz w:val="18"/>
        </w:rPr>
        <w:t>-</w:t>
      </w:r>
      <w:r>
        <w:rPr>
          <w:rFonts w:ascii="Calibri"/>
          <w:spacing w:val="20"/>
          <w:sz w:val="18"/>
        </w:rPr>
        <w:t> </w:t>
      </w:r>
      <w:r>
        <w:rPr>
          <w:rFonts w:ascii="Calibri"/>
          <w:sz w:val="18"/>
        </w:rPr>
        <w:t>how</w:t>
      </w:r>
      <w:r>
        <w:rPr>
          <w:rFonts w:ascii="Calibri"/>
          <w:spacing w:val="21"/>
          <w:sz w:val="18"/>
        </w:rPr>
        <w:t> </w:t>
      </w:r>
      <w:r>
        <w:rPr>
          <w:rFonts w:ascii="Calibri"/>
          <w:sz w:val="18"/>
        </w:rPr>
        <w:t>the</w:t>
      </w:r>
      <w:r>
        <w:rPr>
          <w:rFonts w:ascii="Calibri"/>
          <w:spacing w:val="20"/>
          <w:sz w:val="18"/>
        </w:rPr>
        <w:t> </w:t>
      </w:r>
      <w:r>
        <w:rPr>
          <w:rFonts w:ascii="Calibri"/>
          <w:sz w:val="18"/>
        </w:rPr>
        <w:t>organization</w:t>
      </w:r>
      <w:r>
        <w:rPr>
          <w:rFonts w:ascii="Calibri"/>
          <w:spacing w:val="20"/>
          <w:sz w:val="18"/>
        </w:rPr>
        <w:t> </w:t>
      </w:r>
      <w:r>
        <w:rPr>
          <w:rFonts w:ascii="Calibri"/>
          <w:sz w:val="18"/>
        </w:rPr>
        <w:t>delivers</w:t>
      </w:r>
      <w:r>
        <w:rPr>
          <w:rFonts w:ascii="Calibri"/>
          <w:spacing w:val="20"/>
          <w:sz w:val="18"/>
        </w:rPr>
        <w:t> </w:t>
      </w:r>
      <w:r>
        <w:rPr>
          <w:rFonts w:ascii="Calibri"/>
          <w:sz w:val="18"/>
        </w:rPr>
        <w:t>its</w:t>
      </w:r>
      <w:r>
        <w:rPr>
          <w:rFonts w:ascii="Calibri"/>
          <w:spacing w:val="19"/>
          <w:sz w:val="18"/>
        </w:rPr>
        <w:t> </w:t>
      </w:r>
      <w:r>
        <w:rPr>
          <w:rFonts w:ascii="Calibri"/>
          <w:sz w:val="18"/>
        </w:rPr>
        <w:t>projects</w:t>
      </w:r>
      <w:r>
        <w:rPr>
          <w:rFonts w:ascii="Calibri"/>
          <w:spacing w:val="20"/>
          <w:sz w:val="18"/>
        </w:rPr>
        <w:t> </w:t>
      </w:r>
      <w:r>
        <w:rPr>
          <w:rFonts w:ascii="Calibri"/>
          <w:sz w:val="18"/>
        </w:rPr>
        <w:t>(e.g.,</w:t>
      </w:r>
      <w:r>
        <w:rPr>
          <w:rFonts w:ascii="Calibri"/>
          <w:spacing w:val="20"/>
          <w:sz w:val="18"/>
        </w:rPr>
        <w:t> </w:t>
      </w:r>
      <w:r>
        <w:rPr>
          <w:rFonts w:ascii="Calibri"/>
          <w:sz w:val="18"/>
        </w:rPr>
        <w:t>gender-sensitive,</w:t>
      </w:r>
      <w:r>
        <w:rPr>
          <w:rFonts w:ascii="Calibri"/>
          <w:spacing w:val="20"/>
          <w:sz w:val="18"/>
        </w:rPr>
        <w:t> </w:t>
      </w:r>
      <w:r>
        <w:rPr>
          <w:rFonts w:ascii="Calibri"/>
          <w:sz w:val="18"/>
        </w:rPr>
        <w:t>rights- based, etc.);</w:t>
      </w:r>
    </w:p>
    <w:p>
      <w:pPr>
        <w:pStyle w:val="ListParagraph"/>
        <w:numPr>
          <w:ilvl w:val="0"/>
          <w:numId w:val="20"/>
        </w:numPr>
        <w:tabs>
          <w:tab w:pos="667" w:val="left" w:leader="none"/>
        </w:tabs>
        <w:spacing w:line="240" w:lineRule="auto" w:before="0" w:after="0"/>
        <w:ind w:left="667" w:right="0" w:hanging="360"/>
        <w:jc w:val="left"/>
        <w:rPr>
          <w:rFonts w:ascii="Calibri" w:hAnsi="Calibri"/>
          <w:sz w:val="18"/>
        </w:rPr>
      </w:pPr>
      <w:r>
        <w:rPr>
          <w:rFonts w:ascii="Calibri" w:hAnsi="Calibri"/>
          <w:sz w:val="18"/>
        </w:rPr>
        <w:t>the</w:t>
      </w:r>
      <w:r>
        <w:rPr>
          <w:rFonts w:ascii="Calibri" w:hAnsi="Calibri"/>
          <w:spacing w:val="-5"/>
          <w:sz w:val="18"/>
        </w:rPr>
        <w:t> </w:t>
      </w:r>
      <w:r>
        <w:rPr>
          <w:rFonts w:ascii="Calibri" w:hAnsi="Calibri"/>
          <w:sz w:val="18"/>
        </w:rPr>
        <w:t>organization’s</w:t>
      </w:r>
      <w:r>
        <w:rPr>
          <w:rFonts w:ascii="Calibri" w:hAnsi="Calibri"/>
          <w:spacing w:val="-5"/>
          <w:sz w:val="18"/>
        </w:rPr>
        <w:t> </w:t>
      </w:r>
      <w:r>
        <w:rPr>
          <w:rFonts w:ascii="Calibri" w:hAnsi="Calibri"/>
          <w:sz w:val="18"/>
        </w:rPr>
        <w:t>length</w:t>
      </w:r>
      <w:r>
        <w:rPr>
          <w:rFonts w:ascii="Calibri" w:hAnsi="Calibri"/>
          <w:spacing w:val="-5"/>
          <w:sz w:val="18"/>
        </w:rPr>
        <w:t> </w:t>
      </w:r>
      <w:r>
        <w:rPr>
          <w:rFonts w:ascii="Calibri" w:hAnsi="Calibri"/>
          <w:sz w:val="18"/>
        </w:rPr>
        <w:t>of</w:t>
      </w:r>
      <w:r>
        <w:rPr>
          <w:rFonts w:ascii="Calibri" w:hAnsi="Calibri"/>
          <w:spacing w:val="-5"/>
          <w:sz w:val="18"/>
        </w:rPr>
        <w:t> </w:t>
      </w:r>
      <w:r>
        <w:rPr>
          <w:rFonts w:ascii="Calibri" w:hAnsi="Calibri"/>
          <w:sz w:val="18"/>
        </w:rPr>
        <w:t>existence</w:t>
      </w:r>
      <w:r>
        <w:rPr>
          <w:rFonts w:ascii="Calibri" w:hAnsi="Calibri"/>
          <w:spacing w:val="-3"/>
          <w:sz w:val="18"/>
        </w:rPr>
        <w:t> </w:t>
      </w:r>
      <w:r>
        <w:rPr>
          <w:rFonts w:ascii="Calibri" w:hAnsi="Calibri"/>
          <w:sz w:val="18"/>
        </w:rPr>
        <w:t>and</w:t>
      </w:r>
      <w:r>
        <w:rPr>
          <w:rFonts w:ascii="Calibri" w:hAnsi="Calibri"/>
          <w:spacing w:val="-4"/>
          <w:sz w:val="18"/>
        </w:rPr>
        <w:t> </w:t>
      </w:r>
      <w:r>
        <w:rPr>
          <w:rFonts w:ascii="Calibri" w:hAnsi="Calibri"/>
          <w:sz w:val="18"/>
        </w:rPr>
        <w:t>relevant </w:t>
      </w:r>
      <w:r>
        <w:rPr>
          <w:rFonts w:ascii="Calibri" w:hAnsi="Calibri"/>
          <w:spacing w:val="-2"/>
          <w:sz w:val="18"/>
        </w:rPr>
        <w:t>experience;</w:t>
      </w:r>
    </w:p>
    <w:p>
      <w:pPr>
        <w:pStyle w:val="ListParagraph"/>
        <w:numPr>
          <w:ilvl w:val="0"/>
          <w:numId w:val="20"/>
        </w:numPr>
        <w:tabs>
          <w:tab w:pos="668" w:val="left" w:leader="none"/>
        </w:tabs>
        <w:spacing w:line="240" w:lineRule="auto" w:before="1" w:after="0"/>
        <w:ind w:left="668" w:right="868" w:hanging="361"/>
        <w:jc w:val="left"/>
        <w:rPr>
          <w:rFonts w:ascii="Calibri" w:hAnsi="Calibri"/>
          <w:sz w:val="18"/>
        </w:rPr>
      </w:pPr>
      <w:r>
        <w:rPr>
          <w:rFonts w:ascii="Calibri" w:hAnsi="Calibri"/>
          <w:sz w:val="18"/>
        </w:rPr>
        <w:t>an</w:t>
      </w:r>
      <w:r>
        <w:rPr>
          <w:rFonts w:ascii="Calibri" w:hAnsi="Calibri"/>
          <w:spacing w:val="21"/>
          <w:sz w:val="18"/>
        </w:rPr>
        <w:t> </w:t>
      </w:r>
      <w:r>
        <w:rPr>
          <w:rFonts w:ascii="Calibri" w:hAnsi="Calibri"/>
          <w:sz w:val="18"/>
        </w:rPr>
        <w:t>overview</w:t>
      </w:r>
      <w:r>
        <w:rPr>
          <w:rFonts w:ascii="Calibri" w:hAnsi="Calibri"/>
          <w:spacing w:val="21"/>
          <w:sz w:val="18"/>
        </w:rPr>
        <w:t> </w:t>
      </w:r>
      <w:r>
        <w:rPr>
          <w:rFonts w:ascii="Calibri" w:hAnsi="Calibri"/>
          <w:sz w:val="18"/>
        </w:rPr>
        <w:t>of</w:t>
      </w:r>
      <w:r>
        <w:rPr>
          <w:rFonts w:ascii="Calibri" w:hAnsi="Calibri"/>
          <w:spacing w:val="22"/>
          <w:sz w:val="18"/>
        </w:rPr>
        <w:t> </w:t>
      </w:r>
      <w:r>
        <w:rPr>
          <w:rFonts w:ascii="Calibri" w:hAnsi="Calibri"/>
          <w:sz w:val="18"/>
        </w:rPr>
        <w:t>the</w:t>
      </w:r>
      <w:r>
        <w:rPr>
          <w:rFonts w:ascii="Calibri" w:hAnsi="Calibri"/>
          <w:spacing w:val="21"/>
          <w:sz w:val="18"/>
        </w:rPr>
        <w:t> </w:t>
      </w:r>
      <w:r>
        <w:rPr>
          <w:rFonts w:ascii="Calibri" w:hAnsi="Calibri"/>
          <w:sz w:val="18"/>
        </w:rPr>
        <w:t>organization’s</w:t>
      </w:r>
      <w:r>
        <w:rPr>
          <w:rFonts w:ascii="Calibri" w:hAnsi="Calibri"/>
          <w:spacing w:val="20"/>
          <w:sz w:val="18"/>
        </w:rPr>
        <w:t> </w:t>
      </w:r>
      <w:r>
        <w:rPr>
          <w:rFonts w:ascii="Calibri" w:hAnsi="Calibri"/>
          <w:sz w:val="18"/>
        </w:rPr>
        <w:t>capacity relevant</w:t>
      </w:r>
      <w:r>
        <w:rPr>
          <w:rFonts w:ascii="Calibri" w:hAnsi="Calibri"/>
          <w:spacing w:val="20"/>
          <w:sz w:val="18"/>
        </w:rPr>
        <w:t> </w:t>
      </w:r>
      <w:r>
        <w:rPr>
          <w:rFonts w:ascii="Calibri" w:hAnsi="Calibri"/>
          <w:sz w:val="18"/>
        </w:rPr>
        <w:t>to</w:t>
      </w:r>
      <w:r>
        <w:rPr>
          <w:rFonts w:ascii="Calibri" w:hAnsi="Calibri"/>
          <w:spacing w:val="20"/>
          <w:sz w:val="18"/>
        </w:rPr>
        <w:t> </w:t>
      </w:r>
      <w:r>
        <w:rPr>
          <w:rFonts w:ascii="Calibri" w:hAnsi="Calibri"/>
          <w:sz w:val="18"/>
        </w:rPr>
        <w:t>the</w:t>
      </w:r>
      <w:r>
        <w:rPr>
          <w:rFonts w:ascii="Calibri" w:hAnsi="Calibri"/>
          <w:spacing w:val="20"/>
          <w:sz w:val="18"/>
        </w:rPr>
        <w:t> </w:t>
      </w:r>
      <w:r>
        <w:rPr>
          <w:rFonts w:ascii="Calibri" w:hAnsi="Calibri"/>
          <w:sz w:val="18"/>
        </w:rPr>
        <w:t>proposed</w:t>
      </w:r>
      <w:r>
        <w:rPr>
          <w:rFonts w:ascii="Calibri" w:hAnsi="Calibri"/>
          <w:spacing w:val="20"/>
          <w:sz w:val="18"/>
        </w:rPr>
        <w:t> </w:t>
      </w:r>
      <w:r>
        <w:rPr>
          <w:rFonts w:ascii="Calibri" w:hAnsi="Calibri"/>
          <w:sz w:val="18"/>
        </w:rPr>
        <w:t>engagement</w:t>
      </w:r>
      <w:r>
        <w:rPr>
          <w:rFonts w:ascii="Calibri" w:hAnsi="Calibri"/>
          <w:spacing w:val="20"/>
          <w:sz w:val="18"/>
        </w:rPr>
        <w:t> </w:t>
      </w:r>
      <w:r>
        <w:rPr>
          <w:rFonts w:ascii="Calibri" w:hAnsi="Calibri"/>
          <w:sz w:val="18"/>
        </w:rPr>
        <w:t>with</w:t>
      </w:r>
      <w:r>
        <w:rPr>
          <w:rFonts w:ascii="Calibri" w:hAnsi="Calibri"/>
          <w:spacing w:val="20"/>
          <w:sz w:val="18"/>
        </w:rPr>
        <w:t> </w:t>
      </w:r>
      <w:r>
        <w:rPr>
          <w:rFonts w:ascii="Calibri" w:hAnsi="Calibri"/>
          <w:sz w:val="18"/>
        </w:rPr>
        <w:t>UN</w:t>
      </w:r>
      <w:r>
        <w:rPr>
          <w:rFonts w:ascii="Calibri" w:hAnsi="Calibri"/>
          <w:spacing w:val="19"/>
          <w:sz w:val="18"/>
        </w:rPr>
        <w:t> </w:t>
      </w:r>
      <w:r>
        <w:rPr>
          <w:rFonts w:ascii="Calibri" w:hAnsi="Calibri"/>
          <w:sz w:val="18"/>
        </w:rPr>
        <w:t>Women</w:t>
      </w:r>
      <w:r>
        <w:rPr>
          <w:rFonts w:ascii="Calibri" w:hAnsi="Calibri"/>
          <w:spacing w:val="27"/>
          <w:sz w:val="18"/>
        </w:rPr>
        <w:t> </w:t>
      </w:r>
      <w:r>
        <w:rPr>
          <w:rFonts w:ascii="Calibri" w:hAnsi="Calibri"/>
          <w:sz w:val="18"/>
        </w:rPr>
        <w:t>(e.g.,</w:t>
      </w:r>
      <w:r>
        <w:rPr>
          <w:rFonts w:ascii="Calibri" w:hAnsi="Calibri"/>
          <w:spacing w:val="20"/>
          <w:sz w:val="18"/>
        </w:rPr>
        <w:t> </w:t>
      </w:r>
      <w:r>
        <w:rPr>
          <w:rFonts w:ascii="Calibri" w:hAnsi="Calibri"/>
          <w:sz w:val="18"/>
        </w:rPr>
        <w:t>technical, governance and management, and financial and administrative management);</w:t>
      </w:r>
    </w:p>
    <w:p>
      <w:pPr>
        <w:pStyle w:val="ListParagraph"/>
        <w:numPr>
          <w:ilvl w:val="0"/>
          <w:numId w:val="20"/>
        </w:numPr>
        <w:tabs>
          <w:tab w:pos="667" w:val="left" w:leader="none"/>
        </w:tabs>
        <w:spacing w:line="240" w:lineRule="auto" w:before="0" w:after="0"/>
        <w:ind w:left="667" w:right="0" w:hanging="360"/>
        <w:jc w:val="left"/>
        <w:rPr>
          <w:rFonts w:ascii="Calibri"/>
          <w:sz w:val="18"/>
        </w:rPr>
      </w:pPr>
      <w:r>
        <w:rPr>
          <w:rFonts w:ascii="Calibri"/>
          <w:sz w:val="18"/>
        </w:rPr>
        <w:t>details</w:t>
      </w:r>
      <w:r>
        <w:rPr>
          <w:rFonts w:ascii="Calibri"/>
          <w:spacing w:val="-4"/>
          <w:sz w:val="18"/>
        </w:rPr>
        <w:t> </w:t>
      </w:r>
      <w:r>
        <w:rPr>
          <w:rFonts w:ascii="Calibri"/>
          <w:sz w:val="18"/>
        </w:rPr>
        <w:t>of</w:t>
      </w:r>
      <w:r>
        <w:rPr>
          <w:rFonts w:ascii="Calibri"/>
          <w:spacing w:val="-3"/>
          <w:sz w:val="18"/>
        </w:rPr>
        <w:t> </w:t>
      </w:r>
      <w:r>
        <w:rPr>
          <w:rFonts w:ascii="Calibri"/>
          <w:sz w:val="18"/>
        </w:rPr>
        <w:t>the</w:t>
      </w:r>
      <w:r>
        <w:rPr>
          <w:rFonts w:ascii="Calibri"/>
          <w:spacing w:val="-2"/>
          <w:sz w:val="18"/>
        </w:rPr>
        <w:t> </w:t>
      </w:r>
      <w:r>
        <w:rPr>
          <w:rFonts w:ascii="Calibri"/>
          <w:sz w:val="18"/>
        </w:rPr>
        <w:t>following</w:t>
      </w:r>
      <w:r>
        <w:rPr>
          <w:rFonts w:ascii="Calibri"/>
          <w:spacing w:val="-3"/>
          <w:sz w:val="18"/>
        </w:rPr>
        <w:t> </w:t>
      </w:r>
      <w:r>
        <w:rPr>
          <w:rFonts w:ascii="Calibri"/>
          <w:sz w:val="18"/>
        </w:rPr>
        <w:t>relating</w:t>
      </w:r>
      <w:r>
        <w:rPr>
          <w:rFonts w:ascii="Calibri"/>
          <w:spacing w:val="-3"/>
          <w:sz w:val="18"/>
        </w:rPr>
        <w:t> </w:t>
      </w:r>
      <w:r>
        <w:rPr>
          <w:rFonts w:ascii="Calibri"/>
          <w:sz w:val="18"/>
        </w:rPr>
        <w:t>to</w:t>
      </w:r>
      <w:r>
        <w:rPr>
          <w:rFonts w:ascii="Calibri"/>
          <w:spacing w:val="-3"/>
          <w:sz w:val="18"/>
        </w:rPr>
        <w:t> </w:t>
      </w:r>
      <w:r>
        <w:rPr>
          <w:rFonts w:ascii="Calibri"/>
          <w:sz w:val="18"/>
        </w:rPr>
        <w:t>prevention</w:t>
      </w:r>
      <w:r>
        <w:rPr>
          <w:rFonts w:ascii="Calibri"/>
          <w:spacing w:val="-3"/>
          <w:sz w:val="18"/>
        </w:rPr>
        <w:t> </w:t>
      </w:r>
      <w:r>
        <w:rPr>
          <w:rFonts w:ascii="Calibri"/>
          <w:sz w:val="18"/>
        </w:rPr>
        <w:t>of</w:t>
      </w:r>
      <w:r>
        <w:rPr>
          <w:rFonts w:ascii="Calibri"/>
          <w:spacing w:val="-3"/>
          <w:sz w:val="18"/>
        </w:rPr>
        <w:t> </w:t>
      </w:r>
      <w:r>
        <w:rPr>
          <w:rFonts w:ascii="Calibri"/>
          <w:spacing w:val="-4"/>
          <w:sz w:val="18"/>
        </w:rPr>
        <w:t>SEA:</w:t>
      </w:r>
    </w:p>
    <w:p>
      <w:pPr>
        <w:pStyle w:val="ListParagraph"/>
        <w:numPr>
          <w:ilvl w:val="1"/>
          <w:numId w:val="20"/>
        </w:numPr>
        <w:tabs>
          <w:tab w:pos="1027" w:val="left" w:leader="none"/>
        </w:tabs>
        <w:spacing w:line="240" w:lineRule="auto" w:before="1" w:after="0"/>
        <w:ind w:left="1027" w:right="0" w:hanging="359"/>
        <w:jc w:val="left"/>
        <w:rPr>
          <w:rFonts w:ascii="Calibri"/>
          <w:sz w:val="18"/>
        </w:rPr>
      </w:pPr>
      <w:r>
        <w:rPr>
          <w:rFonts w:ascii="Calibri"/>
          <w:sz w:val="18"/>
        </w:rPr>
        <w:t>describe</w:t>
      </w:r>
      <w:r>
        <w:rPr>
          <w:rFonts w:ascii="Calibri"/>
          <w:spacing w:val="-2"/>
          <w:sz w:val="18"/>
        </w:rPr>
        <w:t> </w:t>
      </w:r>
      <w:r>
        <w:rPr>
          <w:rFonts w:ascii="Calibri"/>
          <w:sz w:val="18"/>
        </w:rPr>
        <w:t>what</w:t>
      </w:r>
      <w:r>
        <w:rPr>
          <w:rFonts w:ascii="Calibri"/>
          <w:spacing w:val="-2"/>
          <w:sz w:val="18"/>
        </w:rPr>
        <w:t> </w:t>
      </w:r>
      <w:r>
        <w:rPr>
          <w:rFonts w:ascii="Calibri"/>
          <w:sz w:val="18"/>
        </w:rPr>
        <w:t>measures</w:t>
      </w:r>
      <w:r>
        <w:rPr>
          <w:rFonts w:ascii="Calibri"/>
          <w:spacing w:val="-2"/>
          <w:sz w:val="18"/>
        </w:rPr>
        <w:t> </w:t>
      </w:r>
      <w:r>
        <w:rPr>
          <w:rFonts w:ascii="Calibri"/>
          <w:sz w:val="18"/>
        </w:rPr>
        <w:t>are</w:t>
      </w:r>
      <w:r>
        <w:rPr>
          <w:rFonts w:ascii="Calibri"/>
          <w:spacing w:val="-2"/>
          <w:sz w:val="18"/>
        </w:rPr>
        <w:t> </w:t>
      </w:r>
      <w:r>
        <w:rPr>
          <w:rFonts w:ascii="Calibri"/>
          <w:sz w:val="18"/>
        </w:rPr>
        <w:t>in</w:t>
      </w:r>
      <w:r>
        <w:rPr>
          <w:rFonts w:ascii="Calibri"/>
          <w:spacing w:val="-2"/>
          <w:sz w:val="18"/>
        </w:rPr>
        <w:t> </w:t>
      </w:r>
      <w:r>
        <w:rPr>
          <w:rFonts w:ascii="Calibri"/>
          <w:sz w:val="18"/>
        </w:rPr>
        <w:t>place</w:t>
      </w:r>
      <w:r>
        <w:rPr>
          <w:rFonts w:ascii="Calibri"/>
          <w:spacing w:val="-1"/>
          <w:sz w:val="18"/>
        </w:rPr>
        <w:t> </w:t>
      </w:r>
      <w:r>
        <w:rPr>
          <w:rFonts w:ascii="Calibri"/>
          <w:sz w:val="18"/>
        </w:rPr>
        <w:t>to</w:t>
      </w:r>
      <w:r>
        <w:rPr>
          <w:rFonts w:ascii="Calibri"/>
          <w:spacing w:val="-2"/>
          <w:sz w:val="18"/>
        </w:rPr>
        <w:t> </w:t>
      </w:r>
      <w:r>
        <w:rPr>
          <w:rFonts w:ascii="Calibri"/>
          <w:sz w:val="18"/>
        </w:rPr>
        <w:t>prevent</w:t>
      </w:r>
      <w:r>
        <w:rPr>
          <w:rFonts w:ascii="Calibri"/>
          <w:spacing w:val="-2"/>
          <w:sz w:val="18"/>
        </w:rPr>
        <w:t> </w:t>
      </w:r>
      <w:r>
        <w:rPr>
          <w:rFonts w:ascii="Calibri"/>
          <w:spacing w:val="-4"/>
          <w:sz w:val="18"/>
        </w:rPr>
        <w:t>SEA;</w:t>
      </w:r>
    </w:p>
    <w:p>
      <w:pPr>
        <w:pStyle w:val="ListParagraph"/>
        <w:numPr>
          <w:ilvl w:val="1"/>
          <w:numId w:val="20"/>
        </w:numPr>
        <w:tabs>
          <w:tab w:pos="1027" w:val="left" w:leader="none"/>
        </w:tabs>
        <w:spacing w:line="240" w:lineRule="auto" w:before="0" w:after="0"/>
        <w:ind w:left="1027" w:right="0" w:hanging="359"/>
        <w:jc w:val="left"/>
        <w:rPr>
          <w:rFonts w:ascii="Calibri"/>
          <w:sz w:val="18"/>
        </w:rPr>
      </w:pPr>
      <w:r>
        <w:rPr>
          <w:rFonts w:ascii="Calibri"/>
          <w:sz w:val="18"/>
        </w:rPr>
        <w:t>describe</w:t>
      </w:r>
      <w:r>
        <w:rPr>
          <w:rFonts w:ascii="Calibri"/>
          <w:spacing w:val="-3"/>
          <w:sz w:val="18"/>
        </w:rPr>
        <w:t> </w:t>
      </w:r>
      <w:r>
        <w:rPr>
          <w:rFonts w:ascii="Calibri"/>
          <w:sz w:val="18"/>
        </w:rPr>
        <w:t>reporting</w:t>
      </w:r>
      <w:r>
        <w:rPr>
          <w:rFonts w:ascii="Calibri"/>
          <w:spacing w:val="-3"/>
          <w:sz w:val="18"/>
        </w:rPr>
        <w:t> </w:t>
      </w:r>
      <w:r>
        <w:rPr>
          <w:rFonts w:ascii="Calibri"/>
          <w:sz w:val="18"/>
        </w:rPr>
        <w:t>and</w:t>
      </w:r>
      <w:r>
        <w:rPr>
          <w:rFonts w:ascii="Calibri"/>
          <w:spacing w:val="-2"/>
          <w:sz w:val="18"/>
        </w:rPr>
        <w:t> </w:t>
      </w:r>
      <w:r>
        <w:rPr>
          <w:rFonts w:ascii="Calibri"/>
          <w:sz w:val="18"/>
        </w:rPr>
        <w:t>monitoring</w:t>
      </w:r>
      <w:r>
        <w:rPr>
          <w:rFonts w:ascii="Calibri"/>
          <w:spacing w:val="-3"/>
          <w:sz w:val="18"/>
        </w:rPr>
        <w:t> </w:t>
      </w:r>
      <w:r>
        <w:rPr>
          <w:rFonts w:ascii="Calibri"/>
          <w:sz w:val="18"/>
        </w:rPr>
        <w:t>mechanisms</w:t>
      </w:r>
      <w:r>
        <w:rPr>
          <w:rFonts w:ascii="Calibri"/>
          <w:spacing w:val="-3"/>
          <w:sz w:val="18"/>
        </w:rPr>
        <w:t> </w:t>
      </w:r>
      <w:r>
        <w:rPr>
          <w:rFonts w:ascii="Calibri"/>
          <w:sz w:val="18"/>
        </w:rPr>
        <w:t>and</w:t>
      </w:r>
      <w:r>
        <w:rPr>
          <w:rFonts w:ascii="Calibri"/>
          <w:spacing w:val="-2"/>
          <w:sz w:val="18"/>
        </w:rPr>
        <w:t> procedures;</w:t>
      </w:r>
    </w:p>
    <w:p>
      <w:pPr>
        <w:pStyle w:val="ListParagraph"/>
        <w:numPr>
          <w:ilvl w:val="1"/>
          <w:numId w:val="20"/>
        </w:numPr>
        <w:tabs>
          <w:tab w:pos="1027" w:val="left" w:leader="none"/>
        </w:tabs>
        <w:spacing w:line="240" w:lineRule="auto" w:before="0" w:after="0"/>
        <w:ind w:left="1027" w:right="0" w:hanging="359"/>
        <w:jc w:val="left"/>
        <w:rPr>
          <w:rFonts w:ascii="Calibri"/>
          <w:sz w:val="18"/>
        </w:rPr>
      </w:pPr>
      <w:r>
        <w:rPr>
          <w:rFonts w:ascii="Calibri"/>
          <w:sz w:val="18"/>
        </w:rPr>
        <w:t>describe</w:t>
      </w:r>
      <w:r>
        <w:rPr>
          <w:rFonts w:ascii="Calibri"/>
          <w:spacing w:val="-3"/>
          <w:sz w:val="18"/>
        </w:rPr>
        <w:t> </w:t>
      </w:r>
      <w:r>
        <w:rPr>
          <w:rFonts w:ascii="Calibri"/>
          <w:sz w:val="18"/>
        </w:rPr>
        <w:t>what</w:t>
      </w:r>
      <w:r>
        <w:rPr>
          <w:rFonts w:ascii="Calibri"/>
          <w:spacing w:val="-2"/>
          <w:sz w:val="18"/>
        </w:rPr>
        <w:t> </w:t>
      </w:r>
      <w:r>
        <w:rPr>
          <w:rFonts w:ascii="Calibri"/>
          <w:sz w:val="18"/>
        </w:rPr>
        <w:t>capacity</w:t>
      </w:r>
      <w:r>
        <w:rPr>
          <w:rFonts w:ascii="Calibri"/>
          <w:spacing w:val="-1"/>
          <w:sz w:val="18"/>
        </w:rPr>
        <w:t> </w:t>
      </w:r>
      <w:r>
        <w:rPr>
          <w:rFonts w:ascii="Calibri"/>
          <w:sz w:val="18"/>
        </w:rPr>
        <w:t>exists</w:t>
      </w:r>
      <w:r>
        <w:rPr>
          <w:rFonts w:ascii="Calibri"/>
          <w:spacing w:val="-4"/>
          <w:sz w:val="18"/>
        </w:rPr>
        <w:t> </w:t>
      </w:r>
      <w:r>
        <w:rPr>
          <w:rFonts w:ascii="Calibri"/>
          <w:sz w:val="18"/>
        </w:rPr>
        <w:t>to</w:t>
      </w:r>
      <w:r>
        <w:rPr>
          <w:rFonts w:ascii="Calibri"/>
          <w:spacing w:val="-3"/>
          <w:sz w:val="18"/>
        </w:rPr>
        <w:t> </w:t>
      </w:r>
      <w:r>
        <w:rPr>
          <w:rFonts w:ascii="Calibri"/>
          <w:sz w:val="18"/>
        </w:rPr>
        <w:t>investigate</w:t>
      </w:r>
      <w:r>
        <w:rPr>
          <w:rFonts w:ascii="Calibri"/>
          <w:spacing w:val="-3"/>
          <w:sz w:val="18"/>
        </w:rPr>
        <w:t> </w:t>
      </w:r>
      <w:r>
        <w:rPr>
          <w:rFonts w:ascii="Calibri"/>
          <w:sz w:val="18"/>
        </w:rPr>
        <w:t>SEA</w:t>
      </w:r>
      <w:r>
        <w:rPr>
          <w:rFonts w:ascii="Calibri"/>
          <w:spacing w:val="-2"/>
          <w:sz w:val="18"/>
        </w:rPr>
        <w:t> allegations;</w:t>
      </w:r>
    </w:p>
    <w:p>
      <w:pPr>
        <w:pStyle w:val="ListParagraph"/>
        <w:numPr>
          <w:ilvl w:val="1"/>
          <w:numId w:val="20"/>
        </w:numPr>
        <w:tabs>
          <w:tab w:pos="1027" w:val="left" w:leader="none"/>
        </w:tabs>
        <w:spacing w:line="240" w:lineRule="auto" w:before="1" w:after="0"/>
        <w:ind w:left="1027" w:right="0" w:hanging="359"/>
        <w:jc w:val="left"/>
        <w:rPr>
          <w:rFonts w:ascii="Calibri"/>
          <w:sz w:val="18"/>
        </w:rPr>
      </w:pPr>
      <w:r>
        <w:rPr>
          <w:rFonts w:ascii="Calibri"/>
          <w:sz w:val="18"/>
        </w:rPr>
        <w:t>describe</w:t>
      </w:r>
      <w:r>
        <w:rPr>
          <w:rFonts w:ascii="Calibri"/>
          <w:spacing w:val="-4"/>
          <w:sz w:val="18"/>
        </w:rPr>
        <w:t> </w:t>
      </w:r>
      <w:r>
        <w:rPr>
          <w:rFonts w:ascii="Calibri"/>
          <w:sz w:val="18"/>
        </w:rPr>
        <w:t>past</w:t>
      </w:r>
      <w:r>
        <w:rPr>
          <w:rFonts w:ascii="Calibri"/>
          <w:spacing w:val="-4"/>
          <w:sz w:val="18"/>
        </w:rPr>
        <w:t> </w:t>
      </w:r>
      <w:r>
        <w:rPr>
          <w:rFonts w:ascii="Calibri"/>
          <w:sz w:val="18"/>
        </w:rPr>
        <w:t>allegations</w:t>
      </w:r>
      <w:r>
        <w:rPr>
          <w:rFonts w:ascii="Calibri"/>
          <w:spacing w:val="-4"/>
          <w:sz w:val="18"/>
        </w:rPr>
        <w:t> </w:t>
      </w:r>
      <w:r>
        <w:rPr>
          <w:rFonts w:ascii="Calibri"/>
          <w:sz w:val="18"/>
        </w:rPr>
        <w:t>of</w:t>
      </w:r>
      <w:r>
        <w:rPr>
          <w:rFonts w:ascii="Calibri"/>
          <w:spacing w:val="-3"/>
          <w:sz w:val="18"/>
        </w:rPr>
        <w:t> </w:t>
      </w:r>
      <w:r>
        <w:rPr>
          <w:rFonts w:ascii="Calibri"/>
          <w:sz w:val="18"/>
        </w:rPr>
        <w:t>SEA,</w:t>
      </w:r>
      <w:r>
        <w:rPr>
          <w:rFonts w:ascii="Calibri"/>
          <w:spacing w:val="-2"/>
          <w:sz w:val="18"/>
        </w:rPr>
        <w:t> </w:t>
      </w:r>
      <w:r>
        <w:rPr>
          <w:rFonts w:ascii="Calibri"/>
          <w:sz w:val="18"/>
        </w:rPr>
        <w:t>if</w:t>
      </w:r>
      <w:r>
        <w:rPr>
          <w:rFonts w:ascii="Calibri"/>
          <w:spacing w:val="-3"/>
          <w:sz w:val="18"/>
        </w:rPr>
        <w:t> </w:t>
      </w:r>
      <w:r>
        <w:rPr>
          <w:rFonts w:ascii="Calibri"/>
          <w:sz w:val="18"/>
        </w:rPr>
        <w:t>any,</w:t>
      </w:r>
      <w:r>
        <w:rPr>
          <w:rFonts w:ascii="Calibri"/>
          <w:spacing w:val="-3"/>
          <w:sz w:val="18"/>
        </w:rPr>
        <w:t> </w:t>
      </w:r>
      <w:r>
        <w:rPr>
          <w:rFonts w:ascii="Calibri"/>
          <w:sz w:val="18"/>
        </w:rPr>
        <w:t>and</w:t>
      </w:r>
      <w:r>
        <w:rPr>
          <w:rFonts w:ascii="Calibri"/>
          <w:spacing w:val="-2"/>
          <w:sz w:val="18"/>
        </w:rPr>
        <w:t> </w:t>
      </w:r>
      <w:r>
        <w:rPr>
          <w:rFonts w:ascii="Calibri"/>
          <w:sz w:val="18"/>
        </w:rPr>
        <w:t>how</w:t>
      </w:r>
      <w:r>
        <w:rPr>
          <w:rFonts w:ascii="Calibri"/>
          <w:spacing w:val="-2"/>
          <w:sz w:val="18"/>
        </w:rPr>
        <w:t> </w:t>
      </w:r>
      <w:r>
        <w:rPr>
          <w:rFonts w:ascii="Calibri"/>
          <w:sz w:val="18"/>
        </w:rPr>
        <w:t>they</w:t>
      </w:r>
      <w:r>
        <w:rPr>
          <w:rFonts w:ascii="Calibri"/>
          <w:spacing w:val="-4"/>
          <w:sz w:val="18"/>
        </w:rPr>
        <w:t> </w:t>
      </w:r>
      <w:r>
        <w:rPr>
          <w:rFonts w:ascii="Calibri"/>
          <w:sz w:val="18"/>
        </w:rPr>
        <w:t>were</w:t>
      </w:r>
      <w:r>
        <w:rPr>
          <w:rFonts w:ascii="Calibri"/>
          <w:spacing w:val="-2"/>
          <w:sz w:val="18"/>
        </w:rPr>
        <w:t> </w:t>
      </w:r>
      <w:r>
        <w:rPr>
          <w:rFonts w:ascii="Calibri"/>
          <w:sz w:val="18"/>
        </w:rPr>
        <w:t>handled,</w:t>
      </w:r>
      <w:r>
        <w:rPr>
          <w:rFonts w:ascii="Calibri"/>
          <w:spacing w:val="-3"/>
          <w:sz w:val="18"/>
        </w:rPr>
        <w:t> </w:t>
      </w:r>
      <w:r>
        <w:rPr>
          <w:rFonts w:ascii="Calibri"/>
          <w:sz w:val="18"/>
        </w:rPr>
        <w:t>including</w:t>
      </w:r>
      <w:r>
        <w:rPr>
          <w:rFonts w:ascii="Calibri"/>
          <w:spacing w:val="-3"/>
          <w:sz w:val="18"/>
        </w:rPr>
        <w:t> </w:t>
      </w:r>
      <w:r>
        <w:rPr>
          <w:rFonts w:ascii="Calibri"/>
          <w:sz w:val="18"/>
        </w:rPr>
        <w:t>the</w:t>
      </w:r>
      <w:r>
        <w:rPr>
          <w:rFonts w:ascii="Calibri"/>
          <w:spacing w:val="-2"/>
          <w:sz w:val="18"/>
        </w:rPr>
        <w:t> outcome;</w:t>
      </w:r>
    </w:p>
    <w:p>
      <w:pPr>
        <w:pStyle w:val="ListParagraph"/>
        <w:numPr>
          <w:ilvl w:val="1"/>
          <w:numId w:val="20"/>
        </w:numPr>
        <w:tabs>
          <w:tab w:pos="1028" w:val="left" w:leader="none"/>
        </w:tabs>
        <w:spacing w:line="240" w:lineRule="auto" w:before="0" w:after="0"/>
        <w:ind w:left="1028" w:right="873" w:hanging="360"/>
        <w:jc w:val="left"/>
        <w:rPr>
          <w:rFonts w:ascii="Calibri"/>
          <w:sz w:val="18"/>
        </w:rPr>
      </w:pPr>
      <w:r>
        <w:rPr>
          <w:rFonts w:ascii="Calibri"/>
          <w:sz w:val="18"/>
        </w:rPr>
        <w:t>describe what SEA training the people (employees or otherwise) who will perform the services have completed; </w:t>
      </w:r>
      <w:r>
        <w:rPr>
          <w:rFonts w:ascii="Calibri"/>
          <w:spacing w:val="-4"/>
          <w:sz w:val="18"/>
        </w:rPr>
        <w:t>and</w:t>
      </w:r>
    </w:p>
    <w:p>
      <w:pPr>
        <w:pStyle w:val="ListParagraph"/>
        <w:numPr>
          <w:ilvl w:val="1"/>
          <w:numId w:val="20"/>
        </w:numPr>
        <w:tabs>
          <w:tab w:pos="1027" w:val="left" w:leader="none"/>
        </w:tabs>
        <w:spacing w:line="217" w:lineRule="exact" w:before="1" w:after="0"/>
        <w:ind w:left="1027" w:right="0" w:hanging="359"/>
        <w:jc w:val="left"/>
        <w:rPr>
          <w:rFonts w:ascii="Calibri"/>
          <w:sz w:val="18"/>
        </w:rPr>
      </w:pPr>
      <w:r>
        <w:rPr>
          <w:rFonts w:ascii="Calibri"/>
          <w:sz w:val="18"/>
        </w:rPr>
        <w:t>describe</w:t>
      </w:r>
      <w:r>
        <w:rPr>
          <w:rFonts w:ascii="Calibri"/>
          <w:spacing w:val="-5"/>
          <w:sz w:val="18"/>
        </w:rPr>
        <w:t> </w:t>
      </w:r>
      <w:r>
        <w:rPr>
          <w:rFonts w:ascii="Calibri"/>
          <w:sz w:val="18"/>
        </w:rPr>
        <w:t>what</w:t>
      </w:r>
      <w:r>
        <w:rPr>
          <w:rFonts w:ascii="Calibri"/>
          <w:spacing w:val="-3"/>
          <w:sz w:val="18"/>
        </w:rPr>
        <w:t> </w:t>
      </w:r>
      <w:r>
        <w:rPr>
          <w:rFonts w:ascii="Calibri"/>
          <w:sz w:val="18"/>
        </w:rPr>
        <w:t>reference</w:t>
      </w:r>
      <w:r>
        <w:rPr>
          <w:rFonts w:ascii="Calibri"/>
          <w:spacing w:val="-3"/>
          <w:sz w:val="18"/>
        </w:rPr>
        <w:t> </w:t>
      </w:r>
      <w:r>
        <w:rPr>
          <w:rFonts w:ascii="Calibri"/>
          <w:sz w:val="18"/>
        </w:rPr>
        <w:t>and</w:t>
      </w:r>
      <w:r>
        <w:rPr>
          <w:rFonts w:ascii="Calibri"/>
          <w:spacing w:val="-2"/>
          <w:sz w:val="18"/>
        </w:rPr>
        <w:t> </w:t>
      </w:r>
      <w:r>
        <w:rPr>
          <w:rFonts w:ascii="Calibri"/>
          <w:sz w:val="18"/>
        </w:rPr>
        <w:t>background</w:t>
      </w:r>
      <w:r>
        <w:rPr>
          <w:rFonts w:ascii="Calibri"/>
          <w:spacing w:val="-3"/>
          <w:sz w:val="18"/>
        </w:rPr>
        <w:t> </w:t>
      </w:r>
      <w:r>
        <w:rPr>
          <w:rFonts w:ascii="Calibri"/>
          <w:sz w:val="18"/>
        </w:rPr>
        <w:t>checks</w:t>
      </w:r>
      <w:r>
        <w:rPr>
          <w:rFonts w:ascii="Calibri"/>
          <w:spacing w:val="-4"/>
          <w:sz w:val="18"/>
        </w:rPr>
        <w:t> </w:t>
      </w:r>
      <w:r>
        <w:rPr>
          <w:rFonts w:ascii="Calibri"/>
          <w:sz w:val="18"/>
        </w:rPr>
        <w:t>have</w:t>
      </w:r>
      <w:r>
        <w:rPr>
          <w:rFonts w:ascii="Calibri"/>
          <w:spacing w:val="-3"/>
          <w:sz w:val="18"/>
        </w:rPr>
        <w:t> </w:t>
      </w:r>
      <w:r>
        <w:rPr>
          <w:rFonts w:ascii="Calibri"/>
          <w:sz w:val="18"/>
        </w:rPr>
        <w:t>been</w:t>
      </w:r>
      <w:r>
        <w:rPr>
          <w:rFonts w:ascii="Calibri"/>
          <w:spacing w:val="-3"/>
          <w:sz w:val="18"/>
        </w:rPr>
        <w:t> </w:t>
      </w:r>
      <w:r>
        <w:rPr>
          <w:rFonts w:ascii="Calibri"/>
          <w:sz w:val="18"/>
        </w:rPr>
        <w:t>done</w:t>
      </w:r>
      <w:r>
        <w:rPr>
          <w:rFonts w:ascii="Calibri"/>
          <w:spacing w:val="-3"/>
          <w:sz w:val="18"/>
        </w:rPr>
        <w:t> </w:t>
      </w:r>
      <w:r>
        <w:rPr>
          <w:rFonts w:ascii="Calibri"/>
          <w:sz w:val="18"/>
        </w:rPr>
        <w:t>for</w:t>
      </w:r>
      <w:r>
        <w:rPr>
          <w:rFonts w:ascii="Calibri"/>
          <w:spacing w:val="-1"/>
          <w:sz w:val="18"/>
        </w:rPr>
        <w:t> </w:t>
      </w:r>
      <w:r>
        <w:rPr>
          <w:rFonts w:ascii="Calibri"/>
          <w:sz w:val="18"/>
        </w:rPr>
        <w:t>employees</w:t>
      </w:r>
      <w:r>
        <w:rPr>
          <w:rFonts w:ascii="Calibri"/>
          <w:spacing w:val="-5"/>
          <w:sz w:val="18"/>
        </w:rPr>
        <w:t> </w:t>
      </w:r>
      <w:r>
        <w:rPr>
          <w:rFonts w:ascii="Calibri"/>
          <w:sz w:val="18"/>
        </w:rPr>
        <w:t>and</w:t>
      </w:r>
      <w:r>
        <w:rPr>
          <w:rFonts w:ascii="Calibri"/>
          <w:spacing w:val="-2"/>
          <w:sz w:val="18"/>
        </w:rPr>
        <w:t> </w:t>
      </w:r>
      <w:r>
        <w:rPr>
          <w:rFonts w:ascii="Calibri"/>
          <w:sz w:val="18"/>
        </w:rPr>
        <w:t>associated</w:t>
      </w:r>
      <w:r>
        <w:rPr>
          <w:rFonts w:ascii="Calibri"/>
          <w:spacing w:val="-3"/>
          <w:sz w:val="18"/>
        </w:rPr>
        <w:t> </w:t>
      </w:r>
      <w:r>
        <w:rPr>
          <w:rFonts w:ascii="Calibri"/>
          <w:spacing w:val="-2"/>
          <w:sz w:val="18"/>
        </w:rPr>
        <w:t>personnel.</w:t>
      </w:r>
    </w:p>
    <w:p>
      <w:pPr>
        <w:pStyle w:val="ListParagraph"/>
        <w:numPr>
          <w:ilvl w:val="0"/>
          <w:numId w:val="20"/>
        </w:numPr>
        <w:tabs>
          <w:tab w:pos="667" w:val="left" w:leader="none"/>
        </w:tabs>
        <w:spacing w:line="217" w:lineRule="exact" w:before="0" w:after="0"/>
        <w:ind w:left="667" w:right="0" w:hanging="360"/>
        <w:jc w:val="left"/>
        <w:rPr>
          <w:rFonts w:ascii="Calibri"/>
          <w:sz w:val="18"/>
        </w:rPr>
      </w:pPr>
      <w:r>
        <w:rPr>
          <w:rFonts w:ascii="Calibri"/>
          <w:sz w:val="18"/>
        </w:rPr>
        <w:t>details</w:t>
      </w:r>
      <w:r>
        <w:rPr>
          <w:rFonts w:ascii="Calibri"/>
          <w:spacing w:val="-5"/>
          <w:sz w:val="18"/>
        </w:rPr>
        <w:t> </w:t>
      </w:r>
      <w:r>
        <w:rPr>
          <w:rFonts w:ascii="Calibri"/>
          <w:sz w:val="18"/>
        </w:rPr>
        <w:t>relating</w:t>
      </w:r>
      <w:r>
        <w:rPr>
          <w:rFonts w:ascii="Calibri"/>
          <w:spacing w:val="-3"/>
          <w:sz w:val="18"/>
        </w:rPr>
        <w:t> </w:t>
      </w:r>
      <w:r>
        <w:rPr>
          <w:rFonts w:ascii="Calibri"/>
          <w:sz w:val="18"/>
        </w:rPr>
        <w:t>to</w:t>
      </w:r>
      <w:r>
        <w:rPr>
          <w:rFonts w:ascii="Calibri"/>
          <w:spacing w:val="-2"/>
          <w:sz w:val="18"/>
        </w:rPr>
        <w:t> </w:t>
      </w:r>
      <w:r>
        <w:rPr>
          <w:rFonts w:ascii="Calibri"/>
          <w:sz w:val="18"/>
        </w:rPr>
        <w:t>grant-making</w:t>
      </w:r>
      <w:r>
        <w:rPr>
          <w:rFonts w:ascii="Calibri"/>
          <w:spacing w:val="-2"/>
          <w:sz w:val="18"/>
        </w:rPr>
        <w:t> </w:t>
      </w:r>
      <w:r>
        <w:rPr>
          <w:rFonts w:ascii="Calibri"/>
          <w:sz w:val="18"/>
        </w:rPr>
        <w:t>work,</w:t>
      </w:r>
      <w:r>
        <w:rPr>
          <w:rFonts w:ascii="Calibri"/>
          <w:spacing w:val="-3"/>
          <w:sz w:val="18"/>
        </w:rPr>
        <w:t> </w:t>
      </w:r>
      <w:r>
        <w:rPr>
          <w:rFonts w:ascii="Calibri"/>
          <w:sz w:val="18"/>
        </w:rPr>
        <w:t>if</w:t>
      </w:r>
      <w:r>
        <w:rPr>
          <w:rFonts w:ascii="Calibri"/>
          <w:spacing w:val="-3"/>
          <w:sz w:val="18"/>
        </w:rPr>
        <w:t> </w:t>
      </w:r>
      <w:r>
        <w:rPr>
          <w:rFonts w:ascii="Calibri"/>
          <w:spacing w:val="-2"/>
          <w:sz w:val="18"/>
        </w:rPr>
        <w:t>applicable:</w:t>
      </w:r>
    </w:p>
    <w:p>
      <w:pPr>
        <w:pStyle w:val="ListParagraph"/>
        <w:numPr>
          <w:ilvl w:val="1"/>
          <w:numId w:val="20"/>
        </w:numPr>
        <w:tabs>
          <w:tab w:pos="1026" w:val="left" w:leader="none"/>
          <w:tab w:pos="1028" w:val="left" w:leader="none"/>
        </w:tabs>
        <w:spacing w:line="240" w:lineRule="auto" w:before="0" w:after="0"/>
        <w:ind w:left="1028" w:right="867" w:hanging="360"/>
        <w:jc w:val="both"/>
        <w:rPr>
          <w:rFonts w:ascii="Calibri" w:hAnsi="Calibri"/>
          <w:sz w:val="18"/>
        </w:rPr>
      </w:pPr>
      <w:r>
        <w:rPr>
          <w:rFonts w:ascii="Calibri" w:hAnsi="Calibri"/>
          <w:sz w:val="18"/>
        </w:rPr>
        <w:t>describe</w:t>
      </w:r>
      <w:r>
        <w:rPr>
          <w:rFonts w:ascii="Calibri" w:hAnsi="Calibri"/>
          <w:spacing w:val="-7"/>
          <w:sz w:val="18"/>
        </w:rPr>
        <w:t> </w:t>
      </w:r>
      <w:r>
        <w:rPr>
          <w:rFonts w:ascii="Calibri" w:hAnsi="Calibri"/>
          <w:sz w:val="18"/>
        </w:rPr>
        <w:t>the</w:t>
      </w:r>
      <w:r>
        <w:rPr>
          <w:rFonts w:ascii="Calibri" w:hAnsi="Calibri"/>
          <w:spacing w:val="-7"/>
          <w:sz w:val="18"/>
        </w:rPr>
        <w:t> </w:t>
      </w:r>
      <w:r>
        <w:rPr>
          <w:rFonts w:ascii="Calibri" w:hAnsi="Calibri"/>
          <w:sz w:val="18"/>
        </w:rPr>
        <w:t>proponent’s</w:t>
      </w:r>
      <w:r>
        <w:rPr>
          <w:rFonts w:ascii="Calibri" w:hAnsi="Calibri"/>
          <w:spacing w:val="-9"/>
          <w:sz w:val="18"/>
        </w:rPr>
        <w:t> </w:t>
      </w:r>
      <w:r>
        <w:rPr>
          <w:rFonts w:ascii="Calibri" w:hAnsi="Calibri"/>
          <w:sz w:val="18"/>
        </w:rPr>
        <w:t>institutional</w:t>
      </w:r>
      <w:r>
        <w:rPr>
          <w:rFonts w:ascii="Calibri" w:hAnsi="Calibri"/>
          <w:spacing w:val="-10"/>
          <w:sz w:val="18"/>
        </w:rPr>
        <w:t> </w:t>
      </w:r>
      <w:r>
        <w:rPr>
          <w:rFonts w:ascii="Calibri" w:hAnsi="Calibri"/>
          <w:sz w:val="18"/>
        </w:rPr>
        <w:t>capacity</w:t>
      </w:r>
      <w:r>
        <w:rPr>
          <w:rFonts w:ascii="Calibri" w:hAnsi="Calibri"/>
          <w:spacing w:val="-10"/>
          <w:sz w:val="18"/>
        </w:rPr>
        <w:t> </w:t>
      </w:r>
      <w:r>
        <w:rPr>
          <w:rFonts w:ascii="Calibri" w:hAnsi="Calibri"/>
          <w:sz w:val="18"/>
        </w:rPr>
        <w:t>to</w:t>
      </w:r>
      <w:r>
        <w:rPr>
          <w:rFonts w:ascii="Calibri" w:hAnsi="Calibri"/>
          <w:spacing w:val="-8"/>
          <w:sz w:val="18"/>
        </w:rPr>
        <w:t> </w:t>
      </w:r>
      <w:r>
        <w:rPr>
          <w:rFonts w:ascii="Calibri" w:hAnsi="Calibri"/>
          <w:sz w:val="18"/>
        </w:rPr>
        <w:t>manage</w:t>
      </w:r>
      <w:r>
        <w:rPr>
          <w:rFonts w:ascii="Calibri" w:hAnsi="Calibri"/>
          <w:spacing w:val="-8"/>
          <w:sz w:val="18"/>
        </w:rPr>
        <w:t> </w:t>
      </w:r>
      <w:r>
        <w:rPr>
          <w:rFonts w:ascii="Calibri" w:hAnsi="Calibri"/>
          <w:sz w:val="18"/>
        </w:rPr>
        <w:t>grants,</w:t>
      </w:r>
      <w:r>
        <w:rPr>
          <w:rFonts w:ascii="Calibri" w:hAnsi="Calibri"/>
          <w:spacing w:val="-8"/>
          <w:sz w:val="18"/>
        </w:rPr>
        <w:t> </w:t>
      </w:r>
      <w:r>
        <w:rPr>
          <w:rFonts w:ascii="Calibri" w:hAnsi="Calibri"/>
          <w:sz w:val="18"/>
        </w:rPr>
        <w:t>including</w:t>
      </w:r>
      <w:r>
        <w:rPr>
          <w:rFonts w:ascii="Calibri" w:hAnsi="Calibri"/>
          <w:spacing w:val="-8"/>
          <w:sz w:val="18"/>
        </w:rPr>
        <w:t> </w:t>
      </w:r>
      <w:r>
        <w:rPr>
          <w:rFonts w:ascii="Calibri" w:hAnsi="Calibri"/>
          <w:sz w:val="18"/>
        </w:rPr>
        <w:t>appropriate</w:t>
      </w:r>
      <w:r>
        <w:rPr>
          <w:rFonts w:ascii="Calibri" w:hAnsi="Calibri"/>
          <w:spacing w:val="-8"/>
          <w:sz w:val="18"/>
        </w:rPr>
        <w:t> </w:t>
      </w:r>
      <w:r>
        <w:rPr>
          <w:rFonts w:ascii="Calibri" w:hAnsi="Calibri"/>
          <w:sz w:val="18"/>
        </w:rPr>
        <w:t>grant</w:t>
      </w:r>
      <w:r>
        <w:rPr>
          <w:rFonts w:ascii="Calibri" w:hAnsi="Calibri"/>
          <w:spacing w:val="-8"/>
          <w:sz w:val="18"/>
        </w:rPr>
        <w:t> </w:t>
      </w:r>
      <w:r>
        <w:rPr>
          <w:rFonts w:ascii="Calibri" w:hAnsi="Calibri"/>
          <w:sz w:val="18"/>
        </w:rPr>
        <w:t>award</w:t>
      </w:r>
      <w:r>
        <w:rPr>
          <w:rFonts w:ascii="Calibri" w:hAnsi="Calibri"/>
          <w:spacing w:val="-8"/>
          <w:sz w:val="18"/>
        </w:rPr>
        <w:t> </w:t>
      </w:r>
      <w:r>
        <w:rPr>
          <w:rFonts w:ascii="Calibri" w:hAnsi="Calibri"/>
          <w:sz w:val="18"/>
        </w:rPr>
        <w:t>management, system/framework</w:t>
      </w:r>
      <w:r>
        <w:rPr>
          <w:rFonts w:ascii="Calibri" w:hAnsi="Calibri"/>
          <w:spacing w:val="-6"/>
          <w:sz w:val="18"/>
        </w:rPr>
        <w:t> </w:t>
      </w:r>
      <w:r>
        <w:rPr>
          <w:rFonts w:ascii="Calibri" w:hAnsi="Calibri"/>
          <w:sz w:val="18"/>
        </w:rPr>
        <w:t>for</w:t>
      </w:r>
      <w:r>
        <w:rPr>
          <w:rFonts w:ascii="Calibri" w:hAnsi="Calibri"/>
          <w:spacing w:val="-7"/>
          <w:sz w:val="18"/>
        </w:rPr>
        <w:t> </w:t>
      </w:r>
      <w:r>
        <w:rPr>
          <w:rFonts w:ascii="Calibri" w:hAnsi="Calibri"/>
          <w:sz w:val="18"/>
        </w:rPr>
        <w:t>undertaking</w:t>
      </w:r>
      <w:r>
        <w:rPr>
          <w:rFonts w:ascii="Calibri" w:hAnsi="Calibri"/>
          <w:spacing w:val="-4"/>
          <w:sz w:val="18"/>
        </w:rPr>
        <w:t> </w:t>
      </w:r>
      <w:r>
        <w:rPr>
          <w:rFonts w:ascii="Calibri" w:hAnsi="Calibri"/>
          <w:sz w:val="18"/>
        </w:rPr>
        <w:t>grant</w:t>
      </w:r>
      <w:r>
        <w:rPr>
          <w:rFonts w:ascii="Calibri" w:hAnsi="Calibri"/>
          <w:spacing w:val="-3"/>
          <w:sz w:val="18"/>
        </w:rPr>
        <w:t> </w:t>
      </w:r>
      <w:r>
        <w:rPr>
          <w:rFonts w:ascii="Calibri" w:hAnsi="Calibri"/>
          <w:sz w:val="18"/>
        </w:rPr>
        <w:t>proposal</w:t>
      </w:r>
      <w:r>
        <w:rPr>
          <w:rFonts w:ascii="Calibri" w:hAnsi="Calibri"/>
          <w:spacing w:val="-6"/>
          <w:sz w:val="18"/>
        </w:rPr>
        <w:t> </w:t>
      </w:r>
      <w:r>
        <w:rPr>
          <w:rFonts w:ascii="Calibri" w:hAnsi="Calibri"/>
          <w:sz w:val="18"/>
        </w:rPr>
        <w:t>evaluation,</w:t>
      </w:r>
      <w:r>
        <w:rPr>
          <w:rFonts w:ascii="Calibri" w:hAnsi="Calibri"/>
          <w:spacing w:val="-4"/>
          <w:sz w:val="18"/>
        </w:rPr>
        <w:t> </w:t>
      </w:r>
      <w:r>
        <w:rPr>
          <w:rFonts w:ascii="Calibri" w:hAnsi="Calibri"/>
          <w:sz w:val="18"/>
        </w:rPr>
        <w:t>due</w:t>
      </w:r>
      <w:r>
        <w:rPr>
          <w:rFonts w:ascii="Calibri" w:hAnsi="Calibri"/>
          <w:spacing w:val="-3"/>
          <w:sz w:val="18"/>
        </w:rPr>
        <w:t> </w:t>
      </w:r>
      <w:r>
        <w:rPr>
          <w:rFonts w:ascii="Calibri" w:hAnsi="Calibri"/>
          <w:sz w:val="18"/>
        </w:rPr>
        <w:t>diligence</w:t>
      </w:r>
      <w:r>
        <w:rPr>
          <w:rFonts w:ascii="Calibri" w:hAnsi="Calibri"/>
          <w:spacing w:val="-3"/>
          <w:sz w:val="18"/>
        </w:rPr>
        <w:t> </w:t>
      </w:r>
      <w:r>
        <w:rPr>
          <w:rFonts w:ascii="Calibri" w:hAnsi="Calibri"/>
          <w:sz w:val="18"/>
        </w:rPr>
        <w:t>and,</w:t>
      </w:r>
      <w:r>
        <w:rPr>
          <w:rFonts w:ascii="Calibri" w:hAnsi="Calibri"/>
          <w:spacing w:val="-4"/>
          <w:sz w:val="18"/>
        </w:rPr>
        <w:t> </w:t>
      </w:r>
      <w:r>
        <w:rPr>
          <w:rFonts w:ascii="Calibri" w:hAnsi="Calibri"/>
          <w:sz w:val="18"/>
        </w:rPr>
        <w:t>appropriate</w:t>
      </w:r>
      <w:r>
        <w:rPr>
          <w:rFonts w:ascii="Calibri" w:hAnsi="Calibri"/>
          <w:spacing w:val="-4"/>
          <w:sz w:val="18"/>
        </w:rPr>
        <w:t> </w:t>
      </w:r>
      <w:r>
        <w:rPr>
          <w:rFonts w:ascii="Calibri" w:hAnsi="Calibri"/>
          <w:sz w:val="18"/>
        </w:rPr>
        <w:t>governance</w:t>
      </w:r>
      <w:r>
        <w:rPr>
          <w:rFonts w:ascii="Calibri" w:hAnsi="Calibri"/>
          <w:spacing w:val="-3"/>
          <w:sz w:val="18"/>
        </w:rPr>
        <w:t> </w:t>
      </w:r>
      <w:r>
        <w:rPr>
          <w:rFonts w:ascii="Calibri" w:hAnsi="Calibri"/>
          <w:sz w:val="18"/>
        </w:rPr>
        <w:t>and</w:t>
      </w:r>
      <w:r>
        <w:rPr>
          <w:rFonts w:ascii="Calibri" w:hAnsi="Calibri"/>
          <w:spacing w:val="-8"/>
          <w:sz w:val="18"/>
        </w:rPr>
        <w:t> </w:t>
      </w:r>
      <w:r>
        <w:rPr>
          <w:rFonts w:ascii="Calibri" w:hAnsi="Calibri"/>
          <w:sz w:val="18"/>
        </w:rPr>
        <w:t>risk management</w:t>
      </w:r>
      <w:r>
        <w:rPr>
          <w:rFonts w:ascii="Calibri" w:hAnsi="Calibri"/>
          <w:spacing w:val="-8"/>
          <w:sz w:val="18"/>
        </w:rPr>
        <w:t> </w:t>
      </w:r>
      <w:r>
        <w:rPr>
          <w:rFonts w:ascii="Calibri" w:hAnsi="Calibri"/>
          <w:sz w:val="18"/>
        </w:rPr>
        <w:t>(including</w:t>
      </w:r>
      <w:r>
        <w:rPr>
          <w:rFonts w:ascii="Calibri" w:hAnsi="Calibri"/>
          <w:spacing w:val="-8"/>
          <w:sz w:val="18"/>
        </w:rPr>
        <w:t> </w:t>
      </w:r>
      <w:r>
        <w:rPr>
          <w:rFonts w:ascii="Calibri" w:hAnsi="Calibri"/>
          <w:sz w:val="18"/>
        </w:rPr>
        <w:t>composition</w:t>
      </w:r>
      <w:r>
        <w:rPr>
          <w:rFonts w:ascii="Calibri" w:hAnsi="Calibri"/>
          <w:spacing w:val="-8"/>
          <w:sz w:val="18"/>
        </w:rPr>
        <w:t> </w:t>
      </w:r>
      <w:r>
        <w:rPr>
          <w:rFonts w:ascii="Calibri" w:hAnsi="Calibri"/>
          <w:sz w:val="18"/>
        </w:rPr>
        <w:t>and</w:t>
      </w:r>
      <w:r>
        <w:rPr>
          <w:rFonts w:ascii="Calibri" w:hAnsi="Calibri"/>
          <w:spacing w:val="-8"/>
          <w:sz w:val="18"/>
        </w:rPr>
        <w:t> </w:t>
      </w:r>
      <w:r>
        <w:rPr>
          <w:rFonts w:ascii="Calibri" w:hAnsi="Calibri"/>
          <w:sz w:val="18"/>
        </w:rPr>
        <w:t>terms</w:t>
      </w:r>
      <w:r>
        <w:rPr>
          <w:rFonts w:ascii="Calibri" w:hAnsi="Calibri"/>
          <w:spacing w:val="-9"/>
          <w:sz w:val="18"/>
        </w:rPr>
        <w:t> </w:t>
      </w:r>
      <w:r>
        <w:rPr>
          <w:rFonts w:ascii="Calibri" w:hAnsi="Calibri"/>
          <w:sz w:val="18"/>
        </w:rPr>
        <w:t>of</w:t>
      </w:r>
      <w:r>
        <w:rPr>
          <w:rFonts w:ascii="Calibri" w:hAnsi="Calibri"/>
          <w:spacing w:val="-6"/>
          <w:sz w:val="18"/>
        </w:rPr>
        <w:t> </w:t>
      </w:r>
      <w:r>
        <w:rPr>
          <w:rFonts w:ascii="Calibri" w:hAnsi="Calibri"/>
          <w:sz w:val="18"/>
        </w:rPr>
        <w:t>reference</w:t>
      </w:r>
      <w:r>
        <w:rPr>
          <w:rFonts w:ascii="Calibri" w:hAnsi="Calibri"/>
          <w:spacing w:val="-8"/>
          <w:sz w:val="18"/>
        </w:rPr>
        <w:t> </w:t>
      </w:r>
      <w:r>
        <w:rPr>
          <w:rFonts w:ascii="Calibri" w:hAnsi="Calibri"/>
          <w:sz w:val="18"/>
        </w:rPr>
        <w:t>of</w:t>
      </w:r>
      <w:r>
        <w:rPr>
          <w:rFonts w:ascii="Calibri" w:hAnsi="Calibri"/>
          <w:spacing w:val="-8"/>
          <w:sz w:val="18"/>
        </w:rPr>
        <w:t> </w:t>
      </w:r>
      <w:r>
        <w:rPr>
          <w:rFonts w:ascii="Calibri" w:hAnsi="Calibri"/>
          <w:sz w:val="18"/>
        </w:rPr>
        <w:t>the</w:t>
      </w:r>
      <w:r>
        <w:rPr>
          <w:rFonts w:ascii="Calibri" w:hAnsi="Calibri"/>
          <w:spacing w:val="-8"/>
          <w:sz w:val="18"/>
        </w:rPr>
        <w:t> </w:t>
      </w:r>
      <w:r>
        <w:rPr>
          <w:rFonts w:ascii="Calibri" w:hAnsi="Calibri"/>
          <w:sz w:val="18"/>
        </w:rPr>
        <w:t>independent</w:t>
      </w:r>
      <w:r>
        <w:rPr>
          <w:rFonts w:ascii="Calibri" w:hAnsi="Calibri"/>
          <w:spacing w:val="-8"/>
          <w:sz w:val="18"/>
        </w:rPr>
        <w:t> </w:t>
      </w:r>
      <w:r>
        <w:rPr>
          <w:rFonts w:ascii="Calibri" w:hAnsi="Calibri"/>
          <w:sz w:val="18"/>
        </w:rPr>
        <w:t>designated</w:t>
      </w:r>
      <w:r>
        <w:rPr>
          <w:rFonts w:ascii="Calibri" w:hAnsi="Calibri"/>
          <w:spacing w:val="-8"/>
          <w:sz w:val="18"/>
        </w:rPr>
        <w:t> </w:t>
      </w:r>
      <w:r>
        <w:rPr>
          <w:rFonts w:ascii="Calibri" w:hAnsi="Calibri"/>
          <w:sz w:val="18"/>
        </w:rPr>
        <w:t>steering</w:t>
      </w:r>
      <w:r>
        <w:rPr>
          <w:rFonts w:ascii="Calibri" w:hAnsi="Calibri"/>
          <w:spacing w:val="-8"/>
          <w:sz w:val="18"/>
        </w:rPr>
        <w:t> </w:t>
      </w:r>
      <w:r>
        <w:rPr>
          <w:rFonts w:ascii="Calibri" w:hAnsi="Calibri"/>
          <w:sz w:val="18"/>
        </w:rPr>
        <w:t>committee</w:t>
      </w:r>
      <w:r>
        <w:rPr>
          <w:rFonts w:ascii="Calibri" w:hAnsi="Calibri"/>
          <w:spacing w:val="-8"/>
          <w:sz w:val="18"/>
        </w:rPr>
        <w:t> </w:t>
      </w:r>
      <w:r>
        <w:rPr>
          <w:rFonts w:ascii="Calibri" w:hAnsi="Calibri"/>
          <w:sz w:val="18"/>
        </w:rPr>
        <w:t>or grant selection committee);</w:t>
      </w:r>
    </w:p>
    <w:p>
      <w:pPr>
        <w:pStyle w:val="ListParagraph"/>
        <w:numPr>
          <w:ilvl w:val="1"/>
          <w:numId w:val="20"/>
        </w:numPr>
        <w:tabs>
          <w:tab w:pos="1027" w:val="left" w:leader="none"/>
        </w:tabs>
        <w:spacing w:line="240" w:lineRule="auto" w:before="1" w:after="0"/>
        <w:ind w:left="1027" w:right="0" w:hanging="359"/>
        <w:jc w:val="both"/>
        <w:rPr>
          <w:rFonts w:ascii="Calibri"/>
          <w:sz w:val="18"/>
        </w:rPr>
      </w:pPr>
      <w:r>
        <w:rPr>
          <w:rFonts w:ascii="Calibri"/>
          <w:sz w:val="18"/>
        </w:rPr>
        <w:t>describe</w:t>
      </w:r>
      <w:r>
        <w:rPr>
          <w:rFonts w:ascii="Calibri"/>
          <w:spacing w:val="-2"/>
          <w:sz w:val="18"/>
        </w:rPr>
        <w:t> </w:t>
      </w:r>
      <w:r>
        <w:rPr>
          <w:rFonts w:ascii="Calibri"/>
          <w:sz w:val="18"/>
        </w:rPr>
        <w:t>relevant</w:t>
      </w:r>
      <w:r>
        <w:rPr>
          <w:rFonts w:ascii="Calibri"/>
          <w:spacing w:val="-2"/>
          <w:sz w:val="18"/>
        </w:rPr>
        <w:t> </w:t>
      </w:r>
      <w:r>
        <w:rPr>
          <w:rFonts w:ascii="Calibri"/>
          <w:sz w:val="18"/>
        </w:rPr>
        <w:t>history</w:t>
      </w:r>
      <w:r>
        <w:rPr>
          <w:rFonts w:ascii="Calibri"/>
          <w:spacing w:val="-5"/>
          <w:sz w:val="18"/>
        </w:rPr>
        <w:t> </w:t>
      </w:r>
      <w:r>
        <w:rPr>
          <w:rFonts w:ascii="Calibri"/>
          <w:sz w:val="18"/>
        </w:rPr>
        <w:t>in</w:t>
      </w:r>
      <w:r>
        <w:rPr>
          <w:rFonts w:ascii="Calibri"/>
          <w:spacing w:val="-3"/>
          <w:sz w:val="18"/>
        </w:rPr>
        <w:t> </w:t>
      </w:r>
      <w:r>
        <w:rPr>
          <w:rFonts w:ascii="Calibri"/>
          <w:sz w:val="18"/>
        </w:rPr>
        <w:t>managing</w:t>
      </w:r>
      <w:r>
        <w:rPr>
          <w:rFonts w:ascii="Calibri"/>
          <w:spacing w:val="-3"/>
          <w:sz w:val="18"/>
        </w:rPr>
        <w:t> </w:t>
      </w:r>
      <w:r>
        <w:rPr>
          <w:rFonts w:ascii="Calibri"/>
          <w:sz w:val="18"/>
        </w:rPr>
        <w:t>resources</w:t>
      </w:r>
      <w:r>
        <w:rPr>
          <w:rFonts w:ascii="Calibri"/>
          <w:spacing w:val="-3"/>
          <w:sz w:val="18"/>
        </w:rPr>
        <w:t> </w:t>
      </w:r>
      <w:r>
        <w:rPr>
          <w:rFonts w:ascii="Calibri"/>
          <w:sz w:val="18"/>
        </w:rPr>
        <w:t>through</w:t>
      </w:r>
      <w:r>
        <w:rPr>
          <w:rFonts w:ascii="Calibri"/>
          <w:spacing w:val="-3"/>
          <w:sz w:val="18"/>
        </w:rPr>
        <w:t> </w:t>
      </w:r>
      <w:r>
        <w:rPr>
          <w:rFonts w:ascii="Calibri"/>
          <w:sz w:val="18"/>
        </w:rPr>
        <w:t>grant</w:t>
      </w:r>
      <w:r>
        <w:rPr>
          <w:rFonts w:ascii="Calibri"/>
          <w:spacing w:val="-1"/>
          <w:sz w:val="18"/>
        </w:rPr>
        <w:t> </w:t>
      </w:r>
      <w:r>
        <w:rPr>
          <w:rFonts w:ascii="Calibri"/>
          <w:spacing w:val="-2"/>
          <w:sz w:val="18"/>
        </w:rPr>
        <w:t>awards;</w:t>
      </w:r>
    </w:p>
    <w:p>
      <w:pPr>
        <w:pStyle w:val="ListParagraph"/>
        <w:numPr>
          <w:ilvl w:val="1"/>
          <w:numId w:val="20"/>
        </w:numPr>
        <w:tabs>
          <w:tab w:pos="1026" w:val="left" w:leader="none"/>
        </w:tabs>
        <w:spacing w:line="240" w:lineRule="auto" w:before="1" w:after="0"/>
        <w:ind w:left="1026" w:right="0" w:hanging="358"/>
        <w:jc w:val="both"/>
        <w:rPr>
          <w:rFonts w:ascii="Calibri" w:hAnsi="Calibri"/>
          <w:sz w:val="18"/>
        </w:rPr>
      </w:pPr>
      <w:r>
        <w:rPr>
          <w:rFonts w:ascii="Calibri" w:hAnsi="Calibri"/>
          <w:sz w:val="18"/>
        </w:rPr>
        <w:t>describe</w:t>
      </w:r>
      <w:r>
        <w:rPr>
          <w:rFonts w:ascii="Calibri" w:hAnsi="Calibri"/>
          <w:spacing w:val="-2"/>
          <w:sz w:val="18"/>
        </w:rPr>
        <w:t> </w:t>
      </w:r>
      <w:r>
        <w:rPr>
          <w:rFonts w:ascii="Calibri" w:hAnsi="Calibri"/>
          <w:sz w:val="18"/>
        </w:rPr>
        <w:t>the</w:t>
      </w:r>
      <w:r>
        <w:rPr>
          <w:rFonts w:ascii="Calibri" w:hAnsi="Calibri"/>
          <w:spacing w:val="-1"/>
          <w:sz w:val="18"/>
        </w:rPr>
        <w:t> </w:t>
      </w:r>
      <w:r>
        <w:rPr>
          <w:rFonts w:ascii="Calibri" w:hAnsi="Calibri"/>
          <w:sz w:val="18"/>
        </w:rPr>
        <w:t>proponent’s</w:t>
      </w:r>
      <w:r>
        <w:rPr>
          <w:rFonts w:ascii="Calibri" w:hAnsi="Calibri"/>
          <w:spacing w:val="-3"/>
          <w:sz w:val="18"/>
        </w:rPr>
        <w:t> </w:t>
      </w:r>
      <w:r>
        <w:rPr>
          <w:rFonts w:ascii="Calibri" w:hAnsi="Calibri"/>
          <w:sz w:val="18"/>
        </w:rPr>
        <w:t>grant</w:t>
      </w:r>
      <w:r>
        <w:rPr>
          <w:rFonts w:ascii="Calibri" w:hAnsi="Calibri"/>
          <w:spacing w:val="-1"/>
          <w:sz w:val="18"/>
        </w:rPr>
        <w:t> </w:t>
      </w:r>
      <w:r>
        <w:rPr>
          <w:rFonts w:ascii="Calibri" w:hAnsi="Calibri"/>
          <w:spacing w:val="-2"/>
          <w:sz w:val="18"/>
        </w:rPr>
        <w:t>portfolio;</w:t>
      </w:r>
    </w:p>
    <w:p>
      <w:pPr>
        <w:pStyle w:val="ListParagraph"/>
        <w:numPr>
          <w:ilvl w:val="1"/>
          <w:numId w:val="20"/>
        </w:numPr>
        <w:tabs>
          <w:tab w:pos="1027" w:val="left" w:leader="none"/>
        </w:tabs>
        <w:spacing w:line="240" w:lineRule="auto" w:before="0" w:after="0"/>
        <w:ind w:left="1027" w:right="0" w:hanging="359"/>
        <w:jc w:val="both"/>
        <w:rPr>
          <w:rFonts w:ascii="Calibri"/>
          <w:sz w:val="18"/>
        </w:rPr>
      </w:pPr>
      <w:r>
        <w:rPr>
          <w:rFonts w:ascii="Calibri"/>
          <w:spacing w:val="-2"/>
          <w:sz w:val="18"/>
        </w:rPr>
        <w:t>describe</w:t>
      </w:r>
      <w:r>
        <w:rPr>
          <w:rFonts w:ascii="Calibri"/>
          <w:spacing w:val="-1"/>
          <w:sz w:val="18"/>
        </w:rPr>
        <w:t> </w:t>
      </w:r>
      <w:r>
        <w:rPr>
          <w:rFonts w:ascii="Calibri"/>
          <w:spacing w:val="-2"/>
          <w:sz w:val="18"/>
        </w:rPr>
        <w:t>relevant</w:t>
      </w:r>
      <w:r>
        <w:rPr>
          <w:rFonts w:ascii="Calibri"/>
          <w:spacing w:val="1"/>
          <w:sz w:val="18"/>
        </w:rPr>
        <w:t> </w:t>
      </w:r>
      <w:r>
        <w:rPr>
          <w:rFonts w:ascii="Calibri"/>
          <w:spacing w:val="-2"/>
          <w:sz w:val="18"/>
        </w:rPr>
        <w:t>history in</w:t>
      </w:r>
      <w:r>
        <w:rPr>
          <w:rFonts w:ascii="Calibri"/>
          <w:spacing w:val="7"/>
          <w:sz w:val="18"/>
        </w:rPr>
        <w:t> </w:t>
      </w:r>
      <w:r>
        <w:rPr>
          <w:rFonts w:ascii="Calibri"/>
          <w:spacing w:val="-2"/>
          <w:sz w:val="18"/>
        </w:rPr>
        <w:t>working</w:t>
      </w:r>
      <w:r>
        <w:rPr>
          <w:rFonts w:ascii="Calibri"/>
          <w:spacing w:val="1"/>
          <w:sz w:val="18"/>
        </w:rPr>
        <w:t> </w:t>
      </w:r>
      <w:r>
        <w:rPr>
          <w:rFonts w:ascii="Calibri"/>
          <w:spacing w:val="-2"/>
          <w:sz w:val="18"/>
        </w:rPr>
        <w:t>with</w:t>
      </w:r>
      <w:r>
        <w:rPr>
          <w:rFonts w:ascii="Calibri"/>
          <w:sz w:val="18"/>
        </w:rPr>
        <w:t> </w:t>
      </w:r>
      <w:r>
        <w:rPr>
          <w:rFonts w:ascii="Calibri"/>
          <w:spacing w:val="-2"/>
          <w:sz w:val="18"/>
        </w:rPr>
        <w:t>small</w:t>
      </w:r>
      <w:r>
        <w:rPr>
          <w:rFonts w:ascii="Calibri"/>
          <w:sz w:val="18"/>
        </w:rPr>
        <w:t> </w:t>
      </w:r>
      <w:r>
        <w:rPr>
          <w:rFonts w:ascii="Calibri"/>
          <w:spacing w:val="-2"/>
          <w:sz w:val="18"/>
        </w:rPr>
        <w:t>organizations</w:t>
      </w:r>
      <w:r>
        <w:rPr>
          <w:rFonts w:ascii="Calibri"/>
          <w:spacing w:val="-1"/>
          <w:sz w:val="18"/>
        </w:rPr>
        <w:t> </w:t>
      </w:r>
      <w:r>
        <w:rPr>
          <w:rFonts w:ascii="Calibri"/>
          <w:spacing w:val="-2"/>
          <w:sz w:val="18"/>
        </w:rPr>
        <w:t>including</w:t>
      </w:r>
      <w:r>
        <w:rPr>
          <w:rFonts w:ascii="Calibri"/>
          <w:spacing w:val="7"/>
          <w:sz w:val="18"/>
        </w:rPr>
        <w:t> </w:t>
      </w:r>
      <w:r>
        <w:rPr>
          <w:rFonts w:ascii="Calibri"/>
          <w:spacing w:val="-2"/>
          <w:sz w:val="18"/>
        </w:rPr>
        <w:t>experience</w:t>
      </w:r>
      <w:r>
        <w:rPr>
          <w:rFonts w:ascii="Calibri"/>
          <w:spacing w:val="1"/>
          <w:sz w:val="18"/>
        </w:rPr>
        <w:t> </w:t>
      </w:r>
      <w:r>
        <w:rPr>
          <w:rFonts w:ascii="Calibri"/>
          <w:spacing w:val="-2"/>
          <w:sz w:val="18"/>
        </w:rPr>
        <w:t>in</w:t>
      </w:r>
      <w:r>
        <w:rPr>
          <w:rFonts w:ascii="Calibri"/>
          <w:sz w:val="18"/>
        </w:rPr>
        <w:t> </w:t>
      </w:r>
      <w:r>
        <w:rPr>
          <w:rFonts w:ascii="Calibri"/>
          <w:spacing w:val="-2"/>
          <w:sz w:val="18"/>
        </w:rPr>
        <w:t>providing</w:t>
      </w:r>
      <w:r>
        <w:rPr>
          <w:rFonts w:ascii="Calibri"/>
          <w:spacing w:val="1"/>
          <w:sz w:val="18"/>
        </w:rPr>
        <w:t> </w:t>
      </w:r>
      <w:r>
        <w:rPr>
          <w:rFonts w:ascii="Calibri"/>
          <w:spacing w:val="-2"/>
          <w:sz w:val="18"/>
        </w:rPr>
        <w:t>technical</w:t>
      </w:r>
      <w:r>
        <w:rPr>
          <w:rFonts w:ascii="Calibri"/>
          <w:spacing w:val="5"/>
          <w:sz w:val="18"/>
        </w:rPr>
        <w:t> </w:t>
      </w:r>
      <w:r>
        <w:rPr>
          <w:rFonts w:ascii="Calibri"/>
          <w:spacing w:val="-2"/>
          <w:sz w:val="18"/>
        </w:rPr>
        <w:t>assistance;</w:t>
      </w:r>
    </w:p>
    <w:p>
      <w:pPr>
        <w:pStyle w:val="ListParagraph"/>
        <w:numPr>
          <w:ilvl w:val="1"/>
          <w:numId w:val="20"/>
        </w:numPr>
        <w:tabs>
          <w:tab w:pos="1027" w:val="left" w:leader="none"/>
        </w:tabs>
        <w:spacing w:line="240" w:lineRule="auto" w:before="0" w:after="0"/>
        <w:ind w:left="1027" w:right="0" w:hanging="359"/>
        <w:jc w:val="both"/>
        <w:rPr>
          <w:rFonts w:ascii="Calibri" w:hAnsi="Calibri"/>
          <w:sz w:val="18"/>
        </w:rPr>
      </w:pPr>
      <w:r>
        <w:rPr>
          <w:rFonts w:ascii="Calibri" w:hAnsi="Calibri"/>
          <w:sz w:val="18"/>
        </w:rPr>
        <w:t>describe</w:t>
      </w:r>
      <w:r>
        <w:rPr>
          <w:rFonts w:ascii="Calibri" w:hAnsi="Calibri"/>
          <w:spacing w:val="-7"/>
          <w:sz w:val="18"/>
        </w:rPr>
        <w:t> </w:t>
      </w:r>
      <w:r>
        <w:rPr>
          <w:rFonts w:ascii="Calibri" w:hAnsi="Calibri"/>
          <w:sz w:val="18"/>
        </w:rPr>
        <w:t>the</w:t>
      </w:r>
      <w:r>
        <w:rPr>
          <w:rFonts w:ascii="Calibri" w:hAnsi="Calibri"/>
          <w:spacing w:val="-5"/>
          <w:sz w:val="18"/>
        </w:rPr>
        <w:t> </w:t>
      </w:r>
      <w:r>
        <w:rPr>
          <w:rFonts w:ascii="Calibri" w:hAnsi="Calibri"/>
          <w:sz w:val="18"/>
        </w:rPr>
        <w:t>proponent’s</w:t>
      </w:r>
      <w:r>
        <w:rPr>
          <w:rFonts w:ascii="Calibri" w:hAnsi="Calibri"/>
          <w:spacing w:val="-6"/>
          <w:sz w:val="18"/>
        </w:rPr>
        <w:t> </w:t>
      </w:r>
      <w:r>
        <w:rPr>
          <w:rFonts w:ascii="Calibri" w:hAnsi="Calibri"/>
          <w:sz w:val="18"/>
        </w:rPr>
        <w:t>programmatic</w:t>
      </w:r>
      <w:r>
        <w:rPr>
          <w:rFonts w:ascii="Calibri" w:hAnsi="Calibri"/>
          <w:spacing w:val="-6"/>
          <w:sz w:val="18"/>
        </w:rPr>
        <w:t> </w:t>
      </w:r>
      <w:r>
        <w:rPr>
          <w:rFonts w:ascii="Calibri" w:hAnsi="Calibri"/>
          <w:sz w:val="18"/>
        </w:rPr>
        <w:t>capacity,</w:t>
      </w:r>
      <w:r>
        <w:rPr>
          <w:rFonts w:ascii="Calibri" w:hAnsi="Calibri"/>
          <w:spacing w:val="-1"/>
          <w:sz w:val="18"/>
        </w:rPr>
        <w:t> </w:t>
      </w:r>
      <w:r>
        <w:rPr>
          <w:rFonts w:ascii="Calibri" w:hAnsi="Calibri"/>
          <w:sz w:val="18"/>
        </w:rPr>
        <w:t>including</w:t>
      </w:r>
      <w:r>
        <w:rPr>
          <w:rFonts w:ascii="Calibri" w:hAnsi="Calibri"/>
          <w:spacing w:val="-5"/>
          <w:sz w:val="18"/>
        </w:rPr>
        <w:t> </w:t>
      </w:r>
      <w:r>
        <w:rPr>
          <w:rFonts w:ascii="Calibri" w:hAnsi="Calibri"/>
          <w:sz w:val="18"/>
        </w:rPr>
        <w:t>monitoring</w:t>
      </w:r>
      <w:r>
        <w:rPr>
          <w:rFonts w:ascii="Calibri" w:hAnsi="Calibri"/>
          <w:spacing w:val="-5"/>
          <w:sz w:val="18"/>
        </w:rPr>
        <w:t> </w:t>
      </w:r>
      <w:r>
        <w:rPr>
          <w:rFonts w:ascii="Calibri" w:hAnsi="Calibri"/>
          <w:sz w:val="18"/>
        </w:rPr>
        <w:t>and</w:t>
      </w:r>
      <w:r>
        <w:rPr>
          <w:rFonts w:ascii="Calibri" w:hAnsi="Calibri"/>
          <w:spacing w:val="-4"/>
          <w:sz w:val="18"/>
        </w:rPr>
        <w:t> </w:t>
      </w:r>
      <w:r>
        <w:rPr>
          <w:rFonts w:ascii="Calibri" w:hAnsi="Calibri"/>
          <w:sz w:val="18"/>
        </w:rPr>
        <w:t>evaluation</w:t>
      </w:r>
      <w:r>
        <w:rPr>
          <w:rFonts w:ascii="Calibri" w:hAnsi="Calibri"/>
          <w:spacing w:val="-1"/>
          <w:sz w:val="18"/>
        </w:rPr>
        <w:t> </w:t>
      </w:r>
      <w:r>
        <w:rPr>
          <w:rFonts w:ascii="Calibri" w:hAnsi="Calibri"/>
          <w:sz w:val="18"/>
        </w:rPr>
        <w:t>capacity; </w:t>
      </w:r>
      <w:r>
        <w:rPr>
          <w:rFonts w:ascii="Calibri" w:hAnsi="Calibri"/>
          <w:spacing w:val="-5"/>
          <w:sz w:val="18"/>
        </w:rPr>
        <w:t>and</w:t>
      </w:r>
    </w:p>
    <w:p>
      <w:pPr>
        <w:pStyle w:val="ListParagraph"/>
        <w:numPr>
          <w:ilvl w:val="1"/>
          <w:numId w:val="20"/>
        </w:numPr>
        <w:tabs>
          <w:tab w:pos="1027" w:val="left" w:leader="none"/>
        </w:tabs>
        <w:spacing w:line="240" w:lineRule="auto" w:before="1" w:after="0"/>
        <w:ind w:left="1027" w:right="0" w:hanging="359"/>
        <w:jc w:val="both"/>
        <w:rPr>
          <w:rFonts w:ascii="Calibri" w:hAnsi="Calibri"/>
          <w:sz w:val="18"/>
        </w:rPr>
      </w:pPr>
      <w:r>
        <w:rPr>
          <w:rFonts w:ascii="Calibri" w:hAnsi="Calibri"/>
          <w:sz w:val="18"/>
        </w:rPr>
        <w:t>describe</w:t>
      </w:r>
      <w:r>
        <w:rPr>
          <w:rFonts w:ascii="Calibri" w:hAnsi="Calibri"/>
          <w:spacing w:val="-3"/>
          <w:sz w:val="18"/>
        </w:rPr>
        <w:t> </w:t>
      </w:r>
      <w:r>
        <w:rPr>
          <w:rFonts w:ascii="Calibri" w:hAnsi="Calibri"/>
          <w:sz w:val="18"/>
        </w:rPr>
        <w:t>the</w:t>
      </w:r>
      <w:r>
        <w:rPr>
          <w:rFonts w:ascii="Calibri" w:hAnsi="Calibri"/>
          <w:spacing w:val="-3"/>
          <w:sz w:val="18"/>
        </w:rPr>
        <w:t> </w:t>
      </w:r>
      <w:r>
        <w:rPr>
          <w:rFonts w:ascii="Calibri" w:hAnsi="Calibri"/>
          <w:sz w:val="18"/>
        </w:rPr>
        <w:t>proponent’s</w:t>
      </w:r>
      <w:r>
        <w:rPr>
          <w:rFonts w:ascii="Calibri" w:hAnsi="Calibri"/>
          <w:spacing w:val="-4"/>
          <w:sz w:val="18"/>
        </w:rPr>
        <w:t> </w:t>
      </w:r>
      <w:r>
        <w:rPr>
          <w:rFonts w:ascii="Calibri" w:hAnsi="Calibri"/>
          <w:sz w:val="18"/>
        </w:rPr>
        <w:t>capacity</w:t>
      </w:r>
      <w:r>
        <w:rPr>
          <w:rFonts w:ascii="Calibri" w:hAnsi="Calibri"/>
          <w:spacing w:val="-6"/>
          <w:sz w:val="18"/>
        </w:rPr>
        <w:t> </w:t>
      </w:r>
      <w:r>
        <w:rPr>
          <w:rFonts w:ascii="Calibri" w:hAnsi="Calibri"/>
          <w:sz w:val="18"/>
        </w:rPr>
        <w:t>to</w:t>
      </w:r>
      <w:r>
        <w:rPr>
          <w:rFonts w:ascii="Calibri" w:hAnsi="Calibri"/>
          <w:spacing w:val="-4"/>
          <w:sz w:val="18"/>
        </w:rPr>
        <w:t> </w:t>
      </w:r>
      <w:r>
        <w:rPr>
          <w:rFonts w:ascii="Calibri" w:hAnsi="Calibri"/>
          <w:sz w:val="18"/>
        </w:rPr>
        <w:t>assess</w:t>
      </w:r>
      <w:r>
        <w:rPr>
          <w:rFonts w:ascii="Calibri" w:hAnsi="Calibri"/>
          <w:spacing w:val="-4"/>
          <w:sz w:val="18"/>
        </w:rPr>
        <w:t> </w:t>
      </w:r>
      <w:r>
        <w:rPr>
          <w:rFonts w:ascii="Calibri" w:hAnsi="Calibri"/>
          <w:sz w:val="18"/>
        </w:rPr>
        <w:t>and</w:t>
      </w:r>
      <w:r>
        <w:rPr>
          <w:rFonts w:ascii="Calibri" w:hAnsi="Calibri"/>
          <w:spacing w:val="-3"/>
          <w:sz w:val="18"/>
        </w:rPr>
        <w:t> </w:t>
      </w:r>
      <w:r>
        <w:rPr>
          <w:rFonts w:ascii="Calibri" w:hAnsi="Calibri"/>
          <w:sz w:val="18"/>
        </w:rPr>
        <w:t>manage</w:t>
      </w:r>
      <w:r>
        <w:rPr>
          <w:rFonts w:ascii="Calibri" w:hAnsi="Calibri"/>
          <w:spacing w:val="-3"/>
          <w:sz w:val="18"/>
        </w:rPr>
        <w:t> </w:t>
      </w:r>
      <w:r>
        <w:rPr>
          <w:rFonts w:ascii="Calibri" w:hAnsi="Calibri"/>
          <w:spacing w:val="-2"/>
          <w:sz w:val="18"/>
        </w:rPr>
        <w:t>risks.</w:t>
      </w:r>
    </w:p>
    <w:p>
      <w:pPr>
        <w:pStyle w:val="BodyText"/>
        <w:spacing w:before="2"/>
        <w:rPr>
          <w:sz w:val="16"/>
        </w:rPr>
      </w:pPr>
      <w:r>
        <w:rPr>
          <w:sz w:val="16"/>
        </w:rPr>
        <mc:AlternateContent>
          <mc:Choice Requires="wps">
            <w:drawing>
              <wp:anchor distT="0" distB="0" distL="0" distR="0" allowOverlap="1" layoutInCell="1" locked="0" behindDoc="1" simplePos="0" relativeHeight="487595008">
                <wp:simplePos x="0" y="0"/>
                <wp:positionH relativeFrom="page">
                  <wp:posOffset>917892</wp:posOffset>
                </wp:positionH>
                <wp:positionV relativeFrom="paragraph">
                  <wp:posOffset>144095</wp:posOffset>
                </wp:positionV>
                <wp:extent cx="5727700" cy="42545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5727700" cy="425450"/>
                        </a:xfrm>
                        <a:prstGeom prst="rect">
                          <a:avLst/>
                        </a:prstGeom>
                        <a:ln w="6350">
                          <a:solidFill>
                            <a:srgbClr val="000000"/>
                          </a:solidFill>
                          <a:prstDash val="solid"/>
                        </a:ln>
                      </wps:spPr>
                      <wps:txbx>
                        <w:txbxContent>
                          <w:p>
                            <w:pPr>
                              <w:spacing w:before="218"/>
                              <w:ind w:left="105" w:right="0" w:firstLine="0"/>
                              <w:jc w:val="left"/>
                              <w:rPr>
                                <w:sz w:val="18"/>
                              </w:rPr>
                            </w:pPr>
                            <w:r>
                              <w:rPr>
                                <w:b/>
                                <w:sz w:val="18"/>
                              </w:rPr>
                              <w:t>Component</w:t>
                            </w:r>
                            <w:r>
                              <w:rPr>
                                <w:b/>
                                <w:spacing w:val="-2"/>
                                <w:sz w:val="18"/>
                              </w:rPr>
                              <w:t> </w:t>
                            </w:r>
                            <w:r>
                              <w:rPr>
                                <w:b/>
                                <w:sz w:val="18"/>
                              </w:rPr>
                              <w:t>2:</w:t>
                            </w:r>
                            <w:r>
                              <w:rPr>
                                <w:b/>
                                <w:spacing w:val="-2"/>
                                <w:sz w:val="18"/>
                              </w:rPr>
                              <w:t> </w:t>
                            </w:r>
                            <w:r>
                              <w:rPr>
                                <w:b/>
                                <w:sz w:val="18"/>
                              </w:rPr>
                              <w:t>Expected</w:t>
                            </w:r>
                            <w:r>
                              <w:rPr>
                                <w:b/>
                                <w:spacing w:val="-5"/>
                                <w:sz w:val="18"/>
                              </w:rPr>
                              <w:t> </w:t>
                            </w:r>
                            <w:r>
                              <w:rPr>
                                <w:b/>
                                <w:sz w:val="18"/>
                              </w:rPr>
                              <w:t>Results</w:t>
                            </w:r>
                            <w:r>
                              <w:rPr>
                                <w:b/>
                                <w:spacing w:val="-5"/>
                                <w:sz w:val="18"/>
                              </w:rPr>
                              <w:t> </w:t>
                            </w:r>
                            <w:r>
                              <w:rPr>
                                <w:b/>
                                <w:sz w:val="18"/>
                              </w:rPr>
                              <w:t>and</w:t>
                            </w:r>
                            <w:r>
                              <w:rPr>
                                <w:b/>
                                <w:spacing w:val="-5"/>
                                <w:sz w:val="18"/>
                              </w:rPr>
                              <w:t> </w:t>
                            </w:r>
                            <w:r>
                              <w:rPr>
                                <w:b/>
                                <w:sz w:val="18"/>
                              </w:rPr>
                              <w:t>Indicators</w:t>
                            </w:r>
                            <w:r>
                              <w:rPr>
                                <w:b/>
                                <w:spacing w:val="-2"/>
                                <w:sz w:val="18"/>
                              </w:rPr>
                              <w:t> </w:t>
                            </w:r>
                            <w:r>
                              <w:rPr>
                                <w:sz w:val="18"/>
                              </w:rPr>
                              <w:t>(max</w:t>
                            </w:r>
                            <w:r>
                              <w:rPr>
                                <w:spacing w:val="-1"/>
                                <w:sz w:val="18"/>
                              </w:rPr>
                              <w:t> </w:t>
                            </w:r>
                            <w:r>
                              <w:rPr>
                                <w:sz w:val="18"/>
                              </w:rPr>
                              <w:t>1.5 </w:t>
                            </w:r>
                            <w:r>
                              <w:rPr>
                                <w:spacing w:val="-2"/>
                                <w:sz w:val="18"/>
                              </w:rPr>
                              <w:t>pages)</w:t>
                            </w:r>
                          </w:p>
                        </w:txbxContent>
                      </wps:txbx>
                      <wps:bodyPr wrap="square" lIns="0" tIns="0" rIns="0" bIns="0" rtlCol="0">
                        <a:noAutofit/>
                      </wps:bodyPr>
                    </wps:wsp>
                  </a:graphicData>
                </a:graphic>
              </wp:anchor>
            </w:drawing>
          </mc:Choice>
          <mc:Fallback>
            <w:pict>
              <v:shape style="position:absolute;margin-left:72.275002pt;margin-top:11.346074pt;width:451pt;height:33.5pt;mso-position-horizontal-relative:page;mso-position-vertical-relative:paragraph;z-index:-15721472;mso-wrap-distance-left:0;mso-wrap-distance-right:0" type="#_x0000_t202" id="docshape16" filled="false" stroked="true" strokeweight=".5pt" strokecolor="#000000">
                <v:textbox inset="0,0,0,0">
                  <w:txbxContent>
                    <w:p>
                      <w:pPr>
                        <w:spacing w:before="218"/>
                        <w:ind w:left="105" w:right="0" w:firstLine="0"/>
                        <w:jc w:val="left"/>
                        <w:rPr>
                          <w:sz w:val="18"/>
                        </w:rPr>
                      </w:pPr>
                      <w:r>
                        <w:rPr>
                          <w:b/>
                          <w:sz w:val="18"/>
                        </w:rPr>
                        <w:t>Component</w:t>
                      </w:r>
                      <w:r>
                        <w:rPr>
                          <w:b/>
                          <w:spacing w:val="-2"/>
                          <w:sz w:val="18"/>
                        </w:rPr>
                        <w:t> </w:t>
                      </w:r>
                      <w:r>
                        <w:rPr>
                          <w:b/>
                          <w:sz w:val="18"/>
                        </w:rPr>
                        <w:t>2:</w:t>
                      </w:r>
                      <w:r>
                        <w:rPr>
                          <w:b/>
                          <w:spacing w:val="-2"/>
                          <w:sz w:val="18"/>
                        </w:rPr>
                        <w:t> </w:t>
                      </w:r>
                      <w:r>
                        <w:rPr>
                          <w:b/>
                          <w:sz w:val="18"/>
                        </w:rPr>
                        <w:t>Expected</w:t>
                      </w:r>
                      <w:r>
                        <w:rPr>
                          <w:b/>
                          <w:spacing w:val="-5"/>
                          <w:sz w:val="18"/>
                        </w:rPr>
                        <w:t> </w:t>
                      </w:r>
                      <w:r>
                        <w:rPr>
                          <w:b/>
                          <w:sz w:val="18"/>
                        </w:rPr>
                        <w:t>Results</w:t>
                      </w:r>
                      <w:r>
                        <w:rPr>
                          <w:b/>
                          <w:spacing w:val="-5"/>
                          <w:sz w:val="18"/>
                        </w:rPr>
                        <w:t> </w:t>
                      </w:r>
                      <w:r>
                        <w:rPr>
                          <w:b/>
                          <w:sz w:val="18"/>
                        </w:rPr>
                        <w:t>and</w:t>
                      </w:r>
                      <w:r>
                        <w:rPr>
                          <w:b/>
                          <w:spacing w:val="-5"/>
                          <w:sz w:val="18"/>
                        </w:rPr>
                        <w:t> </w:t>
                      </w:r>
                      <w:r>
                        <w:rPr>
                          <w:b/>
                          <w:sz w:val="18"/>
                        </w:rPr>
                        <w:t>Indicators</w:t>
                      </w:r>
                      <w:r>
                        <w:rPr>
                          <w:b/>
                          <w:spacing w:val="-2"/>
                          <w:sz w:val="18"/>
                        </w:rPr>
                        <w:t> </w:t>
                      </w:r>
                      <w:r>
                        <w:rPr>
                          <w:sz w:val="18"/>
                        </w:rPr>
                        <w:t>(max</w:t>
                      </w:r>
                      <w:r>
                        <w:rPr>
                          <w:spacing w:val="-1"/>
                          <w:sz w:val="18"/>
                        </w:rPr>
                        <w:t> </w:t>
                      </w:r>
                      <w:r>
                        <w:rPr>
                          <w:sz w:val="18"/>
                        </w:rPr>
                        <w:t>1.5 </w:t>
                      </w:r>
                      <w:r>
                        <w:rPr>
                          <w:spacing w:val="-2"/>
                          <w:sz w:val="18"/>
                        </w:rPr>
                        <w:t>pages)</w:t>
                      </w:r>
                    </w:p>
                  </w:txbxContent>
                </v:textbox>
                <v:stroke dashstyle="solid"/>
                <w10:wrap type="topAndBottom"/>
              </v:shape>
            </w:pict>
          </mc:Fallback>
        </mc:AlternateContent>
      </w:r>
    </w:p>
    <w:p>
      <w:pPr>
        <w:pStyle w:val="BodyText"/>
        <w:spacing w:before="3"/>
        <w:rPr>
          <w:sz w:val="18"/>
        </w:rPr>
      </w:pPr>
    </w:p>
    <w:p>
      <w:pPr>
        <w:spacing w:before="1"/>
        <w:ind w:left="307" w:right="862" w:firstLine="0"/>
        <w:jc w:val="both"/>
        <w:rPr>
          <w:sz w:val="18"/>
        </w:rPr>
      </w:pPr>
      <w:r>
        <w:rPr>
          <w:sz w:val="18"/>
        </w:rPr>
        <w:t>This</w:t>
      </w:r>
      <w:r>
        <w:rPr>
          <w:spacing w:val="-5"/>
          <w:sz w:val="18"/>
        </w:rPr>
        <w:t> </w:t>
      </w:r>
      <w:r>
        <w:rPr>
          <w:sz w:val="18"/>
        </w:rPr>
        <w:t>section</w:t>
      </w:r>
      <w:r>
        <w:rPr>
          <w:spacing w:val="-4"/>
          <w:sz w:val="18"/>
        </w:rPr>
        <w:t> </w:t>
      </w:r>
      <w:r>
        <w:rPr>
          <w:sz w:val="18"/>
        </w:rPr>
        <w:t>should</w:t>
      </w:r>
      <w:r>
        <w:rPr>
          <w:spacing w:val="-4"/>
          <w:sz w:val="18"/>
        </w:rPr>
        <w:t> </w:t>
      </w:r>
      <w:r>
        <w:rPr>
          <w:sz w:val="18"/>
        </w:rPr>
        <w:t>articulate</w:t>
      </w:r>
      <w:r>
        <w:rPr>
          <w:spacing w:val="-4"/>
          <w:sz w:val="18"/>
        </w:rPr>
        <w:t> </w:t>
      </w:r>
      <w:r>
        <w:rPr>
          <w:sz w:val="18"/>
        </w:rPr>
        <w:t>the</w:t>
      </w:r>
      <w:r>
        <w:rPr>
          <w:spacing w:val="-4"/>
          <w:sz w:val="18"/>
        </w:rPr>
        <w:t> </w:t>
      </w:r>
      <w:r>
        <w:rPr>
          <w:sz w:val="18"/>
        </w:rPr>
        <w:t>proponent’s</w:t>
      </w:r>
      <w:r>
        <w:rPr>
          <w:spacing w:val="-4"/>
          <w:sz w:val="18"/>
        </w:rPr>
        <w:t> </w:t>
      </w:r>
      <w:r>
        <w:rPr>
          <w:sz w:val="18"/>
        </w:rPr>
        <w:t>understanding</w:t>
      </w:r>
      <w:r>
        <w:rPr>
          <w:spacing w:val="-4"/>
          <w:sz w:val="18"/>
        </w:rPr>
        <w:t> </w:t>
      </w:r>
      <w:r>
        <w:rPr>
          <w:sz w:val="18"/>
        </w:rPr>
        <w:t>of</w:t>
      </w:r>
      <w:r>
        <w:rPr>
          <w:spacing w:val="-4"/>
          <w:sz w:val="18"/>
        </w:rPr>
        <w:t> </w:t>
      </w:r>
      <w:r>
        <w:rPr>
          <w:sz w:val="18"/>
        </w:rPr>
        <w:t>the</w:t>
      </w:r>
      <w:r>
        <w:rPr>
          <w:spacing w:val="-3"/>
          <w:sz w:val="18"/>
        </w:rPr>
        <w:t> </w:t>
      </w:r>
      <w:r>
        <w:rPr>
          <w:sz w:val="18"/>
        </w:rPr>
        <w:t>UN</w:t>
      </w:r>
      <w:r>
        <w:rPr>
          <w:spacing w:val="-5"/>
          <w:sz w:val="18"/>
        </w:rPr>
        <w:t> </w:t>
      </w:r>
      <w:r>
        <w:rPr>
          <w:sz w:val="18"/>
        </w:rPr>
        <w:t>Women</w:t>
      </w:r>
      <w:r>
        <w:rPr>
          <w:spacing w:val="-4"/>
          <w:sz w:val="18"/>
        </w:rPr>
        <w:t> </w:t>
      </w:r>
      <w:r>
        <w:rPr>
          <w:sz w:val="18"/>
        </w:rPr>
        <w:t>Terms</w:t>
      </w:r>
      <w:r>
        <w:rPr>
          <w:spacing w:val="-5"/>
          <w:sz w:val="18"/>
        </w:rPr>
        <w:t> </w:t>
      </w:r>
      <w:r>
        <w:rPr>
          <w:sz w:val="18"/>
        </w:rPr>
        <w:t>of</w:t>
      </w:r>
      <w:r>
        <w:rPr>
          <w:spacing w:val="-8"/>
          <w:sz w:val="18"/>
        </w:rPr>
        <w:t> </w:t>
      </w:r>
      <w:r>
        <w:rPr>
          <w:sz w:val="18"/>
        </w:rPr>
        <w:t>Reference</w:t>
      </w:r>
      <w:r>
        <w:rPr>
          <w:spacing w:val="-3"/>
          <w:sz w:val="18"/>
        </w:rPr>
        <w:t> </w:t>
      </w:r>
      <w:r>
        <w:rPr>
          <w:sz w:val="18"/>
        </w:rPr>
        <w:t>(TOR).</w:t>
      </w:r>
      <w:r>
        <w:rPr>
          <w:spacing w:val="-8"/>
          <w:sz w:val="18"/>
        </w:rPr>
        <w:t> </w:t>
      </w:r>
      <w:r>
        <w:rPr>
          <w:sz w:val="18"/>
        </w:rPr>
        <w:t>It</w:t>
      </w:r>
      <w:r>
        <w:rPr>
          <w:spacing w:val="-5"/>
          <w:sz w:val="18"/>
        </w:rPr>
        <w:t> </w:t>
      </w:r>
      <w:r>
        <w:rPr>
          <w:sz w:val="18"/>
        </w:rPr>
        <w:t>should</w:t>
      </w:r>
      <w:r>
        <w:rPr>
          <w:spacing w:val="-4"/>
          <w:sz w:val="18"/>
        </w:rPr>
        <w:t> </w:t>
      </w:r>
      <w:r>
        <w:rPr>
          <w:sz w:val="18"/>
        </w:rPr>
        <w:t>contain a clear and specific statement of what the proposal will accomplish in relation to the UN Women Terms of Reference. This should</w:t>
      </w:r>
      <w:r>
        <w:rPr>
          <w:spacing w:val="-2"/>
          <w:sz w:val="18"/>
        </w:rPr>
        <w:t> </w:t>
      </w:r>
      <w:r>
        <w:rPr>
          <w:sz w:val="18"/>
        </w:rPr>
        <w:t>include:</w:t>
      </w:r>
    </w:p>
    <w:p>
      <w:pPr>
        <w:pStyle w:val="ListParagraph"/>
        <w:numPr>
          <w:ilvl w:val="0"/>
          <w:numId w:val="21"/>
        </w:numPr>
        <w:tabs>
          <w:tab w:pos="666" w:val="left" w:leader="none"/>
          <w:tab w:pos="668" w:val="left" w:leader="none"/>
        </w:tabs>
        <w:spacing w:line="240" w:lineRule="auto" w:before="0" w:after="0"/>
        <w:ind w:left="668" w:right="864" w:hanging="361"/>
        <w:jc w:val="both"/>
        <w:rPr>
          <w:rFonts w:ascii="Calibri"/>
          <w:sz w:val="18"/>
        </w:rPr>
      </w:pPr>
      <w:r>
        <w:rPr>
          <w:rFonts w:ascii="Calibri"/>
          <w:sz w:val="18"/>
        </w:rPr>
        <w:t>The </w:t>
      </w:r>
      <w:r>
        <w:rPr>
          <w:rFonts w:ascii="Calibri"/>
          <w:b/>
          <w:sz w:val="18"/>
        </w:rPr>
        <w:t>problem statement </w:t>
      </w:r>
      <w:r>
        <w:rPr>
          <w:rFonts w:ascii="Calibri"/>
          <w:sz w:val="18"/>
        </w:rPr>
        <w:t>or challenges to be addressed given the context described in the UN Women Terms of </w:t>
      </w:r>
      <w:r>
        <w:rPr>
          <w:rFonts w:ascii="Calibri"/>
          <w:spacing w:val="-2"/>
          <w:sz w:val="18"/>
        </w:rPr>
        <w:t>Reference.</w:t>
      </w:r>
    </w:p>
    <w:p>
      <w:pPr>
        <w:pStyle w:val="ListParagraph"/>
        <w:numPr>
          <w:ilvl w:val="0"/>
          <w:numId w:val="21"/>
        </w:numPr>
        <w:tabs>
          <w:tab w:pos="666" w:val="left" w:leader="none"/>
          <w:tab w:pos="668" w:val="left" w:leader="none"/>
        </w:tabs>
        <w:spacing w:line="240" w:lineRule="auto" w:before="0" w:after="0"/>
        <w:ind w:left="668" w:right="871" w:hanging="361"/>
        <w:jc w:val="both"/>
        <w:rPr>
          <w:rFonts w:ascii="Calibri"/>
          <w:sz w:val="18"/>
        </w:rPr>
      </w:pPr>
      <w:r>
        <w:rPr>
          <w:rFonts w:ascii="Calibri"/>
          <w:sz w:val="18"/>
        </w:rPr>
        <w:t>The specific </w:t>
      </w:r>
      <w:r>
        <w:rPr>
          <w:rFonts w:ascii="Calibri"/>
          <w:b/>
          <w:sz w:val="18"/>
        </w:rPr>
        <w:t>results </w:t>
      </w:r>
      <w:r>
        <w:rPr>
          <w:rFonts w:ascii="Calibri"/>
          <w:sz w:val="18"/>
        </w:rPr>
        <w:t>expected (e.g., outputs) through engagement of the proponent. The expected results are the measurable</w:t>
      </w:r>
      <w:r>
        <w:rPr>
          <w:rFonts w:ascii="Calibri"/>
          <w:spacing w:val="-7"/>
          <w:sz w:val="18"/>
        </w:rPr>
        <w:t> </w:t>
      </w:r>
      <w:r>
        <w:rPr>
          <w:rFonts w:ascii="Calibri"/>
          <w:sz w:val="18"/>
        </w:rPr>
        <w:t>changes</w:t>
      </w:r>
      <w:r>
        <w:rPr>
          <w:rFonts w:ascii="Calibri"/>
          <w:spacing w:val="-7"/>
          <w:sz w:val="18"/>
        </w:rPr>
        <w:t> </w:t>
      </w:r>
      <w:r>
        <w:rPr>
          <w:rFonts w:ascii="Calibri"/>
          <w:sz w:val="18"/>
        </w:rPr>
        <w:t>which</w:t>
      </w:r>
      <w:r>
        <w:rPr>
          <w:rFonts w:ascii="Calibri"/>
          <w:spacing w:val="-3"/>
          <w:sz w:val="18"/>
        </w:rPr>
        <w:t> </w:t>
      </w:r>
      <w:r>
        <w:rPr>
          <w:rFonts w:ascii="Calibri"/>
          <w:sz w:val="18"/>
        </w:rPr>
        <w:t>will</w:t>
      </w:r>
      <w:r>
        <w:rPr>
          <w:rFonts w:ascii="Calibri"/>
          <w:spacing w:val="-5"/>
          <w:sz w:val="18"/>
        </w:rPr>
        <w:t> </w:t>
      </w:r>
      <w:r>
        <w:rPr>
          <w:rFonts w:ascii="Calibri"/>
          <w:sz w:val="18"/>
        </w:rPr>
        <w:t>have</w:t>
      </w:r>
      <w:r>
        <w:rPr>
          <w:rFonts w:ascii="Calibri"/>
          <w:spacing w:val="-3"/>
          <w:sz w:val="18"/>
        </w:rPr>
        <w:t> </w:t>
      </w:r>
      <w:r>
        <w:rPr>
          <w:rFonts w:ascii="Calibri"/>
          <w:sz w:val="18"/>
        </w:rPr>
        <w:t>occurred</w:t>
      </w:r>
      <w:r>
        <w:rPr>
          <w:rFonts w:ascii="Calibri"/>
          <w:spacing w:val="-7"/>
          <w:sz w:val="18"/>
        </w:rPr>
        <w:t> </w:t>
      </w:r>
      <w:r>
        <w:rPr>
          <w:rFonts w:ascii="Calibri"/>
          <w:sz w:val="18"/>
        </w:rPr>
        <w:t>by</w:t>
      </w:r>
      <w:r>
        <w:rPr>
          <w:rFonts w:ascii="Calibri"/>
          <w:spacing w:val="-8"/>
          <w:sz w:val="18"/>
        </w:rPr>
        <w:t> </w:t>
      </w:r>
      <w:r>
        <w:rPr>
          <w:rFonts w:ascii="Calibri"/>
          <w:sz w:val="18"/>
        </w:rPr>
        <w:t>the</w:t>
      </w:r>
      <w:r>
        <w:rPr>
          <w:rFonts w:ascii="Calibri"/>
          <w:spacing w:val="-3"/>
          <w:sz w:val="18"/>
        </w:rPr>
        <w:t> </w:t>
      </w:r>
      <w:r>
        <w:rPr>
          <w:rFonts w:ascii="Calibri"/>
          <w:sz w:val="18"/>
        </w:rPr>
        <w:t>end</w:t>
      </w:r>
      <w:r>
        <w:rPr>
          <w:rFonts w:ascii="Calibri"/>
          <w:spacing w:val="-7"/>
          <w:sz w:val="18"/>
        </w:rPr>
        <w:t> </w:t>
      </w:r>
      <w:r>
        <w:rPr>
          <w:rFonts w:ascii="Calibri"/>
          <w:sz w:val="18"/>
        </w:rPr>
        <w:t>of</w:t>
      </w:r>
      <w:r>
        <w:rPr>
          <w:rFonts w:ascii="Calibri"/>
          <w:spacing w:val="-7"/>
          <w:sz w:val="18"/>
        </w:rPr>
        <w:t> </w:t>
      </w:r>
      <w:r>
        <w:rPr>
          <w:rFonts w:ascii="Calibri"/>
          <w:sz w:val="18"/>
        </w:rPr>
        <w:t>the</w:t>
      </w:r>
      <w:r>
        <w:rPr>
          <w:rFonts w:ascii="Calibri"/>
          <w:spacing w:val="-3"/>
          <w:sz w:val="18"/>
        </w:rPr>
        <w:t> </w:t>
      </w:r>
      <w:r>
        <w:rPr>
          <w:rFonts w:ascii="Calibri"/>
          <w:sz w:val="18"/>
        </w:rPr>
        <w:t>planned</w:t>
      </w:r>
      <w:r>
        <w:rPr>
          <w:rFonts w:ascii="Calibri"/>
          <w:spacing w:val="-7"/>
          <w:sz w:val="18"/>
        </w:rPr>
        <w:t> </w:t>
      </w:r>
      <w:r>
        <w:rPr>
          <w:rFonts w:ascii="Calibri"/>
          <w:sz w:val="18"/>
        </w:rPr>
        <w:t>intervention.</w:t>
      </w:r>
      <w:r>
        <w:rPr>
          <w:rFonts w:ascii="Calibri"/>
          <w:spacing w:val="-8"/>
          <w:sz w:val="18"/>
        </w:rPr>
        <w:t> </w:t>
      </w:r>
      <w:r>
        <w:rPr>
          <w:rFonts w:ascii="Calibri"/>
          <w:sz w:val="18"/>
        </w:rPr>
        <w:t>Propose</w:t>
      </w:r>
      <w:r>
        <w:rPr>
          <w:rFonts w:ascii="Calibri"/>
          <w:spacing w:val="-7"/>
          <w:sz w:val="18"/>
        </w:rPr>
        <w:t> </w:t>
      </w:r>
      <w:r>
        <w:rPr>
          <w:rFonts w:ascii="Calibri"/>
          <w:sz w:val="18"/>
        </w:rPr>
        <w:t>specific</w:t>
      </w:r>
      <w:r>
        <w:rPr>
          <w:rFonts w:ascii="Calibri"/>
          <w:spacing w:val="-5"/>
          <w:sz w:val="18"/>
        </w:rPr>
        <w:t> </w:t>
      </w:r>
      <w:r>
        <w:rPr>
          <w:rFonts w:ascii="Calibri"/>
          <w:sz w:val="18"/>
        </w:rPr>
        <w:t>and</w:t>
      </w:r>
      <w:r>
        <w:rPr>
          <w:rFonts w:ascii="Calibri"/>
          <w:spacing w:val="-3"/>
          <w:sz w:val="18"/>
        </w:rPr>
        <w:t> </w:t>
      </w:r>
      <w:r>
        <w:rPr>
          <w:rFonts w:ascii="Calibri"/>
          <w:sz w:val="18"/>
        </w:rPr>
        <w:t>measurable indicators which will form the basis for monitoring and evaluation. These indicators will be refined, and will form an important part of the agreement between the proponent and UN Women.</w:t>
      </w:r>
    </w:p>
    <w:p>
      <w:pPr>
        <w:pStyle w:val="BodyText"/>
        <w:rPr>
          <w:sz w:val="16"/>
        </w:rPr>
      </w:pPr>
      <w:r>
        <w:rPr>
          <w:sz w:val="16"/>
        </w:rPr>
        <mc:AlternateContent>
          <mc:Choice Requires="wps">
            <w:drawing>
              <wp:anchor distT="0" distB="0" distL="0" distR="0" allowOverlap="1" layoutInCell="1" locked="0" behindDoc="1" simplePos="0" relativeHeight="487595520">
                <wp:simplePos x="0" y="0"/>
                <wp:positionH relativeFrom="page">
                  <wp:posOffset>917892</wp:posOffset>
                </wp:positionH>
                <wp:positionV relativeFrom="paragraph">
                  <wp:posOffset>142706</wp:posOffset>
                </wp:positionV>
                <wp:extent cx="5727700" cy="42545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5727700" cy="425450"/>
                        </a:xfrm>
                        <a:prstGeom prst="rect">
                          <a:avLst/>
                        </a:prstGeom>
                        <a:ln w="6350">
                          <a:solidFill>
                            <a:srgbClr val="000000"/>
                          </a:solidFill>
                          <a:prstDash val="solid"/>
                        </a:ln>
                      </wps:spPr>
                      <wps:txbx>
                        <w:txbxContent>
                          <w:p>
                            <w:pPr>
                              <w:spacing w:before="218"/>
                              <w:ind w:left="105" w:right="0" w:firstLine="0"/>
                              <w:jc w:val="left"/>
                              <w:rPr>
                                <w:sz w:val="18"/>
                              </w:rPr>
                            </w:pPr>
                            <w:r>
                              <w:rPr>
                                <w:b/>
                                <w:sz w:val="18"/>
                              </w:rPr>
                              <w:t>Component</w:t>
                            </w:r>
                            <w:r>
                              <w:rPr>
                                <w:b/>
                                <w:spacing w:val="-4"/>
                                <w:sz w:val="18"/>
                              </w:rPr>
                              <w:t> </w:t>
                            </w:r>
                            <w:r>
                              <w:rPr>
                                <w:b/>
                                <w:sz w:val="18"/>
                              </w:rPr>
                              <w:t>3:</w:t>
                            </w:r>
                            <w:r>
                              <w:rPr>
                                <w:b/>
                                <w:spacing w:val="-2"/>
                                <w:sz w:val="18"/>
                              </w:rPr>
                              <w:t> </w:t>
                            </w:r>
                            <w:r>
                              <w:rPr>
                                <w:b/>
                                <w:sz w:val="18"/>
                              </w:rPr>
                              <w:t>Description</w:t>
                            </w:r>
                            <w:r>
                              <w:rPr>
                                <w:b/>
                                <w:spacing w:val="-1"/>
                                <w:sz w:val="18"/>
                              </w:rPr>
                              <w:t> </w:t>
                            </w:r>
                            <w:r>
                              <w:rPr>
                                <w:b/>
                                <w:sz w:val="18"/>
                              </w:rPr>
                              <w:t>of</w:t>
                            </w:r>
                            <w:r>
                              <w:rPr>
                                <w:b/>
                                <w:spacing w:val="-5"/>
                                <w:sz w:val="18"/>
                              </w:rPr>
                              <w:t> </w:t>
                            </w:r>
                            <w:r>
                              <w:rPr>
                                <w:b/>
                                <w:sz w:val="18"/>
                              </w:rPr>
                              <w:t>the</w:t>
                            </w:r>
                            <w:r>
                              <w:rPr>
                                <w:b/>
                                <w:spacing w:val="-4"/>
                                <w:sz w:val="18"/>
                              </w:rPr>
                              <w:t> </w:t>
                            </w:r>
                            <w:r>
                              <w:rPr>
                                <w:b/>
                                <w:sz w:val="18"/>
                              </w:rPr>
                              <w:t>Technical</w:t>
                            </w:r>
                            <w:r>
                              <w:rPr>
                                <w:b/>
                                <w:spacing w:val="-4"/>
                                <w:sz w:val="18"/>
                              </w:rPr>
                              <w:t> </w:t>
                            </w:r>
                            <w:r>
                              <w:rPr>
                                <w:b/>
                                <w:sz w:val="18"/>
                              </w:rPr>
                              <w:t>Approach and</w:t>
                            </w:r>
                            <w:r>
                              <w:rPr>
                                <w:b/>
                                <w:spacing w:val="-5"/>
                                <w:sz w:val="18"/>
                              </w:rPr>
                              <w:t> </w:t>
                            </w:r>
                            <w:r>
                              <w:rPr>
                                <w:b/>
                                <w:sz w:val="18"/>
                              </w:rPr>
                              <w:t>Activities </w:t>
                            </w:r>
                            <w:r>
                              <w:rPr>
                                <w:sz w:val="18"/>
                              </w:rPr>
                              <w:t>(max</w:t>
                            </w:r>
                            <w:r>
                              <w:rPr>
                                <w:spacing w:val="-1"/>
                                <w:sz w:val="18"/>
                              </w:rPr>
                              <w:t> </w:t>
                            </w:r>
                            <w:r>
                              <w:rPr>
                                <w:sz w:val="18"/>
                              </w:rPr>
                              <w:t>2.5</w:t>
                            </w:r>
                            <w:r>
                              <w:rPr>
                                <w:spacing w:val="-5"/>
                                <w:sz w:val="18"/>
                              </w:rPr>
                              <w:t> </w:t>
                            </w:r>
                            <w:r>
                              <w:rPr>
                                <w:spacing w:val="-2"/>
                                <w:sz w:val="18"/>
                              </w:rPr>
                              <w:t>pages)</w:t>
                            </w:r>
                          </w:p>
                        </w:txbxContent>
                      </wps:txbx>
                      <wps:bodyPr wrap="square" lIns="0" tIns="0" rIns="0" bIns="0" rtlCol="0">
                        <a:noAutofit/>
                      </wps:bodyPr>
                    </wps:wsp>
                  </a:graphicData>
                </a:graphic>
              </wp:anchor>
            </w:drawing>
          </mc:Choice>
          <mc:Fallback>
            <w:pict>
              <v:shape style="position:absolute;margin-left:72.275002pt;margin-top:11.236719pt;width:451pt;height:33.5pt;mso-position-horizontal-relative:page;mso-position-vertical-relative:paragraph;z-index:-15720960;mso-wrap-distance-left:0;mso-wrap-distance-right:0" type="#_x0000_t202" id="docshape17" filled="false" stroked="true" strokeweight=".5pt" strokecolor="#000000">
                <v:textbox inset="0,0,0,0">
                  <w:txbxContent>
                    <w:p>
                      <w:pPr>
                        <w:spacing w:before="218"/>
                        <w:ind w:left="105" w:right="0" w:firstLine="0"/>
                        <w:jc w:val="left"/>
                        <w:rPr>
                          <w:sz w:val="18"/>
                        </w:rPr>
                      </w:pPr>
                      <w:r>
                        <w:rPr>
                          <w:b/>
                          <w:sz w:val="18"/>
                        </w:rPr>
                        <w:t>Component</w:t>
                      </w:r>
                      <w:r>
                        <w:rPr>
                          <w:b/>
                          <w:spacing w:val="-4"/>
                          <w:sz w:val="18"/>
                        </w:rPr>
                        <w:t> </w:t>
                      </w:r>
                      <w:r>
                        <w:rPr>
                          <w:b/>
                          <w:sz w:val="18"/>
                        </w:rPr>
                        <w:t>3:</w:t>
                      </w:r>
                      <w:r>
                        <w:rPr>
                          <w:b/>
                          <w:spacing w:val="-2"/>
                          <w:sz w:val="18"/>
                        </w:rPr>
                        <w:t> </w:t>
                      </w:r>
                      <w:r>
                        <w:rPr>
                          <w:b/>
                          <w:sz w:val="18"/>
                        </w:rPr>
                        <w:t>Description</w:t>
                      </w:r>
                      <w:r>
                        <w:rPr>
                          <w:b/>
                          <w:spacing w:val="-1"/>
                          <w:sz w:val="18"/>
                        </w:rPr>
                        <w:t> </w:t>
                      </w:r>
                      <w:r>
                        <w:rPr>
                          <w:b/>
                          <w:sz w:val="18"/>
                        </w:rPr>
                        <w:t>of</w:t>
                      </w:r>
                      <w:r>
                        <w:rPr>
                          <w:b/>
                          <w:spacing w:val="-5"/>
                          <w:sz w:val="18"/>
                        </w:rPr>
                        <w:t> </w:t>
                      </w:r>
                      <w:r>
                        <w:rPr>
                          <w:b/>
                          <w:sz w:val="18"/>
                        </w:rPr>
                        <w:t>the</w:t>
                      </w:r>
                      <w:r>
                        <w:rPr>
                          <w:b/>
                          <w:spacing w:val="-4"/>
                          <w:sz w:val="18"/>
                        </w:rPr>
                        <w:t> </w:t>
                      </w:r>
                      <w:r>
                        <w:rPr>
                          <w:b/>
                          <w:sz w:val="18"/>
                        </w:rPr>
                        <w:t>Technical</w:t>
                      </w:r>
                      <w:r>
                        <w:rPr>
                          <w:b/>
                          <w:spacing w:val="-4"/>
                          <w:sz w:val="18"/>
                        </w:rPr>
                        <w:t> </w:t>
                      </w:r>
                      <w:r>
                        <w:rPr>
                          <w:b/>
                          <w:sz w:val="18"/>
                        </w:rPr>
                        <w:t>Approach and</w:t>
                      </w:r>
                      <w:r>
                        <w:rPr>
                          <w:b/>
                          <w:spacing w:val="-5"/>
                          <w:sz w:val="18"/>
                        </w:rPr>
                        <w:t> </w:t>
                      </w:r>
                      <w:r>
                        <w:rPr>
                          <w:b/>
                          <w:sz w:val="18"/>
                        </w:rPr>
                        <w:t>Activities </w:t>
                      </w:r>
                      <w:r>
                        <w:rPr>
                          <w:sz w:val="18"/>
                        </w:rPr>
                        <w:t>(max</w:t>
                      </w:r>
                      <w:r>
                        <w:rPr>
                          <w:spacing w:val="-1"/>
                          <w:sz w:val="18"/>
                        </w:rPr>
                        <w:t> </w:t>
                      </w:r>
                      <w:r>
                        <w:rPr>
                          <w:sz w:val="18"/>
                        </w:rPr>
                        <w:t>2.5</w:t>
                      </w:r>
                      <w:r>
                        <w:rPr>
                          <w:spacing w:val="-5"/>
                          <w:sz w:val="18"/>
                        </w:rPr>
                        <w:t> </w:t>
                      </w:r>
                      <w:r>
                        <w:rPr>
                          <w:spacing w:val="-2"/>
                          <w:sz w:val="18"/>
                        </w:rPr>
                        <w:t>pages)</w:t>
                      </w:r>
                    </w:p>
                  </w:txbxContent>
                </v:textbox>
                <v:stroke dashstyle="solid"/>
                <w10:wrap type="topAndBottom"/>
              </v:shape>
            </w:pict>
          </mc:Fallback>
        </mc:AlternateContent>
      </w:r>
    </w:p>
    <w:p>
      <w:pPr>
        <w:pStyle w:val="BodyText"/>
        <w:spacing w:before="3"/>
        <w:rPr>
          <w:sz w:val="18"/>
        </w:rPr>
      </w:pPr>
    </w:p>
    <w:p>
      <w:pPr>
        <w:spacing w:before="1"/>
        <w:ind w:left="307" w:right="862" w:firstLine="0"/>
        <w:jc w:val="both"/>
        <w:rPr>
          <w:sz w:val="18"/>
        </w:rPr>
      </w:pPr>
      <w:r>
        <w:rPr>
          <w:sz w:val="18"/>
        </w:rPr>
        <w:t>This</w:t>
      </w:r>
      <w:r>
        <w:rPr>
          <w:spacing w:val="-11"/>
          <w:sz w:val="18"/>
        </w:rPr>
        <w:t> </w:t>
      </w:r>
      <w:r>
        <w:rPr>
          <w:sz w:val="18"/>
        </w:rPr>
        <w:t>section</w:t>
      </w:r>
      <w:r>
        <w:rPr>
          <w:spacing w:val="-10"/>
          <w:sz w:val="18"/>
        </w:rPr>
        <w:t> </w:t>
      </w:r>
      <w:r>
        <w:rPr>
          <w:sz w:val="18"/>
        </w:rPr>
        <w:t>should</w:t>
      </w:r>
      <w:r>
        <w:rPr>
          <w:spacing w:val="-10"/>
          <w:sz w:val="18"/>
        </w:rPr>
        <w:t> </w:t>
      </w:r>
      <w:r>
        <w:rPr>
          <w:sz w:val="18"/>
        </w:rPr>
        <w:t>describe</w:t>
      </w:r>
      <w:r>
        <w:rPr>
          <w:spacing w:val="-10"/>
          <w:sz w:val="18"/>
        </w:rPr>
        <w:t> </w:t>
      </w:r>
      <w:r>
        <w:rPr>
          <w:sz w:val="18"/>
        </w:rPr>
        <w:t>the</w:t>
      </w:r>
      <w:r>
        <w:rPr>
          <w:spacing w:val="-10"/>
          <w:sz w:val="18"/>
        </w:rPr>
        <w:t> </w:t>
      </w:r>
      <w:r>
        <w:rPr>
          <w:sz w:val="18"/>
        </w:rPr>
        <w:t>technical</w:t>
      </w:r>
      <w:r>
        <w:rPr>
          <w:spacing w:val="-11"/>
          <w:sz w:val="18"/>
        </w:rPr>
        <w:t> </w:t>
      </w:r>
      <w:r>
        <w:rPr>
          <w:sz w:val="18"/>
        </w:rPr>
        <w:t>approach</w:t>
      </w:r>
      <w:r>
        <w:rPr>
          <w:spacing w:val="-10"/>
          <w:sz w:val="18"/>
        </w:rPr>
        <w:t> </w:t>
      </w:r>
      <w:r>
        <w:rPr>
          <w:sz w:val="18"/>
        </w:rPr>
        <w:t>and</w:t>
      </w:r>
      <w:r>
        <w:rPr>
          <w:spacing w:val="-10"/>
          <w:sz w:val="18"/>
        </w:rPr>
        <w:t> </w:t>
      </w:r>
      <w:r>
        <w:rPr>
          <w:sz w:val="18"/>
        </w:rPr>
        <w:t>should</w:t>
      </w:r>
      <w:r>
        <w:rPr>
          <w:spacing w:val="-10"/>
          <w:sz w:val="18"/>
        </w:rPr>
        <w:t> </w:t>
      </w:r>
      <w:r>
        <w:rPr>
          <w:sz w:val="18"/>
        </w:rPr>
        <w:t>be</w:t>
      </w:r>
      <w:r>
        <w:rPr>
          <w:spacing w:val="-10"/>
          <w:sz w:val="18"/>
        </w:rPr>
        <w:t> </w:t>
      </w:r>
      <w:r>
        <w:rPr>
          <w:sz w:val="18"/>
        </w:rPr>
        <w:t>able</w:t>
      </w:r>
      <w:r>
        <w:rPr>
          <w:spacing w:val="-10"/>
          <w:sz w:val="18"/>
        </w:rPr>
        <w:t> </w:t>
      </w:r>
      <w:r>
        <w:rPr>
          <w:sz w:val="18"/>
        </w:rPr>
        <w:t>to</w:t>
      </w:r>
      <w:r>
        <w:rPr>
          <w:spacing w:val="-11"/>
          <w:sz w:val="18"/>
        </w:rPr>
        <w:t> </w:t>
      </w:r>
      <w:r>
        <w:rPr>
          <w:sz w:val="18"/>
        </w:rPr>
        <w:t>show</w:t>
      </w:r>
      <w:r>
        <w:rPr>
          <w:spacing w:val="-10"/>
          <w:sz w:val="18"/>
        </w:rPr>
        <w:t> </w:t>
      </w:r>
      <w:r>
        <w:rPr>
          <w:sz w:val="18"/>
        </w:rPr>
        <w:t>the</w:t>
      </w:r>
      <w:r>
        <w:rPr>
          <w:spacing w:val="-10"/>
          <w:sz w:val="18"/>
        </w:rPr>
        <w:t> </w:t>
      </w:r>
      <w:r>
        <w:rPr>
          <w:sz w:val="18"/>
        </w:rPr>
        <w:t>soundness</w:t>
      </w:r>
      <w:r>
        <w:rPr>
          <w:spacing w:val="-9"/>
          <w:sz w:val="18"/>
        </w:rPr>
        <w:t> </w:t>
      </w:r>
      <w:r>
        <w:rPr>
          <w:sz w:val="18"/>
        </w:rPr>
        <w:t>and</w:t>
      </w:r>
      <w:r>
        <w:rPr>
          <w:spacing w:val="-11"/>
          <w:sz w:val="18"/>
        </w:rPr>
        <w:t> </w:t>
      </w:r>
      <w:r>
        <w:rPr>
          <w:sz w:val="18"/>
        </w:rPr>
        <w:t>adequacy</w:t>
      </w:r>
      <w:r>
        <w:rPr>
          <w:spacing w:val="-10"/>
          <w:sz w:val="18"/>
        </w:rPr>
        <w:t> </w:t>
      </w:r>
      <w:r>
        <w:rPr>
          <w:sz w:val="18"/>
        </w:rPr>
        <w:t>of</w:t>
      </w:r>
      <w:r>
        <w:rPr>
          <w:spacing w:val="-6"/>
          <w:sz w:val="18"/>
        </w:rPr>
        <w:t> </w:t>
      </w:r>
      <w:r>
        <w:rPr>
          <w:sz w:val="18"/>
        </w:rPr>
        <w:t>the</w:t>
      </w:r>
      <w:r>
        <w:rPr>
          <w:spacing w:val="-11"/>
          <w:sz w:val="18"/>
        </w:rPr>
        <w:t> </w:t>
      </w:r>
      <w:r>
        <w:rPr>
          <w:sz w:val="18"/>
        </w:rPr>
        <w:t>proposed approach,</w:t>
      </w:r>
      <w:r>
        <w:rPr>
          <w:spacing w:val="-9"/>
          <w:sz w:val="18"/>
        </w:rPr>
        <w:t> </w:t>
      </w:r>
      <w:r>
        <w:rPr>
          <w:sz w:val="18"/>
        </w:rPr>
        <w:t>what</w:t>
      </w:r>
      <w:r>
        <w:rPr>
          <w:spacing w:val="-7"/>
          <w:sz w:val="18"/>
        </w:rPr>
        <w:t> </w:t>
      </w:r>
      <w:r>
        <w:rPr>
          <w:sz w:val="18"/>
        </w:rPr>
        <w:t>will</w:t>
      </w:r>
      <w:r>
        <w:rPr>
          <w:spacing w:val="-9"/>
          <w:sz w:val="18"/>
        </w:rPr>
        <w:t> </w:t>
      </w:r>
      <w:r>
        <w:rPr>
          <w:sz w:val="18"/>
        </w:rPr>
        <w:t>actually</w:t>
      </w:r>
      <w:r>
        <w:rPr>
          <w:spacing w:val="-9"/>
          <w:sz w:val="18"/>
        </w:rPr>
        <w:t> </w:t>
      </w:r>
      <w:r>
        <w:rPr>
          <w:sz w:val="18"/>
        </w:rPr>
        <w:t>be</w:t>
      </w:r>
      <w:r>
        <w:rPr>
          <w:spacing w:val="-6"/>
          <w:sz w:val="18"/>
        </w:rPr>
        <w:t> </w:t>
      </w:r>
      <w:r>
        <w:rPr>
          <w:sz w:val="18"/>
        </w:rPr>
        <w:t>done</w:t>
      </w:r>
      <w:r>
        <w:rPr>
          <w:spacing w:val="-6"/>
          <w:sz w:val="18"/>
        </w:rPr>
        <w:t> </w:t>
      </w:r>
      <w:r>
        <w:rPr>
          <w:sz w:val="18"/>
        </w:rPr>
        <w:t>to</w:t>
      </w:r>
      <w:r>
        <w:rPr>
          <w:spacing w:val="-7"/>
          <w:sz w:val="18"/>
        </w:rPr>
        <w:t> </w:t>
      </w:r>
      <w:r>
        <w:rPr>
          <w:sz w:val="18"/>
        </w:rPr>
        <w:t>produce</w:t>
      </w:r>
      <w:r>
        <w:rPr>
          <w:spacing w:val="-7"/>
          <w:sz w:val="18"/>
        </w:rPr>
        <w:t> </w:t>
      </w:r>
      <w:r>
        <w:rPr>
          <w:sz w:val="18"/>
        </w:rPr>
        <w:t>the</w:t>
      </w:r>
      <w:r>
        <w:rPr>
          <w:spacing w:val="-7"/>
          <w:sz w:val="18"/>
        </w:rPr>
        <w:t> </w:t>
      </w:r>
      <w:r>
        <w:rPr>
          <w:sz w:val="18"/>
        </w:rPr>
        <w:t>expected</w:t>
      </w:r>
      <w:r>
        <w:rPr>
          <w:spacing w:val="-11"/>
          <w:sz w:val="18"/>
        </w:rPr>
        <w:t> </w:t>
      </w:r>
      <w:r>
        <w:rPr>
          <w:sz w:val="18"/>
        </w:rPr>
        <w:t>results</w:t>
      </w:r>
      <w:r>
        <w:rPr>
          <w:spacing w:val="-7"/>
          <w:sz w:val="18"/>
        </w:rPr>
        <w:t> </w:t>
      </w:r>
      <w:r>
        <w:rPr>
          <w:sz w:val="18"/>
        </w:rPr>
        <w:t>in</w:t>
      </w:r>
      <w:r>
        <w:rPr>
          <w:spacing w:val="-7"/>
          <w:sz w:val="18"/>
        </w:rPr>
        <w:t> </w:t>
      </w:r>
      <w:r>
        <w:rPr>
          <w:sz w:val="18"/>
        </w:rPr>
        <w:t>terms</w:t>
      </w:r>
      <w:r>
        <w:rPr>
          <w:spacing w:val="-8"/>
          <w:sz w:val="18"/>
        </w:rPr>
        <w:t> </w:t>
      </w:r>
      <w:r>
        <w:rPr>
          <w:sz w:val="18"/>
        </w:rPr>
        <w:t>of</w:t>
      </w:r>
      <w:r>
        <w:rPr>
          <w:spacing w:val="-7"/>
          <w:sz w:val="18"/>
        </w:rPr>
        <w:t> </w:t>
      </w:r>
      <w:r>
        <w:rPr>
          <w:sz w:val="18"/>
        </w:rPr>
        <w:t>activities.</w:t>
      </w:r>
      <w:r>
        <w:rPr>
          <w:spacing w:val="-8"/>
          <w:sz w:val="18"/>
        </w:rPr>
        <w:t> </w:t>
      </w:r>
      <w:r>
        <w:rPr>
          <w:sz w:val="18"/>
        </w:rPr>
        <w:t>There</w:t>
      </w:r>
      <w:r>
        <w:rPr>
          <w:spacing w:val="-7"/>
          <w:sz w:val="18"/>
        </w:rPr>
        <w:t> </w:t>
      </w:r>
      <w:r>
        <w:rPr>
          <w:sz w:val="18"/>
        </w:rPr>
        <w:t>should</w:t>
      </w:r>
      <w:r>
        <w:rPr>
          <w:spacing w:val="-7"/>
          <w:sz w:val="18"/>
        </w:rPr>
        <w:t> </w:t>
      </w:r>
      <w:r>
        <w:rPr>
          <w:sz w:val="18"/>
        </w:rPr>
        <w:t>be</w:t>
      </w:r>
      <w:r>
        <w:rPr>
          <w:spacing w:val="-6"/>
          <w:sz w:val="18"/>
        </w:rPr>
        <w:t> </w:t>
      </w:r>
      <w:r>
        <w:rPr>
          <w:sz w:val="18"/>
        </w:rPr>
        <w:t>a</w:t>
      </w:r>
      <w:r>
        <w:rPr>
          <w:spacing w:val="-9"/>
          <w:sz w:val="18"/>
        </w:rPr>
        <w:t> </w:t>
      </w:r>
      <w:r>
        <w:rPr>
          <w:sz w:val="18"/>
        </w:rPr>
        <w:t>clear</w:t>
      </w:r>
      <w:r>
        <w:rPr>
          <w:spacing w:val="-5"/>
          <w:sz w:val="18"/>
        </w:rPr>
        <w:t> </w:t>
      </w:r>
      <w:r>
        <w:rPr>
          <w:sz w:val="18"/>
        </w:rPr>
        <w:t>and</w:t>
      </w:r>
      <w:r>
        <w:rPr>
          <w:spacing w:val="-6"/>
          <w:sz w:val="18"/>
        </w:rPr>
        <w:t> </w:t>
      </w:r>
      <w:r>
        <w:rPr>
          <w:sz w:val="18"/>
        </w:rPr>
        <w:t>direct linkage between the activities and the results at least at the output level. Specific strategies should also be described to support the achievement of results, such as building partnerships, etc.</w:t>
      </w:r>
    </w:p>
    <w:p>
      <w:pPr>
        <w:pStyle w:val="BodyText"/>
        <w:spacing w:before="1"/>
        <w:rPr>
          <w:sz w:val="18"/>
        </w:rPr>
      </w:pPr>
    </w:p>
    <w:p>
      <w:pPr>
        <w:spacing w:before="0"/>
        <w:ind w:left="307" w:right="864" w:firstLine="0"/>
        <w:jc w:val="both"/>
        <w:rPr>
          <w:sz w:val="18"/>
        </w:rPr>
      </w:pPr>
      <w:r>
        <w:rPr>
          <w:sz w:val="18"/>
        </w:rPr>
        <w:t>Activity descriptions should be as specific as necessary, identifying </w:t>
      </w:r>
      <w:r>
        <w:rPr>
          <w:b/>
          <w:sz w:val="18"/>
        </w:rPr>
        <w:t>what </w:t>
      </w:r>
      <w:r>
        <w:rPr>
          <w:sz w:val="18"/>
        </w:rPr>
        <w:t>will be done, </w:t>
      </w:r>
      <w:r>
        <w:rPr>
          <w:b/>
          <w:sz w:val="18"/>
        </w:rPr>
        <w:t>who </w:t>
      </w:r>
      <w:r>
        <w:rPr>
          <w:sz w:val="18"/>
        </w:rPr>
        <w:t>will do it, </w:t>
      </w:r>
      <w:r>
        <w:rPr>
          <w:b/>
          <w:sz w:val="18"/>
        </w:rPr>
        <w:t>when </w:t>
      </w:r>
      <w:r>
        <w:rPr>
          <w:sz w:val="18"/>
        </w:rPr>
        <w:t>it will be done (beginning,</w:t>
      </w:r>
      <w:r>
        <w:rPr>
          <w:spacing w:val="18"/>
          <w:sz w:val="18"/>
        </w:rPr>
        <w:t> </w:t>
      </w:r>
      <w:r>
        <w:rPr>
          <w:sz w:val="18"/>
        </w:rPr>
        <w:t>duration,</w:t>
      </w:r>
      <w:r>
        <w:rPr>
          <w:spacing w:val="18"/>
          <w:sz w:val="18"/>
        </w:rPr>
        <w:t> </w:t>
      </w:r>
      <w:r>
        <w:rPr>
          <w:sz w:val="18"/>
        </w:rPr>
        <w:t>completion),</w:t>
      </w:r>
      <w:r>
        <w:rPr>
          <w:spacing w:val="22"/>
          <w:sz w:val="18"/>
        </w:rPr>
        <w:t> </w:t>
      </w:r>
      <w:r>
        <w:rPr>
          <w:sz w:val="18"/>
        </w:rPr>
        <w:t>and</w:t>
      </w:r>
      <w:r>
        <w:rPr>
          <w:spacing w:val="21"/>
          <w:sz w:val="18"/>
        </w:rPr>
        <w:t> </w:t>
      </w:r>
      <w:r>
        <w:rPr>
          <w:b/>
          <w:sz w:val="18"/>
        </w:rPr>
        <w:t>where</w:t>
      </w:r>
      <w:r>
        <w:rPr>
          <w:b/>
          <w:spacing w:val="18"/>
          <w:sz w:val="18"/>
        </w:rPr>
        <w:t> </w:t>
      </w:r>
      <w:r>
        <w:rPr>
          <w:sz w:val="18"/>
        </w:rPr>
        <w:t>it</w:t>
      </w:r>
      <w:r>
        <w:rPr>
          <w:spacing w:val="17"/>
          <w:sz w:val="18"/>
        </w:rPr>
        <w:t> </w:t>
      </w:r>
      <w:r>
        <w:rPr>
          <w:sz w:val="18"/>
        </w:rPr>
        <w:t>will</w:t>
      </w:r>
      <w:r>
        <w:rPr>
          <w:spacing w:val="16"/>
          <w:sz w:val="18"/>
        </w:rPr>
        <w:t> </w:t>
      </w:r>
      <w:r>
        <w:rPr>
          <w:sz w:val="18"/>
        </w:rPr>
        <w:t>be</w:t>
      </w:r>
      <w:r>
        <w:rPr>
          <w:spacing w:val="23"/>
          <w:sz w:val="18"/>
        </w:rPr>
        <w:t> </w:t>
      </w:r>
      <w:r>
        <w:rPr>
          <w:sz w:val="18"/>
        </w:rPr>
        <w:t>done.</w:t>
      </w:r>
      <w:r>
        <w:rPr>
          <w:spacing w:val="17"/>
          <w:sz w:val="18"/>
        </w:rPr>
        <w:t> </w:t>
      </w:r>
      <w:r>
        <w:rPr>
          <w:sz w:val="18"/>
        </w:rPr>
        <w:t>In</w:t>
      </w:r>
      <w:r>
        <w:rPr>
          <w:spacing w:val="22"/>
          <w:sz w:val="18"/>
        </w:rPr>
        <w:t> </w:t>
      </w:r>
      <w:r>
        <w:rPr>
          <w:sz w:val="18"/>
        </w:rPr>
        <w:t>describing</w:t>
      </w:r>
      <w:r>
        <w:rPr>
          <w:spacing w:val="18"/>
          <w:sz w:val="18"/>
        </w:rPr>
        <w:t> </w:t>
      </w:r>
      <w:r>
        <w:rPr>
          <w:sz w:val="18"/>
        </w:rPr>
        <w:t>the</w:t>
      </w:r>
      <w:r>
        <w:rPr>
          <w:spacing w:val="22"/>
          <w:sz w:val="18"/>
        </w:rPr>
        <w:t> </w:t>
      </w:r>
      <w:r>
        <w:rPr>
          <w:sz w:val="18"/>
        </w:rPr>
        <w:t>activities,</w:t>
      </w:r>
      <w:r>
        <w:rPr>
          <w:spacing w:val="22"/>
          <w:sz w:val="18"/>
        </w:rPr>
        <w:t> </w:t>
      </w:r>
      <w:r>
        <w:rPr>
          <w:sz w:val="18"/>
        </w:rPr>
        <w:t>an</w:t>
      </w:r>
      <w:r>
        <w:rPr>
          <w:spacing w:val="22"/>
          <w:sz w:val="18"/>
        </w:rPr>
        <w:t> </w:t>
      </w:r>
      <w:r>
        <w:rPr>
          <w:sz w:val="18"/>
        </w:rPr>
        <w:t>indication</w:t>
      </w:r>
      <w:r>
        <w:rPr>
          <w:spacing w:val="22"/>
          <w:sz w:val="18"/>
        </w:rPr>
        <w:t> </w:t>
      </w:r>
      <w:r>
        <w:rPr>
          <w:sz w:val="18"/>
        </w:rPr>
        <w:t>should</w:t>
      </w:r>
      <w:r>
        <w:rPr>
          <w:spacing w:val="22"/>
          <w:sz w:val="18"/>
        </w:rPr>
        <w:t> </w:t>
      </w:r>
      <w:r>
        <w:rPr>
          <w:sz w:val="18"/>
        </w:rPr>
        <w:t>be</w:t>
      </w:r>
      <w:r>
        <w:rPr>
          <w:spacing w:val="18"/>
          <w:sz w:val="18"/>
        </w:rPr>
        <w:t> </w:t>
      </w:r>
      <w:r>
        <w:rPr>
          <w:sz w:val="18"/>
        </w:rPr>
        <w:t>made</w:t>
      </w:r>
    </w:p>
    <w:p>
      <w:pPr>
        <w:spacing w:after="0"/>
        <w:jc w:val="both"/>
        <w:rPr>
          <w:sz w:val="18"/>
        </w:rPr>
        <w:sectPr>
          <w:pgSz w:w="11910" w:h="16840"/>
          <w:pgMar w:header="0" w:footer="908" w:top="1880" w:bottom="1100" w:left="1133" w:right="566"/>
        </w:sectPr>
      </w:pPr>
    </w:p>
    <w:p>
      <w:pPr>
        <w:spacing w:before="79"/>
        <w:ind w:left="307" w:right="0" w:firstLine="0"/>
        <w:jc w:val="left"/>
        <w:rPr>
          <w:sz w:val="18"/>
        </w:rPr>
      </w:pPr>
      <w:r>
        <w:rPr>
          <w:sz w:val="18"/>
        </w:rPr>
        <w:t>regarding</w:t>
      </w:r>
      <w:r>
        <w:rPr>
          <w:spacing w:val="-6"/>
          <w:sz w:val="18"/>
        </w:rPr>
        <w:t> </w:t>
      </w:r>
      <w:r>
        <w:rPr>
          <w:sz w:val="18"/>
        </w:rPr>
        <w:t>the</w:t>
      </w:r>
      <w:r>
        <w:rPr>
          <w:spacing w:val="-3"/>
          <w:sz w:val="18"/>
        </w:rPr>
        <w:t> </w:t>
      </w:r>
      <w:r>
        <w:rPr>
          <w:sz w:val="18"/>
        </w:rPr>
        <w:t>organizations</w:t>
      </w:r>
      <w:r>
        <w:rPr>
          <w:spacing w:val="-4"/>
          <w:sz w:val="18"/>
        </w:rPr>
        <w:t> </w:t>
      </w:r>
      <w:r>
        <w:rPr>
          <w:sz w:val="18"/>
        </w:rPr>
        <w:t>and</w:t>
      </w:r>
      <w:r>
        <w:rPr>
          <w:spacing w:val="-2"/>
          <w:sz w:val="18"/>
        </w:rPr>
        <w:t> </w:t>
      </w:r>
      <w:r>
        <w:rPr>
          <w:sz w:val="18"/>
        </w:rPr>
        <w:t>individuals</w:t>
      </w:r>
      <w:r>
        <w:rPr>
          <w:spacing w:val="-4"/>
          <w:sz w:val="18"/>
        </w:rPr>
        <w:t> </w:t>
      </w:r>
      <w:r>
        <w:rPr>
          <w:sz w:val="18"/>
        </w:rPr>
        <w:t>involved</w:t>
      </w:r>
      <w:r>
        <w:rPr>
          <w:spacing w:val="-3"/>
          <w:sz w:val="18"/>
        </w:rPr>
        <w:t> </w:t>
      </w:r>
      <w:r>
        <w:rPr>
          <w:sz w:val="18"/>
        </w:rPr>
        <w:t>in</w:t>
      </w:r>
      <w:r>
        <w:rPr>
          <w:spacing w:val="-3"/>
          <w:sz w:val="18"/>
        </w:rPr>
        <w:t> </w:t>
      </w:r>
      <w:r>
        <w:rPr>
          <w:sz w:val="18"/>
        </w:rPr>
        <w:t>or</w:t>
      </w:r>
      <w:r>
        <w:rPr>
          <w:spacing w:val="-1"/>
          <w:sz w:val="18"/>
        </w:rPr>
        <w:t> </w:t>
      </w:r>
      <w:r>
        <w:rPr>
          <w:sz w:val="18"/>
        </w:rPr>
        <w:t>benefiting</w:t>
      </w:r>
      <w:r>
        <w:rPr>
          <w:spacing w:val="-3"/>
          <w:sz w:val="18"/>
        </w:rPr>
        <w:t> </w:t>
      </w:r>
      <w:r>
        <w:rPr>
          <w:sz w:val="18"/>
        </w:rPr>
        <w:t>from</w:t>
      </w:r>
      <w:r>
        <w:rPr>
          <w:spacing w:val="-2"/>
          <w:sz w:val="18"/>
        </w:rPr>
        <w:t> </w:t>
      </w:r>
      <w:r>
        <w:rPr>
          <w:sz w:val="18"/>
        </w:rPr>
        <w:t>the</w:t>
      </w:r>
      <w:r>
        <w:rPr>
          <w:spacing w:val="-3"/>
          <w:sz w:val="18"/>
        </w:rPr>
        <w:t> </w:t>
      </w:r>
      <w:r>
        <w:rPr>
          <w:spacing w:val="-2"/>
          <w:sz w:val="18"/>
        </w:rPr>
        <w:t>activity.</w:t>
      </w:r>
    </w:p>
    <w:p>
      <w:pPr>
        <w:pStyle w:val="BodyText"/>
        <w:rPr>
          <w:sz w:val="18"/>
        </w:rPr>
      </w:pPr>
    </w:p>
    <w:p>
      <w:pPr>
        <w:spacing w:before="0"/>
        <w:ind w:left="307" w:right="878" w:firstLine="0"/>
        <w:jc w:val="left"/>
        <w:rPr>
          <w:sz w:val="18"/>
        </w:rPr>
      </w:pPr>
      <w:r>
        <w:rPr>
          <w:sz w:val="18"/>
        </w:rPr>
        <w:t>This</w:t>
      </w:r>
      <w:r>
        <w:rPr>
          <w:spacing w:val="17"/>
          <w:sz w:val="18"/>
        </w:rPr>
        <w:t> </w:t>
      </w:r>
      <w:r>
        <w:rPr>
          <w:sz w:val="18"/>
        </w:rPr>
        <w:t>narrative</w:t>
      </w:r>
      <w:r>
        <w:rPr>
          <w:spacing w:val="18"/>
          <w:sz w:val="18"/>
        </w:rPr>
        <w:t> </w:t>
      </w:r>
      <w:r>
        <w:rPr>
          <w:sz w:val="18"/>
        </w:rPr>
        <w:t>is</w:t>
      </w:r>
      <w:r>
        <w:rPr>
          <w:spacing w:val="21"/>
          <w:sz w:val="18"/>
        </w:rPr>
        <w:t> </w:t>
      </w:r>
      <w:r>
        <w:rPr>
          <w:sz w:val="18"/>
        </w:rPr>
        <w:t>to</w:t>
      </w:r>
      <w:r>
        <w:rPr>
          <w:spacing w:val="17"/>
          <w:sz w:val="18"/>
        </w:rPr>
        <w:t> </w:t>
      </w:r>
      <w:r>
        <w:rPr>
          <w:sz w:val="18"/>
        </w:rPr>
        <w:t>be</w:t>
      </w:r>
      <w:r>
        <w:rPr>
          <w:spacing w:val="23"/>
          <w:sz w:val="18"/>
        </w:rPr>
        <w:t> </w:t>
      </w:r>
      <w:r>
        <w:rPr>
          <w:sz w:val="18"/>
        </w:rPr>
        <w:t>complemented</w:t>
      </w:r>
      <w:r>
        <w:rPr>
          <w:spacing w:val="18"/>
          <w:sz w:val="18"/>
        </w:rPr>
        <w:t> </w:t>
      </w:r>
      <w:r>
        <w:rPr>
          <w:sz w:val="18"/>
        </w:rPr>
        <w:t>by</w:t>
      </w:r>
      <w:r>
        <w:rPr>
          <w:spacing w:val="21"/>
          <w:sz w:val="18"/>
        </w:rPr>
        <w:t> </w:t>
      </w:r>
      <w:r>
        <w:rPr>
          <w:sz w:val="18"/>
        </w:rPr>
        <w:t>a</w:t>
      </w:r>
      <w:r>
        <w:rPr>
          <w:spacing w:val="16"/>
          <w:sz w:val="18"/>
        </w:rPr>
        <w:t> </w:t>
      </w:r>
      <w:r>
        <w:rPr>
          <w:sz w:val="18"/>
        </w:rPr>
        <w:t>tabular</w:t>
      </w:r>
      <w:r>
        <w:rPr>
          <w:spacing w:val="19"/>
          <w:sz w:val="18"/>
        </w:rPr>
        <w:t> </w:t>
      </w:r>
      <w:r>
        <w:rPr>
          <w:sz w:val="18"/>
        </w:rPr>
        <w:t>presentation</w:t>
      </w:r>
      <w:r>
        <w:rPr>
          <w:spacing w:val="18"/>
          <w:sz w:val="18"/>
        </w:rPr>
        <w:t> </w:t>
      </w:r>
      <w:r>
        <w:rPr>
          <w:sz w:val="18"/>
        </w:rPr>
        <w:t>that</w:t>
      </w:r>
      <w:r>
        <w:rPr>
          <w:spacing w:val="17"/>
          <w:sz w:val="18"/>
        </w:rPr>
        <w:t> </w:t>
      </w:r>
      <w:r>
        <w:rPr>
          <w:sz w:val="18"/>
        </w:rPr>
        <w:t>will</w:t>
      </w:r>
      <w:r>
        <w:rPr>
          <w:spacing w:val="20"/>
          <w:sz w:val="18"/>
        </w:rPr>
        <w:t> </w:t>
      </w:r>
      <w:r>
        <w:rPr>
          <w:sz w:val="18"/>
        </w:rPr>
        <w:t>serve</w:t>
      </w:r>
      <w:r>
        <w:rPr>
          <w:spacing w:val="18"/>
          <w:sz w:val="18"/>
        </w:rPr>
        <w:t> </w:t>
      </w:r>
      <w:r>
        <w:rPr>
          <w:sz w:val="18"/>
        </w:rPr>
        <w:t>as</w:t>
      </w:r>
      <w:r>
        <w:rPr>
          <w:spacing w:val="21"/>
          <w:sz w:val="18"/>
        </w:rPr>
        <w:t> </w:t>
      </w:r>
      <w:r>
        <w:rPr>
          <w:sz w:val="18"/>
        </w:rPr>
        <w:t>Implementation</w:t>
      </w:r>
      <w:r>
        <w:rPr>
          <w:spacing w:val="18"/>
          <w:sz w:val="18"/>
        </w:rPr>
        <w:t> </w:t>
      </w:r>
      <w:r>
        <w:rPr>
          <w:sz w:val="18"/>
        </w:rPr>
        <w:t>Plan,</w:t>
      </w:r>
      <w:r>
        <w:rPr>
          <w:spacing w:val="22"/>
          <w:sz w:val="18"/>
        </w:rPr>
        <w:t> </w:t>
      </w:r>
      <w:r>
        <w:rPr>
          <w:sz w:val="18"/>
        </w:rPr>
        <w:t>as</w:t>
      </w:r>
      <w:r>
        <w:rPr>
          <w:spacing w:val="21"/>
          <w:sz w:val="18"/>
        </w:rPr>
        <w:t> </w:t>
      </w:r>
      <w:r>
        <w:rPr>
          <w:sz w:val="18"/>
        </w:rPr>
        <w:t>described</w:t>
      </w:r>
      <w:r>
        <w:rPr>
          <w:spacing w:val="18"/>
          <w:sz w:val="18"/>
        </w:rPr>
        <w:t> </w:t>
      </w:r>
      <w:r>
        <w:rPr>
          <w:sz w:val="18"/>
        </w:rPr>
        <w:t>in Component 4.</w:t>
      </w:r>
    </w:p>
    <w:p>
      <w:pPr>
        <w:pStyle w:val="BodyText"/>
        <w:spacing w:before="1"/>
        <w:rPr>
          <w:sz w:val="18"/>
        </w:rPr>
      </w:pPr>
    </w:p>
    <w:p>
      <w:pPr>
        <w:spacing w:before="1"/>
        <w:ind w:left="307" w:right="0" w:firstLine="0"/>
        <w:jc w:val="left"/>
        <w:rPr>
          <w:sz w:val="18"/>
        </w:rPr>
      </w:pPr>
      <w:r>
        <w:rPr>
          <w:sz w:val="18"/>
        </w:rPr>
        <w:t>This</w:t>
      </w:r>
      <w:r>
        <w:rPr>
          <w:spacing w:val="-7"/>
          <w:sz w:val="18"/>
        </w:rPr>
        <w:t> </w:t>
      </w:r>
      <w:r>
        <w:rPr>
          <w:sz w:val="18"/>
        </w:rPr>
        <w:t>section</w:t>
      </w:r>
      <w:r>
        <w:rPr>
          <w:spacing w:val="-4"/>
          <w:sz w:val="18"/>
        </w:rPr>
        <w:t> </w:t>
      </w:r>
      <w:r>
        <w:rPr>
          <w:sz w:val="18"/>
        </w:rPr>
        <w:t>should</w:t>
      </w:r>
      <w:r>
        <w:rPr>
          <w:spacing w:val="-4"/>
          <w:sz w:val="18"/>
        </w:rPr>
        <w:t> </w:t>
      </w:r>
      <w:r>
        <w:rPr>
          <w:sz w:val="18"/>
        </w:rPr>
        <w:t>also</w:t>
      </w:r>
      <w:r>
        <w:rPr>
          <w:spacing w:val="-1"/>
          <w:sz w:val="18"/>
        </w:rPr>
        <w:t> </w:t>
      </w:r>
      <w:r>
        <w:rPr>
          <w:sz w:val="18"/>
        </w:rPr>
        <w:t>include</w:t>
      </w:r>
      <w:r>
        <w:rPr>
          <w:spacing w:val="-3"/>
          <w:sz w:val="18"/>
        </w:rPr>
        <w:t> </w:t>
      </w:r>
      <w:r>
        <w:rPr>
          <w:sz w:val="18"/>
        </w:rPr>
        <w:t>the</w:t>
      </w:r>
      <w:r>
        <w:rPr>
          <w:spacing w:val="-3"/>
          <w:sz w:val="18"/>
        </w:rPr>
        <w:t> </w:t>
      </w:r>
      <w:r>
        <w:rPr>
          <w:sz w:val="18"/>
        </w:rPr>
        <w:t>details</w:t>
      </w:r>
      <w:r>
        <w:rPr>
          <w:spacing w:val="-5"/>
          <w:sz w:val="18"/>
        </w:rPr>
        <w:t> </w:t>
      </w:r>
      <w:r>
        <w:rPr>
          <w:sz w:val="18"/>
        </w:rPr>
        <w:t>of</w:t>
      </w:r>
      <w:r>
        <w:rPr>
          <w:spacing w:val="-4"/>
          <w:sz w:val="18"/>
        </w:rPr>
        <w:t> </w:t>
      </w:r>
      <w:r>
        <w:rPr>
          <w:sz w:val="18"/>
        </w:rPr>
        <w:t>all</w:t>
      </w:r>
      <w:r>
        <w:rPr>
          <w:spacing w:val="-5"/>
          <w:sz w:val="18"/>
        </w:rPr>
        <w:t> </w:t>
      </w:r>
      <w:r>
        <w:rPr>
          <w:sz w:val="18"/>
        </w:rPr>
        <w:t>proposed</w:t>
      </w:r>
      <w:r>
        <w:rPr>
          <w:spacing w:val="-4"/>
          <w:sz w:val="18"/>
        </w:rPr>
        <w:t> </w:t>
      </w:r>
      <w:r>
        <w:rPr>
          <w:sz w:val="18"/>
        </w:rPr>
        <w:t>sub-contracting</w:t>
      </w:r>
      <w:r>
        <w:rPr>
          <w:spacing w:val="-4"/>
          <w:sz w:val="18"/>
        </w:rPr>
        <w:t> </w:t>
      </w:r>
      <w:r>
        <w:rPr>
          <w:sz w:val="18"/>
        </w:rPr>
        <w:t>and</w:t>
      </w:r>
      <w:r>
        <w:rPr>
          <w:spacing w:val="-3"/>
          <w:sz w:val="18"/>
        </w:rPr>
        <w:t> </w:t>
      </w:r>
      <w:r>
        <w:rPr>
          <w:sz w:val="18"/>
        </w:rPr>
        <w:t>sub-</w:t>
      </w:r>
      <w:r>
        <w:rPr>
          <w:spacing w:val="-2"/>
          <w:sz w:val="18"/>
        </w:rPr>
        <w:t>partnering.</w:t>
      </w:r>
    </w:p>
    <w:p>
      <w:pPr>
        <w:pStyle w:val="BodyText"/>
        <w:rPr>
          <w:sz w:val="20"/>
        </w:rPr>
      </w:pPr>
    </w:p>
    <w:p>
      <w:pPr>
        <w:pStyle w:val="BodyText"/>
        <w:spacing w:before="149"/>
        <w:rPr>
          <w:sz w:val="20"/>
        </w:rPr>
      </w:pPr>
      <w:r>
        <w:rPr>
          <w:sz w:val="20"/>
        </w:rPr>
        <mc:AlternateContent>
          <mc:Choice Requires="wps">
            <w:drawing>
              <wp:anchor distT="0" distB="0" distL="0" distR="0" allowOverlap="1" layoutInCell="1" locked="0" behindDoc="1" simplePos="0" relativeHeight="487596032">
                <wp:simplePos x="0" y="0"/>
                <wp:positionH relativeFrom="page">
                  <wp:posOffset>917892</wp:posOffset>
                </wp:positionH>
                <wp:positionV relativeFrom="paragraph">
                  <wp:posOffset>268287</wp:posOffset>
                </wp:positionV>
                <wp:extent cx="5727700" cy="42227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5727700" cy="422275"/>
                        </a:xfrm>
                        <a:prstGeom prst="rect">
                          <a:avLst/>
                        </a:prstGeom>
                        <a:ln w="6350">
                          <a:solidFill>
                            <a:srgbClr val="000000"/>
                          </a:solidFill>
                          <a:prstDash val="solid"/>
                        </a:ln>
                      </wps:spPr>
                      <wps:txbx>
                        <w:txbxContent>
                          <w:p>
                            <w:pPr>
                              <w:spacing w:before="213"/>
                              <w:ind w:left="105" w:right="0" w:firstLine="0"/>
                              <w:jc w:val="left"/>
                              <w:rPr>
                                <w:sz w:val="18"/>
                              </w:rPr>
                            </w:pPr>
                            <w:r>
                              <w:rPr>
                                <w:b/>
                                <w:sz w:val="18"/>
                              </w:rPr>
                              <w:t>Component</w:t>
                            </w:r>
                            <w:r>
                              <w:rPr>
                                <w:b/>
                                <w:spacing w:val="-2"/>
                                <w:sz w:val="18"/>
                              </w:rPr>
                              <w:t> </w:t>
                            </w:r>
                            <w:r>
                              <w:rPr>
                                <w:b/>
                                <w:sz w:val="18"/>
                              </w:rPr>
                              <w:t>4:</w:t>
                            </w:r>
                            <w:r>
                              <w:rPr>
                                <w:b/>
                                <w:spacing w:val="-3"/>
                                <w:sz w:val="18"/>
                              </w:rPr>
                              <w:t> </w:t>
                            </w:r>
                            <w:r>
                              <w:rPr>
                                <w:b/>
                                <w:sz w:val="18"/>
                              </w:rPr>
                              <w:t>Implementation</w:t>
                            </w:r>
                            <w:r>
                              <w:rPr>
                                <w:b/>
                                <w:spacing w:val="-6"/>
                                <w:sz w:val="18"/>
                              </w:rPr>
                              <w:t> </w:t>
                            </w:r>
                            <w:r>
                              <w:rPr>
                                <w:b/>
                                <w:sz w:val="18"/>
                              </w:rPr>
                              <w:t>Plan</w:t>
                            </w:r>
                            <w:r>
                              <w:rPr>
                                <w:b/>
                                <w:spacing w:val="-3"/>
                                <w:sz w:val="18"/>
                              </w:rPr>
                              <w:t> </w:t>
                            </w:r>
                            <w:r>
                              <w:rPr>
                                <w:sz w:val="18"/>
                              </w:rPr>
                              <w:t>(max</w:t>
                            </w:r>
                            <w:r>
                              <w:rPr>
                                <w:spacing w:val="-2"/>
                                <w:sz w:val="18"/>
                              </w:rPr>
                              <w:t> </w:t>
                            </w:r>
                            <w:r>
                              <w:rPr>
                                <w:sz w:val="18"/>
                              </w:rPr>
                              <w:t>1.5</w:t>
                            </w:r>
                            <w:r>
                              <w:rPr>
                                <w:spacing w:val="-5"/>
                                <w:sz w:val="18"/>
                              </w:rPr>
                              <w:t> </w:t>
                            </w:r>
                            <w:r>
                              <w:rPr>
                                <w:spacing w:val="-2"/>
                                <w:sz w:val="18"/>
                              </w:rPr>
                              <w:t>pages)</w:t>
                            </w:r>
                          </w:p>
                        </w:txbxContent>
                      </wps:txbx>
                      <wps:bodyPr wrap="square" lIns="0" tIns="0" rIns="0" bIns="0" rtlCol="0">
                        <a:noAutofit/>
                      </wps:bodyPr>
                    </wps:wsp>
                  </a:graphicData>
                </a:graphic>
              </wp:anchor>
            </w:drawing>
          </mc:Choice>
          <mc:Fallback>
            <w:pict>
              <v:shape style="position:absolute;margin-left:72.275002pt;margin-top:21.125pt;width:451pt;height:33.25pt;mso-position-horizontal-relative:page;mso-position-vertical-relative:paragraph;z-index:-15720448;mso-wrap-distance-left:0;mso-wrap-distance-right:0" type="#_x0000_t202" id="docshape18" filled="false" stroked="true" strokeweight=".5pt" strokecolor="#000000">
                <v:textbox inset="0,0,0,0">
                  <w:txbxContent>
                    <w:p>
                      <w:pPr>
                        <w:spacing w:before="213"/>
                        <w:ind w:left="105" w:right="0" w:firstLine="0"/>
                        <w:jc w:val="left"/>
                        <w:rPr>
                          <w:sz w:val="18"/>
                        </w:rPr>
                      </w:pPr>
                      <w:r>
                        <w:rPr>
                          <w:b/>
                          <w:sz w:val="18"/>
                        </w:rPr>
                        <w:t>Component</w:t>
                      </w:r>
                      <w:r>
                        <w:rPr>
                          <w:b/>
                          <w:spacing w:val="-2"/>
                          <w:sz w:val="18"/>
                        </w:rPr>
                        <w:t> </w:t>
                      </w:r>
                      <w:r>
                        <w:rPr>
                          <w:b/>
                          <w:sz w:val="18"/>
                        </w:rPr>
                        <w:t>4:</w:t>
                      </w:r>
                      <w:r>
                        <w:rPr>
                          <w:b/>
                          <w:spacing w:val="-3"/>
                          <w:sz w:val="18"/>
                        </w:rPr>
                        <w:t> </w:t>
                      </w:r>
                      <w:r>
                        <w:rPr>
                          <w:b/>
                          <w:sz w:val="18"/>
                        </w:rPr>
                        <w:t>Implementation</w:t>
                      </w:r>
                      <w:r>
                        <w:rPr>
                          <w:b/>
                          <w:spacing w:val="-6"/>
                          <w:sz w:val="18"/>
                        </w:rPr>
                        <w:t> </w:t>
                      </w:r>
                      <w:r>
                        <w:rPr>
                          <w:b/>
                          <w:sz w:val="18"/>
                        </w:rPr>
                        <w:t>Plan</w:t>
                      </w:r>
                      <w:r>
                        <w:rPr>
                          <w:b/>
                          <w:spacing w:val="-3"/>
                          <w:sz w:val="18"/>
                        </w:rPr>
                        <w:t> </w:t>
                      </w:r>
                      <w:r>
                        <w:rPr>
                          <w:sz w:val="18"/>
                        </w:rPr>
                        <w:t>(max</w:t>
                      </w:r>
                      <w:r>
                        <w:rPr>
                          <w:spacing w:val="-2"/>
                          <w:sz w:val="18"/>
                        </w:rPr>
                        <w:t> </w:t>
                      </w:r>
                      <w:r>
                        <w:rPr>
                          <w:sz w:val="18"/>
                        </w:rPr>
                        <w:t>1.5</w:t>
                      </w:r>
                      <w:r>
                        <w:rPr>
                          <w:spacing w:val="-5"/>
                          <w:sz w:val="18"/>
                        </w:rPr>
                        <w:t> </w:t>
                      </w:r>
                      <w:r>
                        <w:rPr>
                          <w:spacing w:val="-2"/>
                          <w:sz w:val="18"/>
                        </w:rPr>
                        <w:t>pages)</w:t>
                      </w:r>
                    </w:p>
                  </w:txbxContent>
                </v:textbox>
                <v:stroke dashstyle="solid"/>
                <w10:wrap type="topAndBottom"/>
              </v:shape>
            </w:pict>
          </mc:Fallback>
        </mc:AlternateContent>
      </w:r>
    </w:p>
    <w:p>
      <w:pPr>
        <w:pStyle w:val="BodyText"/>
        <w:spacing w:before="4"/>
        <w:rPr>
          <w:sz w:val="18"/>
        </w:rPr>
      </w:pPr>
    </w:p>
    <w:p>
      <w:pPr>
        <w:spacing w:before="0"/>
        <w:ind w:left="307" w:right="869" w:firstLine="0"/>
        <w:jc w:val="both"/>
        <w:rPr>
          <w:sz w:val="18"/>
        </w:rPr>
      </w:pPr>
      <w:r>
        <w:rPr>
          <w:sz w:val="18"/>
        </w:rPr>
        <w:t>This section is presented in tabular form and can be attached as an annex. It should indicate the </w:t>
      </w:r>
      <w:r>
        <w:rPr>
          <w:b/>
          <w:sz w:val="18"/>
        </w:rPr>
        <w:t>sequence of all major activities and timeframe (duration). </w:t>
      </w:r>
      <w:r>
        <w:rPr>
          <w:sz w:val="18"/>
        </w:rPr>
        <w:t>Provide as much detail as necessary. The Implementation Plan should show a logical flow of activities. Please include all required milestone reports and monitoring reviews</w:t>
      </w:r>
      <w:r>
        <w:rPr>
          <w:spacing w:val="26"/>
          <w:sz w:val="18"/>
        </w:rPr>
        <w:t> </w:t>
      </w:r>
      <w:r>
        <w:rPr>
          <w:sz w:val="18"/>
        </w:rPr>
        <w:t>in the Implementation Plan.</w:t>
      </w:r>
    </w:p>
    <w:p>
      <w:pPr>
        <w:pStyle w:val="BodyText"/>
        <w:spacing w:before="1"/>
        <w:rPr>
          <w:sz w:val="18"/>
        </w:rPr>
      </w:pPr>
    </w:p>
    <w:p>
      <w:pPr>
        <w:spacing w:before="0"/>
        <w:ind w:left="307" w:right="0" w:firstLine="0"/>
        <w:jc w:val="both"/>
        <w:rPr>
          <w:b/>
          <w:sz w:val="18"/>
        </w:rPr>
      </w:pPr>
      <w:r>
        <w:rPr>
          <w:b/>
          <w:sz w:val="18"/>
        </w:rPr>
        <w:t>Implementation</w:t>
      </w:r>
      <w:r>
        <w:rPr>
          <w:b/>
          <w:spacing w:val="-12"/>
          <w:sz w:val="18"/>
        </w:rPr>
        <w:t> </w:t>
      </w:r>
      <w:r>
        <w:rPr>
          <w:b/>
          <w:spacing w:val="-4"/>
          <w:sz w:val="18"/>
        </w:rPr>
        <w:t>Plan</w:t>
      </w:r>
    </w:p>
    <w:p>
      <w:pPr>
        <w:pStyle w:val="BodyText"/>
        <w:spacing w:before="2"/>
        <w:rPr>
          <w:b/>
          <w:sz w:val="18"/>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6"/>
        <w:gridCol w:w="1620"/>
        <w:gridCol w:w="990"/>
        <w:gridCol w:w="325"/>
        <w:gridCol w:w="330"/>
        <w:gridCol w:w="325"/>
        <w:gridCol w:w="330"/>
        <w:gridCol w:w="331"/>
        <w:gridCol w:w="325"/>
        <w:gridCol w:w="330"/>
        <w:gridCol w:w="325"/>
        <w:gridCol w:w="330"/>
        <w:gridCol w:w="440"/>
        <w:gridCol w:w="441"/>
        <w:gridCol w:w="440"/>
      </w:tblGrid>
      <w:tr>
        <w:trPr>
          <w:trHeight w:val="220" w:hRule="atLeast"/>
        </w:trPr>
        <w:tc>
          <w:tcPr>
            <w:tcW w:w="3776" w:type="dxa"/>
            <w:gridSpan w:val="2"/>
          </w:tcPr>
          <w:p>
            <w:pPr>
              <w:pStyle w:val="TableParagraph"/>
              <w:spacing w:line="200" w:lineRule="exact"/>
              <w:ind w:left="110"/>
              <w:rPr>
                <w:sz w:val="18"/>
              </w:rPr>
            </w:pPr>
            <w:r>
              <w:rPr>
                <w:sz w:val="18"/>
              </w:rPr>
              <w:t>Project</w:t>
            </w:r>
            <w:r>
              <w:rPr>
                <w:spacing w:val="1"/>
                <w:sz w:val="18"/>
              </w:rPr>
              <w:t> </w:t>
            </w:r>
            <w:r>
              <w:rPr>
                <w:spacing w:val="-5"/>
                <w:sz w:val="18"/>
              </w:rPr>
              <w:t>No:</w:t>
            </w:r>
          </w:p>
        </w:tc>
        <w:tc>
          <w:tcPr>
            <w:tcW w:w="5262" w:type="dxa"/>
            <w:gridSpan w:val="13"/>
          </w:tcPr>
          <w:p>
            <w:pPr>
              <w:pStyle w:val="TableParagraph"/>
              <w:spacing w:line="200" w:lineRule="exact"/>
              <w:ind w:left="111"/>
              <w:rPr>
                <w:sz w:val="18"/>
              </w:rPr>
            </w:pPr>
            <w:r>
              <w:rPr>
                <w:sz w:val="18"/>
              </w:rPr>
              <w:t>Project</w:t>
            </w:r>
            <w:r>
              <w:rPr>
                <w:spacing w:val="-1"/>
                <w:sz w:val="18"/>
              </w:rPr>
              <w:t> </w:t>
            </w:r>
            <w:r>
              <w:rPr>
                <w:spacing w:val="-2"/>
                <w:sz w:val="18"/>
              </w:rPr>
              <w:t>Name:</w:t>
            </w:r>
          </w:p>
        </w:tc>
      </w:tr>
      <w:tr>
        <w:trPr>
          <w:trHeight w:val="220" w:hRule="atLeast"/>
        </w:trPr>
        <w:tc>
          <w:tcPr>
            <w:tcW w:w="3776" w:type="dxa"/>
            <w:gridSpan w:val="2"/>
          </w:tcPr>
          <w:p>
            <w:pPr>
              <w:pStyle w:val="TableParagraph"/>
              <w:spacing w:line="200" w:lineRule="exact"/>
              <w:ind w:left="110"/>
              <w:rPr>
                <w:sz w:val="18"/>
              </w:rPr>
            </w:pPr>
            <w:r>
              <w:rPr>
                <w:sz w:val="18"/>
              </w:rPr>
              <w:t>Name</w:t>
            </w:r>
            <w:r>
              <w:rPr>
                <w:spacing w:val="-2"/>
                <w:sz w:val="18"/>
              </w:rPr>
              <w:t> </w:t>
            </w:r>
            <w:r>
              <w:rPr>
                <w:sz w:val="18"/>
              </w:rPr>
              <w:t>of</w:t>
            </w:r>
            <w:r>
              <w:rPr>
                <w:spacing w:val="-3"/>
                <w:sz w:val="18"/>
              </w:rPr>
              <w:t> </w:t>
            </w:r>
            <w:r>
              <w:rPr>
                <w:sz w:val="18"/>
              </w:rPr>
              <w:t>proponent</w:t>
            </w:r>
            <w:r>
              <w:rPr>
                <w:spacing w:val="-1"/>
                <w:sz w:val="18"/>
              </w:rPr>
              <w:t> </w:t>
            </w:r>
            <w:r>
              <w:rPr>
                <w:spacing w:val="-2"/>
                <w:sz w:val="18"/>
              </w:rPr>
              <w:t>organization:</w:t>
            </w:r>
          </w:p>
        </w:tc>
        <w:tc>
          <w:tcPr>
            <w:tcW w:w="5262" w:type="dxa"/>
            <w:gridSpan w:val="13"/>
          </w:tcPr>
          <w:p>
            <w:pPr>
              <w:pStyle w:val="TableParagraph"/>
              <w:rPr>
                <w:rFonts w:ascii="Times New Roman"/>
                <w:sz w:val="14"/>
              </w:rPr>
            </w:pPr>
          </w:p>
        </w:tc>
      </w:tr>
      <w:tr>
        <w:trPr>
          <w:trHeight w:val="220" w:hRule="atLeast"/>
        </w:trPr>
        <w:tc>
          <w:tcPr>
            <w:tcW w:w="3776" w:type="dxa"/>
            <w:gridSpan w:val="2"/>
          </w:tcPr>
          <w:p>
            <w:pPr>
              <w:pStyle w:val="TableParagraph"/>
              <w:spacing w:line="200" w:lineRule="exact"/>
              <w:ind w:left="110"/>
              <w:rPr>
                <w:sz w:val="18"/>
              </w:rPr>
            </w:pPr>
            <w:r>
              <w:rPr>
                <w:sz w:val="18"/>
              </w:rPr>
              <w:t>Brief</w:t>
            </w:r>
            <w:r>
              <w:rPr>
                <w:spacing w:val="-3"/>
                <w:sz w:val="18"/>
              </w:rPr>
              <w:t> </w:t>
            </w:r>
            <w:r>
              <w:rPr>
                <w:sz w:val="18"/>
              </w:rPr>
              <w:t>description</w:t>
            </w:r>
            <w:r>
              <w:rPr>
                <w:spacing w:val="-3"/>
                <w:sz w:val="18"/>
              </w:rPr>
              <w:t> </w:t>
            </w:r>
            <w:r>
              <w:rPr>
                <w:sz w:val="18"/>
              </w:rPr>
              <w:t>of</w:t>
            </w:r>
            <w:r>
              <w:rPr>
                <w:spacing w:val="-1"/>
                <w:sz w:val="18"/>
              </w:rPr>
              <w:t> </w:t>
            </w:r>
            <w:r>
              <w:rPr>
                <w:spacing w:val="-2"/>
                <w:sz w:val="18"/>
              </w:rPr>
              <w:t>project</w:t>
            </w:r>
          </w:p>
        </w:tc>
        <w:tc>
          <w:tcPr>
            <w:tcW w:w="5262" w:type="dxa"/>
            <w:gridSpan w:val="13"/>
          </w:tcPr>
          <w:p>
            <w:pPr>
              <w:pStyle w:val="TableParagraph"/>
              <w:rPr>
                <w:rFonts w:ascii="Times New Roman"/>
                <w:sz w:val="14"/>
              </w:rPr>
            </w:pPr>
          </w:p>
        </w:tc>
      </w:tr>
      <w:tr>
        <w:trPr>
          <w:trHeight w:val="220" w:hRule="atLeast"/>
        </w:trPr>
        <w:tc>
          <w:tcPr>
            <w:tcW w:w="3776" w:type="dxa"/>
            <w:gridSpan w:val="2"/>
          </w:tcPr>
          <w:p>
            <w:pPr>
              <w:pStyle w:val="TableParagraph"/>
              <w:spacing w:line="200" w:lineRule="exact"/>
              <w:ind w:left="110"/>
              <w:rPr>
                <w:sz w:val="18"/>
              </w:rPr>
            </w:pPr>
            <w:r>
              <w:rPr>
                <w:sz w:val="18"/>
              </w:rPr>
              <w:t>Project</w:t>
            </w:r>
            <w:r>
              <w:rPr>
                <w:spacing w:val="-2"/>
                <w:sz w:val="18"/>
              </w:rPr>
              <w:t> </w:t>
            </w:r>
            <w:r>
              <w:rPr>
                <w:sz w:val="18"/>
              </w:rPr>
              <w:t>start</w:t>
            </w:r>
            <w:r>
              <w:rPr>
                <w:spacing w:val="-1"/>
                <w:sz w:val="18"/>
              </w:rPr>
              <w:t> </w:t>
            </w:r>
            <w:r>
              <w:rPr>
                <w:sz w:val="18"/>
              </w:rPr>
              <w:t>and end</w:t>
            </w:r>
            <w:r>
              <w:rPr>
                <w:spacing w:val="-1"/>
                <w:sz w:val="18"/>
              </w:rPr>
              <w:t> </w:t>
            </w:r>
            <w:r>
              <w:rPr>
                <w:spacing w:val="-2"/>
                <w:sz w:val="18"/>
              </w:rPr>
              <w:t>dates:</w:t>
            </w:r>
          </w:p>
        </w:tc>
        <w:tc>
          <w:tcPr>
            <w:tcW w:w="5262" w:type="dxa"/>
            <w:gridSpan w:val="13"/>
          </w:tcPr>
          <w:p>
            <w:pPr>
              <w:pStyle w:val="TableParagraph"/>
              <w:rPr>
                <w:rFonts w:ascii="Times New Roman"/>
                <w:sz w:val="14"/>
              </w:rPr>
            </w:pPr>
          </w:p>
        </w:tc>
      </w:tr>
      <w:tr>
        <w:trPr>
          <w:trHeight w:val="660" w:hRule="atLeast"/>
        </w:trPr>
        <w:tc>
          <w:tcPr>
            <w:tcW w:w="3776" w:type="dxa"/>
            <w:gridSpan w:val="2"/>
          </w:tcPr>
          <w:p>
            <w:pPr>
              <w:pStyle w:val="TableParagraph"/>
              <w:ind w:left="110"/>
              <w:rPr>
                <w:sz w:val="18"/>
              </w:rPr>
            </w:pPr>
            <w:r>
              <w:rPr>
                <w:sz w:val="18"/>
              </w:rPr>
              <w:t>Brief</w:t>
            </w:r>
            <w:r>
              <w:rPr>
                <w:spacing w:val="-11"/>
                <w:sz w:val="18"/>
              </w:rPr>
              <w:t> </w:t>
            </w:r>
            <w:r>
              <w:rPr>
                <w:sz w:val="18"/>
              </w:rPr>
              <w:t>description</w:t>
            </w:r>
            <w:r>
              <w:rPr>
                <w:spacing w:val="-10"/>
                <w:sz w:val="18"/>
              </w:rPr>
              <w:t> </w:t>
            </w:r>
            <w:r>
              <w:rPr>
                <w:sz w:val="18"/>
              </w:rPr>
              <w:t>of</w:t>
            </w:r>
            <w:r>
              <w:rPr>
                <w:spacing w:val="-10"/>
                <w:sz w:val="18"/>
              </w:rPr>
              <w:t> </w:t>
            </w:r>
            <w:r>
              <w:rPr>
                <w:sz w:val="18"/>
              </w:rPr>
              <w:t>specific</w:t>
            </w:r>
            <w:r>
              <w:rPr>
                <w:spacing w:val="-10"/>
                <w:sz w:val="18"/>
              </w:rPr>
              <w:t> </w:t>
            </w:r>
            <w:r>
              <w:rPr>
                <w:sz w:val="18"/>
              </w:rPr>
              <w:t>results</w:t>
            </w:r>
            <w:r>
              <w:rPr>
                <w:spacing w:val="-10"/>
                <w:sz w:val="18"/>
              </w:rPr>
              <w:t> </w:t>
            </w:r>
            <w:r>
              <w:rPr>
                <w:sz w:val="18"/>
              </w:rPr>
              <w:t>(e.g.,</w:t>
            </w:r>
            <w:r>
              <w:rPr>
                <w:spacing w:val="-11"/>
                <w:sz w:val="18"/>
              </w:rPr>
              <w:t> </w:t>
            </w:r>
            <w:r>
              <w:rPr>
                <w:sz w:val="18"/>
              </w:rPr>
              <w:t>outputs) with</w:t>
            </w:r>
            <w:r>
              <w:rPr>
                <w:spacing w:val="68"/>
                <w:sz w:val="18"/>
              </w:rPr>
              <w:t> </w:t>
            </w:r>
            <w:r>
              <w:rPr>
                <w:sz w:val="18"/>
              </w:rPr>
              <w:t>corresponding</w:t>
            </w:r>
            <w:r>
              <w:rPr>
                <w:spacing w:val="69"/>
                <w:sz w:val="18"/>
              </w:rPr>
              <w:t> </w:t>
            </w:r>
            <w:r>
              <w:rPr>
                <w:sz w:val="18"/>
              </w:rPr>
              <w:t>indicators,</w:t>
            </w:r>
            <w:r>
              <w:rPr>
                <w:spacing w:val="68"/>
                <w:sz w:val="18"/>
              </w:rPr>
              <w:t> </w:t>
            </w:r>
            <w:r>
              <w:rPr>
                <w:sz w:val="18"/>
              </w:rPr>
              <w:t>baselines</w:t>
            </w:r>
            <w:r>
              <w:rPr>
                <w:spacing w:val="69"/>
                <w:sz w:val="18"/>
              </w:rPr>
              <w:t> </w:t>
            </w:r>
            <w:r>
              <w:rPr>
                <w:spacing w:val="-5"/>
                <w:sz w:val="18"/>
              </w:rPr>
              <w:t>and</w:t>
            </w:r>
          </w:p>
          <w:p>
            <w:pPr>
              <w:pStyle w:val="TableParagraph"/>
              <w:spacing w:line="201" w:lineRule="exact"/>
              <w:ind w:left="110"/>
              <w:rPr>
                <w:sz w:val="18"/>
              </w:rPr>
            </w:pPr>
            <w:r>
              <w:rPr>
                <w:sz w:val="18"/>
              </w:rPr>
              <w:t>targets.</w:t>
            </w:r>
            <w:r>
              <w:rPr>
                <w:spacing w:val="-4"/>
                <w:sz w:val="18"/>
              </w:rPr>
              <w:t> </w:t>
            </w:r>
            <w:r>
              <w:rPr>
                <w:sz w:val="18"/>
              </w:rPr>
              <w:t>Repeat</w:t>
            </w:r>
            <w:r>
              <w:rPr>
                <w:spacing w:val="-2"/>
                <w:sz w:val="18"/>
              </w:rPr>
              <w:t> </w:t>
            </w:r>
            <w:r>
              <w:rPr>
                <w:sz w:val="18"/>
              </w:rPr>
              <w:t>for each</w:t>
            </w:r>
            <w:r>
              <w:rPr>
                <w:spacing w:val="-2"/>
                <w:sz w:val="18"/>
              </w:rPr>
              <w:t> result.</w:t>
            </w:r>
          </w:p>
        </w:tc>
        <w:tc>
          <w:tcPr>
            <w:tcW w:w="5262" w:type="dxa"/>
            <w:gridSpan w:val="13"/>
          </w:tcPr>
          <w:p>
            <w:pPr>
              <w:pStyle w:val="TableParagraph"/>
              <w:rPr>
                <w:rFonts w:ascii="Times New Roman"/>
                <w:sz w:val="18"/>
              </w:rPr>
            </w:pPr>
          </w:p>
        </w:tc>
      </w:tr>
      <w:tr>
        <w:trPr>
          <w:trHeight w:val="435" w:hRule="atLeast"/>
        </w:trPr>
        <w:tc>
          <w:tcPr>
            <w:tcW w:w="4766" w:type="dxa"/>
            <w:gridSpan w:val="3"/>
          </w:tcPr>
          <w:p>
            <w:pPr>
              <w:pStyle w:val="TableParagraph"/>
              <w:spacing w:line="216" w:lineRule="exact"/>
              <w:ind w:left="110"/>
              <w:rPr>
                <w:sz w:val="18"/>
              </w:rPr>
            </w:pPr>
            <w:r>
              <w:rPr>
                <w:sz w:val="18"/>
              </w:rPr>
              <w:t>List</w:t>
            </w:r>
            <w:r>
              <w:rPr>
                <w:spacing w:val="-9"/>
                <w:sz w:val="18"/>
              </w:rPr>
              <w:t> </w:t>
            </w:r>
            <w:r>
              <w:rPr>
                <w:sz w:val="18"/>
              </w:rPr>
              <w:t>the</w:t>
            </w:r>
            <w:r>
              <w:rPr>
                <w:spacing w:val="-7"/>
                <w:sz w:val="18"/>
              </w:rPr>
              <w:t> </w:t>
            </w:r>
            <w:r>
              <w:rPr>
                <w:sz w:val="18"/>
              </w:rPr>
              <w:t>activities</w:t>
            </w:r>
            <w:r>
              <w:rPr>
                <w:spacing w:val="-7"/>
                <w:sz w:val="18"/>
              </w:rPr>
              <w:t> </w:t>
            </w:r>
            <w:r>
              <w:rPr>
                <w:sz w:val="18"/>
              </w:rPr>
              <w:t>necessary</w:t>
            </w:r>
            <w:r>
              <w:rPr>
                <w:spacing w:val="-9"/>
                <w:sz w:val="18"/>
              </w:rPr>
              <w:t> </w:t>
            </w:r>
            <w:r>
              <w:rPr>
                <w:sz w:val="18"/>
              </w:rPr>
              <w:t>to</w:t>
            </w:r>
            <w:r>
              <w:rPr>
                <w:spacing w:val="-7"/>
                <w:sz w:val="18"/>
              </w:rPr>
              <w:t> </w:t>
            </w:r>
            <w:r>
              <w:rPr>
                <w:sz w:val="18"/>
              </w:rPr>
              <w:t>produce</w:t>
            </w:r>
            <w:r>
              <w:rPr>
                <w:spacing w:val="-7"/>
                <w:sz w:val="18"/>
              </w:rPr>
              <w:t> </w:t>
            </w:r>
            <w:r>
              <w:rPr>
                <w:sz w:val="18"/>
              </w:rPr>
              <w:t>the</w:t>
            </w:r>
            <w:r>
              <w:rPr>
                <w:spacing w:val="-7"/>
                <w:sz w:val="18"/>
              </w:rPr>
              <w:t> </w:t>
            </w:r>
            <w:r>
              <w:rPr>
                <w:sz w:val="18"/>
              </w:rPr>
              <w:t>results and</w:t>
            </w:r>
            <w:r>
              <w:rPr>
                <w:spacing w:val="-6"/>
                <w:sz w:val="18"/>
              </w:rPr>
              <w:t> </w:t>
            </w:r>
            <w:r>
              <w:rPr>
                <w:spacing w:val="-2"/>
                <w:sz w:val="18"/>
              </w:rPr>
              <w:t>indicate</w:t>
            </w:r>
          </w:p>
          <w:p>
            <w:pPr>
              <w:pStyle w:val="TableParagraph"/>
              <w:spacing w:line="199" w:lineRule="exact"/>
              <w:ind w:left="110"/>
              <w:rPr>
                <w:sz w:val="18"/>
              </w:rPr>
            </w:pPr>
            <w:r>
              <w:rPr>
                <w:sz w:val="18"/>
              </w:rPr>
              <w:t>who</w:t>
            </w:r>
            <w:r>
              <w:rPr>
                <w:spacing w:val="-3"/>
                <w:sz w:val="18"/>
              </w:rPr>
              <w:t> </w:t>
            </w:r>
            <w:r>
              <w:rPr>
                <w:sz w:val="18"/>
              </w:rPr>
              <w:t>is</w:t>
            </w:r>
            <w:r>
              <w:rPr>
                <w:spacing w:val="-4"/>
                <w:sz w:val="18"/>
              </w:rPr>
              <w:t> </w:t>
            </w:r>
            <w:r>
              <w:rPr>
                <w:sz w:val="18"/>
              </w:rPr>
              <w:t>responsible</w:t>
            </w:r>
            <w:r>
              <w:rPr>
                <w:spacing w:val="-2"/>
                <w:sz w:val="18"/>
              </w:rPr>
              <w:t> </w:t>
            </w:r>
            <w:r>
              <w:rPr>
                <w:sz w:val="18"/>
              </w:rPr>
              <w:t>for</w:t>
            </w:r>
            <w:r>
              <w:rPr>
                <w:spacing w:val="-1"/>
                <w:sz w:val="18"/>
              </w:rPr>
              <w:t> </w:t>
            </w:r>
            <w:r>
              <w:rPr>
                <w:sz w:val="18"/>
              </w:rPr>
              <w:t>each</w:t>
            </w:r>
            <w:r>
              <w:rPr>
                <w:spacing w:val="-2"/>
                <w:sz w:val="18"/>
              </w:rPr>
              <w:t> activity</w:t>
            </w:r>
          </w:p>
        </w:tc>
        <w:tc>
          <w:tcPr>
            <w:tcW w:w="4272" w:type="dxa"/>
            <w:gridSpan w:val="12"/>
          </w:tcPr>
          <w:p>
            <w:pPr>
              <w:pStyle w:val="TableParagraph"/>
              <w:spacing w:line="218" w:lineRule="exact"/>
              <w:ind w:left="111"/>
              <w:rPr>
                <w:sz w:val="18"/>
              </w:rPr>
            </w:pPr>
            <w:r>
              <w:rPr>
                <w:sz w:val="18"/>
              </w:rPr>
              <w:t>Duration</w:t>
            </w:r>
            <w:r>
              <w:rPr>
                <w:spacing w:val="-4"/>
                <w:sz w:val="18"/>
              </w:rPr>
              <w:t> </w:t>
            </w:r>
            <w:r>
              <w:rPr>
                <w:sz w:val="18"/>
              </w:rPr>
              <w:t>of</w:t>
            </w:r>
            <w:r>
              <w:rPr>
                <w:spacing w:val="-3"/>
                <w:sz w:val="18"/>
              </w:rPr>
              <w:t> </w:t>
            </w:r>
            <w:r>
              <w:rPr>
                <w:sz w:val="18"/>
              </w:rPr>
              <w:t>Activity</w:t>
            </w:r>
            <w:r>
              <w:rPr>
                <w:spacing w:val="-5"/>
                <w:sz w:val="18"/>
              </w:rPr>
              <w:t> </w:t>
            </w:r>
            <w:r>
              <w:rPr>
                <w:sz w:val="18"/>
              </w:rPr>
              <w:t>in</w:t>
            </w:r>
            <w:r>
              <w:rPr>
                <w:spacing w:val="-4"/>
                <w:sz w:val="18"/>
              </w:rPr>
              <w:t> </w:t>
            </w:r>
            <w:r>
              <w:rPr>
                <w:sz w:val="18"/>
              </w:rPr>
              <w:t>Months</w:t>
            </w:r>
            <w:r>
              <w:rPr>
                <w:spacing w:val="-3"/>
                <w:sz w:val="18"/>
              </w:rPr>
              <w:t> </w:t>
            </w:r>
            <w:r>
              <w:rPr>
                <w:sz w:val="18"/>
              </w:rPr>
              <w:t>(or</w:t>
            </w:r>
            <w:r>
              <w:rPr>
                <w:spacing w:val="-1"/>
                <w:sz w:val="18"/>
              </w:rPr>
              <w:t> </w:t>
            </w:r>
            <w:r>
              <w:rPr>
                <w:spacing w:val="-2"/>
                <w:sz w:val="18"/>
              </w:rPr>
              <w:t>Quarters)</w:t>
            </w:r>
          </w:p>
        </w:tc>
      </w:tr>
      <w:tr>
        <w:trPr>
          <w:trHeight w:val="220" w:hRule="atLeast"/>
        </w:trPr>
        <w:tc>
          <w:tcPr>
            <w:tcW w:w="2156" w:type="dxa"/>
          </w:tcPr>
          <w:p>
            <w:pPr>
              <w:pStyle w:val="TableParagraph"/>
              <w:spacing w:line="200" w:lineRule="exact"/>
              <w:ind w:left="110"/>
              <w:rPr>
                <w:sz w:val="18"/>
              </w:rPr>
            </w:pPr>
            <w:r>
              <w:rPr>
                <w:spacing w:val="-2"/>
                <w:sz w:val="18"/>
              </w:rPr>
              <w:t>Activity</w:t>
            </w:r>
          </w:p>
        </w:tc>
        <w:tc>
          <w:tcPr>
            <w:tcW w:w="2610" w:type="dxa"/>
            <w:gridSpan w:val="2"/>
          </w:tcPr>
          <w:p>
            <w:pPr>
              <w:pStyle w:val="TableParagraph"/>
              <w:spacing w:line="200" w:lineRule="exact"/>
              <w:ind w:left="110"/>
              <w:rPr>
                <w:sz w:val="18"/>
              </w:rPr>
            </w:pPr>
            <w:r>
              <w:rPr>
                <w:spacing w:val="-2"/>
                <w:sz w:val="18"/>
              </w:rPr>
              <w:t>Responsible</w:t>
            </w:r>
          </w:p>
        </w:tc>
        <w:tc>
          <w:tcPr>
            <w:tcW w:w="325" w:type="dxa"/>
          </w:tcPr>
          <w:p>
            <w:pPr>
              <w:pStyle w:val="TableParagraph"/>
              <w:spacing w:line="200" w:lineRule="exact"/>
              <w:ind w:left="8" w:right="9"/>
              <w:jc w:val="center"/>
              <w:rPr>
                <w:sz w:val="18"/>
              </w:rPr>
            </w:pPr>
            <w:r>
              <w:rPr>
                <w:spacing w:val="-10"/>
                <w:sz w:val="18"/>
              </w:rPr>
              <w:t>1</w:t>
            </w:r>
          </w:p>
        </w:tc>
        <w:tc>
          <w:tcPr>
            <w:tcW w:w="330" w:type="dxa"/>
          </w:tcPr>
          <w:p>
            <w:pPr>
              <w:pStyle w:val="TableParagraph"/>
              <w:spacing w:line="200" w:lineRule="exact"/>
              <w:ind w:left="1" w:right="4"/>
              <w:jc w:val="center"/>
              <w:rPr>
                <w:sz w:val="18"/>
              </w:rPr>
            </w:pPr>
            <w:r>
              <w:rPr>
                <w:spacing w:val="-10"/>
                <w:sz w:val="18"/>
              </w:rPr>
              <w:t>2</w:t>
            </w:r>
          </w:p>
        </w:tc>
        <w:tc>
          <w:tcPr>
            <w:tcW w:w="325" w:type="dxa"/>
          </w:tcPr>
          <w:p>
            <w:pPr>
              <w:pStyle w:val="TableParagraph"/>
              <w:spacing w:line="200" w:lineRule="exact"/>
              <w:ind w:left="1" w:right="9"/>
              <w:jc w:val="center"/>
              <w:rPr>
                <w:sz w:val="18"/>
              </w:rPr>
            </w:pPr>
            <w:r>
              <w:rPr>
                <w:spacing w:val="-10"/>
                <w:sz w:val="18"/>
              </w:rPr>
              <w:t>3</w:t>
            </w:r>
          </w:p>
        </w:tc>
        <w:tc>
          <w:tcPr>
            <w:tcW w:w="330" w:type="dxa"/>
          </w:tcPr>
          <w:p>
            <w:pPr>
              <w:pStyle w:val="TableParagraph"/>
              <w:spacing w:line="200" w:lineRule="exact"/>
              <w:ind w:left="1" w:right="4"/>
              <w:jc w:val="center"/>
              <w:rPr>
                <w:sz w:val="18"/>
              </w:rPr>
            </w:pPr>
            <w:r>
              <w:rPr>
                <w:spacing w:val="-10"/>
                <w:sz w:val="18"/>
              </w:rPr>
              <w:t>4</w:t>
            </w:r>
          </w:p>
        </w:tc>
        <w:tc>
          <w:tcPr>
            <w:tcW w:w="331" w:type="dxa"/>
          </w:tcPr>
          <w:p>
            <w:pPr>
              <w:pStyle w:val="TableParagraph"/>
              <w:spacing w:line="200" w:lineRule="exact"/>
              <w:ind w:right="3"/>
              <w:jc w:val="center"/>
              <w:rPr>
                <w:sz w:val="18"/>
              </w:rPr>
            </w:pPr>
            <w:r>
              <w:rPr>
                <w:spacing w:val="-10"/>
                <w:sz w:val="18"/>
              </w:rPr>
              <w:t>5</w:t>
            </w:r>
          </w:p>
        </w:tc>
        <w:tc>
          <w:tcPr>
            <w:tcW w:w="325" w:type="dxa"/>
          </w:tcPr>
          <w:p>
            <w:pPr>
              <w:pStyle w:val="TableParagraph"/>
              <w:spacing w:line="200" w:lineRule="exact"/>
              <w:ind w:right="9"/>
              <w:jc w:val="center"/>
              <w:rPr>
                <w:sz w:val="18"/>
              </w:rPr>
            </w:pPr>
            <w:r>
              <w:rPr>
                <w:spacing w:val="-10"/>
                <w:sz w:val="18"/>
              </w:rPr>
              <w:t>6</w:t>
            </w:r>
          </w:p>
        </w:tc>
        <w:tc>
          <w:tcPr>
            <w:tcW w:w="330" w:type="dxa"/>
          </w:tcPr>
          <w:p>
            <w:pPr>
              <w:pStyle w:val="TableParagraph"/>
              <w:spacing w:line="200" w:lineRule="exact"/>
              <w:ind w:right="4"/>
              <w:jc w:val="center"/>
              <w:rPr>
                <w:sz w:val="18"/>
              </w:rPr>
            </w:pPr>
            <w:r>
              <w:rPr>
                <w:spacing w:val="-10"/>
                <w:sz w:val="18"/>
              </w:rPr>
              <w:t>7</w:t>
            </w:r>
          </w:p>
        </w:tc>
        <w:tc>
          <w:tcPr>
            <w:tcW w:w="325" w:type="dxa"/>
          </w:tcPr>
          <w:p>
            <w:pPr>
              <w:pStyle w:val="TableParagraph"/>
              <w:spacing w:line="200" w:lineRule="exact"/>
              <w:ind w:right="9"/>
              <w:jc w:val="center"/>
              <w:rPr>
                <w:sz w:val="18"/>
              </w:rPr>
            </w:pPr>
            <w:r>
              <w:rPr>
                <w:spacing w:val="-10"/>
                <w:sz w:val="18"/>
              </w:rPr>
              <w:t>8</w:t>
            </w:r>
          </w:p>
        </w:tc>
        <w:tc>
          <w:tcPr>
            <w:tcW w:w="330" w:type="dxa"/>
          </w:tcPr>
          <w:p>
            <w:pPr>
              <w:pStyle w:val="TableParagraph"/>
              <w:spacing w:line="200" w:lineRule="exact"/>
              <w:ind w:left="1" w:right="4"/>
              <w:jc w:val="center"/>
              <w:rPr>
                <w:sz w:val="18"/>
              </w:rPr>
            </w:pPr>
            <w:r>
              <w:rPr>
                <w:spacing w:val="-10"/>
                <w:sz w:val="18"/>
              </w:rPr>
              <w:t>9</w:t>
            </w:r>
          </w:p>
        </w:tc>
        <w:tc>
          <w:tcPr>
            <w:tcW w:w="440" w:type="dxa"/>
          </w:tcPr>
          <w:p>
            <w:pPr>
              <w:pStyle w:val="TableParagraph"/>
              <w:spacing w:line="200" w:lineRule="exact"/>
              <w:ind w:left="111"/>
              <w:rPr>
                <w:sz w:val="18"/>
              </w:rPr>
            </w:pPr>
            <w:r>
              <w:rPr>
                <w:spacing w:val="-5"/>
                <w:sz w:val="18"/>
              </w:rPr>
              <w:t>10</w:t>
            </w:r>
          </w:p>
        </w:tc>
        <w:tc>
          <w:tcPr>
            <w:tcW w:w="441" w:type="dxa"/>
          </w:tcPr>
          <w:p>
            <w:pPr>
              <w:pStyle w:val="TableParagraph"/>
              <w:spacing w:line="200" w:lineRule="exact"/>
              <w:ind w:left="111"/>
              <w:rPr>
                <w:sz w:val="18"/>
              </w:rPr>
            </w:pPr>
            <w:r>
              <w:rPr>
                <w:spacing w:val="-5"/>
                <w:sz w:val="18"/>
              </w:rPr>
              <w:t>11</w:t>
            </w:r>
          </w:p>
        </w:tc>
        <w:tc>
          <w:tcPr>
            <w:tcW w:w="440" w:type="dxa"/>
          </w:tcPr>
          <w:p>
            <w:pPr>
              <w:pStyle w:val="TableParagraph"/>
              <w:spacing w:line="200" w:lineRule="exact"/>
              <w:ind w:left="110"/>
              <w:rPr>
                <w:sz w:val="18"/>
              </w:rPr>
            </w:pPr>
            <w:r>
              <w:rPr>
                <w:spacing w:val="-5"/>
                <w:sz w:val="18"/>
              </w:rPr>
              <w:t>12</w:t>
            </w:r>
          </w:p>
        </w:tc>
      </w:tr>
      <w:tr>
        <w:trPr>
          <w:trHeight w:val="220" w:hRule="atLeast"/>
        </w:trPr>
        <w:tc>
          <w:tcPr>
            <w:tcW w:w="2156" w:type="dxa"/>
          </w:tcPr>
          <w:p>
            <w:pPr>
              <w:pStyle w:val="TableParagraph"/>
              <w:spacing w:line="200" w:lineRule="exact"/>
              <w:ind w:left="110"/>
              <w:rPr>
                <w:sz w:val="18"/>
              </w:rPr>
            </w:pPr>
            <w:r>
              <w:rPr>
                <w:spacing w:val="-5"/>
                <w:sz w:val="18"/>
              </w:rPr>
              <w:t>1.1</w:t>
            </w:r>
          </w:p>
        </w:tc>
        <w:tc>
          <w:tcPr>
            <w:tcW w:w="2610" w:type="dxa"/>
            <w:gridSpan w:val="2"/>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331" w:type="dxa"/>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440" w:type="dxa"/>
          </w:tcPr>
          <w:p>
            <w:pPr>
              <w:pStyle w:val="TableParagraph"/>
              <w:rPr>
                <w:rFonts w:ascii="Times New Roman"/>
                <w:sz w:val="14"/>
              </w:rPr>
            </w:pPr>
          </w:p>
        </w:tc>
        <w:tc>
          <w:tcPr>
            <w:tcW w:w="441" w:type="dxa"/>
          </w:tcPr>
          <w:p>
            <w:pPr>
              <w:pStyle w:val="TableParagraph"/>
              <w:rPr>
                <w:rFonts w:ascii="Times New Roman"/>
                <w:sz w:val="14"/>
              </w:rPr>
            </w:pPr>
          </w:p>
        </w:tc>
        <w:tc>
          <w:tcPr>
            <w:tcW w:w="440" w:type="dxa"/>
          </w:tcPr>
          <w:p>
            <w:pPr>
              <w:pStyle w:val="TableParagraph"/>
              <w:rPr>
                <w:rFonts w:ascii="Times New Roman"/>
                <w:sz w:val="14"/>
              </w:rPr>
            </w:pPr>
          </w:p>
        </w:tc>
      </w:tr>
      <w:tr>
        <w:trPr>
          <w:trHeight w:val="220" w:hRule="atLeast"/>
        </w:trPr>
        <w:tc>
          <w:tcPr>
            <w:tcW w:w="2156" w:type="dxa"/>
          </w:tcPr>
          <w:p>
            <w:pPr>
              <w:pStyle w:val="TableParagraph"/>
              <w:spacing w:line="200" w:lineRule="exact"/>
              <w:ind w:left="110"/>
              <w:rPr>
                <w:sz w:val="18"/>
              </w:rPr>
            </w:pPr>
            <w:r>
              <w:rPr>
                <w:spacing w:val="-5"/>
                <w:sz w:val="18"/>
              </w:rPr>
              <w:t>1.2</w:t>
            </w:r>
          </w:p>
        </w:tc>
        <w:tc>
          <w:tcPr>
            <w:tcW w:w="2610" w:type="dxa"/>
            <w:gridSpan w:val="2"/>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331" w:type="dxa"/>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440" w:type="dxa"/>
          </w:tcPr>
          <w:p>
            <w:pPr>
              <w:pStyle w:val="TableParagraph"/>
              <w:rPr>
                <w:rFonts w:ascii="Times New Roman"/>
                <w:sz w:val="14"/>
              </w:rPr>
            </w:pPr>
          </w:p>
        </w:tc>
        <w:tc>
          <w:tcPr>
            <w:tcW w:w="441" w:type="dxa"/>
          </w:tcPr>
          <w:p>
            <w:pPr>
              <w:pStyle w:val="TableParagraph"/>
              <w:rPr>
                <w:rFonts w:ascii="Times New Roman"/>
                <w:sz w:val="14"/>
              </w:rPr>
            </w:pPr>
          </w:p>
        </w:tc>
        <w:tc>
          <w:tcPr>
            <w:tcW w:w="440" w:type="dxa"/>
          </w:tcPr>
          <w:p>
            <w:pPr>
              <w:pStyle w:val="TableParagraph"/>
              <w:rPr>
                <w:rFonts w:ascii="Times New Roman"/>
                <w:sz w:val="14"/>
              </w:rPr>
            </w:pPr>
          </w:p>
        </w:tc>
      </w:tr>
      <w:tr>
        <w:trPr>
          <w:trHeight w:val="220" w:hRule="atLeast"/>
        </w:trPr>
        <w:tc>
          <w:tcPr>
            <w:tcW w:w="2156" w:type="dxa"/>
          </w:tcPr>
          <w:p>
            <w:pPr>
              <w:pStyle w:val="TableParagraph"/>
              <w:spacing w:line="200" w:lineRule="exact"/>
              <w:ind w:left="110"/>
              <w:rPr>
                <w:sz w:val="18"/>
              </w:rPr>
            </w:pPr>
            <w:r>
              <w:rPr>
                <w:spacing w:val="-5"/>
                <w:sz w:val="18"/>
              </w:rPr>
              <w:t>1.3</w:t>
            </w:r>
          </w:p>
        </w:tc>
        <w:tc>
          <w:tcPr>
            <w:tcW w:w="2610" w:type="dxa"/>
            <w:gridSpan w:val="2"/>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331" w:type="dxa"/>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440" w:type="dxa"/>
          </w:tcPr>
          <w:p>
            <w:pPr>
              <w:pStyle w:val="TableParagraph"/>
              <w:rPr>
                <w:rFonts w:ascii="Times New Roman"/>
                <w:sz w:val="14"/>
              </w:rPr>
            </w:pPr>
          </w:p>
        </w:tc>
        <w:tc>
          <w:tcPr>
            <w:tcW w:w="441" w:type="dxa"/>
          </w:tcPr>
          <w:p>
            <w:pPr>
              <w:pStyle w:val="TableParagraph"/>
              <w:rPr>
                <w:rFonts w:ascii="Times New Roman"/>
                <w:sz w:val="14"/>
              </w:rPr>
            </w:pPr>
          </w:p>
        </w:tc>
        <w:tc>
          <w:tcPr>
            <w:tcW w:w="440" w:type="dxa"/>
          </w:tcPr>
          <w:p>
            <w:pPr>
              <w:pStyle w:val="TableParagraph"/>
              <w:rPr>
                <w:rFonts w:ascii="Times New Roman"/>
                <w:sz w:val="14"/>
              </w:rPr>
            </w:pPr>
          </w:p>
        </w:tc>
      </w:tr>
      <w:tr>
        <w:trPr>
          <w:trHeight w:val="220" w:hRule="atLeast"/>
        </w:trPr>
        <w:tc>
          <w:tcPr>
            <w:tcW w:w="2156" w:type="dxa"/>
          </w:tcPr>
          <w:p>
            <w:pPr>
              <w:pStyle w:val="TableParagraph"/>
              <w:spacing w:line="200" w:lineRule="exact"/>
              <w:ind w:left="110"/>
              <w:rPr>
                <w:sz w:val="18"/>
              </w:rPr>
            </w:pPr>
            <w:r>
              <w:rPr>
                <w:spacing w:val="-5"/>
                <w:sz w:val="18"/>
              </w:rPr>
              <w:t>1.4</w:t>
            </w:r>
          </w:p>
        </w:tc>
        <w:tc>
          <w:tcPr>
            <w:tcW w:w="2610" w:type="dxa"/>
            <w:gridSpan w:val="2"/>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331" w:type="dxa"/>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325" w:type="dxa"/>
          </w:tcPr>
          <w:p>
            <w:pPr>
              <w:pStyle w:val="TableParagraph"/>
              <w:rPr>
                <w:rFonts w:ascii="Times New Roman"/>
                <w:sz w:val="14"/>
              </w:rPr>
            </w:pPr>
          </w:p>
        </w:tc>
        <w:tc>
          <w:tcPr>
            <w:tcW w:w="330" w:type="dxa"/>
          </w:tcPr>
          <w:p>
            <w:pPr>
              <w:pStyle w:val="TableParagraph"/>
              <w:rPr>
                <w:rFonts w:ascii="Times New Roman"/>
                <w:sz w:val="14"/>
              </w:rPr>
            </w:pPr>
          </w:p>
        </w:tc>
        <w:tc>
          <w:tcPr>
            <w:tcW w:w="440" w:type="dxa"/>
          </w:tcPr>
          <w:p>
            <w:pPr>
              <w:pStyle w:val="TableParagraph"/>
              <w:rPr>
                <w:rFonts w:ascii="Times New Roman"/>
                <w:sz w:val="14"/>
              </w:rPr>
            </w:pPr>
          </w:p>
        </w:tc>
        <w:tc>
          <w:tcPr>
            <w:tcW w:w="441" w:type="dxa"/>
          </w:tcPr>
          <w:p>
            <w:pPr>
              <w:pStyle w:val="TableParagraph"/>
              <w:rPr>
                <w:rFonts w:ascii="Times New Roman"/>
                <w:sz w:val="14"/>
              </w:rPr>
            </w:pPr>
          </w:p>
        </w:tc>
        <w:tc>
          <w:tcPr>
            <w:tcW w:w="440" w:type="dxa"/>
          </w:tcPr>
          <w:p>
            <w:pPr>
              <w:pStyle w:val="TableParagraph"/>
              <w:rPr>
                <w:rFonts w:ascii="Times New Roman"/>
                <w:sz w:val="14"/>
              </w:rPr>
            </w:pPr>
          </w:p>
        </w:tc>
      </w:tr>
    </w:tbl>
    <w:p>
      <w:pPr>
        <w:spacing w:before="219"/>
        <w:ind w:left="307" w:right="0" w:firstLine="0"/>
        <w:jc w:val="both"/>
        <w:rPr>
          <w:sz w:val="18"/>
        </w:rPr>
      </w:pPr>
      <w:r>
        <w:rPr>
          <w:b/>
          <w:sz w:val="18"/>
        </w:rPr>
        <w:t>Monitoring</w:t>
      </w:r>
      <w:r>
        <w:rPr>
          <w:b/>
          <w:spacing w:val="-4"/>
          <w:sz w:val="18"/>
        </w:rPr>
        <w:t> </w:t>
      </w:r>
      <w:r>
        <w:rPr>
          <w:b/>
          <w:sz w:val="18"/>
        </w:rPr>
        <w:t>and</w:t>
      </w:r>
      <w:r>
        <w:rPr>
          <w:b/>
          <w:spacing w:val="-4"/>
          <w:sz w:val="18"/>
        </w:rPr>
        <w:t> </w:t>
      </w:r>
      <w:r>
        <w:rPr>
          <w:b/>
          <w:sz w:val="18"/>
        </w:rPr>
        <w:t>Evaluation</w:t>
      </w:r>
      <w:r>
        <w:rPr>
          <w:b/>
          <w:spacing w:val="-4"/>
          <w:sz w:val="18"/>
        </w:rPr>
        <w:t> </w:t>
      </w:r>
      <w:r>
        <w:rPr>
          <w:b/>
          <w:sz w:val="18"/>
        </w:rPr>
        <w:t>Plan </w:t>
      </w:r>
      <w:r>
        <w:rPr>
          <w:sz w:val="18"/>
        </w:rPr>
        <w:t>(max.</w:t>
      </w:r>
      <w:r>
        <w:rPr>
          <w:spacing w:val="-3"/>
          <w:sz w:val="18"/>
        </w:rPr>
        <w:t> </w:t>
      </w:r>
      <w:r>
        <w:rPr>
          <w:sz w:val="18"/>
        </w:rPr>
        <w:t>1</w:t>
      </w:r>
      <w:r>
        <w:rPr>
          <w:spacing w:val="-3"/>
          <w:sz w:val="18"/>
        </w:rPr>
        <w:t> </w:t>
      </w:r>
      <w:r>
        <w:rPr>
          <w:spacing w:val="-2"/>
          <w:sz w:val="18"/>
        </w:rPr>
        <w:t>page)</w:t>
      </w:r>
    </w:p>
    <w:p>
      <w:pPr>
        <w:pStyle w:val="BodyText"/>
        <w:spacing w:before="1"/>
        <w:rPr>
          <w:sz w:val="18"/>
        </w:rPr>
      </w:pPr>
    </w:p>
    <w:p>
      <w:pPr>
        <w:spacing w:before="0"/>
        <w:ind w:left="307" w:right="0" w:firstLine="0"/>
        <w:jc w:val="left"/>
        <w:rPr>
          <w:sz w:val="18"/>
        </w:rPr>
      </w:pPr>
      <w:r>
        <w:rPr>
          <w:sz w:val="18"/>
        </w:rPr>
        <w:t>This</w:t>
      </w:r>
      <w:r>
        <w:rPr>
          <w:spacing w:val="40"/>
          <w:sz w:val="18"/>
        </w:rPr>
        <w:t> </w:t>
      </w:r>
      <w:r>
        <w:rPr>
          <w:sz w:val="18"/>
        </w:rPr>
        <w:t>section</w:t>
      </w:r>
      <w:r>
        <w:rPr>
          <w:spacing w:val="40"/>
          <w:sz w:val="18"/>
        </w:rPr>
        <w:t> </w:t>
      </w:r>
      <w:r>
        <w:rPr>
          <w:sz w:val="18"/>
        </w:rPr>
        <w:t>should</w:t>
      </w:r>
      <w:r>
        <w:rPr>
          <w:spacing w:val="40"/>
          <w:sz w:val="18"/>
        </w:rPr>
        <w:t> </w:t>
      </w:r>
      <w:r>
        <w:rPr>
          <w:sz w:val="18"/>
        </w:rPr>
        <w:t>contain</w:t>
      </w:r>
      <w:r>
        <w:rPr>
          <w:spacing w:val="40"/>
          <w:sz w:val="18"/>
        </w:rPr>
        <w:t> </w:t>
      </w:r>
      <w:r>
        <w:rPr>
          <w:sz w:val="18"/>
        </w:rPr>
        <w:t>an</w:t>
      </w:r>
      <w:r>
        <w:rPr>
          <w:spacing w:val="40"/>
          <w:sz w:val="18"/>
        </w:rPr>
        <w:t> </w:t>
      </w:r>
      <w:r>
        <w:rPr>
          <w:sz w:val="18"/>
        </w:rPr>
        <w:t>explanation</w:t>
      </w:r>
      <w:r>
        <w:rPr>
          <w:spacing w:val="40"/>
          <w:sz w:val="18"/>
        </w:rPr>
        <w:t> </w:t>
      </w:r>
      <w:r>
        <w:rPr>
          <w:sz w:val="18"/>
        </w:rPr>
        <w:t>of</w:t>
      </w:r>
      <w:r>
        <w:rPr>
          <w:spacing w:val="40"/>
          <w:sz w:val="18"/>
        </w:rPr>
        <w:t> </w:t>
      </w:r>
      <w:r>
        <w:rPr>
          <w:sz w:val="18"/>
        </w:rPr>
        <w:t>the</w:t>
      </w:r>
      <w:r>
        <w:rPr>
          <w:spacing w:val="40"/>
          <w:sz w:val="18"/>
        </w:rPr>
        <w:t> </w:t>
      </w:r>
      <w:r>
        <w:rPr>
          <w:sz w:val="18"/>
        </w:rPr>
        <w:t>plan</w:t>
      </w:r>
      <w:r>
        <w:rPr>
          <w:spacing w:val="40"/>
          <w:sz w:val="18"/>
        </w:rPr>
        <w:t> </w:t>
      </w:r>
      <w:r>
        <w:rPr>
          <w:sz w:val="18"/>
        </w:rPr>
        <w:t>for</w:t>
      </w:r>
      <w:r>
        <w:rPr>
          <w:spacing w:val="40"/>
          <w:sz w:val="18"/>
        </w:rPr>
        <w:t> </w:t>
      </w:r>
      <w:r>
        <w:rPr>
          <w:sz w:val="18"/>
        </w:rPr>
        <w:t>monitoring</w:t>
      </w:r>
      <w:r>
        <w:rPr>
          <w:spacing w:val="40"/>
          <w:sz w:val="18"/>
        </w:rPr>
        <w:t> </w:t>
      </w:r>
      <w:r>
        <w:rPr>
          <w:sz w:val="18"/>
        </w:rPr>
        <w:t>and</w:t>
      </w:r>
      <w:r>
        <w:rPr>
          <w:spacing w:val="40"/>
          <w:sz w:val="18"/>
        </w:rPr>
        <w:t> </w:t>
      </w:r>
      <w:r>
        <w:rPr>
          <w:sz w:val="18"/>
        </w:rPr>
        <w:t>evaluating</w:t>
      </w:r>
      <w:r>
        <w:rPr>
          <w:spacing w:val="40"/>
          <w:sz w:val="18"/>
        </w:rPr>
        <w:t> </w:t>
      </w:r>
      <w:r>
        <w:rPr>
          <w:sz w:val="18"/>
        </w:rPr>
        <w:t>the</w:t>
      </w:r>
      <w:r>
        <w:rPr>
          <w:spacing w:val="40"/>
          <w:sz w:val="18"/>
        </w:rPr>
        <w:t> </w:t>
      </w:r>
      <w:r>
        <w:rPr>
          <w:sz w:val="18"/>
        </w:rPr>
        <w:t>activities,</w:t>
      </w:r>
      <w:r>
        <w:rPr>
          <w:spacing w:val="40"/>
          <w:sz w:val="18"/>
        </w:rPr>
        <w:t> </w:t>
      </w:r>
      <w:r>
        <w:rPr>
          <w:sz w:val="18"/>
        </w:rPr>
        <w:t>both</w:t>
      </w:r>
      <w:r>
        <w:rPr>
          <w:spacing w:val="40"/>
          <w:sz w:val="18"/>
        </w:rPr>
        <w:t> </w:t>
      </w:r>
      <w:r>
        <w:rPr>
          <w:sz w:val="18"/>
        </w:rPr>
        <w:t>during</w:t>
      </w:r>
      <w:r>
        <w:rPr>
          <w:spacing w:val="40"/>
          <w:sz w:val="18"/>
        </w:rPr>
        <w:t> </w:t>
      </w:r>
      <w:r>
        <w:rPr>
          <w:sz w:val="18"/>
        </w:rPr>
        <w:t>its implementation (formative) and at completion (summative). Key elements to be included are:</w:t>
      </w:r>
    </w:p>
    <w:p>
      <w:pPr>
        <w:pStyle w:val="ListParagraph"/>
        <w:numPr>
          <w:ilvl w:val="0"/>
          <w:numId w:val="22"/>
        </w:numPr>
        <w:tabs>
          <w:tab w:pos="683" w:val="left" w:leader="none"/>
        </w:tabs>
        <w:spacing w:line="240" w:lineRule="auto" w:before="1" w:after="0"/>
        <w:ind w:left="683" w:right="872" w:hanging="376"/>
        <w:jc w:val="left"/>
        <w:rPr>
          <w:rFonts w:ascii="Calibri" w:hAnsi="Calibri"/>
          <w:sz w:val="18"/>
        </w:rPr>
      </w:pPr>
      <w:r>
        <w:rPr>
          <w:rFonts w:ascii="Calibri" w:hAnsi="Calibri"/>
          <w:sz w:val="18"/>
        </w:rPr>
        <w:t>how the performance of</w:t>
      </w:r>
      <w:r>
        <w:rPr>
          <w:rFonts w:ascii="Calibri" w:hAnsi="Calibri"/>
          <w:spacing w:val="-3"/>
          <w:sz w:val="18"/>
        </w:rPr>
        <w:t> </w:t>
      </w:r>
      <w:r>
        <w:rPr>
          <w:rFonts w:ascii="Calibri" w:hAnsi="Calibri"/>
          <w:sz w:val="18"/>
        </w:rPr>
        <w:t>the activities will be tracked in terms of achievement of the steps and</w:t>
      </w:r>
      <w:r>
        <w:rPr>
          <w:rFonts w:ascii="Calibri" w:hAnsi="Calibri"/>
          <w:spacing w:val="-2"/>
          <w:sz w:val="18"/>
        </w:rPr>
        <w:t> </w:t>
      </w:r>
      <w:r>
        <w:rPr>
          <w:rFonts w:ascii="Calibri" w:hAnsi="Calibri"/>
          <w:sz w:val="18"/>
        </w:rPr>
        <w:t>milestones set forth</w:t>
      </w:r>
      <w:r>
        <w:rPr>
          <w:rFonts w:ascii="Calibri" w:hAnsi="Calibri"/>
          <w:spacing w:val="-3"/>
          <w:sz w:val="18"/>
        </w:rPr>
        <w:t> </w:t>
      </w:r>
      <w:r>
        <w:rPr>
          <w:rFonts w:ascii="Calibri" w:hAnsi="Calibri"/>
          <w:sz w:val="18"/>
        </w:rPr>
        <w:t>in the Implementation Plan;</w:t>
      </w:r>
    </w:p>
    <w:p>
      <w:pPr>
        <w:pStyle w:val="ListParagraph"/>
        <w:numPr>
          <w:ilvl w:val="0"/>
          <w:numId w:val="22"/>
        </w:numPr>
        <w:tabs>
          <w:tab w:pos="683" w:val="left" w:leader="none"/>
        </w:tabs>
        <w:spacing w:line="240" w:lineRule="auto" w:before="1" w:after="0"/>
        <w:ind w:left="683" w:right="879" w:hanging="376"/>
        <w:jc w:val="left"/>
        <w:rPr>
          <w:rFonts w:ascii="Calibri" w:hAnsi="Calibri"/>
          <w:sz w:val="18"/>
        </w:rPr>
      </w:pPr>
      <w:r>
        <w:rPr>
          <w:rFonts w:ascii="Calibri" w:hAnsi="Calibri"/>
          <w:sz w:val="18"/>
        </w:rPr>
        <w:t>how any mid-course correction and adjustment of the design and plans will be facilitated on the basis of feedback</w:t>
      </w:r>
      <w:r>
        <w:rPr>
          <w:rFonts w:ascii="Calibri" w:hAnsi="Calibri"/>
          <w:spacing w:val="80"/>
          <w:sz w:val="18"/>
        </w:rPr>
        <w:t> </w:t>
      </w:r>
      <w:r>
        <w:rPr>
          <w:rFonts w:ascii="Calibri" w:hAnsi="Calibri"/>
          <w:sz w:val="18"/>
        </w:rPr>
        <w:t>received; and</w:t>
      </w:r>
    </w:p>
    <w:p>
      <w:pPr>
        <w:pStyle w:val="ListParagraph"/>
        <w:numPr>
          <w:ilvl w:val="0"/>
          <w:numId w:val="22"/>
        </w:numPr>
        <w:tabs>
          <w:tab w:pos="682" w:val="left" w:leader="none"/>
        </w:tabs>
        <w:spacing w:line="225" w:lineRule="exact" w:before="0" w:after="0"/>
        <w:ind w:left="682" w:right="0" w:hanging="375"/>
        <w:jc w:val="left"/>
        <w:rPr>
          <w:rFonts w:ascii="Calibri" w:hAnsi="Calibri"/>
          <w:sz w:val="18"/>
        </w:rPr>
      </w:pPr>
      <w:r>
        <w:rPr>
          <w:rFonts w:ascii="Calibri" w:hAnsi="Calibri"/>
          <w:sz w:val="18"/>
        </w:rPr>
        <w:t>how</w:t>
      </w:r>
      <w:r>
        <w:rPr>
          <w:rFonts w:ascii="Calibri" w:hAnsi="Calibri"/>
          <w:spacing w:val="-5"/>
          <w:sz w:val="18"/>
        </w:rPr>
        <w:t> </w:t>
      </w:r>
      <w:r>
        <w:rPr>
          <w:rFonts w:ascii="Calibri" w:hAnsi="Calibri"/>
          <w:sz w:val="18"/>
        </w:rPr>
        <w:t>the</w:t>
      </w:r>
      <w:r>
        <w:rPr>
          <w:rFonts w:ascii="Calibri" w:hAnsi="Calibri"/>
          <w:spacing w:val="-3"/>
          <w:sz w:val="18"/>
        </w:rPr>
        <w:t> </w:t>
      </w:r>
      <w:r>
        <w:rPr>
          <w:rFonts w:ascii="Calibri" w:hAnsi="Calibri"/>
          <w:sz w:val="18"/>
        </w:rPr>
        <w:t>participation</w:t>
      </w:r>
      <w:r>
        <w:rPr>
          <w:rFonts w:ascii="Calibri" w:hAnsi="Calibri"/>
          <w:spacing w:val="-3"/>
          <w:sz w:val="18"/>
        </w:rPr>
        <w:t> </w:t>
      </w:r>
      <w:r>
        <w:rPr>
          <w:rFonts w:ascii="Calibri" w:hAnsi="Calibri"/>
          <w:sz w:val="18"/>
        </w:rPr>
        <w:t>of</w:t>
      </w:r>
      <w:r>
        <w:rPr>
          <w:rFonts w:ascii="Calibri" w:hAnsi="Calibri"/>
          <w:spacing w:val="-3"/>
          <w:sz w:val="18"/>
        </w:rPr>
        <w:t> </w:t>
      </w:r>
      <w:r>
        <w:rPr>
          <w:rFonts w:ascii="Calibri" w:hAnsi="Calibri"/>
          <w:sz w:val="18"/>
        </w:rPr>
        <w:t>community</w:t>
      </w:r>
      <w:r>
        <w:rPr>
          <w:rFonts w:ascii="Calibri" w:hAnsi="Calibri"/>
          <w:spacing w:val="-5"/>
          <w:sz w:val="18"/>
        </w:rPr>
        <w:t> </w:t>
      </w:r>
      <w:r>
        <w:rPr>
          <w:rFonts w:ascii="Calibri" w:hAnsi="Calibri"/>
          <w:sz w:val="18"/>
        </w:rPr>
        <w:t>members</w:t>
      </w:r>
      <w:r>
        <w:rPr>
          <w:rFonts w:ascii="Calibri" w:hAnsi="Calibri"/>
          <w:spacing w:val="-4"/>
          <w:sz w:val="18"/>
        </w:rPr>
        <w:t> </w:t>
      </w:r>
      <w:r>
        <w:rPr>
          <w:rFonts w:ascii="Calibri" w:hAnsi="Calibri"/>
          <w:sz w:val="18"/>
        </w:rPr>
        <w:t>in</w:t>
      </w:r>
      <w:r>
        <w:rPr>
          <w:rFonts w:ascii="Calibri" w:hAnsi="Calibri"/>
          <w:spacing w:val="-3"/>
          <w:sz w:val="18"/>
        </w:rPr>
        <w:t> </w:t>
      </w:r>
      <w:r>
        <w:rPr>
          <w:rFonts w:ascii="Calibri" w:hAnsi="Calibri"/>
          <w:sz w:val="18"/>
        </w:rPr>
        <w:t>the</w:t>
      </w:r>
      <w:r>
        <w:rPr>
          <w:rFonts w:ascii="Calibri" w:hAnsi="Calibri"/>
          <w:spacing w:val="-3"/>
          <w:sz w:val="18"/>
        </w:rPr>
        <w:t> </w:t>
      </w:r>
      <w:r>
        <w:rPr>
          <w:rFonts w:ascii="Calibri" w:hAnsi="Calibri"/>
          <w:sz w:val="18"/>
        </w:rPr>
        <w:t>monitoring</w:t>
      </w:r>
      <w:r>
        <w:rPr>
          <w:rFonts w:ascii="Calibri" w:hAnsi="Calibri"/>
          <w:spacing w:val="-3"/>
          <w:sz w:val="18"/>
        </w:rPr>
        <w:t> </w:t>
      </w:r>
      <w:r>
        <w:rPr>
          <w:rFonts w:ascii="Calibri" w:hAnsi="Calibri"/>
          <w:sz w:val="18"/>
        </w:rPr>
        <w:t>and</w:t>
      </w:r>
      <w:r>
        <w:rPr>
          <w:rFonts w:ascii="Calibri" w:hAnsi="Calibri"/>
          <w:spacing w:val="2"/>
          <w:sz w:val="18"/>
        </w:rPr>
        <w:t> </w:t>
      </w:r>
      <w:r>
        <w:rPr>
          <w:rFonts w:ascii="Calibri" w:hAnsi="Calibri"/>
          <w:sz w:val="18"/>
        </w:rPr>
        <w:t>evaluation</w:t>
      </w:r>
      <w:r>
        <w:rPr>
          <w:rFonts w:ascii="Calibri" w:hAnsi="Calibri"/>
          <w:spacing w:val="-3"/>
          <w:sz w:val="18"/>
        </w:rPr>
        <w:t> </w:t>
      </w:r>
      <w:r>
        <w:rPr>
          <w:rFonts w:ascii="Calibri" w:hAnsi="Calibri"/>
          <w:sz w:val="18"/>
        </w:rPr>
        <w:t>processes</w:t>
      </w:r>
      <w:r>
        <w:rPr>
          <w:rFonts w:ascii="Calibri" w:hAnsi="Calibri"/>
          <w:spacing w:val="-4"/>
          <w:sz w:val="18"/>
        </w:rPr>
        <w:t> </w:t>
      </w:r>
      <w:r>
        <w:rPr>
          <w:rFonts w:ascii="Calibri" w:hAnsi="Calibri"/>
          <w:sz w:val="18"/>
        </w:rPr>
        <w:t>will</w:t>
      </w:r>
      <w:r>
        <w:rPr>
          <w:rFonts w:ascii="Calibri" w:hAnsi="Calibri"/>
          <w:spacing w:val="-5"/>
          <w:sz w:val="18"/>
        </w:rPr>
        <w:t> </w:t>
      </w:r>
      <w:r>
        <w:rPr>
          <w:rFonts w:ascii="Calibri" w:hAnsi="Calibri"/>
          <w:sz w:val="18"/>
        </w:rPr>
        <w:t>be</w:t>
      </w:r>
      <w:r>
        <w:rPr>
          <w:rFonts w:ascii="Calibri" w:hAnsi="Calibri"/>
          <w:spacing w:val="-2"/>
          <w:sz w:val="18"/>
        </w:rPr>
        <w:t> achieved.</w:t>
      </w:r>
    </w:p>
    <w:p>
      <w:pPr>
        <w:pStyle w:val="BodyText"/>
        <w:spacing w:before="3"/>
        <w:rPr>
          <w:sz w:val="16"/>
        </w:rPr>
      </w:pPr>
      <w:r>
        <w:rPr>
          <w:sz w:val="16"/>
        </w:rPr>
        <mc:AlternateContent>
          <mc:Choice Requires="wps">
            <w:drawing>
              <wp:anchor distT="0" distB="0" distL="0" distR="0" allowOverlap="1" layoutInCell="1" locked="0" behindDoc="1" simplePos="0" relativeHeight="487596544">
                <wp:simplePos x="0" y="0"/>
                <wp:positionH relativeFrom="page">
                  <wp:posOffset>917892</wp:posOffset>
                </wp:positionH>
                <wp:positionV relativeFrom="paragraph">
                  <wp:posOffset>144496</wp:posOffset>
                </wp:positionV>
                <wp:extent cx="5727700" cy="42545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5727700" cy="425450"/>
                        </a:xfrm>
                        <a:prstGeom prst="rect">
                          <a:avLst/>
                        </a:prstGeom>
                        <a:ln w="6350">
                          <a:solidFill>
                            <a:srgbClr val="000000"/>
                          </a:solidFill>
                          <a:prstDash val="solid"/>
                        </a:ln>
                      </wps:spPr>
                      <wps:txbx>
                        <w:txbxContent>
                          <w:p>
                            <w:pPr>
                              <w:spacing w:before="218"/>
                              <w:ind w:left="105" w:right="0" w:firstLine="0"/>
                              <w:jc w:val="left"/>
                              <w:rPr>
                                <w:sz w:val="18"/>
                              </w:rPr>
                            </w:pPr>
                            <w:r>
                              <w:rPr>
                                <w:b/>
                                <w:sz w:val="18"/>
                              </w:rPr>
                              <w:t>Component</w:t>
                            </w:r>
                            <w:r>
                              <w:rPr>
                                <w:b/>
                                <w:spacing w:val="-2"/>
                                <w:sz w:val="18"/>
                              </w:rPr>
                              <w:t> </w:t>
                            </w:r>
                            <w:r>
                              <w:rPr>
                                <w:b/>
                                <w:sz w:val="18"/>
                              </w:rPr>
                              <w:t>5:</w:t>
                            </w:r>
                            <w:r>
                              <w:rPr>
                                <w:b/>
                                <w:spacing w:val="-2"/>
                                <w:sz w:val="18"/>
                              </w:rPr>
                              <w:t> </w:t>
                            </w:r>
                            <w:r>
                              <w:rPr>
                                <w:b/>
                                <w:sz w:val="18"/>
                              </w:rPr>
                              <w:t>Risks</w:t>
                            </w:r>
                            <w:r>
                              <w:rPr>
                                <w:b/>
                                <w:spacing w:val="-5"/>
                                <w:sz w:val="18"/>
                              </w:rPr>
                              <w:t> </w:t>
                            </w:r>
                            <w:r>
                              <w:rPr>
                                <w:b/>
                                <w:sz w:val="18"/>
                              </w:rPr>
                              <w:t>to</w:t>
                            </w:r>
                            <w:r>
                              <w:rPr>
                                <w:b/>
                                <w:spacing w:val="-6"/>
                                <w:sz w:val="18"/>
                              </w:rPr>
                              <w:t> </w:t>
                            </w:r>
                            <w:r>
                              <w:rPr>
                                <w:b/>
                                <w:sz w:val="18"/>
                              </w:rPr>
                              <w:t>Successful</w:t>
                            </w:r>
                            <w:r>
                              <w:rPr>
                                <w:b/>
                                <w:spacing w:val="-3"/>
                                <w:sz w:val="18"/>
                              </w:rPr>
                              <w:t> </w:t>
                            </w:r>
                            <w:r>
                              <w:rPr>
                                <w:b/>
                                <w:sz w:val="18"/>
                              </w:rPr>
                              <w:t>Implementation</w:t>
                            </w:r>
                            <w:r>
                              <w:rPr>
                                <w:b/>
                                <w:spacing w:val="-1"/>
                                <w:sz w:val="18"/>
                              </w:rPr>
                              <w:t> </w:t>
                            </w:r>
                            <w:r>
                              <w:rPr>
                                <w:sz w:val="18"/>
                              </w:rPr>
                              <w:t>(1</w:t>
                            </w:r>
                            <w:r>
                              <w:rPr>
                                <w:spacing w:val="-4"/>
                                <w:sz w:val="18"/>
                              </w:rPr>
                              <w:t> </w:t>
                            </w:r>
                            <w:r>
                              <w:rPr>
                                <w:spacing w:val="-2"/>
                                <w:sz w:val="18"/>
                              </w:rPr>
                              <w:t>page)</w:t>
                            </w:r>
                          </w:p>
                        </w:txbxContent>
                      </wps:txbx>
                      <wps:bodyPr wrap="square" lIns="0" tIns="0" rIns="0" bIns="0" rtlCol="0">
                        <a:noAutofit/>
                      </wps:bodyPr>
                    </wps:wsp>
                  </a:graphicData>
                </a:graphic>
              </wp:anchor>
            </w:drawing>
          </mc:Choice>
          <mc:Fallback>
            <w:pict>
              <v:shape style="position:absolute;margin-left:72.275002pt;margin-top:11.377695pt;width:451pt;height:33.5pt;mso-position-horizontal-relative:page;mso-position-vertical-relative:paragraph;z-index:-15719936;mso-wrap-distance-left:0;mso-wrap-distance-right:0" type="#_x0000_t202" id="docshape19" filled="false" stroked="true" strokeweight=".5pt" strokecolor="#000000">
                <v:textbox inset="0,0,0,0">
                  <w:txbxContent>
                    <w:p>
                      <w:pPr>
                        <w:spacing w:before="218"/>
                        <w:ind w:left="105" w:right="0" w:firstLine="0"/>
                        <w:jc w:val="left"/>
                        <w:rPr>
                          <w:sz w:val="18"/>
                        </w:rPr>
                      </w:pPr>
                      <w:r>
                        <w:rPr>
                          <w:b/>
                          <w:sz w:val="18"/>
                        </w:rPr>
                        <w:t>Component</w:t>
                      </w:r>
                      <w:r>
                        <w:rPr>
                          <w:b/>
                          <w:spacing w:val="-2"/>
                          <w:sz w:val="18"/>
                        </w:rPr>
                        <w:t> </w:t>
                      </w:r>
                      <w:r>
                        <w:rPr>
                          <w:b/>
                          <w:sz w:val="18"/>
                        </w:rPr>
                        <w:t>5:</w:t>
                      </w:r>
                      <w:r>
                        <w:rPr>
                          <w:b/>
                          <w:spacing w:val="-2"/>
                          <w:sz w:val="18"/>
                        </w:rPr>
                        <w:t> </w:t>
                      </w:r>
                      <w:r>
                        <w:rPr>
                          <w:b/>
                          <w:sz w:val="18"/>
                        </w:rPr>
                        <w:t>Risks</w:t>
                      </w:r>
                      <w:r>
                        <w:rPr>
                          <w:b/>
                          <w:spacing w:val="-5"/>
                          <w:sz w:val="18"/>
                        </w:rPr>
                        <w:t> </w:t>
                      </w:r>
                      <w:r>
                        <w:rPr>
                          <w:b/>
                          <w:sz w:val="18"/>
                        </w:rPr>
                        <w:t>to</w:t>
                      </w:r>
                      <w:r>
                        <w:rPr>
                          <w:b/>
                          <w:spacing w:val="-6"/>
                          <w:sz w:val="18"/>
                        </w:rPr>
                        <w:t> </w:t>
                      </w:r>
                      <w:r>
                        <w:rPr>
                          <w:b/>
                          <w:sz w:val="18"/>
                        </w:rPr>
                        <w:t>Successful</w:t>
                      </w:r>
                      <w:r>
                        <w:rPr>
                          <w:b/>
                          <w:spacing w:val="-3"/>
                          <w:sz w:val="18"/>
                        </w:rPr>
                        <w:t> </w:t>
                      </w:r>
                      <w:r>
                        <w:rPr>
                          <w:b/>
                          <w:sz w:val="18"/>
                        </w:rPr>
                        <w:t>Implementation</w:t>
                      </w:r>
                      <w:r>
                        <w:rPr>
                          <w:b/>
                          <w:spacing w:val="-1"/>
                          <w:sz w:val="18"/>
                        </w:rPr>
                        <w:t> </w:t>
                      </w:r>
                      <w:r>
                        <w:rPr>
                          <w:sz w:val="18"/>
                        </w:rPr>
                        <w:t>(1</w:t>
                      </w:r>
                      <w:r>
                        <w:rPr>
                          <w:spacing w:val="-4"/>
                          <w:sz w:val="18"/>
                        </w:rPr>
                        <w:t> </w:t>
                      </w:r>
                      <w:r>
                        <w:rPr>
                          <w:spacing w:val="-2"/>
                          <w:sz w:val="18"/>
                        </w:rPr>
                        <w:t>page)</w:t>
                      </w:r>
                    </w:p>
                  </w:txbxContent>
                </v:textbox>
                <v:stroke dashstyle="solid"/>
                <w10:wrap type="topAndBottom"/>
              </v:shape>
            </w:pict>
          </mc:Fallback>
        </mc:AlternateContent>
      </w:r>
    </w:p>
    <w:p>
      <w:pPr>
        <w:pStyle w:val="BodyText"/>
        <w:spacing w:before="3"/>
        <w:rPr>
          <w:sz w:val="18"/>
        </w:rPr>
      </w:pPr>
    </w:p>
    <w:p>
      <w:pPr>
        <w:spacing w:before="1"/>
        <w:ind w:left="307" w:right="870" w:firstLine="0"/>
        <w:jc w:val="both"/>
        <w:rPr>
          <w:sz w:val="18"/>
        </w:rPr>
      </w:pPr>
      <w:r>
        <w:rPr>
          <w:sz w:val="18"/>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risk of sub-contactors or sub-partners not performing). Describe how such risks are to be mitigated.</w:t>
      </w:r>
    </w:p>
    <w:p>
      <w:pPr>
        <w:pStyle w:val="BodyText"/>
        <w:spacing w:before="1"/>
        <w:rPr>
          <w:sz w:val="18"/>
        </w:rPr>
      </w:pPr>
    </w:p>
    <w:p>
      <w:pPr>
        <w:spacing w:before="1"/>
        <w:ind w:left="307" w:right="869" w:firstLine="0"/>
        <w:jc w:val="both"/>
        <w:rPr>
          <w:sz w:val="18"/>
        </w:rPr>
      </w:pPr>
      <w:r>
        <w:rPr>
          <w:sz w:val="18"/>
        </w:rPr>
        <w:t>In this section also include the key </w:t>
      </w:r>
      <w:r>
        <w:rPr>
          <w:b/>
          <w:sz w:val="18"/>
        </w:rPr>
        <w:t>assumptions </w:t>
      </w:r>
      <w:r>
        <w:rPr>
          <w:sz w:val="18"/>
        </w:rPr>
        <w:t>on which the activity plan is based on. In this case, the assumptions are mostly related to external factors (for example, the assumption that the relevant government’s environmental policy will remain stable) which are anticipated in planning the activity, and on which the feasibility of the activities depend.</w:t>
      </w:r>
    </w:p>
    <w:p>
      <w:pPr>
        <w:pStyle w:val="BodyText"/>
        <w:rPr>
          <w:sz w:val="18"/>
        </w:rPr>
      </w:pPr>
    </w:p>
    <w:p>
      <w:pPr>
        <w:spacing w:before="1"/>
        <w:ind w:left="307" w:right="0" w:firstLine="0"/>
        <w:jc w:val="both"/>
        <w:rPr>
          <w:sz w:val="18"/>
        </w:rPr>
      </w:pPr>
      <w:r>
        <w:rPr>
          <w:sz w:val="18"/>
        </w:rPr>
        <w:t>Please</w:t>
      </w:r>
      <w:r>
        <w:rPr>
          <w:spacing w:val="-5"/>
          <w:sz w:val="18"/>
        </w:rPr>
        <w:t> </w:t>
      </w:r>
      <w:r>
        <w:rPr>
          <w:sz w:val="18"/>
        </w:rPr>
        <w:t>attach</w:t>
      </w:r>
      <w:r>
        <w:rPr>
          <w:spacing w:val="-3"/>
          <w:sz w:val="18"/>
        </w:rPr>
        <w:t> </w:t>
      </w:r>
      <w:r>
        <w:rPr>
          <w:sz w:val="18"/>
        </w:rPr>
        <w:t>a</w:t>
      </w:r>
      <w:r>
        <w:rPr>
          <w:spacing w:val="-5"/>
          <w:sz w:val="18"/>
        </w:rPr>
        <w:t> </w:t>
      </w:r>
      <w:r>
        <w:rPr>
          <w:sz w:val="18"/>
        </w:rPr>
        <w:t>risk</w:t>
      </w:r>
      <w:r>
        <w:rPr>
          <w:spacing w:val="-5"/>
          <w:sz w:val="18"/>
        </w:rPr>
        <w:t> </w:t>
      </w:r>
      <w:r>
        <w:rPr>
          <w:sz w:val="18"/>
        </w:rPr>
        <w:t>register</w:t>
      </w:r>
      <w:r>
        <w:rPr>
          <w:spacing w:val="-1"/>
          <w:sz w:val="18"/>
        </w:rPr>
        <w:t> </w:t>
      </w:r>
      <w:r>
        <w:rPr>
          <w:sz w:val="18"/>
        </w:rPr>
        <w:t>to</w:t>
      </w:r>
      <w:r>
        <w:rPr>
          <w:spacing w:val="-3"/>
          <w:sz w:val="18"/>
        </w:rPr>
        <w:t> </w:t>
      </w:r>
      <w:r>
        <w:rPr>
          <w:sz w:val="18"/>
        </w:rPr>
        <w:t>capture</w:t>
      </w:r>
      <w:r>
        <w:rPr>
          <w:spacing w:val="-2"/>
          <w:sz w:val="18"/>
        </w:rPr>
        <w:t> </w:t>
      </w:r>
      <w:r>
        <w:rPr>
          <w:sz w:val="18"/>
        </w:rPr>
        <w:t>the</w:t>
      </w:r>
      <w:r>
        <w:rPr>
          <w:spacing w:val="-2"/>
          <w:sz w:val="18"/>
        </w:rPr>
        <w:t> </w:t>
      </w:r>
      <w:r>
        <w:rPr>
          <w:sz w:val="18"/>
        </w:rPr>
        <w:t>above</w:t>
      </w:r>
      <w:r>
        <w:rPr>
          <w:spacing w:val="-2"/>
          <w:sz w:val="18"/>
        </w:rPr>
        <w:t> </w:t>
      </w:r>
      <w:r>
        <w:rPr>
          <w:sz w:val="18"/>
        </w:rPr>
        <w:t>risk</w:t>
      </w:r>
      <w:r>
        <w:rPr>
          <w:spacing w:val="-5"/>
          <w:sz w:val="18"/>
        </w:rPr>
        <w:t> </w:t>
      </w:r>
      <w:r>
        <w:rPr>
          <w:sz w:val="18"/>
        </w:rPr>
        <w:t>factors</w:t>
      </w:r>
      <w:r>
        <w:rPr>
          <w:spacing w:val="1"/>
          <w:sz w:val="18"/>
        </w:rPr>
        <w:t> </w:t>
      </w:r>
      <w:r>
        <w:rPr>
          <w:sz w:val="18"/>
        </w:rPr>
        <w:t>and</w:t>
      </w:r>
      <w:r>
        <w:rPr>
          <w:spacing w:val="-2"/>
          <w:sz w:val="18"/>
        </w:rPr>
        <w:t> </w:t>
      </w:r>
      <w:r>
        <w:rPr>
          <w:sz w:val="18"/>
        </w:rPr>
        <w:t>risk</w:t>
      </w:r>
      <w:r>
        <w:rPr>
          <w:spacing w:val="-1"/>
          <w:sz w:val="18"/>
        </w:rPr>
        <w:t> </w:t>
      </w:r>
      <w:r>
        <w:rPr>
          <w:sz w:val="18"/>
        </w:rPr>
        <w:t>mitigation</w:t>
      </w:r>
      <w:r>
        <w:rPr>
          <w:spacing w:val="-2"/>
          <w:sz w:val="18"/>
        </w:rPr>
        <w:t> measures.</w:t>
      </w:r>
    </w:p>
    <w:p>
      <w:pPr>
        <w:pStyle w:val="BodyText"/>
        <w:spacing w:before="2"/>
        <w:rPr>
          <w:sz w:val="16"/>
        </w:rPr>
      </w:pPr>
      <w:r>
        <w:rPr>
          <w:sz w:val="16"/>
        </w:rPr>
        <mc:AlternateContent>
          <mc:Choice Requires="wps">
            <w:drawing>
              <wp:anchor distT="0" distB="0" distL="0" distR="0" allowOverlap="1" layoutInCell="1" locked="0" behindDoc="1" simplePos="0" relativeHeight="487597056">
                <wp:simplePos x="0" y="0"/>
                <wp:positionH relativeFrom="page">
                  <wp:posOffset>917892</wp:posOffset>
                </wp:positionH>
                <wp:positionV relativeFrom="paragraph">
                  <wp:posOffset>143708</wp:posOffset>
                </wp:positionV>
                <wp:extent cx="5727700" cy="42227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5727700" cy="422275"/>
                        </a:xfrm>
                        <a:prstGeom prst="rect">
                          <a:avLst/>
                        </a:prstGeom>
                        <a:ln w="6350">
                          <a:solidFill>
                            <a:srgbClr val="000000"/>
                          </a:solidFill>
                          <a:prstDash val="solid"/>
                        </a:ln>
                      </wps:spPr>
                      <wps:txbx>
                        <w:txbxContent>
                          <w:p>
                            <w:pPr>
                              <w:spacing w:before="213"/>
                              <w:ind w:left="105" w:right="0" w:firstLine="0"/>
                              <w:jc w:val="left"/>
                              <w:rPr>
                                <w:sz w:val="18"/>
                              </w:rPr>
                            </w:pPr>
                            <w:r>
                              <w:rPr>
                                <w:b/>
                                <w:sz w:val="18"/>
                              </w:rPr>
                              <w:t>Component</w:t>
                            </w:r>
                            <w:r>
                              <w:rPr>
                                <w:b/>
                                <w:spacing w:val="-2"/>
                                <w:sz w:val="18"/>
                              </w:rPr>
                              <w:t> </w:t>
                            </w:r>
                            <w:r>
                              <w:rPr>
                                <w:b/>
                                <w:sz w:val="18"/>
                              </w:rPr>
                              <w:t>6:</w:t>
                            </w:r>
                            <w:r>
                              <w:rPr>
                                <w:b/>
                                <w:spacing w:val="-3"/>
                                <w:sz w:val="18"/>
                              </w:rPr>
                              <w:t> </w:t>
                            </w:r>
                            <w:r>
                              <w:rPr>
                                <w:b/>
                                <w:sz w:val="18"/>
                              </w:rPr>
                              <w:t>Results-Based</w:t>
                            </w:r>
                            <w:r>
                              <w:rPr>
                                <w:b/>
                                <w:spacing w:val="-5"/>
                                <w:sz w:val="18"/>
                              </w:rPr>
                              <w:t> </w:t>
                            </w:r>
                            <w:r>
                              <w:rPr>
                                <w:b/>
                                <w:sz w:val="18"/>
                              </w:rPr>
                              <w:t>Budget</w:t>
                            </w:r>
                            <w:r>
                              <w:rPr>
                                <w:b/>
                                <w:spacing w:val="-1"/>
                                <w:sz w:val="18"/>
                              </w:rPr>
                              <w:t> </w:t>
                            </w:r>
                            <w:r>
                              <w:rPr>
                                <w:sz w:val="18"/>
                              </w:rPr>
                              <w:t>(max.</w:t>
                            </w:r>
                            <w:r>
                              <w:rPr>
                                <w:spacing w:val="-4"/>
                                <w:sz w:val="18"/>
                              </w:rPr>
                              <w:t> </w:t>
                            </w:r>
                            <w:r>
                              <w:rPr>
                                <w:sz w:val="18"/>
                              </w:rPr>
                              <w:t>1.5</w:t>
                            </w:r>
                            <w:r>
                              <w:rPr>
                                <w:spacing w:val="-5"/>
                                <w:sz w:val="18"/>
                              </w:rPr>
                              <w:t> </w:t>
                            </w:r>
                            <w:r>
                              <w:rPr>
                                <w:spacing w:val="-2"/>
                                <w:sz w:val="18"/>
                              </w:rPr>
                              <w:t>pages)</w:t>
                            </w:r>
                          </w:p>
                        </w:txbxContent>
                      </wps:txbx>
                      <wps:bodyPr wrap="square" lIns="0" tIns="0" rIns="0" bIns="0" rtlCol="0">
                        <a:noAutofit/>
                      </wps:bodyPr>
                    </wps:wsp>
                  </a:graphicData>
                </a:graphic>
              </wp:anchor>
            </w:drawing>
          </mc:Choice>
          <mc:Fallback>
            <w:pict>
              <v:shape style="position:absolute;margin-left:72.275002pt;margin-top:11.315625pt;width:451pt;height:33.25pt;mso-position-horizontal-relative:page;mso-position-vertical-relative:paragraph;z-index:-15719424;mso-wrap-distance-left:0;mso-wrap-distance-right:0" type="#_x0000_t202" id="docshape20" filled="false" stroked="true" strokeweight=".5pt" strokecolor="#000000">
                <v:textbox inset="0,0,0,0">
                  <w:txbxContent>
                    <w:p>
                      <w:pPr>
                        <w:spacing w:before="213"/>
                        <w:ind w:left="105" w:right="0" w:firstLine="0"/>
                        <w:jc w:val="left"/>
                        <w:rPr>
                          <w:sz w:val="18"/>
                        </w:rPr>
                      </w:pPr>
                      <w:r>
                        <w:rPr>
                          <w:b/>
                          <w:sz w:val="18"/>
                        </w:rPr>
                        <w:t>Component</w:t>
                      </w:r>
                      <w:r>
                        <w:rPr>
                          <w:b/>
                          <w:spacing w:val="-2"/>
                          <w:sz w:val="18"/>
                        </w:rPr>
                        <w:t> </w:t>
                      </w:r>
                      <w:r>
                        <w:rPr>
                          <w:b/>
                          <w:sz w:val="18"/>
                        </w:rPr>
                        <w:t>6:</w:t>
                      </w:r>
                      <w:r>
                        <w:rPr>
                          <w:b/>
                          <w:spacing w:val="-3"/>
                          <w:sz w:val="18"/>
                        </w:rPr>
                        <w:t> </w:t>
                      </w:r>
                      <w:r>
                        <w:rPr>
                          <w:b/>
                          <w:sz w:val="18"/>
                        </w:rPr>
                        <w:t>Results-Based</w:t>
                      </w:r>
                      <w:r>
                        <w:rPr>
                          <w:b/>
                          <w:spacing w:val="-5"/>
                          <w:sz w:val="18"/>
                        </w:rPr>
                        <w:t> </w:t>
                      </w:r>
                      <w:r>
                        <w:rPr>
                          <w:b/>
                          <w:sz w:val="18"/>
                        </w:rPr>
                        <w:t>Budget</w:t>
                      </w:r>
                      <w:r>
                        <w:rPr>
                          <w:b/>
                          <w:spacing w:val="-1"/>
                          <w:sz w:val="18"/>
                        </w:rPr>
                        <w:t> </w:t>
                      </w:r>
                      <w:r>
                        <w:rPr>
                          <w:sz w:val="18"/>
                        </w:rPr>
                        <w:t>(max.</w:t>
                      </w:r>
                      <w:r>
                        <w:rPr>
                          <w:spacing w:val="-4"/>
                          <w:sz w:val="18"/>
                        </w:rPr>
                        <w:t> </w:t>
                      </w:r>
                      <w:r>
                        <w:rPr>
                          <w:sz w:val="18"/>
                        </w:rPr>
                        <w:t>1.5</w:t>
                      </w:r>
                      <w:r>
                        <w:rPr>
                          <w:spacing w:val="-5"/>
                          <w:sz w:val="18"/>
                        </w:rPr>
                        <w:t> </w:t>
                      </w:r>
                      <w:r>
                        <w:rPr>
                          <w:spacing w:val="-2"/>
                          <w:sz w:val="18"/>
                        </w:rPr>
                        <w:t>pages)</w:t>
                      </w:r>
                    </w:p>
                  </w:txbxContent>
                </v:textbox>
                <v:stroke dashstyle="solid"/>
                <w10:wrap type="topAndBottom"/>
              </v:shape>
            </w:pict>
          </mc:Fallback>
        </mc:AlternateContent>
      </w:r>
    </w:p>
    <w:p>
      <w:pPr>
        <w:pStyle w:val="BodyText"/>
        <w:spacing w:after="0"/>
        <w:rPr>
          <w:sz w:val="16"/>
        </w:rPr>
        <w:sectPr>
          <w:pgSz w:w="11910" w:h="16840"/>
          <w:pgMar w:header="0" w:footer="908" w:top="1360" w:bottom="1100" w:left="1133" w:right="566"/>
        </w:sectPr>
      </w:pPr>
    </w:p>
    <w:p>
      <w:pPr>
        <w:spacing w:before="79"/>
        <w:ind w:left="307" w:right="872" w:firstLine="0"/>
        <w:jc w:val="both"/>
        <w:rPr>
          <w:sz w:val="18"/>
        </w:rPr>
      </w:pPr>
      <w:r>
        <w:rPr>
          <w:sz w:val="18"/>
        </w:rPr>
        <w:t>The development and management of a realistic budget is an important part of developing and implementing successful activities. Careful attention to issues of financial management and integrity will enhance the effectiveness and impact of activities. The following important principles should be kept in mind in preparing a project budget:</w:t>
      </w:r>
    </w:p>
    <w:p>
      <w:pPr>
        <w:pStyle w:val="ListParagraph"/>
        <w:numPr>
          <w:ilvl w:val="0"/>
          <w:numId w:val="22"/>
        </w:numPr>
        <w:tabs>
          <w:tab w:pos="668" w:val="left" w:leader="none"/>
        </w:tabs>
        <w:spacing w:line="240" w:lineRule="auto" w:before="1" w:after="0"/>
        <w:ind w:left="668" w:right="883" w:hanging="361"/>
        <w:jc w:val="left"/>
        <w:rPr>
          <w:rFonts w:ascii="Calibri" w:hAnsi="Calibri"/>
          <w:sz w:val="18"/>
        </w:rPr>
      </w:pPr>
      <w:r>
        <w:rPr>
          <w:rFonts w:ascii="Calibri" w:hAnsi="Calibri"/>
          <w:sz w:val="18"/>
        </w:rPr>
        <w:t>Include costs which relate to efficiently carrying out the activities and producing the results which are set forth in the proposal. Other associated costs should be funded from other sources.</w:t>
      </w:r>
    </w:p>
    <w:p>
      <w:pPr>
        <w:pStyle w:val="ListParagraph"/>
        <w:numPr>
          <w:ilvl w:val="0"/>
          <w:numId w:val="22"/>
        </w:numPr>
        <w:tabs>
          <w:tab w:pos="668" w:val="left" w:leader="none"/>
        </w:tabs>
        <w:spacing w:line="240" w:lineRule="auto" w:before="0" w:after="0"/>
        <w:ind w:left="668" w:right="873" w:hanging="361"/>
        <w:jc w:val="left"/>
        <w:rPr>
          <w:rFonts w:ascii="Calibri" w:hAnsi="Calibri"/>
          <w:sz w:val="18"/>
        </w:rPr>
      </w:pPr>
      <w:r>
        <w:rPr>
          <w:rFonts w:ascii="Calibri" w:hAnsi="Calibri"/>
          <w:sz w:val="18"/>
        </w:rPr>
        <w:t>The budget should be realistic. Find out what planned activities will actually cost, and do not assume that they would cost</w:t>
      </w:r>
      <w:r>
        <w:rPr>
          <w:rFonts w:ascii="Calibri" w:hAnsi="Calibri"/>
          <w:spacing w:val="-4"/>
          <w:sz w:val="18"/>
        </w:rPr>
        <w:t> </w:t>
      </w:r>
      <w:r>
        <w:rPr>
          <w:rFonts w:ascii="Calibri" w:hAnsi="Calibri"/>
          <w:sz w:val="18"/>
        </w:rPr>
        <w:t>less.</w:t>
      </w:r>
    </w:p>
    <w:p>
      <w:pPr>
        <w:pStyle w:val="ListParagraph"/>
        <w:numPr>
          <w:ilvl w:val="0"/>
          <w:numId w:val="22"/>
        </w:numPr>
        <w:tabs>
          <w:tab w:pos="668" w:val="left" w:leader="none"/>
        </w:tabs>
        <w:spacing w:line="240" w:lineRule="auto" w:before="0" w:after="0"/>
        <w:ind w:left="668" w:right="875" w:hanging="361"/>
        <w:jc w:val="left"/>
        <w:rPr>
          <w:rFonts w:ascii="Calibri" w:hAnsi="Calibri"/>
          <w:sz w:val="18"/>
        </w:rPr>
      </w:pPr>
      <w:r>
        <w:rPr>
          <w:rFonts w:ascii="Calibri" w:hAnsi="Calibri"/>
          <w:sz w:val="18"/>
        </w:rPr>
        <w:t>The</w:t>
      </w:r>
      <w:r>
        <w:rPr>
          <w:rFonts w:ascii="Calibri" w:hAnsi="Calibri"/>
          <w:spacing w:val="-2"/>
          <w:sz w:val="18"/>
        </w:rPr>
        <w:t> </w:t>
      </w:r>
      <w:r>
        <w:rPr>
          <w:rFonts w:ascii="Calibri" w:hAnsi="Calibri"/>
          <w:sz w:val="18"/>
        </w:rPr>
        <w:t>budget</w:t>
      </w:r>
      <w:r>
        <w:rPr>
          <w:rFonts w:ascii="Calibri" w:hAnsi="Calibri"/>
          <w:spacing w:val="-3"/>
          <w:sz w:val="18"/>
        </w:rPr>
        <w:t> </w:t>
      </w:r>
      <w:r>
        <w:rPr>
          <w:rFonts w:ascii="Calibri" w:hAnsi="Calibri"/>
          <w:sz w:val="18"/>
        </w:rPr>
        <w:t>should</w:t>
      </w:r>
      <w:r>
        <w:rPr>
          <w:rFonts w:ascii="Calibri" w:hAnsi="Calibri"/>
          <w:spacing w:val="-3"/>
          <w:sz w:val="18"/>
        </w:rPr>
        <w:t> </w:t>
      </w:r>
      <w:r>
        <w:rPr>
          <w:rFonts w:ascii="Calibri" w:hAnsi="Calibri"/>
          <w:sz w:val="18"/>
        </w:rPr>
        <w:t>include all costs associated with</w:t>
      </w:r>
      <w:r>
        <w:rPr>
          <w:rFonts w:ascii="Calibri" w:hAnsi="Calibri"/>
          <w:spacing w:val="-3"/>
          <w:sz w:val="18"/>
        </w:rPr>
        <w:t> </w:t>
      </w:r>
      <w:r>
        <w:rPr>
          <w:rFonts w:ascii="Calibri" w:hAnsi="Calibri"/>
          <w:sz w:val="18"/>
        </w:rPr>
        <w:t>managing and administering</w:t>
      </w:r>
      <w:r>
        <w:rPr>
          <w:rFonts w:ascii="Calibri" w:hAnsi="Calibri"/>
          <w:spacing w:val="-3"/>
          <w:sz w:val="18"/>
        </w:rPr>
        <w:t> </w:t>
      </w:r>
      <w:r>
        <w:rPr>
          <w:rFonts w:ascii="Calibri" w:hAnsi="Calibri"/>
          <w:sz w:val="18"/>
        </w:rPr>
        <w:t>the</w:t>
      </w:r>
      <w:r>
        <w:rPr>
          <w:rFonts w:ascii="Calibri" w:hAnsi="Calibri"/>
          <w:spacing w:val="-3"/>
          <w:sz w:val="18"/>
        </w:rPr>
        <w:t> </w:t>
      </w:r>
      <w:r>
        <w:rPr>
          <w:rFonts w:ascii="Calibri" w:hAnsi="Calibri"/>
          <w:sz w:val="18"/>
        </w:rPr>
        <w:t>activity</w:t>
      </w:r>
      <w:r>
        <w:rPr>
          <w:rFonts w:ascii="Calibri" w:hAnsi="Calibri"/>
          <w:spacing w:val="-5"/>
          <w:sz w:val="18"/>
        </w:rPr>
        <w:t> </w:t>
      </w:r>
      <w:r>
        <w:rPr>
          <w:rFonts w:ascii="Calibri" w:hAnsi="Calibri"/>
          <w:sz w:val="18"/>
        </w:rPr>
        <w:t>or</w:t>
      </w:r>
      <w:r>
        <w:rPr>
          <w:rFonts w:ascii="Calibri" w:hAnsi="Calibri"/>
          <w:spacing w:val="-1"/>
          <w:sz w:val="18"/>
        </w:rPr>
        <w:t> </w:t>
      </w:r>
      <w:r>
        <w:rPr>
          <w:rFonts w:ascii="Calibri" w:hAnsi="Calibri"/>
          <w:sz w:val="18"/>
        </w:rPr>
        <w:t>results, particularly the cost of monitoring and evaluation.</w:t>
      </w:r>
    </w:p>
    <w:p>
      <w:pPr>
        <w:pStyle w:val="ListParagraph"/>
        <w:numPr>
          <w:ilvl w:val="0"/>
          <w:numId w:val="22"/>
        </w:numPr>
        <w:tabs>
          <w:tab w:pos="668" w:val="left" w:leader="none"/>
        </w:tabs>
        <w:spacing w:line="259" w:lineRule="auto" w:before="0" w:after="0"/>
        <w:ind w:left="668" w:right="915" w:hanging="361"/>
        <w:jc w:val="left"/>
        <w:rPr>
          <w:rFonts w:ascii="Calibri" w:hAnsi="Calibri"/>
          <w:sz w:val="18"/>
        </w:rPr>
      </w:pPr>
      <w:r>
        <w:rPr>
          <w:rFonts w:ascii="Calibri" w:hAnsi="Calibri"/>
          <w:sz w:val="18"/>
        </w:rPr>
        <w:t>Support</w:t>
      </w:r>
      <w:r>
        <w:rPr>
          <w:rFonts w:ascii="Calibri" w:hAnsi="Calibri"/>
          <w:spacing w:val="-2"/>
          <w:sz w:val="18"/>
        </w:rPr>
        <w:t> </w:t>
      </w:r>
      <w:r>
        <w:rPr>
          <w:rFonts w:ascii="Calibri" w:hAnsi="Calibri"/>
          <w:sz w:val="18"/>
        </w:rPr>
        <w:t>Costs</w:t>
      </w:r>
      <w:r>
        <w:rPr>
          <w:rFonts w:ascii="Calibri" w:hAnsi="Calibri"/>
          <w:spacing w:val="-3"/>
          <w:sz w:val="18"/>
        </w:rPr>
        <w:t> </w:t>
      </w:r>
      <w:r>
        <w:rPr>
          <w:rFonts w:ascii="Calibri" w:hAnsi="Calibri"/>
          <w:sz w:val="18"/>
        </w:rPr>
        <w:t>mean</w:t>
      </w:r>
      <w:r>
        <w:rPr>
          <w:rFonts w:ascii="Calibri" w:hAnsi="Calibri"/>
          <w:spacing w:val="-2"/>
          <w:sz w:val="18"/>
        </w:rPr>
        <w:t> </w:t>
      </w:r>
      <w:r>
        <w:rPr>
          <w:rFonts w:ascii="Calibri" w:hAnsi="Calibri"/>
          <w:sz w:val="18"/>
        </w:rPr>
        <w:t>those</w:t>
      </w:r>
      <w:r>
        <w:rPr>
          <w:rFonts w:ascii="Calibri" w:hAnsi="Calibri"/>
          <w:spacing w:val="-2"/>
          <w:sz w:val="18"/>
        </w:rPr>
        <w:t> </w:t>
      </w:r>
      <w:r>
        <w:rPr>
          <w:rFonts w:ascii="Calibri" w:hAnsi="Calibri"/>
          <w:sz w:val="18"/>
        </w:rPr>
        <w:t>indirect</w:t>
      </w:r>
      <w:r>
        <w:rPr>
          <w:rFonts w:ascii="Calibri" w:hAnsi="Calibri"/>
          <w:spacing w:val="-2"/>
          <w:sz w:val="18"/>
        </w:rPr>
        <w:t> </w:t>
      </w:r>
      <w:r>
        <w:rPr>
          <w:rFonts w:ascii="Calibri" w:hAnsi="Calibri"/>
          <w:sz w:val="18"/>
        </w:rPr>
        <w:t>costs</w:t>
      </w:r>
      <w:r>
        <w:rPr>
          <w:rFonts w:ascii="Calibri" w:hAnsi="Calibri"/>
          <w:spacing w:val="-3"/>
          <w:sz w:val="18"/>
        </w:rPr>
        <w:t> </w:t>
      </w:r>
      <w:r>
        <w:rPr>
          <w:rFonts w:ascii="Calibri" w:hAnsi="Calibri"/>
          <w:sz w:val="18"/>
        </w:rPr>
        <w:t>that</w:t>
      </w:r>
      <w:r>
        <w:rPr>
          <w:rFonts w:ascii="Calibri" w:hAnsi="Calibri"/>
          <w:spacing w:val="-2"/>
          <w:sz w:val="18"/>
        </w:rPr>
        <w:t> </w:t>
      </w:r>
      <w:r>
        <w:rPr>
          <w:rFonts w:ascii="Calibri" w:hAnsi="Calibri"/>
          <w:sz w:val="18"/>
        </w:rPr>
        <w:t>are</w:t>
      </w:r>
      <w:r>
        <w:rPr>
          <w:rFonts w:ascii="Calibri" w:hAnsi="Calibri"/>
          <w:spacing w:val="-1"/>
          <w:sz w:val="18"/>
        </w:rPr>
        <w:t> </w:t>
      </w:r>
      <w:r>
        <w:rPr>
          <w:rFonts w:ascii="Calibri" w:hAnsi="Calibri"/>
          <w:sz w:val="18"/>
        </w:rPr>
        <w:t>incurred</w:t>
      </w:r>
      <w:r>
        <w:rPr>
          <w:rFonts w:ascii="Calibri" w:hAnsi="Calibri"/>
          <w:spacing w:val="-2"/>
          <w:sz w:val="18"/>
        </w:rPr>
        <w:t> </w:t>
      </w:r>
      <w:r>
        <w:rPr>
          <w:rFonts w:ascii="Calibri" w:hAnsi="Calibri"/>
          <w:sz w:val="18"/>
        </w:rPr>
        <w:t>to</w:t>
      </w:r>
      <w:r>
        <w:rPr>
          <w:rFonts w:ascii="Calibri" w:hAnsi="Calibri"/>
          <w:spacing w:val="-2"/>
          <w:sz w:val="18"/>
        </w:rPr>
        <w:t> </w:t>
      </w:r>
      <w:r>
        <w:rPr>
          <w:rFonts w:ascii="Calibri" w:hAnsi="Calibri"/>
          <w:sz w:val="18"/>
        </w:rPr>
        <w:t>operate</w:t>
      </w:r>
      <w:r>
        <w:rPr>
          <w:rFonts w:ascii="Calibri" w:hAnsi="Calibri"/>
          <w:spacing w:val="-2"/>
          <w:sz w:val="18"/>
        </w:rPr>
        <w:t> </w:t>
      </w:r>
      <w:r>
        <w:rPr>
          <w:rFonts w:ascii="Calibri" w:hAnsi="Calibri"/>
          <w:sz w:val="18"/>
        </w:rPr>
        <w:t>the</w:t>
      </w:r>
      <w:r>
        <w:rPr>
          <w:rFonts w:ascii="Calibri" w:hAnsi="Calibri"/>
          <w:spacing w:val="-2"/>
          <w:sz w:val="18"/>
        </w:rPr>
        <w:t> </w:t>
      </w:r>
      <w:r>
        <w:rPr>
          <w:rFonts w:ascii="Calibri" w:hAnsi="Calibri"/>
          <w:sz w:val="18"/>
        </w:rPr>
        <w:t>Partner as</w:t>
      </w:r>
      <w:r>
        <w:rPr>
          <w:rFonts w:ascii="Calibri" w:hAnsi="Calibri"/>
          <w:spacing w:val="-3"/>
          <w:sz w:val="18"/>
        </w:rPr>
        <w:t> </w:t>
      </w:r>
      <w:r>
        <w:rPr>
          <w:rFonts w:ascii="Calibri" w:hAnsi="Calibri"/>
          <w:sz w:val="18"/>
        </w:rPr>
        <w:t>a</w:t>
      </w:r>
      <w:r>
        <w:rPr>
          <w:rFonts w:ascii="Calibri" w:hAnsi="Calibri"/>
          <w:spacing w:val="-3"/>
          <w:sz w:val="18"/>
        </w:rPr>
        <w:t> </w:t>
      </w:r>
      <w:r>
        <w:rPr>
          <w:rFonts w:ascii="Calibri" w:hAnsi="Calibri"/>
          <w:sz w:val="18"/>
        </w:rPr>
        <w:t>whole</w:t>
      </w:r>
      <w:r>
        <w:rPr>
          <w:rFonts w:ascii="Calibri" w:hAnsi="Calibri"/>
          <w:spacing w:val="-1"/>
          <w:sz w:val="18"/>
        </w:rPr>
        <w:t> </w:t>
      </w:r>
      <w:r>
        <w:rPr>
          <w:rFonts w:ascii="Calibri" w:hAnsi="Calibri"/>
          <w:sz w:val="18"/>
        </w:rPr>
        <w:t>or a</w:t>
      </w:r>
      <w:r>
        <w:rPr>
          <w:rFonts w:ascii="Calibri" w:hAnsi="Calibri"/>
          <w:spacing w:val="-3"/>
          <w:sz w:val="18"/>
        </w:rPr>
        <w:t> </w:t>
      </w:r>
      <w:r>
        <w:rPr>
          <w:rFonts w:ascii="Calibri" w:hAnsi="Calibri"/>
          <w:sz w:val="18"/>
        </w:rPr>
        <w:t>segment</w:t>
      </w:r>
      <w:r>
        <w:rPr>
          <w:rFonts w:ascii="Calibri" w:hAnsi="Calibri"/>
          <w:spacing w:val="-2"/>
          <w:sz w:val="18"/>
        </w:rPr>
        <w:t> </w:t>
      </w:r>
      <w:r>
        <w:rPr>
          <w:rFonts w:ascii="Calibri" w:hAnsi="Calibri"/>
          <w:sz w:val="18"/>
        </w:rPr>
        <w:t>thereof</w:t>
      </w:r>
      <w:r>
        <w:rPr>
          <w:rFonts w:ascii="Calibri" w:hAnsi="Calibri"/>
          <w:spacing w:val="-2"/>
          <w:sz w:val="18"/>
        </w:rPr>
        <w:t> </w:t>
      </w:r>
      <w:r>
        <w:rPr>
          <w:rFonts w:ascii="Calibri" w:hAnsi="Calibri"/>
          <w:sz w:val="18"/>
        </w:rPr>
        <w:t>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pPr>
        <w:pStyle w:val="ListParagraph"/>
        <w:numPr>
          <w:ilvl w:val="0"/>
          <w:numId w:val="22"/>
        </w:numPr>
        <w:tabs>
          <w:tab w:pos="668" w:val="left" w:leader="none"/>
        </w:tabs>
        <w:spacing w:line="256" w:lineRule="auto" w:before="0" w:after="0"/>
        <w:ind w:left="668" w:right="983" w:hanging="361"/>
        <w:jc w:val="left"/>
        <w:rPr>
          <w:rFonts w:ascii="Calibri" w:hAnsi="Calibri"/>
          <w:sz w:val="18"/>
        </w:rPr>
      </w:pPr>
      <w:r>
        <w:rPr>
          <w:rFonts w:ascii="Calibri" w:hAnsi="Calibri"/>
          <w:sz w:val="18"/>
        </w:rPr>
        <w:t>If</w:t>
      </w:r>
      <w:r>
        <w:rPr>
          <w:rFonts w:ascii="Calibri" w:hAnsi="Calibri"/>
          <w:spacing w:val="-2"/>
          <w:sz w:val="18"/>
        </w:rPr>
        <w:t> </w:t>
      </w:r>
      <w:r>
        <w:rPr>
          <w:rFonts w:ascii="Calibri" w:hAnsi="Calibri"/>
          <w:sz w:val="18"/>
        </w:rPr>
        <w:t>the</w:t>
      </w:r>
      <w:r>
        <w:rPr>
          <w:rFonts w:ascii="Calibri" w:hAnsi="Calibri"/>
          <w:spacing w:val="-2"/>
          <w:sz w:val="18"/>
        </w:rPr>
        <w:t> </w:t>
      </w:r>
      <w:r>
        <w:rPr>
          <w:rFonts w:ascii="Calibri" w:hAnsi="Calibri"/>
          <w:sz w:val="18"/>
        </w:rPr>
        <w:t>partner has</w:t>
      </w:r>
      <w:r>
        <w:rPr>
          <w:rFonts w:ascii="Calibri" w:hAnsi="Calibri"/>
          <w:spacing w:val="-3"/>
          <w:sz w:val="18"/>
        </w:rPr>
        <w:t> </w:t>
      </w:r>
      <w:r>
        <w:rPr>
          <w:rFonts w:ascii="Calibri" w:hAnsi="Calibri"/>
          <w:sz w:val="18"/>
        </w:rPr>
        <w:t>a</w:t>
      </w:r>
      <w:r>
        <w:rPr>
          <w:rFonts w:ascii="Calibri" w:hAnsi="Calibri"/>
          <w:spacing w:val="-3"/>
          <w:sz w:val="18"/>
        </w:rPr>
        <w:t> </w:t>
      </w:r>
      <w:r>
        <w:rPr>
          <w:rFonts w:ascii="Calibri" w:hAnsi="Calibri"/>
          <w:sz w:val="18"/>
        </w:rPr>
        <w:t>Support</w:t>
      </w:r>
      <w:r>
        <w:rPr>
          <w:rFonts w:ascii="Calibri" w:hAnsi="Calibri"/>
          <w:spacing w:val="-2"/>
          <w:sz w:val="18"/>
        </w:rPr>
        <w:t> </w:t>
      </w:r>
      <w:r>
        <w:rPr>
          <w:rFonts w:ascii="Calibri" w:hAnsi="Calibri"/>
          <w:sz w:val="18"/>
        </w:rPr>
        <w:t>Cost</w:t>
      </w:r>
      <w:r>
        <w:rPr>
          <w:rFonts w:ascii="Calibri" w:hAnsi="Calibri"/>
          <w:spacing w:val="-3"/>
          <w:sz w:val="18"/>
        </w:rPr>
        <w:t> </w:t>
      </w:r>
      <w:r>
        <w:rPr>
          <w:rFonts w:ascii="Calibri" w:hAnsi="Calibri"/>
          <w:sz w:val="18"/>
        </w:rPr>
        <w:t>Policy</w:t>
      </w:r>
      <w:r>
        <w:rPr>
          <w:rFonts w:ascii="Calibri" w:hAnsi="Calibri"/>
          <w:spacing w:val="-4"/>
          <w:sz w:val="18"/>
        </w:rPr>
        <w:t> </w:t>
      </w:r>
      <w:r>
        <w:rPr>
          <w:rFonts w:ascii="Calibri" w:hAnsi="Calibri"/>
          <w:sz w:val="18"/>
        </w:rPr>
        <w:t>that</w:t>
      </w:r>
      <w:r>
        <w:rPr>
          <w:rFonts w:ascii="Calibri" w:hAnsi="Calibri"/>
          <w:spacing w:val="-2"/>
          <w:sz w:val="18"/>
        </w:rPr>
        <w:t> </w:t>
      </w:r>
      <w:r>
        <w:rPr>
          <w:rFonts w:ascii="Calibri" w:hAnsi="Calibri"/>
          <w:sz w:val="18"/>
        </w:rPr>
        <w:t>specifies</w:t>
      </w:r>
      <w:r>
        <w:rPr>
          <w:rFonts w:ascii="Calibri" w:hAnsi="Calibri"/>
          <w:spacing w:val="-2"/>
          <w:sz w:val="18"/>
        </w:rPr>
        <w:t> </w:t>
      </w:r>
      <w:r>
        <w:rPr>
          <w:rFonts w:ascii="Calibri" w:hAnsi="Calibri"/>
          <w:sz w:val="18"/>
        </w:rPr>
        <w:t>a</w:t>
      </w:r>
      <w:r>
        <w:rPr>
          <w:rFonts w:ascii="Calibri" w:hAnsi="Calibri"/>
          <w:spacing w:val="-3"/>
          <w:sz w:val="18"/>
        </w:rPr>
        <w:t> </w:t>
      </w:r>
      <w:r>
        <w:rPr>
          <w:rFonts w:ascii="Calibri" w:hAnsi="Calibri"/>
          <w:sz w:val="18"/>
        </w:rPr>
        <w:t>rate,</w:t>
      </w:r>
      <w:r>
        <w:rPr>
          <w:rFonts w:ascii="Calibri" w:hAnsi="Calibri"/>
          <w:spacing w:val="-2"/>
          <w:sz w:val="18"/>
        </w:rPr>
        <w:t> </w:t>
      </w:r>
      <w:r>
        <w:rPr>
          <w:rFonts w:ascii="Calibri" w:hAnsi="Calibri"/>
          <w:sz w:val="18"/>
        </w:rPr>
        <w:t>the</w:t>
      </w:r>
      <w:r>
        <w:rPr>
          <w:rFonts w:ascii="Calibri" w:hAnsi="Calibri"/>
          <w:spacing w:val="-2"/>
          <w:sz w:val="18"/>
        </w:rPr>
        <w:t> </w:t>
      </w:r>
      <w:r>
        <w:rPr>
          <w:rFonts w:ascii="Calibri" w:hAnsi="Calibri"/>
          <w:sz w:val="18"/>
        </w:rPr>
        <w:t>partner can</w:t>
      </w:r>
      <w:r>
        <w:rPr>
          <w:rFonts w:ascii="Calibri" w:hAnsi="Calibri"/>
          <w:spacing w:val="-2"/>
          <w:sz w:val="18"/>
        </w:rPr>
        <w:t> </w:t>
      </w:r>
      <w:r>
        <w:rPr>
          <w:rFonts w:ascii="Calibri" w:hAnsi="Calibri"/>
          <w:sz w:val="18"/>
        </w:rPr>
        <w:t>include</w:t>
      </w:r>
      <w:r>
        <w:rPr>
          <w:rFonts w:ascii="Calibri" w:hAnsi="Calibri"/>
          <w:spacing w:val="37"/>
          <w:sz w:val="18"/>
        </w:rPr>
        <w:t> </w:t>
      </w:r>
      <w:r>
        <w:rPr>
          <w:rFonts w:ascii="Calibri" w:hAnsi="Calibri"/>
          <w:sz w:val="18"/>
        </w:rPr>
        <w:t>this</w:t>
      </w:r>
      <w:r>
        <w:rPr>
          <w:rFonts w:ascii="Calibri" w:hAnsi="Calibri"/>
          <w:spacing w:val="-3"/>
          <w:sz w:val="18"/>
        </w:rPr>
        <w:t> </w:t>
      </w:r>
      <w:r>
        <w:rPr>
          <w:rFonts w:ascii="Calibri" w:hAnsi="Calibri"/>
          <w:sz w:val="18"/>
        </w:rPr>
        <w:t>rate</w:t>
      </w:r>
      <w:r>
        <w:rPr>
          <w:rFonts w:ascii="Calibri" w:hAnsi="Calibri"/>
          <w:spacing w:val="-2"/>
          <w:sz w:val="18"/>
        </w:rPr>
        <w:t> </w:t>
      </w:r>
      <w:r>
        <w:rPr>
          <w:rFonts w:ascii="Calibri" w:hAnsi="Calibri"/>
          <w:sz w:val="18"/>
        </w:rPr>
        <w:t>to</w:t>
      </w:r>
      <w:r>
        <w:rPr>
          <w:rFonts w:ascii="Calibri" w:hAnsi="Calibri"/>
          <w:spacing w:val="-2"/>
          <w:sz w:val="18"/>
        </w:rPr>
        <w:t> </w:t>
      </w:r>
      <w:r>
        <w:rPr>
          <w:rFonts w:ascii="Calibri" w:hAnsi="Calibri"/>
          <w:sz w:val="18"/>
        </w:rPr>
        <w:t>not</w:t>
      </w:r>
      <w:r>
        <w:rPr>
          <w:rFonts w:ascii="Calibri" w:hAnsi="Calibri"/>
          <w:spacing w:val="40"/>
          <w:sz w:val="18"/>
        </w:rPr>
        <w:t> </w:t>
      </w:r>
      <w:r>
        <w:rPr>
          <w:rFonts w:ascii="Calibri" w:hAnsi="Calibri"/>
          <w:sz w:val="18"/>
        </w:rPr>
        <w:t>exceed</w:t>
      </w:r>
      <w:r>
        <w:rPr>
          <w:rFonts w:ascii="Calibri" w:hAnsi="Calibri"/>
          <w:spacing w:val="-1"/>
          <w:sz w:val="18"/>
        </w:rPr>
        <w:t> </w:t>
      </w:r>
      <w:r>
        <w:rPr>
          <w:rFonts w:ascii="Calibri" w:hAnsi="Calibri"/>
          <w:sz w:val="18"/>
        </w:rPr>
        <w:t>a</w:t>
      </w:r>
      <w:r>
        <w:rPr>
          <w:rFonts w:ascii="Calibri" w:hAnsi="Calibri"/>
          <w:spacing w:val="-3"/>
          <w:sz w:val="18"/>
        </w:rPr>
        <w:t> </w:t>
      </w:r>
      <w:r>
        <w:rPr>
          <w:rFonts w:ascii="Calibri" w:hAnsi="Calibri"/>
          <w:sz w:val="18"/>
        </w:rPr>
        <w:t>rate</w:t>
      </w:r>
      <w:r>
        <w:rPr>
          <w:rFonts w:ascii="Calibri" w:hAnsi="Calibri"/>
          <w:spacing w:val="-2"/>
          <w:sz w:val="18"/>
        </w:rPr>
        <w:t> </w:t>
      </w:r>
      <w:r>
        <w:rPr>
          <w:rFonts w:ascii="Calibri" w:hAnsi="Calibri"/>
          <w:sz w:val="18"/>
        </w:rPr>
        <w:t>of 8% or the rate set forth in the Donor Specific Conditions, if that is lower).</w:t>
      </w:r>
    </w:p>
    <w:p>
      <w:pPr>
        <w:pStyle w:val="ListParagraph"/>
        <w:numPr>
          <w:ilvl w:val="0"/>
          <w:numId w:val="22"/>
        </w:numPr>
        <w:tabs>
          <w:tab w:pos="668" w:val="left" w:leader="none"/>
        </w:tabs>
        <w:spacing w:line="256" w:lineRule="auto" w:before="5" w:after="0"/>
        <w:ind w:left="668" w:right="1359" w:hanging="361"/>
        <w:jc w:val="left"/>
        <w:rPr>
          <w:rFonts w:ascii="Calibri" w:hAnsi="Calibri"/>
          <w:sz w:val="18"/>
        </w:rPr>
      </w:pPr>
      <w:r>
        <w:rPr>
          <w:rFonts w:ascii="Calibri" w:hAnsi="Calibri"/>
          <w:sz w:val="18"/>
        </w:rPr>
        <w:t>If</w:t>
      </w:r>
      <w:r>
        <w:rPr>
          <w:rFonts w:ascii="Calibri" w:hAnsi="Calibri"/>
          <w:spacing w:val="-2"/>
          <w:sz w:val="18"/>
        </w:rPr>
        <w:t> </w:t>
      </w:r>
      <w:r>
        <w:rPr>
          <w:rFonts w:ascii="Calibri" w:hAnsi="Calibri"/>
          <w:sz w:val="18"/>
        </w:rPr>
        <w:t>the</w:t>
      </w:r>
      <w:r>
        <w:rPr>
          <w:rFonts w:ascii="Calibri" w:hAnsi="Calibri"/>
          <w:spacing w:val="-2"/>
          <w:sz w:val="18"/>
        </w:rPr>
        <w:t> </w:t>
      </w:r>
      <w:r>
        <w:rPr>
          <w:rFonts w:ascii="Calibri" w:hAnsi="Calibri"/>
          <w:sz w:val="18"/>
        </w:rPr>
        <w:t>Partner does</w:t>
      </w:r>
      <w:r>
        <w:rPr>
          <w:rFonts w:ascii="Calibri" w:hAnsi="Calibri"/>
          <w:spacing w:val="-2"/>
          <w:sz w:val="18"/>
        </w:rPr>
        <w:t> </w:t>
      </w:r>
      <w:r>
        <w:rPr>
          <w:rFonts w:ascii="Calibri" w:hAnsi="Calibri"/>
          <w:sz w:val="18"/>
        </w:rPr>
        <w:t>not</w:t>
      </w:r>
      <w:r>
        <w:rPr>
          <w:rFonts w:ascii="Calibri" w:hAnsi="Calibri"/>
          <w:spacing w:val="-2"/>
          <w:sz w:val="18"/>
        </w:rPr>
        <w:t> </w:t>
      </w:r>
      <w:r>
        <w:rPr>
          <w:rFonts w:ascii="Calibri" w:hAnsi="Calibri"/>
          <w:sz w:val="18"/>
        </w:rPr>
        <w:t>have</w:t>
      </w:r>
      <w:r>
        <w:rPr>
          <w:rFonts w:ascii="Calibri" w:hAnsi="Calibri"/>
          <w:spacing w:val="-1"/>
          <w:sz w:val="18"/>
        </w:rPr>
        <w:t> </w:t>
      </w:r>
      <w:r>
        <w:rPr>
          <w:rFonts w:ascii="Calibri" w:hAnsi="Calibri"/>
          <w:sz w:val="18"/>
        </w:rPr>
        <w:t>a</w:t>
      </w:r>
      <w:r>
        <w:rPr>
          <w:rFonts w:ascii="Calibri" w:hAnsi="Calibri"/>
          <w:spacing w:val="-4"/>
          <w:sz w:val="18"/>
        </w:rPr>
        <w:t> </w:t>
      </w:r>
      <w:r>
        <w:rPr>
          <w:rFonts w:ascii="Calibri" w:hAnsi="Calibri"/>
          <w:sz w:val="18"/>
        </w:rPr>
        <w:t>Support</w:t>
      </w:r>
      <w:r>
        <w:rPr>
          <w:rFonts w:ascii="Calibri" w:hAnsi="Calibri"/>
          <w:spacing w:val="-2"/>
          <w:sz w:val="18"/>
        </w:rPr>
        <w:t> </w:t>
      </w:r>
      <w:r>
        <w:rPr>
          <w:rFonts w:ascii="Calibri" w:hAnsi="Calibri"/>
          <w:sz w:val="18"/>
        </w:rPr>
        <w:t>Cost</w:t>
      </w:r>
      <w:r>
        <w:rPr>
          <w:rFonts w:ascii="Calibri" w:hAnsi="Calibri"/>
          <w:spacing w:val="-3"/>
          <w:sz w:val="18"/>
        </w:rPr>
        <w:t> </w:t>
      </w:r>
      <w:r>
        <w:rPr>
          <w:rFonts w:ascii="Calibri" w:hAnsi="Calibri"/>
          <w:sz w:val="18"/>
        </w:rPr>
        <w:t>Policy,</w:t>
      </w:r>
      <w:r>
        <w:rPr>
          <w:rFonts w:ascii="Calibri" w:hAnsi="Calibri"/>
          <w:spacing w:val="-2"/>
          <w:sz w:val="18"/>
        </w:rPr>
        <w:t> </w:t>
      </w:r>
      <w:r>
        <w:rPr>
          <w:rFonts w:ascii="Calibri" w:hAnsi="Calibri"/>
          <w:sz w:val="18"/>
        </w:rPr>
        <w:t>the</w:t>
      </w:r>
      <w:r>
        <w:rPr>
          <w:rFonts w:ascii="Calibri" w:hAnsi="Calibri"/>
          <w:spacing w:val="-2"/>
          <w:sz w:val="18"/>
        </w:rPr>
        <w:t> </w:t>
      </w:r>
      <w:r>
        <w:rPr>
          <w:rFonts w:ascii="Calibri" w:hAnsi="Calibri"/>
          <w:sz w:val="18"/>
        </w:rPr>
        <w:t>partner must</w:t>
      </w:r>
      <w:r>
        <w:rPr>
          <w:rFonts w:ascii="Calibri" w:hAnsi="Calibri"/>
          <w:spacing w:val="-2"/>
          <w:sz w:val="18"/>
        </w:rPr>
        <w:t> </w:t>
      </w:r>
      <w:r>
        <w:rPr>
          <w:rFonts w:ascii="Calibri" w:hAnsi="Calibri"/>
          <w:sz w:val="18"/>
        </w:rPr>
        <w:t>provide</w:t>
      </w:r>
      <w:r>
        <w:rPr>
          <w:rFonts w:ascii="Calibri" w:hAnsi="Calibri"/>
          <w:spacing w:val="-1"/>
          <w:sz w:val="18"/>
        </w:rPr>
        <w:t> </w:t>
      </w:r>
      <w:r>
        <w:rPr>
          <w:rFonts w:ascii="Calibri" w:hAnsi="Calibri"/>
          <w:sz w:val="18"/>
        </w:rPr>
        <w:t>a</w:t>
      </w:r>
      <w:r>
        <w:rPr>
          <w:rFonts w:ascii="Calibri" w:hAnsi="Calibri"/>
          <w:spacing w:val="-3"/>
          <w:sz w:val="18"/>
        </w:rPr>
        <w:t> </w:t>
      </w:r>
      <w:r>
        <w:rPr>
          <w:rFonts w:ascii="Calibri" w:hAnsi="Calibri"/>
          <w:sz w:val="18"/>
        </w:rPr>
        <w:t>break-down</w:t>
      </w:r>
      <w:r>
        <w:rPr>
          <w:rFonts w:ascii="Calibri" w:hAnsi="Calibri"/>
          <w:spacing w:val="-2"/>
          <w:sz w:val="18"/>
        </w:rPr>
        <w:t> </w:t>
      </w:r>
      <w:r>
        <w:rPr>
          <w:rFonts w:ascii="Calibri" w:hAnsi="Calibri"/>
          <w:sz w:val="18"/>
        </w:rPr>
        <w:t>of</w:t>
      </w:r>
      <w:r>
        <w:rPr>
          <w:rFonts w:ascii="Calibri" w:hAnsi="Calibri"/>
          <w:spacing w:val="-2"/>
          <w:sz w:val="18"/>
        </w:rPr>
        <w:t> </w:t>
      </w:r>
      <w:r>
        <w:rPr>
          <w:rFonts w:ascii="Calibri" w:hAnsi="Calibri"/>
          <w:sz w:val="18"/>
        </w:rPr>
        <w:t>support</w:t>
      </w:r>
      <w:r>
        <w:rPr>
          <w:rFonts w:ascii="Calibri" w:hAnsi="Calibri"/>
          <w:spacing w:val="-2"/>
          <w:sz w:val="18"/>
        </w:rPr>
        <w:t> </w:t>
      </w:r>
      <w:r>
        <w:rPr>
          <w:rFonts w:ascii="Calibri" w:hAnsi="Calibri"/>
          <w:sz w:val="18"/>
        </w:rPr>
        <w:t>costs</w:t>
      </w:r>
      <w:r>
        <w:rPr>
          <w:rFonts w:ascii="Calibri" w:hAnsi="Calibri"/>
          <w:spacing w:val="-3"/>
          <w:sz w:val="18"/>
        </w:rPr>
        <w:t> </w:t>
      </w:r>
      <w:r>
        <w:rPr>
          <w:rFonts w:ascii="Calibri" w:hAnsi="Calibri"/>
          <w:sz w:val="18"/>
        </w:rPr>
        <w:t>(not exceeding a rate of 8% or the rate set forth in the Donor Specific Conditions, if that is lower).</w:t>
      </w:r>
    </w:p>
    <w:p>
      <w:pPr>
        <w:pStyle w:val="ListParagraph"/>
        <w:numPr>
          <w:ilvl w:val="0"/>
          <w:numId w:val="22"/>
        </w:numPr>
        <w:tabs>
          <w:tab w:pos="666" w:val="left" w:leader="none"/>
          <w:tab w:pos="668" w:val="left" w:leader="none"/>
        </w:tabs>
        <w:spacing w:line="240" w:lineRule="auto" w:before="0" w:after="0"/>
        <w:ind w:left="668" w:right="874" w:hanging="361"/>
        <w:jc w:val="both"/>
        <w:rPr>
          <w:rFonts w:ascii="Calibri" w:hAnsi="Calibri"/>
          <w:sz w:val="18"/>
        </w:rPr>
      </w:pPr>
      <w:r>
        <w:rPr>
          <w:rFonts w:ascii="Calibri" w:hAnsi="Calibri"/>
          <w:sz w:val="18"/>
        </w:rPr>
        <w:t>The budget line items are general categories intended to assist in thinking through where money will be spent. If a planned</w:t>
      </w:r>
      <w:r>
        <w:rPr>
          <w:rFonts w:ascii="Calibri" w:hAnsi="Calibri"/>
          <w:spacing w:val="-2"/>
          <w:sz w:val="18"/>
        </w:rPr>
        <w:t> </w:t>
      </w:r>
      <w:r>
        <w:rPr>
          <w:rFonts w:ascii="Calibri" w:hAnsi="Calibri"/>
          <w:sz w:val="18"/>
        </w:rPr>
        <w:t>expenditure</w:t>
      </w:r>
      <w:r>
        <w:rPr>
          <w:rFonts w:ascii="Calibri" w:hAnsi="Calibri"/>
          <w:spacing w:val="-1"/>
          <w:sz w:val="18"/>
        </w:rPr>
        <w:t> </w:t>
      </w:r>
      <w:r>
        <w:rPr>
          <w:rFonts w:ascii="Calibri" w:hAnsi="Calibri"/>
          <w:sz w:val="18"/>
        </w:rPr>
        <w:t>does</w:t>
      </w:r>
      <w:r>
        <w:rPr>
          <w:rFonts w:ascii="Calibri" w:hAnsi="Calibri"/>
          <w:spacing w:val="-3"/>
          <w:sz w:val="18"/>
        </w:rPr>
        <w:t> </w:t>
      </w:r>
      <w:r>
        <w:rPr>
          <w:rFonts w:ascii="Calibri" w:hAnsi="Calibri"/>
          <w:sz w:val="18"/>
        </w:rPr>
        <w:t>not</w:t>
      </w:r>
      <w:r>
        <w:rPr>
          <w:rFonts w:ascii="Calibri" w:hAnsi="Calibri"/>
          <w:spacing w:val="-2"/>
          <w:sz w:val="18"/>
        </w:rPr>
        <w:t> </w:t>
      </w:r>
      <w:r>
        <w:rPr>
          <w:rFonts w:ascii="Calibri" w:hAnsi="Calibri"/>
          <w:sz w:val="18"/>
        </w:rPr>
        <w:t>appear to fit in any</w:t>
      </w:r>
      <w:r>
        <w:rPr>
          <w:rFonts w:ascii="Calibri" w:hAnsi="Calibri"/>
          <w:spacing w:val="-3"/>
          <w:sz w:val="18"/>
        </w:rPr>
        <w:t> </w:t>
      </w:r>
      <w:r>
        <w:rPr>
          <w:rFonts w:ascii="Calibri" w:hAnsi="Calibri"/>
          <w:sz w:val="18"/>
        </w:rPr>
        <w:t>of the</w:t>
      </w:r>
      <w:r>
        <w:rPr>
          <w:rFonts w:ascii="Calibri" w:hAnsi="Calibri"/>
          <w:spacing w:val="-2"/>
          <w:sz w:val="18"/>
        </w:rPr>
        <w:t> </w:t>
      </w:r>
      <w:r>
        <w:rPr>
          <w:rFonts w:ascii="Calibri" w:hAnsi="Calibri"/>
          <w:sz w:val="18"/>
        </w:rPr>
        <w:t>standard line-item</w:t>
      </w:r>
      <w:r>
        <w:rPr>
          <w:rFonts w:ascii="Calibri" w:hAnsi="Calibri"/>
          <w:spacing w:val="-1"/>
          <w:sz w:val="18"/>
        </w:rPr>
        <w:t> </w:t>
      </w:r>
      <w:r>
        <w:rPr>
          <w:rFonts w:ascii="Calibri" w:hAnsi="Calibri"/>
          <w:sz w:val="18"/>
        </w:rPr>
        <w:t>categories,</w:t>
      </w:r>
      <w:r>
        <w:rPr>
          <w:rFonts w:ascii="Calibri" w:hAnsi="Calibri"/>
          <w:spacing w:val="-2"/>
          <w:sz w:val="18"/>
        </w:rPr>
        <w:t> </w:t>
      </w:r>
      <w:r>
        <w:rPr>
          <w:rFonts w:ascii="Calibri" w:hAnsi="Calibri"/>
          <w:sz w:val="18"/>
        </w:rPr>
        <w:t>list</w:t>
      </w:r>
      <w:r>
        <w:rPr>
          <w:rFonts w:ascii="Calibri" w:hAnsi="Calibri"/>
          <w:spacing w:val="-3"/>
          <w:sz w:val="18"/>
        </w:rPr>
        <w:t> </w:t>
      </w:r>
      <w:r>
        <w:rPr>
          <w:rFonts w:ascii="Calibri" w:hAnsi="Calibri"/>
          <w:sz w:val="18"/>
        </w:rPr>
        <w:t>the item</w:t>
      </w:r>
      <w:r>
        <w:rPr>
          <w:rFonts w:ascii="Calibri" w:hAnsi="Calibri"/>
          <w:spacing w:val="-1"/>
          <w:sz w:val="18"/>
        </w:rPr>
        <w:t> </w:t>
      </w:r>
      <w:r>
        <w:rPr>
          <w:rFonts w:ascii="Calibri" w:hAnsi="Calibri"/>
          <w:sz w:val="18"/>
        </w:rPr>
        <w:t>under other costs, and state what the money is to be used for.</w:t>
      </w:r>
    </w:p>
    <w:p>
      <w:pPr>
        <w:pStyle w:val="ListParagraph"/>
        <w:numPr>
          <w:ilvl w:val="0"/>
          <w:numId w:val="22"/>
        </w:numPr>
        <w:tabs>
          <w:tab w:pos="666" w:val="left" w:leader="none"/>
        </w:tabs>
        <w:spacing w:line="240" w:lineRule="auto" w:before="2" w:after="0"/>
        <w:ind w:left="666" w:right="0" w:hanging="359"/>
        <w:jc w:val="both"/>
        <w:rPr>
          <w:rFonts w:ascii="Calibri" w:hAnsi="Calibri"/>
          <w:sz w:val="18"/>
        </w:rPr>
      </w:pPr>
      <w:r>
        <w:rPr>
          <w:rFonts w:ascii="Calibri" w:hAnsi="Calibri"/>
          <w:sz w:val="18"/>
        </w:rPr>
        <w:t>The</w:t>
      </w:r>
      <w:r>
        <w:rPr>
          <w:rFonts w:ascii="Calibri" w:hAnsi="Calibri"/>
          <w:spacing w:val="-4"/>
          <w:sz w:val="18"/>
        </w:rPr>
        <w:t> </w:t>
      </w:r>
      <w:r>
        <w:rPr>
          <w:rFonts w:ascii="Calibri" w:hAnsi="Calibri"/>
          <w:sz w:val="18"/>
        </w:rPr>
        <w:t>figures</w:t>
      </w:r>
      <w:r>
        <w:rPr>
          <w:rFonts w:ascii="Calibri" w:hAnsi="Calibri"/>
          <w:spacing w:val="-3"/>
          <w:sz w:val="18"/>
        </w:rPr>
        <w:t> </w:t>
      </w:r>
      <w:r>
        <w:rPr>
          <w:rFonts w:ascii="Calibri" w:hAnsi="Calibri"/>
          <w:sz w:val="18"/>
        </w:rPr>
        <w:t>contained</w:t>
      </w:r>
      <w:r>
        <w:rPr>
          <w:rFonts w:ascii="Calibri" w:hAnsi="Calibri"/>
          <w:spacing w:val="-3"/>
          <w:sz w:val="18"/>
        </w:rPr>
        <w:t> </w:t>
      </w:r>
      <w:r>
        <w:rPr>
          <w:rFonts w:ascii="Calibri" w:hAnsi="Calibri"/>
          <w:sz w:val="18"/>
        </w:rPr>
        <w:t>in</w:t>
      </w:r>
      <w:r>
        <w:rPr>
          <w:rFonts w:ascii="Calibri" w:hAnsi="Calibri"/>
          <w:spacing w:val="-2"/>
          <w:sz w:val="18"/>
        </w:rPr>
        <w:t> </w:t>
      </w:r>
      <w:r>
        <w:rPr>
          <w:rFonts w:ascii="Calibri" w:hAnsi="Calibri"/>
          <w:sz w:val="18"/>
        </w:rPr>
        <w:t>the</w:t>
      </w:r>
      <w:r>
        <w:rPr>
          <w:rFonts w:ascii="Calibri" w:hAnsi="Calibri"/>
          <w:spacing w:val="-2"/>
          <w:sz w:val="18"/>
        </w:rPr>
        <w:t> </w:t>
      </w:r>
      <w:r>
        <w:rPr>
          <w:rFonts w:ascii="Calibri" w:hAnsi="Calibri"/>
          <w:sz w:val="18"/>
        </w:rPr>
        <w:t>budget</w:t>
      </w:r>
      <w:r>
        <w:rPr>
          <w:rFonts w:ascii="Calibri" w:hAnsi="Calibri"/>
          <w:spacing w:val="-3"/>
          <w:sz w:val="18"/>
        </w:rPr>
        <w:t> </w:t>
      </w:r>
      <w:r>
        <w:rPr>
          <w:rFonts w:ascii="Calibri" w:hAnsi="Calibri"/>
          <w:sz w:val="18"/>
        </w:rPr>
        <w:t>sheet</w:t>
      </w:r>
      <w:r>
        <w:rPr>
          <w:rFonts w:ascii="Calibri" w:hAnsi="Calibri"/>
          <w:spacing w:val="-2"/>
          <w:sz w:val="18"/>
        </w:rPr>
        <w:t> </w:t>
      </w:r>
      <w:r>
        <w:rPr>
          <w:rFonts w:ascii="Calibri" w:hAnsi="Calibri"/>
          <w:sz w:val="18"/>
        </w:rPr>
        <w:t>should</w:t>
      </w:r>
      <w:r>
        <w:rPr>
          <w:rFonts w:ascii="Calibri" w:hAnsi="Calibri"/>
          <w:spacing w:val="-3"/>
          <w:sz w:val="18"/>
        </w:rPr>
        <w:t> </w:t>
      </w:r>
      <w:r>
        <w:rPr>
          <w:rFonts w:ascii="Calibri" w:hAnsi="Calibri"/>
          <w:sz w:val="18"/>
        </w:rPr>
        <w:t>agree</w:t>
      </w:r>
      <w:r>
        <w:rPr>
          <w:rFonts w:ascii="Calibri" w:hAnsi="Calibri"/>
          <w:spacing w:val="-3"/>
          <w:sz w:val="18"/>
        </w:rPr>
        <w:t> </w:t>
      </w:r>
      <w:r>
        <w:rPr>
          <w:rFonts w:ascii="Calibri" w:hAnsi="Calibri"/>
          <w:sz w:val="18"/>
        </w:rPr>
        <w:t>with</w:t>
      </w:r>
      <w:r>
        <w:rPr>
          <w:rFonts w:ascii="Calibri" w:hAnsi="Calibri"/>
          <w:spacing w:val="-2"/>
          <w:sz w:val="18"/>
        </w:rPr>
        <w:t> </w:t>
      </w:r>
      <w:r>
        <w:rPr>
          <w:rFonts w:ascii="Calibri" w:hAnsi="Calibri"/>
          <w:sz w:val="18"/>
        </w:rPr>
        <w:t>those</w:t>
      </w:r>
      <w:r>
        <w:rPr>
          <w:rFonts w:ascii="Calibri" w:hAnsi="Calibri"/>
          <w:spacing w:val="-3"/>
          <w:sz w:val="18"/>
        </w:rPr>
        <w:t> </w:t>
      </w:r>
      <w:r>
        <w:rPr>
          <w:rFonts w:ascii="Calibri" w:hAnsi="Calibri"/>
          <w:sz w:val="18"/>
        </w:rPr>
        <w:t>on</w:t>
      </w:r>
      <w:r>
        <w:rPr>
          <w:rFonts w:ascii="Calibri" w:hAnsi="Calibri"/>
          <w:spacing w:val="-3"/>
          <w:sz w:val="18"/>
        </w:rPr>
        <w:t> </w:t>
      </w:r>
      <w:r>
        <w:rPr>
          <w:rFonts w:ascii="Calibri" w:hAnsi="Calibri"/>
          <w:sz w:val="18"/>
        </w:rPr>
        <w:t>the</w:t>
      </w:r>
      <w:r>
        <w:rPr>
          <w:rFonts w:ascii="Calibri" w:hAnsi="Calibri"/>
          <w:spacing w:val="-2"/>
          <w:sz w:val="18"/>
        </w:rPr>
        <w:t> </w:t>
      </w:r>
      <w:r>
        <w:rPr>
          <w:rFonts w:ascii="Calibri" w:hAnsi="Calibri"/>
          <w:sz w:val="18"/>
        </w:rPr>
        <w:t>proposal</w:t>
      </w:r>
      <w:r>
        <w:rPr>
          <w:rFonts w:ascii="Calibri" w:hAnsi="Calibri"/>
          <w:spacing w:val="-5"/>
          <w:sz w:val="18"/>
        </w:rPr>
        <w:t> </w:t>
      </w:r>
      <w:r>
        <w:rPr>
          <w:rFonts w:ascii="Calibri" w:hAnsi="Calibri"/>
          <w:sz w:val="18"/>
        </w:rPr>
        <w:t>header</w:t>
      </w:r>
      <w:r>
        <w:rPr>
          <w:rFonts w:ascii="Calibri" w:hAnsi="Calibri"/>
          <w:spacing w:val="-1"/>
          <w:sz w:val="18"/>
        </w:rPr>
        <w:t> </w:t>
      </w:r>
      <w:r>
        <w:rPr>
          <w:rFonts w:ascii="Calibri" w:hAnsi="Calibri"/>
          <w:sz w:val="18"/>
        </w:rPr>
        <w:t>and</w:t>
      </w:r>
      <w:r>
        <w:rPr>
          <w:rFonts w:ascii="Calibri" w:hAnsi="Calibri"/>
          <w:spacing w:val="-1"/>
          <w:sz w:val="18"/>
        </w:rPr>
        <w:t> </w:t>
      </w:r>
      <w:r>
        <w:rPr>
          <w:rFonts w:ascii="Calibri" w:hAnsi="Calibri"/>
          <w:spacing w:val="-2"/>
          <w:sz w:val="18"/>
        </w:rPr>
        <w:t>text.</w:t>
      </w:r>
    </w:p>
    <w:p>
      <w:pPr>
        <w:pStyle w:val="ListParagraph"/>
        <w:numPr>
          <w:ilvl w:val="0"/>
          <w:numId w:val="22"/>
        </w:numPr>
        <w:tabs>
          <w:tab w:pos="666" w:val="left" w:leader="none"/>
        </w:tabs>
        <w:spacing w:line="240" w:lineRule="auto" w:before="1" w:after="0"/>
        <w:ind w:left="666" w:right="0" w:hanging="359"/>
        <w:jc w:val="both"/>
        <w:rPr>
          <w:rFonts w:ascii="Calibri" w:hAnsi="Calibri"/>
          <w:sz w:val="18"/>
        </w:rPr>
      </w:pPr>
      <w:r>
        <w:rPr>
          <w:rFonts w:ascii="Calibri" w:hAnsi="Calibri"/>
          <w:sz w:val="18"/>
        </w:rPr>
        <w:t>Depending</w:t>
      </w:r>
      <w:r>
        <w:rPr>
          <w:rFonts w:ascii="Calibri" w:hAnsi="Calibri"/>
          <w:spacing w:val="-5"/>
          <w:sz w:val="18"/>
        </w:rPr>
        <w:t> </w:t>
      </w:r>
      <w:r>
        <w:rPr>
          <w:rFonts w:ascii="Calibri" w:hAnsi="Calibri"/>
          <w:sz w:val="18"/>
        </w:rPr>
        <w:t>on</w:t>
      </w:r>
      <w:r>
        <w:rPr>
          <w:rFonts w:ascii="Calibri" w:hAnsi="Calibri"/>
          <w:spacing w:val="-3"/>
          <w:sz w:val="18"/>
        </w:rPr>
        <w:t> </w:t>
      </w:r>
      <w:r>
        <w:rPr>
          <w:rFonts w:ascii="Calibri" w:hAnsi="Calibri"/>
          <w:sz w:val="18"/>
        </w:rPr>
        <w:t>the</w:t>
      </w:r>
      <w:r>
        <w:rPr>
          <w:rFonts w:ascii="Calibri" w:hAnsi="Calibri"/>
          <w:spacing w:val="-3"/>
          <w:sz w:val="18"/>
        </w:rPr>
        <w:t> </w:t>
      </w:r>
      <w:r>
        <w:rPr>
          <w:rFonts w:ascii="Calibri" w:hAnsi="Calibri"/>
          <w:sz w:val="18"/>
        </w:rPr>
        <w:t>results</w:t>
      </w:r>
      <w:r>
        <w:rPr>
          <w:rFonts w:ascii="Calibri" w:hAnsi="Calibri"/>
          <w:spacing w:val="-4"/>
          <w:sz w:val="18"/>
        </w:rPr>
        <w:t> </w:t>
      </w:r>
      <w:r>
        <w:rPr>
          <w:rFonts w:ascii="Calibri" w:hAnsi="Calibri"/>
          <w:sz w:val="18"/>
        </w:rPr>
        <w:t>to</w:t>
      </w:r>
      <w:r>
        <w:rPr>
          <w:rFonts w:ascii="Calibri" w:hAnsi="Calibri"/>
          <w:spacing w:val="-3"/>
          <w:sz w:val="18"/>
        </w:rPr>
        <w:t> </w:t>
      </w:r>
      <w:r>
        <w:rPr>
          <w:rFonts w:ascii="Calibri" w:hAnsi="Calibri"/>
          <w:sz w:val="18"/>
        </w:rPr>
        <w:t>be</w:t>
      </w:r>
      <w:r>
        <w:rPr>
          <w:rFonts w:ascii="Calibri" w:hAnsi="Calibri"/>
          <w:spacing w:val="-1"/>
          <w:sz w:val="18"/>
        </w:rPr>
        <w:t> </w:t>
      </w:r>
      <w:r>
        <w:rPr>
          <w:rFonts w:ascii="Calibri" w:hAnsi="Calibri"/>
          <w:sz w:val="18"/>
        </w:rPr>
        <w:t>delivered,</w:t>
      </w:r>
      <w:r>
        <w:rPr>
          <w:rFonts w:ascii="Calibri" w:hAnsi="Calibri"/>
          <w:spacing w:val="-1"/>
          <w:sz w:val="18"/>
        </w:rPr>
        <w:t> </w:t>
      </w:r>
      <w:r>
        <w:rPr>
          <w:rFonts w:ascii="Calibri" w:hAnsi="Calibri"/>
          <w:sz w:val="18"/>
        </w:rPr>
        <w:t>following</w:t>
      </w:r>
      <w:r>
        <w:rPr>
          <w:rFonts w:ascii="Calibri" w:hAnsi="Calibri"/>
          <w:spacing w:val="-2"/>
          <w:sz w:val="18"/>
        </w:rPr>
        <w:t> </w:t>
      </w:r>
      <w:r>
        <w:rPr>
          <w:rFonts w:ascii="Calibri" w:hAnsi="Calibri"/>
          <w:sz w:val="18"/>
        </w:rPr>
        <w:t>suggestive</w:t>
      </w:r>
      <w:r>
        <w:rPr>
          <w:rFonts w:ascii="Calibri" w:hAnsi="Calibri"/>
          <w:spacing w:val="-3"/>
          <w:sz w:val="18"/>
        </w:rPr>
        <w:t> </w:t>
      </w:r>
      <w:r>
        <w:rPr>
          <w:rFonts w:ascii="Calibri" w:hAnsi="Calibri"/>
          <w:sz w:val="18"/>
        </w:rPr>
        <w:t>thresholds</w:t>
      </w:r>
      <w:r>
        <w:rPr>
          <w:rFonts w:ascii="Calibri" w:hAnsi="Calibri"/>
          <w:spacing w:val="-2"/>
          <w:sz w:val="18"/>
        </w:rPr>
        <w:t> </w:t>
      </w:r>
      <w:r>
        <w:rPr>
          <w:rFonts w:ascii="Calibri" w:hAnsi="Calibri"/>
          <w:sz w:val="18"/>
        </w:rPr>
        <w:t>could</w:t>
      </w:r>
      <w:r>
        <w:rPr>
          <w:rFonts w:ascii="Calibri" w:hAnsi="Calibri"/>
          <w:spacing w:val="-3"/>
          <w:sz w:val="18"/>
        </w:rPr>
        <w:t> </w:t>
      </w:r>
      <w:r>
        <w:rPr>
          <w:rFonts w:ascii="Calibri" w:hAnsi="Calibri"/>
          <w:sz w:val="18"/>
        </w:rPr>
        <w:t>be</w:t>
      </w:r>
      <w:r>
        <w:rPr>
          <w:rFonts w:ascii="Calibri" w:hAnsi="Calibri"/>
          <w:spacing w:val="-2"/>
          <w:sz w:val="18"/>
        </w:rPr>
        <w:t> </w:t>
      </w:r>
      <w:r>
        <w:rPr>
          <w:rFonts w:ascii="Calibri" w:hAnsi="Calibri"/>
          <w:sz w:val="18"/>
        </w:rPr>
        <w:t>followed</w:t>
      </w:r>
      <w:r>
        <w:rPr>
          <w:rFonts w:ascii="Calibri" w:hAnsi="Calibri"/>
          <w:spacing w:val="-3"/>
          <w:sz w:val="18"/>
        </w:rPr>
        <w:t> </w:t>
      </w:r>
      <w:r>
        <w:rPr>
          <w:rFonts w:ascii="Calibri" w:hAnsi="Calibri"/>
          <w:sz w:val="18"/>
        </w:rPr>
        <w:t>for </w:t>
      </w:r>
      <w:r>
        <w:rPr>
          <w:rFonts w:ascii="Calibri" w:hAnsi="Calibri"/>
          <w:spacing w:val="-2"/>
          <w:sz w:val="18"/>
        </w:rPr>
        <w:t>costs:</w:t>
      </w:r>
    </w:p>
    <w:p>
      <w:pPr>
        <w:pStyle w:val="ListParagraph"/>
        <w:numPr>
          <w:ilvl w:val="1"/>
          <w:numId w:val="22"/>
        </w:numPr>
        <w:tabs>
          <w:tab w:pos="1027" w:val="left" w:leader="none"/>
        </w:tabs>
        <w:spacing w:line="240" w:lineRule="auto" w:before="0" w:after="0"/>
        <w:ind w:left="1027" w:right="0" w:hanging="359"/>
        <w:jc w:val="left"/>
        <w:rPr>
          <w:rFonts w:ascii="Calibri" w:hAnsi="Calibri"/>
          <w:sz w:val="18"/>
        </w:rPr>
      </w:pPr>
      <w:r>
        <w:rPr>
          <w:rFonts w:ascii="Calibri" w:hAnsi="Calibri"/>
          <w:sz w:val="18"/>
        </w:rPr>
        <w:t>maximum</w:t>
      </w:r>
      <w:r>
        <w:rPr>
          <w:rFonts w:ascii="Calibri" w:hAnsi="Calibri"/>
          <w:spacing w:val="-4"/>
          <w:sz w:val="18"/>
        </w:rPr>
        <w:t> </w:t>
      </w:r>
      <w:r>
        <w:rPr>
          <w:rFonts w:ascii="Calibri" w:hAnsi="Calibri"/>
          <w:sz w:val="18"/>
        </w:rPr>
        <w:t>for</w:t>
      </w:r>
      <w:r>
        <w:rPr>
          <w:rFonts w:ascii="Calibri" w:hAnsi="Calibri"/>
          <w:spacing w:val="-1"/>
          <w:sz w:val="18"/>
        </w:rPr>
        <w:t> </w:t>
      </w:r>
      <w:r>
        <w:rPr>
          <w:rFonts w:ascii="Calibri" w:hAnsi="Calibri"/>
          <w:sz w:val="18"/>
        </w:rPr>
        <w:t>personnel</w:t>
      </w:r>
      <w:r>
        <w:rPr>
          <w:rFonts w:ascii="Calibri" w:hAnsi="Calibri"/>
          <w:spacing w:val="-3"/>
          <w:sz w:val="18"/>
        </w:rPr>
        <w:t> </w:t>
      </w:r>
      <w:r>
        <w:rPr>
          <w:rFonts w:ascii="Calibri" w:hAnsi="Calibri"/>
          <w:sz w:val="18"/>
        </w:rPr>
        <w:t>related</w:t>
      </w:r>
      <w:r>
        <w:rPr>
          <w:rFonts w:ascii="Calibri" w:hAnsi="Calibri"/>
          <w:spacing w:val="-3"/>
          <w:sz w:val="18"/>
        </w:rPr>
        <w:t> </w:t>
      </w:r>
      <w:r>
        <w:rPr>
          <w:rFonts w:ascii="Calibri" w:hAnsi="Calibri"/>
          <w:sz w:val="18"/>
        </w:rPr>
        <w:t>costs</w:t>
      </w:r>
      <w:r>
        <w:rPr>
          <w:rFonts w:ascii="Calibri" w:hAnsi="Calibri"/>
          <w:spacing w:val="-3"/>
          <w:sz w:val="18"/>
        </w:rPr>
        <w:t> </w:t>
      </w:r>
      <w:r>
        <w:rPr>
          <w:rFonts w:ascii="Calibri" w:hAnsi="Calibri"/>
          <w:sz w:val="18"/>
        </w:rPr>
        <w:t>on</w:t>
      </w:r>
      <w:r>
        <w:rPr>
          <w:rFonts w:ascii="Calibri" w:hAnsi="Calibri"/>
          <w:spacing w:val="-2"/>
          <w:sz w:val="18"/>
        </w:rPr>
        <w:t> </w:t>
      </w:r>
      <w:r>
        <w:rPr>
          <w:rFonts w:ascii="Calibri" w:hAnsi="Calibri"/>
          <w:sz w:val="18"/>
        </w:rPr>
        <w:t>a</w:t>
      </w:r>
      <w:r>
        <w:rPr>
          <w:rFonts w:ascii="Calibri" w:hAnsi="Calibri"/>
          <w:spacing w:val="-4"/>
          <w:sz w:val="18"/>
        </w:rPr>
        <w:t> </w:t>
      </w:r>
      <w:r>
        <w:rPr>
          <w:rFonts w:ascii="Calibri" w:hAnsi="Calibri"/>
          <w:sz w:val="18"/>
        </w:rPr>
        <w:t>proposal -</w:t>
      </w:r>
      <w:r>
        <w:rPr>
          <w:rFonts w:ascii="Calibri" w:hAnsi="Calibri"/>
          <w:spacing w:val="-3"/>
          <w:sz w:val="18"/>
        </w:rPr>
        <w:t> </w:t>
      </w:r>
      <w:r>
        <w:rPr>
          <w:rFonts w:ascii="Calibri" w:hAnsi="Calibri"/>
          <w:sz w:val="18"/>
        </w:rPr>
        <w:t>20%</w:t>
      </w:r>
      <w:r>
        <w:rPr>
          <w:rFonts w:ascii="Calibri" w:hAnsi="Calibri"/>
          <w:spacing w:val="-2"/>
          <w:sz w:val="18"/>
        </w:rPr>
        <w:t> </w:t>
      </w:r>
      <w:r>
        <w:rPr>
          <w:rFonts w:ascii="Calibri" w:hAnsi="Calibri"/>
          <w:sz w:val="18"/>
        </w:rPr>
        <w:t>of</w:t>
      </w:r>
      <w:r>
        <w:rPr>
          <w:rFonts w:ascii="Calibri" w:hAnsi="Calibri"/>
          <w:spacing w:val="-2"/>
          <w:sz w:val="18"/>
        </w:rPr>
        <w:t> </w:t>
      </w:r>
      <w:r>
        <w:rPr>
          <w:rFonts w:ascii="Calibri" w:hAnsi="Calibri"/>
          <w:sz w:val="18"/>
        </w:rPr>
        <w:t>programming</w:t>
      </w:r>
      <w:r>
        <w:rPr>
          <w:rFonts w:ascii="Calibri" w:hAnsi="Calibri"/>
          <w:spacing w:val="-2"/>
          <w:sz w:val="18"/>
        </w:rPr>
        <w:t> costs;</w:t>
      </w:r>
    </w:p>
    <w:p>
      <w:pPr>
        <w:pStyle w:val="ListParagraph"/>
        <w:numPr>
          <w:ilvl w:val="1"/>
          <w:numId w:val="22"/>
        </w:numPr>
        <w:tabs>
          <w:tab w:pos="1028" w:val="left" w:leader="none"/>
        </w:tabs>
        <w:spacing w:line="240" w:lineRule="auto" w:before="1" w:after="0"/>
        <w:ind w:left="1028" w:right="871" w:hanging="360"/>
        <w:jc w:val="left"/>
        <w:rPr>
          <w:rFonts w:ascii="Calibri" w:hAnsi="Calibri"/>
          <w:sz w:val="18"/>
        </w:rPr>
      </w:pPr>
      <w:r>
        <w:rPr>
          <w:rFonts w:ascii="Calibri" w:hAnsi="Calibri"/>
          <w:sz w:val="18"/>
        </w:rPr>
        <w:t>between</w:t>
      </w:r>
      <w:r>
        <w:rPr>
          <w:rFonts w:ascii="Calibri" w:hAnsi="Calibri"/>
          <w:spacing w:val="-11"/>
          <w:sz w:val="18"/>
        </w:rPr>
        <w:t> </w:t>
      </w:r>
      <w:r>
        <w:rPr>
          <w:rFonts w:ascii="Calibri" w:hAnsi="Calibri"/>
          <w:sz w:val="18"/>
        </w:rPr>
        <w:t>3-5%</w:t>
      </w:r>
      <w:r>
        <w:rPr>
          <w:rFonts w:ascii="Calibri" w:hAnsi="Calibri"/>
          <w:spacing w:val="-11"/>
          <w:sz w:val="18"/>
        </w:rPr>
        <w:t> </w:t>
      </w:r>
      <w:r>
        <w:rPr>
          <w:rFonts w:ascii="Calibri" w:hAnsi="Calibri"/>
          <w:sz w:val="18"/>
        </w:rPr>
        <w:t>for</w:t>
      </w:r>
      <w:r>
        <w:rPr>
          <w:rFonts w:ascii="Calibri" w:hAnsi="Calibri"/>
          <w:spacing w:val="-10"/>
          <w:sz w:val="18"/>
        </w:rPr>
        <w:t> </w:t>
      </w:r>
      <w:r>
        <w:rPr>
          <w:rFonts w:ascii="Calibri" w:hAnsi="Calibri"/>
          <w:sz w:val="18"/>
        </w:rPr>
        <w:t>audits</w:t>
      </w:r>
      <w:r>
        <w:rPr>
          <w:rFonts w:ascii="Calibri" w:hAnsi="Calibri"/>
          <w:spacing w:val="-10"/>
          <w:sz w:val="18"/>
        </w:rPr>
        <w:t> </w:t>
      </w:r>
      <w:r>
        <w:rPr>
          <w:rFonts w:ascii="Calibri" w:hAnsi="Calibri"/>
          <w:sz w:val="18"/>
        </w:rPr>
        <w:t>(to</w:t>
      </w:r>
      <w:r>
        <w:rPr>
          <w:rFonts w:ascii="Calibri" w:hAnsi="Calibri"/>
          <w:spacing w:val="-11"/>
          <w:sz w:val="18"/>
        </w:rPr>
        <w:t> </w:t>
      </w:r>
      <w:r>
        <w:rPr>
          <w:rFonts w:ascii="Calibri" w:hAnsi="Calibri"/>
          <w:sz w:val="18"/>
        </w:rPr>
        <w:t>be</w:t>
      </w:r>
      <w:r>
        <w:rPr>
          <w:rFonts w:ascii="Calibri" w:hAnsi="Calibri"/>
          <w:spacing w:val="-10"/>
          <w:sz w:val="18"/>
        </w:rPr>
        <w:t> </w:t>
      </w:r>
      <w:r>
        <w:rPr>
          <w:rFonts w:ascii="Calibri" w:hAnsi="Calibri"/>
          <w:sz w:val="18"/>
        </w:rPr>
        <w:t>retained</w:t>
      </w:r>
      <w:r>
        <w:rPr>
          <w:rFonts w:ascii="Calibri" w:hAnsi="Calibri"/>
          <w:spacing w:val="-8"/>
          <w:sz w:val="18"/>
        </w:rPr>
        <w:t> </w:t>
      </w:r>
      <w:r>
        <w:rPr>
          <w:rFonts w:ascii="Calibri" w:hAnsi="Calibri"/>
          <w:sz w:val="18"/>
        </w:rPr>
        <w:t>by</w:t>
      </w:r>
      <w:r>
        <w:rPr>
          <w:rFonts w:ascii="Calibri" w:hAnsi="Calibri"/>
          <w:spacing w:val="-12"/>
          <w:sz w:val="18"/>
        </w:rPr>
        <w:t> </w:t>
      </w:r>
      <w:r>
        <w:rPr>
          <w:rFonts w:ascii="Calibri" w:hAnsi="Calibri"/>
          <w:sz w:val="18"/>
        </w:rPr>
        <w:t>UN</w:t>
      </w:r>
      <w:r>
        <w:rPr>
          <w:rFonts w:ascii="Calibri" w:hAnsi="Calibri"/>
          <w:spacing w:val="-12"/>
          <w:sz w:val="18"/>
        </w:rPr>
        <w:t> </w:t>
      </w:r>
      <w:r>
        <w:rPr>
          <w:rFonts w:ascii="Calibri" w:hAnsi="Calibri"/>
          <w:sz w:val="18"/>
        </w:rPr>
        <w:t>Women</w:t>
      </w:r>
      <w:r>
        <w:rPr>
          <w:rFonts w:ascii="Calibri" w:hAnsi="Calibri"/>
          <w:spacing w:val="-11"/>
          <w:sz w:val="18"/>
        </w:rPr>
        <w:t> </w:t>
      </w:r>
      <w:r>
        <w:rPr>
          <w:rFonts w:ascii="Calibri" w:hAnsi="Calibri"/>
          <w:sz w:val="18"/>
        </w:rPr>
        <w:t>for</w:t>
      </w:r>
      <w:r>
        <w:rPr>
          <w:rFonts w:ascii="Calibri" w:hAnsi="Calibri"/>
          <w:spacing w:val="-7"/>
          <w:sz w:val="18"/>
        </w:rPr>
        <w:t> </w:t>
      </w:r>
      <w:r>
        <w:rPr>
          <w:rFonts w:ascii="Calibri" w:hAnsi="Calibri"/>
          <w:sz w:val="18"/>
        </w:rPr>
        <w:t>Responsible</w:t>
      </w:r>
      <w:r>
        <w:rPr>
          <w:rFonts w:ascii="Calibri" w:hAnsi="Calibri"/>
          <w:spacing w:val="-11"/>
          <w:sz w:val="18"/>
        </w:rPr>
        <w:t> </w:t>
      </w:r>
      <w:r>
        <w:rPr>
          <w:rFonts w:ascii="Calibri" w:hAnsi="Calibri"/>
          <w:sz w:val="18"/>
        </w:rPr>
        <w:t>Party</w:t>
      </w:r>
      <w:r>
        <w:rPr>
          <w:rFonts w:ascii="Calibri" w:hAnsi="Calibri"/>
          <w:spacing w:val="-11"/>
          <w:sz w:val="18"/>
        </w:rPr>
        <w:t> </w:t>
      </w:r>
      <w:r>
        <w:rPr>
          <w:rFonts w:ascii="Calibri" w:hAnsi="Calibri"/>
          <w:sz w:val="18"/>
        </w:rPr>
        <w:t>audits)</w:t>
      </w:r>
      <w:r>
        <w:rPr>
          <w:rFonts w:ascii="Calibri" w:hAnsi="Calibri"/>
          <w:spacing w:val="-7"/>
          <w:sz w:val="18"/>
        </w:rPr>
        <w:t> </w:t>
      </w:r>
      <w:r>
        <w:rPr>
          <w:rFonts w:ascii="Calibri" w:hAnsi="Calibri"/>
          <w:sz w:val="18"/>
        </w:rPr>
        <w:t>(may</w:t>
      </w:r>
      <w:r>
        <w:rPr>
          <w:rFonts w:ascii="Calibri" w:hAnsi="Calibri"/>
          <w:spacing w:val="-13"/>
          <w:sz w:val="18"/>
        </w:rPr>
        <w:t> </w:t>
      </w:r>
      <w:r>
        <w:rPr>
          <w:rFonts w:ascii="Calibri" w:hAnsi="Calibri"/>
          <w:sz w:val="18"/>
        </w:rPr>
        <w:t>change</w:t>
      </w:r>
      <w:r>
        <w:rPr>
          <w:rFonts w:ascii="Calibri" w:hAnsi="Calibri"/>
          <w:spacing w:val="-11"/>
          <w:sz w:val="18"/>
        </w:rPr>
        <w:t> </w:t>
      </w:r>
      <w:r>
        <w:rPr>
          <w:rFonts w:ascii="Calibri" w:hAnsi="Calibri"/>
          <w:sz w:val="18"/>
        </w:rPr>
        <w:t>as</w:t>
      </w:r>
      <w:r>
        <w:rPr>
          <w:rFonts w:ascii="Calibri" w:hAnsi="Calibri"/>
          <w:spacing w:val="-8"/>
          <w:sz w:val="18"/>
        </w:rPr>
        <w:t> </w:t>
      </w:r>
      <w:r>
        <w:rPr>
          <w:rFonts w:ascii="Calibri" w:hAnsi="Calibri"/>
          <w:sz w:val="18"/>
        </w:rPr>
        <w:t>per</w:t>
      </w:r>
      <w:r>
        <w:rPr>
          <w:rFonts w:ascii="Calibri" w:hAnsi="Calibri"/>
          <w:spacing w:val="-9"/>
          <w:sz w:val="18"/>
        </w:rPr>
        <w:t> </w:t>
      </w:r>
      <w:r>
        <w:rPr>
          <w:rFonts w:ascii="Calibri" w:hAnsi="Calibri"/>
          <w:sz w:val="18"/>
        </w:rPr>
        <w:t>the</w:t>
      </w:r>
      <w:r>
        <w:rPr>
          <w:rFonts w:ascii="Calibri" w:hAnsi="Calibri"/>
          <w:spacing w:val="-11"/>
          <w:sz w:val="18"/>
        </w:rPr>
        <w:t> </w:t>
      </w:r>
      <w:r>
        <w:rPr>
          <w:rFonts w:ascii="Calibri" w:hAnsi="Calibri"/>
          <w:sz w:val="18"/>
        </w:rPr>
        <w:t>annual audit</w:t>
      </w:r>
      <w:r>
        <w:rPr>
          <w:rFonts w:ascii="Calibri" w:hAnsi="Calibri"/>
          <w:spacing w:val="-2"/>
          <w:sz w:val="18"/>
        </w:rPr>
        <w:t> </w:t>
      </w:r>
      <w:r>
        <w:rPr>
          <w:rFonts w:ascii="Calibri" w:hAnsi="Calibri"/>
          <w:sz w:val="18"/>
        </w:rPr>
        <w:t>cost);</w:t>
      </w:r>
    </w:p>
    <w:p>
      <w:pPr>
        <w:pStyle w:val="ListParagraph"/>
        <w:numPr>
          <w:ilvl w:val="1"/>
          <w:numId w:val="22"/>
        </w:numPr>
        <w:tabs>
          <w:tab w:pos="1027" w:val="left" w:leader="none"/>
        </w:tabs>
        <w:spacing w:line="245" w:lineRule="exact" w:before="0" w:after="0"/>
        <w:ind w:left="1027" w:right="0" w:hanging="359"/>
        <w:jc w:val="left"/>
        <w:rPr>
          <w:rFonts w:ascii="Calibri" w:hAnsi="Calibri"/>
          <w:sz w:val="18"/>
        </w:rPr>
      </w:pPr>
      <w:r>
        <w:rPr>
          <w:rFonts w:ascii="Calibri" w:hAnsi="Calibri"/>
          <w:sz w:val="18"/>
        </w:rPr>
        <w:t>3%</w:t>
      </w:r>
      <w:r>
        <w:rPr>
          <w:rFonts w:ascii="Calibri" w:hAnsi="Calibri"/>
          <w:spacing w:val="-4"/>
          <w:sz w:val="18"/>
        </w:rPr>
        <w:t> </w:t>
      </w:r>
      <w:r>
        <w:rPr>
          <w:rFonts w:ascii="Calibri" w:hAnsi="Calibri"/>
          <w:sz w:val="18"/>
        </w:rPr>
        <w:t>for</w:t>
      </w:r>
      <w:r>
        <w:rPr>
          <w:rFonts w:ascii="Calibri" w:hAnsi="Calibri"/>
          <w:spacing w:val="-2"/>
          <w:sz w:val="18"/>
        </w:rPr>
        <w:t> </w:t>
      </w:r>
      <w:r>
        <w:rPr>
          <w:rFonts w:ascii="Calibri" w:hAnsi="Calibri"/>
          <w:sz w:val="18"/>
        </w:rPr>
        <w:t>monitoring</w:t>
      </w:r>
      <w:r>
        <w:rPr>
          <w:rFonts w:ascii="Calibri" w:hAnsi="Calibri"/>
          <w:spacing w:val="-4"/>
          <w:sz w:val="18"/>
        </w:rPr>
        <w:t> </w:t>
      </w:r>
      <w:r>
        <w:rPr>
          <w:rFonts w:ascii="Calibri" w:hAnsi="Calibri"/>
          <w:sz w:val="18"/>
        </w:rPr>
        <w:t>and</w:t>
      </w:r>
      <w:r>
        <w:rPr>
          <w:rFonts w:ascii="Calibri" w:hAnsi="Calibri"/>
          <w:spacing w:val="-3"/>
          <w:sz w:val="18"/>
        </w:rPr>
        <w:t> </w:t>
      </w:r>
      <w:r>
        <w:rPr>
          <w:rFonts w:ascii="Calibri" w:hAnsi="Calibri"/>
          <w:sz w:val="18"/>
        </w:rPr>
        <w:t>evaluation;</w:t>
      </w:r>
      <w:r>
        <w:rPr>
          <w:rFonts w:ascii="Calibri" w:hAnsi="Calibri"/>
          <w:spacing w:val="-2"/>
          <w:sz w:val="18"/>
        </w:rPr>
        <w:t> </w:t>
      </w:r>
      <w:r>
        <w:rPr>
          <w:rFonts w:ascii="Calibri" w:hAnsi="Calibri"/>
          <w:spacing w:val="-5"/>
          <w:sz w:val="18"/>
        </w:rPr>
        <w:t>and</w:t>
      </w:r>
    </w:p>
    <w:p>
      <w:pPr>
        <w:pStyle w:val="ListParagraph"/>
        <w:numPr>
          <w:ilvl w:val="1"/>
          <w:numId w:val="22"/>
        </w:numPr>
        <w:tabs>
          <w:tab w:pos="1027" w:val="left" w:leader="none"/>
        </w:tabs>
        <w:spacing w:line="240" w:lineRule="auto" w:before="1" w:after="0"/>
        <w:ind w:left="1027" w:right="0" w:hanging="359"/>
        <w:jc w:val="left"/>
        <w:rPr>
          <w:rFonts w:ascii="Calibri" w:hAnsi="Calibri"/>
          <w:sz w:val="18"/>
        </w:rPr>
      </w:pPr>
      <w:r>
        <w:rPr>
          <w:rFonts w:ascii="Calibri" w:hAnsi="Calibri"/>
          <w:sz w:val="18"/>
        </w:rPr>
        <w:t>up</w:t>
      </w:r>
      <w:r>
        <w:rPr>
          <w:rFonts w:ascii="Calibri" w:hAnsi="Calibri"/>
          <w:spacing w:val="-6"/>
          <w:sz w:val="18"/>
        </w:rPr>
        <w:t> </w:t>
      </w:r>
      <w:r>
        <w:rPr>
          <w:rFonts w:ascii="Calibri" w:hAnsi="Calibri"/>
          <w:sz w:val="18"/>
        </w:rPr>
        <w:t>to</w:t>
      </w:r>
      <w:r>
        <w:rPr>
          <w:rFonts w:ascii="Calibri" w:hAnsi="Calibri"/>
          <w:spacing w:val="-3"/>
          <w:sz w:val="18"/>
        </w:rPr>
        <w:t> </w:t>
      </w:r>
      <w:r>
        <w:rPr>
          <w:rFonts w:ascii="Calibri" w:hAnsi="Calibri"/>
          <w:sz w:val="18"/>
        </w:rPr>
        <w:t>8%</w:t>
      </w:r>
      <w:r>
        <w:rPr>
          <w:rFonts w:ascii="Calibri" w:hAnsi="Calibri"/>
          <w:spacing w:val="-2"/>
          <w:sz w:val="18"/>
        </w:rPr>
        <w:t> </w:t>
      </w:r>
      <w:r>
        <w:rPr>
          <w:rFonts w:ascii="Calibri" w:hAnsi="Calibri"/>
          <w:sz w:val="18"/>
        </w:rPr>
        <w:t>(or</w:t>
      </w:r>
      <w:r>
        <w:rPr>
          <w:rFonts w:ascii="Calibri" w:hAnsi="Calibri"/>
          <w:spacing w:val="-1"/>
          <w:sz w:val="18"/>
        </w:rPr>
        <w:t> </w:t>
      </w:r>
      <w:r>
        <w:rPr>
          <w:rFonts w:ascii="Calibri" w:hAnsi="Calibri"/>
          <w:sz w:val="18"/>
        </w:rPr>
        <w:t>as</w:t>
      </w:r>
      <w:r>
        <w:rPr>
          <w:rFonts w:ascii="Calibri" w:hAnsi="Calibri"/>
          <w:spacing w:val="-4"/>
          <w:sz w:val="18"/>
        </w:rPr>
        <w:t> </w:t>
      </w:r>
      <w:r>
        <w:rPr>
          <w:rFonts w:ascii="Calibri" w:hAnsi="Calibri"/>
          <w:sz w:val="18"/>
        </w:rPr>
        <w:t>per</w:t>
      </w:r>
      <w:r>
        <w:rPr>
          <w:rFonts w:ascii="Calibri" w:hAnsi="Calibri"/>
          <w:spacing w:val="-1"/>
          <w:sz w:val="18"/>
        </w:rPr>
        <w:t> </w:t>
      </w:r>
      <w:r>
        <w:rPr>
          <w:rFonts w:ascii="Calibri" w:hAnsi="Calibri"/>
          <w:sz w:val="18"/>
        </w:rPr>
        <w:t>relevant</w:t>
      </w:r>
      <w:r>
        <w:rPr>
          <w:rFonts w:ascii="Calibri" w:hAnsi="Calibri"/>
          <w:spacing w:val="-2"/>
          <w:sz w:val="18"/>
        </w:rPr>
        <w:t> </w:t>
      </w:r>
      <w:r>
        <w:rPr>
          <w:rFonts w:ascii="Calibri" w:hAnsi="Calibri"/>
          <w:sz w:val="18"/>
        </w:rPr>
        <w:t>donor</w:t>
      </w:r>
      <w:r>
        <w:rPr>
          <w:rFonts w:ascii="Calibri" w:hAnsi="Calibri"/>
          <w:spacing w:val="-1"/>
          <w:sz w:val="18"/>
        </w:rPr>
        <w:t> </w:t>
      </w:r>
      <w:r>
        <w:rPr>
          <w:rFonts w:ascii="Calibri" w:hAnsi="Calibri"/>
          <w:sz w:val="18"/>
        </w:rPr>
        <w:t>agreement)</w:t>
      </w:r>
      <w:r>
        <w:rPr>
          <w:rFonts w:ascii="Calibri" w:hAnsi="Calibri"/>
          <w:spacing w:val="1"/>
          <w:sz w:val="18"/>
        </w:rPr>
        <w:t> </w:t>
      </w:r>
      <w:r>
        <w:rPr>
          <w:rFonts w:ascii="Calibri" w:hAnsi="Calibri"/>
          <w:sz w:val="18"/>
        </w:rPr>
        <w:t>–</w:t>
      </w:r>
      <w:r>
        <w:rPr>
          <w:rFonts w:ascii="Calibri" w:hAnsi="Calibri"/>
          <w:spacing w:val="-3"/>
          <w:sz w:val="18"/>
        </w:rPr>
        <w:t> </w:t>
      </w:r>
      <w:r>
        <w:rPr>
          <w:rFonts w:ascii="Calibri" w:hAnsi="Calibri"/>
          <w:sz w:val="18"/>
        </w:rPr>
        <w:t>support</w:t>
      </w:r>
      <w:r>
        <w:rPr>
          <w:rFonts w:ascii="Calibri" w:hAnsi="Calibri"/>
          <w:spacing w:val="-3"/>
          <w:sz w:val="18"/>
        </w:rPr>
        <w:t> </w:t>
      </w:r>
      <w:r>
        <w:rPr>
          <w:rFonts w:ascii="Calibri" w:hAnsi="Calibri"/>
          <w:sz w:val="18"/>
        </w:rPr>
        <w:t>costs</w:t>
      </w:r>
      <w:r>
        <w:rPr>
          <w:rFonts w:ascii="Calibri" w:hAnsi="Calibri"/>
          <w:spacing w:val="-4"/>
          <w:sz w:val="18"/>
        </w:rPr>
        <w:t> </w:t>
      </w:r>
      <w:r>
        <w:rPr>
          <w:rFonts w:ascii="Calibri" w:hAnsi="Calibri"/>
          <w:sz w:val="18"/>
        </w:rPr>
        <w:t>including</w:t>
      </w:r>
      <w:r>
        <w:rPr>
          <w:rFonts w:ascii="Calibri" w:hAnsi="Calibri"/>
          <w:spacing w:val="-2"/>
          <w:sz w:val="18"/>
        </w:rPr>
        <w:t> </w:t>
      </w:r>
      <w:r>
        <w:rPr>
          <w:rFonts w:ascii="Calibri" w:hAnsi="Calibri"/>
          <w:sz w:val="18"/>
        </w:rPr>
        <w:t>(utilities,</w:t>
      </w:r>
      <w:r>
        <w:rPr>
          <w:rFonts w:ascii="Calibri" w:hAnsi="Calibri"/>
          <w:spacing w:val="-3"/>
          <w:sz w:val="18"/>
        </w:rPr>
        <w:t> </w:t>
      </w:r>
      <w:r>
        <w:rPr>
          <w:rFonts w:ascii="Calibri" w:hAnsi="Calibri"/>
          <w:sz w:val="18"/>
        </w:rPr>
        <w:t>rent</w:t>
      </w:r>
      <w:r>
        <w:rPr>
          <w:rFonts w:ascii="Calibri" w:hAnsi="Calibri"/>
          <w:spacing w:val="-3"/>
          <w:sz w:val="18"/>
        </w:rPr>
        <w:t> </w:t>
      </w:r>
      <w:r>
        <w:rPr>
          <w:rFonts w:ascii="Calibri" w:hAnsi="Calibri"/>
          <w:spacing w:val="-2"/>
          <w:sz w:val="18"/>
        </w:rPr>
        <w:t>etc.).</w:t>
      </w:r>
    </w:p>
    <w:p>
      <w:pPr>
        <w:pStyle w:val="BodyText"/>
        <w:spacing w:before="2"/>
        <w:rPr>
          <w:sz w:val="18"/>
        </w:rPr>
      </w:pPr>
    </w:p>
    <w:tbl>
      <w:tblPr>
        <w:tblW w:w="0" w:type="auto"/>
        <w:jc w:val="left"/>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6"/>
        <w:gridCol w:w="1235"/>
        <w:gridCol w:w="1981"/>
        <w:gridCol w:w="1081"/>
        <w:gridCol w:w="811"/>
        <w:gridCol w:w="1106"/>
      </w:tblGrid>
      <w:tr>
        <w:trPr>
          <w:trHeight w:val="220" w:hRule="atLeast"/>
        </w:trPr>
        <w:tc>
          <w:tcPr>
            <w:tcW w:w="8780" w:type="dxa"/>
            <w:gridSpan w:val="6"/>
          </w:tcPr>
          <w:p>
            <w:pPr>
              <w:pStyle w:val="TableParagraph"/>
              <w:spacing w:line="200" w:lineRule="exact"/>
              <w:ind w:left="110"/>
              <w:rPr>
                <w:sz w:val="18"/>
              </w:rPr>
            </w:pPr>
            <w:r>
              <w:rPr>
                <w:b/>
                <w:sz w:val="18"/>
              </w:rPr>
              <w:t>Result</w:t>
            </w:r>
            <w:r>
              <w:rPr>
                <w:b/>
                <w:spacing w:val="-1"/>
                <w:sz w:val="18"/>
              </w:rPr>
              <w:t> </w:t>
            </w:r>
            <w:r>
              <w:rPr>
                <w:b/>
                <w:sz w:val="18"/>
              </w:rPr>
              <w:t>1</w:t>
            </w:r>
            <w:r>
              <w:rPr>
                <w:b/>
                <w:spacing w:val="-4"/>
                <w:sz w:val="18"/>
              </w:rPr>
              <w:t> </w:t>
            </w:r>
            <w:r>
              <w:rPr>
                <w:b/>
                <w:sz w:val="18"/>
              </w:rPr>
              <w:t>(e.g.,</w:t>
            </w:r>
            <w:r>
              <w:rPr>
                <w:b/>
                <w:spacing w:val="-4"/>
                <w:sz w:val="18"/>
              </w:rPr>
              <w:t> </w:t>
            </w:r>
            <w:r>
              <w:rPr>
                <w:b/>
                <w:sz w:val="18"/>
              </w:rPr>
              <w:t>Output)</w:t>
            </w:r>
            <w:r>
              <w:rPr>
                <w:b/>
                <w:spacing w:val="-2"/>
                <w:sz w:val="18"/>
              </w:rPr>
              <w:t> </w:t>
            </w:r>
            <w:r>
              <w:rPr>
                <w:sz w:val="18"/>
              </w:rPr>
              <w:t>Repeat</w:t>
            </w:r>
            <w:r>
              <w:rPr>
                <w:spacing w:val="-3"/>
                <w:sz w:val="18"/>
              </w:rPr>
              <w:t> </w:t>
            </w:r>
            <w:r>
              <w:rPr>
                <w:sz w:val="18"/>
              </w:rPr>
              <w:t>this</w:t>
            </w:r>
            <w:r>
              <w:rPr>
                <w:spacing w:val="-3"/>
                <w:sz w:val="18"/>
              </w:rPr>
              <w:t> </w:t>
            </w:r>
            <w:r>
              <w:rPr>
                <w:sz w:val="18"/>
              </w:rPr>
              <w:t>table</w:t>
            </w:r>
            <w:r>
              <w:rPr>
                <w:spacing w:val="-2"/>
                <w:sz w:val="18"/>
              </w:rPr>
              <w:t> </w:t>
            </w:r>
            <w:r>
              <w:rPr>
                <w:sz w:val="18"/>
              </w:rPr>
              <w:t>for</w:t>
            </w:r>
            <w:r>
              <w:rPr>
                <w:spacing w:val="-1"/>
                <w:sz w:val="18"/>
              </w:rPr>
              <w:t> </w:t>
            </w:r>
            <w:r>
              <w:rPr>
                <w:sz w:val="18"/>
              </w:rPr>
              <w:t>each</w:t>
            </w:r>
            <w:r>
              <w:rPr>
                <w:spacing w:val="-2"/>
                <w:sz w:val="18"/>
              </w:rPr>
              <w:t> result</w:t>
            </w:r>
            <w:hyperlink w:history="true" w:anchor="_bookmark8">
              <w:r>
                <w:rPr>
                  <w:spacing w:val="-2"/>
                  <w:position w:val="5"/>
                  <w:sz w:val="12"/>
                </w:rPr>
                <w:t>9</w:t>
              </w:r>
              <w:r>
                <w:rPr>
                  <w:spacing w:val="-2"/>
                  <w:sz w:val="18"/>
                </w:rPr>
                <w:t>.</w:t>
              </w:r>
            </w:hyperlink>
          </w:p>
        </w:tc>
      </w:tr>
      <w:tr>
        <w:trPr>
          <w:trHeight w:val="440" w:hRule="atLeast"/>
        </w:trPr>
        <w:tc>
          <w:tcPr>
            <w:tcW w:w="2566" w:type="dxa"/>
          </w:tcPr>
          <w:p>
            <w:pPr>
              <w:pStyle w:val="TableParagraph"/>
              <w:spacing w:before="108"/>
              <w:ind w:left="110"/>
              <w:rPr>
                <w:b/>
                <w:sz w:val="18"/>
              </w:rPr>
            </w:pPr>
            <w:r>
              <w:rPr>
                <w:b/>
                <w:sz w:val="18"/>
              </w:rPr>
              <w:t>Expenditure</w:t>
            </w:r>
            <w:r>
              <w:rPr>
                <w:b/>
                <w:spacing w:val="-5"/>
                <w:sz w:val="18"/>
              </w:rPr>
              <w:t> </w:t>
            </w:r>
            <w:r>
              <w:rPr>
                <w:b/>
                <w:spacing w:val="-2"/>
                <w:sz w:val="18"/>
              </w:rPr>
              <w:t>Category</w:t>
            </w:r>
          </w:p>
        </w:tc>
        <w:tc>
          <w:tcPr>
            <w:tcW w:w="1235" w:type="dxa"/>
          </w:tcPr>
          <w:p>
            <w:pPr>
              <w:pStyle w:val="TableParagraph"/>
              <w:spacing w:line="218" w:lineRule="exact"/>
              <w:ind w:left="105"/>
              <w:rPr>
                <w:b/>
                <w:sz w:val="18"/>
              </w:rPr>
            </w:pPr>
            <w:r>
              <w:rPr>
                <w:b/>
                <w:sz w:val="18"/>
              </w:rPr>
              <w:t>Year 1</w:t>
            </w:r>
            <w:r>
              <w:rPr>
                <w:b/>
                <w:spacing w:val="-2"/>
                <w:sz w:val="18"/>
              </w:rPr>
              <w:t> [Local</w:t>
            </w:r>
          </w:p>
          <w:p>
            <w:pPr>
              <w:pStyle w:val="TableParagraph"/>
              <w:spacing w:line="201" w:lineRule="exact"/>
              <w:ind w:left="105"/>
              <w:rPr>
                <w:b/>
                <w:sz w:val="18"/>
              </w:rPr>
            </w:pPr>
            <w:r>
              <w:rPr>
                <w:b/>
                <w:spacing w:val="-2"/>
                <w:sz w:val="18"/>
              </w:rPr>
              <w:t>currency]</w:t>
            </w:r>
          </w:p>
        </w:tc>
        <w:tc>
          <w:tcPr>
            <w:tcW w:w="1981" w:type="dxa"/>
          </w:tcPr>
          <w:p>
            <w:pPr>
              <w:pStyle w:val="TableParagraph"/>
              <w:spacing w:line="218" w:lineRule="exact"/>
              <w:ind w:left="111"/>
              <w:rPr>
                <w:b/>
                <w:sz w:val="18"/>
              </w:rPr>
            </w:pPr>
            <w:r>
              <w:rPr>
                <w:b/>
                <w:sz w:val="18"/>
              </w:rPr>
              <w:t>Year</w:t>
            </w:r>
            <w:r>
              <w:rPr>
                <w:b/>
                <w:spacing w:val="-2"/>
                <w:sz w:val="18"/>
              </w:rPr>
              <w:t> </w:t>
            </w:r>
            <w:r>
              <w:rPr>
                <w:b/>
                <w:sz w:val="18"/>
              </w:rPr>
              <w:t>2</w:t>
            </w:r>
            <w:r>
              <w:rPr>
                <w:b/>
                <w:spacing w:val="-4"/>
                <w:sz w:val="18"/>
              </w:rPr>
              <w:t> </w:t>
            </w:r>
            <w:r>
              <w:rPr>
                <w:b/>
                <w:sz w:val="18"/>
              </w:rPr>
              <w:t>(Local</w:t>
            </w:r>
            <w:r>
              <w:rPr>
                <w:b/>
                <w:spacing w:val="-2"/>
                <w:sz w:val="18"/>
              </w:rPr>
              <w:t> currency),</w:t>
            </w:r>
          </w:p>
          <w:p>
            <w:pPr>
              <w:pStyle w:val="TableParagraph"/>
              <w:spacing w:line="201" w:lineRule="exact"/>
              <w:ind w:left="111"/>
              <w:rPr>
                <w:b/>
                <w:sz w:val="18"/>
              </w:rPr>
            </w:pPr>
            <w:r>
              <w:rPr>
                <w:b/>
                <w:sz w:val="18"/>
              </w:rPr>
              <w:t>If</w:t>
            </w:r>
            <w:r>
              <w:rPr>
                <w:b/>
                <w:spacing w:val="-2"/>
                <w:sz w:val="18"/>
              </w:rPr>
              <w:t> applicable</w:t>
            </w:r>
          </w:p>
        </w:tc>
        <w:tc>
          <w:tcPr>
            <w:tcW w:w="1081" w:type="dxa"/>
          </w:tcPr>
          <w:p>
            <w:pPr>
              <w:pStyle w:val="TableParagraph"/>
              <w:spacing w:line="218" w:lineRule="exact"/>
              <w:ind w:left="110"/>
              <w:rPr>
                <w:b/>
                <w:sz w:val="18"/>
              </w:rPr>
            </w:pPr>
            <w:r>
              <w:rPr>
                <w:b/>
                <w:sz w:val="18"/>
              </w:rPr>
              <w:t>Total</w:t>
            </w:r>
            <w:r>
              <w:rPr>
                <w:b/>
                <w:spacing w:val="-1"/>
                <w:sz w:val="18"/>
              </w:rPr>
              <w:t> </w:t>
            </w:r>
            <w:r>
              <w:rPr>
                <w:b/>
                <w:spacing w:val="-2"/>
                <w:sz w:val="18"/>
              </w:rPr>
              <w:t>[local</w:t>
            </w:r>
          </w:p>
          <w:p>
            <w:pPr>
              <w:pStyle w:val="TableParagraph"/>
              <w:spacing w:line="201" w:lineRule="exact"/>
              <w:ind w:left="110"/>
              <w:rPr>
                <w:b/>
                <w:sz w:val="18"/>
              </w:rPr>
            </w:pPr>
            <w:r>
              <w:rPr>
                <w:b/>
                <w:spacing w:val="-2"/>
                <w:sz w:val="18"/>
              </w:rPr>
              <w:t>currency]</w:t>
            </w:r>
          </w:p>
        </w:tc>
        <w:tc>
          <w:tcPr>
            <w:tcW w:w="811" w:type="dxa"/>
          </w:tcPr>
          <w:p>
            <w:pPr>
              <w:pStyle w:val="TableParagraph"/>
              <w:spacing w:line="218" w:lineRule="exact"/>
              <w:ind w:left="109"/>
              <w:rPr>
                <w:b/>
                <w:sz w:val="18"/>
              </w:rPr>
            </w:pPr>
            <w:r>
              <w:rPr>
                <w:b/>
                <w:spacing w:val="-2"/>
                <w:sz w:val="18"/>
              </w:rPr>
              <w:t>Total</w:t>
            </w:r>
          </w:p>
          <w:p>
            <w:pPr>
              <w:pStyle w:val="TableParagraph"/>
              <w:spacing w:line="201" w:lineRule="exact"/>
              <w:ind w:left="109"/>
              <w:rPr>
                <w:b/>
                <w:sz w:val="18"/>
              </w:rPr>
            </w:pPr>
            <w:r>
              <w:rPr>
                <w:b/>
                <w:spacing w:val="-2"/>
                <w:sz w:val="18"/>
              </w:rPr>
              <w:t>(US$)</w:t>
            </w:r>
          </w:p>
        </w:tc>
        <w:tc>
          <w:tcPr>
            <w:tcW w:w="1106" w:type="dxa"/>
          </w:tcPr>
          <w:p>
            <w:pPr>
              <w:pStyle w:val="TableParagraph"/>
              <w:spacing w:line="218" w:lineRule="exact"/>
              <w:ind w:left="109"/>
              <w:rPr>
                <w:b/>
                <w:sz w:val="18"/>
              </w:rPr>
            </w:pPr>
            <w:r>
              <w:rPr>
                <w:b/>
                <w:spacing w:val="-2"/>
                <w:sz w:val="18"/>
              </w:rPr>
              <w:t>Percentage</w:t>
            </w:r>
          </w:p>
          <w:p>
            <w:pPr>
              <w:pStyle w:val="TableParagraph"/>
              <w:spacing w:line="201" w:lineRule="exact"/>
              <w:ind w:left="109"/>
              <w:rPr>
                <w:b/>
                <w:sz w:val="18"/>
              </w:rPr>
            </w:pPr>
            <w:r>
              <w:rPr>
                <w:b/>
                <w:spacing w:val="-2"/>
                <w:sz w:val="18"/>
              </w:rPr>
              <w:t>Total</w:t>
            </w:r>
          </w:p>
        </w:tc>
      </w:tr>
      <w:tr>
        <w:trPr>
          <w:trHeight w:val="220" w:hRule="atLeast"/>
        </w:trPr>
        <w:tc>
          <w:tcPr>
            <w:tcW w:w="2566" w:type="dxa"/>
          </w:tcPr>
          <w:p>
            <w:pPr>
              <w:pStyle w:val="TableParagraph"/>
              <w:spacing w:line="200" w:lineRule="exact"/>
              <w:ind w:left="110"/>
              <w:rPr>
                <w:sz w:val="18"/>
              </w:rPr>
            </w:pPr>
            <w:r>
              <w:rPr>
                <w:sz w:val="18"/>
              </w:rPr>
              <w:t>1.</w:t>
            </w:r>
            <w:r>
              <w:rPr>
                <w:spacing w:val="-4"/>
                <w:sz w:val="18"/>
              </w:rPr>
              <w:t> </w:t>
            </w:r>
            <w:r>
              <w:rPr>
                <w:spacing w:val="-2"/>
                <w:sz w:val="18"/>
              </w:rPr>
              <w:t>Personnel</w:t>
            </w:r>
          </w:p>
        </w:tc>
        <w:tc>
          <w:tcPr>
            <w:tcW w:w="1235" w:type="dxa"/>
          </w:tcPr>
          <w:p>
            <w:pPr>
              <w:pStyle w:val="TableParagraph"/>
              <w:rPr>
                <w:rFonts w:ascii="Times New Roman"/>
                <w:sz w:val="14"/>
              </w:rPr>
            </w:pPr>
          </w:p>
        </w:tc>
        <w:tc>
          <w:tcPr>
            <w:tcW w:w="1981" w:type="dxa"/>
          </w:tcPr>
          <w:p>
            <w:pPr>
              <w:pStyle w:val="TableParagraph"/>
              <w:rPr>
                <w:rFonts w:ascii="Times New Roman"/>
                <w:sz w:val="14"/>
              </w:rPr>
            </w:pPr>
          </w:p>
        </w:tc>
        <w:tc>
          <w:tcPr>
            <w:tcW w:w="1081" w:type="dxa"/>
          </w:tcPr>
          <w:p>
            <w:pPr>
              <w:pStyle w:val="TableParagraph"/>
              <w:rPr>
                <w:rFonts w:ascii="Times New Roman"/>
                <w:sz w:val="14"/>
              </w:rPr>
            </w:pPr>
          </w:p>
        </w:tc>
        <w:tc>
          <w:tcPr>
            <w:tcW w:w="811" w:type="dxa"/>
          </w:tcPr>
          <w:p>
            <w:pPr>
              <w:pStyle w:val="TableParagraph"/>
              <w:rPr>
                <w:rFonts w:ascii="Times New Roman"/>
                <w:sz w:val="14"/>
              </w:rPr>
            </w:pPr>
          </w:p>
        </w:tc>
        <w:tc>
          <w:tcPr>
            <w:tcW w:w="1106" w:type="dxa"/>
          </w:tcPr>
          <w:p>
            <w:pPr>
              <w:pStyle w:val="TableParagraph"/>
              <w:rPr>
                <w:rFonts w:ascii="Times New Roman"/>
                <w:sz w:val="14"/>
              </w:rPr>
            </w:pPr>
          </w:p>
        </w:tc>
      </w:tr>
      <w:tr>
        <w:trPr>
          <w:trHeight w:val="220" w:hRule="atLeast"/>
        </w:trPr>
        <w:tc>
          <w:tcPr>
            <w:tcW w:w="2566" w:type="dxa"/>
          </w:tcPr>
          <w:p>
            <w:pPr>
              <w:pStyle w:val="TableParagraph"/>
              <w:spacing w:line="200" w:lineRule="exact"/>
              <w:ind w:left="110"/>
              <w:rPr>
                <w:sz w:val="18"/>
              </w:rPr>
            </w:pPr>
            <w:r>
              <w:rPr>
                <w:sz w:val="18"/>
              </w:rPr>
              <w:t>2.</w:t>
            </w:r>
            <w:r>
              <w:rPr>
                <w:spacing w:val="-4"/>
                <w:sz w:val="18"/>
              </w:rPr>
              <w:t> </w:t>
            </w:r>
            <w:r>
              <w:rPr>
                <w:spacing w:val="-2"/>
                <w:sz w:val="18"/>
              </w:rPr>
              <w:t>Equipment/Materials</w:t>
            </w:r>
          </w:p>
        </w:tc>
        <w:tc>
          <w:tcPr>
            <w:tcW w:w="1235" w:type="dxa"/>
          </w:tcPr>
          <w:p>
            <w:pPr>
              <w:pStyle w:val="TableParagraph"/>
              <w:rPr>
                <w:rFonts w:ascii="Times New Roman"/>
                <w:sz w:val="14"/>
              </w:rPr>
            </w:pPr>
          </w:p>
        </w:tc>
        <w:tc>
          <w:tcPr>
            <w:tcW w:w="1981" w:type="dxa"/>
          </w:tcPr>
          <w:p>
            <w:pPr>
              <w:pStyle w:val="TableParagraph"/>
              <w:rPr>
                <w:rFonts w:ascii="Times New Roman"/>
                <w:sz w:val="14"/>
              </w:rPr>
            </w:pPr>
          </w:p>
        </w:tc>
        <w:tc>
          <w:tcPr>
            <w:tcW w:w="1081" w:type="dxa"/>
          </w:tcPr>
          <w:p>
            <w:pPr>
              <w:pStyle w:val="TableParagraph"/>
              <w:rPr>
                <w:rFonts w:ascii="Times New Roman"/>
                <w:sz w:val="14"/>
              </w:rPr>
            </w:pPr>
          </w:p>
        </w:tc>
        <w:tc>
          <w:tcPr>
            <w:tcW w:w="811" w:type="dxa"/>
          </w:tcPr>
          <w:p>
            <w:pPr>
              <w:pStyle w:val="TableParagraph"/>
              <w:rPr>
                <w:rFonts w:ascii="Times New Roman"/>
                <w:sz w:val="14"/>
              </w:rPr>
            </w:pPr>
          </w:p>
        </w:tc>
        <w:tc>
          <w:tcPr>
            <w:tcW w:w="1106" w:type="dxa"/>
          </w:tcPr>
          <w:p>
            <w:pPr>
              <w:pStyle w:val="TableParagraph"/>
              <w:rPr>
                <w:rFonts w:ascii="Times New Roman"/>
                <w:sz w:val="14"/>
              </w:rPr>
            </w:pPr>
          </w:p>
        </w:tc>
      </w:tr>
      <w:tr>
        <w:trPr>
          <w:trHeight w:val="440" w:hRule="atLeast"/>
        </w:trPr>
        <w:tc>
          <w:tcPr>
            <w:tcW w:w="2566" w:type="dxa"/>
          </w:tcPr>
          <w:p>
            <w:pPr>
              <w:pStyle w:val="TableParagraph"/>
              <w:spacing w:line="219" w:lineRule="exact"/>
              <w:ind w:left="110"/>
              <w:rPr>
                <w:sz w:val="18"/>
              </w:rPr>
            </w:pPr>
            <w:r>
              <w:rPr>
                <w:sz w:val="18"/>
              </w:rPr>
              <w:t>3.</w:t>
            </w:r>
            <w:r>
              <w:rPr>
                <w:spacing w:val="-4"/>
                <w:sz w:val="18"/>
              </w:rPr>
              <w:t> </w:t>
            </w:r>
            <w:r>
              <w:rPr>
                <w:spacing w:val="-2"/>
                <w:sz w:val="18"/>
              </w:rPr>
              <w:t>Training/Seminars/Travel</w:t>
            </w:r>
          </w:p>
          <w:p>
            <w:pPr>
              <w:pStyle w:val="TableParagraph"/>
              <w:spacing w:line="201" w:lineRule="exact"/>
              <w:ind w:left="110"/>
              <w:rPr>
                <w:sz w:val="18"/>
              </w:rPr>
            </w:pPr>
            <w:r>
              <w:rPr>
                <w:spacing w:val="-2"/>
                <w:sz w:val="18"/>
              </w:rPr>
              <w:t>Workshops</w:t>
            </w:r>
          </w:p>
        </w:tc>
        <w:tc>
          <w:tcPr>
            <w:tcW w:w="1235" w:type="dxa"/>
          </w:tcPr>
          <w:p>
            <w:pPr>
              <w:pStyle w:val="TableParagraph"/>
              <w:rPr>
                <w:rFonts w:ascii="Times New Roman"/>
                <w:sz w:val="16"/>
              </w:rPr>
            </w:pPr>
          </w:p>
        </w:tc>
        <w:tc>
          <w:tcPr>
            <w:tcW w:w="1981" w:type="dxa"/>
          </w:tcPr>
          <w:p>
            <w:pPr>
              <w:pStyle w:val="TableParagraph"/>
              <w:rPr>
                <w:rFonts w:ascii="Times New Roman"/>
                <w:sz w:val="16"/>
              </w:rPr>
            </w:pPr>
          </w:p>
        </w:tc>
        <w:tc>
          <w:tcPr>
            <w:tcW w:w="1081" w:type="dxa"/>
          </w:tcPr>
          <w:p>
            <w:pPr>
              <w:pStyle w:val="TableParagraph"/>
              <w:rPr>
                <w:rFonts w:ascii="Times New Roman"/>
                <w:sz w:val="16"/>
              </w:rPr>
            </w:pPr>
          </w:p>
        </w:tc>
        <w:tc>
          <w:tcPr>
            <w:tcW w:w="811" w:type="dxa"/>
          </w:tcPr>
          <w:p>
            <w:pPr>
              <w:pStyle w:val="TableParagraph"/>
              <w:rPr>
                <w:rFonts w:ascii="Times New Roman"/>
                <w:sz w:val="16"/>
              </w:rPr>
            </w:pPr>
          </w:p>
        </w:tc>
        <w:tc>
          <w:tcPr>
            <w:tcW w:w="1106" w:type="dxa"/>
          </w:tcPr>
          <w:p>
            <w:pPr>
              <w:pStyle w:val="TableParagraph"/>
              <w:rPr>
                <w:rFonts w:ascii="Times New Roman"/>
                <w:sz w:val="16"/>
              </w:rPr>
            </w:pPr>
          </w:p>
        </w:tc>
      </w:tr>
      <w:tr>
        <w:trPr>
          <w:trHeight w:val="220" w:hRule="atLeast"/>
        </w:trPr>
        <w:tc>
          <w:tcPr>
            <w:tcW w:w="2566" w:type="dxa"/>
          </w:tcPr>
          <w:p>
            <w:pPr>
              <w:pStyle w:val="TableParagraph"/>
              <w:spacing w:line="200" w:lineRule="exact"/>
              <w:ind w:left="110"/>
              <w:rPr>
                <w:sz w:val="18"/>
              </w:rPr>
            </w:pPr>
            <w:r>
              <w:rPr>
                <w:sz w:val="18"/>
              </w:rPr>
              <w:t>4.</w:t>
            </w:r>
            <w:r>
              <w:rPr>
                <w:spacing w:val="-4"/>
                <w:sz w:val="18"/>
              </w:rPr>
              <w:t> </w:t>
            </w:r>
            <w:r>
              <w:rPr>
                <w:spacing w:val="-2"/>
                <w:sz w:val="18"/>
              </w:rPr>
              <w:t>Contracts</w:t>
            </w:r>
          </w:p>
        </w:tc>
        <w:tc>
          <w:tcPr>
            <w:tcW w:w="1235" w:type="dxa"/>
          </w:tcPr>
          <w:p>
            <w:pPr>
              <w:pStyle w:val="TableParagraph"/>
              <w:rPr>
                <w:rFonts w:ascii="Times New Roman"/>
                <w:sz w:val="14"/>
              </w:rPr>
            </w:pPr>
          </w:p>
        </w:tc>
        <w:tc>
          <w:tcPr>
            <w:tcW w:w="1981" w:type="dxa"/>
          </w:tcPr>
          <w:p>
            <w:pPr>
              <w:pStyle w:val="TableParagraph"/>
              <w:rPr>
                <w:rFonts w:ascii="Times New Roman"/>
                <w:sz w:val="14"/>
              </w:rPr>
            </w:pPr>
          </w:p>
        </w:tc>
        <w:tc>
          <w:tcPr>
            <w:tcW w:w="1081" w:type="dxa"/>
          </w:tcPr>
          <w:p>
            <w:pPr>
              <w:pStyle w:val="TableParagraph"/>
              <w:rPr>
                <w:rFonts w:ascii="Times New Roman"/>
                <w:sz w:val="14"/>
              </w:rPr>
            </w:pPr>
          </w:p>
        </w:tc>
        <w:tc>
          <w:tcPr>
            <w:tcW w:w="811" w:type="dxa"/>
          </w:tcPr>
          <w:p>
            <w:pPr>
              <w:pStyle w:val="TableParagraph"/>
              <w:rPr>
                <w:rFonts w:ascii="Times New Roman"/>
                <w:sz w:val="14"/>
              </w:rPr>
            </w:pPr>
          </w:p>
        </w:tc>
        <w:tc>
          <w:tcPr>
            <w:tcW w:w="1106" w:type="dxa"/>
          </w:tcPr>
          <w:p>
            <w:pPr>
              <w:pStyle w:val="TableParagraph"/>
              <w:rPr>
                <w:rFonts w:ascii="Times New Roman"/>
                <w:sz w:val="14"/>
              </w:rPr>
            </w:pPr>
          </w:p>
        </w:tc>
      </w:tr>
      <w:tr>
        <w:trPr>
          <w:trHeight w:val="320" w:hRule="atLeast"/>
        </w:trPr>
        <w:tc>
          <w:tcPr>
            <w:tcW w:w="2566" w:type="dxa"/>
          </w:tcPr>
          <w:p>
            <w:pPr>
              <w:pStyle w:val="TableParagraph"/>
              <w:spacing w:line="120" w:lineRule="exact" w:before="5"/>
              <w:ind w:right="104"/>
              <w:jc w:val="center"/>
              <w:rPr>
                <w:sz w:val="12"/>
              </w:rPr>
            </w:pPr>
            <w:hyperlink w:history="true" w:anchor="_bookmark9">
              <w:r>
                <w:rPr>
                  <w:spacing w:val="-5"/>
                  <w:sz w:val="12"/>
                </w:rPr>
                <w:t>10</w:t>
              </w:r>
            </w:hyperlink>
          </w:p>
          <w:p>
            <w:pPr>
              <w:pStyle w:val="TableParagraph"/>
              <w:spacing w:line="175" w:lineRule="exact"/>
              <w:ind w:left="110"/>
              <w:rPr>
                <w:sz w:val="18"/>
              </w:rPr>
            </w:pPr>
            <w:r>
              <w:rPr>
                <w:sz w:val="18"/>
              </w:rPr>
              <w:t>5.</w:t>
            </w:r>
            <w:r>
              <w:rPr>
                <w:spacing w:val="-3"/>
                <w:sz w:val="18"/>
              </w:rPr>
              <w:t> </w:t>
            </w:r>
            <w:r>
              <w:rPr>
                <w:sz w:val="18"/>
              </w:rPr>
              <w:t>Other </w:t>
            </w:r>
            <w:r>
              <w:rPr>
                <w:spacing w:val="-2"/>
                <w:sz w:val="18"/>
              </w:rPr>
              <w:t>costs</w:t>
            </w:r>
          </w:p>
        </w:tc>
        <w:tc>
          <w:tcPr>
            <w:tcW w:w="1235" w:type="dxa"/>
          </w:tcPr>
          <w:p>
            <w:pPr>
              <w:pStyle w:val="TableParagraph"/>
              <w:rPr>
                <w:rFonts w:ascii="Times New Roman"/>
                <w:sz w:val="16"/>
              </w:rPr>
            </w:pPr>
          </w:p>
        </w:tc>
        <w:tc>
          <w:tcPr>
            <w:tcW w:w="1981" w:type="dxa"/>
          </w:tcPr>
          <w:p>
            <w:pPr>
              <w:pStyle w:val="TableParagraph"/>
              <w:rPr>
                <w:rFonts w:ascii="Times New Roman"/>
                <w:sz w:val="16"/>
              </w:rPr>
            </w:pPr>
          </w:p>
        </w:tc>
        <w:tc>
          <w:tcPr>
            <w:tcW w:w="1081" w:type="dxa"/>
          </w:tcPr>
          <w:p>
            <w:pPr>
              <w:pStyle w:val="TableParagraph"/>
              <w:rPr>
                <w:rFonts w:ascii="Times New Roman"/>
                <w:sz w:val="16"/>
              </w:rPr>
            </w:pPr>
          </w:p>
        </w:tc>
        <w:tc>
          <w:tcPr>
            <w:tcW w:w="811" w:type="dxa"/>
          </w:tcPr>
          <w:p>
            <w:pPr>
              <w:pStyle w:val="TableParagraph"/>
              <w:rPr>
                <w:rFonts w:ascii="Times New Roman"/>
                <w:sz w:val="16"/>
              </w:rPr>
            </w:pPr>
          </w:p>
        </w:tc>
        <w:tc>
          <w:tcPr>
            <w:tcW w:w="1106" w:type="dxa"/>
          </w:tcPr>
          <w:p>
            <w:pPr>
              <w:pStyle w:val="TableParagraph"/>
              <w:rPr>
                <w:rFonts w:ascii="Times New Roman"/>
                <w:sz w:val="16"/>
              </w:rPr>
            </w:pPr>
          </w:p>
        </w:tc>
      </w:tr>
      <w:tr>
        <w:trPr>
          <w:trHeight w:val="220" w:hRule="atLeast"/>
        </w:trPr>
        <w:tc>
          <w:tcPr>
            <w:tcW w:w="2566" w:type="dxa"/>
          </w:tcPr>
          <w:p>
            <w:pPr>
              <w:pStyle w:val="TableParagraph"/>
              <w:spacing w:line="200" w:lineRule="exact"/>
              <w:ind w:left="110"/>
              <w:rPr>
                <w:sz w:val="18"/>
              </w:rPr>
            </w:pPr>
            <w:r>
              <w:rPr>
                <w:sz w:val="18"/>
              </w:rPr>
              <w:t>6.</w:t>
            </w:r>
            <w:r>
              <w:rPr>
                <w:spacing w:val="-4"/>
                <w:sz w:val="18"/>
              </w:rPr>
              <w:t> </w:t>
            </w:r>
            <w:r>
              <w:rPr>
                <w:spacing w:val="-2"/>
                <w:sz w:val="18"/>
              </w:rPr>
              <w:t>Incidentals</w:t>
            </w:r>
          </w:p>
        </w:tc>
        <w:tc>
          <w:tcPr>
            <w:tcW w:w="1235" w:type="dxa"/>
          </w:tcPr>
          <w:p>
            <w:pPr>
              <w:pStyle w:val="TableParagraph"/>
              <w:rPr>
                <w:rFonts w:ascii="Times New Roman"/>
                <w:sz w:val="14"/>
              </w:rPr>
            </w:pPr>
          </w:p>
        </w:tc>
        <w:tc>
          <w:tcPr>
            <w:tcW w:w="1981" w:type="dxa"/>
          </w:tcPr>
          <w:p>
            <w:pPr>
              <w:pStyle w:val="TableParagraph"/>
              <w:rPr>
                <w:rFonts w:ascii="Times New Roman"/>
                <w:sz w:val="14"/>
              </w:rPr>
            </w:pPr>
          </w:p>
        </w:tc>
        <w:tc>
          <w:tcPr>
            <w:tcW w:w="1081" w:type="dxa"/>
          </w:tcPr>
          <w:p>
            <w:pPr>
              <w:pStyle w:val="TableParagraph"/>
              <w:rPr>
                <w:rFonts w:ascii="Times New Roman"/>
                <w:sz w:val="14"/>
              </w:rPr>
            </w:pPr>
          </w:p>
        </w:tc>
        <w:tc>
          <w:tcPr>
            <w:tcW w:w="811" w:type="dxa"/>
          </w:tcPr>
          <w:p>
            <w:pPr>
              <w:pStyle w:val="TableParagraph"/>
              <w:rPr>
                <w:rFonts w:ascii="Times New Roman"/>
                <w:sz w:val="14"/>
              </w:rPr>
            </w:pPr>
          </w:p>
        </w:tc>
        <w:tc>
          <w:tcPr>
            <w:tcW w:w="1106" w:type="dxa"/>
          </w:tcPr>
          <w:p>
            <w:pPr>
              <w:pStyle w:val="TableParagraph"/>
              <w:rPr>
                <w:rFonts w:ascii="Times New Roman"/>
                <w:sz w:val="14"/>
              </w:rPr>
            </w:pPr>
          </w:p>
        </w:tc>
      </w:tr>
      <w:tr>
        <w:trPr>
          <w:trHeight w:val="220" w:hRule="atLeast"/>
        </w:trPr>
        <w:tc>
          <w:tcPr>
            <w:tcW w:w="2566" w:type="dxa"/>
          </w:tcPr>
          <w:p>
            <w:pPr>
              <w:pStyle w:val="TableParagraph"/>
              <w:spacing w:line="200" w:lineRule="exact"/>
              <w:ind w:left="110"/>
              <w:rPr>
                <w:sz w:val="18"/>
              </w:rPr>
            </w:pPr>
            <w:r>
              <w:rPr>
                <w:sz w:val="18"/>
              </w:rPr>
              <w:t>7.</w:t>
            </w:r>
            <w:r>
              <w:rPr>
                <w:spacing w:val="-3"/>
                <w:sz w:val="18"/>
              </w:rPr>
              <w:t> </w:t>
            </w:r>
            <w:r>
              <w:rPr>
                <w:sz w:val="18"/>
              </w:rPr>
              <w:t>Other support</w:t>
            </w:r>
            <w:r>
              <w:rPr>
                <w:spacing w:val="-2"/>
                <w:sz w:val="18"/>
              </w:rPr>
              <w:t> requested</w:t>
            </w:r>
          </w:p>
        </w:tc>
        <w:tc>
          <w:tcPr>
            <w:tcW w:w="1235" w:type="dxa"/>
          </w:tcPr>
          <w:p>
            <w:pPr>
              <w:pStyle w:val="TableParagraph"/>
              <w:rPr>
                <w:rFonts w:ascii="Times New Roman"/>
                <w:sz w:val="14"/>
              </w:rPr>
            </w:pPr>
          </w:p>
        </w:tc>
        <w:tc>
          <w:tcPr>
            <w:tcW w:w="1981" w:type="dxa"/>
          </w:tcPr>
          <w:p>
            <w:pPr>
              <w:pStyle w:val="TableParagraph"/>
              <w:rPr>
                <w:rFonts w:ascii="Times New Roman"/>
                <w:sz w:val="14"/>
              </w:rPr>
            </w:pPr>
          </w:p>
        </w:tc>
        <w:tc>
          <w:tcPr>
            <w:tcW w:w="1081" w:type="dxa"/>
          </w:tcPr>
          <w:p>
            <w:pPr>
              <w:pStyle w:val="TableParagraph"/>
              <w:rPr>
                <w:rFonts w:ascii="Times New Roman"/>
                <w:sz w:val="14"/>
              </w:rPr>
            </w:pPr>
          </w:p>
        </w:tc>
        <w:tc>
          <w:tcPr>
            <w:tcW w:w="811" w:type="dxa"/>
          </w:tcPr>
          <w:p>
            <w:pPr>
              <w:pStyle w:val="TableParagraph"/>
              <w:rPr>
                <w:rFonts w:ascii="Times New Roman"/>
                <w:sz w:val="14"/>
              </w:rPr>
            </w:pPr>
          </w:p>
        </w:tc>
        <w:tc>
          <w:tcPr>
            <w:tcW w:w="1106" w:type="dxa"/>
          </w:tcPr>
          <w:p>
            <w:pPr>
              <w:pStyle w:val="TableParagraph"/>
              <w:rPr>
                <w:rFonts w:ascii="Times New Roman"/>
                <w:sz w:val="14"/>
              </w:rPr>
            </w:pPr>
          </w:p>
        </w:tc>
      </w:tr>
      <w:tr>
        <w:trPr>
          <w:trHeight w:val="655" w:hRule="atLeast"/>
        </w:trPr>
        <w:tc>
          <w:tcPr>
            <w:tcW w:w="2566" w:type="dxa"/>
          </w:tcPr>
          <w:p>
            <w:pPr>
              <w:pStyle w:val="TableParagraph"/>
              <w:spacing w:line="218" w:lineRule="exact"/>
              <w:ind w:left="110"/>
              <w:rPr>
                <w:sz w:val="18"/>
              </w:rPr>
            </w:pPr>
            <w:r>
              <w:rPr>
                <w:sz w:val="18"/>
              </w:rPr>
              <w:t>8.</w:t>
            </w:r>
            <w:r>
              <w:rPr>
                <w:spacing w:val="12"/>
                <w:sz w:val="18"/>
              </w:rPr>
              <w:t> </w:t>
            </w:r>
            <w:r>
              <w:rPr>
                <w:sz w:val="18"/>
              </w:rPr>
              <w:t>Support</w:t>
            </w:r>
            <w:r>
              <w:rPr>
                <w:spacing w:val="13"/>
                <w:sz w:val="18"/>
              </w:rPr>
              <w:t> </w:t>
            </w:r>
            <w:r>
              <w:rPr>
                <w:sz w:val="18"/>
              </w:rPr>
              <w:t>costs</w:t>
            </w:r>
            <w:r>
              <w:rPr>
                <w:spacing w:val="13"/>
                <w:sz w:val="18"/>
              </w:rPr>
              <w:t> </w:t>
            </w:r>
            <w:r>
              <w:rPr>
                <w:sz w:val="18"/>
              </w:rPr>
              <w:t>(not</w:t>
            </w:r>
            <w:r>
              <w:rPr>
                <w:spacing w:val="12"/>
                <w:sz w:val="18"/>
              </w:rPr>
              <w:t> </w:t>
            </w:r>
            <w:r>
              <w:rPr>
                <w:sz w:val="18"/>
              </w:rPr>
              <w:t>to</w:t>
            </w:r>
            <w:r>
              <w:rPr>
                <w:spacing w:val="13"/>
                <w:sz w:val="18"/>
              </w:rPr>
              <w:t> </w:t>
            </w:r>
            <w:r>
              <w:rPr>
                <w:spacing w:val="-2"/>
                <w:sz w:val="18"/>
              </w:rPr>
              <w:t>exceed</w:t>
            </w:r>
          </w:p>
          <w:p>
            <w:pPr>
              <w:pStyle w:val="TableParagraph"/>
              <w:spacing w:line="216" w:lineRule="exact"/>
              <w:ind w:left="110"/>
              <w:rPr>
                <w:sz w:val="18"/>
              </w:rPr>
            </w:pPr>
            <w:r>
              <w:rPr>
                <w:sz w:val="18"/>
              </w:rPr>
              <w:t>8%</w:t>
            </w:r>
            <w:r>
              <w:rPr>
                <w:spacing w:val="80"/>
                <w:sz w:val="18"/>
              </w:rPr>
              <w:t> </w:t>
            </w:r>
            <w:r>
              <w:rPr>
                <w:sz w:val="18"/>
              </w:rPr>
              <w:t>or</w:t>
            </w:r>
            <w:r>
              <w:rPr>
                <w:spacing w:val="80"/>
                <w:sz w:val="18"/>
              </w:rPr>
              <w:t> </w:t>
            </w:r>
            <w:r>
              <w:rPr>
                <w:sz w:val="18"/>
              </w:rPr>
              <w:t>the</w:t>
            </w:r>
            <w:r>
              <w:rPr>
                <w:spacing w:val="80"/>
                <w:sz w:val="18"/>
              </w:rPr>
              <w:t> </w:t>
            </w:r>
            <w:r>
              <w:rPr>
                <w:sz w:val="18"/>
              </w:rPr>
              <w:t>relevant</w:t>
            </w:r>
            <w:r>
              <w:rPr>
                <w:spacing w:val="80"/>
                <w:sz w:val="18"/>
              </w:rPr>
              <w:t> </w:t>
            </w:r>
            <w:r>
              <w:rPr>
                <w:sz w:val="18"/>
              </w:rPr>
              <w:t>donor </w:t>
            </w:r>
            <w:r>
              <w:rPr>
                <w:spacing w:val="-2"/>
                <w:sz w:val="18"/>
              </w:rPr>
              <w:t>percentage)</w:t>
            </w:r>
          </w:p>
        </w:tc>
        <w:tc>
          <w:tcPr>
            <w:tcW w:w="1235" w:type="dxa"/>
          </w:tcPr>
          <w:p>
            <w:pPr>
              <w:pStyle w:val="TableParagraph"/>
              <w:rPr>
                <w:rFonts w:ascii="Times New Roman"/>
                <w:sz w:val="16"/>
              </w:rPr>
            </w:pPr>
          </w:p>
        </w:tc>
        <w:tc>
          <w:tcPr>
            <w:tcW w:w="1981" w:type="dxa"/>
          </w:tcPr>
          <w:p>
            <w:pPr>
              <w:pStyle w:val="TableParagraph"/>
              <w:rPr>
                <w:rFonts w:ascii="Times New Roman"/>
                <w:sz w:val="16"/>
              </w:rPr>
            </w:pPr>
          </w:p>
        </w:tc>
        <w:tc>
          <w:tcPr>
            <w:tcW w:w="1081" w:type="dxa"/>
          </w:tcPr>
          <w:p>
            <w:pPr>
              <w:pStyle w:val="TableParagraph"/>
              <w:rPr>
                <w:rFonts w:ascii="Times New Roman"/>
                <w:sz w:val="16"/>
              </w:rPr>
            </w:pPr>
          </w:p>
        </w:tc>
        <w:tc>
          <w:tcPr>
            <w:tcW w:w="811" w:type="dxa"/>
          </w:tcPr>
          <w:p>
            <w:pPr>
              <w:pStyle w:val="TableParagraph"/>
              <w:rPr>
                <w:rFonts w:ascii="Times New Roman"/>
                <w:sz w:val="16"/>
              </w:rPr>
            </w:pPr>
          </w:p>
        </w:tc>
        <w:tc>
          <w:tcPr>
            <w:tcW w:w="1106" w:type="dxa"/>
          </w:tcPr>
          <w:p>
            <w:pPr>
              <w:pStyle w:val="TableParagraph"/>
              <w:rPr>
                <w:rFonts w:ascii="Times New Roman"/>
                <w:sz w:val="16"/>
              </w:rPr>
            </w:pPr>
          </w:p>
        </w:tc>
      </w:tr>
      <w:tr>
        <w:trPr>
          <w:trHeight w:val="220" w:hRule="atLeast"/>
        </w:trPr>
        <w:tc>
          <w:tcPr>
            <w:tcW w:w="2566" w:type="dxa"/>
          </w:tcPr>
          <w:p>
            <w:pPr>
              <w:pStyle w:val="TableParagraph"/>
              <w:spacing w:line="200" w:lineRule="exact"/>
              <w:ind w:left="110"/>
              <w:rPr>
                <w:b/>
                <w:sz w:val="18"/>
              </w:rPr>
            </w:pPr>
            <w:r>
              <w:rPr>
                <w:b/>
                <w:sz w:val="18"/>
              </w:rPr>
              <w:t>Total</w:t>
            </w:r>
            <w:r>
              <w:rPr>
                <w:b/>
                <w:spacing w:val="-4"/>
                <w:sz w:val="18"/>
              </w:rPr>
              <w:t> </w:t>
            </w:r>
            <w:r>
              <w:rPr>
                <w:b/>
                <w:sz w:val="18"/>
              </w:rPr>
              <w:t>Cost</w:t>
            </w:r>
            <w:r>
              <w:rPr>
                <w:b/>
                <w:spacing w:val="-1"/>
                <w:sz w:val="18"/>
              </w:rPr>
              <w:t> </w:t>
            </w:r>
            <w:r>
              <w:rPr>
                <w:b/>
                <w:sz w:val="18"/>
              </w:rPr>
              <w:t>for</w:t>
            </w:r>
            <w:r>
              <w:rPr>
                <w:b/>
                <w:spacing w:val="-3"/>
                <w:sz w:val="18"/>
              </w:rPr>
              <w:t> </w:t>
            </w:r>
            <w:r>
              <w:rPr>
                <w:b/>
                <w:sz w:val="18"/>
              </w:rPr>
              <w:t>Result</w:t>
            </w:r>
            <w:r>
              <w:rPr>
                <w:b/>
                <w:spacing w:val="-1"/>
                <w:sz w:val="18"/>
              </w:rPr>
              <w:t> </w:t>
            </w:r>
            <w:r>
              <w:rPr>
                <w:b/>
                <w:spacing w:val="-10"/>
                <w:sz w:val="18"/>
              </w:rPr>
              <w:t>1</w:t>
            </w:r>
          </w:p>
        </w:tc>
        <w:tc>
          <w:tcPr>
            <w:tcW w:w="1235" w:type="dxa"/>
          </w:tcPr>
          <w:p>
            <w:pPr>
              <w:pStyle w:val="TableParagraph"/>
              <w:rPr>
                <w:rFonts w:ascii="Times New Roman"/>
                <w:sz w:val="14"/>
              </w:rPr>
            </w:pPr>
          </w:p>
        </w:tc>
        <w:tc>
          <w:tcPr>
            <w:tcW w:w="1981" w:type="dxa"/>
          </w:tcPr>
          <w:p>
            <w:pPr>
              <w:pStyle w:val="TableParagraph"/>
              <w:rPr>
                <w:rFonts w:ascii="Times New Roman"/>
                <w:sz w:val="14"/>
              </w:rPr>
            </w:pPr>
          </w:p>
        </w:tc>
        <w:tc>
          <w:tcPr>
            <w:tcW w:w="1081" w:type="dxa"/>
          </w:tcPr>
          <w:p>
            <w:pPr>
              <w:pStyle w:val="TableParagraph"/>
              <w:rPr>
                <w:rFonts w:ascii="Times New Roman"/>
                <w:sz w:val="14"/>
              </w:rPr>
            </w:pPr>
          </w:p>
        </w:tc>
        <w:tc>
          <w:tcPr>
            <w:tcW w:w="811" w:type="dxa"/>
          </w:tcPr>
          <w:p>
            <w:pPr>
              <w:pStyle w:val="TableParagraph"/>
              <w:rPr>
                <w:rFonts w:ascii="Times New Roman"/>
                <w:sz w:val="14"/>
              </w:rPr>
            </w:pPr>
          </w:p>
        </w:tc>
        <w:tc>
          <w:tcPr>
            <w:tcW w:w="1106" w:type="dxa"/>
          </w:tcPr>
          <w:p>
            <w:pPr>
              <w:pStyle w:val="TableParagraph"/>
              <w:rPr>
                <w:rFonts w:ascii="Times New Roman"/>
                <w:sz w:val="14"/>
              </w:rPr>
            </w:pPr>
          </w:p>
        </w:tc>
      </w:tr>
    </w:tbl>
    <w:p>
      <w:pPr>
        <w:pStyle w:val="BodyText"/>
        <w:rPr>
          <w:sz w:val="18"/>
        </w:rPr>
      </w:pPr>
    </w:p>
    <w:p>
      <w:pPr>
        <w:pStyle w:val="BodyText"/>
        <w:rPr>
          <w:sz w:val="18"/>
        </w:rPr>
      </w:pPr>
    </w:p>
    <w:p>
      <w:pPr>
        <w:tabs>
          <w:tab w:pos="2076" w:val="left" w:leader="none"/>
          <w:tab w:pos="5409" w:val="left" w:leader="none"/>
          <w:tab w:pos="6698" w:val="left" w:leader="none"/>
          <w:tab w:pos="8697" w:val="left" w:leader="none"/>
        </w:tabs>
        <w:spacing w:before="0"/>
        <w:ind w:left="307" w:right="870" w:firstLine="0"/>
        <w:jc w:val="both"/>
        <w:rPr>
          <w:sz w:val="18"/>
        </w:rPr>
      </w:pPr>
      <w:r>
        <w:rPr>
          <w:sz w:val="18"/>
        </w:rPr>
        <w:t>I, (Name) </w:t>
      </w:r>
      <w:r>
        <w:rPr>
          <w:sz w:val="18"/>
          <w:u w:val="single"/>
        </w:rPr>
        <w:tab/>
      </w:r>
      <w:r>
        <w:rPr>
          <w:spacing w:val="-6"/>
          <w:sz w:val="18"/>
          <w:u w:val="none"/>
        </w:rPr>
        <w:t> </w:t>
      </w:r>
      <w:r>
        <w:rPr>
          <w:sz w:val="18"/>
          <w:u w:val="none"/>
        </w:rPr>
        <w:t>certify that I am (Position) </w:t>
      </w:r>
      <w:r>
        <w:rPr>
          <w:sz w:val="18"/>
          <w:u w:val="single"/>
        </w:rPr>
        <w:tab/>
      </w:r>
      <w:r>
        <w:rPr>
          <w:sz w:val="18"/>
          <w:u w:val="none"/>
        </w:rPr>
        <w:t> of (Name of Organization) </w:t>
      </w:r>
      <w:r>
        <w:rPr>
          <w:sz w:val="18"/>
          <w:u w:val="single"/>
        </w:rPr>
        <w:tab/>
      </w:r>
      <w:r>
        <w:rPr>
          <w:sz w:val="18"/>
          <w:u w:val="none"/>
        </w:rPr>
        <w:t>;</w:t>
      </w:r>
      <w:r>
        <w:rPr>
          <w:spacing w:val="-1"/>
          <w:sz w:val="18"/>
          <w:u w:val="none"/>
        </w:rPr>
        <w:t> </w:t>
      </w:r>
      <w:r>
        <w:rPr>
          <w:sz w:val="18"/>
          <w:u w:val="none"/>
        </w:rPr>
        <w:t>that</w:t>
      </w:r>
      <w:r>
        <w:rPr>
          <w:spacing w:val="-3"/>
          <w:sz w:val="18"/>
          <w:u w:val="none"/>
        </w:rPr>
        <w:t> </w:t>
      </w:r>
      <w:r>
        <w:rPr>
          <w:sz w:val="18"/>
          <w:u w:val="none"/>
        </w:rPr>
        <w:t>by signing this proposal for and on behalf of (Name of Organization) </w:t>
      </w:r>
      <w:r>
        <w:rPr>
          <w:sz w:val="18"/>
          <w:u w:val="single"/>
        </w:rPr>
        <w:tab/>
        <w:tab/>
      </w:r>
      <w:r>
        <w:rPr>
          <w:sz w:val="18"/>
          <w:u w:val="none"/>
        </w:rPr>
        <w:t>, I</w:t>
      </w:r>
      <w:r>
        <w:rPr>
          <w:spacing w:val="-1"/>
          <w:sz w:val="18"/>
          <w:u w:val="none"/>
        </w:rPr>
        <w:t> </w:t>
      </w:r>
      <w:r>
        <w:rPr>
          <w:sz w:val="18"/>
          <w:u w:val="none"/>
        </w:rPr>
        <w:t>am certifying that all</w:t>
      </w:r>
      <w:r>
        <w:rPr>
          <w:spacing w:val="-2"/>
          <w:sz w:val="18"/>
          <w:u w:val="none"/>
        </w:rPr>
        <w:t> </w:t>
      </w:r>
      <w:r>
        <w:rPr>
          <w:sz w:val="18"/>
          <w:u w:val="none"/>
        </w:rPr>
        <w:t>information contained herein is accurate and truthful and that the signing of this proposal is within the scope of my powers.</w:t>
      </w:r>
    </w:p>
    <w:p>
      <w:pPr>
        <w:pStyle w:val="BodyText"/>
        <w:spacing w:before="1"/>
        <w:rPr>
          <w:sz w:val="18"/>
        </w:rPr>
      </w:pPr>
    </w:p>
    <w:p>
      <w:pPr>
        <w:spacing w:before="1"/>
        <w:ind w:left="307" w:right="868" w:firstLine="0"/>
        <w:jc w:val="both"/>
        <w:rPr>
          <w:sz w:val="18"/>
        </w:rPr>
      </w:pPr>
      <w:r>
        <w:rPr>
          <w:sz w:val="18"/>
        </w:rPr>
        <w:t>I,</w:t>
      </w:r>
      <w:r>
        <w:rPr>
          <w:spacing w:val="-3"/>
          <w:sz w:val="18"/>
        </w:rPr>
        <w:t> </w:t>
      </w:r>
      <w:r>
        <w:rPr>
          <w:sz w:val="18"/>
        </w:rPr>
        <w:t>by</w:t>
      </w:r>
      <w:r>
        <w:rPr>
          <w:spacing w:val="-3"/>
          <w:sz w:val="18"/>
        </w:rPr>
        <w:t> </w:t>
      </w:r>
      <w:r>
        <w:rPr>
          <w:sz w:val="18"/>
        </w:rPr>
        <w:t>signing</w:t>
      </w:r>
      <w:r>
        <w:rPr>
          <w:spacing w:val="-3"/>
          <w:sz w:val="18"/>
        </w:rPr>
        <w:t> </w:t>
      </w:r>
      <w:r>
        <w:rPr>
          <w:sz w:val="18"/>
        </w:rPr>
        <w:t>this</w:t>
      </w:r>
      <w:r>
        <w:rPr>
          <w:spacing w:val="-3"/>
          <w:sz w:val="18"/>
        </w:rPr>
        <w:t> </w:t>
      </w:r>
      <w:r>
        <w:rPr>
          <w:sz w:val="18"/>
        </w:rPr>
        <w:t>proposal, commit</w:t>
      </w:r>
      <w:r>
        <w:rPr>
          <w:spacing w:val="-3"/>
          <w:sz w:val="18"/>
        </w:rPr>
        <w:t> </w:t>
      </w:r>
      <w:r>
        <w:rPr>
          <w:sz w:val="18"/>
        </w:rPr>
        <w:t>to</w:t>
      </w:r>
      <w:r>
        <w:rPr>
          <w:spacing w:val="-3"/>
          <w:sz w:val="18"/>
        </w:rPr>
        <w:t> </w:t>
      </w:r>
      <w:r>
        <w:rPr>
          <w:sz w:val="18"/>
        </w:rPr>
        <w:t>be</w:t>
      </w:r>
      <w:r>
        <w:rPr>
          <w:spacing w:val="-2"/>
          <w:sz w:val="18"/>
        </w:rPr>
        <w:t> </w:t>
      </w:r>
      <w:r>
        <w:rPr>
          <w:sz w:val="18"/>
        </w:rPr>
        <w:t>bound</w:t>
      </w:r>
      <w:r>
        <w:rPr>
          <w:spacing w:val="-3"/>
          <w:sz w:val="18"/>
        </w:rPr>
        <w:t> </w:t>
      </w:r>
      <w:r>
        <w:rPr>
          <w:sz w:val="18"/>
        </w:rPr>
        <w:t>by</w:t>
      </w:r>
      <w:r>
        <w:rPr>
          <w:spacing w:val="-3"/>
          <w:sz w:val="18"/>
        </w:rPr>
        <w:t> </w:t>
      </w:r>
      <w:r>
        <w:rPr>
          <w:sz w:val="18"/>
        </w:rPr>
        <w:t>this</w:t>
      </w:r>
      <w:r>
        <w:rPr>
          <w:spacing w:val="-1"/>
          <w:sz w:val="18"/>
        </w:rPr>
        <w:t> </w:t>
      </w:r>
      <w:r>
        <w:rPr>
          <w:sz w:val="18"/>
        </w:rPr>
        <w:t>proposal for</w:t>
      </w:r>
      <w:r>
        <w:rPr>
          <w:spacing w:val="-1"/>
          <w:sz w:val="18"/>
        </w:rPr>
        <w:t> </w:t>
      </w:r>
      <w:r>
        <w:rPr>
          <w:sz w:val="18"/>
        </w:rPr>
        <w:t>carrying</w:t>
      </w:r>
      <w:r>
        <w:rPr>
          <w:spacing w:val="-3"/>
          <w:sz w:val="18"/>
        </w:rPr>
        <w:t> </w:t>
      </w:r>
      <w:r>
        <w:rPr>
          <w:sz w:val="18"/>
        </w:rPr>
        <w:t>out</w:t>
      </w:r>
      <w:r>
        <w:rPr>
          <w:spacing w:val="-3"/>
          <w:sz w:val="18"/>
        </w:rPr>
        <w:t> </w:t>
      </w:r>
      <w:r>
        <w:rPr>
          <w:sz w:val="18"/>
        </w:rPr>
        <w:t>the</w:t>
      </w:r>
      <w:r>
        <w:rPr>
          <w:spacing w:val="-3"/>
          <w:sz w:val="18"/>
        </w:rPr>
        <w:t> </w:t>
      </w:r>
      <w:r>
        <w:rPr>
          <w:sz w:val="18"/>
        </w:rPr>
        <w:t>range</w:t>
      </w:r>
      <w:r>
        <w:rPr>
          <w:spacing w:val="-2"/>
          <w:sz w:val="18"/>
        </w:rPr>
        <w:t> </w:t>
      </w:r>
      <w:r>
        <w:rPr>
          <w:sz w:val="18"/>
        </w:rPr>
        <w:t>of</w:t>
      </w:r>
      <w:r>
        <w:rPr>
          <w:spacing w:val="-3"/>
          <w:sz w:val="18"/>
        </w:rPr>
        <w:t> </w:t>
      </w:r>
      <w:r>
        <w:rPr>
          <w:sz w:val="18"/>
        </w:rPr>
        <w:t>services</w:t>
      </w:r>
      <w:r>
        <w:rPr>
          <w:spacing w:val="-3"/>
          <w:sz w:val="18"/>
        </w:rPr>
        <w:t> </w:t>
      </w:r>
      <w:r>
        <w:rPr>
          <w:sz w:val="18"/>
        </w:rPr>
        <w:t>as</w:t>
      </w:r>
      <w:r>
        <w:rPr>
          <w:spacing w:val="-3"/>
          <w:sz w:val="18"/>
        </w:rPr>
        <w:t> </w:t>
      </w:r>
      <w:r>
        <w:rPr>
          <w:sz w:val="18"/>
        </w:rPr>
        <w:t>specified</w:t>
      </w:r>
      <w:r>
        <w:rPr>
          <w:spacing w:val="-3"/>
          <w:sz w:val="18"/>
        </w:rPr>
        <w:t> </w:t>
      </w:r>
      <w:r>
        <w:rPr>
          <w:sz w:val="18"/>
        </w:rPr>
        <w:t>in</w:t>
      </w:r>
      <w:r>
        <w:rPr>
          <w:spacing w:val="-3"/>
          <w:sz w:val="18"/>
        </w:rPr>
        <w:t> </w:t>
      </w:r>
      <w:r>
        <w:rPr>
          <w:sz w:val="18"/>
        </w:rPr>
        <w:t>the CFP package and respecting the terms and conditions stated in the UN Women template Partner Agreement.</w:t>
      </w:r>
    </w:p>
    <w:p>
      <w:pPr>
        <w:pStyle w:val="BodyText"/>
        <w:rPr>
          <w:sz w:val="18"/>
        </w:rPr>
      </w:pPr>
    </w:p>
    <w:p>
      <w:pPr>
        <w:pStyle w:val="BodyText"/>
        <w:rPr>
          <w:sz w:val="18"/>
        </w:rPr>
      </w:pPr>
    </w:p>
    <w:p>
      <w:pPr>
        <w:spacing w:before="1"/>
        <w:ind w:left="2343" w:right="0" w:firstLine="0"/>
        <w:jc w:val="center"/>
        <w:rPr>
          <w:sz w:val="18"/>
        </w:rPr>
      </w:pPr>
      <w:r>
        <w:rPr>
          <w:sz w:val="18"/>
        </w:rPr>
        <mc:AlternateContent>
          <mc:Choice Requires="wps">
            <w:drawing>
              <wp:anchor distT="0" distB="0" distL="0" distR="0" allowOverlap="1" layoutInCell="1" locked="0" behindDoc="0" simplePos="0" relativeHeight="15739392">
                <wp:simplePos x="0" y="0"/>
                <wp:positionH relativeFrom="page">
                  <wp:posOffset>914717</wp:posOffset>
                </wp:positionH>
                <wp:positionV relativeFrom="paragraph">
                  <wp:posOffset>126091</wp:posOffset>
                </wp:positionV>
                <wp:extent cx="210820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108200" cy="1270"/>
                        </a:xfrm>
                        <a:custGeom>
                          <a:avLst/>
                          <a:gdLst/>
                          <a:ahLst/>
                          <a:cxnLst/>
                          <a:rect l="l" t="t" r="r" b="b"/>
                          <a:pathLst>
                            <a:path w="2108200" h="0">
                              <a:moveTo>
                                <a:pt x="0" y="0"/>
                              </a:moveTo>
                              <a:lnTo>
                                <a:pt x="2108149" y="0"/>
                              </a:lnTo>
                            </a:path>
                          </a:pathLst>
                        </a:custGeom>
                        <a:ln w="742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72.025002pt,9.928466pt" to="238.021009pt,9.928466pt" stroked="true" strokeweight=".584438pt" strokecolor="#000000">
                <v:stroke dashstyle="solid"/>
                <w10:wrap type="none"/>
              </v:line>
            </w:pict>
          </mc:Fallback>
        </mc:AlternateContent>
      </w:r>
      <w:r>
        <w:rPr>
          <w:spacing w:val="-2"/>
          <w:sz w:val="18"/>
        </w:rPr>
        <w:t>(Seal)</w:t>
      </w:r>
    </w:p>
    <w:p>
      <w:pPr>
        <w:pStyle w:val="BodyText"/>
        <w:spacing w:before="2"/>
        <w:rPr>
          <w:sz w:val="16"/>
        </w:rPr>
      </w:pPr>
      <w:r>
        <w:rPr>
          <w:sz w:val="16"/>
        </w:rPr>
        <mc:AlternateContent>
          <mc:Choice Requires="wps">
            <w:drawing>
              <wp:anchor distT="0" distB="0" distL="0" distR="0" allowOverlap="1" layoutInCell="1" locked="0" behindDoc="1" simplePos="0" relativeHeight="487597568">
                <wp:simplePos x="0" y="0"/>
                <wp:positionH relativeFrom="page">
                  <wp:posOffset>914717</wp:posOffset>
                </wp:positionH>
                <wp:positionV relativeFrom="paragraph">
                  <wp:posOffset>140720</wp:posOffset>
                </wp:positionV>
                <wp:extent cx="1830070"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1.080391pt;width:144.080pt;height:.75pt;mso-position-horizontal-relative:page;mso-position-vertical-relative:paragraph;z-index:-15718912;mso-wrap-distance-left:0;mso-wrap-distance-right:0" id="docshape21" filled="true" fillcolor="#000000" stroked="false">
                <v:fill type="solid"/>
                <w10:wrap type="topAndBottom"/>
              </v:rect>
            </w:pict>
          </mc:Fallback>
        </mc:AlternateContent>
      </w:r>
    </w:p>
    <w:p>
      <w:pPr>
        <w:spacing w:line="264" w:lineRule="auto" w:before="98"/>
        <w:ind w:left="307" w:right="774" w:firstLine="0"/>
        <w:jc w:val="left"/>
        <w:rPr>
          <w:sz w:val="16"/>
        </w:rPr>
      </w:pPr>
      <w:bookmarkStart w:name="_bookmark8" w:id="39"/>
      <w:bookmarkEnd w:id="39"/>
      <w:r>
        <w:rPr/>
      </w:r>
      <w:r>
        <w:rPr>
          <w:position w:val="5"/>
          <w:sz w:val="10"/>
        </w:rPr>
        <w:t>9</w:t>
      </w:r>
      <w:r>
        <w:rPr>
          <w:spacing w:val="10"/>
          <w:position w:val="5"/>
          <w:sz w:val="10"/>
        </w:rPr>
        <w:t> </w:t>
      </w:r>
      <w:r>
        <w:rPr>
          <w:sz w:val="16"/>
        </w:rPr>
        <w:t>If</w:t>
      </w:r>
      <w:r>
        <w:rPr>
          <w:spacing w:val="-2"/>
          <w:sz w:val="16"/>
        </w:rPr>
        <w:t> </w:t>
      </w:r>
      <w:r>
        <w:rPr>
          <w:sz w:val="16"/>
        </w:rPr>
        <w:t>the</w:t>
      </w:r>
      <w:r>
        <w:rPr>
          <w:spacing w:val="-2"/>
          <w:sz w:val="16"/>
        </w:rPr>
        <w:t> </w:t>
      </w:r>
      <w:r>
        <w:rPr>
          <w:sz w:val="16"/>
        </w:rPr>
        <w:t>budget</w:t>
      </w:r>
      <w:r>
        <w:rPr>
          <w:spacing w:val="-1"/>
          <w:sz w:val="16"/>
        </w:rPr>
        <w:t> </w:t>
      </w:r>
      <w:r>
        <w:rPr>
          <w:sz w:val="16"/>
        </w:rPr>
        <w:t>is</w:t>
      </w:r>
      <w:r>
        <w:rPr>
          <w:spacing w:val="-5"/>
          <w:sz w:val="16"/>
        </w:rPr>
        <w:t> </w:t>
      </w:r>
      <w:r>
        <w:rPr>
          <w:sz w:val="16"/>
        </w:rPr>
        <w:t>for</w:t>
      </w:r>
      <w:r>
        <w:rPr>
          <w:spacing w:val="-3"/>
          <w:sz w:val="16"/>
        </w:rPr>
        <w:t> </w:t>
      </w:r>
      <w:r>
        <w:rPr>
          <w:sz w:val="16"/>
        </w:rPr>
        <w:t>grant-making</w:t>
      </w:r>
      <w:r>
        <w:rPr>
          <w:spacing w:val="-3"/>
          <w:sz w:val="16"/>
        </w:rPr>
        <w:t> </w:t>
      </w:r>
      <w:r>
        <w:rPr>
          <w:sz w:val="16"/>
        </w:rPr>
        <w:t>activities,</w:t>
      </w:r>
      <w:r>
        <w:rPr>
          <w:spacing w:val="-3"/>
          <w:sz w:val="16"/>
        </w:rPr>
        <w:t> </w:t>
      </w:r>
      <w:r>
        <w:rPr>
          <w:sz w:val="16"/>
        </w:rPr>
        <w:t>add</w:t>
      </w:r>
      <w:r>
        <w:rPr>
          <w:spacing w:val="-2"/>
          <w:sz w:val="16"/>
        </w:rPr>
        <w:t> </w:t>
      </w:r>
      <w:r>
        <w:rPr>
          <w:sz w:val="16"/>
        </w:rPr>
        <w:t>a</w:t>
      </w:r>
      <w:r>
        <w:rPr>
          <w:spacing w:val="-4"/>
          <w:sz w:val="16"/>
        </w:rPr>
        <w:t> </w:t>
      </w:r>
      <w:r>
        <w:rPr>
          <w:sz w:val="16"/>
        </w:rPr>
        <w:t>field</w:t>
      </w:r>
      <w:r>
        <w:rPr>
          <w:spacing w:val="-2"/>
          <w:sz w:val="16"/>
        </w:rPr>
        <w:t> </w:t>
      </w:r>
      <w:r>
        <w:rPr>
          <w:sz w:val="16"/>
        </w:rPr>
        <w:t>for</w:t>
      </w:r>
      <w:r>
        <w:rPr>
          <w:spacing w:val="-3"/>
          <w:sz w:val="16"/>
        </w:rPr>
        <w:t> </w:t>
      </w:r>
      <w:r>
        <w:rPr>
          <w:sz w:val="16"/>
        </w:rPr>
        <w:t>grants.</w:t>
      </w:r>
      <w:r>
        <w:rPr>
          <w:spacing w:val="-3"/>
          <w:sz w:val="16"/>
        </w:rPr>
        <w:t> </w:t>
      </w:r>
      <w:r>
        <w:rPr>
          <w:sz w:val="16"/>
        </w:rPr>
        <w:t>For</w:t>
      </w:r>
      <w:r>
        <w:rPr>
          <w:spacing w:val="-3"/>
          <w:sz w:val="16"/>
        </w:rPr>
        <w:t> </w:t>
      </w:r>
      <w:r>
        <w:rPr>
          <w:sz w:val="16"/>
        </w:rPr>
        <w:t>grant-making,</w:t>
      </w:r>
      <w:r>
        <w:rPr>
          <w:spacing w:val="-3"/>
          <w:sz w:val="16"/>
        </w:rPr>
        <w:t> </w:t>
      </w:r>
      <w:r>
        <w:rPr>
          <w:sz w:val="16"/>
        </w:rPr>
        <w:t>(i)</w:t>
      </w:r>
      <w:r>
        <w:rPr>
          <w:spacing w:val="-1"/>
          <w:sz w:val="16"/>
        </w:rPr>
        <w:t> </w:t>
      </w:r>
      <w:r>
        <w:rPr>
          <w:sz w:val="16"/>
        </w:rPr>
        <w:t>only up</w:t>
      </w:r>
      <w:r>
        <w:rPr>
          <w:spacing w:val="-2"/>
          <w:sz w:val="16"/>
        </w:rPr>
        <w:t> </w:t>
      </w:r>
      <w:r>
        <w:rPr>
          <w:sz w:val="16"/>
        </w:rPr>
        <w:t>to 50%</w:t>
      </w:r>
      <w:r>
        <w:rPr>
          <w:spacing w:val="-2"/>
          <w:sz w:val="16"/>
        </w:rPr>
        <w:t> </w:t>
      </w:r>
      <w:r>
        <w:rPr>
          <w:sz w:val="16"/>
        </w:rPr>
        <w:t>of</w:t>
      </w:r>
      <w:r>
        <w:rPr>
          <w:spacing w:val="-2"/>
          <w:sz w:val="16"/>
        </w:rPr>
        <w:t> </w:t>
      </w:r>
      <w:r>
        <w:rPr>
          <w:sz w:val="16"/>
        </w:rPr>
        <w:t>the</w:t>
      </w:r>
      <w:r>
        <w:rPr>
          <w:spacing w:val="-2"/>
          <w:sz w:val="16"/>
        </w:rPr>
        <w:t> </w:t>
      </w:r>
      <w:r>
        <w:rPr>
          <w:sz w:val="16"/>
        </w:rPr>
        <w:t>Partner</w:t>
      </w:r>
      <w:r>
        <w:rPr>
          <w:spacing w:val="-1"/>
          <w:sz w:val="16"/>
        </w:rPr>
        <w:t> </w:t>
      </w:r>
      <w:r>
        <w:rPr>
          <w:sz w:val="16"/>
        </w:rPr>
        <w:t>proposal</w:t>
      </w:r>
      <w:r>
        <w:rPr>
          <w:spacing w:val="-4"/>
          <w:sz w:val="16"/>
        </w:rPr>
        <w:t> </w:t>
      </w:r>
      <w:r>
        <w:rPr>
          <w:sz w:val="16"/>
        </w:rPr>
        <w:t>amount</w:t>
      </w:r>
      <w:r>
        <w:rPr>
          <w:spacing w:val="-6"/>
          <w:sz w:val="16"/>
        </w:rPr>
        <w:t> </w:t>
      </w:r>
      <w:r>
        <w:rPr>
          <w:sz w:val="16"/>
        </w:rPr>
        <w:t>may</w:t>
      </w:r>
      <w:r>
        <w:rPr>
          <w:spacing w:val="40"/>
          <w:sz w:val="16"/>
        </w:rPr>
        <w:t> </w:t>
      </w:r>
      <w:r>
        <w:rPr>
          <w:sz w:val="16"/>
        </w:rPr>
        <w:t>be used to fund grants, (ii) not more than 25% of the Partner</w:t>
      </w:r>
      <w:r>
        <w:rPr>
          <w:spacing w:val="-2"/>
          <w:sz w:val="16"/>
        </w:rPr>
        <w:t> </w:t>
      </w:r>
      <w:r>
        <w:rPr>
          <w:sz w:val="16"/>
        </w:rPr>
        <w:t>Agreement value can be issued per individual grant.</w:t>
      </w:r>
    </w:p>
    <w:p>
      <w:pPr>
        <w:spacing w:before="155"/>
        <w:ind w:left="307" w:right="0" w:firstLine="0"/>
        <w:jc w:val="left"/>
        <w:rPr>
          <w:sz w:val="16"/>
        </w:rPr>
      </w:pPr>
      <w:bookmarkStart w:name="_bookmark9" w:id="40"/>
      <w:bookmarkEnd w:id="40"/>
      <w:r>
        <w:rPr/>
      </w:r>
      <w:r>
        <w:rPr>
          <w:position w:val="5"/>
          <w:sz w:val="10"/>
        </w:rPr>
        <w:t>10</w:t>
      </w:r>
      <w:r>
        <w:rPr>
          <w:spacing w:val="30"/>
          <w:position w:val="5"/>
          <w:sz w:val="10"/>
        </w:rPr>
        <w:t> </w:t>
      </w:r>
      <w:r>
        <w:rPr>
          <w:sz w:val="16"/>
        </w:rPr>
        <w:t>“Other</w:t>
      </w:r>
      <w:r>
        <w:rPr>
          <w:spacing w:val="18"/>
          <w:sz w:val="16"/>
        </w:rPr>
        <w:t> </w:t>
      </w:r>
      <w:r>
        <w:rPr>
          <w:sz w:val="16"/>
        </w:rPr>
        <w:t>costs”</w:t>
      </w:r>
      <w:r>
        <w:rPr>
          <w:spacing w:val="16"/>
          <w:sz w:val="16"/>
        </w:rPr>
        <w:t> </w:t>
      </w:r>
      <w:r>
        <w:rPr>
          <w:sz w:val="16"/>
        </w:rPr>
        <w:t>refers</w:t>
      </w:r>
      <w:r>
        <w:rPr>
          <w:spacing w:val="20"/>
          <w:sz w:val="16"/>
        </w:rPr>
        <w:t> </w:t>
      </w:r>
      <w:r>
        <w:rPr>
          <w:sz w:val="16"/>
        </w:rPr>
        <w:t>to</w:t>
      </w:r>
      <w:r>
        <w:rPr>
          <w:spacing w:val="18"/>
          <w:sz w:val="16"/>
        </w:rPr>
        <w:t> </w:t>
      </w:r>
      <w:r>
        <w:rPr>
          <w:sz w:val="16"/>
        </w:rPr>
        <w:t>any</w:t>
      </w:r>
      <w:r>
        <w:rPr>
          <w:spacing w:val="21"/>
          <w:sz w:val="16"/>
        </w:rPr>
        <w:t> </w:t>
      </w:r>
      <w:r>
        <w:rPr>
          <w:sz w:val="16"/>
        </w:rPr>
        <w:t>other</w:t>
      </w:r>
      <w:r>
        <w:rPr>
          <w:spacing w:val="18"/>
          <w:sz w:val="16"/>
        </w:rPr>
        <w:t> </w:t>
      </w:r>
      <w:r>
        <w:rPr>
          <w:sz w:val="16"/>
        </w:rPr>
        <w:t>costs</w:t>
      </w:r>
      <w:r>
        <w:rPr>
          <w:spacing w:val="19"/>
          <w:sz w:val="16"/>
        </w:rPr>
        <w:t> </w:t>
      </w:r>
      <w:r>
        <w:rPr>
          <w:sz w:val="16"/>
        </w:rPr>
        <w:t>that</w:t>
      </w:r>
      <w:r>
        <w:rPr>
          <w:spacing w:val="19"/>
          <w:sz w:val="16"/>
        </w:rPr>
        <w:t> </w:t>
      </w:r>
      <w:r>
        <w:rPr>
          <w:sz w:val="16"/>
        </w:rPr>
        <w:t>is</w:t>
      </w:r>
      <w:r>
        <w:rPr>
          <w:spacing w:val="20"/>
          <w:sz w:val="16"/>
        </w:rPr>
        <w:t> </w:t>
      </w:r>
      <w:r>
        <w:rPr>
          <w:sz w:val="16"/>
        </w:rPr>
        <w:t>not</w:t>
      </w:r>
      <w:r>
        <w:rPr>
          <w:spacing w:val="19"/>
          <w:sz w:val="16"/>
        </w:rPr>
        <w:t> </w:t>
      </w:r>
      <w:r>
        <w:rPr>
          <w:sz w:val="16"/>
        </w:rPr>
        <w:t>listed</w:t>
      </w:r>
      <w:r>
        <w:rPr>
          <w:spacing w:val="19"/>
          <w:sz w:val="16"/>
        </w:rPr>
        <w:t> </w:t>
      </w:r>
      <w:r>
        <w:rPr>
          <w:sz w:val="16"/>
        </w:rPr>
        <w:t>in</w:t>
      </w:r>
      <w:r>
        <w:rPr>
          <w:spacing w:val="24"/>
          <w:sz w:val="16"/>
        </w:rPr>
        <w:t> </w:t>
      </w:r>
      <w:r>
        <w:rPr>
          <w:sz w:val="16"/>
        </w:rPr>
        <w:t>the</w:t>
      </w:r>
      <w:r>
        <w:rPr>
          <w:spacing w:val="28"/>
          <w:sz w:val="16"/>
        </w:rPr>
        <w:t> </w:t>
      </w:r>
      <w:r>
        <w:rPr>
          <w:sz w:val="16"/>
        </w:rPr>
        <w:t>results-based</w:t>
      </w:r>
      <w:r>
        <w:rPr>
          <w:spacing w:val="20"/>
          <w:sz w:val="16"/>
        </w:rPr>
        <w:t> </w:t>
      </w:r>
      <w:r>
        <w:rPr>
          <w:sz w:val="16"/>
        </w:rPr>
        <w:t>budget.</w:t>
      </w:r>
      <w:r>
        <w:rPr>
          <w:spacing w:val="17"/>
          <w:sz w:val="16"/>
        </w:rPr>
        <w:t> </w:t>
      </w:r>
      <w:r>
        <w:rPr>
          <w:sz w:val="16"/>
        </w:rPr>
        <w:t>Please</w:t>
      </w:r>
      <w:r>
        <w:rPr>
          <w:spacing w:val="18"/>
          <w:sz w:val="16"/>
        </w:rPr>
        <w:t> </w:t>
      </w:r>
      <w:r>
        <w:rPr>
          <w:sz w:val="16"/>
        </w:rPr>
        <w:t>specify</w:t>
      </w:r>
      <w:r>
        <w:rPr>
          <w:spacing w:val="21"/>
          <w:sz w:val="16"/>
        </w:rPr>
        <w:t> </w:t>
      </w:r>
      <w:r>
        <w:rPr>
          <w:sz w:val="16"/>
        </w:rPr>
        <w:t>what</w:t>
      </w:r>
      <w:r>
        <w:rPr>
          <w:spacing w:val="19"/>
          <w:sz w:val="16"/>
        </w:rPr>
        <w:t> </w:t>
      </w:r>
      <w:r>
        <w:rPr>
          <w:sz w:val="16"/>
        </w:rPr>
        <w:t>they</w:t>
      </w:r>
      <w:r>
        <w:rPr>
          <w:spacing w:val="21"/>
          <w:sz w:val="16"/>
        </w:rPr>
        <w:t> </w:t>
      </w:r>
      <w:r>
        <w:rPr>
          <w:sz w:val="16"/>
        </w:rPr>
        <w:t>are</w:t>
      </w:r>
      <w:r>
        <w:rPr>
          <w:spacing w:val="23"/>
          <w:sz w:val="16"/>
        </w:rPr>
        <w:t> </w:t>
      </w:r>
      <w:r>
        <w:rPr>
          <w:sz w:val="16"/>
        </w:rPr>
        <w:t>in</w:t>
      </w:r>
      <w:r>
        <w:rPr>
          <w:spacing w:val="19"/>
          <w:sz w:val="16"/>
        </w:rPr>
        <w:t> </w:t>
      </w:r>
      <w:r>
        <w:rPr>
          <w:sz w:val="16"/>
        </w:rPr>
        <w:t>the</w:t>
      </w:r>
      <w:r>
        <w:rPr>
          <w:spacing w:val="18"/>
          <w:sz w:val="16"/>
        </w:rPr>
        <w:t> </w:t>
      </w:r>
      <w:r>
        <w:rPr>
          <w:spacing w:val="-2"/>
          <w:sz w:val="16"/>
        </w:rPr>
        <w:t>footnote.</w:t>
      </w:r>
    </w:p>
    <w:p>
      <w:pPr>
        <w:pStyle w:val="BodyText"/>
        <w:spacing w:before="5"/>
        <w:rPr>
          <w:sz w:val="12"/>
        </w:rPr>
      </w:pPr>
      <w:r>
        <w:rPr>
          <w:sz w:val="12"/>
        </w:rPr>
        <mc:AlternateContent>
          <mc:Choice Requires="wps">
            <w:drawing>
              <wp:anchor distT="0" distB="0" distL="0" distR="0" allowOverlap="1" layoutInCell="1" locked="0" behindDoc="1" simplePos="0" relativeHeight="487598080">
                <wp:simplePos x="0" y="0"/>
                <wp:positionH relativeFrom="page">
                  <wp:posOffset>914717</wp:posOffset>
                </wp:positionH>
                <wp:positionV relativeFrom="paragraph">
                  <wp:posOffset>111432</wp:posOffset>
                </wp:positionV>
                <wp:extent cx="308991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3089910" cy="1270"/>
                        </a:xfrm>
                        <a:custGeom>
                          <a:avLst/>
                          <a:gdLst/>
                          <a:ahLst/>
                          <a:cxnLst/>
                          <a:rect l="l" t="t" r="r" b="b"/>
                          <a:pathLst>
                            <a:path w="3089910" h="0">
                              <a:moveTo>
                                <a:pt x="0" y="0"/>
                              </a:moveTo>
                              <a:lnTo>
                                <a:pt x="3089351" y="0"/>
                              </a:lnTo>
                            </a:path>
                          </a:pathLst>
                        </a:custGeom>
                        <a:ln w="65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5002pt;margin-top:8.774219pt;width:243.3pt;height:.1pt;mso-position-horizontal-relative:page;mso-position-vertical-relative:paragraph;z-index:-15718400;mso-wrap-distance-left:0;mso-wrap-distance-right:0" id="docshape22" coordorigin="1441,175" coordsize="4866,0" path="m1441,175l6306,175e" filled="false" stroked="true" strokeweight=".5195pt" strokecolor="#000000">
                <v:path arrowok="t"/>
                <v:stroke dashstyle="solid"/>
                <w10:wrap type="topAndBottom"/>
              </v:shape>
            </w:pict>
          </mc:Fallback>
        </mc:AlternateContent>
      </w:r>
    </w:p>
    <w:p>
      <w:pPr>
        <w:pStyle w:val="BodyText"/>
        <w:spacing w:after="0"/>
        <w:rPr>
          <w:sz w:val="12"/>
        </w:rPr>
        <w:sectPr>
          <w:pgSz w:w="11910" w:h="16840"/>
          <w:pgMar w:header="0" w:footer="908" w:top="1580" w:bottom="1100" w:left="1133" w:right="566"/>
        </w:sectPr>
      </w:pPr>
    </w:p>
    <w:p>
      <w:pPr>
        <w:spacing w:before="79"/>
        <w:ind w:left="307" w:right="0" w:firstLine="0"/>
        <w:jc w:val="left"/>
        <w:rPr>
          <w:sz w:val="18"/>
        </w:rPr>
      </w:pPr>
      <w:r>
        <w:rPr>
          <w:spacing w:val="-2"/>
          <w:sz w:val="18"/>
        </w:rPr>
        <w:t>(Signature)</w:t>
      </w:r>
    </w:p>
    <w:p>
      <w:pPr>
        <w:pStyle w:val="BodyText"/>
        <w:rPr>
          <w:sz w:val="18"/>
        </w:rPr>
      </w:pPr>
    </w:p>
    <w:p>
      <w:pPr>
        <w:pStyle w:val="BodyText"/>
        <w:rPr>
          <w:sz w:val="18"/>
        </w:rPr>
      </w:pPr>
    </w:p>
    <w:p>
      <w:pPr>
        <w:pStyle w:val="BodyText"/>
        <w:spacing w:before="1"/>
        <w:rPr>
          <w:sz w:val="18"/>
        </w:rPr>
      </w:pPr>
    </w:p>
    <w:p>
      <w:pPr>
        <w:spacing w:before="0"/>
        <w:ind w:left="307" w:right="7973" w:firstLine="0"/>
        <w:jc w:val="left"/>
        <w:rPr>
          <w:sz w:val="18"/>
        </w:rPr>
      </w:pPr>
      <w:r>
        <w:rPr>
          <w:sz w:val="18"/>
        </w:rPr>
        <w:t>(Printed</w:t>
      </w:r>
      <w:r>
        <w:rPr>
          <w:spacing w:val="-11"/>
          <w:sz w:val="18"/>
        </w:rPr>
        <w:t> </w:t>
      </w:r>
      <w:r>
        <w:rPr>
          <w:sz w:val="18"/>
        </w:rPr>
        <w:t>Name</w:t>
      </w:r>
      <w:r>
        <w:rPr>
          <w:spacing w:val="-10"/>
          <w:sz w:val="18"/>
        </w:rPr>
        <w:t> </w:t>
      </w:r>
      <w:r>
        <w:rPr>
          <w:sz w:val="18"/>
        </w:rPr>
        <w:t>and</w:t>
      </w:r>
      <w:r>
        <w:rPr>
          <w:spacing w:val="-10"/>
          <w:sz w:val="18"/>
        </w:rPr>
        <w:t> </w:t>
      </w:r>
      <w:r>
        <w:rPr>
          <w:sz w:val="18"/>
        </w:rPr>
        <w:t>Title) </w:t>
      </w:r>
      <w:r>
        <w:rPr>
          <w:spacing w:val="-2"/>
          <w:sz w:val="18"/>
        </w:rPr>
        <w:t>(Date)</w:t>
      </w:r>
    </w:p>
    <w:p>
      <w:pPr>
        <w:spacing w:after="0"/>
        <w:jc w:val="left"/>
        <w:rPr>
          <w:sz w:val="18"/>
        </w:rPr>
        <w:sectPr>
          <w:pgSz w:w="11910" w:h="16840"/>
          <w:pgMar w:header="0" w:footer="908" w:top="1360" w:bottom="1100" w:left="1133" w:right="566"/>
        </w:sectPr>
      </w:pPr>
    </w:p>
    <w:p>
      <w:pPr>
        <w:spacing w:before="15"/>
        <w:ind w:left="3284" w:right="0" w:firstLine="0"/>
        <w:jc w:val="left"/>
        <w:rPr>
          <w:b/>
          <w:sz w:val="18"/>
        </w:rPr>
      </w:pPr>
      <w:r>
        <w:rPr>
          <w:b/>
          <w:color w:val="001F5F"/>
          <w:spacing w:val="-4"/>
          <w:sz w:val="18"/>
          <w:u w:val="single" w:color="001F5F"/>
        </w:rPr>
        <w:t>Format</w:t>
      </w:r>
      <w:r>
        <w:rPr>
          <w:b/>
          <w:color w:val="001F5F"/>
          <w:spacing w:val="2"/>
          <w:sz w:val="18"/>
          <w:u w:val="single" w:color="001F5F"/>
        </w:rPr>
        <w:t> </w:t>
      </w:r>
      <w:r>
        <w:rPr>
          <w:b/>
          <w:color w:val="001F5F"/>
          <w:spacing w:val="-4"/>
          <w:sz w:val="18"/>
          <w:u w:val="single" w:color="001F5F"/>
        </w:rPr>
        <w:t>of</w:t>
      </w:r>
      <w:r>
        <w:rPr>
          <w:b/>
          <w:color w:val="001F5F"/>
          <w:spacing w:val="-2"/>
          <w:sz w:val="18"/>
          <w:u w:val="single" w:color="001F5F"/>
        </w:rPr>
        <w:t> </w:t>
      </w:r>
      <w:r>
        <w:rPr>
          <w:b/>
          <w:color w:val="001F5F"/>
          <w:spacing w:val="-4"/>
          <w:sz w:val="18"/>
          <w:u w:val="single" w:color="001F5F"/>
        </w:rPr>
        <w:t>Resume</w:t>
      </w:r>
      <w:r>
        <w:rPr>
          <w:b/>
          <w:color w:val="001F5F"/>
          <w:spacing w:val="-2"/>
          <w:sz w:val="18"/>
          <w:u w:val="single" w:color="001F5F"/>
        </w:rPr>
        <w:t> </w:t>
      </w:r>
      <w:r>
        <w:rPr>
          <w:b/>
          <w:color w:val="001F5F"/>
          <w:spacing w:val="-4"/>
          <w:sz w:val="18"/>
          <w:u w:val="single" w:color="001F5F"/>
        </w:rPr>
        <w:t>for</w:t>
      </w:r>
      <w:r>
        <w:rPr>
          <w:b/>
          <w:color w:val="001F5F"/>
          <w:spacing w:val="2"/>
          <w:sz w:val="18"/>
          <w:u w:val="single" w:color="001F5F"/>
        </w:rPr>
        <w:t> </w:t>
      </w:r>
      <w:r>
        <w:rPr>
          <w:b/>
          <w:color w:val="001F5F"/>
          <w:spacing w:val="-4"/>
          <w:sz w:val="18"/>
          <w:u w:val="single" w:color="001F5F"/>
        </w:rPr>
        <w:t>Proposed</w:t>
      </w:r>
      <w:r>
        <w:rPr>
          <w:b/>
          <w:color w:val="001F5F"/>
          <w:spacing w:val="-1"/>
          <w:sz w:val="18"/>
          <w:u w:val="single" w:color="001F5F"/>
        </w:rPr>
        <w:t> </w:t>
      </w:r>
      <w:r>
        <w:rPr>
          <w:b/>
          <w:color w:val="001F5F"/>
          <w:spacing w:val="-4"/>
          <w:sz w:val="18"/>
          <w:u w:val="single" w:color="001F5F"/>
        </w:rPr>
        <w:t>Personnel</w:t>
      </w:r>
    </w:p>
    <w:p>
      <w:pPr>
        <w:pStyle w:val="BodyText"/>
        <w:rPr>
          <w:b/>
          <w:sz w:val="18"/>
        </w:rPr>
      </w:pPr>
    </w:p>
    <w:p>
      <w:pPr>
        <w:spacing w:before="1"/>
        <w:ind w:left="307" w:right="7973" w:firstLine="0"/>
        <w:jc w:val="left"/>
        <w:rPr>
          <w:b/>
          <w:sz w:val="18"/>
        </w:rPr>
      </w:pPr>
      <w:r>
        <w:rPr>
          <w:b/>
          <w:sz w:val="18"/>
        </w:rPr>
        <w:t>Call For Proposals Description</w:t>
      </w:r>
      <w:r>
        <w:rPr>
          <w:b/>
          <w:spacing w:val="-11"/>
          <w:sz w:val="18"/>
        </w:rPr>
        <w:t> </w:t>
      </w:r>
      <w:r>
        <w:rPr>
          <w:b/>
          <w:sz w:val="18"/>
        </w:rPr>
        <w:t>of</w:t>
      </w:r>
      <w:r>
        <w:rPr>
          <w:b/>
          <w:spacing w:val="-10"/>
          <w:sz w:val="18"/>
        </w:rPr>
        <w:t> </w:t>
      </w:r>
      <w:r>
        <w:rPr>
          <w:b/>
          <w:sz w:val="18"/>
        </w:rPr>
        <w:t>Services CFP</w:t>
      </w:r>
      <w:r>
        <w:rPr>
          <w:b/>
          <w:spacing w:val="-4"/>
          <w:sz w:val="18"/>
        </w:rPr>
        <w:t> </w:t>
      </w:r>
      <w:r>
        <w:rPr>
          <w:b/>
          <w:sz w:val="18"/>
        </w:rPr>
        <w:t>No</w:t>
      </w:r>
    </w:p>
    <w:p>
      <w:pPr>
        <w:pStyle w:val="BodyText"/>
        <w:spacing w:before="1"/>
        <w:rPr>
          <w:b/>
          <w:sz w:val="18"/>
        </w:rPr>
      </w:pPr>
    </w:p>
    <w:p>
      <w:pPr>
        <w:tabs>
          <w:tab w:pos="6810" w:val="left" w:leader="none"/>
        </w:tabs>
        <w:spacing w:before="0"/>
        <w:ind w:left="307" w:right="0" w:firstLine="0"/>
        <w:jc w:val="left"/>
        <w:rPr>
          <w:sz w:val="18"/>
        </w:rPr>
      </w:pPr>
      <w:r>
        <w:rPr>
          <w:spacing w:val="-4"/>
          <w:sz w:val="18"/>
        </w:rPr>
        <w:t>Name of personnel:</w:t>
      </w:r>
      <w:r>
        <w:rPr>
          <w:spacing w:val="6"/>
          <w:sz w:val="18"/>
        </w:rPr>
        <w:t> </w:t>
      </w:r>
      <w:r>
        <w:rPr>
          <w:sz w:val="18"/>
          <w:u w:val="single"/>
        </w:rPr>
        <w:tab/>
      </w:r>
    </w:p>
    <w:p>
      <w:pPr>
        <w:pStyle w:val="BodyText"/>
        <w:rPr>
          <w:sz w:val="18"/>
        </w:rPr>
      </w:pPr>
    </w:p>
    <w:p>
      <w:pPr>
        <w:tabs>
          <w:tab w:pos="1747" w:val="left" w:leader="none"/>
          <w:tab w:pos="6810" w:val="left" w:leader="none"/>
        </w:tabs>
        <w:spacing w:before="1"/>
        <w:ind w:left="307" w:right="0" w:firstLine="0"/>
        <w:jc w:val="left"/>
        <w:rPr>
          <w:sz w:val="18"/>
        </w:rPr>
      </w:pPr>
      <w:r>
        <w:rPr>
          <w:spacing w:val="-2"/>
          <w:sz w:val="18"/>
        </w:rPr>
        <w:t>Title:</w:t>
      </w:r>
      <w:r>
        <w:rPr>
          <w:sz w:val="18"/>
        </w:rPr>
        <w:tab/>
      </w:r>
      <w:r>
        <w:rPr>
          <w:sz w:val="18"/>
          <w:u w:val="single"/>
        </w:rPr>
        <w:tab/>
      </w:r>
    </w:p>
    <w:p>
      <w:pPr>
        <w:pStyle w:val="BodyText"/>
        <w:rPr>
          <w:sz w:val="18"/>
        </w:rPr>
      </w:pPr>
    </w:p>
    <w:p>
      <w:pPr>
        <w:tabs>
          <w:tab w:pos="1783" w:val="left" w:leader="none"/>
          <w:tab w:pos="3638" w:val="left" w:leader="none"/>
          <w:tab w:pos="5024" w:val="left" w:leader="none"/>
          <w:tab w:pos="6794" w:val="left" w:leader="none"/>
        </w:tabs>
        <w:spacing w:before="0"/>
        <w:ind w:left="307" w:right="0" w:firstLine="0"/>
        <w:jc w:val="left"/>
        <w:rPr>
          <w:sz w:val="18"/>
        </w:rPr>
      </w:pPr>
      <w:r>
        <w:rPr>
          <w:spacing w:val="-4"/>
          <w:sz w:val="18"/>
        </w:rPr>
        <w:t>Years</w:t>
      </w:r>
      <w:r>
        <w:rPr>
          <w:spacing w:val="-7"/>
          <w:sz w:val="18"/>
        </w:rPr>
        <w:t> </w:t>
      </w:r>
      <w:r>
        <w:rPr>
          <w:spacing w:val="-4"/>
          <w:sz w:val="18"/>
        </w:rPr>
        <w:t>with</w:t>
      </w:r>
      <w:r>
        <w:rPr>
          <w:spacing w:val="4"/>
          <w:sz w:val="18"/>
        </w:rPr>
        <w:t> </w:t>
      </w:r>
      <w:r>
        <w:rPr>
          <w:spacing w:val="-4"/>
          <w:sz w:val="18"/>
        </w:rPr>
        <w:t>CSO:</w:t>
      </w:r>
      <w:r>
        <w:rPr>
          <w:sz w:val="18"/>
        </w:rPr>
        <w:tab/>
      </w:r>
      <w:r>
        <w:rPr>
          <w:sz w:val="18"/>
          <w:u w:val="single"/>
        </w:rPr>
        <w:tab/>
      </w:r>
      <w:r>
        <w:rPr>
          <w:spacing w:val="-2"/>
          <w:sz w:val="18"/>
          <w:u w:val="none"/>
        </w:rPr>
        <w:t>Nationality:</w:t>
      </w:r>
      <w:r>
        <w:rPr>
          <w:sz w:val="18"/>
          <w:u w:val="none"/>
        </w:rPr>
        <w:tab/>
      </w:r>
      <w:r>
        <w:rPr>
          <w:sz w:val="18"/>
          <w:u w:val="single"/>
        </w:rPr>
        <w:tab/>
      </w:r>
    </w:p>
    <w:p>
      <w:pPr>
        <w:pStyle w:val="BodyText"/>
        <w:rPr>
          <w:sz w:val="18"/>
        </w:rPr>
      </w:pPr>
    </w:p>
    <w:p>
      <w:pPr>
        <w:pStyle w:val="BodyText"/>
        <w:spacing w:before="1"/>
        <w:rPr>
          <w:sz w:val="18"/>
        </w:rPr>
      </w:pPr>
    </w:p>
    <w:p>
      <w:pPr>
        <w:spacing w:before="1"/>
        <w:ind w:left="307" w:right="0" w:firstLine="0"/>
        <w:jc w:val="left"/>
        <w:rPr>
          <w:sz w:val="18"/>
        </w:rPr>
      </w:pPr>
      <w:r>
        <w:rPr>
          <w:b/>
          <w:spacing w:val="-2"/>
          <w:sz w:val="18"/>
        </w:rPr>
        <w:t>Education/Qualifications</w:t>
      </w:r>
      <w:r>
        <w:rPr>
          <w:spacing w:val="-2"/>
          <w:sz w:val="18"/>
        </w:rPr>
        <w:t>:</w:t>
      </w:r>
    </w:p>
    <w:p>
      <w:pPr>
        <w:pStyle w:val="BodyText"/>
        <w:spacing w:before="3"/>
        <w:rPr>
          <w:sz w:val="18"/>
        </w:rPr>
      </w:pPr>
    </w:p>
    <w:p>
      <w:pPr>
        <w:spacing w:line="235" w:lineRule="auto" w:before="1"/>
        <w:ind w:left="307" w:right="878" w:firstLine="0"/>
        <w:jc w:val="left"/>
        <w:rPr>
          <w:i/>
          <w:sz w:val="18"/>
        </w:rPr>
      </w:pPr>
      <w:r>
        <w:rPr>
          <w:i/>
          <w:sz w:val="18"/>
        </w:rPr>
        <w:t>Summarize</w:t>
      </w:r>
      <w:r>
        <w:rPr>
          <w:i/>
          <w:spacing w:val="-2"/>
          <w:sz w:val="18"/>
        </w:rPr>
        <w:t> </w:t>
      </w:r>
      <w:r>
        <w:rPr>
          <w:i/>
          <w:sz w:val="18"/>
        </w:rPr>
        <w:t>college/university</w:t>
      </w:r>
      <w:r>
        <w:rPr>
          <w:i/>
          <w:spacing w:val="-2"/>
          <w:sz w:val="18"/>
        </w:rPr>
        <w:t> </w:t>
      </w:r>
      <w:r>
        <w:rPr>
          <w:i/>
          <w:sz w:val="18"/>
        </w:rPr>
        <w:t>and</w:t>
      </w:r>
      <w:r>
        <w:rPr>
          <w:i/>
          <w:spacing w:val="-4"/>
          <w:sz w:val="18"/>
        </w:rPr>
        <w:t> </w:t>
      </w:r>
      <w:r>
        <w:rPr>
          <w:i/>
          <w:sz w:val="18"/>
        </w:rPr>
        <w:t>other</w:t>
      </w:r>
      <w:r>
        <w:rPr>
          <w:i/>
          <w:spacing w:val="-3"/>
          <w:sz w:val="18"/>
        </w:rPr>
        <w:t> </w:t>
      </w:r>
      <w:r>
        <w:rPr>
          <w:i/>
          <w:sz w:val="18"/>
        </w:rPr>
        <w:t>specialized</w:t>
      </w:r>
      <w:r>
        <w:rPr>
          <w:i/>
          <w:spacing w:val="2"/>
          <w:sz w:val="18"/>
        </w:rPr>
        <w:t> </w:t>
      </w:r>
      <w:r>
        <w:rPr>
          <w:i/>
          <w:sz w:val="18"/>
        </w:rPr>
        <w:t>education</w:t>
      </w:r>
      <w:r>
        <w:rPr>
          <w:i/>
          <w:spacing w:val="-4"/>
          <w:sz w:val="18"/>
        </w:rPr>
        <w:t> </w:t>
      </w:r>
      <w:r>
        <w:rPr>
          <w:i/>
          <w:sz w:val="18"/>
        </w:rPr>
        <w:t>of</w:t>
      </w:r>
      <w:r>
        <w:rPr>
          <w:i/>
          <w:spacing w:val="-2"/>
          <w:sz w:val="18"/>
        </w:rPr>
        <w:t> </w:t>
      </w:r>
      <w:r>
        <w:rPr>
          <w:i/>
          <w:sz w:val="18"/>
        </w:rPr>
        <w:t>personnel</w:t>
      </w:r>
      <w:r>
        <w:rPr>
          <w:i/>
          <w:spacing w:val="-2"/>
          <w:sz w:val="18"/>
        </w:rPr>
        <w:t> </w:t>
      </w:r>
      <w:r>
        <w:rPr>
          <w:i/>
          <w:sz w:val="18"/>
        </w:rPr>
        <w:t>member,</w:t>
      </w:r>
      <w:r>
        <w:rPr>
          <w:i/>
          <w:spacing w:val="-2"/>
          <w:sz w:val="18"/>
        </w:rPr>
        <w:t> </w:t>
      </w:r>
      <w:r>
        <w:rPr>
          <w:i/>
          <w:sz w:val="18"/>
        </w:rPr>
        <w:t>giving</w:t>
      </w:r>
      <w:r>
        <w:rPr>
          <w:i/>
          <w:spacing w:val="-1"/>
          <w:sz w:val="18"/>
        </w:rPr>
        <w:t> </w:t>
      </w:r>
      <w:r>
        <w:rPr>
          <w:i/>
          <w:sz w:val="18"/>
        </w:rPr>
        <w:t>names</w:t>
      </w:r>
      <w:r>
        <w:rPr>
          <w:i/>
          <w:spacing w:val="-2"/>
          <w:sz w:val="18"/>
        </w:rPr>
        <w:t> </w:t>
      </w:r>
      <w:r>
        <w:rPr>
          <w:i/>
          <w:sz w:val="18"/>
        </w:rPr>
        <w:t>of</w:t>
      </w:r>
      <w:r>
        <w:rPr>
          <w:i/>
          <w:spacing w:val="-2"/>
          <w:sz w:val="18"/>
        </w:rPr>
        <w:t> </w:t>
      </w:r>
      <w:r>
        <w:rPr>
          <w:i/>
          <w:sz w:val="18"/>
        </w:rPr>
        <w:t>schools,</w:t>
      </w:r>
      <w:r>
        <w:rPr>
          <w:i/>
          <w:spacing w:val="-5"/>
          <w:sz w:val="18"/>
        </w:rPr>
        <w:t> </w:t>
      </w:r>
      <w:r>
        <w:rPr>
          <w:i/>
          <w:sz w:val="18"/>
        </w:rPr>
        <w:t>dates</w:t>
      </w:r>
      <w:r>
        <w:rPr>
          <w:i/>
          <w:sz w:val="18"/>
        </w:rPr>
        <w:t> attended,</w:t>
      </w:r>
      <w:r>
        <w:rPr>
          <w:i/>
          <w:spacing w:val="-11"/>
          <w:sz w:val="18"/>
        </w:rPr>
        <w:t> </w:t>
      </w:r>
      <w:r>
        <w:rPr>
          <w:i/>
          <w:sz w:val="18"/>
        </w:rPr>
        <w:t>and</w:t>
      </w:r>
      <w:r>
        <w:rPr>
          <w:i/>
          <w:spacing w:val="-10"/>
          <w:sz w:val="18"/>
        </w:rPr>
        <w:t> </w:t>
      </w:r>
      <w:r>
        <w:rPr>
          <w:i/>
          <w:sz w:val="18"/>
        </w:rPr>
        <w:t>degrees-professional</w:t>
      </w:r>
      <w:r>
        <w:rPr>
          <w:i/>
          <w:spacing w:val="-10"/>
          <w:sz w:val="18"/>
        </w:rPr>
        <w:t> </w:t>
      </w:r>
      <w:r>
        <w:rPr>
          <w:i/>
          <w:sz w:val="18"/>
        </w:rPr>
        <w:t>qualifications</w:t>
      </w:r>
      <w:r>
        <w:rPr>
          <w:i/>
          <w:spacing w:val="-11"/>
          <w:sz w:val="18"/>
        </w:rPr>
        <w:t> </w:t>
      </w:r>
      <w:r>
        <w:rPr>
          <w:i/>
          <w:sz w:val="18"/>
        </w:rPr>
        <w:t>obtained.</w:t>
      </w:r>
    </w:p>
    <w:p>
      <w:pPr>
        <w:pStyle w:val="BodyText"/>
        <w:rPr>
          <w:i/>
          <w:sz w:val="18"/>
        </w:rPr>
      </w:pPr>
    </w:p>
    <w:p>
      <w:pPr>
        <w:spacing w:before="1"/>
        <w:ind w:left="307" w:right="0" w:firstLine="0"/>
        <w:jc w:val="left"/>
        <w:rPr>
          <w:b/>
          <w:sz w:val="18"/>
        </w:rPr>
      </w:pPr>
      <w:r>
        <w:rPr>
          <w:b/>
          <w:spacing w:val="-4"/>
          <w:sz w:val="18"/>
        </w:rPr>
        <w:t>Employment</w:t>
      </w:r>
      <w:r>
        <w:rPr>
          <w:b/>
          <w:spacing w:val="1"/>
          <w:sz w:val="18"/>
        </w:rPr>
        <w:t> </w:t>
      </w:r>
      <w:r>
        <w:rPr>
          <w:b/>
          <w:spacing w:val="-2"/>
          <w:sz w:val="18"/>
        </w:rPr>
        <w:t>Record/Experience</w:t>
      </w:r>
    </w:p>
    <w:p>
      <w:pPr>
        <w:pStyle w:val="BodyText"/>
        <w:rPr>
          <w:b/>
          <w:sz w:val="18"/>
        </w:rPr>
      </w:pPr>
    </w:p>
    <w:p>
      <w:pPr>
        <w:spacing w:before="1"/>
        <w:ind w:left="307" w:right="0" w:firstLine="0"/>
        <w:jc w:val="left"/>
        <w:rPr>
          <w:i/>
          <w:sz w:val="18"/>
        </w:rPr>
      </w:pPr>
      <w:r>
        <w:rPr>
          <w:i/>
          <w:spacing w:val="-4"/>
          <w:sz w:val="18"/>
        </w:rPr>
        <w:t>Starting</w:t>
      </w:r>
      <w:r>
        <w:rPr>
          <w:i/>
          <w:spacing w:val="-2"/>
          <w:sz w:val="18"/>
        </w:rPr>
        <w:t> </w:t>
      </w:r>
      <w:r>
        <w:rPr>
          <w:i/>
          <w:spacing w:val="-4"/>
          <w:sz w:val="18"/>
        </w:rPr>
        <w:t>with</w:t>
      </w:r>
      <w:r>
        <w:rPr>
          <w:i/>
          <w:spacing w:val="-2"/>
          <w:sz w:val="18"/>
        </w:rPr>
        <w:t> </w:t>
      </w:r>
      <w:r>
        <w:rPr>
          <w:i/>
          <w:spacing w:val="-4"/>
          <w:sz w:val="18"/>
        </w:rPr>
        <w:t>present position,</w:t>
      </w:r>
      <w:r>
        <w:rPr>
          <w:i/>
          <w:spacing w:val="2"/>
          <w:sz w:val="18"/>
        </w:rPr>
        <w:t> </w:t>
      </w:r>
      <w:r>
        <w:rPr>
          <w:i/>
          <w:spacing w:val="-4"/>
          <w:sz w:val="18"/>
        </w:rPr>
        <w:t>list</w:t>
      </w:r>
      <w:r>
        <w:rPr>
          <w:i/>
          <w:spacing w:val="2"/>
          <w:sz w:val="18"/>
        </w:rPr>
        <w:t> </w:t>
      </w:r>
      <w:r>
        <w:rPr>
          <w:i/>
          <w:spacing w:val="-4"/>
          <w:sz w:val="18"/>
        </w:rPr>
        <w:t>in</w:t>
      </w:r>
      <w:r>
        <w:rPr>
          <w:i/>
          <w:spacing w:val="5"/>
          <w:sz w:val="18"/>
        </w:rPr>
        <w:t> </w:t>
      </w:r>
      <w:r>
        <w:rPr>
          <w:i/>
          <w:spacing w:val="-4"/>
          <w:sz w:val="18"/>
        </w:rPr>
        <w:t>reverse</w:t>
      </w:r>
      <w:r>
        <w:rPr>
          <w:i/>
          <w:spacing w:val="-5"/>
          <w:sz w:val="18"/>
        </w:rPr>
        <w:t> </w:t>
      </w:r>
      <w:r>
        <w:rPr>
          <w:i/>
          <w:spacing w:val="-4"/>
          <w:sz w:val="18"/>
        </w:rPr>
        <w:t>order,</w:t>
      </w:r>
      <w:r>
        <w:rPr>
          <w:i/>
          <w:spacing w:val="2"/>
          <w:sz w:val="18"/>
        </w:rPr>
        <w:t> </w:t>
      </w:r>
      <w:r>
        <w:rPr>
          <w:i/>
          <w:spacing w:val="-4"/>
          <w:sz w:val="18"/>
        </w:rPr>
        <w:t>every</w:t>
      </w:r>
      <w:r>
        <w:rPr>
          <w:i/>
          <w:spacing w:val="1"/>
          <w:sz w:val="18"/>
        </w:rPr>
        <w:t> </w:t>
      </w:r>
      <w:r>
        <w:rPr>
          <w:i/>
          <w:spacing w:val="-4"/>
          <w:sz w:val="18"/>
        </w:rPr>
        <w:t>employment held:</w:t>
      </w:r>
    </w:p>
    <w:p>
      <w:pPr>
        <w:pStyle w:val="ListParagraph"/>
        <w:numPr>
          <w:ilvl w:val="0"/>
          <w:numId w:val="23"/>
        </w:numPr>
        <w:tabs>
          <w:tab w:pos="668" w:val="left" w:leader="none"/>
        </w:tabs>
        <w:spacing w:line="240" w:lineRule="auto" w:before="0" w:after="0"/>
        <w:ind w:left="668" w:right="1504" w:hanging="361"/>
        <w:jc w:val="left"/>
        <w:rPr>
          <w:rFonts w:ascii="Calibri" w:hAnsi="Calibri"/>
          <w:i/>
          <w:sz w:val="18"/>
        </w:rPr>
      </w:pPr>
      <w:r>
        <w:rPr>
          <w:rFonts w:ascii="Calibri" w:hAnsi="Calibri"/>
          <w:i/>
          <w:sz w:val="18"/>
        </w:rPr>
        <w:t>For</w:t>
      </w:r>
      <w:r>
        <w:rPr>
          <w:rFonts w:ascii="Calibri" w:hAnsi="Calibri"/>
          <w:i/>
          <w:spacing w:val="9"/>
          <w:sz w:val="18"/>
        </w:rPr>
        <w:t> </w:t>
      </w:r>
      <w:r>
        <w:rPr>
          <w:rFonts w:ascii="Calibri" w:hAnsi="Calibri"/>
          <w:i/>
          <w:sz w:val="18"/>
          <w:u w:val="single"/>
        </w:rPr>
        <w:t>al</w:t>
      </w:r>
      <w:r>
        <w:rPr>
          <w:rFonts w:ascii="Calibri" w:hAnsi="Calibri"/>
          <w:i/>
          <w:sz w:val="18"/>
          <w:u w:val="none"/>
        </w:rPr>
        <w:t>l</w:t>
      </w:r>
      <w:r>
        <w:rPr>
          <w:rFonts w:ascii="Calibri" w:hAnsi="Calibri"/>
          <w:i/>
          <w:spacing w:val="9"/>
          <w:sz w:val="18"/>
          <w:u w:val="none"/>
        </w:rPr>
        <w:t> </w:t>
      </w:r>
      <w:r>
        <w:rPr>
          <w:rFonts w:ascii="Calibri" w:hAnsi="Calibri"/>
          <w:i/>
          <w:sz w:val="18"/>
          <w:u w:val="none"/>
        </w:rPr>
        <w:t>positions</w:t>
      </w:r>
      <w:r>
        <w:rPr>
          <w:rFonts w:ascii="Calibri" w:hAnsi="Calibri"/>
          <w:i/>
          <w:spacing w:val="9"/>
          <w:sz w:val="18"/>
          <w:u w:val="none"/>
        </w:rPr>
        <w:t> </w:t>
      </w:r>
      <w:r>
        <w:rPr>
          <w:rFonts w:ascii="Calibri" w:hAnsi="Calibri"/>
          <w:i/>
          <w:sz w:val="18"/>
          <w:u w:val="none"/>
        </w:rPr>
        <w:t>held</w:t>
      </w:r>
      <w:r>
        <w:rPr>
          <w:rFonts w:ascii="Calibri" w:hAnsi="Calibri"/>
          <w:i/>
          <w:spacing w:val="11"/>
          <w:sz w:val="18"/>
          <w:u w:val="none"/>
        </w:rPr>
        <w:t> </w:t>
      </w:r>
      <w:r>
        <w:rPr>
          <w:rFonts w:ascii="Calibri" w:hAnsi="Calibri"/>
          <w:i/>
          <w:sz w:val="18"/>
          <w:u w:val="none"/>
        </w:rPr>
        <w:t>by</w:t>
      </w:r>
      <w:r>
        <w:rPr>
          <w:rFonts w:ascii="Calibri" w:hAnsi="Calibri"/>
          <w:i/>
          <w:spacing w:val="10"/>
          <w:sz w:val="18"/>
          <w:u w:val="none"/>
        </w:rPr>
        <w:t> </w:t>
      </w:r>
      <w:r>
        <w:rPr>
          <w:rFonts w:ascii="Calibri" w:hAnsi="Calibri"/>
          <w:i/>
          <w:sz w:val="18"/>
          <w:u w:val="none"/>
        </w:rPr>
        <w:t>personnel</w:t>
      </w:r>
      <w:r>
        <w:rPr>
          <w:rFonts w:ascii="Calibri" w:hAnsi="Calibri"/>
          <w:i/>
          <w:spacing w:val="9"/>
          <w:sz w:val="18"/>
          <w:u w:val="none"/>
        </w:rPr>
        <w:t> </w:t>
      </w:r>
      <w:r>
        <w:rPr>
          <w:rFonts w:ascii="Calibri" w:hAnsi="Calibri"/>
          <w:i/>
          <w:sz w:val="18"/>
          <w:u w:val="none"/>
        </w:rPr>
        <w:t>member</w:t>
      </w:r>
      <w:r>
        <w:rPr>
          <w:rFonts w:ascii="Calibri" w:hAnsi="Calibri"/>
          <w:i/>
          <w:spacing w:val="12"/>
          <w:sz w:val="18"/>
          <w:u w:val="none"/>
        </w:rPr>
        <w:t> </w:t>
      </w:r>
      <w:r>
        <w:rPr>
          <w:rFonts w:ascii="Calibri" w:hAnsi="Calibri"/>
          <w:i/>
          <w:sz w:val="18"/>
          <w:u w:val="none"/>
        </w:rPr>
        <w:t>since</w:t>
      </w:r>
      <w:r>
        <w:rPr>
          <w:rFonts w:ascii="Calibri" w:hAnsi="Calibri"/>
          <w:i/>
          <w:spacing w:val="9"/>
          <w:sz w:val="18"/>
          <w:u w:val="none"/>
        </w:rPr>
        <w:t> </w:t>
      </w:r>
      <w:r>
        <w:rPr>
          <w:rFonts w:ascii="Calibri" w:hAnsi="Calibri"/>
          <w:i/>
          <w:sz w:val="18"/>
          <w:u w:val="none"/>
        </w:rPr>
        <w:t>graduation:</w:t>
      </w:r>
      <w:r>
        <w:rPr>
          <w:rFonts w:ascii="Calibri" w:hAnsi="Calibri"/>
          <w:i/>
          <w:spacing w:val="11"/>
          <w:sz w:val="18"/>
          <w:u w:val="none"/>
        </w:rPr>
        <w:t> </w:t>
      </w:r>
      <w:r>
        <w:rPr>
          <w:rFonts w:ascii="Calibri" w:hAnsi="Calibri"/>
          <w:i/>
          <w:sz w:val="18"/>
          <w:u w:val="none"/>
        </w:rPr>
        <w:t>List</w:t>
      </w:r>
      <w:r>
        <w:rPr>
          <w:rFonts w:ascii="Calibri" w:hAnsi="Calibri"/>
          <w:i/>
          <w:spacing w:val="13"/>
          <w:sz w:val="18"/>
          <w:u w:val="none"/>
        </w:rPr>
        <w:t> </w:t>
      </w:r>
      <w:r>
        <w:rPr>
          <w:rFonts w:ascii="Calibri" w:hAnsi="Calibri"/>
          <w:i/>
          <w:sz w:val="18"/>
          <w:u w:val="none"/>
        </w:rPr>
        <w:t>each</w:t>
      </w:r>
      <w:r>
        <w:rPr>
          <w:rFonts w:ascii="Calibri" w:hAnsi="Calibri"/>
          <w:i/>
          <w:spacing w:val="11"/>
          <w:sz w:val="18"/>
          <w:u w:val="none"/>
        </w:rPr>
        <w:t> </w:t>
      </w:r>
      <w:r>
        <w:rPr>
          <w:rFonts w:ascii="Calibri" w:hAnsi="Calibri"/>
          <w:i/>
          <w:sz w:val="18"/>
          <w:u w:val="none"/>
        </w:rPr>
        <w:t>position</w:t>
      </w:r>
      <w:r>
        <w:rPr>
          <w:rFonts w:ascii="Calibri" w:hAnsi="Calibri"/>
          <w:i/>
          <w:spacing w:val="11"/>
          <w:sz w:val="18"/>
          <w:u w:val="none"/>
        </w:rPr>
        <w:t> </w:t>
      </w:r>
      <w:r>
        <w:rPr>
          <w:rFonts w:ascii="Calibri" w:hAnsi="Calibri"/>
          <w:i/>
          <w:sz w:val="18"/>
          <w:u w:val="none"/>
        </w:rPr>
        <w:t>and</w:t>
      </w:r>
      <w:r>
        <w:rPr>
          <w:rFonts w:ascii="Calibri" w:hAnsi="Calibri"/>
          <w:i/>
          <w:spacing w:val="11"/>
          <w:sz w:val="18"/>
          <w:u w:val="none"/>
        </w:rPr>
        <w:t> </w:t>
      </w:r>
      <w:r>
        <w:rPr>
          <w:rFonts w:ascii="Calibri" w:hAnsi="Calibri"/>
          <w:i/>
          <w:sz w:val="18"/>
          <w:u w:val="none"/>
        </w:rPr>
        <w:t>provide</w:t>
      </w:r>
      <w:r>
        <w:rPr>
          <w:rFonts w:ascii="Calibri" w:hAnsi="Calibri"/>
          <w:i/>
          <w:spacing w:val="10"/>
          <w:sz w:val="18"/>
          <w:u w:val="none"/>
        </w:rPr>
        <w:t> </w:t>
      </w:r>
      <w:r>
        <w:rPr>
          <w:rFonts w:ascii="Calibri" w:hAnsi="Calibri"/>
          <w:i/>
          <w:sz w:val="18"/>
          <w:u w:val="none"/>
        </w:rPr>
        <w:t>dates,</w:t>
      </w:r>
      <w:r>
        <w:rPr>
          <w:rFonts w:ascii="Calibri" w:hAnsi="Calibri"/>
          <w:i/>
          <w:spacing w:val="9"/>
          <w:sz w:val="18"/>
          <w:u w:val="none"/>
        </w:rPr>
        <w:t> </w:t>
      </w:r>
      <w:r>
        <w:rPr>
          <w:rFonts w:ascii="Calibri" w:hAnsi="Calibri"/>
          <w:i/>
          <w:sz w:val="18"/>
          <w:u w:val="none"/>
        </w:rPr>
        <w:t>names</w:t>
      </w:r>
      <w:r>
        <w:rPr>
          <w:rFonts w:ascii="Calibri" w:hAnsi="Calibri"/>
          <w:i/>
          <w:spacing w:val="9"/>
          <w:sz w:val="18"/>
          <w:u w:val="none"/>
        </w:rPr>
        <w:t> </w:t>
      </w:r>
      <w:r>
        <w:rPr>
          <w:rFonts w:ascii="Calibri" w:hAnsi="Calibri"/>
          <w:i/>
          <w:sz w:val="18"/>
          <w:u w:val="none"/>
        </w:rPr>
        <w:t>of</w:t>
      </w:r>
      <w:r>
        <w:rPr>
          <w:rFonts w:ascii="Calibri" w:hAnsi="Calibri"/>
          <w:i/>
          <w:sz w:val="18"/>
          <w:u w:val="none"/>
        </w:rPr>
        <w:t> employing</w:t>
      </w:r>
      <w:r>
        <w:rPr>
          <w:rFonts w:ascii="Calibri" w:hAnsi="Calibri"/>
          <w:i/>
          <w:spacing w:val="-11"/>
          <w:sz w:val="18"/>
          <w:u w:val="none"/>
        </w:rPr>
        <w:t> </w:t>
      </w:r>
      <w:r>
        <w:rPr>
          <w:rFonts w:ascii="Calibri" w:hAnsi="Calibri"/>
          <w:i/>
          <w:sz w:val="18"/>
          <w:u w:val="none"/>
        </w:rPr>
        <w:t>organization,</w:t>
      </w:r>
      <w:r>
        <w:rPr>
          <w:rFonts w:ascii="Calibri" w:hAnsi="Calibri"/>
          <w:i/>
          <w:spacing w:val="-10"/>
          <w:sz w:val="18"/>
          <w:u w:val="none"/>
        </w:rPr>
        <w:t> </w:t>
      </w:r>
      <w:r>
        <w:rPr>
          <w:rFonts w:ascii="Calibri" w:hAnsi="Calibri"/>
          <w:i/>
          <w:sz w:val="18"/>
          <w:u w:val="none"/>
        </w:rPr>
        <w:t>title</w:t>
      </w:r>
      <w:r>
        <w:rPr>
          <w:rFonts w:ascii="Calibri" w:hAnsi="Calibri"/>
          <w:i/>
          <w:spacing w:val="-12"/>
          <w:sz w:val="18"/>
          <w:u w:val="none"/>
        </w:rPr>
        <w:t> </w:t>
      </w:r>
      <w:r>
        <w:rPr>
          <w:rFonts w:ascii="Calibri" w:hAnsi="Calibri"/>
          <w:i/>
          <w:sz w:val="18"/>
          <w:u w:val="none"/>
        </w:rPr>
        <w:t>of</w:t>
      </w:r>
      <w:r>
        <w:rPr>
          <w:rFonts w:ascii="Calibri" w:hAnsi="Calibri"/>
          <w:i/>
          <w:spacing w:val="-10"/>
          <w:sz w:val="18"/>
          <w:u w:val="none"/>
        </w:rPr>
        <w:t> </w:t>
      </w:r>
      <w:r>
        <w:rPr>
          <w:rFonts w:ascii="Calibri" w:hAnsi="Calibri"/>
          <w:i/>
          <w:sz w:val="18"/>
          <w:u w:val="none"/>
        </w:rPr>
        <w:t>position</w:t>
      </w:r>
      <w:r>
        <w:rPr>
          <w:rFonts w:ascii="Calibri" w:hAnsi="Calibri"/>
          <w:i/>
          <w:spacing w:val="-10"/>
          <w:sz w:val="18"/>
          <w:u w:val="none"/>
        </w:rPr>
        <w:t> </w:t>
      </w:r>
      <w:r>
        <w:rPr>
          <w:rFonts w:ascii="Calibri" w:hAnsi="Calibri"/>
          <w:i/>
          <w:sz w:val="18"/>
          <w:u w:val="none"/>
        </w:rPr>
        <w:t>held</w:t>
      </w:r>
      <w:r>
        <w:rPr>
          <w:rFonts w:ascii="Calibri" w:hAnsi="Calibri"/>
          <w:i/>
          <w:spacing w:val="-10"/>
          <w:sz w:val="18"/>
          <w:u w:val="none"/>
        </w:rPr>
        <w:t> </w:t>
      </w:r>
      <w:r>
        <w:rPr>
          <w:rFonts w:ascii="Calibri" w:hAnsi="Calibri"/>
          <w:i/>
          <w:sz w:val="18"/>
          <w:u w:val="none"/>
        </w:rPr>
        <w:t>and</w:t>
      </w:r>
      <w:r>
        <w:rPr>
          <w:rFonts w:ascii="Calibri" w:hAnsi="Calibri"/>
          <w:i/>
          <w:spacing w:val="-11"/>
          <w:sz w:val="18"/>
          <w:u w:val="none"/>
        </w:rPr>
        <w:t> </w:t>
      </w:r>
      <w:r>
        <w:rPr>
          <w:rFonts w:ascii="Calibri" w:hAnsi="Calibri"/>
          <w:i/>
          <w:sz w:val="18"/>
          <w:u w:val="none"/>
        </w:rPr>
        <w:t>location</w:t>
      </w:r>
      <w:r>
        <w:rPr>
          <w:rFonts w:ascii="Calibri" w:hAnsi="Calibri"/>
          <w:i/>
          <w:spacing w:val="-10"/>
          <w:sz w:val="18"/>
          <w:u w:val="none"/>
        </w:rPr>
        <w:t> </w:t>
      </w:r>
      <w:r>
        <w:rPr>
          <w:rFonts w:ascii="Calibri" w:hAnsi="Calibri"/>
          <w:i/>
          <w:sz w:val="18"/>
          <w:u w:val="none"/>
        </w:rPr>
        <w:t>of</w:t>
      </w:r>
      <w:r>
        <w:rPr>
          <w:rFonts w:ascii="Calibri" w:hAnsi="Calibri"/>
          <w:i/>
          <w:spacing w:val="-10"/>
          <w:sz w:val="18"/>
          <w:u w:val="none"/>
        </w:rPr>
        <w:t> </w:t>
      </w:r>
      <w:r>
        <w:rPr>
          <w:rFonts w:ascii="Calibri" w:hAnsi="Calibri"/>
          <w:i/>
          <w:sz w:val="18"/>
          <w:u w:val="none"/>
        </w:rPr>
        <w:t>employment.</w:t>
      </w:r>
    </w:p>
    <w:p>
      <w:pPr>
        <w:pStyle w:val="ListParagraph"/>
        <w:numPr>
          <w:ilvl w:val="0"/>
          <w:numId w:val="23"/>
        </w:numPr>
        <w:tabs>
          <w:tab w:pos="668" w:val="left" w:leader="none"/>
        </w:tabs>
        <w:spacing w:line="240" w:lineRule="auto" w:before="1" w:after="0"/>
        <w:ind w:left="668" w:right="1502" w:hanging="361"/>
        <w:jc w:val="left"/>
        <w:rPr>
          <w:rFonts w:ascii="Calibri" w:hAnsi="Calibri"/>
          <w:i/>
          <w:sz w:val="18"/>
        </w:rPr>
      </w:pPr>
      <w:r>
        <w:rPr>
          <w:rFonts w:ascii="Calibri" w:hAnsi="Calibri"/>
          <w:i/>
          <w:sz w:val="18"/>
        </w:rPr>
        <w:t>For experience</w:t>
      </w:r>
      <w:r>
        <w:rPr>
          <w:rFonts w:ascii="Calibri" w:hAnsi="Calibri"/>
          <w:i/>
          <w:spacing w:val="9"/>
          <w:sz w:val="18"/>
        </w:rPr>
        <w:t> </w:t>
      </w:r>
      <w:r>
        <w:rPr>
          <w:rFonts w:ascii="Calibri" w:hAnsi="Calibri"/>
          <w:i/>
          <w:sz w:val="18"/>
        </w:rPr>
        <w:t>in</w:t>
      </w:r>
      <w:r>
        <w:rPr>
          <w:rFonts w:ascii="Calibri" w:hAnsi="Calibri"/>
          <w:i/>
          <w:spacing w:val="9"/>
          <w:sz w:val="18"/>
        </w:rPr>
        <w:t> </w:t>
      </w:r>
      <w:r>
        <w:rPr>
          <w:rFonts w:ascii="Calibri" w:hAnsi="Calibri"/>
          <w:i/>
          <w:sz w:val="18"/>
          <w:u w:val="single"/>
        </w:rPr>
        <w:t>last</w:t>
      </w:r>
      <w:r>
        <w:rPr>
          <w:rFonts w:ascii="Calibri" w:hAnsi="Calibri"/>
          <w:i/>
          <w:spacing w:val="6"/>
          <w:sz w:val="18"/>
          <w:u w:val="single"/>
        </w:rPr>
        <w:t> </w:t>
      </w:r>
      <w:r>
        <w:rPr>
          <w:rFonts w:ascii="Calibri" w:hAnsi="Calibri"/>
          <w:i/>
          <w:sz w:val="18"/>
          <w:u w:val="single"/>
        </w:rPr>
        <w:t>five</w:t>
      </w:r>
      <w:r>
        <w:rPr>
          <w:rFonts w:ascii="Calibri" w:hAnsi="Calibri"/>
          <w:i/>
          <w:spacing w:val="9"/>
          <w:sz w:val="18"/>
          <w:u w:val="single"/>
        </w:rPr>
        <w:t> </w:t>
      </w:r>
      <w:r>
        <w:rPr>
          <w:rFonts w:ascii="Calibri" w:hAnsi="Calibri"/>
          <w:i/>
          <w:sz w:val="18"/>
          <w:u w:val="single"/>
        </w:rPr>
        <w:t>years</w:t>
      </w:r>
      <w:r>
        <w:rPr>
          <w:rFonts w:ascii="Calibri" w:hAnsi="Calibri"/>
          <w:i/>
          <w:sz w:val="18"/>
          <w:u w:val="none"/>
        </w:rPr>
        <w:t>:</w:t>
      </w:r>
      <w:r>
        <w:rPr>
          <w:rFonts w:ascii="Calibri" w:hAnsi="Calibri"/>
          <w:i/>
          <w:spacing w:val="11"/>
          <w:sz w:val="18"/>
          <w:u w:val="none"/>
        </w:rPr>
        <w:t> </w:t>
      </w:r>
      <w:r>
        <w:rPr>
          <w:rFonts w:ascii="Calibri" w:hAnsi="Calibri"/>
          <w:i/>
          <w:sz w:val="18"/>
          <w:u w:val="none"/>
        </w:rPr>
        <w:t>Detail</w:t>
      </w:r>
      <w:r>
        <w:rPr>
          <w:rFonts w:ascii="Calibri" w:hAnsi="Calibri"/>
          <w:i/>
          <w:spacing w:val="5"/>
          <w:sz w:val="18"/>
          <w:u w:val="none"/>
        </w:rPr>
        <w:t> </w:t>
      </w:r>
      <w:r>
        <w:rPr>
          <w:rFonts w:ascii="Calibri" w:hAnsi="Calibri"/>
          <w:i/>
          <w:sz w:val="18"/>
          <w:u w:val="none"/>
        </w:rPr>
        <w:t>the</w:t>
      </w:r>
      <w:r>
        <w:rPr>
          <w:rFonts w:ascii="Calibri" w:hAnsi="Calibri"/>
          <w:i/>
          <w:spacing w:val="9"/>
          <w:sz w:val="18"/>
          <w:u w:val="none"/>
        </w:rPr>
        <w:t> </w:t>
      </w:r>
      <w:r>
        <w:rPr>
          <w:rFonts w:ascii="Calibri" w:hAnsi="Calibri"/>
          <w:i/>
          <w:sz w:val="18"/>
          <w:u w:val="none"/>
        </w:rPr>
        <w:t>type of activities</w:t>
      </w:r>
      <w:r>
        <w:rPr>
          <w:rFonts w:ascii="Calibri" w:hAnsi="Calibri"/>
          <w:i/>
          <w:spacing w:val="6"/>
          <w:sz w:val="18"/>
          <w:u w:val="none"/>
        </w:rPr>
        <w:t> </w:t>
      </w:r>
      <w:r>
        <w:rPr>
          <w:rFonts w:ascii="Calibri" w:hAnsi="Calibri"/>
          <w:i/>
          <w:sz w:val="18"/>
          <w:u w:val="none"/>
        </w:rPr>
        <w:t>performed,</w:t>
      </w:r>
      <w:r>
        <w:rPr>
          <w:rFonts w:ascii="Calibri" w:hAnsi="Calibri"/>
          <w:i/>
          <w:spacing w:val="6"/>
          <w:sz w:val="18"/>
          <w:u w:val="none"/>
        </w:rPr>
        <w:t> </w:t>
      </w:r>
      <w:r>
        <w:rPr>
          <w:rFonts w:ascii="Calibri" w:hAnsi="Calibri"/>
          <w:i/>
          <w:sz w:val="18"/>
          <w:u w:val="none"/>
        </w:rPr>
        <w:t>degree</w:t>
      </w:r>
      <w:r>
        <w:rPr>
          <w:rFonts w:ascii="Calibri" w:hAnsi="Calibri"/>
          <w:i/>
          <w:spacing w:val="5"/>
          <w:sz w:val="18"/>
          <w:u w:val="none"/>
        </w:rPr>
        <w:t> </w:t>
      </w:r>
      <w:r>
        <w:rPr>
          <w:rFonts w:ascii="Calibri" w:hAnsi="Calibri"/>
          <w:i/>
          <w:sz w:val="18"/>
          <w:u w:val="none"/>
        </w:rPr>
        <w:t>of</w:t>
      </w:r>
      <w:r>
        <w:rPr>
          <w:rFonts w:ascii="Calibri" w:hAnsi="Calibri"/>
          <w:i/>
          <w:spacing w:val="6"/>
          <w:sz w:val="18"/>
          <w:u w:val="none"/>
        </w:rPr>
        <w:t> </w:t>
      </w:r>
      <w:r>
        <w:rPr>
          <w:rFonts w:ascii="Calibri" w:hAnsi="Calibri"/>
          <w:i/>
          <w:sz w:val="18"/>
          <w:u w:val="none"/>
        </w:rPr>
        <w:t>responsibilities,</w:t>
      </w:r>
      <w:r>
        <w:rPr>
          <w:rFonts w:ascii="Calibri" w:hAnsi="Calibri"/>
          <w:i/>
          <w:spacing w:val="10"/>
          <w:sz w:val="18"/>
          <w:u w:val="none"/>
        </w:rPr>
        <w:t> </w:t>
      </w:r>
      <w:r>
        <w:rPr>
          <w:rFonts w:ascii="Calibri" w:hAnsi="Calibri"/>
          <w:i/>
          <w:sz w:val="18"/>
          <w:u w:val="none"/>
        </w:rPr>
        <w:t>location</w:t>
      </w:r>
      <w:r>
        <w:rPr>
          <w:rFonts w:ascii="Calibri" w:hAnsi="Calibri"/>
          <w:i/>
          <w:spacing w:val="7"/>
          <w:sz w:val="18"/>
          <w:u w:val="none"/>
        </w:rPr>
        <w:t> </w:t>
      </w:r>
      <w:r>
        <w:rPr>
          <w:rFonts w:ascii="Calibri" w:hAnsi="Calibri"/>
          <w:i/>
          <w:sz w:val="18"/>
          <w:u w:val="none"/>
        </w:rPr>
        <w:t>of</w:t>
      </w:r>
      <w:r>
        <w:rPr>
          <w:rFonts w:ascii="Calibri" w:hAnsi="Calibri"/>
          <w:i/>
          <w:sz w:val="18"/>
          <w:u w:val="none"/>
        </w:rPr>
        <w:t> </w:t>
      </w:r>
      <w:r>
        <w:rPr>
          <w:rFonts w:ascii="Calibri" w:hAnsi="Calibri"/>
          <w:i/>
          <w:spacing w:val="-2"/>
          <w:sz w:val="18"/>
          <w:u w:val="none"/>
        </w:rPr>
        <w:t>assignments and</w:t>
      </w:r>
      <w:r>
        <w:rPr>
          <w:rFonts w:ascii="Calibri" w:hAnsi="Calibri"/>
          <w:i/>
          <w:spacing w:val="-3"/>
          <w:sz w:val="18"/>
          <w:u w:val="none"/>
        </w:rPr>
        <w:t> </w:t>
      </w:r>
      <w:r>
        <w:rPr>
          <w:rFonts w:ascii="Calibri" w:hAnsi="Calibri"/>
          <w:i/>
          <w:spacing w:val="-2"/>
          <w:sz w:val="18"/>
          <w:u w:val="none"/>
        </w:rPr>
        <w:t>any</w:t>
      </w:r>
      <w:r>
        <w:rPr>
          <w:rFonts w:ascii="Calibri" w:hAnsi="Calibri"/>
          <w:i/>
          <w:spacing w:val="-6"/>
          <w:sz w:val="18"/>
          <w:u w:val="none"/>
        </w:rPr>
        <w:t> </w:t>
      </w:r>
      <w:r>
        <w:rPr>
          <w:rFonts w:ascii="Calibri" w:hAnsi="Calibri"/>
          <w:i/>
          <w:spacing w:val="-2"/>
          <w:sz w:val="18"/>
          <w:u w:val="none"/>
        </w:rPr>
        <w:t>other information</w:t>
      </w:r>
      <w:r>
        <w:rPr>
          <w:rFonts w:ascii="Calibri" w:hAnsi="Calibri"/>
          <w:i/>
          <w:spacing w:val="-3"/>
          <w:sz w:val="18"/>
          <w:u w:val="none"/>
        </w:rPr>
        <w:t> </w:t>
      </w:r>
      <w:r>
        <w:rPr>
          <w:rFonts w:ascii="Calibri" w:hAnsi="Calibri"/>
          <w:i/>
          <w:spacing w:val="-2"/>
          <w:sz w:val="18"/>
          <w:u w:val="none"/>
        </w:rPr>
        <w:t>or</w:t>
      </w:r>
      <w:r>
        <w:rPr>
          <w:rFonts w:ascii="Calibri" w:hAnsi="Calibri"/>
          <w:i/>
          <w:spacing w:val="-8"/>
          <w:sz w:val="18"/>
          <w:u w:val="none"/>
        </w:rPr>
        <w:t> </w:t>
      </w:r>
      <w:r>
        <w:rPr>
          <w:rFonts w:ascii="Calibri" w:hAnsi="Calibri"/>
          <w:i/>
          <w:spacing w:val="-2"/>
          <w:sz w:val="18"/>
          <w:u w:val="none"/>
        </w:rPr>
        <w:t>professional experience considered</w:t>
      </w:r>
      <w:r>
        <w:rPr>
          <w:rFonts w:ascii="Calibri" w:hAnsi="Calibri"/>
          <w:i/>
          <w:spacing w:val="-3"/>
          <w:sz w:val="18"/>
          <w:u w:val="none"/>
        </w:rPr>
        <w:t> </w:t>
      </w:r>
      <w:r>
        <w:rPr>
          <w:rFonts w:ascii="Calibri" w:hAnsi="Calibri"/>
          <w:i/>
          <w:spacing w:val="-2"/>
          <w:sz w:val="18"/>
          <w:u w:val="none"/>
        </w:rPr>
        <w:t>pertinent for this assignment.</w:t>
      </w:r>
    </w:p>
    <w:p>
      <w:pPr>
        <w:pStyle w:val="BodyText"/>
        <w:spacing w:before="1"/>
        <w:rPr>
          <w:i/>
          <w:sz w:val="18"/>
        </w:rPr>
      </w:pPr>
    </w:p>
    <w:p>
      <w:pPr>
        <w:spacing w:before="0"/>
        <w:ind w:left="307" w:right="0" w:firstLine="0"/>
        <w:jc w:val="left"/>
        <w:rPr>
          <w:b/>
          <w:sz w:val="18"/>
        </w:rPr>
      </w:pPr>
      <w:r>
        <w:rPr>
          <w:b/>
          <w:spacing w:val="-2"/>
          <w:sz w:val="18"/>
        </w:rPr>
        <w:t>References</w:t>
      </w:r>
    </w:p>
    <w:p>
      <w:pPr>
        <w:pStyle w:val="BodyText"/>
        <w:spacing w:before="1"/>
        <w:rPr>
          <w:b/>
          <w:sz w:val="18"/>
        </w:rPr>
      </w:pPr>
    </w:p>
    <w:p>
      <w:pPr>
        <w:spacing w:before="0"/>
        <w:ind w:left="307" w:right="0" w:firstLine="0"/>
        <w:jc w:val="left"/>
        <w:rPr>
          <w:i/>
          <w:sz w:val="18"/>
        </w:rPr>
      </w:pPr>
      <w:r>
        <w:rPr>
          <w:i/>
          <w:spacing w:val="-4"/>
          <w:sz w:val="18"/>
        </w:rPr>
        <w:t>Provide</w:t>
      </w:r>
      <w:r>
        <w:rPr>
          <w:i/>
          <w:spacing w:val="-2"/>
          <w:sz w:val="18"/>
        </w:rPr>
        <w:t> </w:t>
      </w:r>
      <w:r>
        <w:rPr>
          <w:i/>
          <w:spacing w:val="-4"/>
          <w:sz w:val="18"/>
        </w:rPr>
        <w:t>names</w:t>
      </w:r>
      <w:r>
        <w:rPr>
          <w:i/>
          <w:spacing w:val="1"/>
          <w:sz w:val="18"/>
        </w:rPr>
        <w:t> </w:t>
      </w:r>
      <w:r>
        <w:rPr>
          <w:i/>
          <w:spacing w:val="-4"/>
          <w:sz w:val="18"/>
        </w:rPr>
        <w:t>and addresses</w:t>
      </w:r>
      <w:r>
        <w:rPr>
          <w:i/>
          <w:sz w:val="18"/>
        </w:rPr>
        <w:t> </w:t>
      </w:r>
      <w:r>
        <w:rPr>
          <w:i/>
          <w:spacing w:val="-4"/>
          <w:sz w:val="18"/>
        </w:rPr>
        <w:t>for</w:t>
      </w:r>
      <w:r>
        <w:rPr>
          <w:i/>
          <w:spacing w:val="-2"/>
          <w:sz w:val="18"/>
        </w:rPr>
        <w:t> </w:t>
      </w:r>
      <w:r>
        <w:rPr>
          <w:i/>
          <w:spacing w:val="-4"/>
          <w:sz w:val="18"/>
        </w:rPr>
        <w:t>two</w:t>
      </w:r>
      <w:r>
        <w:rPr>
          <w:i/>
          <w:spacing w:val="2"/>
          <w:sz w:val="18"/>
        </w:rPr>
        <w:t> </w:t>
      </w:r>
      <w:r>
        <w:rPr>
          <w:i/>
          <w:spacing w:val="-4"/>
          <w:sz w:val="18"/>
        </w:rPr>
        <w:t>(2)</w:t>
      </w:r>
      <w:r>
        <w:rPr>
          <w:i/>
          <w:spacing w:val="1"/>
          <w:sz w:val="18"/>
        </w:rPr>
        <w:t> </w:t>
      </w:r>
      <w:r>
        <w:rPr>
          <w:i/>
          <w:spacing w:val="-4"/>
          <w:sz w:val="18"/>
        </w:rPr>
        <w:t>references.</w:t>
      </w:r>
    </w:p>
    <w:p>
      <w:pPr>
        <w:spacing w:after="0"/>
        <w:jc w:val="left"/>
        <w:rPr>
          <w:i/>
          <w:sz w:val="18"/>
        </w:rPr>
        <w:sectPr>
          <w:headerReference w:type="default" r:id="rId14"/>
          <w:footerReference w:type="default" r:id="rId15"/>
          <w:pgSz w:w="11910" w:h="16840"/>
          <w:pgMar w:header="1439" w:footer="908" w:top="1640" w:bottom="1100" w:left="1133" w:right="566"/>
        </w:sectPr>
      </w:pPr>
    </w:p>
    <w:p>
      <w:pPr>
        <w:spacing w:before="0"/>
        <w:ind w:left="2585" w:right="3149" w:firstLine="0"/>
        <w:jc w:val="center"/>
        <w:rPr>
          <w:b/>
          <w:sz w:val="18"/>
        </w:rPr>
      </w:pPr>
      <w:r>
        <w:rPr>
          <w:b/>
          <w:color w:val="001F5F"/>
          <w:sz w:val="18"/>
          <w:u w:val="single" w:color="001F5F"/>
        </w:rPr>
        <w:t>Capacity</w:t>
      </w:r>
      <w:r>
        <w:rPr>
          <w:b/>
          <w:color w:val="001F5F"/>
          <w:spacing w:val="-7"/>
          <w:sz w:val="18"/>
          <w:u w:val="single" w:color="001F5F"/>
        </w:rPr>
        <w:t> </w:t>
      </w:r>
      <w:r>
        <w:rPr>
          <w:b/>
          <w:color w:val="001F5F"/>
          <w:sz w:val="18"/>
          <w:u w:val="single" w:color="001F5F"/>
        </w:rPr>
        <w:t>Assessment</w:t>
      </w:r>
      <w:r>
        <w:rPr>
          <w:b/>
          <w:color w:val="001F5F"/>
          <w:spacing w:val="-2"/>
          <w:sz w:val="18"/>
          <w:u w:val="single" w:color="001F5F"/>
        </w:rPr>
        <w:t> </w:t>
      </w:r>
      <w:r>
        <w:rPr>
          <w:b/>
          <w:color w:val="001F5F"/>
          <w:sz w:val="18"/>
          <w:u w:val="single" w:color="001F5F"/>
        </w:rPr>
        <w:t>Minimum</w:t>
      </w:r>
      <w:r>
        <w:rPr>
          <w:b/>
          <w:color w:val="001F5F"/>
          <w:spacing w:val="-7"/>
          <w:sz w:val="18"/>
          <w:u w:val="single" w:color="001F5F"/>
        </w:rPr>
        <w:t> </w:t>
      </w:r>
      <w:r>
        <w:rPr>
          <w:b/>
          <w:color w:val="001F5F"/>
          <w:spacing w:val="-2"/>
          <w:sz w:val="18"/>
          <w:u w:val="single" w:color="001F5F"/>
        </w:rPr>
        <w:t>Documents</w:t>
      </w:r>
    </w:p>
    <w:p>
      <w:pPr>
        <w:spacing w:before="0"/>
        <w:ind w:left="0" w:right="561" w:firstLine="0"/>
        <w:jc w:val="center"/>
        <w:rPr>
          <w:b/>
          <w:sz w:val="18"/>
        </w:rPr>
      </w:pPr>
      <w:r>
        <w:rPr>
          <w:b/>
          <w:color w:val="001F5F"/>
          <w:sz w:val="18"/>
        </w:rPr>
        <w:t>[To</w:t>
      </w:r>
      <w:r>
        <w:rPr>
          <w:b/>
          <w:color w:val="001F5F"/>
          <w:spacing w:val="-4"/>
          <w:sz w:val="18"/>
        </w:rPr>
        <w:t> </w:t>
      </w:r>
      <w:r>
        <w:rPr>
          <w:b/>
          <w:color w:val="001F5F"/>
          <w:sz w:val="18"/>
        </w:rPr>
        <w:t>be</w:t>
      </w:r>
      <w:r>
        <w:rPr>
          <w:b/>
          <w:color w:val="001F5F"/>
          <w:spacing w:val="-3"/>
          <w:sz w:val="18"/>
        </w:rPr>
        <w:t> </w:t>
      </w:r>
      <w:r>
        <w:rPr>
          <w:b/>
          <w:color w:val="001F5F"/>
          <w:sz w:val="18"/>
        </w:rPr>
        <w:t>submitted</w:t>
      </w:r>
      <w:r>
        <w:rPr>
          <w:b/>
          <w:color w:val="001F5F"/>
          <w:spacing w:val="-4"/>
          <w:sz w:val="18"/>
        </w:rPr>
        <w:t> </w:t>
      </w:r>
      <w:r>
        <w:rPr>
          <w:b/>
          <w:color w:val="001F5F"/>
          <w:sz w:val="18"/>
        </w:rPr>
        <w:t>by</w:t>
      </w:r>
      <w:r>
        <w:rPr>
          <w:b/>
          <w:color w:val="001F5F"/>
          <w:spacing w:val="-2"/>
          <w:sz w:val="18"/>
        </w:rPr>
        <w:t> </w:t>
      </w:r>
      <w:r>
        <w:rPr>
          <w:b/>
          <w:color w:val="001F5F"/>
          <w:sz w:val="18"/>
        </w:rPr>
        <w:t>proponents</w:t>
      </w:r>
      <w:r>
        <w:rPr>
          <w:b/>
          <w:color w:val="001F5F"/>
          <w:spacing w:val="-3"/>
          <w:sz w:val="18"/>
        </w:rPr>
        <w:t> </w:t>
      </w:r>
      <w:r>
        <w:rPr>
          <w:b/>
          <w:color w:val="001F5F"/>
          <w:sz w:val="18"/>
        </w:rPr>
        <w:t>and</w:t>
      </w:r>
      <w:r>
        <w:rPr>
          <w:b/>
          <w:color w:val="001F5F"/>
          <w:spacing w:val="-4"/>
          <w:sz w:val="18"/>
        </w:rPr>
        <w:t> </w:t>
      </w:r>
      <w:r>
        <w:rPr>
          <w:b/>
          <w:color w:val="001F5F"/>
          <w:sz w:val="18"/>
        </w:rPr>
        <w:t>assessed</w:t>
      </w:r>
      <w:r>
        <w:rPr>
          <w:b/>
          <w:color w:val="001F5F"/>
          <w:spacing w:val="-4"/>
          <w:sz w:val="18"/>
        </w:rPr>
        <w:t> </w:t>
      </w:r>
      <w:r>
        <w:rPr>
          <w:b/>
          <w:color w:val="001F5F"/>
          <w:sz w:val="18"/>
        </w:rPr>
        <w:t>by</w:t>
      </w:r>
      <w:r>
        <w:rPr>
          <w:b/>
          <w:color w:val="001F5F"/>
          <w:spacing w:val="2"/>
          <w:sz w:val="18"/>
        </w:rPr>
        <w:t> </w:t>
      </w:r>
      <w:r>
        <w:rPr>
          <w:b/>
          <w:color w:val="001F5F"/>
          <w:sz w:val="18"/>
        </w:rPr>
        <w:t>the</w:t>
      </w:r>
      <w:r>
        <w:rPr>
          <w:b/>
          <w:color w:val="001F5F"/>
          <w:spacing w:val="-2"/>
          <w:sz w:val="18"/>
        </w:rPr>
        <w:t> reviewer]</w:t>
      </w:r>
    </w:p>
    <w:p>
      <w:pPr>
        <w:pStyle w:val="BodyText"/>
        <w:spacing w:before="1"/>
        <w:rPr>
          <w:b/>
          <w:sz w:val="18"/>
        </w:rPr>
      </w:pPr>
    </w:p>
    <w:p>
      <w:pPr>
        <w:spacing w:before="0"/>
        <w:ind w:left="307" w:right="7973" w:firstLine="0"/>
        <w:jc w:val="left"/>
        <w:rPr>
          <w:b/>
          <w:sz w:val="18"/>
        </w:rPr>
      </w:pPr>
      <w:r>
        <w:rPr>
          <w:b/>
          <w:sz w:val="18"/>
        </w:rPr>
        <w:t>Call For Proposals Description</w:t>
      </w:r>
      <w:r>
        <w:rPr>
          <w:b/>
          <w:spacing w:val="-11"/>
          <w:sz w:val="18"/>
        </w:rPr>
        <w:t> </w:t>
      </w:r>
      <w:r>
        <w:rPr>
          <w:b/>
          <w:sz w:val="18"/>
        </w:rPr>
        <w:t>of</w:t>
      </w:r>
      <w:r>
        <w:rPr>
          <w:b/>
          <w:spacing w:val="-10"/>
          <w:sz w:val="18"/>
        </w:rPr>
        <w:t> </w:t>
      </w:r>
      <w:r>
        <w:rPr>
          <w:b/>
          <w:sz w:val="18"/>
        </w:rPr>
        <w:t>Services CFP</w:t>
      </w:r>
      <w:r>
        <w:rPr>
          <w:b/>
          <w:spacing w:val="-4"/>
          <w:sz w:val="18"/>
        </w:rPr>
        <w:t> </w:t>
      </w:r>
      <w:r>
        <w:rPr>
          <w:b/>
          <w:sz w:val="18"/>
        </w:rPr>
        <w:t>No.</w:t>
      </w:r>
    </w:p>
    <w:p>
      <w:pPr>
        <w:pStyle w:val="BodyText"/>
        <w:spacing w:before="13"/>
        <w:rPr>
          <w:b/>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8"/>
        <w:gridCol w:w="1980"/>
      </w:tblGrid>
      <w:tr>
        <w:trPr>
          <w:trHeight w:val="220" w:hRule="atLeast"/>
        </w:trPr>
        <w:tc>
          <w:tcPr>
            <w:tcW w:w="6208" w:type="dxa"/>
          </w:tcPr>
          <w:p>
            <w:pPr>
              <w:pStyle w:val="TableParagraph"/>
              <w:spacing w:line="200" w:lineRule="exact"/>
              <w:ind w:left="110"/>
              <w:rPr>
                <w:b/>
                <w:sz w:val="18"/>
              </w:rPr>
            </w:pPr>
            <w:r>
              <w:rPr>
                <w:b/>
                <w:spacing w:val="-2"/>
                <w:sz w:val="18"/>
              </w:rPr>
              <w:t>Document</w:t>
            </w:r>
          </w:p>
        </w:tc>
        <w:tc>
          <w:tcPr>
            <w:tcW w:w="1980" w:type="dxa"/>
          </w:tcPr>
          <w:p>
            <w:pPr>
              <w:pStyle w:val="TableParagraph"/>
              <w:spacing w:line="200" w:lineRule="exact"/>
              <w:ind w:left="109"/>
              <w:rPr>
                <w:b/>
                <w:sz w:val="18"/>
              </w:rPr>
            </w:pPr>
            <w:r>
              <w:rPr>
                <w:b/>
                <w:sz w:val="18"/>
              </w:rPr>
              <w:t>Mandatory</w:t>
            </w:r>
            <w:r>
              <w:rPr>
                <w:b/>
                <w:spacing w:val="-5"/>
                <w:sz w:val="18"/>
              </w:rPr>
              <w:t> </w:t>
            </w:r>
            <w:r>
              <w:rPr>
                <w:b/>
                <w:sz w:val="18"/>
              </w:rPr>
              <w:t>/ </w:t>
            </w:r>
            <w:r>
              <w:rPr>
                <w:b/>
                <w:spacing w:val="-2"/>
                <w:sz w:val="18"/>
              </w:rPr>
              <w:t>Optional</w:t>
            </w:r>
          </w:p>
        </w:tc>
      </w:tr>
      <w:tr>
        <w:trPr>
          <w:trHeight w:val="220" w:hRule="atLeast"/>
        </w:trPr>
        <w:tc>
          <w:tcPr>
            <w:tcW w:w="8188" w:type="dxa"/>
            <w:gridSpan w:val="2"/>
          </w:tcPr>
          <w:p>
            <w:pPr>
              <w:pStyle w:val="TableParagraph"/>
              <w:spacing w:line="200" w:lineRule="exact"/>
              <w:ind w:left="13" w:right="11"/>
              <w:jc w:val="center"/>
              <w:rPr>
                <w:b/>
                <w:sz w:val="18"/>
              </w:rPr>
            </w:pPr>
            <w:r>
              <w:rPr>
                <w:b/>
                <w:color w:val="001F5F"/>
                <w:sz w:val="18"/>
              </w:rPr>
              <w:t>Governance,</w:t>
            </w:r>
            <w:r>
              <w:rPr>
                <w:b/>
                <w:color w:val="001F5F"/>
                <w:spacing w:val="-8"/>
                <w:sz w:val="18"/>
              </w:rPr>
              <w:t> </w:t>
            </w:r>
            <w:r>
              <w:rPr>
                <w:b/>
                <w:color w:val="001F5F"/>
                <w:sz w:val="18"/>
              </w:rPr>
              <w:t>Management</w:t>
            </w:r>
            <w:r>
              <w:rPr>
                <w:b/>
                <w:color w:val="001F5F"/>
                <w:spacing w:val="-4"/>
                <w:sz w:val="18"/>
              </w:rPr>
              <w:t> </w:t>
            </w:r>
            <w:r>
              <w:rPr>
                <w:b/>
                <w:color w:val="001F5F"/>
                <w:sz w:val="18"/>
              </w:rPr>
              <w:t>and</w:t>
            </w:r>
            <w:r>
              <w:rPr>
                <w:b/>
                <w:color w:val="001F5F"/>
                <w:spacing w:val="-7"/>
                <w:sz w:val="18"/>
              </w:rPr>
              <w:t> </w:t>
            </w:r>
            <w:r>
              <w:rPr>
                <w:b/>
                <w:color w:val="001F5F"/>
                <w:spacing w:val="-2"/>
                <w:sz w:val="18"/>
              </w:rPr>
              <w:t>Technical</w:t>
            </w:r>
          </w:p>
        </w:tc>
      </w:tr>
      <w:tr>
        <w:trPr>
          <w:trHeight w:val="220" w:hRule="atLeast"/>
        </w:trPr>
        <w:tc>
          <w:tcPr>
            <w:tcW w:w="6208" w:type="dxa"/>
          </w:tcPr>
          <w:p>
            <w:pPr>
              <w:pStyle w:val="TableParagraph"/>
              <w:spacing w:line="200" w:lineRule="exact"/>
              <w:ind w:left="110"/>
              <w:rPr>
                <w:sz w:val="18"/>
              </w:rPr>
            </w:pPr>
            <w:r>
              <w:rPr>
                <w:sz w:val="18"/>
              </w:rPr>
              <w:t>Organization’s</w:t>
            </w:r>
            <w:r>
              <w:rPr>
                <w:spacing w:val="-8"/>
                <w:sz w:val="18"/>
              </w:rPr>
              <w:t> </w:t>
            </w:r>
            <w:r>
              <w:rPr>
                <w:sz w:val="18"/>
              </w:rPr>
              <w:t>legal</w:t>
            </w:r>
            <w:r>
              <w:rPr>
                <w:spacing w:val="-8"/>
                <w:sz w:val="18"/>
              </w:rPr>
              <w:t> </w:t>
            </w:r>
            <w:r>
              <w:rPr>
                <w:sz w:val="18"/>
              </w:rPr>
              <w:t>registration</w:t>
            </w:r>
            <w:r>
              <w:rPr>
                <w:spacing w:val="-4"/>
                <w:sz w:val="18"/>
              </w:rPr>
              <w:t> </w:t>
            </w:r>
            <w:r>
              <w:rPr>
                <w:spacing w:val="-2"/>
                <w:sz w:val="18"/>
              </w:rPr>
              <w:t>documentation</w:t>
            </w:r>
          </w:p>
        </w:tc>
        <w:tc>
          <w:tcPr>
            <w:tcW w:w="1980" w:type="dxa"/>
          </w:tcPr>
          <w:p>
            <w:pPr>
              <w:pStyle w:val="TableParagraph"/>
              <w:spacing w:line="200" w:lineRule="exact"/>
              <w:ind w:left="584"/>
              <w:rPr>
                <w:sz w:val="18"/>
              </w:rPr>
            </w:pPr>
            <w:r>
              <w:rPr>
                <w:spacing w:val="-2"/>
                <w:sz w:val="18"/>
              </w:rPr>
              <w:t>Mandatory</w:t>
            </w:r>
          </w:p>
        </w:tc>
      </w:tr>
      <w:tr>
        <w:trPr>
          <w:trHeight w:val="220" w:hRule="atLeast"/>
        </w:trPr>
        <w:tc>
          <w:tcPr>
            <w:tcW w:w="6208" w:type="dxa"/>
          </w:tcPr>
          <w:p>
            <w:pPr>
              <w:pStyle w:val="TableParagraph"/>
              <w:spacing w:line="200" w:lineRule="exact"/>
              <w:ind w:left="110"/>
              <w:rPr>
                <w:sz w:val="18"/>
              </w:rPr>
            </w:pPr>
            <w:r>
              <w:rPr>
                <w:sz w:val="18"/>
              </w:rPr>
              <w:t>Rules</w:t>
            </w:r>
            <w:r>
              <w:rPr>
                <w:spacing w:val="-2"/>
                <w:sz w:val="18"/>
              </w:rPr>
              <w:t> </w:t>
            </w:r>
            <w:r>
              <w:rPr>
                <w:sz w:val="18"/>
              </w:rPr>
              <w:t>of</w:t>
            </w:r>
            <w:r>
              <w:rPr>
                <w:spacing w:val="-1"/>
                <w:sz w:val="18"/>
              </w:rPr>
              <w:t> </w:t>
            </w:r>
            <w:r>
              <w:rPr>
                <w:sz w:val="18"/>
              </w:rPr>
              <w:t>governance</w:t>
            </w:r>
            <w:r>
              <w:rPr>
                <w:spacing w:val="-1"/>
                <w:sz w:val="18"/>
              </w:rPr>
              <w:t> </w:t>
            </w:r>
            <w:r>
              <w:rPr>
                <w:sz w:val="18"/>
              </w:rPr>
              <w:t>of</w:t>
            </w:r>
            <w:r>
              <w:rPr>
                <w:spacing w:val="-2"/>
                <w:sz w:val="18"/>
              </w:rPr>
              <w:t> </w:t>
            </w:r>
            <w:r>
              <w:rPr>
                <w:sz w:val="18"/>
              </w:rPr>
              <w:t>the </w:t>
            </w:r>
            <w:r>
              <w:rPr>
                <w:spacing w:val="-2"/>
                <w:sz w:val="18"/>
              </w:rPr>
              <w:t>organization</w:t>
            </w:r>
          </w:p>
        </w:tc>
        <w:tc>
          <w:tcPr>
            <w:tcW w:w="1980" w:type="dxa"/>
          </w:tcPr>
          <w:p>
            <w:pPr>
              <w:pStyle w:val="TableParagraph"/>
              <w:spacing w:line="200" w:lineRule="exact"/>
              <w:ind w:left="584"/>
              <w:rPr>
                <w:sz w:val="18"/>
              </w:rPr>
            </w:pPr>
            <w:r>
              <w:rPr>
                <w:spacing w:val="-2"/>
                <w:sz w:val="18"/>
              </w:rPr>
              <w:t>Mandatory</w:t>
            </w:r>
          </w:p>
        </w:tc>
      </w:tr>
      <w:tr>
        <w:trPr>
          <w:trHeight w:val="215" w:hRule="atLeast"/>
        </w:trPr>
        <w:tc>
          <w:tcPr>
            <w:tcW w:w="6208" w:type="dxa"/>
          </w:tcPr>
          <w:p>
            <w:pPr>
              <w:pStyle w:val="TableParagraph"/>
              <w:spacing w:line="196" w:lineRule="exact"/>
              <w:ind w:left="110"/>
              <w:rPr>
                <w:sz w:val="18"/>
              </w:rPr>
            </w:pPr>
            <w:r>
              <w:rPr>
                <w:sz w:val="18"/>
              </w:rPr>
              <w:t>Organigram</w:t>
            </w:r>
            <w:r>
              <w:rPr>
                <w:spacing w:val="-1"/>
                <w:sz w:val="18"/>
              </w:rPr>
              <w:t> </w:t>
            </w:r>
            <w:r>
              <w:rPr>
                <w:sz w:val="18"/>
              </w:rPr>
              <w:t>of</w:t>
            </w:r>
            <w:r>
              <w:rPr>
                <w:spacing w:val="-2"/>
                <w:sz w:val="18"/>
              </w:rPr>
              <w:t> </w:t>
            </w:r>
            <w:r>
              <w:rPr>
                <w:sz w:val="18"/>
              </w:rPr>
              <w:t>the</w:t>
            </w:r>
            <w:r>
              <w:rPr>
                <w:spacing w:val="-1"/>
                <w:sz w:val="18"/>
              </w:rPr>
              <w:t> </w:t>
            </w:r>
            <w:r>
              <w:rPr>
                <w:spacing w:val="-2"/>
                <w:sz w:val="18"/>
              </w:rPr>
              <w:t>organization</w:t>
            </w:r>
          </w:p>
        </w:tc>
        <w:tc>
          <w:tcPr>
            <w:tcW w:w="1980" w:type="dxa"/>
          </w:tcPr>
          <w:p>
            <w:pPr>
              <w:pStyle w:val="TableParagraph"/>
              <w:spacing w:line="196" w:lineRule="exact"/>
              <w:ind w:left="584"/>
              <w:rPr>
                <w:sz w:val="18"/>
              </w:rPr>
            </w:pPr>
            <w:r>
              <w:rPr>
                <w:spacing w:val="-2"/>
                <w:sz w:val="18"/>
              </w:rPr>
              <w:t>Mandatory</w:t>
            </w:r>
          </w:p>
        </w:tc>
      </w:tr>
      <w:tr>
        <w:trPr>
          <w:trHeight w:val="220" w:hRule="atLeast"/>
        </w:trPr>
        <w:tc>
          <w:tcPr>
            <w:tcW w:w="6208" w:type="dxa"/>
          </w:tcPr>
          <w:p>
            <w:pPr>
              <w:pStyle w:val="TableParagraph"/>
              <w:spacing w:line="200" w:lineRule="exact"/>
              <w:ind w:left="110"/>
              <w:rPr>
                <w:sz w:val="18"/>
              </w:rPr>
            </w:pPr>
            <w:r>
              <w:rPr>
                <w:sz w:val="18"/>
              </w:rPr>
              <w:t>List</w:t>
            </w:r>
            <w:r>
              <w:rPr>
                <w:spacing w:val="-4"/>
                <w:sz w:val="18"/>
              </w:rPr>
              <w:t> </w:t>
            </w:r>
            <w:r>
              <w:rPr>
                <w:sz w:val="18"/>
              </w:rPr>
              <w:t>of</w:t>
            </w:r>
            <w:r>
              <w:rPr>
                <w:spacing w:val="-1"/>
                <w:sz w:val="18"/>
              </w:rPr>
              <w:t> </w:t>
            </w:r>
            <w:r>
              <w:rPr>
                <w:sz w:val="18"/>
              </w:rPr>
              <w:t>key</w:t>
            </w:r>
            <w:r>
              <w:rPr>
                <w:spacing w:val="-3"/>
                <w:sz w:val="18"/>
              </w:rPr>
              <w:t> </w:t>
            </w:r>
            <w:r>
              <w:rPr>
                <w:sz w:val="18"/>
              </w:rPr>
              <w:t>management</w:t>
            </w:r>
            <w:r>
              <w:rPr>
                <w:spacing w:val="-1"/>
                <w:sz w:val="18"/>
              </w:rPr>
              <w:t> </w:t>
            </w:r>
            <w:r>
              <w:rPr>
                <w:sz w:val="18"/>
              </w:rPr>
              <w:t>at</w:t>
            </w:r>
            <w:r>
              <w:rPr>
                <w:spacing w:val="-2"/>
                <w:sz w:val="18"/>
              </w:rPr>
              <w:t> organization</w:t>
            </w:r>
          </w:p>
        </w:tc>
        <w:tc>
          <w:tcPr>
            <w:tcW w:w="1980" w:type="dxa"/>
          </w:tcPr>
          <w:p>
            <w:pPr>
              <w:pStyle w:val="TableParagraph"/>
              <w:spacing w:line="200" w:lineRule="exact"/>
              <w:ind w:left="584"/>
              <w:rPr>
                <w:sz w:val="18"/>
              </w:rPr>
            </w:pPr>
            <w:r>
              <w:rPr>
                <w:spacing w:val="-2"/>
                <w:sz w:val="18"/>
              </w:rPr>
              <w:t>Mandatory</w:t>
            </w:r>
          </w:p>
        </w:tc>
      </w:tr>
      <w:tr>
        <w:trPr>
          <w:trHeight w:val="440" w:hRule="atLeast"/>
        </w:trPr>
        <w:tc>
          <w:tcPr>
            <w:tcW w:w="6208" w:type="dxa"/>
          </w:tcPr>
          <w:p>
            <w:pPr>
              <w:pStyle w:val="TableParagraph"/>
              <w:spacing w:line="218" w:lineRule="exact"/>
              <w:ind w:left="110"/>
              <w:rPr>
                <w:sz w:val="18"/>
              </w:rPr>
            </w:pPr>
            <w:r>
              <w:rPr>
                <w:sz w:val="18"/>
              </w:rPr>
              <w:t>CVs</w:t>
            </w:r>
            <w:r>
              <w:rPr>
                <w:spacing w:val="2"/>
                <w:sz w:val="18"/>
              </w:rPr>
              <w:t> </w:t>
            </w:r>
            <w:r>
              <w:rPr>
                <w:sz w:val="18"/>
              </w:rPr>
              <w:t>of</w:t>
            </w:r>
            <w:r>
              <w:rPr>
                <w:spacing w:val="8"/>
                <w:sz w:val="18"/>
              </w:rPr>
              <w:t> </w:t>
            </w:r>
            <w:r>
              <w:rPr>
                <w:sz w:val="18"/>
              </w:rPr>
              <w:t>key</w:t>
            </w:r>
            <w:r>
              <w:rPr>
                <w:spacing w:val="7"/>
                <w:sz w:val="18"/>
              </w:rPr>
              <w:t> </w:t>
            </w:r>
            <w:r>
              <w:rPr>
                <w:sz w:val="18"/>
              </w:rPr>
              <w:t>personnel</w:t>
            </w:r>
            <w:r>
              <w:rPr>
                <w:spacing w:val="3"/>
                <w:sz w:val="18"/>
              </w:rPr>
              <w:t> </w:t>
            </w:r>
            <w:r>
              <w:rPr>
                <w:sz w:val="18"/>
              </w:rPr>
              <w:t>of</w:t>
            </w:r>
            <w:r>
              <w:rPr>
                <w:spacing w:val="3"/>
                <w:sz w:val="18"/>
              </w:rPr>
              <w:t> </w:t>
            </w:r>
            <w:r>
              <w:rPr>
                <w:sz w:val="18"/>
              </w:rPr>
              <w:t>organization</w:t>
            </w:r>
            <w:r>
              <w:rPr>
                <w:spacing w:val="3"/>
                <w:sz w:val="18"/>
              </w:rPr>
              <w:t> </w:t>
            </w:r>
            <w:r>
              <w:rPr>
                <w:sz w:val="18"/>
              </w:rPr>
              <w:t>who</w:t>
            </w:r>
            <w:r>
              <w:rPr>
                <w:spacing w:val="8"/>
                <w:sz w:val="18"/>
              </w:rPr>
              <w:t> </w:t>
            </w:r>
            <w:r>
              <w:rPr>
                <w:sz w:val="18"/>
              </w:rPr>
              <w:t>are</w:t>
            </w:r>
            <w:r>
              <w:rPr>
                <w:spacing w:val="5"/>
                <w:sz w:val="18"/>
              </w:rPr>
              <w:t> </w:t>
            </w:r>
            <w:r>
              <w:rPr>
                <w:sz w:val="18"/>
              </w:rPr>
              <w:t>proposed</w:t>
            </w:r>
            <w:r>
              <w:rPr>
                <w:spacing w:val="3"/>
                <w:sz w:val="18"/>
              </w:rPr>
              <w:t> </w:t>
            </w:r>
            <w:r>
              <w:rPr>
                <w:sz w:val="18"/>
              </w:rPr>
              <w:t>for</w:t>
            </w:r>
            <w:r>
              <w:rPr>
                <w:spacing w:val="5"/>
                <w:sz w:val="18"/>
              </w:rPr>
              <w:t> </w:t>
            </w:r>
            <w:r>
              <w:rPr>
                <w:sz w:val="18"/>
              </w:rPr>
              <w:t>the</w:t>
            </w:r>
            <w:r>
              <w:rPr>
                <w:spacing w:val="3"/>
                <w:sz w:val="18"/>
              </w:rPr>
              <w:t> </w:t>
            </w:r>
            <w:r>
              <w:rPr>
                <w:sz w:val="18"/>
              </w:rPr>
              <w:t>engagement</w:t>
            </w:r>
            <w:r>
              <w:rPr>
                <w:spacing w:val="3"/>
                <w:sz w:val="18"/>
              </w:rPr>
              <w:t> </w:t>
            </w:r>
            <w:r>
              <w:rPr>
                <w:spacing w:val="-4"/>
                <w:sz w:val="18"/>
              </w:rPr>
              <w:t>with</w:t>
            </w:r>
          </w:p>
          <w:p>
            <w:pPr>
              <w:pStyle w:val="TableParagraph"/>
              <w:spacing w:line="201" w:lineRule="exact"/>
              <w:ind w:left="110"/>
              <w:rPr>
                <w:sz w:val="18"/>
              </w:rPr>
            </w:pPr>
            <w:r>
              <w:rPr>
                <w:sz w:val="18"/>
              </w:rPr>
              <w:t>UN</w:t>
            </w:r>
            <w:r>
              <w:rPr>
                <w:spacing w:val="-3"/>
                <w:sz w:val="18"/>
              </w:rPr>
              <w:t> </w:t>
            </w:r>
            <w:r>
              <w:rPr>
                <w:spacing w:val="-4"/>
                <w:sz w:val="18"/>
              </w:rPr>
              <w:t>Women</w:t>
            </w:r>
          </w:p>
        </w:tc>
        <w:tc>
          <w:tcPr>
            <w:tcW w:w="1980" w:type="dxa"/>
          </w:tcPr>
          <w:p>
            <w:pPr>
              <w:pStyle w:val="TableParagraph"/>
              <w:spacing w:line="218" w:lineRule="exact"/>
              <w:ind w:left="584"/>
              <w:rPr>
                <w:sz w:val="18"/>
              </w:rPr>
            </w:pPr>
            <w:r>
              <w:rPr>
                <w:spacing w:val="-2"/>
                <w:sz w:val="18"/>
              </w:rPr>
              <w:t>Mandatory</w:t>
            </w:r>
          </w:p>
        </w:tc>
      </w:tr>
      <w:tr>
        <w:trPr>
          <w:trHeight w:val="440" w:hRule="atLeast"/>
        </w:trPr>
        <w:tc>
          <w:tcPr>
            <w:tcW w:w="6208" w:type="dxa"/>
          </w:tcPr>
          <w:p>
            <w:pPr>
              <w:pStyle w:val="TableParagraph"/>
              <w:spacing w:line="218" w:lineRule="exact"/>
              <w:ind w:left="110"/>
              <w:rPr>
                <w:sz w:val="18"/>
              </w:rPr>
            </w:pPr>
            <w:r>
              <w:rPr>
                <w:sz w:val="18"/>
              </w:rPr>
              <w:t>Details</w:t>
            </w:r>
            <w:r>
              <w:rPr>
                <w:spacing w:val="20"/>
                <w:sz w:val="18"/>
              </w:rPr>
              <w:t> </w:t>
            </w:r>
            <w:r>
              <w:rPr>
                <w:sz w:val="18"/>
              </w:rPr>
              <w:t>of</w:t>
            </w:r>
            <w:r>
              <w:rPr>
                <w:spacing w:val="21"/>
                <w:sz w:val="18"/>
              </w:rPr>
              <w:t> </w:t>
            </w:r>
            <w:r>
              <w:rPr>
                <w:sz w:val="18"/>
              </w:rPr>
              <w:t>organization’s</w:t>
            </w:r>
            <w:r>
              <w:rPr>
                <w:spacing w:val="21"/>
                <w:sz w:val="18"/>
              </w:rPr>
              <w:t> </w:t>
            </w:r>
            <w:r>
              <w:rPr>
                <w:sz w:val="18"/>
              </w:rPr>
              <w:t>anti-fraud</w:t>
            </w:r>
            <w:r>
              <w:rPr>
                <w:spacing w:val="23"/>
                <w:sz w:val="18"/>
              </w:rPr>
              <w:t> </w:t>
            </w:r>
            <w:r>
              <w:rPr>
                <w:sz w:val="18"/>
              </w:rPr>
              <w:t>policy</w:t>
            </w:r>
            <w:r>
              <w:rPr>
                <w:spacing w:val="20"/>
                <w:sz w:val="18"/>
              </w:rPr>
              <w:t> </w:t>
            </w:r>
            <w:r>
              <w:rPr>
                <w:sz w:val="18"/>
              </w:rPr>
              <w:t>framework</w:t>
            </w:r>
            <w:r>
              <w:rPr>
                <w:spacing w:val="21"/>
                <w:sz w:val="18"/>
              </w:rPr>
              <w:t> </w:t>
            </w:r>
            <w:r>
              <w:rPr>
                <w:sz w:val="18"/>
              </w:rPr>
              <w:t>(which</w:t>
            </w:r>
            <w:r>
              <w:rPr>
                <w:spacing w:val="21"/>
                <w:sz w:val="18"/>
              </w:rPr>
              <w:t> </w:t>
            </w:r>
            <w:r>
              <w:rPr>
                <w:sz w:val="18"/>
              </w:rPr>
              <w:t>shall</w:t>
            </w:r>
            <w:r>
              <w:rPr>
                <w:spacing w:val="20"/>
                <w:sz w:val="18"/>
              </w:rPr>
              <w:t> </w:t>
            </w:r>
            <w:r>
              <w:rPr>
                <w:sz w:val="18"/>
              </w:rPr>
              <w:t>be</w:t>
            </w:r>
            <w:r>
              <w:rPr>
                <w:spacing w:val="22"/>
                <w:sz w:val="18"/>
              </w:rPr>
              <w:t> </w:t>
            </w:r>
            <w:r>
              <w:rPr>
                <w:spacing w:val="-2"/>
                <w:sz w:val="18"/>
              </w:rPr>
              <w:t>consistent</w:t>
            </w:r>
          </w:p>
          <w:p>
            <w:pPr>
              <w:pStyle w:val="TableParagraph"/>
              <w:spacing w:line="201" w:lineRule="exact"/>
              <w:ind w:left="110"/>
              <w:rPr>
                <w:sz w:val="18"/>
              </w:rPr>
            </w:pPr>
            <w:r>
              <w:rPr>
                <w:sz w:val="18"/>
              </w:rPr>
              <w:t>with</w:t>
            </w:r>
            <w:r>
              <w:rPr>
                <w:spacing w:val="-4"/>
                <w:sz w:val="18"/>
              </w:rPr>
              <w:t> </w:t>
            </w:r>
            <w:r>
              <w:rPr>
                <w:sz w:val="18"/>
              </w:rPr>
              <w:t>UN</w:t>
            </w:r>
            <w:r>
              <w:rPr>
                <w:spacing w:val="-4"/>
                <w:sz w:val="18"/>
              </w:rPr>
              <w:t> </w:t>
            </w:r>
            <w:r>
              <w:rPr>
                <w:sz w:val="18"/>
              </w:rPr>
              <w:t>Women’s</w:t>
            </w:r>
            <w:r>
              <w:rPr>
                <w:spacing w:val="-3"/>
                <w:sz w:val="18"/>
              </w:rPr>
              <w:t> </w:t>
            </w:r>
            <w:r>
              <w:rPr>
                <w:sz w:val="18"/>
              </w:rPr>
              <w:t>anti-fraud</w:t>
            </w:r>
            <w:r>
              <w:rPr>
                <w:spacing w:val="-2"/>
                <w:sz w:val="18"/>
              </w:rPr>
              <w:t> policy)</w:t>
            </w:r>
          </w:p>
        </w:tc>
        <w:tc>
          <w:tcPr>
            <w:tcW w:w="1980" w:type="dxa"/>
          </w:tcPr>
          <w:p>
            <w:pPr>
              <w:pStyle w:val="TableParagraph"/>
              <w:spacing w:line="218" w:lineRule="exact"/>
              <w:ind w:left="584"/>
              <w:rPr>
                <w:sz w:val="18"/>
              </w:rPr>
            </w:pPr>
            <w:r>
              <w:rPr>
                <w:spacing w:val="-2"/>
                <w:sz w:val="18"/>
              </w:rPr>
              <w:t>Mandatory</w:t>
            </w:r>
          </w:p>
        </w:tc>
      </w:tr>
      <w:tr>
        <w:trPr>
          <w:trHeight w:val="220" w:hRule="atLeast"/>
        </w:trPr>
        <w:tc>
          <w:tcPr>
            <w:tcW w:w="6208" w:type="dxa"/>
          </w:tcPr>
          <w:p>
            <w:pPr>
              <w:pStyle w:val="TableParagraph"/>
              <w:spacing w:line="200" w:lineRule="exact"/>
              <w:ind w:left="110"/>
              <w:rPr>
                <w:sz w:val="18"/>
              </w:rPr>
            </w:pPr>
            <w:r>
              <w:rPr>
                <w:sz w:val="18"/>
              </w:rPr>
              <w:t>Details</w:t>
            </w:r>
            <w:r>
              <w:rPr>
                <w:spacing w:val="-5"/>
                <w:sz w:val="18"/>
              </w:rPr>
              <w:t> </w:t>
            </w:r>
            <w:r>
              <w:rPr>
                <w:sz w:val="18"/>
              </w:rPr>
              <w:t>of</w:t>
            </w:r>
            <w:r>
              <w:rPr>
                <w:spacing w:val="-4"/>
                <w:sz w:val="18"/>
              </w:rPr>
              <w:t> </w:t>
            </w:r>
            <w:r>
              <w:rPr>
                <w:sz w:val="18"/>
              </w:rPr>
              <w:t>organization’s</w:t>
            </w:r>
            <w:r>
              <w:rPr>
                <w:spacing w:val="-3"/>
                <w:sz w:val="18"/>
              </w:rPr>
              <w:t> </w:t>
            </w:r>
            <w:r>
              <w:rPr>
                <w:sz w:val="18"/>
              </w:rPr>
              <w:t>PSEA</w:t>
            </w:r>
            <w:r>
              <w:rPr>
                <w:spacing w:val="-4"/>
                <w:sz w:val="18"/>
              </w:rPr>
              <w:t> </w:t>
            </w:r>
            <w:r>
              <w:rPr>
                <w:sz w:val="18"/>
              </w:rPr>
              <w:t>policy</w:t>
            </w:r>
            <w:r>
              <w:rPr>
                <w:spacing w:val="-4"/>
                <w:sz w:val="18"/>
              </w:rPr>
              <w:t> </w:t>
            </w:r>
            <w:r>
              <w:rPr>
                <w:spacing w:val="-2"/>
                <w:sz w:val="18"/>
              </w:rPr>
              <w:t>framework</w:t>
            </w:r>
          </w:p>
        </w:tc>
        <w:tc>
          <w:tcPr>
            <w:tcW w:w="1980" w:type="dxa"/>
          </w:tcPr>
          <w:p>
            <w:pPr>
              <w:pStyle w:val="TableParagraph"/>
              <w:spacing w:line="200" w:lineRule="exact"/>
              <w:ind w:left="11"/>
              <w:jc w:val="center"/>
              <w:rPr>
                <w:sz w:val="18"/>
              </w:rPr>
            </w:pPr>
            <w:r>
              <w:rPr>
                <w:spacing w:val="-2"/>
                <w:sz w:val="18"/>
              </w:rPr>
              <w:t>Optional</w:t>
            </w:r>
          </w:p>
        </w:tc>
      </w:tr>
      <w:tr>
        <w:trPr>
          <w:trHeight w:val="660" w:hRule="atLeast"/>
        </w:trPr>
        <w:tc>
          <w:tcPr>
            <w:tcW w:w="6208" w:type="dxa"/>
          </w:tcPr>
          <w:p>
            <w:pPr>
              <w:pStyle w:val="TableParagraph"/>
              <w:spacing w:line="220" w:lineRule="atLeast" w:before="200"/>
              <w:ind w:left="110"/>
              <w:rPr>
                <w:sz w:val="18"/>
              </w:rPr>
            </w:pPr>
            <w:r>
              <w:rPr>
                <w:sz w:val="18"/>
              </w:rPr>
              <w:t>Documentation evidencing training offered by organization to its employees and associated personnel on prevention and response to SEA.</w:t>
            </w:r>
          </w:p>
        </w:tc>
        <w:tc>
          <w:tcPr>
            <w:tcW w:w="1980" w:type="dxa"/>
          </w:tcPr>
          <w:p>
            <w:pPr>
              <w:pStyle w:val="TableParagraph"/>
              <w:spacing w:line="218" w:lineRule="exact"/>
              <w:ind w:left="584"/>
              <w:rPr>
                <w:sz w:val="18"/>
              </w:rPr>
            </w:pPr>
            <w:r>
              <w:rPr>
                <w:spacing w:val="-2"/>
                <w:sz w:val="18"/>
              </w:rPr>
              <w:t>Mandatory</w:t>
            </w:r>
          </w:p>
        </w:tc>
      </w:tr>
      <w:tr>
        <w:trPr>
          <w:trHeight w:val="660" w:hRule="atLeast"/>
        </w:trPr>
        <w:tc>
          <w:tcPr>
            <w:tcW w:w="6208" w:type="dxa"/>
          </w:tcPr>
          <w:p>
            <w:pPr>
              <w:pStyle w:val="TableParagraph"/>
              <w:spacing w:line="218" w:lineRule="exact"/>
              <w:ind w:left="110"/>
              <w:rPr>
                <w:sz w:val="18"/>
              </w:rPr>
            </w:pPr>
            <w:r>
              <w:rPr>
                <w:sz w:val="18"/>
              </w:rPr>
              <w:t>Organization’s</w:t>
            </w:r>
            <w:r>
              <w:rPr>
                <w:spacing w:val="30"/>
                <w:sz w:val="18"/>
              </w:rPr>
              <w:t> </w:t>
            </w:r>
            <w:r>
              <w:rPr>
                <w:sz w:val="18"/>
              </w:rPr>
              <w:t>policy</w:t>
            </w:r>
            <w:r>
              <w:rPr>
                <w:spacing w:val="29"/>
                <w:sz w:val="18"/>
              </w:rPr>
              <w:t> </w:t>
            </w:r>
            <w:r>
              <w:rPr>
                <w:sz w:val="18"/>
              </w:rPr>
              <w:t>and</w:t>
            </w:r>
            <w:r>
              <w:rPr>
                <w:spacing w:val="39"/>
                <w:sz w:val="18"/>
              </w:rPr>
              <w:t> </w:t>
            </w:r>
            <w:r>
              <w:rPr>
                <w:sz w:val="18"/>
              </w:rPr>
              <w:t>procedure</w:t>
            </w:r>
            <w:r>
              <w:rPr>
                <w:spacing w:val="32"/>
                <w:sz w:val="18"/>
              </w:rPr>
              <w:t> </w:t>
            </w:r>
            <w:r>
              <w:rPr>
                <w:sz w:val="18"/>
              </w:rPr>
              <w:t>documents</w:t>
            </w:r>
            <w:r>
              <w:rPr>
                <w:spacing w:val="30"/>
                <w:sz w:val="18"/>
              </w:rPr>
              <w:t> </w:t>
            </w:r>
            <w:r>
              <w:rPr>
                <w:sz w:val="18"/>
              </w:rPr>
              <w:t>in</w:t>
            </w:r>
            <w:r>
              <w:rPr>
                <w:spacing w:val="31"/>
                <w:sz w:val="18"/>
              </w:rPr>
              <w:t> </w:t>
            </w:r>
            <w:r>
              <w:rPr>
                <w:sz w:val="18"/>
              </w:rPr>
              <w:t>respect</w:t>
            </w:r>
            <w:r>
              <w:rPr>
                <w:spacing w:val="30"/>
                <w:sz w:val="18"/>
              </w:rPr>
              <w:t> </w:t>
            </w:r>
            <w:r>
              <w:rPr>
                <w:sz w:val="18"/>
              </w:rPr>
              <w:t>to</w:t>
            </w:r>
            <w:r>
              <w:rPr>
                <w:spacing w:val="33"/>
                <w:sz w:val="18"/>
              </w:rPr>
              <w:t> </w:t>
            </w:r>
            <w:r>
              <w:rPr>
                <w:sz w:val="18"/>
              </w:rPr>
              <w:t>grant-making</w:t>
            </w:r>
            <w:r>
              <w:rPr>
                <w:spacing w:val="32"/>
                <w:sz w:val="18"/>
              </w:rPr>
              <w:t> </w:t>
            </w:r>
            <w:r>
              <w:rPr>
                <w:spacing w:val="-5"/>
                <w:sz w:val="18"/>
              </w:rPr>
              <w:t>(if</w:t>
            </w:r>
          </w:p>
          <w:p>
            <w:pPr>
              <w:pStyle w:val="TableParagraph"/>
              <w:spacing w:line="220" w:lineRule="atLeast"/>
              <w:ind w:left="110"/>
              <w:rPr>
                <w:sz w:val="18"/>
              </w:rPr>
            </w:pPr>
            <w:r>
              <w:rPr>
                <w:sz w:val="18"/>
              </w:rPr>
              <w:t>grant-making activities are included in the UN Women Terms of Reference of the </w:t>
            </w:r>
            <w:r>
              <w:rPr>
                <w:spacing w:val="-4"/>
                <w:sz w:val="18"/>
              </w:rPr>
              <w:t>CFP)</w:t>
            </w:r>
          </w:p>
        </w:tc>
        <w:tc>
          <w:tcPr>
            <w:tcW w:w="1980" w:type="dxa"/>
          </w:tcPr>
          <w:p>
            <w:pPr>
              <w:pStyle w:val="TableParagraph"/>
              <w:spacing w:line="218" w:lineRule="exact"/>
              <w:ind w:left="584"/>
              <w:rPr>
                <w:sz w:val="18"/>
              </w:rPr>
            </w:pPr>
            <w:r>
              <w:rPr>
                <w:spacing w:val="-2"/>
                <w:sz w:val="18"/>
              </w:rPr>
              <w:t>Mandatory</w:t>
            </w:r>
          </w:p>
        </w:tc>
      </w:tr>
      <w:tr>
        <w:trPr>
          <w:trHeight w:val="440" w:hRule="atLeast"/>
        </w:trPr>
        <w:tc>
          <w:tcPr>
            <w:tcW w:w="6208" w:type="dxa"/>
          </w:tcPr>
          <w:p>
            <w:pPr>
              <w:pStyle w:val="TableParagraph"/>
              <w:spacing w:line="218" w:lineRule="exact"/>
              <w:ind w:left="110"/>
              <w:rPr>
                <w:sz w:val="18"/>
              </w:rPr>
            </w:pPr>
            <w:r>
              <w:rPr>
                <w:sz w:val="18"/>
              </w:rPr>
              <w:t>Organization’s</w:t>
            </w:r>
            <w:r>
              <w:rPr>
                <w:spacing w:val="21"/>
                <w:sz w:val="18"/>
              </w:rPr>
              <w:t> </w:t>
            </w:r>
            <w:r>
              <w:rPr>
                <w:sz w:val="18"/>
              </w:rPr>
              <w:t>policy</w:t>
            </w:r>
            <w:r>
              <w:rPr>
                <w:spacing w:val="20"/>
                <w:sz w:val="18"/>
              </w:rPr>
              <w:t> </w:t>
            </w:r>
            <w:r>
              <w:rPr>
                <w:sz w:val="18"/>
              </w:rPr>
              <w:t>and</w:t>
            </w:r>
            <w:r>
              <w:rPr>
                <w:spacing w:val="24"/>
                <w:sz w:val="18"/>
              </w:rPr>
              <w:t> </w:t>
            </w:r>
            <w:r>
              <w:rPr>
                <w:sz w:val="18"/>
              </w:rPr>
              <w:t>procedure</w:t>
            </w:r>
            <w:r>
              <w:rPr>
                <w:spacing w:val="22"/>
                <w:sz w:val="18"/>
              </w:rPr>
              <w:t> </w:t>
            </w:r>
            <w:r>
              <w:rPr>
                <w:sz w:val="18"/>
              </w:rPr>
              <w:t>for</w:t>
            </w:r>
            <w:r>
              <w:rPr>
                <w:spacing w:val="23"/>
                <w:sz w:val="18"/>
              </w:rPr>
              <w:t> </w:t>
            </w:r>
            <w:r>
              <w:rPr>
                <w:sz w:val="18"/>
              </w:rPr>
              <w:t>selecting</w:t>
            </w:r>
            <w:r>
              <w:rPr>
                <w:spacing w:val="24"/>
                <w:sz w:val="18"/>
              </w:rPr>
              <w:t> </w:t>
            </w:r>
            <w:r>
              <w:rPr>
                <w:sz w:val="18"/>
              </w:rPr>
              <w:t>partners</w:t>
            </w:r>
            <w:r>
              <w:rPr>
                <w:spacing w:val="22"/>
                <w:sz w:val="18"/>
              </w:rPr>
              <w:t> </w:t>
            </w:r>
            <w:r>
              <w:rPr>
                <w:sz w:val="18"/>
              </w:rPr>
              <w:t>(if</w:t>
            </w:r>
            <w:r>
              <w:rPr>
                <w:spacing w:val="22"/>
                <w:sz w:val="18"/>
              </w:rPr>
              <w:t> </w:t>
            </w:r>
            <w:r>
              <w:rPr>
                <w:sz w:val="18"/>
              </w:rPr>
              <w:t>sub-partner/s</w:t>
            </w:r>
            <w:r>
              <w:rPr>
                <w:spacing w:val="22"/>
                <w:sz w:val="18"/>
              </w:rPr>
              <w:t> </w:t>
            </w:r>
            <w:r>
              <w:rPr>
                <w:spacing w:val="-5"/>
                <w:sz w:val="18"/>
              </w:rPr>
              <w:t>are</w:t>
            </w:r>
          </w:p>
          <w:p>
            <w:pPr>
              <w:pStyle w:val="TableParagraph"/>
              <w:spacing w:line="201" w:lineRule="exact"/>
              <w:ind w:left="110"/>
              <w:rPr>
                <w:sz w:val="18"/>
              </w:rPr>
            </w:pPr>
            <w:r>
              <w:rPr>
                <w:sz w:val="18"/>
              </w:rPr>
              <w:t>going</w:t>
            </w:r>
            <w:r>
              <w:rPr>
                <w:spacing w:val="-2"/>
                <w:sz w:val="18"/>
              </w:rPr>
              <w:t> </w:t>
            </w:r>
            <w:r>
              <w:rPr>
                <w:sz w:val="18"/>
              </w:rPr>
              <w:t>to</w:t>
            </w:r>
            <w:r>
              <w:rPr>
                <w:spacing w:val="-2"/>
                <w:sz w:val="18"/>
              </w:rPr>
              <w:t> </w:t>
            </w:r>
            <w:r>
              <w:rPr>
                <w:sz w:val="18"/>
              </w:rPr>
              <w:t>be </w:t>
            </w:r>
            <w:r>
              <w:rPr>
                <w:spacing w:val="-2"/>
                <w:sz w:val="18"/>
              </w:rPr>
              <w:t>used)</w:t>
            </w:r>
          </w:p>
        </w:tc>
        <w:tc>
          <w:tcPr>
            <w:tcW w:w="1980" w:type="dxa"/>
          </w:tcPr>
          <w:p>
            <w:pPr>
              <w:pStyle w:val="TableParagraph"/>
              <w:spacing w:line="218" w:lineRule="exact"/>
              <w:ind w:left="584"/>
              <w:rPr>
                <w:sz w:val="18"/>
              </w:rPr>
            </w:pPr>
            <w:r>
              <w:rPr>
                <w:spacing w:val="-2"/>
                <w:sz w:val="18"/>
              </w:rPr>
              <w:t>Mandatory</w:t>
            </w:r>
          </w:p>
        </w:tc>
      </w:tr>
      <w:tr>
        <w:trPr>
          <w:trHeight w:val="220" w:hRule="atLeast"/>
        </w:trPr>
        <w:tc>
          <w:tcPr>
            <w:tcW w:w="8188" w:type="dxa"/>
            <w:gridSpan w:val="2"/>
          </w:tcPr>
          <w:p>
            <w:pPr>
              <w:pStyle w:val="TableParagraph"/>
              <w:spacing w:line="200" w:lineRule="exact"/>
              <w:ind w:left="13"/>
              <w:jc w:val="center"/>
              <w:rPr>
                <w:b/>
                <w:sz w:val="18"/>
              </w:rPr>
            </w:pPr>
            <w:r>
              <w:rPr>
                <w:b/>
                <w:color w:val="001F5F"/>
                <w:sz w:val="18"/>
              </w:rPr>
              <w:t>Administration</w:t>
            </w:r>
            <w:r>
              <w:rPr>
                <w:b/>
                <w:color w:val="001F5F"/>
                <w:spacing w:val="-7"/>
                <w:sz w:val="18"/>
              </w:rPr>
              <w:t> </w:t>
            </w:r>
            <w:r>
              <w:rPr>
                <w:b/>
                <w:color w:val="001F5F"/>
                <w:sz w:val="18"/>
              </w:rPr>
              <w:t>and</w:t>
            </w:r>
            <w:r>
              <w:rPr>
                <w:b/>
                <w:color w:val="001F5F"/>
                <w:spacing w:val="-7"/>
                <w:sz w:val="18"/>
              </w:rPr>
              <w:t> </w:t>
            </w:r>
            <w:r>
              <w:rPr>
                <w:b/>
                <w:color w:val="001F5F"/>
                <w:spacing w:val="-2"/>
                <w:sz w:val="18"/>
              </w:rPr>
              <w:t>Finance</w:t>
            </w:r>
          </w:p>
        </w:tc>
      </w:tr>
      <w:tr>
        <w:trPr>
          <w:trHeight w:val="220" w:hRule="atLeast"/>
        </w:trPr>
        <w:tc>
          <w:tcPr>
            <w:tcW w:w="6208" w:type="dxa"/>
          </w:tcPr>
          <w:p>
            <w:pPr>
              <w:pStyle w:val="TableParagraph"/>
              <w:spacing w:line="200" w:lineRule="exact"/>
              <w:ind w:left="110"/>
              <w:rPr>
                <w:sz w:val="18"/>
              </w:rPr>
            </w:pPr>
            <w:r>
              <w:rPr>
                <w:sz w:val="18"/>
              </w:rPr>
              <w:t>Administrative</w:t>
            </w:r>
            <w:r>
              <w:rPr>
                <w:spacing w:val="-3"/>
                <w:sz w:val="18"/>
              </w:rPr>
              <w:t> </w:t>
            </w:r>
            <w:r>
              <w:rPr>
                <w:sz w:val="18"/>
              </w:rPr>
              <w:t>and</w:t>
            </w:r>
            <w:r>
              <w:rPr>
                <w:spacing w:val="-2"/>
                <w:sz w:val="18"/>
              </w:rPr>
              <w:t> </w:t>
            </w:r>
            <w:r>
              <w:rPr>
                <w:sz w:val="18"/>
              </w:rPr>
              <w:t>financial</w:t>
            </w:r>
            <w:r>
              <w:rPr>
                <w:spacing w:val="-4"/>
                <w:sz w:val="18"/>
              </w:rPr>
              <w:t> </w:t>
            </w:r>
            <w:r>
              <w:rPr>
                <w:sz w:val="18"/>
              </w:rPr>
              <w:t>rules</w:t>
            </w:r>
            <w:r>
              <w:rPr>
                <w:spacing w:val="-3"/>
                <w:sz w:val="18"/>
              </w:rPr>
              <w:t> </w:t>
            </w:r>
            <w:r>
              <w:rPr>
                <w:sz w:val="18"/>
              </w:rPr>
              <w:t>of</w:t>
            </w:r>
            <w:r>
              <w:rPr>
                <w:spacing w:val="-4"/>
                <w:sz w:val="18"/>
              </w:rPr>
              <w:t> </w:t>
            </w:r>
            <w:r>
              <w:rPr>
                <w:sz w:val="18"/>
              </w:rPr>
              <w:t>the</w:t>
            </w:r>
            <w:r>
              <w:rPr>
                <w:spacing w:val="-2"/>
                <w:sz w:val="18"/>
              </w:rPr>
              <w:t> organization</w:t>
            </w:r>
          </w:p>
        </w:tc>
        <w:tc>
          <w:tcPr>
            <w:tcW w:w="1980" w:type="dxa"/>
          </w:tcPr>
          <w:p>
            <w:pPr>
              <w:pStyle w:val="TableParagraph"/>
              <w:spacing w:line="200" w:lineRule="exact"/>
              <w:ind w:left="584"/>
              <w:rPr>
                <w:sz w:val="18"/>
              </w:rPr>
            </w:pPr>
            <w:r>
              <w:rPr>
                <w:spacing w:val="-2"/>
                <w:sz w:val="18"/>
              </w:rPr>
              <w:t>Mandatory</w:t>
            </w:r>
          </w:p>
        </w:tc>
      </w:tr>
      <w:tr>
        <w:trPr>
          <w:trHeight w:val="220" w:hRule="atLeast"/>
        </w:trPr>
        <w:tc>
          <w:tcPr>
            <w:tcW w:w="6208" w:type="dxa"/>
          </w:tcPr>
          <w:p>
            <w:pPr>
              <w:pStyle w:val="TableParagraph"/>
              <w:spacing w:line="200" w:lineRule="exact"/>
              <w:ind w:left="110"/>
              <w:rPr>
                <w:sz w:val="18"/>
              </w:rPr>
            </w:pPr>
            <w:r>
              <w:rPr>
                <w:sz w:val="18"/>
              </w:rPr>
              <w:t>Details</w:t>
            </w:r>
            <w:r>
              <w:rPr>
                <w:spacing w:val="-5"/>
                <w:sz w:val="18"/>
              </w:rPr>
              <w:t> </w:t>
            </w:r>
            <w:r>
              <w:rPr>
                <w:sz w:val="18"/>
              </w:rPr>
              <w:t>of</w:t>
            </w:r>
            <w:r>
              <w:rPr>
                <w:spacing w:val="-3"/>
                <w:sz w:val="18"/>
              </w:rPr>
              <w:t> </w:t>
            </w:r>
            <w:r>
              <w:rPr>
                <w:sz w:val="18"/>
              </w:rPr>
              <w:t>the</w:t>
            </w:r>
            <w:r>
              <w:rPr>
                <w:spacing w:val="-2"/>
                <w:sz w:val="18"/>
              </w:rPr>
              <w:t> </w:t>
            </w:r>
            <w:r>
              <w:rPr>
                <w:sz w:val="18"/>
              </w:rPr>
              <w:t>organization’s</w:t>
            </w:r>
            <w:r>
              <w:rPr>
                <w:spacing w:val="-5"/>
                <w:sz w:val="18"/>
              </w:rPr>
              <w:t> </w:t>
            </w:r>
            <w:r>
              <w:rPr>
                <w:sz w:val="18"/>
              </w:rPr>
              <w:t>internal</w:t>
            </w:r>
            <w:r>
              <w:rPr>
                <w:spacing w:val="1"/>
                <w:sz w:val="18"/>
              </w:rPr>
              <w:t> </w:t>
            </w:r>
            <w:r>
              <w:rPr>
                <w:sz w:val="18"/>
              </w:rPr>
              <w:t>control</w:t>
            </w:r>
            <w:r>
              <w:rPr>
                <w:spacing w:val="-4"/>
                <w:sz w:val="18"/>
              </w:rPr>
              <w:t> </w:t>
            </w:r>
            <w:r>
              <w:rPr>
                <w:spacing w:val="-2"/>
                <w:sz w:val="18"/>
              </w:rPr>
              <w:t>framework</w:t>
            </w:r>
          </w:p>
        </w:tc>
        <w:tc>
          <w:tcPr>
            <w:tcW w:w="1980" w:type="dxa"/>
          </w:tcPr>
          <w:p>
            <w:pPr>
              <w:pStyle w:val="TableParagraph"/>
              <w:spacing w:line="200" w:lineRule="exact"/>
              <w:ind w:left="584"/>
              <w:rPr>
                <w:sz w:val="18"/>
              </w:rPr>
            </w:pPr>
            <w:r>
              <w:rPr>
                <w:spacing w:val="-2"/>
                <w:sz w:val="18"/>
              </w:rPr>
              <w:t>Mandatory</w:t>
            </w:r>
          </w:p>
        </w:tc>
      </w:tr>
      <w:tr>
        <w:trPr>
          <w:trHeight w:val="220" w:hRule="atLeast"/>
        </w:trPr>
        <w:tc>
          <w:tcPr>
            <w:tcW w:w="6208" w:type="dxa"/>
          </w:tcPr>
          <w:p>
            <w:pPr>
              <w:pStyle w:val="TableParagraph"/>
              <w:spacing w:line="200" w:lineRule="exact"/>
              <w:ind w:left="110"/>
              <w:rPr>
                <w:sz w:val="18"/>
              </w:rPr>
            </w:pPr>
            <w:r>
              <w:rPr>
                <w:sz w:val="18"/>
              </w:rPr>
              <w:t>Audited</w:t>
            </w:r>
            <w:r>
              <w:rPr>
                <w:spacing w:val="-3"/>
                <w:sz w:val="18"/>
              </w:rPr>
              <w:t> </w:t>
            </w:r>
            <w:r>
              <w:rPr>
                <w:sz w:val="18"/>
              </w:rPr>
              <w:t>statements</w:t>
            </w:r>
            <w:r>
              <w:rPr>
                <w:spacing w:val="-5"/>
                <w:sz w:val="18"/>
              </w:rPr>
              <w:t> </w:t>
            </w:r>
            <w:r>
              <w:rPr>
                <w:sz w:val="18"/>
              </w:rPr>
              <w:t>of</w:t>
            </w:r>
            <w:r>
              <w:rPr>
                <w:spacing w:val="-3"/>
                <w:sz w:val="18"/>
              </w:rPr>
              <w:t> </w:t>
            </w:r>
            <w:r>
              <w:rPr>
                <w:sz w:val="18"/>
              </w:rPr>
              <w:t>the</w:t>
            </w:r>
            <w:r>
              <w:rPr>
                <w:spacing w:val="-4"/>
                <w:sz w:val="18"/>
              </w:rPr>
              <w:t> </w:t>
            </w:r>
            <w:r>
              <w:rPr>
                <w:sz w:val="18"/>
              </w:rPr>
              <w:t>organization</w:t>
            </w:r>
            <w:r>
              <w:rPr>
                <w:spacing w:val="-4"/>
                <w:sz w:val="18"/>
              </w:rPr>
              <w:t> </w:t>
            </w:r>
            <w:r>
              <w:rPr>
                <w:sz w:val="18"/>
              </w:rPr>
              <w:t>during</w:t>
            </w:r>
            <w:r>
              <w:rPr>
                <w:spacing w:val="-3"/>
                <w:sz w:val="18"/>
              </w:rPr>
              <w:t> </w:t>
            </w:r>
            <w:r>
              <w:rPr>
                <w:sz w:val="18"/>
              </w:rPr>
              <w:t>last 3</w:t>
            </w:r>
            <w:r>
              <w:rPr>
                <w:spacing w:val="-4"/>
                <w:sz w:val="18"/>
              </w:rPr>
              <w:t> years</w:t>
            </w:r>
          </w:p>
        </w:tc>
        <w:tc>
          <w:tcPr>
            <w:tcW w:w="1980" w:type="dxa"/>
          </w:tcPr>
          <w:p>
            <w:pPr>
              <w:pStyle w:val="TableParagraph"/>
              <w:spacing w:line="200" w:lineRule="exact"/>
              <w:ind w:left="584"/>
              <w:rPr>
                <w:sz w:val="18"/>
              </w:rPr>
            </w:pPr>
            <w:r>
              <w:rPr>
                <w:spacing w:val="-2"/>
                <w:sz w:val="18"/>
              </w:rPr>
              <w:t>Mandatory</w:t>
            </w:r>
          </w:p>
        </w:tc>
      </w:tr>
      <w:tr>
        <w:trPr>
          <w:trHeight w:val="215" w:hRule="atLeast"/>
        </w:trPr>
        <w:tc>
          <w:tcPr>
            <w:tcW w:w="6208" w:type="dxa"/>
          </w:tcPr>
          <w:p>
            <w:pPr>
              <w:pStyle w:val="TableParagraph"/>
              <w:spacing w:line="195" w:lineRule="exact"/>
              <w:ind w:left="110"/>
              <w:rPr>
                <w:sz w:val="18"/>
              </w:rPr>
            </w:pPr>
            <w:r>
              <w:rPr>
                <w:sz w:val="18"/>
              </w:rPr>
              <w:t>List</w:t>
            </w:r>
            <w:r>
              <w:rPr>
                <w:spacing w:val="-5"/>
                <w:sz w:val="18"/>
              </w:rPr>
              <w:t> </w:t>
            </w:r>
            <w:r>
              <w:rPr>
                <w:sz w:val="18"/>
              </w:rPr>
              <w:t>of</w:t>
            </w:r>
            <w:r>
              <w:rPr>
                <w:spacing w:val="-3"/>
                <w:sz w:val="18"/>
              </w:rPr>
              <w:t> </w:t>
            </w:r>
            <w:r>
              <w:rPr>
                <w:sz w:val="18"/>
              </w:rPr>
              <w:t>banks</w:t>
            </w:r>
            <w:r>
              <w:rPr>
                <w:spacing w:val="-5"/>
                <w:sz w:val="18"/>
              </w:rPr>
              <w:t> </w:t>
            </w:r>
            <w:r>
              <w:rPr>
                <w:sz w:val="18"/>
              </w:rPr>
              <w:t>with</w:t>
            </w:r>
            <w:r>
              <w:rPr>
                <w:spacing w:val="1"/>
                <w:sz w:val="18"/>
              </w:rPr>
              <w:t> </w:t>
            </w:r>
            <w:r>
              <w:rPr>
                <w:sz w:val="18"/>
              </w:rPr>
              <w:t>which</w:t>
            </w:r>
            <w:r>
              <w:rPr>
                <w:spacing w:val="-4"/>
                <w:sz w:val="18"/>
              </w:rPr>
              <w:t> </w:t>
            </w:r>
            <w:r>
              <w:rPr>
                <w:sz w:val="18"/>
              </w:rPr>
              <w:t>organizational</w:t>
            </w:r>
            <w:r>
              <w:rPr>
                <w:spacing w:val="-6"/>
                <w:sz w:val="18"/>
              </w:rPr>
              <w:t> </w:t>
            </w:r>
            <w:r>
              <w:rPr>
                <w:sz w:val="18"/>
              </w:rPr>
              <w:t>bank</w:t>
            </w:r>
            <w:r>
              <w:rPr>
                <w:spacing w:val="-1"/>
                <w:sz w:val="18"/>
              </w:rPr>
              <w:t> </w:t>
            </w:r>
            <w:r>
              <w:rPr>
                <w:sz w:val="18"/>
              </w:rPr>
              <w:t>accounts are</w:t>
            </w:r>
            <w:r>
              <w:rPr>
                <w:spacing w:val="-3"/>
                <w:sz w:val="18"/>
              </w:rPr>
              <w:t> </w:t>
            </w:r>
            <w:r>
              <w:rPr>
                <w:spacing w:val="-4"/>
                <w:sz w:val="18"/>
              </w:rPr>
              <w:t>held</w:t>
            </w:r>
          </w:p>
        </w:tc>
        <w:tc>
          <w:tcPr>
            <w:tcW w:w="1980" w:type="dxa"/>
          </w:tcPr>
          <w:p>
            <w:pPr>
              <w:pStyle w:val="TableParagraph"/>
              <w:spacing w:line="195" w:lineRule="exact"/>
              <w:ind w:left="584"/>
              <w:rPr>
                <w:sz w:val="18"/>
              </w:rPr>
            </w:pPr>
            <w:r>
              <w:rPr>
                <w:spacing w:val="-2"/>
                <w:sz w:val="18"/>
              </w:rPr>
              <w:t>Mandatory</w:t>
            </w:r>
          </w:p>
        </w:tc>
      </w:tr>
      <w:tr>
        <w:trPr>
          <w:trHeight w:val="220" w:hRule="atLeast"/>
        </w:trPr>
        <w:tc>
          <w:tcPr>
            <w:tcW w:w="6208" w:type="dxa"/>
          </w:tcPr>
          <w:p>
            <w:pPr>
              <w:pStyle w:val="TableParagraph"/>
              <w:spacing w:line="200" w:lineRule="exact"/>
              <w:ind w:left="110"/>
              <w:rPr>
                <w:sz w:val="18"/>
              </w:rPr>
            </w:pPr>
            <w:r>
              <w:rPr>
                <w:sz w:val="18"/>
              </w:rPr>
              <w:t>Name</w:t>
            </w:r>
            <w:r>
              <w:rPr>
                <w:spacing w:val="-2"/>
                <w:sz w:val="18"/>
              </w:rPr>
              <w:t> </w:t>
            </w:r>
            <w:r>
              <w:rPr>
                <w:sz w:val="18"/>
              </w:rPr>
              <w:t>of</w:t>
            </w:r>
            <w:r>
              <w:rPr>
                <w:spacing w:val="-2"/>
                <w:sz w:val="18"/>
              </w:rPr>
              <w:t> </w:t>
            </w:r>
            <w:r>
              <w:rPr>
                <w:sz w:val="18"/>
              </w:rPr>
              <w:t>external</w:t>
            </w:r>
            <w:r>
              <w:rPr>
                <w:spacing w:val="-3"/>
                <w:sz w:val="18"/>
              </w:rPr>
              <w:t> </w:t>
            </w:r>
            <w:r>
              <w:rPr>
                <w:sz w:val="18"/>
              </w:rPr>
              <w:t>auditors</w:t>
            </w:r>
            <w:r>
              <w:rPr>
                <w:spacing w:val="-2"/>
                <w:sz w:val="18"/>
              </w:rPr>
              <w:t> </w:t>
            </w:r>
            <w:r>
              <w:rPr>
                <w:sz w:val="18"/>
              </w:rPr>
              <w:t>of</w:t>
            </w:r>
            <w:r>
              <w:rPr>
                <w:spacing w:val="-2"/>
                <w:sz w:val="18"/>
              </w:rPr>
              <w:t> organization</w:t>
            </w:r>
          </w:p>
        </w:tc>
        <w:tc>
          <w:tcPr>
            <w:tcW w:w="1980" w:type="dxa"/>
          </w:tcPr>
          <w:p>
            <w:pPr>
              <w:pStyle w:val="TableParagraph"/>
              <w:spacing w:line="200" w:lineRule="exact"/>
              <w:ind w:left="11"/>
              <w:jc w:val="center"/>
              <w:rPr>
                <w:sz w:val="18"/>
              </w:rPr>
            </w:pPr>
            <w:r>
              <w:rPr>
                <w:spacing w:val="-2"/>
                <w:sz w:val="18"/>
              </w:rPr>
              <w:t>Optional</w:t>
            </w:r>
          </w:p>
        </w:tc>
      </w:tr>
      <w:tr>
        <w:trPr>
          <w:trHeight w:val="220" w:hRule="atLeast"/>
        </w:trPr>
        <w:tc>
          <w:tcPr>
            <w:tcW w:w="8188" w:type="dxa"/>
            <w:gridSpan w:val="2"/>
          </w:tcPr>
          <w:p>
            <w:pPr>
              <w:pStyle w:val="TableParagraph"/>
              <w:spacing w:line="200" w:lineRule="exact"/>
              <w:ind w:left="13" w:right="6"/>
              <w:jc w:val="center"/>
              <w:rPr>
                <w:b/>
                <w:sz w:val="18"/>
              </w:rPr>
            </w:pPr>
            <w:r>
              <w:rPr>
                <w:b/>
                <w:color w:val="001F5F"/>
                <w:spacing w:val="-2"/>
                <w:sz w:val="18"/>
              </w:rPr>
              <w:t>Procurement</w:t>
            </w:r>
          </w:p>
        </w:tc>
      </w:tr>
      <w:tr>
        <w:trPr>
          <w:trHeight w:val="217" w:hRule="atLeast"/>
        </w:trPr>
        <w:tc>
          <w:tcPr>
            <w:tcW w:w="6208" w:type="dxa"/>
            <w:tcBorders>
              <w:bottom w:val="single" w:sz="6" w:space="0" w:color="000000"/>
            </w:tcBorders>
          </w:tcPr>
          <w:p>
            <w:pPr>
              <w:pStyle w:val="TableParagraph"/>
              <w:spacing w:line="198" w:lineRule="exact"/>
              <w:ind w:left="110"/>
              <w:rPr>
                <w:sz w:val="18"/>
              </w:rPr>
            </w:pPr>
            <w:r>
              <w:rPr>
                <w:sz w:val="18"/>
              </w:rPr>
              <w:t>Organization’s</w:t>
            </w:r>
            <w:r>
              <w:rPr>
                <w:spacing w:val="-5"/>
                <w:sz w:val="18"/>
              </w:rPr>
              <w:t> </w:t>
            </w:r>
            <w:r>
              <w:rPr>
                <w:sz w:val="18"/>
              </w:rPr>
              <w:t>procurement</w:t>
            </w:r>
            <w:r>
              <w:rPr>
                <w:spacing w:val="-3"/>
                <w:sz w:val="18"/>
              </w:rPr>
              <w:t> </w:t>
            </w:r>
            <w:r>
              <w:rPr>
                <w:spacing w:val="-2"/>
                <w:sz w:val="18"/>
              </w:rPr>
              <w:t>policy/manual</w:t>
            </w:r>
          </w:p>
        </w:tc>
        <w:tc>
          <w:tcPr>
            <w:tcW w:w="1980" w:type="dxa"/>
            <w:tcBorders>
              <w:bottom w:val="single" w:sz="6" w:space="0" w:color="000000"/>
            </w:tcBorders>
          </w:tcPr>
          <w:p>
            <w:pPr>
              <w:pStyle w:val="TableParagraph"/>
              <w:spacing w:line="198" w:lineRule="exact"/>
              <w:ind w:left="584"/>
              <w:rPr>
                <w:sz w:val="18"/>
              </w:rPr>
            </w:pPr>
            <w:r>
              <w:rPr>
                <w:spacing w:val="-2"/>
                <w:sz w:val="18"/>
              </w:rPr>
              <w:t>Mandatory</w:t>
            </w:r>
          </w:p>
        </w:tc>
      </w:tr>
      <w:tr>
        <w:trPr>
          <w:trHeight w:val="437" w:hRule="atLeast"/>
        </w:trPr>
        <w:tc>
          <w:tcPr>
            <w:tcW w:w="6208" w:type="dxa"/>
            <w:tcBorders>
              <w:top w:val="single" w:sz="6" w:space="0" w:color="000000"/>
            </w:tcBorders>
          </w:tcPr>
          <w:p>
            <w:pPr>
              <w:pStyle w:val="TableParagraph"/>
              <w:spacing w:line="216" w:lineRule="exact"/>
              <w:ind w:left="110"/>
              <w:rPr>
                <w:sz w:val="18"/>
              </w:rPr>
            </w:pPr>
            <w:r>
              <w:rPr>
                <w:sz w:val="18"/>
              </w:rPr>
              <w:t>Templates</w:t>
            </w:r>
            <w:r>
              <w:rPr>
                <w:spacing w:val="1"/>
                <w:sz w:val="18"/>
              </w:rPr>
              <w:t> </w:t>
            </w:r>
            <w:r>
              <w:rPr>
                <w:sz w:val="18"/>
              </w:rPr>
              <w:t>of</w:t>
            </w:r>
            <w:r>
              <w:rPr>
                <w:spacing w:val="2"/>
                <w:sz w:val="18"/>
              </w:rPr>
              <w:t> </w:t>
            </w:r>
            <w:r>
              <w:rPr>
                <w:sz w:val="18"/>
              </w:rPr>
              <w:t>the</w:t>
            </w:r>
            <w:r>
              <w:rPr>
                <w:spacing w:val="2"/>
                <w:sz w:val="18"/>
              </w:rPr>
              <w:t> </w:t>
            </w:r>
            <w:r>
              <w:rPr>
                <w:sz w:val="18"/>
              </w:rPr>
              <w:t>solicitation</w:t>
            </w:r>
            <w:r>
              <w:rPr>
                <w:spacing w:val="2"/>
                <w:sz w:val="18"/>
              </w:rPr>
              <w:t> </w:t>
            </w:r>
            <w:r>
              <w:rPr>
                <w:sz w:val="18"/>
              </w:rPr>
              <w:t>documents</w:t>
            </w:r>
            <w:r>
              <w:rPr>
                <w:spacing w:val="6"/>
                <w:sz w:val="18"/>
              </w:rPr>
              <w:t> </w:t>
            </w:r>
            <w:r>
              <w:rPr>
                <w:sz w:val="18"/>
              </w:rPr>
              <w:t>for</w:t>
            </w:r>
            <w:r>
              <w:rPr>
                <w:spacing w:val="4"/>
                <w:sz w:val="18"/>
              </w:rPr>
              <w:t> </w:t>
            </w:r>
            <w:r>
              <w:rPr>
                <w:sz w:val="18"/>
              </w:rPr>
              <w:t>procurement</w:t>
            </w:r>
            <w:r>
              <w:rPr>
                <w:spacing w:val="1"/>
                <w:sz w:val="18"/>
              </w:rPr>
              <w:t> </w:t>
            </w:r>
            <w:r>
              <w:rPr>
                <w:sz w:val="18"/>
              </w:rPr>
              <w:t>of</w:t>
            </w:r>
            <w:r>
              <w:rPr>
                <w:spacing w:val="3"/>
                <w:sz w:val="18"/>
              </w:rPr>
              <w:t> </w:t>
            </w:r>
            <w:r>
              <w:rPr>
                <w:sz w:val="18"/>
              </w:rPr>
              <w:t>goods/services</w:t>
            </w:r>
            <w:r>
              <w:rPr>
                <w:spacing w:val="8"/>
                <w:sz w:val="18"/>
              </w:rPr>
              <w:t> </w:t>
            </w:r>
            <w:r>
              <w:rPr>
                <w:spacing w:val="-2"/>
                <w:sz w:val="18"/>
              </w:rPr>
              <w:t>(e.g.,</w:t>
            </w:r>
          </w:p>
          <w:p>
            <w:pPr>
              <w:pStyle w:val="TableParagraph"/>
              <w:spacing w:line="201" w:lineRule="exact"/>
              <w:ind w:left="110"/>
              <w:rPr>
                <w:sz w:val="18"/>
              </w:rPr>
            </w:pPr>
            <w:r>
              <w:rPr>
                <w:sz w:val="18"/>
              </w:rPr>
              <w:t>request</w:t>
            </w:r>
            <w:r>
              <w:rPr>
                <w:spacing w:val="-5"/>
                <w:sz w:val="18"/>
              </w:rPr>
              <w:t> </w:t>
            </w:r>
            <w:r>
              <w:rPr>
                <w:sz w:val="18"/>
              </w:rPr>
              <w:t>for</w:t>
            </w:r>
            <w:r>
              <w:rPr>
                <w:spacing w:val="1"/>
                <w:sz w:val="18"/>
              </w:rPr>
              <w:t> </w:t>
            </w:r>
            <w:r>
              <w:rPr>
                <w:sz w:val="18"/>
              </w:rPr>
              <w:t>quotation</w:t>
            </w:r>
            <w:r>
              <w:rPr>
                <w:spacing w:val="-2"/>
                <w:sz w:val="18"/>
              </w:rPr>
              <w:t> </w:t>
            </w:r>
            <w:r>
              <w:rPr>
                <w:sz w:val="18"/>
              </w:rPr>
              <w:t>(FRQ),</w:t>
            </w:r>
            <w:r>
              <w:rPr>
                <w:spacing w:val="-5"/>
                <w:sz w:val="18"/>
              </w:rPr>
              <w:t> </w:t>
            </w:r>
            <w:r>
              <w:rPr>
                <w:sz w:val="18"/>
              </w:rPr>
              <w:t>request</w:t>
            </w:r>
            <w:r>
              <w:rPr>
                <w:spacing w:val="-3"/>
                <w:sz w:val="18"/>
              </w:rPr>
              <w:t> </w:t>
            </w:r>
            <w:r>
              <w:rPr>
                <w:sz w:val="18"/>
              </w:rPr>
              <w:t>for</w:t>
            </w:r>
            <w:r>
              <w:rPr>
                <w:spacing w:val="1"/>
                <w:sz w:val="18"/>
              </w:rPr>
              <w:t> </w:t>
            </w:r>
            <w:r>
              <w:rPr>
                <w:sz w:val="18"/>
              </w:rPr>
              <w:t>proposal</w:t>
            </w:r>
            <w:r>
              <w:rPr>
                <w:spacing w:val="-4"/>
                <w:sz w:val="18"/>
              </w:rPr>
              <w:t> </w:t>
            </w:r>
            <w:r>
              <w:rPr>
                <w:sz w:val="18"/>
              </w:rPr>
              <w:t>(RFP)</w:t>
            </w:r>
            <w:r>
              <w:rPr>
                <w:spacing w:val="-1"/>
                <w:sz w:val="18"/>
              </w:rPr>
              <w:t> </w:t>
            </w:r>
            <w:r>
              <w:rPr>
                <w:sz w:val="18"/>
              </w:rPr>
              <w:t>etc.)</w:t>
            </w:r>
            <w:r>
              <w:rPr>
                <w:spacing w:val="-2"/>
                <w:sz w:val="18"/>
              </w:rPr>
              <w:t> </w:t>
            </w:r>
            <w:r>
              <w:rPr>
                <w:sz w:val="18"/>
              </w:rPr>
              <w:t>used</w:t>
            </w:r>
            <w:r>
              <w:rPr>
                <w:spacing w:val="-2"/>
                <w:sz w:val="18"/>
              </w:rPr>
              <w:t> </w:t>
            </w:r>
            <w:r>
              <w:rPr>
                <w:sz w:val="18"/>
              </w:rPr>
              <w:t>by</w:t>
            </w:r>
            <w:r>
              <w:rPr>
                <w:spacing w:val="-7"/>
                <w:sz w:val="18"/>
              </w:rPr>
              <w:t> </w:t>
            </w:r>
            <w:r>
              <w:rPr>
                <w:spacing w:val="-2"/>
                <w:sz w:val="18"/>
              </w:rPr>
              <w:t>organization</w:t>
            </w:r>
          </w:p>
        </w:tc>
        <w:tc>
          <w:tcPr>
            <w:tcW w:w="1980" w:type="dxa"/>
            <w:tcBorders>
              <w:top w:val="single" w:sz="6" w:space="0" w:color="000000"/>
            </w:tcBorders>
          </w:tcPr>
          <w:p>
            <w:pPr>
              <w:pStyle w:val="TableParagraph"/>
              <w:spacing w:line="216" w:lineRule="exact"/>
              <w:ind w:left="584"/>
              <w:rPr>
                <w:sz w:val="18"/>
              </w:rPr>
            </w:pPr>
            <w:r>
              <w:rPr>
                <w:spacing w:val="-2"/>
                <w:sz w:val="18"/>
              </w:rPr>
              <w:t>Mandatory</w:t>
            </w:r>
          </w:p>
        </w:tc>
      </w:tr>
      <w:tr>
        <w:trPr>
          <w:trHeight w:val="440" w:hRule="atLeast"/>
        </w:trPr>
        <w:tc>
          <w:tcPr>
            <w:tcW w:w="6208" w:type="dxa"/>
          </w:tcPr>
          <w:p>
            <w:pPr>
              <w:pStyle w:val="TableParagraph"/>
              <w:spacing w:line="218" w:lineRule="exact"/>
              <w:ind w:left="110"/>
              <w:rPr>
                <w:sz w:val="18"/>
              </w:rPr>
            </w:pPr>
            <w:r>
              <w:rPr>
                <w:sz w:val="18"/>
              </w:rPr>
              <w:t>List</w:t>
            </w:r>
            <w:r>
              <w:rPr>
                <w:spacing w:val="33"/>
                <w:sz w:val="18"/>
              </w:rPr>
              <w:t> </w:t>
            </w:r>
            <w:r>
              <w:rPr>
                <w:sz w:val="18"/>
              </w:rPr>
              <w:t>of</w:t>
            </w:r>
            <w:r>
              <w:rPr>
                <w:spacing w:val="35"/>
                <w:sz w:val="18"/>
              </w:rPr>
              <w:t> </w:t>
            </w:r>
            <w:r>
              <w:rPr>
                <w:sz w:val="18"/>
              </w:rPr>
              <w:t>main</w:t>
            </w:r>
            <w:r>
              <w:rPr>
                <w:spacing w:val="40"/>
                <w:sz w:val="18"/>
              </w:rPr>
              <w:t> </w:t>
            </w:r>
            <w:r>
              <w:rPr>
                <w:sz w:val="18"/>
              </w:rPr>
              <w:t>suppliers/vendors</w:t>
            </w:r>
            <w:r>
              <w:rPr>
                <w:spacing w:val="38"/>
                <w:sz w:val="18"/>
              </w:rPr>
              <w:t> </w:t>
            </w:r>
            <w:r>
              <w:rPr>
                <w:sz w:val="18"/>
              </w:rPr>
              <w:t>of</w:t>
            </w:r>
            <w:r>
              <w:rPr>
                <w:spacing w:val="35"/>
                <w:sz w:val="18"/>
              </w:rPr>
              <w:t> </w:t>
            </w:r>
            <w:r>
              <w:rPr>
                <w:sz w:val="18"/>
              </w:rPr>
              <w:t>organization</w:t>
            </w:r>
            <w:r>
              <w:rPr>
                <w:spacing w:val="40"/>
                <w:sz w:val="18"/>
              </w:rPr>
              <w:t> </w:t>
            </w:r>
            <w:r>
              <w:rPr>
                <w:sz w:val="18"/>
              </w:rPr>
              <w:t>and</w:t>
            </w:r>
            <w:r>
              <w:rPr>
                <w:spacing w:val="36"/>
                <w:sz w:val="18"/>
              </w:rPr>
              <w:t> </w:t>
            </w:r>
            <w:r>
              <w:rPr>
                <w:sz w:val="18"/>
              </w:rPr>
              <w:t>copies</w:t>
            </w:r>
            <w:r>
              <w:rPr>
                <w:spacing w:val="35"/>
                <w:sz w:val="18"/>
              </w:rPr>
              <w:t> </w:t>
            </w:r>
            <w:r>
              <w:rPr>
                <w:sz w:val="18"/>
              </w:rPr>
              <w:t>of</w:t>
            </w:r>
            <w:r>
              <w:rPr>
                <w:spacing w:val="40"/>
                <w:sz w:val="18"/>
              </w:rPr>
              <w:t> </w:t>
            </w:r>
            <w:r>
              <w:rPr>
                <w:sz w:val="18"/>
              </w:rPr>
              <w:t>their</w:t>
            </w:r>
            <w:r>
              <w:rPr>
                <w:spacing w:val="37"/>
                <w:sz w:val="18"/>
              </w:rPr>
              <w:t> </w:t>
            </w:r>
            <w:r>
              <w:rPr>
                <w:spacing w:val="-2"/>
                <w:sz w:val="18"/>
              </w:rPr>
              <w:t>contract(s)</w:t>
            </w:r>
          </w:p>
          <w:p>
            <w:pPr>
              <w:pStyle w:val="TableParagraph"/>
              <w:spacing w:line="201" w:lineRule="exact"/>
              <w:ind w:left="110"/>
              <w:rPr>
                <w:sz w:val="18"/>
              </w:rPr>
            </w:pPr>
            <w:r>
              <w:rPr>
                <w:sz w:val="18"/>
              </w:rPr>
              <w:t>including</w:t>
            </w:r>
            <w:r>
              <w:rPr>
                <w:spacing w:val="-5"/>
                <w:sz w:val="18"/>
              </w:rPr>
              <w:t> </w:t>
            </w:r>
            <w:r>
              <w:rPr>
                <w:sz w:val="18"/>
              </w:rPr>
              <w:t>evidence</w:t>
            </w:r>
            <w:r>
              <w:rPr>
                <w:spacing w:val="-4"/>
                <w:sz w:val="18"/>
              </w:rPr>
              <w:t> </w:t>
            </w:r>
            <w:r>
              <w:rPr>
                <w:sz w:val="18"/>
              </w:rPr>
              <w:t>of</w:t>
            </w:r>
            <w:r>
              <w:rPr>
                <w:spacing w:val="-4"/>
                <w:sz w:val="18"/>
              </w:rPr>
              <w:t> </w:t>
            </w:r>
            <w:r>
              <w:rPr>
                <w:sz w:val="18"/>
              </w:rPr>
              <w:t>their</w:t>
            </w:r>
            <w:r>
              <w:rPr>
                <w:spacing w:val="-3"/>
                <w:sz w:val="18"/>
              </w:rPr>
              <w:t> </w:t>
            </w:r>
            <w:r>
              <w:rPr>
                <w:sz w:val="18"/>
              </w:rPr>
              <w:t>selection</w:t>
            </w:r>
            <w:r>
              <w:rPr>
                <w:spacing w:val="-4"/>
                <w:sz w:val="18"/>
              </w:rPr>
              <w:t> </w:t>
            </w:r>
            <w:r>
              <w:rPr>
                <w:spacing w:val="-2"/>
                <w:sz w:val="18"/>
              </w:rPr>
              <w:t>processes</w:t>
            </w:r>
          </w:p>
        </w:tc>
        <w:tc>
          <w:tcPr>
            <w:tcW w:w="1980" w:type="dxa"/>
          </w:tcPr>
          <w:p>
            <w:pPr>
              <w:pStyle w:val="TableParagraph"/>
              <w:spacing w:line="218" w:lineRule="exact"/>
              <w:ind w:left="584"/>
              <w:rPr>
                <w:sz w:val="18"/>
              </w:rPr>
            </w:pPr>
            <w:r>
              <w:rPr>
                <w:spacing w:val="-2"/>
                <w:sz w:val="18"/>
              </w:rPr>
              <w:t>Mandatory</w:t>
            </w:r>
          </w:p>
        </w:tc>
      </w:tr>
      <w:tr>
        <w:trPr>
          <w:trHeight w:val="220" w:hRule="atLeast"/>
        </w:trPr>
        <w:tc>
          <w:tcPr>
            <w:tcW w:w="8188" w:type="dxa"/>
            <w:gridSpan w:val="2"/>
          </w:tcPr>
          <w:p>
            <w:pPr>
              <w:pStyle w:val="TableParagraph"/>
              <w:spacing w:line="200" w:lineRule="exact"/>
              <w:ind w:left="13" w:right="3"/>
              <w:jc w:val="center"/>
              <w:rPr>
                <w:b/>
                <w:sz w:val="18"/>
              </w:rPr>
            </w:pPr>
            <w:r>
              <w:rPr>
                <w:b/>
                <w:color w:val="001F5F"/>
                <w:sz w:val="18"/>
              </w:rPr>
              <w:t>Client</w:t>
            </w:r>
            <w:r>
              <w:rPr>
                <w:b/>
                <w:color w:val="001F5F"/>
                <w:spacing w:val="-1"/>
                <w:sz w:val="18"/>
              </w:rPr>
              <w:t> </w:t>
            </w:r>
            <w:r>
              <w:rPr>
                <w:b/>
                <w:color w:val="001F5F"/>
                <w:spacing w:val="-2"/>
                <w:sz w:val="18"/>
              </w:rPr>
              <w:t>Relationship</w:t>
            </w:r>
          </w:p>
        </w:tc>
      </w:tr>
      <w:tr>
        <w:trPr>
          <w:trHeight w:val="220" w:hRule="atLeast"/>
        </w:trPr>
        <w:tc>
          <w:tcPr>
            <w:tcW w:w="6208" w:type="dxa"/>
          </w:tcPr>
          <w:p>
            <w:pPr>
              <w:pStyle w:val="TableParagraph"/>
              <w:spacing w:line="200" w:lineRule="exact"/>
              <w:ind w:left="110"/>
              <w:rPr>
                <w:sz w:val="18"/>
              </w:rPr>
            </w:pPr>
            <w:r>
              <w:rPr>
                <w:sz w:val="18"/>
              </w:rPr>
              <w:t>List</w:t>
            </w:r>
            <w:r>
              <w:rPr>
                <w:spacing w:val="-5"/>
                <w:sz w:val="18"/>
              </w:rPr>
              <w:t> </w:t>
            </w:r>
            <w:r>
              <w:rPr>
                <w:sz w:val="18"/>
              </w:rPr>
              <w:t>of</w:t>
            </w:r>
            <w:r>
              <w:rPr>
                <w:spacing w:val="-4"/>
                <w:sz w:val="18"/>
              </w:rPr>
              <w:t> </w:t>
            </w:r>
            <w:r>
              <w:rPr>
                <w:sz w:val="18"/>
              </w:rPr>
              <w:t>main</w:t>
            </w:r>
            <w:r>
              <w:rPr>
                <w:spacing w:val="-3"/>
                <w:sz w:val="18"/>
              </w:rPr>
              <w:t> </w:t>
            </w:r>
            <w:r>
              <w:rPr>
                <w:sz w:val="18"/>
              </w:rPr>
              <w:t>clients/donors</w:t>
            </w:r>
            <w:r>
              <w:rPr>
                <w:spacing w:val="-2"/>
                <w:sz w:val="18"/>
              </w:rPr>
              <w:t> </w:t>
            </w:r>
            <w:r>
              <w:rPr>
                <w:sz w:val="18"/>
              </w:rPr>
              <w:t>of</w:t>
            </w:r>
            <w:r>
              <w:rPr>
                <w:spacing w:val="-3"/>
                <w:sz w:val="18"/>
              </w:rPr>
              <w:t> </w:t>
            </w:r>
            <w:r>
              <w:rPr>
                <w:spacing w:val="-2"/>
                <w:sz w:val="18"/>
              </w:rPr>
              <w:t>organization</w:t>
            </w:r>
          </w:p>
        </w:tc>
        <w:tc>
          <w:tcPr>
            <w:tcW w:w="1980" w:type="dxa"/>
          </w:tcPr>
          <w:p>
            <w:pPr>
              <w:pStyle w:val="TableParagraph"/>
              <w:spacing w:line="200" w:lineRule="exact"/>
              <w:ind w:left="584"/>
              <w:rPr>
                <w:sz w:val="18"/>
              </w:rPr>
            </w:pPr>
            <w:r>
              <w:rPr>
                <w:spacing w:val="-2"/>
                <w:sz w:val="18"/>
              </w:rPr>
              <w:t>Mandatory</w:t>
            </w:r>
          </w:p>
        </w:tc>
      </w:tr>
      <w:tr>
        <w:trPr>
          <w:trHeight w:val="220" w:hRule="atLeast"/>
        </w:trPr>
        <w:tc>
          <w:tcPr>
            <w:tcW w:w="6208" w:type="dxa"/>
          </w:tcPr>
          <w:p>
            <w:pPr>
              <w:pStyle w:val="TableParagraph"/>
              <w:spacing w:line="200" w:lineRule="exact"/>
              <w:ind w:left="110"/>
              <w:rPr>
                <w:sz w:val="18"/>
              </w:rPr>
            </w:pPr>
            <w:r>
              <w:rPr>
                <w:sz w:val="18"/>
              </w:rPr>
              <w:t>Two</w:t>
            </w:r>
            <w:r>
              <w:rPr>
                <w:spacing w:val="-2"/>
                <w:sz w:val="18"/>
              </w:rPr>
              <w:t> </w:t>
            </w:r>
            <w:r>
              <w:rPr>
                <w:sz w:val="18"/>
              </w:rPr>
              <w:t>references</w:t>
            </w:r>
            <w:r>
              <w:rPr>
                <w:spacing w:val="-1"/>
                <w:sz w:val="18"/>
              </w:rPr>
              <w:t> </w:t>
            </w:r>
            <w:r>
              <w:rPr>
                <w:sz w:val="18"/>
              </w:rPr>
              <w:t>for</w:t>
            </w:r>
            <w:r>
              <w:rPr>
                <w:spacing w:val="1"/>
                <w:sz w:val="18"/>
              </w:rPr>
              <w:t> </w:t>
            </w:r>
            <w:r>
              <w:rPr>
                <w:spacing w:val="-2"/>
                <w:sz w:val="18"/>
              </w:rPr>
              <w:t>organization</w:t>
            </w:r>
          </w:p>
        </w:tc>
        <w:tc>
          <w:tcPr>
            <w:tcW w:w="1980" w:type="dxa"/>
          </w:tcPr>
          <w:p>
            <w:pPr>
              <w:pStyle w:val="TableParagraph"/>
              <w:spacing w:line="200" w:lineRule="exact"/>
              <w:ind w:left="584"/>
              <w:rPr>
                <w:sz w:val="18"/>
              </w:rPr>
            </w:pPr>
            <w:r>
              <w:rPr>
                <w:spacing w:val="-2"/>
                <w:sz w:val="18"/>
              </w:rPr>
              <w:t>Mandatory</w:t>
            </w:r>
          </w:p>
        </w:tc>
      </w:tr>
      <w:tr>
        <w:trPr>
          <w:trHeight w:val="220" w:hRule="atLeast"/>
        </w:trPr>
        <w:tc>
          <w:tcPr>
            <w:tcW w:w="6208" w:type="dxa"/>
          </w:tcPr>
          <w:p>
            <w:pPr>
              <w:pStyle w:val="TableParagraph"/>
              <w:spacing w:line="200" w:lineRule="exact"/>
              <w:ind w:left="110"/>
              <w:rPr>
                <w:sz w:val="18"/>
              </w:rPr>
            </w:pPr>
            <w:r>
              <w:rPr>
                <w:sz w:val="18"/>
              </w:rPr>
              <w:t>Past</w:t>
            </w:r>
            <w:r>
              <w:rPr>
                <w:spacing w:val="-5"/>
                <w:sz w:val="18"/>
              </w:rPr>
              <w:t> </w:t>
            </w:r>
            <w:r>
              <w:rPr>
                <w:sz w:val="18"/>
              </w:rPr>
              <w:t>reports</w:t>
            </w:r>
            <w:r>
              <w:rPr>
                <w:spacing w:val="-4"/>
                <w:sz w:val="18"/>
              </w:rPr>
              <w:t> </w:t>
            </w:r>
            <w:r>
              <w:rPr>
                <w:sz w:val="18"/>
              </w:rPr>
              <w:t>to</w:t>
            </w:r>
            <w:r>
              <w:rPr>
                <w:spacing w:val="-4"/>
                <w:sz w:val="18"/>
              </w:rPr>
              <w:t> </w:t>
            </w:r>
            <w:r>
              <w:rPr>
                <w:sz w:val="18"/>
              </w:rPr>
              <w:t>clients/donors</w:t>
            </w:r>
            <w:r>
              <w:rPr>
                <w:spacing w:val="-2"/>
                <w:sz w:val="18"/>
              </w:rPr>
              <w:t> </w:t>
            </w:r>
            <w:r>
              <w:rPr>
                <w:sz w:val="18"/>
              </w:rPr>
              <w:t>of</w:t>
            </w:r>
            <w:r>
              <w:rPr>
                <w:spacing w:val="-3"/>
                <w:sz w:val="18"/>
              </w:rPr>
              <w:t> </w:t>
            </w:r>
            <w:r>
              <w:rPr>
                <w:sz w:val="18"/>
              </w:rPr>
              <w:t>organization</w:t>
            </w:r>
            <w:r>
              <w:rPr>
                <w:spacing w:val="-3"/>
                <w:sz w:val="18"/>
              </w:rPr>
              <w:t> </w:t>
            </w:r>
            <w:r>
              <w:rPr>
                <w:sz w:val="18"/>
              </w:rPr>
              <w:t>for</w:t>
            </w:r>
            <w:r>
              <w:rPr>
                <w:spacing w:val="-1"/>
                <w:sz w:val="18"/>
              </w:rPr>
              <w:t> </w:t>
            </w:r>
            <w:r>
              <w:rPr>
                <w:sz w:val="18"/>
              </w:rPr>
              <w:t>last</w:t>
            </w:r>
            <w:r>
              <w:rPr>
                <w:spacing w:val="-5"/>
                <w:sz w:val="18"/>
              </w:rPr>
              <w:t> </w:t>
            </w:r>
            <w:r>
              <w:rPr>
                <w:sz w:val="18"/>
              </w:rPr>
              <w:t>3 </w:t>
            </w:r>
            <w:r>
              <w:rPr>
                <w:spacing w:val="-4"/>
                <w:sz w:val="18"/>
              </w:rPr>
              <w:t>years</w:t>
            </w:r>
          </w:p>
        </w:tc>
        <w:tc>
          <w:tcPr>
            <w:tcW w:w="1980" w:type="dxa"/>
          </w:tcPr>
          <w:p>
            <w:pPr>
              <w:pStyle w:val="TableParagraph"/>
              <w:spacing w:line="200" w:lineRule="exact"/>
              <w:ind w:left="584"/>
              <w:rPr>
                <w:sz w:val="18"/>
              </w:rPr>
            </w:pPr>
            <w:r>
              <w:rPr>
                <w:spacing w:val="-2"/>
                <w:sz w:val="18"/>
              </w:rPr>
              <w:t>Mandatory</w:t>
            </w:r>
          </w:p>
        </w:tc>
      </w:tr>
    </w:tbl>
    <w:p>
      <w:pPr>
        <w:pStyle w:val="TableParagraph"/>
        <w:spacing w:after="0" w:line="200" w:lineRule="exact"/>
        <w:rPr>
          <w:sz w:val="18"/>
        </w:rPr>
        <w:sectPr>
          <w:headerReference w:type="default" r:id="rId16"/>
          <w:footerReference w:type="default" r:id="rId17"/>
          <w:pgSz w:w="11910" w:h="16840"/>
          <w:pgMar w:header="1439" w:footer="908" w:top="1640" w:bottom="1100" w:left="1133" w:right="566"/>
        </w:sectPr>
      </w:pPr>
    </w:p>
    <w:p>
      <w:pPr>
        <w:pStyle w:val="BodyText"/>
        <w:spacing w:before="53"/>
        <w:rPr>
          <w:b/>
          <w:sz w:val="20"/>
        </w:rPr>
      </w:pPr>
      <w:r>
        <w:rPr>
          <w:b/>
          <w:sz w:val="20"/>
        </w:rPr>
        <mc:AlternateContent>
          <mc:Choice Requires="wps">
            <w:drawing>
              <wp:anchor distT="0" distB="0" distL="0" distR="0" allowOverlap="1" layoutInCell="1" locked="0" behindDoc="1" simplePos="0" relativeHeight="484758528">
                <wp:simplePos x="0" y="0"/>
                <wp:positionH relativeFrom="page">
                  <wp:posOffset>339852</wp:posOffset>
                </wp:positionH>
                <wp:positionV relativeFrom="page">
                  <wp:posOffset>927341</wp:posOffset>
                </wp:positionV>
                <wp:extent cx="6578600" cy="819086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6578600" cy="8190865"/>
                          <a:chExt cx="6578600" cy="8190865"/>
                        </a:xfrm>
                      </wpg:grpSpPr>
                      <wps:wsp>
                        <wps:cNvPr id="34" name="Graphic 34"/>
                        <wps:cNvSpPr/>
                        <wps:spPr>
                          <a:xfrm>
                            <a:off x="6095" y="6870"/>
                            <a:ext cx="6566534" cy="8178165"/>
                          </a:xfrm>
                          <a:custGeom>
                            <a:avLst/>
                            <a:gdLst/>
                            <a:ahLst/>
                            <a:cxnLst/>
                            <a:rect l="l" t="t" r="r" b="b"/>
                            <a:pathLst>
                              <a:path w="6566534" h="8178165">
                                <a:moveTo>
                                  <a:pt x="6566154" y="0"/>
                                </a:moveTo>
                                <a:lnTo>
                                  <a:pt x="0" y="0"/>
                                </a:lnTo>
                                <a:lnTo>
                                  <a:pt x="0" y="8177783"/>
                                </a:lnTo>
                                <a:lnTo>
                                  <a:pt x="6566154" y="8177783"/>
                                </a:lnTo>
                                <a:lnTo>
                                  <a:pt x="6566154" y="0"/>
                                </a:lnTo>
                                <a:close/>
                              </a:path>
                            </a:pathLst>
                          </a:custGeom>
                          <a:solidFill>
                            <a:srgbClr val="EDEBE0"/>
                          </a:solidFill>
                        </wps:spPr>
                        <wps:bodyPr wrap="square" lIns="0" tIns="0" rIns="0" bIns="0" rtlCol="0">
                          <a:prstTxWarp prst="textNoShape">
                            <a:avLst/>
                          </a:prstTxWarp>
                          <a:noAutofit/>
                        </wps:bodyPr>
                      </wps:wsp>
                      <wps:wsp>
                        <wps:cNvPr id="35" name="Graphic 35"/>
                        <wps:cNvSpPr/>
                        <wps:spPr>
                          <a:xfrm>
                            <a:off x="0" y="0"/>
                            <a:ext cx="6578600" cy="8190865"/>
                          </a:xfrm>
                          <a:custGeom>
                            <a:avLst/>
                            <a:gdLst/>
                            <a:ahLst/>
                            <a:cxnLst/>
                            <a:rect l="l" t="t" r="r" b="b"/>
                            <a:pathLst>
                              <a:path w="6578600" h="8190865">
                                <a:moveTo>
                                  <a:pt x="6572237" y="0"/>
                                </a:moveTo>
                                <a:lnTo>
                                  <a:pt x="6108" y="0"/>
                                </a:lnTo>
                                <a:lnTo>
                                  <a:pt x="0" y="0"/>
                                </a:lnTo>
                                <a:lnTo>
                                  <a:pt x="0" y="6108"/>
                                </a:lnTo>
                                <a:lnTo>
                                  <a:pt x="0" y="8184655"/>
                                </a:lnTo>
                                <a:lnTo>
                                  <a:pt x="0" y="8190751"/>
                                </a:lnTo>
                                <a:lnTo>
                                  <a:pt x="6096" y="8190751"/>
                                </a:lnTo>
                                <a:lnTo>
                                  <a:pt x="6572237" y="8190751"/>
                                </a:lnTo>
                                <a:lnTo>
                                  <a:pt x="6572237" y="8184655"/>
                                </a:lnTo>
                                <a:lnTo>
                                  <a:pt x="6108" y="8184655"/>
                                </a:lnTo>
                                <a:lnTo>
                                  <a:pt x="6108" y="6108"/>
                                </a:lnTo>
                                <a:lnTo>
                                  <a:pt x="6572237" y="6108"/>
                                </a:lnTo>
                                <a:lnTo>
                                  <a:pt x="6572237" y="0"/>
                                </a:lnTo>
                                <a:close/>
                              </a:path>
                              <a:path w="6578600" h="8190865">
                                <a:moveTo>
                                  <a:pt x="6578359" y="0"/>
                                </a:moveTo>
                                <a:lnTo>
                                  <a:pt x="6572250" y="0"/>
                                </a:lnTo>
                                <a:lnTo>
                                  <a:pt x="6572250" y="6108"/>
                                </a:lnTo>
                                <a:lnTo>
                                  <a:pt x="6572250" y="8184655"/>
                                </a:lnTo>
                                <a:lnTo>
                                  <a:pt x="6572250" y="8190751"/>
                                </a:lnTo>
                                <a:lnTo>
                                  <a:pt x="6578359" y="8190751"/>
                                </a:lnTo>
                                <a:lnTo>
                                  <a:pt x="6578359" y="8184655"/>
                                </a:lnTo>
                                <a:lnTo>
                                  <a:pt x="6578359" y="6108"/>
                                </a:lnTo>
                                <a:lnTo>
                                  <a:pt x="65783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76pt;margin-top:73.018997pt;width:518pt;height:644.950pt;mso-position-horizontal-relative:page;mso-position-vertical-relative:page;z-index:-18557952" id="docshapegroup31" coordorigin="535,1460" coordsize="10360,12899">
                <v:rect style="position:absolute;left:544;top:1471;width:10341;height:12879" id="docshape32" filled="true" fillcolor="#edebe0" stroked="false">
                  <v:fill type="solid"/>
                </v:rect>
                <v:shape style="position:absolute;left:535;top:1460;width:10360;height:12899" id="docshape33" coordorigin="535,1460" coordsize="10360,12899" path="m10885,1460l545,1460,545,1460,535,1460,535,1470,535,14350,535,14359,545,14359,545,14359,10885,14359,10885,14350,545,14350,545,1470,10885,1470,10885,1460xm10895,1460l10885,1460,10885,1470,10885,14350,10885,14359,10895,14359,10895,14350,10895,1470,10895,1460xe" filled="true" fillcolor="#000000" stroked="false">
                  <v:path arrowok="t"/>
                  <v:fill type="solid"/>
                </v:shape>
                <w10:wrap type="none"/>
              </v:group>
            </w:pict>
          </mc:Fallback>
        </mc:AlternateContent>
      </w:r>
    </w:p>
    <w:p>
      <w:pPr>
        <w:spacing w:before="0"/>
        <w:ind w:left="104" w:right="628" w:firstLine="0"/>
        <w:jc w:val="center"/>
        <w:rPr>
          <w:rFonts w:ascii="Times New Roman"/>
          <w:sz w:val="20"/>
        </w:rPr>
      </w:pPr>
      <w:bookmarkStart w:name="Note to UN Women users: When and how to " w:id="41"/>
      <w:bookmarkEnd w:id="41"/>
      <w:r>
        <w:rPr/>
      </w:r>
      <w:r>
        <w:rPr>
          <w:rFonts w:ascii="Times New Roman"/>
          <w:sz w:val="20"/>
          <w:u w:val="single"/>
        </w:rPr>
        <w:t>Note</w:t>
      </w:r>
      <w:r>
        <w:rPr>
          <w:rFonts w:ascii="Times New Roman"/>
          <w:spacing w:val="-5"/>
          <w:sz w:val="20"/>
          <w:u w:val="single"/>
        </w:rPr>
        <w:t> </w:t>
      </w:r>
      <w:r>
        <w:rPr>
          <w:rFonts w:ascii="Times New Roman"/>
          <w:sz w:val="20"/>
          <w:u w:val="single"/>
        </w:rPr>
        <w:t>to</w:t>
      </w:r>
      <w:r>
        <w:rPr>
          <w:rFonts w:ascii="Times New Roman"/>
          <w:spacing w:val="-3"/>
          <w:sz w:val="20"/>
          <w:u w:val="single"/>
        </w:rPr>
        <w:t> </w:t>
      </w:r>
      <w:r>
        <w:rPr>
          <w:rFonts w:ascii="Times New Roman"/>
          <w:sz w:val="20"/>
          <w:u w:val="single"/>
        </w:rPr>
        <w:t>UN</w:t>
      </w:r>
      <w:r>
        <w:rPr>
          <w:rFonts w:ascii="Times New Roman"/>
          <w:spacing w:val="-3"/>
          <w:sz w:val="20"/>
          <w:u w:val="single"/>
        </w:rPr>
        <w:t> </w:t>
      </w:r>
      <w:r>
        <w:rPr>
          <w:rFonts w:ascii="Times New Roman"/>
          <w:sz w:val="20"/>
          <w:u w:val="single"/>
        </w:rPr>
        <w:t>Women</w:t>
      </w:r>
      <w:r>
        <w:rPr>
          <w:rFonts w:ascii="Times New Roman"/>
          <w:spacing w:val="-3"/>
          <w:sz w:val="20"/>
          <w:u w:val="single"/>
        </w:rPr>
        <w:t> </w:t>
      </w:r>
      <w:r>
        <w:rPr>
          <w:rFonts w:ascii="Times New Roman"/>
          <w:sz w:val="20"/>
          <w:u w:val="single"/>
        </w:rPr>
        <w:t>users:</w:t>
      </w:r>
      <w:r>
        <w:rPr>
          <w:rFonts w:ascii="Times New Roman"/>
          <w:spacing w:val="-3"/>
          <w:sz w:val="20"/>
          <w:u w:val="single"/>
        </w:rPr>
        <w:t> </w:t>
      </w:r>
      <w:r>
        <w:rPr>
          <w:rFonts w:ascii="Times New Roman"/>
          <w:sz w:val="20"/>
          <w:u w:val="single"/>
        </w:rPr>
        <w:t>When</w:t>
      </w:r>
      <w:r>
        <w:rPr>
          <w:rFonts w:ascii="Times New Roman"/>
          <w:spacing w:val="-3"/>
          <w:sz w:val="20"/>
          <w:u w:val="single"/>
        </w:rPr>
        <w:t> </w:t>
      </w:r>
      <w:r>
        <w:rPr>
          <w:rFonts w:ascii="Times New Roman"/>
          <w:sz w:val="20"/>
          <w:u w:val="single"/>
        </w:rPr>
        <w:t>and</w:t>
      </w:r>
      <w:r>
        <w:rPr>
          <w:rFonts w:ascii="Times New Roman"/>
          <w:spacing w:val="-3"/>
          <w:sz w:val="20"/>
          <w:u w:val="single"/>
        </w:rPr>
        <w:t> </w:t>
      </w:r>
      <w:r>
        <w:rPr>
          <w:rFonts w:ascii="Times New Roman"/>
          <w:sz w:val="20"/>
          <w:u w:val="single"/>
        </w:rPr>
        <w:t>how</w:t>
      </w:r>
      <w:r>
        <w:rPr>
          <w:rFonts w:ascii="Times New Roman"/>
          <w:spacing w:val="-3"/>
          <w:sz w:val="20"/>
          <w:u w:val="single"/>
        </w:rPr>
        <w:t> </w:t>
      </w:r>
      <w:r>
        <w:rPr>
          <w:rFonts w:ascii="Times New Roman"/>
          <w:sz w:val="20"/>
          <w:u w:val="single"/>
        </w:rPr>
        <w:t>to</w:t>
      </w:r>
      <w:r>
        <w:rPr>
          <w:rFonts w:ascii="Times New Roman"/>
          <w:spacing w:val="-3"/>
          <w:sz w:val="20"/>
          <w:u w:val="single"/>
        </w:rPr>
        <w:t> </w:t>
      </w:r>
      <w:r>
        <w:rPr>
          <w:rFonts w:ascii="Times New Roman"/>
          <w:sz w:val="20"/>
          <w:u w:val="single"/>
        </w:rPr>
        <w:t>use</w:t>
      </w:r>
      <w:r>
        <w:rPr>
          <w:rFonts w:ascii="Times New Roman"/>
          <w:spacing w:val="-3"/>
          <w:sz w:val="20"/>
          <w:u w:val="single"/>
        </w:rPr>
        <w:t> </w:t>
      </w:r>
      <w:r>
        <w:rPr>
          <w:rFonts w:ascii="Times New Roman"/>
          <w:sz w:val="20"/>
          <w:u w:val="single"/>
        </w:rPr>
        <w:t>this</w:t>
      </w:r>
      <w:r>
        <w:rPr>
          <w:rFonts w:ascii="Times New Roman"/>
          <w:spacing w:val="-2"/>
          <w:sz w:val="20"/>
          <w:u w:val="single"/>
        </w:rPr>
        <w:t> </w:t>
      </w:r>
      <w:r>
        <w:rPr>
          <w:rFonts w:ascii="Times New Roman"/>
          <w:sz w:val="20"/>
          <w:u w:val="single"/>
        </w:rPr>
        <w:t>Partner</w:t>
      </w:r>
      <w:r>
        <w:rPr>
          <w:rFonts w:ascii="Times New Roman"/>
          <w:spacing w:val="-2"/>
          <w:sz w:val="20"/>
          <w:u w:val="single"/>
        </w:rPr>
        <w:t> </w:t>
      </w:r>
      <w:r>
        <w:rPr>
          <w:rFonts w:ascii="Times New Roman"/>
          <w:sz w:val="20"/>
          <w:u w:val="single"/>
        </w:rPr>
        <w:t>Agreement</w:t>
      </w:r>
      <w:r>
        <w:rPr>
          <w:rFonts w:ascii="Times New Roman"/>
          <w:spacing w:val="-3"/>
          <w:sz w:val="20"/>
          <w:u w:val="single"/>
        </w:rPr>
        <w:t> </w:t>
      </w:r>
      <w:r>
        <w:rPr>
          <w:rFonts w:ascii="Times New Roman"/>
          <w:spacing w:val="-2"/>
          <w:sz w:val="20"/>
          <w:u w:val="single"/>
        </w:rPr>
        <w:t>template</w:t>
      </w:r>
    </w:p>
    <w:p>
      <w:pPr>
        <w:spacing w:before="1"/>
        <w:ind w:left="104" w:right="630" w:firstLine="0"/>
        <w:jc w:val="center"/>
        <w:rPr>
          <w:rFonts w:ascii="Times New Roman"/>
          <w:b/>
          <w:sz w:val="20"/>
        </w:rPr>
      </w:pPr>
      <w:r>
        <w:rPr>
          <w:rFonts w:ascii="Times New Roman"/>
          <w:b/>
          <w:sz w:val="20"/>
        </w:rPr>
        <w:t>PLEASE</w:t>
      </w:r>
      <w:r>
        <w:rPr>
          <w:rFonts w:ascii="Times New Roman"/>
          <w:b/>
          <w:spacing w:val="-5"/>
          <w:sz w:val="20"/>
        </w:rPr>
        <w:t> </w:t>
      </w:r>
      <w:r>
        <w:rPr>
          <w:rFonts w:ascii="Times New Roman"/>
          <w:b/>
          <w:sz w:val="20"/>
        </w:rPr>
        <w:t>NOTE</w:t>
      </w:r>
      <w:r>
        <w:rPr>
          <w:rFonts w:ascii="Times New Roman"/>
          <w:b/>
          <w:spacing w:val="-3"/>
          <w:sz w:val="20"/>
        </w:rPr>
        <w:t> </w:t>
      </w:r>
      <w:r>
        <w:rPr>
          <w:rFonts w:ascii="Times New Roman"/>
          <w:b/>
          <w:sz w:val="20"/>
        </w:rPr>
        <w:t>THAT</w:t>
      </w:r>
      <w:r>
        <w:rPr>
          <w:rFonts w:ascii="Times New Roman"/>
          <w:b/>
          <w:spacing w:val="-4"/>
          <w:sz w:val="20"/>
        </w:rPr>
        <w:t> </w:t>
      </w:r>
      <w:r>
        <w:rPr>
          <w:rFonts w:ascii="Times New Roman"/>
          <w:b/>
          <w:sz w:val="20"/>
        </w:rPr>
        <w:t>PARTNER</w:t>
      </w:r>
      <w:r>
        <w:rPr>
          <w:rFonts w:ascii="Times New Roman"/>
          <w:b/>
          <w:spacing w:val="-4"/>
          <w:sz w:val="20"/>
        </w:rPr>
        <w:t> </w:t>
      </w:r>
      <w:r>
        <w:rPr>
          <w:rFonts w:ascii="Times New Roman"/>
          <w:b/>
          <w:sz w:val="20"/>
        </w:rPr>
        <w:t>AGREEMENTS</w:t>
      </w:r>
      <w:r>
        <w:rPr>
          <w:rFonts w:ascii="Times New Roman"/>
          <w:b/>
          <w:spacing w:val="-4"/>
          <w:sz w:val="20"/>
        </w:rPr>
        <w:t> </w:t>
      </w:r>
      <w:r>
        <w:rPr>
          <w:rFonts w:ascii="Times New Roman"/>
          <w:b/>
          <w:sz w:val="20"/>
        </w:rPr>
        <w:t>MUST</w:t>
      </w:r>
      <w:r>
        <w:rPr>
          <w:rFonts w:ascii="Times New Roman"/>
          <w:b/>
          <w:spacing w:val="-3"/>
          <w:sz w:val="20"/>
        </w:rPr>
        <w:t> </w:t>
      </w:r>
      <w:r>
        <w:rPr>
          <w:rFonts w:ascii="Times New Roman"/>
          <w:b/>
          <w:sz w:val="20"/>
        </w:rPr>
        <w:t>BE</w:t>
      </w:r>
      <w:r>
        <w:rPr>
          <w:rFonts w:ascii="Times New Roman"/>
          <w:b/>
          <w:spacing w:val="-5"/>
          <w:sz w:val="20"/>
        </w:rPr>
        <w:t> </w:t>
      </w:r>
      <w:r>
        <w:rPr>
          <w:rFonts w:ascii="Times New Roman"/>
          <w:b/>
          <w:sz w:val="20"/>
        </w:rPr>
        <w:t>GENERATED</w:t>
      </w:r>
      <w:r>
        <w:rPr>
          <w:rFonts w:ascii="Times New Roman"/>
          <w:b/>
          <w:spacing w:val="-4"/>
          <w:sz w:val="20"/>
        </w:rPr>
        <w:t> </w:t>
      </w:r>
      <w:r>
        <w:rPr>
          <w:rFonts w:ascii="Times New Roman"/>
          <w:b/>
          <w:sz w:val="20"/>
        </w:rPr>
        <w:t>THROUGH</w:t>
      </w:r>
      <w:r>
        <w:rPr>
          <w:rFonts w:ascii="Times New Roman"/>
          <w:b/>
          <w:spacing w:val="-4"/>
          <w:sz w:val="20"/>
        </w:rPr>
        <w:t> </w:t>
      </w:r>
      <w:r>
        <w:rPr>
          <w:rFonts w:ascii="Times New Roman"/>
          <w:b/>
          <w:sz w:val="20"/>
        </w:rPr>
        <w:t>THE</w:t>
      </w:r>
      <w:r>
        <w:rPr>
          <w:rFonts w:ascii="Times New Roman"/>
          <w:b/>
          <w:spacing w:val="-6"/>
          <w:sz w:val="20"/>
        </w:rPr>
        <w:t> </w:t>
      </w:r>
      <w:r>
        <w:rPr>
          <w:rFonts w:ascii="Times New Roman"/>
          <w:b/>
          <w:sz w:val="20"/>
        </w:rPr>
        <w:t>PARTNER</w:t>
      </w:r>
      <w:r>
        <w:rPr>
          <w:rFonts w:ascii="Times New Roman"/>
          <w:b/>
          <w:spacing w:val="-4"/>
          <w:sz w:val="20"/>
        </w:rPr>
        <w:t> </w:t>
      </w:r>
      <w:r>
        <w:rPr>
          <w:rFonts w:ascii="Times New Roman"/>
          <w:b/>
          <w:sz w:val="20"/>
        </w:rPr>
        <w:t>AND GRANTS</w:t>
      </w:r>
      <w:r>
        <w:rPr>
          <w:rFonts w:ascii="Times New Roman"/>
          <w:b/>
          <w:spacing w:val="-3"/>
          <w:sz w:val="20"/>
        </w:rPr>
        <w:t> </w:t>
      </w:r>
      <w:r>
        <w:rPr>
          <w:rFonts w:ascii="Times New Roman"/>
          <w:b/>
          <w:sz w:val="20"/>
        </w:rPr>
        <w:t>AGREEMENT</w:t>
      </w:r>
      <w:r>
        <w:rPr>
          <w:rFonts w:ascii="Times New Roman"/>
          <w:b/>
          <w:spacing w:val="-4"/>
          <w:sz w:val="20"/>
        </w:rPr>
        <w:t> </w:t>
      </w:r>
      <w:r>
        <w:rPr>
          <w:rFonts w:ascii="Times New Roman"/>
          <w:b/>
          <w:sz w:val="20"/>
        </w:rPr>
        <w:t>MANAGEMENT</w:t>
      </w:r>
      <w:r>
        <w:rPr>
          <w:rFonts w:ascii="Times New Roman"/>
          <w:b/>
          <w:spacing w:val="-2"/>
          <w:sz w:val="20"/>
        </w:rPr>
        <w:t> </w:t>
      </w:r>
      <w:r>
        <w:rPr>
          <w:rFonts w:ascii="Times New Roman"/>
          <w:b/>
          <w:sz w:val="20"/>
        </w:rPr>
        <w:t>SYSTEM</w:t>
      </w:r>
      <w:r>
        <w:rPr>
          <w:rFonts w:ascii="Times New Roman"/>
          <w:b/>
          <w:spacing w:val="-2"/>
          <w:sz w:val="20"/>
        </w:rPr>
        <w:t> </w:t>
      </w:r>
      <w:r>
        <w:rPr>
          <w:rFonts w:ascii="Times New Roman"/>
          <w:b/>
          <w:sz w:val="20"/>
        </w:rPr>
        <w:t>ON</w:t>
      </w:r>
      <w:r>
        <w:rPr>
          <w:rFonts w:ascii="Times New Roman"/>
          <w:b/>
          <w:spacing w:val="-3"/>
          <w:sz w:val="20"/>
        </w:rPr>
        <w:t> </w:t>
      </w:r>
      <w:r>
        <w:rPr>
          <w:rFonts w:ascii="Times New Roman"/>
          <w:b/>
          <w:sz w:val="20"/>
        </w:rPr>
        <w:t>OneApp.</w:t>
      </w:r>
      <w:r>
        <w:rPr>
          <w:rFonts w:ascii="Times New Roman"/>
          <w:b/>
          <w:spacing w:val="40"/>
          <w:sz w:val="20"/>
        </w:rPr>
        <w:t> </w:t>
      </w:r>
      <w:r>
        <w:rPr>
          <w:rFonts w:ascii="Times New Roman"/>
          <w:b/>
          <w:sz w:val="20"/>
        </w:rPr>
        <w:t>THIS</w:t>
      </w:r>
      <w:r>
        <w:rPr>
          <w:rFonts w:ascii="Times New Roman"/>
          <w:b/>
          <w:spacing w:val="-2"/>
          <w:sz w:val="20"/>
        </w:rPr>
        <w:t> </w:t>
      </w:r>
      <w:r>
        <w:rPr>
          <w:rFonts w:ascii="Times New Roman"/>
          <w:b/>
          <w:sz w:val="20"/>
        </w:rPr>
        <w:t>TEMPLATE</w:t>
      </w:r>
      <w:r>
        <w:rPr>
          <w:rFonts w:ascii="Times New Roman"/>
          <w:b/>
          <w:spacing w:val="-4"/>
          <w:sz w:val="20"/>
        </w:rPr>
        <w:t> </w:t>
      </w:r>
      <w:r>
        <w:rPr>
          <w:rFonts w:ascii="Times New Roman"/>
          <w:b/>
          <w:sz w:val="20"/>
        </w:rPr>
        <w:t>IS</w:t>
      </w:r>
      <w:r>
        <w:rPr>
          <w:rFonts w:ascii="Times New Roman"/>
          <w:b/>
          <w:spacing w:val="-3"/>
          <w:sz w:val="20"/>
        </w:rPr>
        <w:t> </w:t>
      </w:r>
      <w:r>
        <w:rPr>
          <w:rFonts w:ascii="Times New Roman"/>
          <w:b/>
          <w:sz w:val="20"/>
        </w:rPr>
        <w:t>FOR</w:t>
      </w:r>
      <w:r>
        <w:rPr>
          <w:rFonts w:ascii="Times New Roman"/>
          <w:b/>
          <w:spacing w:val="-3"/>
          <w:sz w:val="20"/>
        </w:rPr>
        <w:t> </w:t>
      </w:r>
      <w:r>
        <w:rPr>
          <w:rFonts w:ascii="Times New Roman"/>
          <w:b/>
          <w:sz w:val="20"/>
        </w:rPr>
        <w:t>TRAINING</w:t>
      </w:r>
      <w:r>
        <w:rPr>
          <w:rFonts w:ascii="Times New Roman"/>
          <w:b/>
          <w:spacing w:val="-3"/>
          <w:sz w:val="20"/>
        </w:rPr>
        <w:t> </w:t>
      </w:r>
      <w:r>
        <w:rPr>
          <w:rFonts w:ascii="Times New Roman"/>
          <w:b/>
          <w:sz w:val="20"/>
        </w:rPr>
        <w:t>AND INFORMATION PURPOSES ONLY.</w:t>
      </w:r>
    </w:p>
    <w:p>
      <w:pPr>
        <w:pStyle w:val="BodyText"/>
        <w:rPr>
          <w:rFonts w:ascii="Times New Roman"/>
          <w:b/>
          <w:sz w:val="20"/>
        </w:rPr>
      </w:pPr>
    </w:p>
    <w:p>
      <w:pPr>
        <w:pStyle w:val="ListParagraph"/>
        <w:numPr>
          <w:ilvl w:val="0"/>
          <w:numId w:val="24"/>
        </w:numPr>
        <w:tabs>
          <w:tab w:pos="421" w:val="left" w:leader="none"/>
        </w:tabs>
        <w:spacing w:line="240" w:lineRule="auto" w:before="0" w:after="0"/>
        <w:ind w:left="222" w:right="746" w:firstLine="0"/>
        <w:jc w:val="both"/>
        <w:rPr>
          <w:sz w:val="20"/>
        </w:rPr>
      </w:pPr>
      <w:r>
        <w:rPr>
          <w:sz w:val="20"/>
        </w:rPr>
        <w:t>This</w:t>
      </w:r>
      <w:r>
        <w:rPr>
          <w:spacing w:val="-2"/>
          <w:sz w:val="20"/>
        </w:rPr>
        <w:t> </w:t>
      </w:r>
      <w:r>
        <w:rPr>
          <w:sz w:val="20"/>
        </w:rPr>
        <w:t>Partner</w:t>
      </w:r>
      <w:r>
        <w:rPr>
          <w:spacing w:val="-3"/>
          <w:sz w:val="20"/>
        </w:rPr>
        <w:t> </w:t>
      </w:r>
      <w:r>
        <w:rPr>
          <w:sz w:val="20"/>
        </w:rPr>
        <w:t>Agreement</w:t>
      </w:r>
      <w:r>
        <w:rPr>
          <w:spacing w:val="-3"/>
          <w:sz w:val="20"/>
        </w:rPr>
        <w:t> </w:t>
      </w:r>
      <w:r>
        <w:rPr>
          <w:sz w:val="20"/>
        </w:rPr>
        <w:t>template</w:t>
      </w:r>
      <w:r>
        <w:rPr>
          <w:spacing w:val="-2"/>
          <w:sz w:val="20"/>
        </w:rPr>
        <w:t> </w:t>
      </w:r>
      <w:r>
        <w:rPr>
          <w:sz w:val="20"/>
        </w:rPr>
        <w:t>must</w:t>
      </w:r>
      <w:r>
        <w:rPr>
          <w:spacing w:val="-3"/>
          <w:sz w:val="20"/>
        </w:rPr>
        <w:t> </w:t>
      </w:r>
      <w:r>
        <w:rPr>
          <w:sz w:val="20"/>
        </w:rPr>
        <w:t>be</w:t>
      </w:r>
      <w:r>
        <w:rPr>
          <w:spacing w:val="-4"/>
          <w:sz w:val="20"/>
        </w:rPr>
        <w:t> </w:t>
      </w:r>
      <w:r>
        <w:rPr>
          <w:sz w:val="20"/>
        </w:rPr>
        <w:t>used</w:t>
      </w:r>
      <w:r>
        <w:rPr>
          <w:spacing w:val="-3"/>
          <w:sz w:val="20"/>
        </w:rPr>
        <w:t> </w:t>
      </w:r>
      <w:r>
        <w:rPr>
          <w:sz w:val="20"/>
        </w:rPr>
        <w:t>when</w:t>
      </w:r>
      <w:r>
        <w:rPr>
          <w:spacing w:val="-2"/>
          <w:sz w:val="20"/>
        </w:rPr>
        <w:t> </w:t>
      </w:r>
      <w:r>
        <w:rPr>
          <w:sz w:val="20"/>
        </w:rPr>
        <w:t>entering</w:t>
      </w:r>
      <w:r>
        <w:rPr>
          <w:spacing w:val="-2"/>
          <w:sz w:val="20"/>
        </w:rPr>
        <w:t> </w:t>
      </w:r>
      <w:r>
        <w:rPr>
          <w:sz w:val="20"/>
        </w:rPr>
        <w:t>into</w:t>
      </w:r>
      <w:r>
        <w:rPr>
          <w:spacing w:val="-2"/>
          <w:sz w:val="20"/>
        </w:rPr>
        <w:t> </w:t>
      </w:r>
      <w:r>
        <w:rPr>
          <w:sz w:val="20"/>
        </w:rPr>
        <w:t>agreements</w:t>
      </w:r>
      <w:r>
        <w:rPr>
          <w:spacing w:val="-2"/>
          <w:sz w:val="20"/>
        </w:rPr>
        <w:t> </w:t>
      </w:r>
      <w:r>
        <w:rPr>
          <w:sz w:val="20"/>
        </w:rPr>
        <w:t>for</w:t>
      </w:r>
      <w:r>
        <w:rPr>
          <w:spacing w:val="-2"/>
          <w:sz w:val="20"/>
        </w:rPr>
        <w:t> </w:t>
      </w:r>
      <w:r>
        <w:rPr>
          <w:sz w:val="20"/>
        </w:rPr>
        <w:t>the</w:t>
      </w:r>
      <w:r>
        <w:rPr>
          <w:spacing w:val="-4"/>
          <w:sz w:val="20"/>
        </w:rPr>
        <w:t> </w:t>
      </w:r>
      <w:r>
        <w:rPr>
          <w:sz w:val="20"/>
        </w:rPr>
        <w:t>full</w:t>
      </w:r>
      <w:r>
        <w:rPr>
          <w:spacing w:val="-3"/>
          <w:sz w:val="20"/>
        </w:rPr>
        <w:t> </w:t>
      </w:r>
      <w:r>
        <w:rPr>
          <w:sz w:val="20"/>
        </w:rPr>
        <w:t>or</w:t>
      </w:r>
      <w:r>
        <w:rPr>
          <w:spacing w:val="-2"/>
          <w:sz w:val="20"/>
        </w:rPr>
        <w:t> </w:t>
      </w:r>
      <w:r>
        <w:rPr>
          <w:sz w:val="20"/>
        </w:rPr>
        <w:t>partial</w:t>
      </w:r>
      <w:r>
        <w:rPr>
          <w:spacing w:val="-3"/>
          <w:sz w:val="20"/>
        </w:rPr>
        <w:t> </w:t>
      </w:r>
      <w:r>
        <w:rPr>
          <w:sz w:val="20"/>
        </w:rPr>
        <w:t>implementation</w:t>
      </w:r>
      <w:r>
        <w:rPr>
          <w:spacing w:val="-3"/>
          <w:sz w:val="20"/>
        </w:rPr>
        <w:t> </w:t>
      </w:r>
      <w:r>
        <w:rPr>
          <w:sz w:val="20"/>
        </w:rPr>
        <w:t>of</w:t>
      </w:r>
      <w:r>
        <w:rPr>
          <w:spacing w:val="-2"/>
          <w:sz w:val="20"/>
        </w:rPr>
        <w:t> </w:t>
      </w:r>
      <w:r>
        <w:rPr>
          <w:sz w:val="20"/>
        </w:rPr>
        <w:t>a</w:t>
      </w:r>
      <w:r>
        <w:rPr>
          <w:spacing w:val="-2"/>
          <w:sz w:val="20"/>
        </w:rPr>
        <w:t> </w:t>
      </w:r>
      <w:r>
        <w:rPr>
          <w:sz w:val="20"/>
        </w:rPr>
        <w:t>UN Women programme or project with an Implementing Partner (IP) or with a Responsible Party (RP). For the purposes of this Partner Agreement, both IPs and RPs are called Partners. This Partner Agreement template is not to be used in circumstances in which a Small Grant Agreement should be used. Please see the Small Grants Policy and Procedure for this purpose.</w:t>
      </w:r>
    </w:p>
    <w:p>
      <w:pPr>
        <w:pStyle w:val="BodyText"/>
        <w:rPr>
          <w:rFonts w:ascii="Times New Roman"/>
          <w:sz w:val="20"/>
        </w:rPr>
      </w:pPr>
    </w:p>
    <w:p>
      <w:pPr>
        <w:pStyle w:val="ListParagraph"/>
        <w:numPr>
          <w:ilvl w:val="0"/>
          <w:numId w:val="24"/>
        </w:numPr>
        <w:tabs>
          <w:tab w:pos="415" w:val="left" w:leader="none"/>
        </w:tabs>
        <w:spacing w:line="240" w:lineRule="auto" w:before="0" w:after="0"/>
        <w:ind w:left="222" w:right="746" w:firstLine="0"/>
        <w:jc w:val="both"/>
        <w:rPr>
          <w:sz w:val="20"/>
        </w:rPr>
      </w:pPr>
      <w:r>
        <w:rPr>
          <w:sz w:val="20"/>
        </w:rPr>
        <w:t>The</w:t>
      </w:r>
      <w:r>
        <w:rPr>
          <w:spacing w:val="-9"/>
          <w:sz w:val="20"/>
        </w:rPr>
        <w:t> </w:t>
      </w:r>
      <w:r>
        <w:rPr>
          <w:sz w:val="20"/>
        </w:rPr>
        <w:t>Partners</w:t>
      </w:r>
      <w:r>
        <w:rPr>
          <w:spacing w:val="-10"/>
          <w:sz w:val="20"/>
        </w:rPr>
        <w:t> </w:t>
      </w:r>
      <w:r>
        <w:rPr>
          <w:sz w:val="20"/>
        </w:rPr>
        <w:t>may</w:t>
      </w:r>
      <w:r>
        <w:rPr>
          <w:spacing w:val="-10"/>
          <w:sz w:val="20"/>
        </w:rPr>
        <w:t> </w:t>
      </w:r>
      <w:r>
        <w:rPr>
          <w:sz w:val="20"/>
        </w:rPr>
        <w:t>be:</w:t>
      </w:r>
      <w:r>
        <w:rPr>
          <w:spacing w:val="-10"/>
          <w:sz w:val="20"/>
        </w:rPr>
        <w:t> </w:t>
      </w:r>
      <w:r>
        <w:rPr>
          <w:sz w:val="20"/>
        </w:rPr>
        <w:t>(1)</w:t>
      </w:r>
      <w:r>
        <w:rPr>
          <w:spacing w:val="-10"/>
          <w:sz w:val="20"/>
        </w:rPr>
        <w:t> </w:t>
      </w:r>
      <w:r>
        <w:rPr>
          <w:sz w:val="20"/>
        </w:rPr>
        <w:t>government</w:t>
      </w:r>
      <w:r>
        <w:rPr>
          <w:spacing w:val="-10"/>
          <w:sz w:val="20"/>
        </w:rPr>
        <w:t> </w:t>
      </w:r>
      <w:r>
        <w:rPr>
          <w:sz w:val="20"/>
        </w:rPr>
        <w:t>entities;</w:t>
      </w:r>
      <w:r>
        <w:rPr>
          <w:spacing w:val="-10"/>
          <w:sz w:val="20"/>
        </w:rPr>
        <w:t> </w:t>
      </w:r>
      <w:r>
        <w:rPr>
          <w:sz w:val="20"/>
        </w:rPr>
        <w:t>(2)</w:t>
      </w:r>
      <w:r>
        <w:rPr>
          <w:spacing w:val="-10"/>
          <w:sz w:val="20"/>
        </w:rPr>
        <w:t> </w:t>
      </w:r>
      <w:r>
        <w:rPr>
          <w:sz w:val="20"/>
        </w:rPr>
        <w:t>non-UN</w:t>
      </w:r>
      <w:r>
        <w:rPr>
          <w:spacing w:val="-10"/>
          <w:sz w:val="20"/>
        </w:rPr>
        <w:t> </w:t>
      </w:r>
      <w:r>
        <w:rPr>
          <w:sz w:val="20"/>
        </w:rPr>
        <w:t>inter-governmental</w:t>
      </w:r>
      <w:r>
        <w:rPr>
          <w:spacing w:val="-10"/>
          <w:sz w:val="20"/>
        </w:rPr>
        <w:t> </w:t>
      </w:r>
      <w:r>
        <w:rPr>
          <w:sz w:val="20"/>
        </w:rPr>
        <w:t>organizations;</w:t>
      </w:r>
      <w:r>
        <w:rPr>
          <w:spacing w:val="-10"/>
          <w:sz w:val="20"/>
        </w:rPr>
        <w:t> </w:t>
      </w:r>
      <w:r>
        <w:rPr>
          <w:sz w:val="20"/>
        </w:rPr>
        <w:t>and,</w:t>
      </w:r>
      <w:r>
        <w:rPr>
          <w:spacing w:val="-9"/>
          <w:sz w:val="20"/>
        </w:rPr>
        <w:t> </w:t>
      </w:r>
      <w:r>
        <w:rPr>
          <w:sz w:val="20"/>
        </w:rPr>
        <w:t>(3)</w:t>
      </w:r>
      <w:r>
        <w:rPr>
          <w:spacing w:val="-10"/>
          <w:sz w:val="20"/>
        </w:rPr>
        <w:t> </w:t>
      </w:r>
      <w:r>
        <w:rPr>
          <w:sz w:val="20"/>
        </w:rPr>
        <w:t>registered</w:t>
      </w:r>
      <w:r>
        <w:rPr>
          <w:spacing w:val="-8"/>
          <w:sz w:val="20"/>
        </w:rPr>
        <w:t> </w:t>
      </w:r>
      <w:r>
        <w:rPr>
          <w:sz w:val="20"/>
        </w:rPr>
        <w:t>Civil</w:t>
      </w:r>
      <w:r>
        <w:rPr>
          <w:spacing w:val="-10"/>
          <w:sz w:val="20"/>
        </w:rPr>
        <w:t> </w:t>
      </w:r>
      <w:r>
        <w:rPr>
          <w:sz w:val="20"/>
        </w:rPr>
        <w:t>Society Organizations (CSO), which means Non-State, not-for-profit, voluntary entities formed by people in the social sphere that are separate</w:t>
      </w:r>
      <w:r>
        <w:rPr>
          <w:spacing w:val="-3"/>
          <w:sz w:val="20"/>
        </w:rPr>
        <w:t> </w:t>
      </w:r>
      <w:r>
        <w:rPr>
          <w:sz w:val="20"/>
        </w:rPr>
        <w:t>from</w:t>
      </w:r>
      <w:r>
        <w:rPr>
          <w:spacing w:val="-2"/>
          <w:sz w:val="20"/>
        </w:rPr>
        <w:t> </w:t>
      </w:r>
      <w:r>
        <w:rPr>
          <w:sz w:val="20"/>
        </w:rPr>
        <w:t>the</w:t>
      </w:r>
      <w:r>
        <w:rPr>
          <w:spacing w:val="-3"/>
          <w:sz w:val="20"/>
        </w:rPr>
        <w:t> </w:t>
      </w:r>
      <w:r>
        <w:rPr>
          <w:sz w:val="20"/>
        </w:rPr>
        <w:t>State</w:t>
      </w:r>
      <w:r>
        <w:rPr>
          <w:spacing w:val="-2"/>
          <w:sz w:val="20"/>
        </w:rPr>
        <w:t> </w:t>
      </w:r>
      <w:r>
        <w:rPr>
          <w:sz w:val="20"/>
        </w:rPr>
        <w:t>and</w:t>
      </w:r>
      <w:r>
        <w:rPr>
          <w:spacing w:val="-3"/>
          <w:sz w:val="20"/>
        </w:rPr>
        <w:t> </w:t>
      </w:r>
      <w:r>
        <w:rPr>
          <w:sz w:val="20"/>
        </w:rPr>
        <w:t>the</w:t>
      </w:r>
      <w:r>
        <w:rPr>
          <w:spacing w:val="-2"/>
          <w:sz w:val="20"/>
        </w:rPr>
        <w:t> </w:t>
      </w:r>
      <w:r>
        <w:rPr>
          <w:sz w:val="20"/>
        </w:rPr>
        <w:t>market.</w:t>
      </w:r>
      <w:r>
        <w:rPr>
          <w:spacing w:val="40"/>
          <w:sz w:val="20"/>
        </w:rPr>
        <w:t> </w:t>
      </w:r>
      <w:r>
        <w:rPr>
          <w:sz w:val="20"/>
        </w:rPr>
        <w:t>CSOs</w:t>
      </w:r>
      <w:r>
        <w:rPr>
          <w:spacing w:val="-3"/>
          <w:sz w:val="20"/>
        </w:rPr>
        <w:t> </w:t>
      </w:r>
      <w:r>
        <w:rPr>
          <w:sz w:val="20"/>
        </w:rPr>
        <w:t>represent</w:t>
      </w:r>
      <w:r>
        <w:rPr>
          <w:spacing w:val="-2"/>
          <w:sz w:val="20"/>
        </w:rPr>
        <w:t> </w:t>
      </w:r>
      <w:r>
        <w:rPr>
          <w:sz w:val="20"/>
        </w:rPr>
        <w:t>a</w:t>
      </w:r>
      <w:r>
        <w:rPr>
          <w:spacing w:val="-5"/>
          <w:sz w:val="20"/>
        </w:rPr>
        <w:t> </w:t>
      </w:r>
      <w:r>
        <w:rPr>
          <w:sz w:val="20"/>
        </w:rPr>
        <w:t>wide</w:t>
      </w:r>
      <w:r>
        <w:rPr>
          <w:spacing w:val="-3"/>
          <w:sz w:val="20"/>
        </w:rPr>
        <w:t> </w:t>
      </w:r>
      <w:r>
        <w:rPr>
          <w:sz w:val="20"/>
        </w:rPr>
        <w:t>range</w:t>
      </w:r>
      <w:r>
        <w:rPr>
          <w:spacing w:val="-3"/>
          <w:sz w:val="20"/>
        </w:rPr>
        <w:t> </w:t>
      </w:r>
      <w:r>
        <w:rPr>
          <w:sz w:val="20"/>
        </w:rPr>
        <w:t>of</w:t>
      </w:r>
      <w:r>
        <w:rPr>
          <w:spacing w:val="-3"/>
          <w:sz w:val="20"/>
        </w:rPr>
        <w:t> </w:t>
      </w:r>
      <w:r>
        <w:rPr>
          <w:sz w:val="20"/>
        </w:rPr>
        <w:t>interests</w:t>
      </w:r>
      <w:r>
        <w:rPr>
          <w:spacing w:val="-3"/>
          <w:sz w:val="20"/>
        </w:rPr>
        <w:t> </w:t>
      </w:r>
      <w:r>
        <w:rPr>
          <w:sz w:val="20"/>
        </w:rPr>
        <w:t>and</w:t>
      </w:r>
      <w:r>
        <w:rPr>
          <w:spacing w:val="-3"/>
          <w:sz w:val="20"/>
        </w:rPr>
        <w:t> </w:t>
      </w:r>
      <w:r>
        <w:rPr>
          <w:sz w:val="20"/>
        </w:rPr>
        <w:t>ties.</w:t>
      </w:r>
      <w:r>
        <w:rPr>
          <w:spacing w:val="-2"/>
          <w:sz w:val="20"/>
        </w:rPr>
        <w:t> </w:t>
      </w:r>
      <w:r>
        <w:rPr>
          <w:sz w:val="20"/>
        </w:rPr>
        <w:t>The</w:t>
      </w:r>
      <w:r>
        <w:rPr>
          <w:spacing w:val="-3"/>
          <w:sz w:val="20"/>
        </w:rPr>
        <w:t> </w:t>
      </w:r>
      <w:r>
        <w:rPr>
          <w:sz w:val="20"/>
        </w:rPr>
        <w:t>definition</w:t>
      </w:r>
      <w:r>
        <w:rPr>
          <w:spacing w:val="-3"/>
          <w:sz w:val="20"/>
        </w:rPr>
        <w:t> </w:t>
      </w:r>
      <w:r>
        <w:rPr>
          <w:sz w:val="20"/>
        </w:rPr>
        <w:t>of</w:t>
      </w:r>
      <w:r>
        <w:rPr>
          <w:spacing w:val="-3"/>
          <w:sz w:val="20"/>
        </w:rPr>
        <w:t> </w:t>
      </w:r>
      <w:r>
        <w:rPr>
          <w:sz w:val="20"/>
        </w:rPr>
        <w:t>CSOs</w:t>
      </w:r>
      <w:r>
        <w:rPr>
          <w:spacing w:val="-3"/>
          <w:sz w:val="20"/>
        </w:rPr>
        <w:t> </w:t>
      </w:r>
      <w:r>
        <w:rPr>
          <w:sz w:val="20"/>
        </w:rPr>
        <w:t>includes</w:t>
      </w:r>
      <w:r>
        <w:rPr>
          <w:spacing w:val="-3"/>
          <w:sz w:val="20"/>
        </w:rPr>
        <w:t> </w:t>
      </w:r>
      <w:r>
        <w:rPr>
          <w:sz w:val="20"/>
        </w:rPr>
        <w:t>but is not limited to community-based organizations (CBOs), non-governmental organizations (NGOs), youth-led organizations, LGBTI</w:t>
      </w:r>
      <w:r>
        <w:rPr>
          <w:spacing w:val="-5"/>
          <w:sz w:val="20"/>
        </w:rPr>
        <w:t> </w:t>
      </w:r>
      <w:r>
        <w:rPr>
          <w:sz w:val="20"/>
        </w:rPr>
        <w:t>organizations,</w:t>
      </w:r>
      <w:r>
        <w:rPr>
          <w:spacing w:val="-5"/>
          <w:sz w:val="20"/>
        </w:rPr>
        <w:t> </w:t>
      </w:r>
      <w:r>
        <w:rPr>
          <w:sz w:val="20"/>
        </w:rPr>
        <w:t>faith-based</w:t>
      </w:r>
      <w:r>
        <w:rPr>
          <w:spacing w:val="-5"/>
          <w:sz w:val="20"/>
        </w:rPr>
        <w:t> </w:t>
      </w:r>
      <w:r>
        <w:rPr>
          <w:sz w:val="20"/>
        </w:rPr>
        <w:t>organizations</w:t>
      </w:r>
      <w:r>
        <w:rPr>
          <w:spacing w:val="-6"/>
          <w:sz w:val="20"/>
        </w:rPr>
        <w:t> </w:t>
      </w:r>
      <w:r>
        <w:rPr>
          <w:sz w:val="20"/>
        </w:rPr>
        <w:t>and</w:t>
      </w:r>
      <w:r>
        <w:rPr>
          <w:spacing w:val="-4"/>
          <w:sz w:val="20"/>
        </w:rPr>
        <w:t> </w:t>
      </w:r>
      <w:r>
        <w:rPr>
          <w:sz w:val="20"/>
        </w:rPr>
        <w:t>academic</w:t>
      </w:r>
      <w:r>
        <w:rPr>
          <w:spacing w:val="-5"/>
          <w:sz w:val="20"/>
        </w:rPr>
        <w:t> </w:t>
      </w:r>
      <w:r>
        <w:rPr>
          <w:sz w:val="20"/>
        </w:rPr>
        <w:t>institutions</w:t>
      </w:r>
      <w:r>
        <w:rPr>
          <w:spacing w:val="-4"/>
          <w:sz w:val="20"/>
        </w:rPr>
        <w:t> </w:t>
      </w:r>
      <w:r>
        <w:rPr>
          <w:sz w:val="20"/>
        </w:rPr>
        <w:t>but</w:t>
      </w:r>
      <w:r>
        <w:rPr>
          <w:spacing w:val="-5"/>
          <w:sz w:val="20"/>
        </w:rPr>
        <w:t> </w:t>
      </w:r>
      <w:r>
        <w:rPr>
          <w:sz w:val="20"/>
        </w:rPr>
        <w:t>the</w:t>
      </w:r>
      <w:r>
        <w:rPr>
          <w:spacing w:val="-5"/>
          <w:sz w:val="20"/>
        </w:rPr>
        <w:t> </w:t>
      </w:r>
      <w:r>
        <w:rPr>
          <w:sz w:val="20"/>
        </w:rPr>
        <w:t>definition</w:t>
      </w:r>
      <w:r>
        <w:rPr>
          <w:spacing w:val="-4"/>
          <w:sz w:val="20"/>
        </w:rPr>
        <w:t> </w:t>
      </w:r>
      <w:r>
        <w:rPr>
          <w:sz w:val="20"/>
        </w:rPr>
        <w:t>of</w:t>
      </w:r>
      <w:r>
        <w:rPr>
          <w:spacing w:val="-4"/>
          <w:sz w:val="20"/>
        </w:rPr>
        <w:t> </w:t>
      </w:r>
      <w:r>
        <w:rPr>
          <w:sz w:val="20"/>
        </w:rPr>
        <w:t>CSOs</w:t>
      </w:r>
      <w:r>
        <w:rPr>
          <w:spacing w:val="-6"/>
          <w:sz w:val="20"/>
        </w:rPr>
        <w:t> </w:t>
      </w:r>
      <w:r>
        <w:rPr>
          <w:sz w:val="20"/>
        </w:rPr>
        <w:t>does</w:t>
      </w:r>
      <w:r>
        <w:rPr>
          <w:spacing w:val="-6"/>
          <w:sz w:val="20"/>
        </w:rPr>
        <w:t> </w:t>
      </w:r>
      <w:r>
        <w:rPr>
          <w:sz w:val="20"/>
        </w:rPr>
        <w:t>not</w:t>
      </w:r>
      <w:r>
        <w:rPr>
          <w:spacing w:val="-5"/>
          <w:sz w:val="20"/>
        </w:rPr>
        <w:t> </w:t>
      </w:r>
      <w:r>
        <w:rPr>
          <w:sz w:val="20"/>
        </w:rPr>
        <w:t>include</w:t>
      </w:r>
      <w:r>
        <w:rPr>
          <w:spacing w:val="-6"/>
          <w:sz w:val="20"/>
        </w:rPr>
        <w:t> </w:t>
      </w:r>
      <w:r>
        <w:rPr>
          <w:sz w:val="20"/>
        </w:rPr>
        <w:t>business or</w:t>
      </w:r>
      <w:r>
        <w:rPr>
          <w:spacing w:val="-13"/>
          <w:sz w:val="20"/>
        </w:rPr>
        <w:t> </w:t>
      </w:r>
      <w:r>
        <w:rPr>
          <w:sz w:val="20"/>
        </w:rPr>
        <w:t>for-profit</w:t>
      </w:r>
      <w:r>
        <w:rPr>
          <w:spacing w:val="-12"/>
          <w:sz w:val="20"/>
        </w:rPr>
        <w:t> </w:t>
      </w:r>
      <w:r>
        <w:rPr>
          <w:sz w:val="20"/>
        </w:rPr>
        <w:t>associations.</w:t>
      </w:r>
      <w:r>
        <w:rPr>
          <w:spacing w:val="-3"/>
          <w:sz w:val="20"/>
        </w:rPr>
        <w:t> </w:t>
      </w:r>
      <w:r>
        <w:rPr>
          <w:sz w:val="20"/>
        </w:rPr>
        <w:t>If</w:t>
      </w:r>
      <w:r>
        <w:rPr>
          <w:spacing w:val="-13"/>
          <w:sz w:val="20"/>
        </w:rPr>
        <w:t> </w:t>
      </w:r>
      <w:r>
        <w:rPr>
          <w:sz w:val="20"/>
        </w:rPr>
        <w:t>the</w:t>
      </w:r>
      <w:r>
        <w:rPr>
          <w:spacing w:val="-12"/>
          <w:sz w:val="20"/>
        </w:rPr>
        <w:t> </w:t>
      </w:r>
      <w:r>
        <w:rPr>
          <w:sz w:val="20"/>
        </w:rPr>
        <w:t>Partner</w:t>
      </w:r>
      <w:r>
        <w:rPr>
          <w:spacing w:val="-13"/>
          <w:sz w:val="20"/>
        </w:rPr>
        <w:t> </w:t>
      </w:r>
      <w:r>
        <w:rPr>
          <w:sz w:val="20"/>
        </w:rPr>
        <w:t>is</w:t>
      </w:r>
      <w:r>
        <w:rPr>
          <w:spacing w:val="-12"/>
          <w:sz w:val="20"/>
        </w:rPr>
        <w:t> </w:t>
      </w:r>
      <w:r>
        <w:rPr>
          <w:sz w:val="20"/>
        </w:rPr>
        <w:t>a</w:t>
      </w:r>
      <w:r>
        <w:rPr>
          <w:spacing w:val="-13"/>
          <w:sz w:val="20"/>
        </w:rPr>
        <w:t> </w:t>
      </w:r>
      <w:r>
        <w:rPr>
          <w:sz w:val="20"/>
        </w:rPr>
        <w:t>UN</w:t>
      </w:r>
      <w:r>
        <w:rPr>
          <w:spacing w:val="-12"/>
          <w:sz w:val="20"/>
        </w:rPr>
        <w:t> </w:t>
      </w:r>
      <w:r>
        <w:rPr>
          <w:sz w:val="20"/>
        </w:rPr>
        <w:t>Agency,</w:t>
      </w:r>
      <w:r>
        <w:rPr>
          <w:spacing w:val="-13"/>
          <w:sz w:val="20"/>
        </w:rPr>
        <w:t> </w:t>
      </w:r>
      <w:r>
        <w:rPr>
          <w:sz w:val="20"/>
        </w:rPr>
        <w:t>this</w:t>
      </w:r>
      <w:r>
        <w:rPr>
          <w:spacing w:val="-12"/>
          <w:sz w:val="20"/>
        </w:rPr>
        <w:t> </w:t>
      </w:r>
      <w:r>
        <w:rPr>
          <w:sz w:val="20"/>
        </w:rPr>
        <w:t>Partner</w:t>
      </w:r>
      <w:r>
        <w:rPr>
          <w:spacing w:val="-13"/>
          <w:sz w:val="20"/>
        </w:rPr>
        <w:t> </w:t>
      </w:r>
      <w:r>
        <w:rPr>
          <w:sz w:val="20"/>
        </w:rPr>
        <w:t>Agreement</w:t>
      </w:r>
      <w:r>
        <w:rPr>
          <w:spacing w:val="-12"/>
          <w:sz w:val="20"/>
        </w:rPr>
        <w:t> </w:t>
      </w:r>
      <w:r>
        <w:rPr>
          <w:sz w:val="20"/>
        </w:rPr>
        <w:t>should</w:t>
      </w:r>
      <w:r>
        <w:rPr>
          <w:spacing w:val="-13"/>
          <w:sz w:val="20"/>
        </w:rPr>
        <w:t> </w:t>
      </w:r>
      <w:r>
        <w:rPr>
          <w:sz w:val="20"/>
        </w:rPr>
        <w:t>not</w:t>
      </w:r>
      <w:r>
        <w:rPr>
          <w:spacing w:val="-12"/>
          <w:sz w:val="20"/>
        </w:rPr>
        <w:t> </w:t>
      </w:r>
      <w:r>
        <w:rPr>
          <w:sz w:val="20"/>
        </w:rPr>
        <w:t>be</w:t>
      </w:r>
      <w:r>
        <w:rPr>
          <w:spacing w:val="-13"/>
          <w:sz w:val="20"/>
        </w:rPr>
        <w:t> </w:t>
      </w:r>
      <w:r>
        <w:rPr>
          <w:sz w:val="20"/>
        </w:rPr>
        <w:t>used</w:t>
      </w:r>
      <w:r>
        <w:rPr>
          <w:spacing w:val="-12"/>
          <w:sz w:val="20"/>
        </w:rPr>
        <w:t> </w:t>
      </w:r>
      <w:r>
        <w:rPr>
          <w:sz w:val="20"/>
        </w:rPr>
        <w:t>and</w:t>
      </w:r>
      <w:r>
        <w:rPr>
          <w:spacing w:val="-13"/>
          <w:sz w:val="20"/>
        </w:rPr>
        <w:t> </w:t>
      </w:r>
      <w:r>
        <w:rPr>
          <w:sz w:val="20"/>
        </w:rPr>
        <w:t>the</w:t>
      </w:r>
      <w:r>
        <w:rPr>
          <w:spacing w:val="-12"/>
          <w:sz w:val="20"/>
        </w:rPr>
        <w:t> </w:t>
      </w:r>
      <w:r>
        <w:rPr>
          <w:sz w:val="20"/>
        </w:rPr>
        <w:t>UN</w:t>
      </w:r>
      <w:r>
        <w:rPr>
          <w:spacing w:val="-13"/>
          <w:sz w:val="20"/>
        </w:rPr>
        <w:t> </w:t>
      </w:r>
      <w:r>
        <w:rPr>
          <w:sz w:val="20"/>
        </w:rPr>
        <w:t>to</w:t>
      </w:r>
      <w:r>
        <w:rPr>
          <w:spacing w:val="-12"/>
          <w:sz w:val="20"/>
        </w:rPr>
        <w:t> </w:t>
      </w:r>
      <w:r>
        <w:rPr>
          <w:sz w:val="20"/>
        </w:rPr>
        <w:t>UN</w:t>
      </w:r>
      <w:r>
        <w:rPr>
          <w:spacing w:val="-13"/>
          <w:sz w:val="20"/>
        </w:rPr>
        <w:t> </w:t>
      </w:r>
      <w:r>
        <w:rPr>
          <w:sz w:val="20"/>
        </w:rPr>
        <w:t>agreement template should be used instead.</w:t>
      </w:r>
    </w:p>
    <w:p>
      <w:pPr>
        <w:pStyle w:val="ListParagraph"/>
        <w:numPr>
          <w:ilvl w:val="0"/>
          <w:numId w:val="24"/>
        </w:numPr>
        <w:tabs>
          <w:tab w:pos="438" w:val="left" w:leader="none"/>
        </w:tabs>
        <w:spacing w:line="240" w:lineRule="auto" w:before="230" w:after="0"/>
        <w:ind w:left="222" w:right="748" w:firstLine="0"/>
        <w:jc w:val="both"/>
        <w:rPr>
          <w:sz w:val="20"/>
        </w:rPr>
      </w:pPr>
      <w:r>
        <w:rPr>
          <w:sz w:val="20"/>
        </w:rPr>
        <w:t>The UN Women user must ensure that a project document, which in this context is called a Partner Project Document is attached</w:t>
      </w:r>
      <w:r>
        <w:rPr>
          <w:spacing w:val="-11"/>
          <w:sz w:val="20"/>
        </w:rPr>
        <w:t> </w:t>
      </w:r>
      <w:r>
        <w:rPr>
          <w:sz w:val="20"/>
        </w:rPr>
        <w:t>to</w:t>
      </w:r>
      <w:r>
        <w:rPr>
          <w:spacing w:val="-11"/>
          <w:sz w:val="20"/>
        </w:rPr>
        <w:t> </w:t>
      </w:r>
      <w:r>
        <w:rPr>
          <w:sz w:val="20"/>
        </w:rPr>
        <w:t>the</w:t>
      </w:r>
      <w:r>
        <w:rPr>
          <w:spacing w:val="-13"/>
          <w:sz w:val="20"/>
        </w:rPr>
        <w:t> </w:t>
      </w:r>
      <w:r>
        <w:rPr>
          <w:sz w:val="20"/>
        </w:rPr>
        <w:t>agreement.</w:t>
      </w:r>
      <w:r>
        <w:rPr>
          <w:spacing w:val="-12"/>
          <w:sz w:val="20"/>
        </w:rPr>
        <w:t> </w:t>
      </w:r>
      <w:r>
        <w:rPr>
          <w:sz w:val="20"/>
        </w:rPr>
        <w:t>The</w:t>
      </w:r>
      <w:r>
        <w:rPr>
          <w:spacing w:val="-12"/>
          <w:sz w:val="20"/>
        </w:rPr>
        <w:t> </w:t>
      </w:r>
      <w:r>
        <w:rPr>
          <w:sz w:val="20"/>
        </w:rPr>
        <w:t>UN</w:t>
      </w:r>
      <w:r>
        <w:rPr>
          <w:spacing w:val="-12"/>
          <w:sz w:val="20"/>
        </w:rPr>
        <w:t> </w:t>
      </w:r>
      <w:r>
        <w:rPr>
          <w:sz w:val="20"/>
        </w:rPr>
        <w:t>Women</w:t>
      </w:r>
      <w:r>
        <w:rPr>
          <w:spacing w:val="-12"/>
          <w:sz w:val="20"/>
        </w:rPr>
        <w:t> </w:t>
      </w:r>
      <w:r>
        <w:rPr>
          <w:sz w:val="20"/>
        </w:rPr>
        <w:t>user</w:t>
      </w:r>
      <w:r>
        <w:rPr>
          <w:spacing w:val="-12"/>
          <w:sz w:val="20"/>
        </w:rPr>
        <w:t> </w:t>
      </w:r>
      <w:r>
        <w:rPr>
          <w:sz w:val="20"/>
        </w:rPr>
        <w:t>must</w:t>
      </w:r>
      <w:r>
        <w:rPr>
          <w:spacing w:val="-12"/>
          <w:sz w:val="20"/>
        </w:rPr>
        <w:t> </w:t>
      </w:r>
      <w:r>
        <w:rPr>
          <w:sz w:val="20"/>
        </w:rPr>
        <w:t>ensure</w:t>
      </w:r>
      <w:r>
        <w:rPr>
          <w:spacing w:val="-12"/>
          <w:sz w:val="20"/>
        </w:rPr>
        <w:t> </w:t>
      </w:r>
      <w:r>
        <w:rPr>
          <w:sz w:val="20"/>
        </w:rPr>
        <w:t>that</w:t>
      </w:r>
      <w:r>
        <w:rPr>
          <w:spacing w:val="-12"/>
          <w:sz w:val="20"/>
        </w:rPr>
        <w:t> </w:t>
      </w:r>
      <w:r>
        <w:rPr>
          <w:sz w:val="20"/>
        </w:rPr>
        <w:t>the</w:t>
      </w:r>
      <w:r>
        <w:rPr>
          <w:spacing w:val="-13"/>
          <w:sz w:val="20"/>
        </w:rPr>
        <w:t> </w:t>
      </w:r>
      <w:r>
        <w:rPr>
          <w:sz w:val="20"/>
        </w:rPr>
        <w:t>Partner</w:t>
      </w:r>
      <w:r>
        <w:rPr>
          <w:spacing w:val="-11"/>
          <w:sz w:val="20"/>
        </w:rPr>
        <w:t> </w:t>
      </w:r>
      <w:r>
        <w:rPr>
          <w:sz w:val="20"/>
        </w:rPr>
        <w:t>Project</w:t>
      </w:r>
      <w:r>
        <w:rPr>
          <w:spacing w:val="-12"/>
          <w:sz w:val="20"/>
        </w:rPr>
        <w:t> </w:t>
      </w:r>
      <w:r>
        <w:rPr>
          <w:sz w:val="20"/>
        </w:rPr>
        <w:t>Document</w:t>
      </w:r>
      <w:r>
        <w:rPr>
          <w:spacing w:val="-12"/>
          <w:sz w:val="20"/>
        </w:rPr>
        <w:t> </w:t>
      </w:r>
      <w:r>
        <w:rPr>
          <w:sz w:val="20"/>
        </w:rPr>
        <w:t>contains</w:t>
      </w:r>
      <w:r>
        <w:rPr>
          <w:spacing w:val="-12"/>
          <w:sz w:val="20"/>
        </w:rPr>
        <w:t> </w:t>
      </w:r>
      <w:r>
        <w:rPr>
          <w:sz w:val="20"/>
        </w:rPr>
        <w:t>all</w:t>
      </w:r>
      <w:r>
        <w:rPr>
          <w:spacing w:val="-12"/>
          <w:sz w:val="20"/>
        </w:rPr>
        <w:t> </w:t>
      </w:r>
      <w:r>
        <w:rPr>
          <w:sz w:val="20"/>
        </w:rPr>
        <w:t>relevant</w:t>
      </w:r>
      <w:r>
        <w:rPr>
          <w:spacing w:val="-12"/>
          <w:sz w:val="20"/>
        </w:rPr>
        <w:t> </w:t>
      </w:r>
      <w:r>
        <w:rPr>
          <w:sz w:val="20"/>
        </w:rPr>
        <w:t>information relating to the Partner Agreement for example: (1) a detailed description of the work to be provided; (2) a detailed description of</w:t>
      </w:r>
      <w:r>
        <w:rPr>
          <w:spacing w:val="-8"/>
          <w:sz w:val="20"/>
        </w:rPr>
        <w:t> </w:t>
      </w:r>
      <w:r>
        <w:rPr>
          <w:sz w:val="20"/>
        </w:rPr>
        <w:t>the</w:t>
      </w:r>
      <w:r>
        <w:rPr>
          <w:spacing w:val="-8"/>
          <w:sz w:val="20"/>
        </w:rPr>
        <w:t> </w:t>
      </w:r>
      <w:r>
        <w:rPr>
          <w:sz w:val="20"/>
        </w:rPr>
        <w:t>parties’</w:t>
      </w:r>
      <w:r>
        <w:rPr>
          <w:spacing w:val="-8"/>
          <w:sz w:val="20"/>
        </w:rPr>
        <w:t> </w:t>
      </w:r>
      <w:r>
        <w:rPr>
          <w:sz w:val="20"/>
        </w:rPr>
        <w:t>responsibilities;</w:t>
      </w:r>
      <w:r>
        <w:rPr>
          <w:spacing w:val="-6"/>
          <w:sz w:val="20"/>
        </w:rPr>
        <w:t> </w:t>
      </w:r>
      <w:r>
        <w:rPr>
          <w:sz w:val="20"/>
        </w:rPr>
        <w:t>(3)</w:t>
      </w:r>
      <w:r>
        <w:rPr>
          <w:spacing w:val="-8"/>
          <w:sz w:val="20"/>
        </w:rPr>
        <w:t> </w:t>
      </w:r>
      <w:r>
        <w:rPr>
          <w:sz w:val="20"/>
        </w:rPr>
        <w:t>the</w:t>
      </w:r>
      <w:r>
        <w:rPr>
          <w:spacing w:val="-8"/>
          <w:sz w:val="20"/>
        </w:rPr>
        <w:t> </w:t>
      </w:r>
      <w:r>
        <w:rPr>
          <w:sz w:val="20"/>
        </w:rPr>
        <w:t>expected</w:t>
      </w:r>
      <w:r>
        <w:rPr>
          <w:spacing w:val="-8"/>
          <w:sz w:val="20"/>
        </w:rPr>
        <w:t> </w:t>
      </w:r>
      <w:r>
        <w:rPr>
          <w:sz w:val="20"/>
        </w:rPr>
        <w:t>outputs</w:t>
      </w:r>
      <w:r>
        <w:rPr>
          <w:spacing w:val="-7"/>
          <w:sz w:val="20"/>
        </w:rPr>
        <w:t> </w:t>
      </w:r>
      <w:r>
        <w:rPr>
          <w:sz w:val="20"/>
        </w:rPr>
        <w:t>and</w:t>
      </w:r>
      <w:r>
        <w:rPr>
          <w:spacing w:val="-9"/>
          <w:sz w:val="20"/>
        </w:rPr>
        <w:t> </w:t>
      </w:r>
      <w:r>
        <w:rPr>
          <w:sz w:val="20"/>
        </w:rPr>
        <w:t>outcomes;</w:t>
      </w:r>
      <w:r>
        <w:rPr>
          <w:spacing w:val="-7"/>
          <w:sz w:val="20"/>
        </w:rPr>
        <w:t> </w:t>
      </w:r>
      <w:r>
        <w:rPr>
          <w:sz w:val="20"/>
        </w:rPr>
        <w:t>(4)</w:t>
      </w:r>
      <w:r>
        <w:rPr>
          <w:spacing w:val="-6"/>
          <w:sz w:val="20"/>
        </w:rPr>
        <w:t> </w:t>
      </w:r>
      <w:r>
        <w:rPr>
          <w:sz w:val="20"/>
        </w:rPr>
        <w:t>the</w:t>
      </w:r>
      <w:r>
        <w:rPr>
          <w:spacing w:val="-7"/>
          <w:sz w:val="20"/>
        </w:rPr>
        <w:t> </w:t>
      </w:r>
      <w:r>
        <w:rPr>
          <w:sz w:val="20"/>
        </w:rPr>
        <w:t>work</w:t>
      </w:r>
      <w:r>
        <w:rPr>
          <w:spacing w:val="-7"/>
          <w:sz w:val="20"/>
        </w:rPr>
        <w:t> </w:t>
      </w:r>
      <w:r>
        <w:rPr>
          <w:sz w:val="20"/>
        </w:rPr>
        <w:t>plan;</w:t>
      </w:r>
      <w:r>
        <w:rPr>
          <w:spacing w:val="-9"/>
          <w:sz w:val="20"/>
        </w:rPr>
        <w:t> </w:t>
      </w:r>
      <w:r>
        <w:rPr>
          <w:sz w:val="20"/>
        </w:rPr>
        <w:t>(5)</w:t>
      </w:r>
      <w:r>
        <w:rPr>
          <w:spacing w:val="-6"/>
          <w:sz w:val="20"/>
        </w:rPr>
        <w:t> </w:t>
      </w:r>
      <w:r>
        <w:rPr>
          <w:sz w:val="20"/>
        </w:rPr>
        <w:t>the</w:t>
      </w:r>
      <w:r>
        <w:rPr>
          <w:spacing w:val="-9"/>
          <w:sz w:val="20"/>
        </w:rPr>
        <w:t> </w:t>
      </w:r>
      <w:r>
        <w:rPr>
          <w:sz w:val="20"/>
        </w:rPr>
        <w:t>budget;</w:t>
      </w:r>
      <w:r>
        <w:rPr>
          <w:spacing w:val="-7"/>
          <w:sz w:val="20"/>
        </w:rPr>
        <w:t> </w:t>
      </w:r>
      <w:r>
        <w:rPr>
          <w:sz w:val="20"/>
        </w:rPr>
        <w:t>and,</w:t>
      </w:r>
      <w:r>
        <w:rPr>
          <w:spacing w:val="-8"/>
          <w:sz w:val="20"/>
        </w:rPr>
        <w:t> </w:t>
      </w:r>
      <w:r>
        <w:rPr>
          <w:sz w:val="20"/>
        </w:rPr>
        <w:t>(6)</w:t>
      </w:r>
      <w:r>
        <w:rPr>
          <w:spacing w:val="-8"/>
          <w:sz w:val="20"/>
        </w:rPr>
        <w:t> </w:t>
      </w:r>
      <w:r>
        <w:rPr>
          <w:sz w:val="20"/>
        </w:rPr>
        <w:t>the</w:t>
      </w:r>
      <w:r>
        <w:rPr>
          <w:spacing w:val="-8"/>
          <w:sz w:val="20"/>
        </w:rPr>
        <w:t> </w:t>
      </w:r>
      <w:r>
        <w:rPr>
          <w:sz w:val="20"/>
        </w:rPr>
        <w:t>installment schedule setting out schedule of proposed payments to the Partner. For IPs, the Partner Project Document is the UN Women approved Project Document that is counter-signed by the IP.</w:t>
      </w:r>
      <w:r>
        <w:rPr>
          <w:spacing w:val="40"/>
          <w:sz w:val="20"/>
        </w:rPr>
        <w:t> </w:t>
      </w:r>
      <w:r>
        <w:rPr>
          <w:sz w:val="20"/>
        </w:rPr>
        <w:t>For RPs, the Partner Project Document can be: (a) the Call for Proposal (CFP) together with the proposal, used to select and engage the Partner; or (b) if there is no CFP, the UN Women Terms of Reference (TOR) prepared by UN Women used to select and engage the Partner, and the proposal submitted in response to the TOR. </w:t>
      </w:r>
      <w:r>
        <w:rPr>
          <w:sz w:val="20"/>
          <w:u w:val="single"/>
        </w:rPr>
        <w:t>Whatever option applies, the UN Women user must ensure that such document contains all the relevant</w:t>
      </w:r>
      <w:r>
        <w:rPr>
          <w:sz w:val="20"/>
          <w:u w:val="none"/>
        </w:rPr>
        <w:t> </w:t>
      </w:r>
      <w:r>
        <w:rPr>
          <w:sz w:val="20"/>
          <w:u w:val="single"/>
        </w:rPr>
        <w:t>information mentioned in (1) to (6) above</w:t>
      </w:r>
      <w:r>
        <w:rPr>
          <w:sz w:val="20"/>
          <w:u w:val="none"/>
        </w:rPr>
        <w:t>.</w:t>
      </w:r>
    </w:p>
    <w:p>
      <w:pPr>
        <w:pStyle w:val="ListParagraph"/>
        <w:numPr>
          <w:ilvl w:val="0"/>
          <w:numId w:val="24"/>
        </w:numPr>
        <w:tabs>
          <w:tab w:pos="417" w:val="left" w:leader="none"/>
        </w:tabs>
        <w:spacing w:line="240" w:lineRule="auto" w:before="229" w:after="0"/>
        <w:ind w:left="222" w:right="745" w:firstLine="0"/>
        <w:jc w:val="both"/>
        <w:rPr>
          <w:sz w:val="20"/>
        </w:rPr>
      </w:pPr>
      <w:r>
        <w:rPr>
          <w:sz w:val="20"/>
        </w:rPr>
        <w:t>The</w:t>
      </w:r>
      <w:r>
        <w:rPr>
          <w:spacing w:val="-7"/>
          <w:sz w:val="20"/>
        </w:rPr>
        <w:t> </w:t>
      </w:r>
      <w:r>
        <w:rPr>
          <w:sz w:val="20"/>
        </w:rPr>
        <w:t>Partner</w:t>
      </w:r>
      <w:r>
        <w:rPr>
          <w:spacing w:val="-7"/>
          <w:sz w:val="20"/>
        </w:rPr>
        <w:t> </w:t>
      </w:r>
      <w:r>
        <w:rPr>
          <w:sz w:val="20"/>
        </w:rPr>
        <w:t>Agreement</w:t>
      </w:r>
      <w:r>
        <w:rPr>
          <w:spacing w:val="-6"/>
          <w:sz w:val="20"/>
        </w:rPr>
        <w:t> </w:t>
      </w:r>
      <w:r>
        <w:rPr>
          <w:sz w:val="20"/>
        </w:rPr>
        <w:t>consists</w:t>
      </w:r>
      <w:r>
        <w:rPr>
          <w:spacing w:val="-6"/>
          <w:sz w:val="20"/>
        </w:rPr>
        <w:t> </w:t>
      </w:r>
      <w:r>
        <w:rPr>
          <w:sz w:val="20"/>
        </w:rPr>
        <w:t>of</w:t>
      </w:r>
      <w:r>
        <w:rPr>
          <w:spacing w:val="-6"/>
          <w:sz w:val="20"/>
        </w:rPr>
        <w:t> </w:t>
      </w:r>
      <w:r>
        <w:rPr>
          <w:sz w:val="20"/>
        </w:rPr>
        <w:t>the</w:t>
      </w:r>
      <w:r>
        <w:rPr>
          <w:spacing w:val="-7"/>
          <w:sz w:val="20"/>
        </w:rPr>
        <w:t> </w:t>
      </w:r>
      <w:r>
        <w:rPr>
          <w:sz w:val="20"/>
        </w:rPr>
        <w:t>following</w:t>
      </w:r>
      <w:r>
        <w:rPr>
          <w:spacing w:val="-7"/>
          <w:sz w:val="20"/>
        </w:rPr>
        <w:t> </w:t>
      </w:r>
      <w:r>
        <w:rPr>
          <w:sz w:val="20"/>
        </w:rPr>
        <w:t>parts:</w:t>
      </w:r>
      <w:r>
        <w:rPr>
          <w:spacing w:val="-6"/>
          <w:sz w:val="20"/>
        </w:rPr>
        <w:t> </w:t>
      </w:r>
      <w:r>
        <w:rPr>
          <w:sz w:val="20"/>
        </w:rPr>
        <w:t>(1)</w:t>
      </w:r>
      <w:r>
        <w:rPr>
          <w:spacing w:val="-5"/>
          <w:sz w:val="20"/>
        </w:rPr>
        <w:t> </w:t>
      </w:r>
      <w:r>
        <w:rPr>
          <w:sz w:val="20"/>
        </w:rPr>
        <w:t>the</w:t>
      </w:r>
      <w:r>
        <w:rPr>
          <w:spacing w:val="-7"/>
          <w:sz w:val="20"/>
        </w:rPr>
        <w:t> </w:t>
      </w:r>
      <w:r>
        <w:rPr>
          <w:sz w:val="20"/>
        </w:rPr>
        <w:t>agreement</w:t>
      </w:r>
      <w:r>
        <w:rPr>
          <w:spacing w:val="-6"/>
          <w:sz w:val="20"/>
        </w:rPr>
        <w:t> </w:t>
      </w:r>
      <w:r>
        <w:rPr>
          <w:sz w:val="20"/>
        </w:rPr>
        <w:t>document;</w:t>
      </w:r>
      <w:r>
        <w:rPr>
          <w:spacing w:val="-6"/>
          <w:sz w:val="20"/>
        </w:rPr>
        <w:t> </w:t>
      </w:r>
      <w:r>
        <w:rPr>
          <w:sz w:val="20"/>
        </w:rPr>
        <w:t>(2)</w:t>
      </w:r>
      <w:r>
        <w:rPr>
          <w:spacing w:val="-6"/>
          <w:sz w:val="20"/>
        </w:rPr>
        <w:t> </w:t>
      </w:r>
      <w:r>
        <w:rPr>
          <w:sz w:val="20"/>
        </w:rPr>
        <w:t>ST/SGB/2003/13</w:t>
      </w:r>
      <w:r>
        <w:rPr>
          <w:spacing w:val="-5"/>
          <w:sz w:val="20"/>
        </w:rPr>
        <w:t> </w:t>
      </w:r>
      <w:r>
        <w:rPr>
          <w:sz w:val="20"/>
        </w:rPr>
        <w:t>“Special</w:t>
      </w:r>
      <w:r>
        <w:rPr>
          <w:spacing w:val="-7"/>
          <w:sz w:val="20"/>
        </w:rPr>
        <w:t> </w:t>
      </w:r>
      <w:r>
        <w:rPr>
          <w:sz w:val="20"/>
        </w:rPr>
        <w:t>measures for protection from sexual exploitation and abuse” (Annex 1); (3) the UN Women General Terms and Conditions for Partner Agreements</w:t>
      </w:r>
      <w:r>
        <w:rPr>
          <w:spacing w:val="-13"/>
          <w:sz w:val="20"/>
        </w:rPr>
        <w:t> </w:t>
      </w:r>
      <w:r>
        <w:rPr>
          <w:sz w:val="20"/>
        </w:rPr>
        <w:t>(“GTCs”)</w:t>
      </w:r>
      <w:r>
        <w:rPr>
          <w:spacing w:val="-12"/>
          <w:sz w:val="20"/>
        </w:rPr>
        <w:t> </w:t>
      </w:r>
      <w:r>
        <w:rPr>
          <w:sz w:val="20"/>
        </w:rPr>
        <w:t>(Annex</w:t>
      </w:r>
      <w:r>
        <w:rPr>
          <w:spacing w:val="-13"/>
          <w:sz w:val="20"/>
        </w:rPr>
        <w:t> </w:t>
      </w:r>
      <w:r>
        <w:rPr>
          <w:sz w:val="20"/>
        </w:rPr>
        <w:t>2);</w:t>
      </w:r>
      <w:r>
        <w:rPr>
          <w:spacing w:val="-12"/>
          <w:sz w:val="20"/>
        </w:rPr>
        <w:t> </w:t>
      </w:r>
      <w:r>
        <w:rPr>
          <w:sz w:val="20"/>
        </w:rPr>
        <w:t>(4)</w:t>
      </w:r>
      <w:r>
        <w:rPr>
          <w:spacing w:val="-13"/>
          <w:sz w:val="20"/>
        </w:rPr>
        <w:t> </w:t>
      </w:r>
      <w:r>
        <w:rPr>
          <w:sz w:val="20"/>
        </w:rPr>
        <w:t>Donor</w:t>
      </w:r>
      <w:r>
        <w:rPr>
          <w:spacing w:val="-12"/>
          <w:sz w:val="20"/>
        </w:rPr>
        <w:t> </w:t>
      </w:r>
      <w:r>
        <w:rPr>
          <w:sz w:val="20"/>
        </w:rPr>
        <w:t>Specific</w:t>
      </w:r>
      <w:r>
        <w:rPr>
          <w:spacing w:val="-13"/>
          <w:sz w:val="20"/>
        </w:rPr>
        <w:t> </w:t>
      </w:r>
      <w:r>
        <w:rPr>
          <w:sz w:val="20"/>
        </w:rPr>
        <w:t>Conditions</w:t>
      </w:r>
      <w:r>
        <w:rPr>
          <w:spacing w:val="-12"/>
          <w:sz w:val="20"/>
        </w:rPr>
        <w:t> </w:t>
      </w:r>
      <w:r>
        <w:rPr>
          <w:sz w:val="20"/>
        </w:rPr>
        <w:t>meaning</w:t>
      </w:r>
      <w:r>
        <w:rPr>
          <w:spacing w:val="-13"/>
          <w:sz w:val="20"/>
        </w:rPr>
        <w:t> </w:t>
      </w:r>
      <w:r>
        <w:rPr>
          <w:sz w:val="20"/>
        </w:rPr>
        <w:t>any</w:t>
      </w:r>
      <w:r>
        <w:rPr>
          <w:spacing w:val="-12"/>
          <w:sz w:val="20"/>
        </w:rPr>
        <w:t> </w:t>
      </w:r>
      <w:r>
        <w:rPr>
          <w:sz w:val="20"/>
        </w:rPr>
        <w:t>conditions</w:t>
      </w:r>
      <w:r>
        <w:rPr>
          <w:spacing w:val="-13"/>
          <w:sz w:val="20"/>
        </w:rPr>
        <w:t> </w:t>
      </w:r>
      <w:r>
        <w:rPr>
          <w:sz w:val="20"/>
        </w:rPr>
        <w:t>under</w:t>
      </w:r>
      <w:r>
        <w:rPr>
          <w:spacing w:val="-12"/>
          <w:sz w:val="20"/>
        </w:rPr>
        <w:t> </w:t>
      </w:r>
      <w:r>
        <w:rPr>
          <w:sz w:val="20"/>
        </w:rPr>
        <w:t>which</w:t>
      </w:r>
      <w:r>
        <w:rPr>
          <w:spacing w:val="-12"/>
          <w:sz w:val="20"/>
        </w:rPr>
        <w:t> </w:t>
      </w:r>
      <w:r>
        <w:rPr>
          <w:sz w:val="20"/>
        </w:rPr>
        <w:t>UN</w:t>
      </w:r>
      <w:r>
        <w:rPr>
          <w:spacing w:val="-12"/>
          <w:sz w:val="20"/>
        </w:rPr>
        <w:t> </w:t>
      </w:r>
      <w:r>
        <w:rPr>
          <w:sz w:val="20"/>
        </w:rPr>
        <w:t>Women</w:t>
      </w:r>
      <w:r>
        <w:rPr>
          <w:spacing w:val="-12"/>
          <w:sz w:val="20"/>
        </w:rPr>
        <w:t> </w:t>
      </w:r>
      <w:r>
        <w:rPr>
          <w:sz w:val="20"/>
        </w:rPr>
        <w:t>has</w:t>
      </w:r>
      <w:r>
        <w:rPr>
          <w:spacing w:val="-12"/>
          <w:sz w:val="20"/>
        </w:rPr>
        <w:t> </w:t>
      </w:r>
      <w:r>
        <w:rPr>
          <w:sz w:val="20"/>
        </w:rPr>
        <w:t>accepted contributions relevant to this Partner Agreement (the UN Women user should check all donor agreements, which are funding sources for the Partner Agreement, and ensure that any conditions which UN Women is required to impose on Partners are reflected</w:t>
      </w:r>
      <w:r>
        <w:rPr>
          <w:spacing w:val="-7"/>
          <w:sz w:val="20"/>
        </w:rPr>
        <w:t> </w:t>
      </w:r>
      <w:r>
        <w:rPr>
          <w:sz w:val="20"/>
        </w:rPr>
        <w:t>in</w:t>
      </w:r>
      <w:r>
        <w:rPr>
          <w:spacing w:val="-6"/>
          <w:sz w:val="20"/>
        </w:rPr>
        <w:t> </w:t>
      </w:r>
      <w:r>
        <w:rPr>
          <w:sz w:val="20"/>
        </w:rPr>
        <w:t>an</w:t>
      </w:r>
      <w:r>
        <w:rPr>
          <w:spacing w:val="-8"/>
          <w:sz w:val="20"/>
        </w:rPr>
        <w:t> </w:t>
      </w:r>
      <w:r>
        <w:rPr>
          <w:sz w:val="20"/>
        </w:rPr>
        <w:t>annex</w:t>
      </w:r>
      <w:r>
        <w:rPr>
          <w:spacing w:val="-6"/>
          <w:sz w:val="20"/>
        </w:rPr>
        <w:t> </w:t>
      </w:r>
      <w:r>
        <w:rPr>
          <w:sz w:val="20"/>
        </w:rPr>
        <w:t>to</w:t>
      </w:r>
      <w:r>
        <w:rPr>
          <w:spacing w:val="-6"/>
          <w:sz w:val="20"/>
        </w:rPr>
        <w:t> </w:t>
      </w:r>
      <w:r>
        <w:rPr>
          <w:sz w:val="20"/>
        </w:rPr>
        <w:t>this</w:t>
      </w:r>
      <w:r>
        <w:rPr>
          <w:spacing w:val="-7"/>
          <w:sz w:val="20"/>
        </w:rPr>
        <w:t> </w:t>
      </w:r>
      <w:r>
        <w:rPr>
          <w:sz w:val="20"/>
        </w:rPr>
        <w:t>Partner</w:t>
      </w:r>
      <w:r>
        <w:rPr>
          <w:spacing w:val="-8"/>
          <w:sz w:val="20"/>
        </w:rPr>
        <w:t> </w:t>
      </w:r>
      <w:r>
        <w:rPr>
          <w:sz w:val="20"/>
        </w:rPr>
        <w:t>Agreement.</w:t>
      </w:r>
      <w:r>
        <w:rPr>
          <w:spacing w:val="-7"/>
          <w:sz w:val="20"/>
        </w:rPr>
        <w:t> </w:t>
      </w:r>
      <w:r>
        <w:rPr>
          <w:sz w:val="20"/>
        </w:rPr>
        <w:t>The</w:t>
      </w:r>
      <w:r>
        <w:rPr>
          <w:spacing w:val="-7"/>
          <w:sz w:val="20"/>
        </w:rPr>
        <w:t> </w:t>
      </w:r>
      <w:r>
        <w:rPr>
          <w:sz w:val="20"/>
        </w:rPr>
        <w:t>EC</w:t>
      </w:r>
      <w:r>
        <w:rPr>
          <w:spacing w:val="-8"/>
          <w:sz w:val="20"/>
        </w:rPr>
        <w:t> </w:t>
      </w:r>
      <w:r>
        <w:rPr>
          <w:sz w:val="20"/>
        </w:rPr>
        <w:t>is</w:t>
      </w:r>
      <w:r>
        <w:rPr>
          <w:spacing w:val="-8"/>
          <w:sz w:val="20"/>
        </w:rPr>
        <w:t> </w:t>
      </w:r>
      <w:r>
        <w:rPr>
          <w:sz w:val="20"/>
        </w:rPr>
        <w:t>an</w:t>
      </w:r>
      <w:r>
        <w:rPr>
          <w:spacing w:val="-6"/>
          <w:sz w:val="20"/>
        </w:rPr>
        <w:t> </w:t>
      </w:r>
      <w:r>
        <w:rPr>
          <w:sz w:val="20"/>
        </w:rPr>
        <w:t>example</w:t>
      </w:r>
      <w:r>
        <w:rPr>
          <w:spacing w:val="-8"/>
          <w:sz w:val="20"/>
        </w:rPr>
        <w:t> </w:t>
      </w:r>
      <w:r>
        <w:rPr>
          <w:sz w:val="20"/>
        </w:rPr>
        <w:t>of</w:t>
      </w:r>
      <w:r>
        <w:rPr>
          <w:spacing w:val="-7"/>
          <w:sz w:val="20"/>
        </w:rPr>
        <w:t> </w:t>
      </w:r>
      <w:r>
        <w:rPr>
          <w:sz w:val="20"/>
        </w:rPr>
        <w:t>this)</w:t>
      </w:r>
      <w:r>
        <w:rPr>
          <w:spacing w:val="-8"/>
          <w:sz w:val="20"/>
        </w:rPr>
        <w:t> </w:t>
      </w:r>
      <w:r>
        <w:rPr>
          <w:sz w:val="20"/>
        </w:rPr>
        <w:t>(Annex</w:t>
      </w:r>
      <w:r>
        <w:rPr>
          <w:spacing w:val="-8"/>
          <w:sz w:val="20"/>
        </w:rPr>
        <w:t> </w:t>
      </w:r>
      <w:r>
        <w:rPr>
          <w:sz w:val="20"/>
        </w:rPr>
        <w:t>3);</w:t>
      </w:r>
      <w:r>
        <w:rPr>
          <w:spacing w:val="-9"/>
          <w:sz w:val="20"/>
        </w:rPr>
        <w:t> </w:t>
      </w:r>
      <w:r>
        <w:rPr>
          <w:sz w:val="20"/>
        </w:rPr>
        <w:t>(5)</w:t>
      </w:r>
      <w:r>
        <w:rPr>
          <w:spacing w:val="-7"/>
          <w:sz w:val="20"/>
        </w:rPr>
        <w:t> </w:t>
      </w:r>
      <w:r>
        <w:rPr>
          <w:sz w:val="20"/>
        </w:rPr>
        <w:t>Partner</w:t>
      </w:r>
      <w:r>
        <w:rPr>
          <w:spacing w:val="-8"/>
          <w:sz w:val="20"/>
        </w:rPr>
        <w:t> </w:t>
      </w:r>
      <w:r>
        <w:rPr>
          <w:sz w:val="20"/>
        </w:rPr>
        <w:t>Project</w:t>
      </w:r>
      <w:r>
        <w:rPr>
          <w:spacing w:val="-8"/>
          <w:sz w:val="20"/>
        </w:rPr>
        <w:t> </w:t>
      </w:r>
      <w:r>
        <w:rPr>
          <w:sz w:val="20"/>
        </w:rPr>
        <w:t>Document</w:t>
      </w:r>
      <w:r>
        <w:rPr>
          <w:spacing w:val="-8"/>
          <w:sz w:val="20"/>
        </w:rPr>
        <w:t> </w:t>
      </w:r>
      <w:r>
        <w:rPr>
          <w:sz w:val="20"/>
        </w:rPr>
        <w:t>(Annex 4);</w:t>
      </w:r>
      <w:r>
        <w:rPr>
          <w:spacing w:val="-5"/>
          <w:sz w:val="20"/>
        </w:rPr>
        <w:t> </w:t>
      </w:r>
      <w:r>
        <w:rPr>
          <w:sz w:val="20"/>
        </w:rPr>
        <w:t>(6)</w:t>
      </w:r>
      <w:r>
        <w:rPr>
          <w:spacing w:val="-3"/>
          <w:sz w:val="20"/>
        </w:rPr>
        <w:t> </w:t>
      </w:r>
      <w:r>
        <w:rPr>
          <w:sz w:val="20"/>
        </w:rPr>
        <w:t>the</w:t>
      </w:r>
      <w:r>
        <w:rPr>
          <w:spacing w:val="-3"/>
          <w:sz w:val="20"/>
        </w:rPr>
        <w:t> </w:t>
      </w:r>
      <w:r>
        <w:rPr>
          <w:sz w:val="20"/>
        </w:rPr>
        <w:t>FACE</w:t>
      </w:r>
      <w:r>
        <w:rPr>
          <w:spacing w:val="-3"/>
          <w:sz w:val="20"/>
        </w:rPr>
        <w:t> </w:t>
      </w:r>
      <w:r>
        <w:rPr>
          <w:sz w:val="20"/>
        </w:rPr>
        <w:t>Form</w:t>
      </w:r>
      <w:r>
        <w:rPr>
          <w:spacing w:val="-4"/>
          <w:sz w:val="20"/>
        </w:rPr>
        <w:t> </w:t>
      </w:r>
      <w:r>
        <w:rPr>
          <w:sz w:val="20"/>
        </w:rPr>
        <w:t>(Annex</w:t>
      </w:r>
      <w:r>
        <w:rPr>
          <w:spacing w:val="-4"/>
          <w:sz w:val="20"/>
        </w:rPr>
        <w:t> </w:t>
      </w:r>
      <w:r>
        <w:rPr>
          <w:sz w:val="20"/>
        </w:rPr>
        <w:t>5);</w:t>
      </w:r>
      <w:r>
        <w:rPr>
          <w:spacing w:val="-5"/>
          <w:sz w:val="20"/>
        </w:rPr>
        <w:t> </w:t>
      </w:r>
      <w:r>
        <w:rPr>
          <w:sz w:val="20"/>
        </w:rPr>
        <w:t>(7)</w:t>
      </w:r>
      <w:r>
        <w:rPr>
          <w:spacing w:val="-3"/>
          <w:sz w:val="20"/>
        </w:rPr>
        <w:t> </w:t>
      </w:r>
      <w:r>
        <w:rPr>
          <w:sz w:val="20"/>
        </w:rPr>
        <w:t>the</w:t>
      </w:r>
      <w:r>
        <w:rPr>
          <w:spacing w:val="-3"/>
          <w:sz w:val="20"/>
        </w:rPr>
        <w:t> </w:t>
      </w:r>
      <w:r>
        <w:rPr>
          <w:sz w:val="20"/>
        </w:rPr>
        <w:t>Progress</w:t>
      </w:r>
      <w:r>
        <w:rPr>
          <w:spacing w:val="-3"/>
          <w:sz w:val="20"/>
        </w:rPr>
        <w:t> </w:t>
      </w:r>
      <w:r>
        <w:rPr>
          <w:sz w:val="20"/>
        </w:rPr>
        <w:t>Report</w:t>
      </w:r>
      <w:r>
        <w:rPr>
          <w:spacing w:val="-5"/>
          <w:sz w:val="20"/>
        </w:rPr>
        <w:t> </w:t>
      </w:r>
      <w:r>
        <w:rPr>
          <w:sz w:val="20"/>
        </w:rPr>
        <w:t>Form</w:t>
      </w:r>
      <w:r>
        <w:rPr>
          <w:spacing w:val="-4"/>
          <w:sz w:val="20"/>
        </w:rPr>
        <w:t> </w:t>
      </w:r>
      <w:r>
        <w:rPr>
          <w:sz w:val="20"/>
        </w:rPr>
        <w:t>(Annex</w:t>
      </w:r>
      <w:r>
        <w:rPr>
          <w:spacing w:val="-5"/>
          <w:sz w:val="20"/>
        </w:rPr>
        <w:t> </w:t>
      </w:r>
      <w:r>
        <w:rPr>
          <w:sz w:val="20"/>
        </w:rPr>
        <w:t>6);</w:t>
      </w:r>
      <w:r>
        <w:rPr>
          <w:spacing w:val="-4"/>
          <w:sz w:val="20"/>
        </w:rPr>
        <w:t> </w:t>
      </w:r>
      <w:r>
        <w:rPr>
          <w:sz w:val="20"/>
        </w:rPr>
        <w:t>and</w:t>
      </w:r>
      <w:r>
        <w:rPr>
          <w:spacing w:val="-3"/>
          <w:sz w:val="20"/>
        </w:rPr>
        <w:t> </w:t>
      </w:r>
      <w:r>
        <w:rPr>
          <w:sz w:val="20"/>
        </w:rPr>
        <w:t>(8)</w:t>
      </w:r>
      <w:r>
        <w:rPr>
          <w:spacing w:val="-3"/>
          <w:sz w:val="20"/>
        </w:rPr>
        <w:t> </w:t>
      </w:r>
      <w:r>
        <w:rPr>
          <w:sz w:val="20"/>
        </w:rPr>
        <w:t>Special</w:t>
      </w:r>
      <w:r>
        <w:rPr>
          <w:spacing w:val="-4"/>
          <w:sz w:val="20"/>
        </w:rPr>
        <w:t> </w:t>
      </w:r>
      <w:r>
        <w:rPr>
          <w:sz w:val="20"/>
        </w:rPr>
        <w:t>Terms</w:t>
      </w:r>
      <w:r>
        <w:rPr>
          <w:spacing w:val="-3"/>
          <w:sz w:val="20"/>
        </w:rPr>
        <w:t> </w:t>
      </w:r>
      <w:r>
        <w:rPr>
          <w:sz w:val="20"/>
        </w:rPr>
        <w:t>and</w:t>
      </w:r>
      <w:r>
        <w:rPr>
          <w:spacing w:val="-4"/>
          <w:sz w:val="20"/>
        </w:rPr>
        <w:t> </w:t>
      </w:r>
      <w:r>
        <w:rPr>
          <w:sz w:val="20"/>
        </w:rPr>
        <w:t>Conditions</w:t>
      </w:r>
      <w:r>
        <w:rPr>
          <w:spacing w:val="-4"/>
          <w:sz w:val="20"/>
        </w:rPr>
        <w:t> </w:t>
      </w:r>
      <w:r>
        <w:rPr>
          <w:sz w:val="20"/>
        </w:rPr>
        <w:t>for</w:t>
      </w:r>
      <w:r>
        <w:rPr>
          <w:spacing w:val="-4"/>
          <w:sz w:val="20"/>
        </w:rPr>
        <w:t> </w:t>
      </w:r>
      <w:r>
        <w:rPr>
          <w:sz w:val="20"/>
        </w:rPr>
        <w:t>Partners Performing</w:t>
      </w:r>
      <w:r>
        <w:rPr>
          <w:spacing w:val="-8"/>
          <w:sz w:val="20"/>
        </w:rPr>
        <w:t> </w:t>
      </w:r>
      <w:r>
        <w:rPr>
          <w:sz w:val="20"/>
        </w:rPr>
        <w:t>Grant-Making</w:t>
      </w:r>
      <w:r>
        <w:rPr>
          <w:spacing w:val="-9"/>
          <w:sz w:val="20"/>
        </w:rPr>
        <w:t> </w:t>
      </w:r>
      <w:r>
        <w:rPr>
          <w:sz w:val="20"/>
        </w:rPr>
        <w:t>Work</w:t>
      </w:r>
      <w:r>
        <w:rPr>
          <w:spacing w:val="-8"/>
          <w:sz w:val="20"/>
        </w:rPr>
        <w:t> </w:t>
      </w:r>
      <w:r>
        <w:rPr>
          <w:sz w:val="20"/>
        </w:rPr>
        <w:t>(Annex</w:t>
      </w:r>
      <w:r>
        <w:rPr>
          <w:spacing w:val="-8"/>
          <w:sz w:val="20"/>
        </w:rPr>
        <w:t> </w:t>
      </w:r>
      <w:r>
        <w:rPr>
          <w:sz w:val="20"/>
        </w:rPr>
        <w:t>7).</w:t>
      </w:r>
      <w:r>
        <w:rPr>
          <w:spacing w:val="-9"/>
          <w:sz w:val="20"/>
        </w:rPr>
        <w:t> </w:t>
      </w:r>
      <w:r>
        <w:rPr>
          <w:sz w:val="20"/>
        </w:rPr>
        <w:t>All</w:t>
      </w:r>
      <w:r>
        <w:rPr>
          <w:spacing w:val="-7"/>
          <w:sz w:val="20"/>
        </w:rPr>
        <w:t> </w:t>
      </w:r>
      <w:r>
        <w:rPr>
          <w:sz w:val="20"/>
        </w:rPr>
        <w:t>these</w:t>
      </w:r>
      <w:r>
        <w:rPr>
          <w:spacing w:val="-9"/>
          <w:sz w:val="20"/>
        </w:rPr>
        <w:t> </w:t>
      </w:r>
      <w:r>
        <w:rPr>
          <w:sz w:val="20"/>
        </w:rPr>
        <w:t>documents</w:t>
      </w:r>
      <w:r>
        <w:rPr>
          <w:spacing w:val="-8"/>
          <w:sz w:val="20"/>
        </w:rPr>
        <w:t> </w:t>
      </w:r>
      <w:r>
        <w:rPr>
          <w:sz w:val="20"/>
        </w:rPr>
        <w:t>together</w:t>
      </w:r>
      <w:r>
        <w:rPr>
          <w:spacing w:val="-8"/>
          <w:sz w:val="20"/>
        </w:rPr>
        <w:t> </w:t>
      </w:r>
      <w:r>
        <w:rPr>
          <w:sz w:val="20"/>
        </w:rPr>
        <w:t>form</w:t>
      </w:r>
      <w:r>
        <w:rPr>
          <w:spacing w:val="-8"/>
          <w:sz w:val="20"/>
        </w:rPr>
        <w:t> </w:t>
      </w:r>
      <w:r>
        <w:rPr>
          <w:sz w:val="20"/>
        </w:rPr>
        <w:t>the</w:t>
      </w:r>
      <w:r>
        <w:rPr>
          <w:spacing w:val="-8"/>
          <w:sz w:val="20"/>
        </w:rPr>
        <w:t> </w:t>
      </w:r>
      <w:r>
        <w:rPr>
          <w:sz w:val="20"/>
        </w:rPr>
        <w:t>Partner</w:t>
      </w:r>
      <w:r>
        <w:rPr>
          <w:spacing w:val="-8"/>
          <w:sz w:val="20"/>
        </w:rPr>
        <w:t> </w:t>
      </w:r>
      <w:r>
        <w:rPr>
          <w:sz w:val="20"/>
        </w:rPr>
        <w:t>Agreement</w:t>
      </w:r>
      <w:r>
        <w:rPr>
          <w:spacing w:val="-10"/>
          <w:sz w:val="20"/>
        </w:rPr>
        <w:t> </w:t>
      </w:r>
      <w:r>
        <w:rPr>
          <w:sz w:val="20"/>
        </w:rPr>
        <w:t>between</w:t>
      </w:r>
      <w:r>
        <w:rPr>
          <w:spacing w:val="-8"/>
          <w:sz w:val="20"/>
        </w:rPr>
        <w:t> </w:t>
      </w:r>
      <w:r>
        <w:rPr>
          <w:sz w:val="20"/>
        </w:rPr>
        <w:t>the</w:t>
      </w:r>
      <w:r>
        <w:rPr>
          <w:spacing w:val="-8"/>
          <w:sz w:val="20"/>
        </w:rPr>
        <w:t> </w:t>
      </w:r>
      <w:r>
        <w:rPr>
          <w:sz w:val="20"/>
        </w:rPr>
        <w:t>parties.</w:t>
      </w:r>
      <w:r>
        <w:rPr>
          <w:spacing w:val="-6"/>
          <w:sz w:val="20"/>
        </w:rPr>
        <w:t> </w:t>
      </w:r>
      <w:r>
        <w:rPr>
          <w:sz w:val="20"/>
        </w:rPr>
        <w:t>The GTCs</w:t>
      </w:r>
      <w:r>
        <w:rPr>
          <w:spacing w:val="-3"/>
          <w:sz w:val="20"/>
        </w:rPr>
        <w:t> </w:t>
      </w:r>
      <w:r>
        <w:rPr>
          <w:sz w:val="20"/>
        </w:rPr>
        <w:t>are</w:t>
      </w:r>
      <w:r>
        <w:rPr>
          <w:spacing w:val="-3"/>
          <w:sz w:val="20"/>
        </w:rPr>
        <w:t> </w:t>
      </w:r>
      <w:r>
        <w:rPr>
          <w:sz w:val="20"/>
        </w:rPr>
        <w:t>annexed</w:t>
      </w:r>
      <w:r>
        <w:rPr>
          <w:spacing w:val="-4"/>
          <w:sz w:val="20"/>
        </w:rPr>
        <w:t> </w:t>
      </w:r>
      <w:r>
        <w:rPr>
          <w:sz w:val="20"/>
        </w:rPr>
        <w:t>as</w:t>
      </w:r>
      <w:r>
        <w:rPr>
          <w:spacing w:val="-4"/>
          <w:sz w:val="20"/>
        </w:rPr>
        <w:t> </w:t>
      </w:r>
      <w:r>
        <w:rPr>
          <w:sz w:val="20"/>
        </w:rPr>
        <w:t>part</w:t>
      </w:r>
      <w:r>
        <w:rPr>
          <w:spacing w:val="-5"/>
          <w:sz w:val="20"/>
        </w:rPr>
        <w:t> </w:t>
      </w:r>
      <w:r>
        <w:rPr>
          <w:sz w:val="20"/>
        </w:rPr>
        <w:t>of</w:t>
      </w:r>
      <w:r>
        <w:rPr>
          <w:spacing w:val="-3"/>
          <w:sz w:val="20"/>
        </w:rPr>
        <w:t> </w:t>
      </w:r>
      <w:r>
        <w:rPr>
          <w:sz w:val="20"/>
        </w:rPr>
        <w:t>this</w:t>
      </w:r>
      <w:r>
        <w:rPr>
          <w:spacing w:val="-4"/>
          <w:sz w:val="20"/>
        </w:rPr>
        <w:t> </w:t>
      </w:r>
      <w:r>
        <w:rPr>
          <w:sz w:val="20"/>
        </w:rPr>
        <w:t>document.</w:t>
      </w:r>
      <w:r>
        <w:rPr>
          <w:spacing w:val="-5"/>
          <w:sz w:val="20"/>
        </w:rPr>
        <w:t> </w:t>
      </w:r>
      <w:r>
        <w:rPr>
          <w:sz w:val="20"/>
        </w:rPr>
        <w:t>All</w:t>
      </w:r>
      <w:r>
        <w:rPr>
          <w:spacing w:val="-4"/>
          <w:sz w:val="20"/>
        </w:rPr>
        <w:t> </w:t>
      </w:r>
      <w:r>
        <w:rPr>
          <w:sz w:val="20"/>
        </w:rPr>
        <w:t>other</w:t>
      </w:r>
      <w:r>
        <w:rPr>
          <w:spacing w:val="-4"/>
          <w:sz w:val="20"/>
        </w:rPr>
        <w:t> </w:t>
      </w:r>
      <w:r>
        <w:rPr>
          <w:sz w:val="20"/>
        </w:rPr>
        <w:t>attachments</w:t>
      </w:r>
      <w:r>
        <w:rPr>
          <w:spacing w:val="-3"/>
          <w:sz w:val="20"/>
        </w:rPr>
        <w:t> </w:t>
      </w:r>
      <w:r>
        <w:rPr>
          <w:sz w:val="20"/>
        </w:rPr>
        <w:t>can</w:t>
      </w:r>
      <w:r>
        <w:rPr>
          <w:spacing w:val="-4"/>
          <w:sz w:val="20"/>
        </w:rPr>
        <w:t> </w:t>
      </w:r>
      <w:r>
        <w:rPr>
          <w:sz w:val="20"/>
        </w:rPr>
        <w:t>be</w:t>
      </w:r>
      <w:r>
        <w:rPr>
          <w:spacing w:val="-5"/>
          <w:sz w:val="20"/>
        </w:rPr>
        <w:t> </w:t>
      </w:r>
      <w:r>
        <w:rPr>
          <w:sz w:val="20"/>
        </w:rPr>
        <w:t>found</w:t>
      </w:r>
      <w:r>
        <w:rPr>
          <w:spacing w:val="-4"/>
          <w:sz w:val="20"/>
        </w:rPr>
        <w:t> </w:t>
      </w:r>
      <w:r>
        <w:rPr>
          <w:sz w:val="20"/>
        </w:rPr>
        <w:t>on</w:t>
      </w:r>
      <w:r>
        <w:rPr>
          <w:spacing w:val="-3"/>
          <w:sz w:val="20"/>
        </w:rPr>
        <w:t> </w:t>
      </w:r>
      <w:r>
        <w:rPr>
          <w:sz w:val="20"/>
        </w:rPr>
        <w:t>the</w:t>
      </w:r>
      <w:r>
        <w:rPr>
          <w:spacing w:val="-5"/>
          <w:sz w:val="20"/>
        </w:rPr>
        <w:t> </w:t>
      </w:r>
      <w:r>
        <w:rPr>
          <w:sz w:val="20"/>
        </w:rPr>
        <w:t>PPG</w:t>
      </w:r>
      <w:r>
        <w:rPr>
          <w:spacing w:val="-4"/>
          <w:sz w:val="20"/>
        </w:rPr>
        <w:t> </w:t>
      </w:r>
      <w:r>
        <w:rPr>
          <w:sz w:val="20"/>
        </w:rPr>
        <w:t>Intranet</w:t>
      </w:r>
      <w:r>
        <w:rPr>
          <w:spacing w:val="-4"/>
          <w:sz w:val="20"/>
        </w:rPr>
        <w:t> </w:t>
      </w:r>
      <w:r>
        <w:rPr>
          <w:sz w:val="20"/>
        </w:rPr>
        <w:t>site.</w:t>
      </w:r>
      <w:r>
        <w:rPr>
          <w:spacing w:val="-3"/>
          <w:sz w:val="20"/>
        </w:rPr>
        <w:t> </w:t>
      </w:r>
      <w:r>
        <w:rPr>
          <w:sz w:val="20"/>
        </w:rPr>
        <w:t>Annex</w:t>
      </w:r>
      <w:r>
        <w:rPr>
          <w:spacing w:val="-4"/>
          <w:sz w:val="20"/>
        </w:rPr>
        <w:t> </w:t>
      </w:r>
      <w:r>
        <w:rPr>
          <w:sz w:val="20"/>
        </w:rPr>
        <w:t>3</w:t>
      </w:r>
      <w:r>
        <w:rPr>
          <w:spacing w:val="-3"/>
          <w:sz w:val="20"/>
        </w:rPr>
        <w:t> </w:t>
      </w:r>
      <w:r>
        <w:rPr>
          <w:sz w:val="20"/>
        </w:rPr>
        <w:t>is</w:t>
      </w:r>
      <w:r>
        <w:rPr>
          <w:spacing w:val="-3"/>
          <w:sz w:val="20"/>
        </w:rPr>
        <w:t> </w:t>
      </w:r>
      <w:r>
        <w:rPr>
          <w:sz w:val="20"/>
        </w:rPr>
        <w:t>applicable in</w:t>
      </w:r>
      <w:r>
        <w:rPr>
          <w:spacing w:val="40"/>
          <w:sz w:val="20"/>
        </w:rPr>
        <w:t> </w:t>
      </w:r>
      <w:r>
        <w:rPr>
          <w:sz w:val="20"/>
        </w:rPr>
        <w:t>cases</w:t>
      </w:r>
      <w:r>
        <w:rPr>
          <w:spacing w:val="40"/>
          <w:sz w:val="20"/>
        </w:rPr>
        <w:t> </w:t>
      </w:r>
      <w:r>
        <w:rPr>
          <w:sz w:val="20"/>
        </w:rPr>
        <w:t>when</w:t>
      </w:r>
      <w:r>
        <w:rPr>
          <w:spacing w:val="40"/>
          <w:sz w:val="20"/>
        </w:rPr>
        <w:t> </w:t>
      </w:r>
      <w:r>
        <w:rPr>
          <w:sz w:val="20"/>
        </w:rPr>
        <w:t>donor</w:t>
      </w:r>
      <w:r>
        <w:rPr>
          <w:spacing w:val="40"/>
          <w:sz w:val="20"/>
        </w:rPr>
        <w:t> </w:t>
      </w:r>
      <w:r>
        <w:rPr>
          <w:sz w:val="20"/>
        </w:rPr>
        <w:t>specific</w:t>
      </w:r>
      <w:r>
        <w:rPr>
          <w:spacing w:val="40"/>
          <w:sz w:val="20"/>
        </w:rPr>
        <w:t> </w:t>
      </w:r>
      <w:r>
        <w:rPr>
          <w:sz w:val="20"/>
        </w:rPr>
        <w:t>conditions</w:t>
      </w:r>
      <w:r>
        <w:rPr>
          <w:spacing w:val="40"/>
          <w:sz w:val="20"/>
        </w:rPr>
        <w:t> </w:t>
      </w:r>
      <w:r>
        <w:rPr>
          <w:sz w:val="20"/>
        </w:rPr>
        <w:t>apply.</w:t>
      </w:r>
      <w:r>
        <w:rPr>
          <w:spacing w:val="40"/>
          <w:sz w:val="20"/>
        </w:rPr>
        <w:t> </w:t>
      </w:r>
      <w:r>
        <w:rPr>
          <w:sz w:val="20"/>
        </w:rPr>
        <w:t>Annex</w:t>
      </w:r>
      <w:r>
        <w:rPr>
          <w:spacing w:val="40"/>
          <w:sz w:val="20"/>
        </w:rPr>
        <w:t> </w:t>
      </w:r>
      <w:r>
        <w:rPr>
          <w:sz w:val="20"/>
        </w:rPr>
        <w:t>7</w:t>
      </w:r>
      <w:r>
        <w:rPr>
          <w:spacing w:val="40"/>
          <w:sz w:val="20"/>
        </w:rPr>
        <w:t> </w:t>
      </w:r>
      <w:r>
        <w:rPr>
          <w:sz w:val="20"/>
        </w:rPr>
        <w:t>is</w:t>
      </w:r>
      <w:r>
        <w:rPr>
          <w:spacing w:val="40"/>
          <w:sz w:val="20"/>
        </w:rPr>
        <w:t> </w:t>
      </w:r>
      <w:r>
        <w:rPr>
          <w:sz w:val="20"/>
        </w:rPr>
        <w:t>applicable</w:t>
      </w:r>
      <w:r>
        <w:rPr>
          <w:spacing w:val="40"/>
          <w:sz w:val="20"/>
        </w:rPr>
        <w:t> </w:t>
      </w:r>
      <w:r>
        <w:rPr>
          <w:sz w:val="20"/>
        </w:rPr>
        <w:t>when</w:t>
      </w:r>
      <w:r>
        <w:rPr>
          <w:spacing w:val="40"/>
          <w:sz w:val="20"/>
        </w:rPr>
        <w:t> </w:t>
      </w:r>
      <w:r>
        <w:rPr>
          <w:sz w:val="20"/>
        </w:rPr>
        <w:t>the</w:t>
      </w:r>
      <w:r>
        <w:rPr>
          <w:spacing w:val="40"/>
          <w:sz w:val="20"/>
        </w:rPr>
        <w:t> </w:t>
      </w:r>
      <w:r>
        <w:rPr>
          <w:sz w:val="20"/>
        </w:rPr>
        <w:t>Partner</w:t>
      </w:r>
      <w:r>
        <w:rPr>
          <w:spacing w:val="40"/>
          <w:sz w:val="20"/>
        </w:rPr>
        <w:t> </w:t>
      </w:r>
      <w:r>
        <w:rPr>
          <w:sz w:val="20"/>
        </w:rPr>
        <w:t>is</w:t>
      </w:r>
      <w:r>
        <w:rPr>
          <w:spacing w:val="40"/>
          <w:sz w:val="20"/>
        </w:rPr>
        <w:t> </w:t>
      </w:r>
      <w:r>
        <w:rPr>
          <w:sz w:val="20"/>
        </w:rPr>
        <w:t>performing</w:t>
      </w:r>
      <w:r>
        <w:rPr>
          <w:spacing w:val="40"/>
          <w:sz w:val="20"/>
        </w:rPr>
        <w:t> </w:t>
      </w:r>
      <w:r>
        <w:rPr>
          <w:sz w:val="20"/>
        </w:rPr>
        <w:t>Grant-Making Work.</w:t>
      </w:r>
      <w:r>
        <w:rPr>
          <w:spacing w:val="40"/>
          <w:sz w:val="20"/>
        </w:rPr>
        <w:t> </w:t>
      </w:r>
      <w:r>
        <w:rPr>
          <w:sz w:val="20"/>
        </w:rPr>
        <w:t>Please note that engaging a Partner to perform Grant-Making work requires that UN Women:</w:t>
      </w:r>
      <w:r>
        <w:rPr>
          <w:spacing w:val="-3"/>
          <w:sz w:val="20"/>
        </w:rPr>
        <w:t> </w:t>
      </w:r>
      <w:r>
        <w:rPr>
          <w:sz w:val="20"/>
        </w:rPr>
        <w:t>(a) has decided to outsource</w:t>
      </w:r>
      <w:r>
        <w:rPr>
          <w:spacing w:val="-6"/>
          <w:sz w:val="20"/>
        </w:rPr>
        <w:t> </w:t>
      </w:r>
      <w:r>
        <w:rPr>
          <w:sz w:val="20"/>
        </w:rPr>
        <w:t>the</w:t>
      </w:r>
      <w:r>
        <w:rPr>
          <w:spacing w:val="-7"/>
          <w:sz w:val="20"/>
        </w:rPr>
        <w:t> </w:t>
      </w:r>
      <w:r>
        <w:rPr>
          <w:sz w:val="20"/>
        </w:rPr>
        <w:t>management</w:t>
      </w:r>
      <w:r>
        <w:rPr>
          <w:spacing w:val="-6"/>
          <w:sz w:val="20"/>
        </w:rPr>
        <w:t> </w:t>
      </w:r>
      <w:r>
        <w:rPr>
          <w:sz w:val="20"/>
        </w:rPr>
        <w:t>of</w:t>
      </w:r>
      <w:r>
        <w:rPr>
          <w:spacing w:val="-5"/>
          <w:sz w:val="20"/>
        </w:rPr>
        <w:t> </w:t>
      </w:r>
      <w:r>
        <w:rPr>
          <w:sz w:val="20"/>
        </w:rPr>
        <w:t>grants</w:t>
      </w:r>
      <w:r>
        <w:rPr>
          <w:spacing w:val="-6"/>
          <w:sz w:val="20"/>
        </w:rPr>
        <w:t> </w:t>
      </w:r>
      <w:r>
        <w:rPr>
          <w:sz w:val="20"/>
        </w:rPr>
        <w:t>to</w:t>
      </w:r>
      <w:r>
        <w:rPr>
          <w:spacing w:val="-5"/>
          <w:sz w:val="20"/>
        </w:rPr>
        <w:t> </w:t>
      </w:r>
      <w:r>
        <w:rPr>
          <w:sz w:val="20"/>
        </w:rPr>
        <w:t>a</w:t>
      </w:r>
      <w:r>
        <w:rPr>
          <w:spacing w:val="-6"/>
          <w:sz w:val="20"/>
        </w:rPr>
        <w:t> </w:t>
      </w:r>
      <w:r>
        <w:rPr>
          <w:sz w:val="20"/>
        </w:rPr>
        <w:t>Partner</w:t>
      </w:r>
      <w:r>
        <w:rPr>
          <w:spacing w:val="-5"/>
          <w:sz w:val="20"/>
        </w:rPr>
        <w:t> </w:t>
      </w:r>
      <w:r>
        <w:rPr>
          <w:sz w:val="20"/>
        </w:rPr>
        <w:t>as</w:t>
      </w:r>
      <w:r>
        <w:rPr>
          <w:spacing w:val="-6"/>
          <w:sz w:val="20"/>
        </w:rPr>
        <w:t> </w:t>
      </w:r>
      <w:r>
        <w:rPr>
          <w:sz w:val="20"/>
        </w:rPr>
        <w:t>outlined</w:t>
      </w:r>
      <w:r>
        <w:rPr>
          <w:spacing w:val="-5"/>
          <w:sz w:val="20"/>
        </w:rPr>
        <w:t> </w:t>
      </w:r>
      <w:r>
        <w:rPr>
          <w:sz w:val="20"/>
        </w:rPr>
        <w:t>in</w:t>
      </w:r>
      <w:r>
        <w:rPr>
          <w:spacing w:val="-5"/>
          <w:sz w:val="20"/>
        </w:rPr>
        <w:t> </w:t>
      </w:r>
      <w:r>
        <w:rPr>
          <w:sz w:val="20"/>
        </w:rPr>
        <w:t>the</w:t>
      </w:r>
      <w:r>
        <w:rPr>
          <w:spacing w:val="-7"/>
          <w:sz w:val="20"/>
        </w:rPr>
        <w:t> </w:t>
      </w:r>
      <w:r>
        <w:rPr>
          <w:sz w:val="20"/>
        </w:rPr>
        <w:t>Programme</w:t>
      </w:r>
      <w:r>
        <w:rPr>
          <w:spacing w:val="-6"/>
          <w:sz w:val="20"/>
        </w:rPr>
        <w:t> </w:t>
      </w:r>
      <w:r>
        <w:rPr>
          <w:sz w:val="20"/>
        </w:rPr>
        <w:t>Formulation</w:t>
      </w:r>
      <w:r>
        <w:rPr>
          <w:spacing w:val="-5"/>
          <w:sz w:val="20"/>
        </w:rPr>
        <w:t> </w:t>
      </w:r>
      <w:r>
        <w:rPr>
          <w:sz w:val="20"/>
        </w:rPr>
        <w:t>Policy;</w:t>
      </w:r>
      <w:r>
        <w:rPr>
          <w:spacing w:val="-6"/>
          <w:sz w:val="20"/>
        </w:rPr>
        <w:t> </w:t>
      </w:r>
      <w:r>
        <w:rPr>
          <w:sz w:val="20"/>
        </w:rPr>
        <w:t>(b)</w:t>
      </w:r>
      <w:r>
        <w:rPr>
          <w:spacing w:val="-6"/>
          <w:sz w:val="20"/>
        </w:rPr>
        <w:t> </w:t>
      </w:r>
      <w:r>
        <w:rPr>
          <w:sz w:val="20"/>
        </w:rPr>
        <w:t>has</w:t>
      </w:r>
      <w:r>
        <w:rPr>
          <w:spacing w:val="-6"/>
          <w:sz w:val="20"/>
        </w:rPr>
        <w:t> </w:t>
      </w:r>
      <w:r>
        <w:rPr>
          <w:sz w:val="20"/>
        </w:rPr>
        <w:t>selected</w:t>
      </w:r>
      <w:r>
        <w:rPr>
          <w:spacing w:val="-5"/>
          <w:sz w:val="20"/>
        </w:rPr>
        <w:t> </w:t>
      </w:r>
      <w:r>
        <w:rPr>
          <w:sz w:val="20"/>
        </w:rPr>
        <w:t>a</w:t>
      </w:r>
      <w:r>
        <w:rPr>
          <w:spacing w:val="-7"/>
          <w:sz w:val="20"/>
        </w:rPr>
        <w:t> </w:t>
      </w:r>
      <w:r>
        <w:rPr>
          <w:sz w:val="20"/>
        </w:rPr>
        <w:t>Partner</w:t>
      </w:r>
      <w:r>
        <w:rPr>
          <w:spacing w:val="-5"/>
          <w:sz w:val="20"/>
        </w:rPr>
        <w:t> </w:t>
      </w:r>
      <w:r>
        <w:rPr>
          <w:sz w:val="20"/>
        </w:rPr>
        <w:t>to perform Grant-Making Work as outlined in the Procedure for Selecting Programme Partners; and (c) has incorporated a description of the Grant-Making Work into the Partner Project Document.</w:t>
      </w:r>
    </w:p>
    <w:p>
      <w:pPr>
        <w:pStyle w:val="BodyText"/>
        <w:rPr>
          <w:rFonts w:ascii="Times New Roman"/>
          <w:sz w:val="20"/>
        </w:rPr>
      </w:pPr>
    </w:p>
    <w:p>
      <w:pPr>
        <w:pStyle w:val="ListParagraph"/>
        <w:numPr>
          <w:ilvl w:val="0"/>
          <w:numId w:val="24"/>
        </w:numPr>
        <w:tabs>
          <w:tab w:pos="426" w:val="left" w:leader="none"/>
        </w:tabs>
        <w:spacing w:line="240" w:lineRule="auto" w:before="1" w:after="0"/>
        <w:ind w:left="222" w:right="744" w:firstLine="0"/>
        <w:jc w:val="both"/>
        <w:rPr>
          <w:sz w:val="20"/>
        </w:rPr>
      </w:pPr>
      <w:r>
        <w:rPr>
          <w:sz w:val="20"/>
        </w:rPr>
        <w:t>Changes to the text of this template may be made solely if fully justified and with the prior </w:t>
      </w:r>
      <w:r>
        <w:rPr>
          <w:sz w:val="20"/>
          <w:u w:val="single"/>
        </w:rPr>
        <w:t>written approval of the Director</w:t>
      </w:r>
      <w:r>
        <w:rPr>
          <w:sz w:val="20"/>
          <w:u w:val="none"/>
        </w:rPr>
        <w:t> </w:t>
      </w:r>
      <w:r>
        <w:rPr>
          <w:sz w:val="20"/>
          <w:u w:val="single"/>
        </w:rPr>
        <w:t>of</w:t>
      </w:r>
      <w:r>
        <w:rPr>
          <w:spacing w:val="-6"/>
          <w:sz w:val="20"/>
          <w:u w:val="single"/>
        </w:rPr>
        <w:t> </w:t>
      </w:r>
      <w:r>
        <w:rPr>
          <w:sz w:val="20"/>
          <w:u w:val="single"/>
        </w:rPr>
        <w:t>the</w:t>
      </w:r>
      <w:r>
        <w:rPr>
          <w:spacing w:val="-8"/>
          <w:sz w:val="20"/>
          <w:u w:val="single"/>
        </w:rPr>
        <w:t> </w:t>
      </w:r>
      <w:r>
        <w:rPr>
          <w:sz w:val="20"/>
          <w:u w:val="single"/>
        </w:rPr>
        <w:t>Division</w:t>
      </w:r>
      <w:r>
        <w:rPr>
          <w:spacing w:val="-8"/>
          <w:sz w:val="20"/>
          <w:u w:val="single"/>
        </w:rPr>
        <w:t> </w:t>
      </w:r>
      <w:r>
        <w:rPr>
          <w:sz w:val="20"/>
          <w:u w:val="single"/>
        </w:rPr>
        <w:t>of</w:t>
      </w:r>
      <w:r>
        <w:rPr>
          <w:spacing w:val="-9"/>
          <w:sz w:val="20"/>
          <w:u w:val="single"/>
        </w:rPr>
        <w:t> </w:t>
      </w:r>
      <w:r>
        <w:rPr>
          <w:sz w:val="20"/>
          <w:u w:val="single"/>
        </w:rPr>
        <w:t>Management</w:t>
      </w:r>
      <w:r>
        <w:rPr>
          <w:spacing w:val="-7"/>
          <w:sz w:val="20"/>
          <w:u w:val="single"/>
        </w:rPr>
        <w:t> </w:t>
      </w:r>
      <w:r>
        <w:rPr>
          <w:sz w:val="20"/>
          <w:u w:val="single"/>
        </w:rPr>
        <w:t>and</w:t>
      </w:r>
      <w:r>
        <w:rPr>
          <w:spacing w:val="-8"/>
          <w:sz w:val="20"/>
          <w:u w:val="single"/>
        </w:rPr>
        <w:t> </w:t>
      </w:r>
      <w:r>
        <w:rPr>
          <w:sz w:val="20"/>
          <w:u w:val="single"/>
        </w:rPr>
        <w:t>Administration</w:t>
      </w:r>
      <w:r>
        <w:rPr>
          <w:spacing w:val="-7"/>
          <w:sz w:val="20"/>
          <w:u w:val="none"/>
        </w:rPr>
        <w:t> </w:t>
      </w:r>
      <w:r>
        <w:rPr>
          <w:sz w:val="20"/>
          <w:u w:val="none"/>
        </w:rPr>
        <w:t>after</w:t>
      </w:r>
      <w:r>
        <w:rPr>
          <w:spacing w:val="-6"/>
          <w:sz w:val="20"/>
          <w:u w:val="none"/>
        </w:rPr>
        <w:t> </w:t>
      </w:r>
      <w:r>
        <w:rPr>
          <w:sz w:val="20"/>
          <w:u w:val="none"/>
        </w:rPr>
        <w:t>clearance</w:t>
      </w:r>
      <w:r>
        <w:rPr>
          <w:spacing w:val="-8"/>
          <w:sz w:val="20"/>
          <w:u w:val="none"/>
        </w:rPr>
        <w:t> </w:t>
      </w:r>
      <w:r>
        <w:rPr>
          <w:sz w:val="20"/>
          <w:u w:val="none"/>
        </w:rPr>
        <w:t>by</w:t>
      </w:r>
      <w:r>
        <w:rPr>
          <w:spacing w:val="-6"/>
          <w:sz w:val="20"/>
          <w:u w:val="none"/>
        </w:rPr>
        <w:t> </w:t>
      </w:r>
      <w:r>
        <w:rPr>
          <w:sz w:val="20"/>
          <w:u w:val="none"/>
        </w:rPr>
        <w:t>the</w:t>
      </w:r>
      <w:r>
        <w:rPr>
          <w:spacing w:val="-7"/>
          <w:sz w:val="20"/>
          <w:u w:val="none"/>
        </w:rPr>
        <w:t> </w:t>
      </w:r>
      <w:r>
        <w:rPr>
          <w:sz w:val="20"/>
          <w:u w:val="none"/>
        </w:rPr>
        <w:t>Legal</w:t>
      </w:r>
      <w:r>
        <w:rPr>
          <w:spacing w:val="-7"/>
          <w:sz w:val="20"/>
          <w:u w:val="none"/>
        </w:rPr>
        <w:t> </w:t>
      </w:r>
      <w:r>
        <w:rPr>
          <w:sz w:val="20"/>
          <w:u w:val="none"/>
        </w:rPr>
        <w:t>Office</w:t>
      </w:r>
      <w:r>
        <w:rPr>
          <w:spacing w:val="-7"/>
          <w:sz w:val="20"/>
          <w:u w:val="none"/>
        </w:rPr>
        <w:t> </w:t>
      </w:r>
      <w:r>
        <w:rPr>
          <w:sz w:val="20"/>
          <w:u w:val="none"/>
        </w:rPr>
        <w:t>at</w:t>
      </w:r>
      <w:r>
        <w:rPr>
          <w:spacing w:val="-8"/>
          <w:sz w:val="20"/>
          <w:u w:val="none"/>
        </w:rPr>
        <w:t> </w:t>
      </w:r>
      <w:r>
        <w:rPr>
          <w:sz w:val="20"/>
          <w:u w:val="none"/>
        </w:rPr>
        <w:t>HQ.</w:t>
      </w:r>
      <w:r>
        <w:rPr>
          <w:spacing w:val="-8"/>
          <w:sz w:val="20"/>
          <w:u w:val="none"/>
        </w:rPr>
        <w:t> </w:t>
      </w:r>
      <w:r>
        <w:rPr>
          <w:sz w:val="20"/>
          <w:u w:val="none"/>
        </w:rPr>
        <w:t>Absolutely</w:t>
      </w:r>
      <w:r>
        <w:rPr>
          <w:spacing w:val="-7"/>
          <w:sz w:val="20"/>
          <w:u w:val="none"/>
        </w:rPr>
        <w:t> </w:t>
      </w:r>
      <w:r>
        <w:rPr>
          <w:sz w:val="20"/>
          <w:u w:val="none"/>
        </w:rPr>
        <w:t>no</w:t>
      </w:r>
      <w:r>
        <w:rPr>
          <w:spacing w:val="-8"/>
          <w:sz w:val="20"/>
          <w:u w:val="none"/>
        </w:rPr>
        <w:t> </w:t>
      </w:r>
      <w:r>
        <w:rPr>
          <w:sz w:val="20"/>
          <w:u w:val="none"/>
        </w:rPr>
        <w:t>changes,</w:t>
      </w:r>
      <w:r>
        <w:rPr>
          <w:spacing w:val="-8"/>
          <w:sz w:val="20"/>
          <w:u w:val="none"/>
        </w:rPr>
        <w:t> </w:t>
      </w:r>
      <w:r>
        <w:rPr>
          <w:sz w:val="20"/>
          <w:u w:val="none"/>
        </w:rPr>
        <w:t>deletions or revisions may be made in the text of the ST/SGB/2003/13 (Annex 1) or the GTCs (Annex 2).</w:t>
      </w:r>
    </w:p>
    <w:p>
      <w:pPr>
        <w:pStyle w:val="BodyText"/>
        <w:rPr>
          <w:rFonts w:ascii="Times New Roman"/>
          <w:sz w:val="20"/>
        </w:rPr>
      </w:pPr>
    </w:p>
    <w:p>
      <w:pPr>
        <w:pStyle w:val="ListParagraph"/>
        <w:numPr>
          <w:ilvl w:val="0"/>
          <w:numId w:val="24"/>
        </w:numPr>
        <w:tabs>
          <w:tab w:pos="423" w:val="left" w:leader="none"/>
        </w:tabs>
        <w:spacing w:line="240" w:lineRule="auto" w:before="0" w:after="0"/>
        <w:ind w:left="222" w:right="747" w:firstLine="0"/>
        <w:jc w:val="both"/>
        <w:rPr>
          <w:sz w:val="20"/>
        </w:rPr>
      </w:pPr>
      <w:r>
        <w:rPr>
          <w:sz w:val="20"/>
        </w:rPr>
        <w:t>Two original</w:t>
      </w:r>
      <w:r>
        <w:rPr>
          <w:spacing w:val="-1"/>
          <w:sz w:val="20"/>
        </w:rPr>
        <w:t> </w:t>
      </w:r>
      <w:r>
        <w:rPr>
          <w:sz w:val="20"/>
        </w:rPr>
        <w:t>copies</w:t>
      </w:r>
      <w:r>
        <w:rPr>
          <w:spacing w:val="-1"/>
          <w:sz w:val="20"/>
        </w:rPr>
        <w:t> </w:t>
      </w:r>
      <w:r>
        <w:rPr>
          <w:sz w:val="20"/>
        </w:rPr>
        <w:t>are</w:t>
      </w:r>
      <w:r>
        <w:rPr>
          <w:spacing w:val="-1"/>
          <w:sz w:val="20"/>
        </w:rPr>
        <w:t> </w:t>
      </w:r>
      <w:r>
        <w:rPr>
          <w:sz w:val="20"/>
        </w:rPr>
        <w:t>signed.</w:t>
      </w:r>
      <w:r>
        <w:rPr>
          <w:spacing w:val="-1"/>
          <w:sz w:val="20"/>
        </w:rPr>
        <w:t> </w:t>
      </w:r>
      <w:r>
        <w:rPr>
          <w:sz w:val="20"/>
        </w:rPr>
        <w:t>One</w:t>
      </w:r>
      <w:r>
        <w:rPr>
          <w:spacing w:val="-1"/>
          <w:sz w:val="20"/>
        </w:rPr>
        <w:t> </w:t>
      </w:r>
      <w:r>
        <w:rPr>
          <w:sz w:val="20"/>
        </w:rPr>
        <w:t>copy</w:t>
      </w:r>
      <w:r>
        <w:rPr>
          <w:spacing w:val="-1"/>
          <w:sz w:val="20"/>
        </w:rPr>
        <w:t> </w:t>
      </w:r>
      <w:r>
        <w:rPr>
          <w:sz w:val="20"/>
        </w:rPr>
        <w:t>is</w:t>
      </w:r>
      <w:r>
        <w:rPr>
          <w:spacing w:val="-1"/>
          <w:sz w:val="20"/>
        </w:rPr>
        <w:t> </w:t>
      </w:r>
      <w:r>
        <w:rPr>
          <w:sz w:val="20"/>
        </w:rPr>
        <w:t>retained</w:t>
      </w:r>
      <w:r>
        <w:rPr>
          <w:spacing w:val="-2"/>
          <w:sz w:val="20"/>
        </w:rPr>
        <w:t> </w:t>
      </w:r>
      <w:r>
        <w:rPr>
          <w:sz w:val="20"/>
        </w:rPr>
        <w:t>by the</w:t>
      </w:r>
      <w:r>
        <w:rPr>
          <w:spacing w:val="-1"/>
          <w:sz w:val="20"/>
        </w:rPr>
        <w:t> </w:t>
      </w:r>
      <w:r>
        <w:rPr>
          <w:sz w:val="20"/>
        </w:rPr>
        <w:t>UN</w:t>
      </w:r>
      <w:r>
        <w:rPr>
          <w:spacing w:val="-2"/>
          <w:sz w:val="20"/>
        </w:rPr>
        <w:t> </w:t>
      </w:r>
      <w:r>
        <w:rPr>
          <w:sz w:val="20"/>
        </w:rPr>
        <w:t>Women</w:t>
      </w:r>
      <w:r>
        <w:rPr>
          <w:spacing w:val="-2"/>
          <w:sz w:val="20"/>
        </w:rPr>
        <w:t> </w:t>
      </w:r>
      <w:r>
        <w:rPr>
          <w:sz w:val="20"/>
        </w:rPr>
        <w:t>office</w:t>
      </w:r>
      <w:r>
        <w:rPr>
          <w:spacing w:val="-1"/>
          <w:sz w:val="20"/>
        </w:rPr>
        <w:t> </w:t>
      </w:r>
      <w:r>
        <w:rPr>
          <w:sz w:val="20"/>
        </w:rPr>
        <w:t>entering</w:t>
      </w:r>
      <w:r>
        <w:rPr>
          <w:spacing w:val="-1"/>
          <w:sz w:val="20"/>
        </w:rPr>
        <w:t> </w:t>
      </w:r>
      <w:r>
        <w:rPr>
          <w:sz w:val="20"/>
        </w:rPr>
        <w:t>into the</w:t>
      </w:r>
      <w:r>
        <w:rPr>
          <w:spacing w:val="-2"/>
          <w:sz w:val="20"/>
        </w:rPr>
        <w:t> </w:t>
      </w:r>
      <w:r>
        <w:rPr>
          <w:sz w:val="20"/>
        </w:rPr>
        <w:t>Partner</w:t>
      </w:r>
      <w:r>
        <w:rPr>
          <w:spacing w:val="-1"/>
          <w:sz w:val="20"/>
        </w:rPr>
        <w:t> </w:t>
      </w:r>
      <w:r>
        <w:rPr>
          <w:sz w:val="20"/>
        </w:rPr>
        <w:t>Agreement</w:t>
      </w:r>
      <w:r>
        <w:rPr>
          <w:spacing w:val="-1"/>
          <w:sz w:val="20"/>
        </w:rPr>
        <w:t> </w:t>
      </w:r>
      <w:r>
        <w:rPr>
          <w:sz w:val="20"/>
        </w:rPr>
        <w:t>and</w:t>
      </w:r>
      <w:r>
        <w:rPr>
          <w:spacing w:val="-1"/>
          <w:sz w:val="20"/>
        </w:rPr>
        <w:t> </w:t>
      </w:r>
      <w:r>
        <w:rPr>
          <w:sz w:val="20"/>
        </w:rPr>
        <w:t>one by the Partner.</w:t>
      </w:r>
    </w:p>
    <w:p>
      <w:pPr>
        <w:pStyle w:val="ListParagraph"/>
        <w:numPr>
          <w:ilvl w:val="0"/>
          <w:numId w:val="24"/>
        </w:numPr>
        <w:tabs>
          <w:tab w:pos="431" w:val="left" w:leader="none"/>
        </w:tabs>
        <w:spacing w:line="240" w:lineRule="auto" w:before="229" w:after="0"/>
        <w:ind w:left="222" w:right="746" w:firstLine="0"/>
        <w:jc w:val="both"/>
        <w:rPr>
          <w:sz w:val="20"/>
        </w:rPr>
      </w:pPr>
      <w:r>
        <w:rPr>
          <w:sz w:val="20"/>
        </w:rPr>
        <w:t>The signed Partner Agreement and all the annexes </w:t>
      </w:r>
      <w:r>
        <w:rPr>
          <w:sz w:val="20"/>
          <w:u w:val="single"/>
        </w:rPr>
        <w:t>must be uploaded</w:t>
      </w:r>
      <w:r>
        <w:rPr>
          <w:sz w:val="20"/>
          <w:u w:val="none"/>
        </w:rPr>
        <w:t> onto the Partner and Grants Agreement Management System platform (OneApp) on the UN Women Intranet.</w:t>
      </w:r>
    </w:p>
    <w:p>
      <w:pPr>
        <w:pStyle w:val="BodyText"/>
        <w:rPr>
          <w:rFonts w:ascii="Times New Roman"/>
          <w:sz w:val="20"/>
        </w:rPr>
      </w:pPr>
    </w:p>
    <w:p>
      <w:pPr>
        <w:pStyle w:val="ListParagraph"/>
        <w:numPr>
          <w:ilvl w:val="0"/>
          <w:numId w:val="24"/>
        </w:numPr>
        <w:tabs>
          <w:tab w:pos="423" w:val="left" w:leader="none"/>
        </w:tabs>
        <w:spacing w:line="240" w:lineRule="auto" w:before="0" w:after="0"/>
        <w:ind w:left="222" w:right="747" w:firstLine="0"/>
        <w:jc w:val="both"/>
        <w:rPr>
          <w:sz w:val="20"/>
        </w:rPr>
      </w:pPr>
      <w:r>
        <w:rPr>
          <w:sz w:val="20"/>
        </w:rPr>
        <w:t>After the Partner Agreement has</w:t>
      </w:r>
      <w:r>
        <w:rPr>
          <w:spacing w:val="-1"/>
          <w:sz w:val="20"/>
        </w:rPr>
        <w:t> </w:t>
      </w:r>
      <w:r>
        <w:rPr>
          <w:sz w:val="20"/>
        </w:rPr>
        <w:t>been signed, any amendments (please</w:t>
      </w:r>
      <w:r>
        <w:rPr>
          <w:spacing w:val="-1"/>
          <w:sz w:val="20"/>
        </w:rPr>
        <w:t> </w:t>
      </w:r>
      <w:r>
        <w:rPr>
          <w:sz w:val="20"/>
        </w:rPr>
        <w:t>note that the ST/SGB/2003/13 and the GTCs cannot be amended) must be made in writing in accordance with Article 19.0 of the GTCs. Please number each amendment to keep</w:t>
      </w:r>
    </w:p>
    <w:p>
      <w:pPr>
        <w:pStyle w:val="ListParagraph"/>
        <w:spacing w:after="0" w:line="240" w:lineRule="auto"/>
        <w:jc w:val="both"/>
        <w:rPr>
          <w:sz w:val="20"/>
        </w:rPr>
        <w:sectPr>
          <w:headerReference w:type="default" r:id="rId18"/>
          <w:footerReference w:type="default" r:id="rId19"/>
          <w:pgSz w:w="12240" w:h="15840"/>
          <w:pgMar w:header="713" w:footer="925" w:top="1160" w:bottom="1120" w:left="425" w:right="708"/>
          <w:pgNumType w:start="1"/>
        </w:sectPr>
      </w:pPr>
    </w:p>
    <w:p>
      <w:pPr>
        <w:pStyle w:val="BodyText"/>
        <w:spacing w:before="57"/>
        <w:rPr>
          <w:rFonts w:ascii="Times New Roman"/>
          <w:sz w:val="20"/>
        </w:rPr>
      </w:pPr>
    </w:p>
    <w:p>
      <w:pPr>
        <w:pStyle w:val="BodyText"/>
        <w:ind w:left="110"/>
        <w:rPr>
          <w:rFonts w:ascii="Times New Roman"/>
          <w:sz w:val="20"/>
        </w:rPr>
      </w:pPr>
      <w:r>
        <w:rPr>
          <w:rFonts w:ascii="Times New Roman"/>
          <w:sz w:val="20"/>
        </w:rPr>
        <mc:AlternateContent>
          <mc:Choice Requires="wps">
            <w:drawing>
              <wp:inline distT="0" distB="0" distL="0" distR="0">
                <wp:extent cx="6572250" cy="591820"/>
                <wp:effectExtent l="9525" t="0" r="0" b="8254"/>
                <wp:docPr id="36" name="Textbox 36"/>
                <wp:cNvGraphicFramePr>
                  <a:graphicFrameLocks/>
                </wp:cNvGraphicFramePr>
                <a:graphic>
                  <a:graphicData uri="http://schemas.microsoft.com/office/word/2010/wordprocessingShape">
                    <wps:wsp>
                      <wps:cNvPr id="36" name="Textbox 36"/>
                      <wps:cNvSpPr txBox="1"/>
                      <wps:spPr>
                        <a:xfrm>
                          <a:off x="0" y="0"/>
                          <a:ext cx="6572250" cy="591820"/>
                        </a:xfrm>
                        <a:prstGeom prst="rect">
                          <a:avLst/>
                        </a:prstGeom>
                        <a:solidFill>
                          <a:srgbClr val="EDEBE0"/>
                        </a:solidFill>
                        <a:ln w="6108">
                          <a:solidFill>
                            <a:srgbClr val="000000"/>
                          </a:solidFill>
                          <a:prstDash val="solid"/>
                        </a:ln>
                      </wps:spPr>
                      <wps:txbx>
                        <w:txbxContent>
                          <w:p>
                            <w:pPr>
                              <w:spacing w:before="0"/>
                              <w:ind w:left="103" w:right="98" w:firstLine="0"/>
                              <w:jc w:val="both"/>
                              <w:rPr>
                                <w:rFonts w:ascii="Times New Roman"/>
                                <w:color w:val="000000"/>
                                <w:sz w:val="20"/>
                              </w:rPr>
                            </w:pPr>
                            <w:r>
                              <w:rPr>
                                <w:rFonts w:ascii="Times New Roman"/>
                                <w:color w:val="000000"/>
                                <w:sz w:val="20"/>
                              </w:rPr>
                              <w:t>track</w:t>
                            </w:r>
                            <w:r>
                              <w:rPr>
                                <w:rFonts w:ascii="Times New Roman"/>
                                <w:color w:val="000000"/>
                                <w:spacing w:val="-10"/>
                                <w:sz w:val="20"/>
                              </w:rPr>
                              <w:t> </w:t>
                            </w:r>
                            <w:r>
                              <w:rPr>
                                <w:rFonts w:ascii="Times New Roman"/>
                                <w:color w:val="000000"/>
                                <w:sz w:val="20"/>
                              </w:rPr>
                              <w:t>of</w:t>
                            </w:r>
                            <w:r>
                              <w:rPr>
                                <w:rFonts w:ascii="Times New Roman"/>
                                <w:color w:val="000000"/>
                                <w:spacing w:val="-10"/>
                                <w:sz w:val="20"/>
                              </w:rPr>
                              <w:t> </w:t>
                            </w:r>
                            <w:r>
                              <w:rPr>
                                <w:rFonts w:ascii="Times New Roman"/>
                                <w:color w:val="000000"/>
                                <w:sz w:val="20"/>
                              </w:rPr>
                              <w:t>how</w:t>
                            </w:r>
                            <w:r>
                              <w:rPr>
                                <w:rFonts w:ascii="Times New Roman"/>
                                <w:color w:val="000000"/>
                                <w:spacing w:val="-9"/>
                                <w:sz w:val="20"/>
                              </w:rPr>
                              <w:t> </w:t>
                            </w:r>
                            <w:r>
                              <w:rPr>
                                <w:rFonts w:ascii="Times New Roman"/>
                                <w:color w:val="000000"/>
                                <w:sz w:val="20"/>
                              </w:rPr>
                              <w:t>many</w:t>
                            </w:r>
                            <w:r>
                              <w:rPr>
                                <w:rFonts w:ascii="Times New Roman"/>
                                <w:color w:val="000000"/>
                                <w:spacing w:val="-9"/>
                                <w:sz w:val="20"/>
                              </w:rPr>
                              <w:t> </w:t>
                            </w:r>
                            <w:r>
                              <w:rPr>
                                <w:rFonts w:ascii="Times New Roman"/>
                                <w:color w:val="000000"/>
                                <w:sz w:val="20"/>
                              </w:rPr>
                              <w:t>amendments</w:t>
                            </w:r>
                            <w:r>
                              <w:rPr>
                                <w:rFonts w:ascii="Times New Roman"/>
                                <w:color w:val="000000"/>
                                <w:spacing w:val="-9"/>
                                <w:sz w:val="20"/>
                              </w:rPr>
                              <w:t> </w:t>
                            </w:r>
                            <w:r>
                              <w:rPr>
                                <w:rFonts w:ascii="Times New Roman"/>
                                <w:color w:val="000000"/>
                                <w:sz w:val="20"/>
                              </w:rPr>
                              <w:t>have</w:t>
                            </w:r>
                            <w:r>
                              <w:rPr>
                                <w:rFonts w:ascii="Times New Roman"/>
                                <w:color w:val="000000"/>
                                <w:spacing w:val="-11"/>
                                <w:sz w:val="20"/>
                              </w:rPr>
                              <w:t> </w:t>
                            </w:r>
                            <w:r>
                              <w:rPr>
                                <w:rFonts w:ascii="Times New Roman"/>
                                <w:color w:val="000000"/>
                                <w:sz w:val="20"/>
                              </w:rPr>
                              <w:t>been</w:t>
                            </w:r>
                            <w:r>
                              <w:rPr>
                                <w:rFonts w:ascii="Times New Roman"/>
                                <w:color w:val="000000"/>
                                <w:spacing w:val="-9"/>
                                <w:sz w:val="20"/>
                              </w:rPr>
                              <w:t> </w:t>
                            </w:r>
                            <w:r>
                              <w:rPr>
                                <w:rFonts w:ascii="Times New Roman"/>
                                <w:color w:val="000000"/>
                                <w:sz w:val="20"/>
                              </w:rPr>
                              <w:t>made</w:t>
                            </w:r>
                            <w:r>
                              <w:rPr>
                                <w:rFonts w:ascii="Times New Roman"/>
                                <w:color w:val="000000"/>
                                <w:spacing w:val="-9"/>
                                <w:sz w:val="20"/>
                              </w:rPr>
                              <w:t> </w:t>
                            </w:r>
                            <w:r>
                              <w:rPr>
                                <w:rFonts w:ascii="Times New Roman"/>
                                <w:color w:val="000000"/>
                                <w:sz w:val="20"/>
                              </w:rPr>
                              <w:t>and</w:t>
                            </w:r>
                            <w:r>
                              <w:rPr>
                                <w:rFonts w:ascii="Times New Roman"/>
                                <w:color w:val="000000"/>
                                <w:spacing w:val="-10"/>
                                <w:sz w:val="20"/>
                              </w:rPr>
                              <w:t> </w:t>
                            </w:r>
                            <w:r>
                              <w:rPr>
                                <w:rFonts w:ascii="Times New Roman"/>
                                <w:color w:val="000000"/>
                                <w:sz w:val="20"/>
                              </w:rPr>
                              <w:t>describe</w:t>
                            </w:r>
                            <w:r>
                              <w:rPr>
                                <w:rFonts w:ascii="Times New Roman"/>
                                <w:color w:val="000000"/>
                                <w:spacing w:val="-9"/>
                                <w:sz w:val="20"/>
                              </w:rPr>
                              <w:t> </w:t>
                            </w:r>
                            <w:r>
                              <w:rPr>
                                <w:rFonts w:ascii="Times New Roman"/>
                                <w:color w:val="000000"/>
                                <w:sz w:val="20"/>
                              </w:rPr>
                              <w:t>clearly</w:t>
                            </w:r>
                            <w:r>
                              <w:rPr>
                                <w:rFonts w:ascii="Times New Roman"/>
                                <w:color w:val="000000"/>
                                <w:spacing w:val="-9"/>
                                <w:sz w:val="20"/>
                              </w:rPr>
                              <w:t> </w:t>
                            </w:r>
                            <w:r>
                              <w:rPr>
                                <w:rFonts w:ascii="Times New Roman"/>
                                <w:color w:val="000000"/>
                                <w:sz w:val="20"/>
                              </w:rPr>
                              <w:t>the</w:t>
                            </w:r>
                            <w:r>
                              <w:rPr>
                                <w:rFonts w:ascii="Times New Roman"/>
                                <w:color w:val="000000"/>
                                <w:spacing w:val="-9"/>
                                <w:sz w:val="20"/>
                              </w:rPr>
                              <w:t> </w:t>
                            </w:r>
                            <w:r>
                              <w:rPr>
                                <w:rFonts w:ascii="Times New Roman"/>
                                <w:color w:val="000000"/>
                                <w:sz w:val="20"/>
                              </w:rPr>
                              <w:t>change</w:t>
                            </w:r>
                            <w:r>
                              <w:rPr>
                                <w:rFonts w:ascii="Times New Roman"/>
                                <w:color w:val="000000"/>
                                <w:spacing w:val="-9"/>
                                <w:sz w:val="20"/>
                              </w:rPr>
                              <w:t> </w:t>
                            </w:r>
                            <w:r>
                              <w:rPr>
                                <w:rFonts w:ascii="Times New Roman"/>
                                <w:color w:val="000000"/>
                                <w:sz w:val="20"/>
                              </w:rPr>
                              <w:t>to</w:t>
                            </w:r>
                            <w:r>
                              <w:rPr>
                                <w:rFonts w:ascii="Times New Roman"/>
                                <w:color w:val="000000"/>
                                <w:spacing w:val="-9"/>
                                <w:sz w:val="20"/>
                              </w:rPr>
                              <w:t> </w:t>
                            </w:r>
                            <w:r>
                              <w:rPr>
                                <w:rFonts w:ascii="Times New Roman"/>
                                <w:color w:val="000000"/>
                                <w:sz w:val="20"/>
                              </w:rPr>
                              <w:t>the</w:t>
                            </w:r>
                            <w:r>
                              <w:rPr>
                                <w:rFonts w:ascii="Times New Roman"/>
                                <w:color w:val="000000"/>
                                <w:spacing w:val="-9"/>
                                <w:sz w:val="20"/>
                              </w:rPr>
                              <w:t> </w:t>
                            </w:r>
                            <w:r>
                              <w:rPr>
                                <w:rFonts w:ascii="Times New Roman"/>
                                <w:color w:val="000000"/>
                                <w:sz w:val="20"/>
                              </w:rPr>
                              <w:t>agreement.</w:t>
                            </w:r>
                            <w:r>
                              <w:rPr>
                                <w:rFonts w:ascii="Times New Roman"/>
                                <w:color w:val="000000"/>
                                <w:spacing w:val="-9"/>
                                <w:sz w:val="20"/>
                              </w:rPr>
                              <w:t> </w:t>
                            </w:r>
                            <w:r>
                              <w:rPr>
                                <w:rFonts w:ascii="Times New Roman"/>
                                <w:color w:val="000000"/>
                                <w:sz w:val="20"/>
                              </w:rPr>
                              <w:t>Please</w:t>
                            </w:r>
                            <w:r>
                              <w:rPr>
                                <w:rFonts w:ascii="Times New Roman"/>
                                <w:color w:val="000000"/>
                                <w:spacing w:val="-9"/>
                                <w:sz w:val="20"/>
                              </w:rPr>
                              <w:t> </w:t>
                            </w:r>
                            <w:r>
                              <w:rPr>
                                <w:rFonts w:ascii="Times New Roman"/>
                                <w:color w:val="000000"/>
                                <w:sz w:val="20"/>
                              </w:rPr>
                              <w:t>note</w:t>
                            </w:r>
                            <w:r>
                              <w:rPr>
                                <w:rFonts w:ascii="Times New Roman"/>
                                <w:color w:val="000000"/>
                                <w:spacing w:val="-9"/>
                                <w:sz w:val="20"/>
                              </w:rPr>
                              <w:t> </w:t>
                            </w:r>
                            <w:r>
                              <w:rPr>
                                <w:rFonts w:ascii="Times New Roman"/>
                                <w:color w:val="000000"/>
                                <w:sz w:val="20"/>
                              </w:rPr>
                              <w:t>that</w:t>
                            </w:r>
                            <w:r>
                              <w:rPr>
                                <w:rFonts w:ascii="Times New Roman"/>
                                <w:color w:val="000000"/>
                                <w:spacing w:val="-10"/>
                                <w:sz w:val="20"/>
                              </w:rPr>
                              <w:t> </w:t>
                            </w:r>
                            <w:r>
                              <w:rPr>
                                <w:rFonts w:ascii="Times New Roman"/>
                                <w:color w:val="000000"/>
                                <w:sz w:val="20"/>
                              </w:rPr>
                              <w:t>amendments cannot</w:t>
                            </w:r>
                            <w:r>
                              <w:rPr>
                                <w:rFonts w:ascii="Times New Roman"/>
                                <w:color w:val="000000"/>
                                <w:spacing w:val="-10"/>
                                <w:sz w:val="20"/>
                              </w:rPr>
                              <w:t> </w:t>
                            </w:r>
                            <w:r>
                              <w:rPr>
                                <w:rFonts w:ascii="Times New Roman"/>
                                <w:color w:val="000000"/>
                                <w:sz w:val="20"/>
                              </w:rPr>
                              <w:t>be</w:t>
                            </w:r>
                            <w:r>
                              <w:rPr>
                                <w:rFonts w:ascii="Times New Roman"/>
                                <w:color w:val="000000"/>
                                <w:spacing w:val="-9"/>
                                <w:sz w:val="20"/>
                              </w:rPr>
                              <w:t> </w:t>
                            </w:r>
                            <w:r>
                              <w:rPr>
                                <w:rFonts w:ascii="Times New Roman"/>
                                <w:color w:val="000000"/>
                                <w:sz w:val="20"/>
                              </w:rPr>
                              <w:t>made</w:t>
                            </w:r>
                            <w:r>
                              <w:rPr>
                                <w:rFonts w:ascii="Times New Roman"/>
                                <w:color w:val="000000"/>
                                <w:spacing w:val="-8"/>
                                <w:sz w:val="20"/>
                              </w:rPr>
                              <w:t> </w:t>
                            </w:r>
                            <w:r>
                              <w:rPr>
                                <w:rFonts w:ascii="Times New Roman"/>
                                <w:color w:val="000000"/>
                                <w:sz w:val="20"/>
                              </w:rPr>
                              <w:t>retroactively</w:t>
                            </w:r>
                            <w:r>
                              <w:rPr>
                                <w:rFonts w:ascii="Times New Roman"/>
                                <w:color w:val="000000"/>
                                <w:spacing w:val="-10"/>
                                <w:sz w:val="20"/>
                              </w:rPr>
                              <w:t> </w:t>
                            </w:r>
                            <w:r>
                              <w:rPr>
                                <w:rFonts w:ascii="Times New Roman"/>
                                <w:color w:val="000000"/>
                                <w:sz w:val="20"/>
                              </w:rPr>
                              <w:t>after</w:t>
                            </w:r>
                            <w:r>
                              <w:rPr>
                                <w:rFonts w:ascii="Times New Roman"/>
                                <w:color w:val="000000"/>
                                <w:spacing w:val="-8"/>
                                <w:sz w:val="20"/>
                              </w:rPr>
                              <w:t> </w:t>
                            </w:r>
                            <w:r>
                              <w:rPr>
                                <w:rFonts w:ascii="Times New Roman"/>
                                <w:color w:val="000000"/>
                                <w:sz w:val="20"/>
                              </w:rPr>
                              <w:t>the</w:t>
                            </w:r>
                            <w:r>
                              <w:rPr>
                                <w:rFonts w:ascii="Times New Roman"/>
                                <w:color w:val="000000"/>
                                <w:spacing w:val="-8"/>
                                <w:sz w:val="20"/>
                              </w:rPr>
                              <w:t> </w:t>
                            </w:r>
                            <w:r>
                              <w:rPr>
                                <w:rFonts w:ascii="Times New Roman"/>
                                <w:color w:val="000000"/>
                                <w:sz w:val="20"/>
                              </w:rPr>
                              <w:t>Partner</w:t>
                            </w:r>
                            <w:r>
                              <w:rPr>
                                <w:rFonts w:ascii="Times New Roman"/>
                                <w:color w:val="000000"/>
                                <w:spacing w:val="-9"/>
                                <w:sz w:val="20"/>
                              </w:rPr>
                              <w:t> </w:t>
                            </w:r>
                            <w:r>
                              <w:rPr>
                                <w:rFonts w:ascii="Times New Roman"/>
                                <w:color w:val="000000"/>
                                <w:sz w:val="20"/>
                              </w:rPr>
                              <w:t>Agreement</w:t>
                            </w:r>
                            <w:r>
                              <w:rPr>
                                <w:rFonts w:ascii="Times New Roman"/>
                                <w:color w:val="000000"/>
                                <w:spacing w:val="-10"/>
                                <w:sz w:val="20"/>
                              </w:rPr>
                              <w:t> </w:t>
                            </w:r>
                            <w:r>
                              <w:rPr>
                                <w:rFonts w:ascii="Times New Roman"/>
                                <w:color w:val="000000"/>
                                <w:sz w:val="20"/>
                              </w:rPr>
                              <w:t>has</w:t>
                            </w:r>
                            <w:r>
                              <w:rPr>
                                <w:rFonts w:ascii="Times New Roman"/>
                                <w:color w:val="000000"/>
                                <w:spacing w:val="-8"/>
                                <w:sz w:val="20"/>
                              </w:rPr>
                              <w:t> </w:t>
                            </w:r>
                            <w:r>
                              <w:rPr>
                                <w:rFonts w:ascii="Times New Roman"/>
                                <w:color w:val="000000"/>
                                <w:sz w:val="20"/>
                              </w:rPr>
                              <w:t>ended.</w:t>
                            </w:r>
                            <w:r>
                              <w:rPr>
                                <w:rFonts w:ascii="Times New Roman"/>
                                <w:color w:val="000000"/>
                                <w:spacing w:val="-9"/>
                                <w:sz w:val="20"/>
                              </w:rPr>
                              <w:t> </w:t>
                            </w:r>
                            <w:r>
                              <w:rPr>
                                <w:rFonts w:ascii="Times New Roman"/>
                                <w:color w:val="000000"/>
                                <w:sz w:val="20"/>
                              </w:rPr>
                              <w:t>In</w:t>
                            </w:r>
                            <w:r>
                              <w:rPr>
                                <w:rFonts w:ascii="Times New Roman"/>
                                <w:color w:val="000000"/>
                                <w:spacing w:val="-8"/>
                                <w:sz w:val="20"/>
                              </w:rPr>
                              <w:t> </w:t>
                            </w:r>
                            <w:r>
                              <w:rPr>
                                <w:rFonts w:ascii="Times New Roman"/>
                                <w:color w:val="000000"/>
                                <w:sz w:val="20"/>
                              </w:rPr>
                              <w:t>those</w:t>
                            </w:r>
                            <w:r>
                              <w:rPr>
                                <w:rFonts w:ascii="Times New Roman"/>
                                <w:color w:val="000000"/>
                                <w:spacing w:val="-8"/>
                                <w:sz w:val="20"/>
                              </w:rPr>
                              <w:t> </w:t>
                            </w:r>
                            <w:r>
                              <w:rPr>
                                <w:rFonts w:ascii="Times New Roman"/>
                                <w:color w:val="000000"/>
                                <w:sz w:val="20"/>
                              </w:rPr>
                              <w:t>cases,</w:t>
                            </w:r>
                            <w:r>
                              <w:rPr>
                                <w:rFonts w:ascii="Times New Roman"/>
                                <w:color w:val="000000"/>
                                <w:spacing w:val="-8"/>
                                <w:sz w:val="20"/>
                              </w:rPr>
                              <w:t> </w:t>
                            </w:r>
                            <w:r>
                              <w:rPr>
                                <w:rFonts w:ascii="Times New Roman"/>
                                <w:color w:val="000000"/>
                                <w:sz w:val="20"/>
                              </w:rPr>
                              <w:t>a</w:t>
                            </w:r>
                            <w:r>
                              <w:rPr>
                                <w:rFonts w:ascii="Times New Roman"/>
                                <w:color w:val="000000"/>
                                <w:spacing w:val="-11"/>
                                <w:sz w:val="20"/>
                              </w:rPr>
                              <w:t> </w:t>
                            </w:r>
                            <w:r>
                              <w:rPr>
                                <w:rFonts w:ascii="Times New Roman"/>
                                <w:color w:val="000000"/>
                                <w:sz w:val="20"/>
                              </w:rPr>
                              <w:t>new</w:t>
                            </w:r>
                            <w:r>
                              <w:rPr>
                                <w:rFonts w:ascii="Times New Roman"/>
                                <w:color w:val="000000"/>
                                <w:spacing w:val="-8"/>
                                <w:sz w:val="20"/>
                              </w:rPr>
                              <w:t> </w:t>
                            </w:r>
                            <w:r>
                              <w:rPr>
                                <w:rFonts w:ascii="Times New Roman"/>
                                <w:color w:val="000000"/>
                                <w:sz w:val="20"/>
                              </w:rPr>
                              <w:t>agreement</w:t>
                            </w:r>
                            <w:r>
                              <w:rPr>
                                <w:rFonts w:ascii="Times New Roman"/>
                                <w:color w:val="000000"/>
                                <w:spacing w:val="-10"/>
                                <w:sz w:val="20"/>
                              </w:rPr>
                              <w:t> </w:t>
                            </w:r>
                            <w:r>
                              <w:rPr>
                                <w:rFonts w:ascii="Times New Roman"/>
                                <w:color w:val="000000"/>
                                <w:sz w:val="20"/>
                              </w:rPr>
                              <w:t>will</w:t>
                            </w:r>
                            <w:r>
                              <w:rPr>
                                <w:rFonts w:ascii="Times New Roman"/>
                                <w:color w:val="000000"/>
                                <w:spacing w:val="-9"/>
                                <w:sz w:val="20"/>
                              </w:rPr>
                              <w:t> </w:t>
                            </w:r>
                            <w:r>
                              <w:rPr>
                                <w:rFonts w:ascii="Times New Roman"/>
                                <w:color w:val="000000"/>
                                <w:sz w:val="20"/>
                              </w:rPr>
                              <w:t>have</w:t>
                            </w:r>
                            <w:r>
                              <w:rPr>
                                <w:rFonts w:ascii="Times New Roman"/>
                                <w:color w:val="000000"/>
                                <w:spacing w:val="-8"/>
                                <w:sz w:val="20"/>
                              </w:rPr>
                              <w:t> </w:t>
                            </w:r>
                            <w:r>
                              <w:rPr>
                                <w:rFonts w:ascii="Times New Roman"/>
                                <w:color w:val="000000"/>
                                <w:sz w:val="20"/>
                              </w:rPr>
                              <w:t>to</w:t>
                            </w:r>
                            <w:r>
                              <w:rPr>
                                <w:rFonts w:ascii="Times New Roman"/>
                                <w:color w:val="000000"/>
                                <w:spacing w:val="-9"/>
                                <w:sz w:val="20"/>
                              </w:rPr>
                              <w:t> </w:t>
                            </w:r>
                            <w:r>
                              <w:rPr>
                                <w:rFonts w:ascii="Times New Roman"/>
                                <w:color w:val="000000"/>
                                <w:sz w:val="20"/>
                              </w:rPr>
                              <w:t>be</w:t>
                            </w:r>
                            <w:r>
                              <w:rPr>
                                <w:rFonts w:ascii="Times New Roman"/>
                                <w:color w:val="000000"/>
                                <w:spacing w:val="-8"/>
                                <w:sz w:val="20"/>
                              </w:rPr>
                              <w:t> </w:t>
                            </w:r>
                            <w:r>
                              <w:rPr>
                                <w:rFonts w:ascii="Times New Roman"/>
                                <w:color w:val="000000"/>
                                <w:sz w:val="20"/>
                              </w:rPr>
                              <w:t>concluded. Please remember amendments are generated through the Partner and Grants Agreement Management System and signed amendments must be uploaded to the System when they are signed.</w:t>
                            </w:r>
                          </w:p>
                        </w:txbxContent>
                      </wps:txbx>
                      <wps:bodyPr wrap="square" lIns="0" tIns="0" rIns="0" bIns="0" rtlCol="0">
                        <a:noAutofit/>
                      </wps:bodyPr>
                    </wps:wsp>
                  </a:graphicData>
                </a:graphic>
              </wp:inline>
            </w:drawing>
          </mc:Choice>
          <mc:Fallback>
            <w:pict>
              <v:shape style="width:517.5pt;height:46.6pt;mso-position-horizontal-relative:char;mso-position-vertical-relative:line" type="#_x0000_t202" id="docshape34" filled="true" fillcolor="#edebe0" stroked="true" strokeweight=".481pt" strokecolor="#000000">
                <w10:anchorlock/>
                <v:textbox inset="0,0,0,0">
                  <w:txbxContent>
                    <w:p>
                      <w:pPr>
                        <w:spacing w:before="0"/>
                        <w:ind w:left="103" w:right="98" w:firstLine="0"/>
                        <w:jc w:val="both"/>
                        <w:rPr>
                          <w:rFonts w:ascii="Times New Roman"/>
                          <w:color w:val="000000"/>
                          <w:sz w:val="20"/>
                        </w:rPr>
                      </w:pPr>
                      <w:r>
                        <w:rPr>
                          <w:rFonts w:ascii="Times New Roman"/>
                          <w:color w:val="000000"/>
                          <w:sz w:val="20"/>
                        </w:rPr>
                        <w:t>track</w:t>
                      </w:r>
                      <w:r>
                        <w:rPr>
                          <w:rFonts w:ascii="Times New Roman"/>
                          <w:color w:val="000000"/>
                          <w:spacing w:val="-10"/>
                          <w:sz w:val="20"/>
                        </w:rPr>
                        <w:t> </w:t>
                      </w:r>
                      <w:r>
                        <w:rPr>
                          <w:rFonts w:ascii="Times New Roman"/>
                          <w:color w:val="000000"/>
                          <w:sz w:val="20"/>
                        </w:rPr>
                        <w:t>of</w:t>
                      </w:r>
                      <w:r>
                        <w:rPr>
                          <w:rFonts w:ascii="Times New Roman"/>
                          <w:color w:val="000000"/>
                          <w:spacing w:val="-10"/>
                          <w:sz w:val="20"/>
                        </w:rPr>
                        <w:t> </w:t>
                      </w:r>
                      <w:r>
                        <w:rPr>
                          <w:rFonts w:ascii="Times New Roman"/>
                          <w:color w:val="000000"/>
                          <w:sz w:val="20"/>
                        </w:rPr>
                        <w:t>how</w:t>
                      </w:r>
                      <w:r>
                        <w:rPr>
                          <w:rFonts w:ascii="Times New Roman"/>
                          <w:color w:val="000000"/>
                          <w:spacing w:val="-9"/>
                          <w:sz w:val="20"/>
                        </w:rPr>
                        <w:t> </w:t>
                      </w:r>
                      <w:r>
                        <w:rPr>
                          <w:rFonts w:ascii="Times New Roman"/>
                          <w:color w:val="000000"/>
                          <w:sz w:val="20"/>
                        </w:rPr>
                        <w:t>many</w:t>
                      </w:r>
                      <w:r>
                        <w:rPr>
                          <w:rFonts w:ascii="Times New Roman"/>
                          <w:color w:val="000000"/>
                          <w:spacing w:val="-9"/>
                          <w:sz w:val="20"/>
                        </w:rPr>
                        <w:t> </w:t>
                      </w:r>
                      <w:r>
                        <w:rPr>
                          <w:rFonts w:ascii="Times New Roman"/>
                          <w:color w:val="000000"/>
                          <w:sz w:val="20"/>
                        </w:rPr>
                        <w:t>amendments</w:t>
                      </w:r>
                      <w:r>
                        <w:rPr>
                          <w:rFonts w:ascii="Times New Roman"/>
                          <w:color w:val="000000"/>
                          <w:spacing w:val="-9"/>
                          <w:sz w:val="20"/>
                        </w:rPr>
                        <w:t> </w:t>
                      </w:r>
                      <w:r>
                        <w:rPr>
                          <w:rFonts w:ascii="Times New Roman"/>
                          <w:color w:val="000000"/>
                          <w:sz w:val="20"/>
                        </w:rPr>
                        <w:t>have</w:t>
                      </w:r>
                      <w:r>
                        <w:rPr>
                          <w:rFonts w:ascii="Times New Roman"/>
                          <w:color w:val="000000"/>
                          <w:spacing w:val="-11"/>
                          <w:sz w:val="20"/>
                        </w:rPr>
                        <w:t> </w:t>
                      </w:r>
                      <w:r>
                        <w:rPr>
                          <w:rFonts w:ascii="Times New Roman"/>
                          <w:color w:val="000000"/>
                          <w:sz w:val="20"/>
                        </w:rPr>
                        <w:t>been</w:t>
                      </w:r>
                      <w:r>
                        <w:rPr>
                          <w:rFonts w:ascii="Times New Roman"/>
                          <w:color w:val="000000"/>
                          <w:spacing w:val="-9"/>
                          <w:sz w:val="20"/>
                        </w:rPr>
                        <w:t> </w:t>
                      </w:r>
                      <w:r>
                        <w:rPr>
                          <w:rFonts w:ascii="Times New Roman"/>
                          <w:color w:val="000000"/>
                          <w:sz w:val="20"/>
                        </w:rPr>
                        <w:t>made</w:t>
                      </w:r>
                      <w:r>
                        <w:rPr>
                          <w:rFonts w:ascii="Times New Roman"/>
                          <w:color w:val="000000"/>
                          <w:spacing w:val="-9"/>
                          <w:sz w:val="20"/>
                        </w:rPr>
                        <w:t> </w:t>
                      </w:r>
                      <w:r>
                        <w:rPr>
                          <w:rFonts w:ascii="Times New Roman"/>
                          <w:color w:val="000000"/>
                          <w:sz w:val="20"/>
                        </w:rPr>
                        <w:t>and</w:t>
                      </w:r>
                      <w:r>
                        <w:rPr>
                          <w:rFonts w:ascii="Times New Roman"/>
                          <w:color w:val="000000"/>
                          <w:spacing w:val="-10"/>
                          <w:sz w:val="20"/>
                        </w:rPr>
                        <w:t> </w:t>
                      </w:r>
                      <w:r>
                        <w:rPr>
                          <w:rFonts w:ascii="Times New Roman"/>
                          <w:color w:val="000000"/>
                          <w:sz w:val="20"/>
                        </w:rPr>
                        <w:t>describe</w:t>
                      </w:r>
                      <w:r>
                        <w:rPr>
                          <w:rFonts w:ascii="Times New Roman"/>
                          <w:color w:val="000000"/>
                          <w:spacing w:val="-9"/>
                          <w:sz w:val="20"/>
                        </w:rPr>
                        <w:t> </w:t>
                      </w:r>
                      <w:r>
                        <w:rPr>
                          <w:rFonts w:ascii="Times New Roman"/>
                          <w:color w:val="000000"/>
                          <w:sz w:val="20"/>
                        </w:rPr>
                        <w:t>clearly</w:t>
                      </w:r>
                      <w:r>
                        <w:rPr>
                          <w:rFonts w:ascii="Times New Roman"/>
                          <w:color w:val="000000"/>
                          <w:spacing w:val="-9"/>
                          <w:sz w:val="20"/>
                        </w:rPr>
                        <w:t> </w:t>
                      </w:r>
                      <w:r>
                        <w:rPr>
                          <w:rFonts w:ascii="Times New Roman"/>
                          <w:color w:val="000000"/>
                          <w:sz w:val="20"/>
                        </w:rPr>
                        <w:t>the</w:t>
                      </w:r>
                      <w:r>
                        <w:rPr>
                          <w:rFonts w:ascii="Times New Roman"/>
                          <w:color w:val="000000"/>
                          <w:spacing w:val="-9"/>
                          <w:sz w:val="20"/>
                        </w:rPr>
                        <w:t> </w:t>
                      </w:r>
                      <w:r>
                        <w:rPr>
                          <w:rFonts w:ascii="Times New Roman"/>
                          <w:color w:val="000000"/>
                          <w:sz w:val="20"/>
                        </w:rPr>
                        <w:t>change</w:t>
                      </w:r>
                      <w:r>
                        <w:rPr>
                          <w:rFonts w:ascii="Times New Roman"/>
                          <w:color w:val="000000"/>
                          <w:spacing w:val="-9"/>
                          <w:sz w:val="20"/>
                        </w:rPr>
                        <w:t> </w:t>
                      </w:r>
                      <w:r>
                        <w:rPr>
                          <w:rFonts w:ascii="Times New Roman"/>
                          <w:color w:val="000000"/>
                          <w:sz w:val="20"/>
                        </w:rPr>
                        <w:t>to</w:t>
                      </w:r>
                      <w:r>
                        <w:rPr>
                          <w:rFonts w:ascii="Times New Roman"/>
                          <w:color w:val="000000"/>
                          <w:spacing w:val="-9"/>
                          <w:sz w:val="20"/>
                        </w:rPr>
                        <w:t> </w:t>
                      </w:r>
                      <w:r>
                        <w:rPr>
                          <w:rFonts w:ascii="Times New Roman"/>
                          <w:color w:val="000000"/>
                          <w:sz w:val="20"/>
                        </w:rPr>
                        <w:t>the</w:t>
                      </w:r>
                      <w:r>
                        <w:rPr>
                          <w:rFonts w:ascii="Times New Roman"/>
                          <w:color w:val="000000"/>
                          <w:spacing w:val="-9"/>
                          <w:sz w:val="20"/>
                        </w:rPr>
                        <w:t> </w:t>
                      </w:r>
                      <w:r>
                        <w:rPr>
                          <w:rFonts w:ascii="Times New Roman"/>
                          <w:color w:val="000000"/>
                          <w:sz w:val="20"/>
                        </w:rPr>
                        <w:t>agreement.</w:t>
                      </w:r>
                      <w:r>
                        <w:rPr>
                          <w:rFonts w:ascii="Times New Roman"/>
                          <w:color w:val="000000"/>
                          <w:spacing w:val="-9"/>
                          <w:sz w:val="20"/>
                        </w:rPr>
                        <w:t> </w:t>
                      </w:r>
                      <w:r>
                        <w:rPr>
                          <w:rFonts w:ascii="Times New Roman"/>
                          <w:color w:val="000000"/>
                          <w:sz w:val="20"/>
                        </w:rPr>
                        <w:t>Please</w:t>
                      </w:r>
                      <w:r>
                        <w:rPr>
                          <w:rFonts w:ascii="Times New Roman"/>
                          <w:color w:val="000000"/>
                          <w:spacing w:val="-9"/>
                          <w:sz w:val="20"/>
                        </w:rPr>
                        <w:t> </w:t>
                      </w:r>
                      <w:r>
                        <w:rPr>
                          <w:rFonts w:ascii="Times New Roman"/>
                          <w:color w:val="000000"/>
                          <w:sz w:val="20"/>
                        </w:rPr>
                        <w:t>note</w:t>
                      </w:r>
                      <w:r>
                        <w:rPr>
                          <w:rFonts w:ascii="Times New Roman"/>
                          <w:color w:val="000000"/>
                          <w:spacing w:val="-9"/>
                          <w:sz w:val="20"/>
                        </w:rPr>
                        <w:t> </w:t>
                      </w:r>
                      <w:r>
                        <w:rPr>
                          <w:rFonts w:ascii="Times New Roman"/>
                          <w:color w:val="000000"/>
                          <w:sz w:val="20"/>
                        </w:rPr>
                        <w:t>that</w:t>
                      </w:r>
                      <w:r>
                        <w:rPr>
                          <w:rFonts w:ascii="Times New Roman"/>
                          <w:color w:val="000000"/>
                          <w:spacing w:val="-10"/>
                          <w:sz w:val="20"/>
                        </w:rPr>
                        <w:t> </w:t>
                      </w:r>
                      <w:r>
                        <w:rPr>
                          <w:rFonts w:ascii="Times New Roman"/>
                          <w:color w:val="000000"/>
                          <w:sz w:val="20"/>
                        </w:rPr>
                        <w:t>amendments cannot</w:t>
                      </w:r>
                      <w:r>
                        <w:rPr>
                          <w:rFonts w:ascii="Times New Roman"/>
                          <w:color w:val="000000"/>
                          <w:spacing w:val="-10"/>
                          <w:sz w:val="20"/>
                        </w:rPr>
                        <w:t> </w:t>
                      </w:r>
                      <w:r>
                        <w:rPr>
                          <w:rFonts w:ascii="Times New Roman"/>
                          <w:color w:val="000000"/>
                          <w:sz w:val="20"/>
                        </w:rPr>
                        <w:t>be</w:t>
                      </w:r>
                      <w:r>
                        <w:rPr>
                          <w:rFonts w:ascii="Times New Roman"/>
                          <w:color w:val="000000"/>
                          <w:spacing w:val="-9"/>
                          <w:sz w:val="20"/>
                        </w:rPr>
                        <w:t> </w:t>
                      </w:r>
                      <w:r>
                        <w:rPr>
                          <w:rFonts w:ascii="Times New Roman"/>
                          <w:color w:val="000000"/>
                          <w:sz w:val="20"/>
                        </w:rPr>
                        <w:t>made</w:t>
                      </w:r>
                      <w:r>
                        <w:rPr>
                          <w:rFonts w:ascii="Times New Roman"/>
                          <w:color w:val="000000"/>
                          <w:spacing w:val="-8"/>
                          <w:sz w:val="20"/>
                        </w:rPr>
                        <w:t> </w:t>
                      </w:r>
                      <w:r>
                        <w:rPr>
                          <w:rFonts w:ascii="Times New Roman"/>
                          <w:color w:val="000000"/>
                          <w:sz w:val="20"/>
                        </w:rPr>
                        <w:t>retroactively</w:t>
                      </w:r>
                      <w:r>
                        <w:rPr>
                          <w:rFonts w:ascii="Times New Roman"/>
                          <w:color w:val="000000"/>
                          <w:spacing w:val="-10"/>
                          <w:sz w:val="20"/>
                        </w:rPr>
                        <w:t> </w:t>
                      </w:r>
                      <w:r>
                        <w:rPr>
                          <w:rFonts w:ascii="Times New Roman"/>
                          <w:color w:val="000000"/>
                          <w:sz w:val="20"/>
                        </w:rPr>
                        <w:t>after</w:t>
                      </w:r>
                      <w:r>
                        <w:rPr>
                          <w:rFonts w:ascii="Times New Roman"/>
                          <w:color w:val="000000"/>
                          <w:spacing w:val="-8"/>
                          <w:sz w:val="20"/>
                        </w:rPr>
                        <w:t> </w:t>
                      </w:r>
                      <w:r>
                        <w:rPr>
                          <w:rFonts w:ascii="Times New Roman"/>
                          <w:color w:val="000000"/>
                          <w:sz w:val="20"/>
                        </w:rPr>
                        <w:t>the</w:t>
                      </w:r>
                      <w:r>
                        <w:rPr>
                          <w:rFonts w:ascii="Times New Roman"/>
                          <w:color w:val="000000"/>
                          <w:spacing w:val="-8"/>
                          <w:sz w:val="20"/>
                        </w:rPr>
                        <w:t> </w:t>
                      </w:r>
                      <w:r>
                        <w:rPr>
                          <w:rFonts w:ascii="Times New Roman"/>
                          <w:color w:val="000000"/>
                          <w:sz w:val="20"/>
                        </w:rPr>
                        <w:t>Partner</w:t>
                      </w:r>
                      <w:r>
                        <w:rPr>
                          <w:rFonts w:ascii="Times New Roman"/>
                          <w:color w:val="000000"/>
                          <w:spacing w:val="-9"/>
                          <w:sz w:val="20"/>
                        </w:rPr>
                        <w:t> </w:t>
                      </w:r>
                      <w:r>
                        <w:rPr>
                          <w:rFonts w:ascii="Times New Roman"/>
                          <w:color w:val="000000"/>
                          <w:sz w:val="20"/>
                        </w:rPr>
                        <w:t>Agreement</w:t>
                      </w:r>
                      <w:r>
                        <w:rPr>
                          <w:rFonts w:ascii="Times New Roman"/>
                          <w:color w:val="000000"/>
                          <w:spacing w:val="-10"/>
                          <w:sz w:val="20"/>
                        </w:rPr>
                        <w:t> </w:t>
                      </w:r>
                      <w:r>
                        <w:rPr>
                          <w:rFonts w:ascii="Times New Roman"/>
                          <w:color w:val="000000"/>
                          <w:sz w:val="20"/>
                        </w:rPr>
                        <w:t>has</w:t>
                      </w:r>
                      <w:r>
                        <w:rPr>
                          <w:rFonts w:ascii="Times New Roman"/>
                          <w:color w:val="000000"/>
                          <w:spacing w:val="-8"/>
                          <w:sz w:val="20"/>
                        </w:rPr>
                        <w:t> </w:t>
                      </w:r>
                      <w:r>
                        <w:rPr>
                          <w:rFonts w:ascii="Times New Roman"/>
                          <w:color w:val="000000"/>
                          <w:sz w:val="20"/>
                        </w:rPr>
                        <w:t>ended.</w:t>
                      </w:r>
                      <w:r>
                        <w:rPr>
                          <w:rFonts w:ascii="Times New Roman"/>
                          <w:color w:val="000000"/>
                          <w:spacing w:val="-9"/>
                          <w:sz w:val="20"/>
                        </w:rPr>
                        <w:t> </w:t>
                      </w:r>
                      <w:r>
                        <w:rPr>
                          <w:rFonts w:ascii="Times New Roman"/>
                          <w:color w:val="000000"/>
                          <w:sz w:val="20"/>
                        </w:rPr>
                        <w:t>In</w:t>
                      </w:r>
                      <w:r>
                        <w:rPr>
                          <w:rFonts w:ascii="Times New Roman"/>
                          <w:color w:val="000000"/>
                          <w:spacing w:val="-8"/>
                          <w:sz w:val="20"/>
                        </w:rPr>
                        <w:t> </w:t>
                      </w:r>
                      <w:r>
                        <w:rPr>
                          <w:rFonts w:ascii="Times New Roman"/>
                          <w:color w:val="000000"/>
                          <w:sz w:val="20"/>
                        </w:rPr>
                        <w:t>those</w:t>
                      </w:r>
                      <w:r>
                        <w:rPr>
                          <w:rFonts w:ascii="Times New Roman"/>
                          <w:color w:val="000000"/>
                          <w:spacing w:val="-8"/>
                          <w:sz w:val="20"/>
                        </w:rPr>
                        <w:t> </w:t>
                      </w:r>
                      <w:r>
                        <w:rPr>
                          <w:rFonts w:ascii="Times New Roman"/>
                          <w:color w:val="000000"/>
                          <w:sz w:val="20"/>
                        </w:rPr>
                        <w:t>cases,</w:t>
                      </w:r>
                      <w:r>
                        <w:rPr>
                          <w:rFonts w:ascii="Times New Roman"/>
                          <w:color w:val="000000"/>
                          <w:spacing w:val="-8"/>
                          <w:sz w:val="20"/>
                        </w:rPr>
                        <w:t> </w:t>
                      </w:r>
                      <w:r>
                        <w:rPr>
                          <w:rFonts w:ascii="Times New Roman"/>
                          <w:color w:val="000000"/>
                          <w:sz w:val="20"/>
                        </w:rPr>
                        <w:t>a</w:t>
                      </w:r>
                      <w:r>
                        <w:rPr>
                          <w:rFonts w:ascii="Times New Roman"/>
                          <w:color w:val="000000"/>
                          <w:spacing w:val="-11"/>
                          <w:sz w:val="20"/>
                        </w:rPr>
                        <w:t> </w:t>
                      </w:r>
                      <w:r>
                        <w:rPr>
                          <w:rFonts w:ascii="Times New Roman"/>
                          <w:color w:val="000000"/>
                          <w:sz w:val="20"/>
                        </w:rPr>
                        <w:t>new</w:t>
                      </w:r>
                      <w:r>
                        <w:rPr>
                          <w:rFonts w:ascii="Times New Roman"/>
                          <w:color w:val="000000"/>
                          <w:spacing w:val="-8"/>
                          <w:sz w:val="20"/>
                        </w:rPr>
                        <w:t> </w:t>
                      </w:r>
                      <w:r>
                        <w:rPr>
                          <w:rFonts w:ascii="Times New Roman"/>
                          <w:color w:val="000000"/>
                          <w:sz w:val="20"/>
                        </w:rPr>
                        <w:t>agreement</w:t>
                      </w:r>
                      <w:r>
                        <w:rPr>
                          <w:rFonts w:ascii="Times New Roman"/>
                          <w:color w:val="000000"/>
                          <w:spacing w:val="-10"/>
                          <w:sz w:val="20"/>
                        </w:rPr>
                        <w:t> </w:t>
                      </w:r>
                      <w:r>
                        <w:rPr>
                          <w:rFonts w:ascii="Times New Roman"/>
                          <w:color w:val="000000"/>
                          <w:sz w:val="20"/>
                        </w:rPr>
                        <w:t>will</w:t>
                      </w:r>
                      <w:r>
                        <w:rPr>
                          <w:rFonts w:ascii="Times New Roman"/>
                          <w:color w:val="000000"/>
                          <w:spacing w:val="-9"/>
                          <w:sz w:val="20"/>
                        </w:rPr>
                        <w:t> </w:t>
                      </w:r>
                      <w:r>
                        <w:rPr>
                          <w:rFonts w:ascii="Times New Roman"/>
                          <w:color w:val="000000"/>
                          <w:sz w:val="20"/>
                        </w:rPr>
                        <w:t>have</w:t>
                      </w:r>
                      <w:r>
                        <w:rPr>
                          <w:rFonts w:ascii="Times New Roman"/>
                          <w:color w:val="000000"/>
                          <w:spacing w:val="-8"/>
                          <w:sz w:val="20"/>
                        </w:rPr>
                        <w:t> </w:t>
                      </w:r>
                      <w:r>
                        <w:rPr>
                          <w:rFonts w:ascii="Times New Roman"/>
                          <w:color w:val="000000"/>
                          <w:sz w:val="20"/>
                        </w:rPr>
                        <w:t>to</w:t>
                      </w:r>
                      <w:r>
                        <w:rPr>
                          <w:rFonts w:ascii="Times New Roman"/>
                          <w:color w:val="000000"/>
                          <w:spacing w:val="-9"/>
                          <w:sz w:val="20"/>
                        </w:rPr>
                        <w:t> </w:t>
                      </w:r>
                      <w:r>
                        <w:rPr>
                          <w:rFonts w:ascii="Times New Roman"/>
                          <w:color w:val="000000"/>
                          <w:sz w:val="20"/>
                        </w:rPr>
                        <w:t>be</w:t>
                      </w:r>
                      <w:r>
                        <w:rPr>
                          <w:rFonts w:ascii="Times New Roman"/>
                          <w:color w:val="000000"/>
                          <w:spacing w:val="-8"/>
                          <w:sz w:val="20"/>
                        </w:rPr>
                        <w:t> </w:t>
                      </w:r>
                      <w:r>
                        <w:rPr>
                          <w:rFonts w:ascii="Times New Roman"/>
                          <w:color w:val="000000"/>
                          <w:sz w:val="20"/>
                        </w:rPr>
                        <w:t>concluded. Please remember amendments are generated through the Partner and Grants Agreement Management System and signed amendments must be uploaded to the System when they are signed.</w:t>
                      </w:r>
                    </w:p>
                  </w:txbxContent>
                </v:textbox>
                <v:fill type="solid"/>
                <v:stroke dashstyle="solid"/>
              </v:shape>
            </w:pict>
          </mc:Fallback>
        </mc:AlternateContent>
      </w:r>
      <w:r>
        <w:rPr>
          <w:rFonts w:ascii="Times New Roman"/>
          <w:sz w:val="20"/>
        </w:rPr>
      </w:r>
    </w:p>
    <w:p>
      <w:pPr>
        <w:pStyle w:val="BodyText"/>
        <w:spacing w:after="0"/>
        <w:rPr>
          <w:rFonts w:ascii="Times New Roman"/>
          <w:sz w:val="20"/>
        </w:rPr>
        <w:sectPr>
          <w:pgSz w:w="12240" w:h="15840"/>
          <w:pgMar w:header="713" w:footer="925" w:top="1160" w:bottom="1120" w:left="425" w:right="708"/>
        </w:sectPr>
      </w:pPr>
    </w:p>
    <w:p>
      <w:pPr>
        <w:pStyle w:val="BodyText"/>
        <w:spacing w:before="11"/>
        <w:rPr>
          <w:rFonts w:ascii="Times New Roman"/>
          <w:sz w:val="24"/>
        </w:rPr>
      </w:pPr>
    </w:p>
    <w:p>
      <w:pPr>
        <w:pStyle w:val="Heading3"/>
        <w:spacing w:before="1"/>
      </w:pPr>
      <w:r>
        <w:rPr/>
        <w:t>PARTNER</w:t>
      </w:r>
      <w:r>
        <w:rPr>
          <w:spacing w:val="-4"/>
        </w:rPr>
        <w:t> </w:t>
      </w:r>
      <w:r>
        <w:rPr>
          <w:spacing w:val="-2"/>
        </w:rPr>
        <w:t>AGREEMENT</w:t>
      </w:r>
    </w:p>
    <w:p>
      <w:pPr>
        <w:pStyle w:val="BodyText"/>
        <w:rPr>
          <w:rFonts w:ascii="Times New Roman"/>
          <w:b/>
          <w:sz w:val="24"/>
        </w:rPr>
      </w:pPr>
    </w:p>
    <w:p>
      <w:pPr>
        <w:pStyle w:val="Heading5"/>
        <w:ind w:left="1105" w:right="998" w:firstLine="720"/>
      </w:pPr>
      <w:r>
        <w:rPr/>
        <w:t>This Partner Agreement (the “Agreement”) is between the United Nations Entity for Gender Equality and the</w:t>
      </w:r>
      <w:r>
        <w:rPr>
          <w:spacing w:val="-1"/>
        </w:rPr>
        <w:t> </w:t>
      </w:r>
      <w:r>
        <w:rPr/>
        <w:t>Empowerment of Women, a subsidiary organ of</w:t>
      </w:r>
      <w:r>
        <w:rPr>
          <w:spacing w:val="-1"/>
        </w:rPr>
        <w:t> </w:t>
      </w:r>
      <w:r>
        <w:rPr/>
        <w:t>the United Nations, established by the General Assembly of the United Nations, with Headquarters at 220 East 42nd</w:t>
      </w:r>
      <w:r>
        <w:rPr>
          <w:spacing w:val="-2"/>
        </w:rPr>
        <w:t> </w:t>
      </w:r>
      <w:r>
        <w:rPr/>
        <w:t>Street</w:t>
      </w:r>
      <w:r>
        <w:rPr>
          <w:spacing w:val="-3"/>
        </w:rPr>
        <w:t> </w:t>
      </w:r>
      <w:r>
        <w:rPr/>
        <w:t>New</w:t>
      </w:r>
      <w:r>
        <w:rPr>
          <w:spacing w:val="-3"/>
        </w:rPr>
        <w:t> </w:t>
      </w:r>
      <w:r>
        <w:rPr/>
        <w:t>York,</w:t>
      </w:r>
      <w:r>
        <w:rPr>
          <w:spacing w:val="-2"/>
        </w:rPr>
        <w:t> </w:t>
      </w:r>
      <w:r>
        <w:rPr/>
        <w:t>NY</w:t>
      </w:r>
      <w:r>
        <w:rPr>
          <w:spacing w:val="-3"/>
        </w:rPr>
        <w:t> </w:t>
      </w:r>
      <w:r>
        <w:rPr/>
        <w:t>10017</w:t>
      </w:r>
      <w:r>
        <w:rPr>
          <w:spacing w:val="-2"/>
        </w:rPr>
        <w:t> </w:t>
      </w:r>
      <w:r>
        <w:rPr/>
        <w:t>(“UN</w:t>
      </w:r>
      <w:r>
        <w:rPr>
          <w:spacing w:val="-3"/>
        </w:rPr>
        <w:t> </w:t>
      </w:r>
      <w:r>
        <w:rPr/>
        <w:t>Women”)</w:t>
      </w:r>
      <w:r>
        <w:rPr>
          <w:spacing w:val="-2"/>
        </w:rPr>
        <w:t> </w:t>
      </w:r>
      <w:r>
        <w:rPr/>
        <w:t>and</w:t>
      </w:r>
      <w:r>
        <w:rPr>
          <w:spacing w:val="-2"/>
        </w:rPr>
        <w:t> </w:t>
      </w:r>
      <w:r>
        <w:rPr/>
        <w:t>[</w:t>
      </w:r>
      <w:r>
        <w:rPr>
          <w:color w:val="000000"/>
          <w:highlight w:val="yellow"/>
        </w:rPr>
        <w:t>Full</w:t>
      </w:r>
      <w:r>
        <w:rPr>
          <w:color w:val="000000"/>
          <w:spacing w:val="-2"/>
          <w:highlight w:val="yellow"/>
        </w:rPr>
        <w:t> </w:t>
      </w:r>
      <w:r>
        <w:rPr>
          <w:color w:val="000000"/>
          <w:highlight w:val="yellow"/>
        </w:rPr>
        <w:t>name</w:t>
      </w:r>
      <w:r>
        <w:rPr>
          <w:color w:val="000000"/>
          <w:spacing w:val="-2"/>
          <w:highlight w:val="yellow"/>
        </w:rPr>
        <w:t> </w:t>
      </w:r>
      <w:r>
        <w:rPr>
          <w:color w:val="000000"/>
          <w:highlight w:val="yellow"/>
        </w:rPr>
        <w:t>and</w:t>
      </w:r>
      <w:r>
        <w:rPr>
          <w:color w:val="000000"/>
          <w:spacing w:val="-2"/>
          <w:highlight w:val="yellow"/>
        </w:rPr>
        <w:t> </w:t>
      </w:r>
      <w:r>
        <w:rPr>
          <w:color w:val="000000"/>
          <w:highlight w:val="yellow"/>
        </w:rPr>
        <w:t>address</w:t>
      </w:r>
      <w:r>
        <w:rPr>
          <w:color w:val="000000"/>
          <w:spacing w:val="-2"/>
          <w:highlight w:val="yellow"/>
        </w:rPr>
        <w:t> </w:t>
      </w:r>
      <w:r>
        <w:rPr>
          <w:color w:val="000000"/>
          <w:highlight w:val="yellow"/>
        </w:rPr>
        <w:t>of</w:t>
      </w:r>
      <w:r>
        <w:rPr>
          <w:color w:val="000000"/>
          <w:spacing w:val="-2"/>
          <w:highlight w:val="yellow"/>
        </w:rPr>
        <w:t> </w:t>
      </w:r>
      <w:r>
        <w:rPr>
          <w:color w:val="000000"/>
          <w:highlight w:val="yellow"/>
        </w:rPr>
        <w:t>partner</w:t>
      </w:r>
      <w:r>
        <w:rPr>
          <w:color w:val="000000"/>
          <w:spacing w:val="-3"/>
          <w:highlight w:val="yellow"/>
        </w:rPr>
        <w:t> </w:t>
      </w:r>
      <w:r>
        <w:rPr>
          <w:color w:val="000000"/>
          <w:highlight w:val="yellow"/>
        </w:rPr>
        <w:t>and</w:t>
      </w:r>
      <w:r>
        <w:rPr>
          <w:color w:val="000000"/>
        </w:rPr>
        <w:t> </w:t>
      </w:r>
      <w:r>
        <w:rPr>
          <w:color w:val="000000"/>
          <w:highlight w:val="yellow"/>
        </w:rPr>
        <w:t>legal registration number</w:t>
      </w:r>
      <w:r>
        <w:rPr>
          <w:color w:val="000000"/>
        </w:rPr>
        <w:t>], (the “Partner”).</w:t>
      </w:r>
    </w:p>
    <w:p>
      <w:pPr>
        <w:pStyle w:val="BodyText"/>
        <w:rPr>
          <w:rFonts w:ascii="Times New Roman"/>
          <w:sz w:val="24"/>
        </w:rPr>
      </w:pPr>
    </w:p>
    <w:p>
      <w:pPr>
        <w:pStyle w:val="Heading5"/>
        <w:ind w:left="1105" w:right="998" w:firstLine="720"/>
      </w:pPr>
      <w:r>
        <w:rPr/>
        <w:t>UN Women and the Partner hereinafter collectively referred to as the Parties and individually also as a Party.</w:t>
      </w:r>
    </w:p>
    <w:p>
      <w:pPr>
        <w:pStyle w:val="BodyText"/>
        <w:rPr>
          <w:rFonts w:ascii="Times New Roman"/>
          <w:sz w:val="24"/>
        </w:rPr>
      </w:pPr>
    </w:p>
    <w:p>
      <w:pPr>
        <w:pStyle w:val="Heading5"/>
        <w:ind w:left="1104" w:right="1000" w:firstLine="720"/>
      </w:pPr>
      <w:r>
        <w:rPr/>
        <w:t>UN Women has been entrusted by its donors with certain resources that can be allocated for the implementation of its programmes and UN Women is accountable to its donors and its Executive Board for the proper management of these resources.</w:t>
      </w:r>
    </w:p>
    <w:p>
      <w:pPr>
        <w:pStyle w:val="BodyText"/>
        <w:rPr>
          <w:rFonts w:ascii="Times New Roman"/>
          <w:sz w:val="24"/>
        </w:rPr>
      </w:pPr>
    </w:p>
    <w:p>
      <w:pPr>
        <w:pStyle w:val="Heading5"/>
        <w:ind w:left="1105" w:right="998" w:firstLine="720"/>
      </w:pPr>
      <w:r>
        <w:rPr/>
        <w:t>UN Women is willing to make resources available to engage the Partner to contribute to the implementation of UN Women’s programmes by performing the Work and achieving the Results.</w:t>
      </w:r>
    </w:p>
    <w:p>
      <w:pPr>
        <w:pStyle w:val="BodyText"/>
        <w:rPr>
          <w:rFonts w:ascii="Times New Roman"/>
          <w:sz w:val="24"/>
        </w:rPr>
      </w:pPr>
    </w:p>
    <w:p>
      <w:pPr>
        <w:pStyle w:val="Heading5"/>
        <w:ind w:left="1105"/>
        <w:jc w:val="left"/>
      </w:pPr>
      <w:r>
        <w:rPr/>
        <w:t>The</w:t>
      </w:r>
      <w:r>
        <w:rPr>
          <w:spacing w:val="-2"/>
        </w:rPr>
        <w:t> </w:t>
      </w:r>
      <w:r>
        <w:rPr/>
        <w:t>Parties</w:t>
      </w:r>
      <w:r>
        <w:rPr>
          <w:spacing w:val="-2"/>
        </w:rPr>
        <w:t> </w:t>
      </w:r>
      <w:r>
        <w:rPr/>
        <w:t>therefore</w:t>
      </w:r>
      <w:r>
        <w:rPr>
          <w:spacing w:val="-2"/>
        </w:rPr>
        <w:t> </w:t>
      </w:r>
      <w:r>
        <w:rPr/>
        <w:t>agree</w:t>
      </w:r>
      <w:r>
        <w:rPr>
          <w:spacing w:val="-2"/>
        </w:rPr>
        <w:t> </w:t>
      </w:r>
      <w:r>
        <w:rPr/>
        <w:t>as</w:t>
      </w:r>
      <w:r>
        <w:rPr>
          <w:spacing w:val="-1"/>
        </w:rPr>
        <w:t> </w:t>
      </w:r>
      <w:r>
        <w:rPr>
          <w:spacing w:val="-2"/>
        </w:rPr>
        <w:t>follows:</w:t>
      </w:r>
    </w:p>
    <w:p>
      <w:pPr>
        <w:pStyle w:val="BodyText"/>
        <w:rPr>
          <w:rFonts w:ascii="Times New Roman"/>
          <w:sz w:val="24"/>
        </w:rPr>
      </w:pPr>
    </w:p>
    <w:p>
      <w:pPr>
        <w:pStyle w:val="Heading3"/>
        <w:ind w:left="4811" w:right="4706" w:hanging="2"/>
      </w:pPr>
      <w:r>
        <w:rPr/>
        <w:t>ARTICLE I </w:t>
      </w:r>
      <w:r>
        <w:rPr>
          <w:spacing w:val="-2"/>
        </w:rPr>
        <w:t>DEFINITIONS</w:t>
      </w:r>
    </w:p>
    <w:p>
      <w:pPr>
        <w:pStyle w:val="BodyText"/>
        <w:rPr>
          <w:rFonts w:ascii="Times New Roman"/>
          <w:b/>
          <w:sz w:val="24"/>
        </w:rPr>
      </w:pPr>
    </w:p>
    <w:p>
      <w:pPr>
        <w:pStyle w:val="Heading5"/>
        <w:ind w:left="1104"/>
        <w:jc w:val="left"/>
      </w:pPr>
      <w:r>
        <w:rPr/>
        <w:t>In this </w:t>
      </w:r>
      <w:r>
        <w:rPr>
          <w:spacing w:val="-2"/>
        </w:rPr>
        <w:t>Agreement:</w:t>
      </w:r>
    </w:p>
    <w:p>
      <w:pPr>
        <w:pStyle w:val="BodyText"/>
        <w:rPr>
          <w:rFonts w:ascii="Times New Roman"/>
          <w:sz w:val="24"/>
        </w:rPr>
      </w:pPr>
    </w:p>
    <w:p>
      <w:pPr>
        <w:pStyle w:val="Heading5"/>
        <w:ind w:left="1104" w:right="1000"/>
      </w:pPr>
      <w:r>
        <w:rPr>
          <w:b/>
        </w:rPr>
        <w:t>“Direct Costs” </w:t>
      </w:r>
      <w:r>
        <w:rPr/>
        <w:t>mean costs that can easily be connected and traced to the implementation of the Work. For example, if an employee or consultant is hired to work on the implementation of the Work, either exclusively or for an assigned number of hours, their labor on the implementation of the Work is a direct cost.</w:t>
      </w:r>
    </w:p>
    <w:p>
      <w:pPr>
        <w:pStyle w:val="BodyText"/>
        <w:rPr>
          <w:rFonts w:ascii="Times New Roman"/>
          <w:sz w:val="24"/>
        </w:rPr>
      </w:pPr>
    </w:p>
    <w:p>
      <w:pPr>
        <w:pStyle w:val="Heading5"/>
        <w:ind w:left="1104" w:right="999"/>
      </w:pPr>
      <w:r>
        <w:rPr>
          <w:b/>
        </w:rPr>
        <w:t>“Donor Specific Conditions” </w:t>
      </w:r>
      <w:r>
        <w:rPr/>
        <w:t>mean the conditions requested by a donor when making a contribution for the Work to UN Women, which are required to be imposed on the Partner, and accepted by UN Women.</w:t>
      </w:r>
    </w:p>
    <w:p>
      <w:pPr>
        <w:pStyle w:val="BodyText"/>
        <w:rPr>
          <w:rFonts w:ascii="Times New Roman"/>
          <w:sz w:val="24"/>
        </w:rPr>
      </w:pPr>
    </w:p>
    <w:p>
      <w:pPr>
        <w:pStyle w:val="Heading5"/>
        <w:ind w:left="1105" w:right="1000"/>
      </w:pPr>
      <w:r>
        <w:rPr>
          <w:b/>
        </w:rPr>
        <w:t>“FACE Form” </w:t>
      </w:r>
      <w:r>
        <w:rPr/>
        <w:t>means the Funding Authorization and Certificate of Expenditure Form attached to this Agreement. The FACE Form is used for (i) requests for cash advances, direct payments or reimbursements and (ii) financial reporting by the Partner.</w:t>
      </w:r>
    </w:p>
    <w:p>
      <w:pPr>
        <w:pStyle w:val="BodyText"/>
        <w:rPr>
          <w:rFonts w:ascii="Times New Roman"/>
          <w:sz w:val="24"/>
        </w:rPr>
      </w:pPr>
    </w:p>
    <w:p>
      <w:pPr>
        <w:pStyle w:val="Heading5"/>
        <w:spacing w:before="1"/>
        <w:ind w:left="1105" w:right="999"/>
      </w:pPr>
      <w:r>
        <w:rPr>
          <w:b/>
        </w:rPr>
        <w:t>“Fraud” </w:t>
      </w:r>
      <w:r>
        <w:rPr/>
        <w:t>is any act or omission whereby an individual or entity knowingly misrepresents or conceals</w:t>
      </w:r>
      <w:r>
        <w:rPr>
          <w:spacing w:val="-13"/>
        </w:rPr>
        <w:t> </w:t>
      </w:r>
      <w:r>
        <w:rPr/>
        <w:t>a</w:t>
      </w:r>
      <w:r>
        <w:rPr>
          <w:spacing w:val="-13"/>
        </w:rPr>
        <w:t> </w:t>
      </w:r>
      <w:r>
        <w:rPr/>
        <w:t>material</w:t>
      </w:r>
      <w:r>
        <w:rPr>
          <w:spacing w:val="-14"/>
        </w:rPr>
        <w:t> </w:t>
      </w:r>
      <w:r>
        <w:rPr/>
        <w:t>fact</w:t>
      </w:r>
      <w:r>
        <w:rPr>
          <w:spacing w:val="-13"/>
        </w:rPr>
        <w:t> </w:t>
      </w:r>
      <w:r>
        <w:rPr/>
        <w:t>(i)</w:t>
      </w:r>
      <w:r>
        <w:rPr>
          <w:spacing w:val="-13"/>
        </w:rPr>
        <w:t> </w:t>
      </w:r>
      <w:r>
        <w:rPr/>
        <w:t>in</w:t>
      </w:r>
      <w:r>
        <w:rPr>
          <w:spacing w:val="-13"/>
        </w:rPr>
        <w:t> </w:t>
      </w:r>
      <w:r>
        <w:rPr/>
        <w:t>order</w:t>
      </w:r>
      <w:r>
        <w:rPr>
          <w:spacing w:val="-13"/>
        </w:rPr>
        <w:t> </w:t>
      </w:r>
      <w:r>
        <w:rPr/>
        <w:t>to</w:t>
      </w:r>
      <w:r>
        <w:rPr>
          <w:spacing w:val="-14"/>
        </w:rPr>
        <w:t> </w:t>
      </w:r>
      <w:r>
        <w:rPr/>
        <w:t>obtain</w:t>
      </w:r>
      <w:r>
        <w:rPr>
          <w:spacing w:val="-13"/>
        </w:rPr>
        <w:t> </w:t>
      </w:r>
      <w:r>
        <w:rPr/>
        <w:t>an</w:t>
      </w:r>
      <w:r>
        <w:rPr>
          <w:spacing w:val="-13"/>
        </w:rPr>
        <w:t> </w:t>
      </w:r>
      <w:r>
        <w:rPr/>
        <w:t>undue</w:t>
      </w:r>
      <w:r>
        <w:rPr>
          <w:spacing w:val="-13"/>
        </w:rPr>
        <w:t> </w:t>
      </w:r>
      <w:r>
        <w:rPr/>
        <w:t>benefit</w:t>
      </w:r>
      <w:r>
        <w:rPr>
          <w:spacing w:val="-14"/>
        </w:rPr>
        <w:t> </w:t>
      </w:r>
      <w:r>
        <w:rPr/>
        <w:t>or</w:t>
      </w:r>
      <w:r>
        <w:rPr>
          <w:spacing w:val="-13"/>
        </w:rPr>
        <w:t> </w:t>
      </w:r>
      <w:r>
        <w:rPr/>
        <w:t>advantage</w:t>
      </w:r>
      <w:r>
        <w:rPr>
          <w:spacing w:val="-14"/>
        </w:rPr>
        <w:t> </w:t>
      </w:r>
      <w:r>
        <w:rPr/>
        <w:t>for</w:t>
      </w:r>
      <w:r>
        <w:rPr>
          <w:spacing w:val="-13"/>
        </w:rPr>
        <w:t> </w:t>
      </w:r>
      <w:r>
        <w:rPr/>
        <w:t>himself,</w:t>
      </w:r>
      <w:r>
        <w:rPr>
          <w:spacing w:val="-13"/>
        </w:rPr>
        <w:t> </w:t>
      </w:r>
      <w:r>
        <w:rPr/>
        <w:t>herself, itself,</w:t>
      </w:r>
      <w:r>
        <w:rPr>
          <w:spacing w:val="-5"/>
        </w:rPr>
        <w:t> </w:t>
      </w:r>
      <w:r>
        <w:rPr/>
        <w:t>or</w:t>
      </w:r>
      <w:r>
        <w:rPr>
          <w:spacing w:val="-5"/>
        </w:rPr>
        <w:t> </w:t>
      </w:r>
      <w:r>
        <w:rPr/>
        <w:t>a</w:t>
      </w:r>
      <w:r>
        <w:rPr>
          <w:spacing w:val="-5"/>
        </w:rPr>
        <w:t> </w:t>
      </w:r>
      <w:r>
        <w:rPr/>
        <w:t>third</w:t>
      </w:r>
      <w:r>
        <w:rPr>
          <w:spacing w:val="-5"/>
        </w:rPr>
        <w:t> </w:t>
      </w:r>
      <w:r>
        <w:rPr/>
        <w:t>party,</w:t>
      </w:r>
      <w:r>
        <w:rPr>
          <w:spacing w:val="-5"/>
        </w:rPr>
        <w:t> </w:t>
      </w:r>
      <w:r>
        <w:rPr/>
        <w:t>and/or</w:t>
      </w:r>
      <w:r>
        <w:rPr>
          <w:spacing w:val="-5"/>
        </w:rPr>
        <w:t> </w:t>
      </w:r>
      <w:r>
        <w:rPr/>
        <w:t>(ii)</w:t>
      </w:r>
      <w:r>
        <w:rPr>
          <w:spacing w:val="-5"/>
        </w:rPr>
        <w:t> </w:t>
      </w:r>
      <w:r>
        <w:rPr/>
        <w:t>in</w:t>
      </w:r>
      <w:r>
        <w:rPr>
          <w:spacing w:val="-5"/>
        </w:rPr>
        <w:t> </w:t>
      </w:r>
      <w:r>
        <w:rPr/>
        <w:t>such</w:t>
      </w:r>
      <w:r>
        <w:rPr>
          <w:spacing w:val="-5"/>
        </w:rPr>
        <w:t> </w:t>
      </w:r>
      <w:r>
        <w:rPr/>
        <w:t>a</w:t>
      </w:r>
      <w:r>
        <w:rPr>
          <w:spacing w:val="-5"/>
        </w:rPr>
        <w:t> </w:t>
      </w:r>
      <w:r>
        <w:rPr/>
        <w:t>way</w:t>
      </w:r>
      <w:r>
        <w:rPr>
          <w:spacing w:val="-5"/>
        </w:rPr>
        <w:t> </w:t>
      </w:r>
      <w:r>
        <w:rPr/>
        <w:t>as</w:t>
      </w:r>
      <w:r>
        <w:rPr>
          <w:spacing w:val="-4"/>
        </w:rPr>
        <w:t> </w:t>
      </w:r>
      <w:r>
        <w:rPr/>
        <w:t>to</w:t>
      </w:r>
      <w:r>
        <w:rPr>
          <w:spacing w:val="-5"/>
        </w:rPr>
        <w:t> </w:t>
      </w:r>
      <w:r>
        <w:rPr/>
        <w:t>cause</w:t>
      </w:r>
      <w:r>
        <w:rPr>
          <w:spacing w:val="-5"/>
        </w:rPr>
        <w:t> </w:t>
      </w:r>
      <w:r>
        <w:rPr/>
        <w:t>an</w:t>
      </w:r>
      <w:r>
        <w:rPr>
          <w:spacing w:val="-5"/>
        </w:rPr>
        <w:t> </w:t>
      </w:r>
      <w:r>
        <w:rPr/>
        <w:t>individual</w:t>
      </w:r>
      <w:r>
        <w:rPr>
          <w:spacing w:val="-5"/>
        </w:rPr>
        <w:t> </w:t>
      </w:r>
      <w:r>
        <w:rPr/>
        <w:t>or</w:t>
      </w:r>
      <w:r>
        <w:rPr>
          <w:spacing w:val="-5"/>
        </w:rPr>
        <w:t> </w:t>
      </w:r>
      <w:r>
        <w:rPr/>
        <w:t>entity</w:t>
      </w:r>
      <w:r>
        <w:rPr>
          <w:spacing w:val="-5"/>
        </w:rPr>
        <w:t> </w:t>
      </w:r>
      <w:r>
        <w:rPr/>
        <w:t>to</w:t>
      </w:r>
      <w:r>
        <w:rPr>
          <w:spacing w:val="-5"/>
        </w:rPr>
        <w:t> </w:t>
      </w:r>
      <w:r>
        <w:rPr/>
        <w:t>act,</w:t>
      </w:r>
      <w:r>
        <w:rPr>
          <w:spacing w:val="-5"/>
        </w:rPr>
        <w:t> </w:t>
      </w:r>
      <w:r>
        <w:rPr/>
        <w:t>or</w:t>
      </w:r>
      <w:r>
        <w:rPr>
          <w:spacing w:val="-5"/>
        </w:rPr>
        <w:t> </w:t>
      </w:r>
      <w:r>
        <w:rPr/>
        <w:t>fail to act, to his, her or its detriment.</w:t>
      </w:r>
    </w:p>
    <w:p>
      <w:pPr>
        <w:pStyle w:val="Heading5"/>
        <w:spacing w:after="0"/>
        <w:sectPr>
          <w:pgSz w:w="12240" w:h="15840"/>
          <w:pgMar w:header="713" w:footer="925" w:top="1160" w:bottom="1120" w:left="425" w:right="708"/>
        </w:sectPr>
      </w:pPr>
    </w:p>
    <w:p>
      <w:pPr>
        <w:pStyle w:val="BodyText"/>
        <w:spacing w:before="11"/>
        <w:rPr>
          <w:rFonts w:ascii="Times New Roman"/>
          <w:sz w:val="24"/>
        </w:rPr>
      </w:pPr>
    </w:p>
    <w:p>
      <w:pPr>
        <w:pStyle w:val="Heading5"/>
        <w:spacing w:before="1"/>
        <w:ind w:left="1105" w:right="998"/>
      </w:pPr>
      <w:r>
        <w:rPr>
          <w:b/>
        </w:rPr>
        <w:t>“Grant-Making</w:t>
      </w:r>
      <w:r>
        <w:rPr>
          <w:b/>
          <w:spacing w:val="-8"/>
        </w:rPr>
        <w:t> </w:t>
      </w:r>
      <w:r>
        <w:rPr>
          <w:b/>
        </w:rPr>
        <w:t>Work”</w:t>
      </w:r>
      <w:r>
        <w:rPr>
          <w:b/>
          <w:spacing w:val="-8"/>
        </w:rPr>
        <w:t> </w:t>
      </w:r>
      <w:r>
        <w:rPr/>
        <w:t>means</w:t>
      </w:r>
      <w:r>
        <w:rPr>
          <w:spacing w:val="-8"/>
        </w:rPr>
        <w:t> </w:t>
      </w:r>
      <w:r>
        <w:rPr/>
        <w:t>such</w:t>
      </w:r>
      <w:r>
        <w:rPr>
          <w:spacing w:val="-8"/>
        </w:rPr>
        <w:t> </w:t>
      </w:r>
      <w:r>
        <w:rPr/>
        <w:t>work</w:t>
      </w:r>
      <w:r>
        <w:rPr>
          <w:spacing w:val="-8"/>
        </w:rPr>
        <w:t> </w:t>
      </w:r>
      <w:r>
        <w:rPr/>
        <w:t>and</w:t>
      </w:r>
      <w:r>
        <w:rPr>
          <w:spacing w:val="-7"/>
        </w:rPr>
        <w:t> </w:t>
      </w:r>
      <w:r>
        <w:rPr/>
        <w:t>activities</w:t>
      </w:r>
      <w:r>
        <w:rPr>
          <w:spacing w:val="-8"/>
        </w:rPr>
        <w:t> </w:t>
      </w:r>
      <w:r>
        <w:rPr/>
        <w:t>relating</w:t>
      </w:r>
      <w:r>
        <w:rPr>
          <w:spacing w:val="-8"/>
        </w:rPr>
        <w:t> </w:t>
      </w:r>
      <w:r>
        <w:rPr/>
        <w:t>to</w:t>
      </w:r>
      <w:r>
        <w:rPr>
          <w:spacing w:val="-8"/>
        </w:rPr>
        <w:t> </w:t>
      </w:r>
      <w:r>
        <w:rPr/>
        <w:t>the</w:t>
      </w:r>
      <w:r>
        <w:rPr>
          <w:spacing w:val="-9"/>
        </w:rPr>
        <w:t> </w:t>
      </w:r>
      <w:r>
        <w:rPr/>
        <w:t>management</w:t>
      </w:r>
      <w:r>
        <w:rPr>
          <w:spacing w:val="-9"/>
        </w:rPr>
        <w:t> </w:t>
      </w:r>
      <w:r>
        <w:rPr/>
        <w:t>of</w:t>
      </w:r>
      <w:r>
        <w:rPr>
          <w:spacing w:val="-8"/>
        </w:rPr>
        <w:t> </w:t>
      </w:r>
      <w:r>
        <w:rPr/>
        <w:t>grants outsourced</w:t>
      </w:r>
      <w:r>
        <w:rPr>
          <w:spacing w:val="-1"/>
        </w:rPr>
        <w:t> </w:t>
      </w:r>
      <w:r>
        <w:rPr/>
        <w:t>to the Partner as described in the Partner Project</w:t>
      </w:r>
      <w:r>
        <w:rPr>
          <w:spacing w:val="-1"/>
        </w:rPr>
        <w:t> </w:t>
      </w:r>
      <w:r>
        <w:rPr/>
        <w:t>Document.</w:t>
      </w:r>
      <w:r>
        <w:rPr>
          <w:spacing w:val="40"/>
        </w:rPr>
        <w:t> </w:t>
      </w:r>
      <w:r>
        <w:rPr/>
        <w:t>Grant-Making Work may</w:t>
      </w:r>
      <w:r>
        <w:rPr>
          <w:spacing w:val="-4"/>
        </w:rPr>
        <w:t> </w:t>
      </w:r>
      <w:r>
        <w:rPr/>
        <w:t>be</w:t>
      </w:r>
      <w:r>
        <w:rPr>
          <w:spacing w:val="-3"/>
        </w:rPr>
        <w:t> </w:t>
      </w:r>
      <w:r>
        <w:rPr/>
        <w:t>one</w:t>
      </w:r>
      <w:r>
        <w:rPr>
          <w:spacing w:val="-3"/>
        </w:rPr>
        <w:t> </w:t>
      </w:r>
      <w:r>
        <w:rPr/>
        <w:t>component</w:t>
      </w:r>
      <w:r>
        <w:rPr>
          <w:spacing w:val="-4"/>
        </w:rPr>
        <w:t> </w:t>
      </w:r>
      <w:r>
        <w:rPr/>
        <w:t>of</w:t>
      </w:r>
      <w:r>
        <w:rPr>
          <w:spacing w:val="-3"/>
        </w:rPr>
        <w:t> </w:t>
      </w:r>
      <w:r>
        <w:rPr/>
        <w:t>a</w:t>
      </w:r>
      <w:r>
        <w:rPr>
          <w:spacing w:val="-3"/>
        </w:rPr>
        <w:t> </w:t>
      </w:r>
      <w:r>
        <w:rPr/>
        <w:t>broader</w:t>
      </w:r>
      <w:r>
        <w:rPr>
          <w:spacing w:val="-4"/>
        </w:rPr>
        <w:t> </w:t>
      </w:r>
      <w:r>
        <w:rPr/>
        <w:t>project,</w:t>
      </w:r>
      <w:r>
        <w:rPr>
          <w:spacing w:val="-4"/>
        </w:rPr>
        <w:t> </w:t>
      </w:r>
      <w:r>
        <w:rPr/>
        <w:t>or</w:t>
      </w:r>
      <w:r>
        <w:rPr>
          <w:spacing w:val="-3"/>
        </w:rPr>
        <w:t> </w:t>
      </w:r>
      <w:r>
        <w:rPr/>
        <w:t>the</w:t>
      </w:r>
      <w:r>
        <w:rPr>
          <w:spacing w:val="-3"/>
        </w:rPr>
        <w:t> </w:t>
      </w:r>
      <w:r>
        <w:rPr/>
        <w:t>sole</w:t>
      </w:r>
      <w:r>
        <w:rPr>
          <w:spacing w:val="-3"/>
        </w:rPr>
        <w:t> </w:t>
      </w:r>
      <w:r>
        <w:rPr/>
        <w:t>purpose</w:t>
      </w:r>
      <w:r>
        <w:rPr>
          <w:spacing w:val="-3"/>
        </w:rPr>
        <w:t> </w:t>
      </w:r>
      <w:r>
        <w:rPr/>
        <w:t>of</w:t>
      </w:r>
      <w:r>
        <w:rPr>
          <w:spacing w:val="-3"/>
        </w:rPr>
        <w:t> </w:t>
      </w:r>
      <w:r>
        <w:rPr/>
        <w:t>the</w:t>
      </w:r>
      <w:r>
        <w:rPr>
          <w:spacing w:val="-3"/>
        </w:rPr>
        <w:t> </w:t>
      </w:r>
      <w:r>
        <w:rPr/>
        <w:t>project.</w:t>
      </w:r>
      <w:r>
        <w:rPr>
          <w:spacing w:val="40"/>
        </w:rPr>
        <w:t> </w:t>
      </w:r>
      <w:r>
        <w:rPr/>
        <w:t>Grant-Making Work may also include project design, project management and grant administration, monitoring and evaluation.</w:t>
      </w:r>
    </w:p>
    <w:p>
      <w:pPr>
        <w:pStyle w:val="BodyText"/>
        <w:spacing w:before="4"/>
        <w:rPr>
          <w:rFonts w:ascii="Times New Roman"/>
          <w:sz w:val="24"/>
        </w:rPr>
      </w:pPr>
    </w:p>
    <w:p>
      <w:pPr>
        <w:pStyle w:val="Heading5"/>
        <w:spacing w:before="1"/>
        <w:ind w:left="1104" w:right="998"/>
      </w:pPr>
      <w:r>
        <w:rPr>
          <w:b/>
        </w:rPr>
        <w:t>“Partner Authorized Official” </w:t>
      </w:r>
      <w:r>
        <w:rPr/>
        <w:t>means the person or persons appointed by the Partner to be its focal point for this Agreement with the authority to and ability to respond to all questions from UN Women and authorized to sign the FACE Forms and Progress Report Forms and other</w:t>
      </w:r>
      <w:r>
        <w:rPr>
          <w:spacing w:val="-9"/>
        </w:rPr>
        <w:t> </w:t>
      </w:r>
      <w:r>
        <w:rPr/>
        <w:t>funding</w:t>
      </w:r>
      <w:r>
        <w:rPr>
          <w:spacing w:val="-8"/>
        </w:rPr>
        <w:t> </w:t>
      </w:r>
      <w:r>
        <w:rPr/>
        <w:t>authorization</w:t>
      </w:r>
      <w:r>
        <w:rPr>
          <w:spacing w:val="-8"/>
        </w:rPr>
        <w:t> </w:t>
      </w:r>
      <w:r>
        <w:rPr/>
        <w:t>forms.</w:t>
      </w:r>
      <w:r>
        <w:rPr>
          <w:spacing w:val="-9"/>
        </w:rPr>
        <w:t> </w:t>
      </w:r>
      <w:r>
        <w:rPr/>
        <w:t>In</w:t>
      </w:r>
      <w:r>
        <w:rPr>
          <w:spacing w:val="-9"/>
        </w:rPr>
        <w:t> </w:t>
      </w:r>
      <w:r>
        <w:rPr/>
        <w:t>addition,</w:t>
      </w:r>
      <w:r>
        <w:rPr>
          <w:spacing w:val="-8"/>
        </w:rPr>
        <w:t> </w:t>
      </w:r>
      <w:r>
        <w:rPr/>
        <w:t>the</w:t>
      </w:r>
      <w:r>
        <w:rPr>
          <w:spacing w:val="-9"/>
        </w:rPr>
        <w:t> </w:t>
      </w:r>
      <w:r>
        <w:rPr/>
        <w:t>Partner</w:t>
      </w:r>
      <w:r>
        <w:rPr>
          <w:spacing w:val="-8"/>
        </w:rPr>
        <w:t> </w:t>
      </w:r>
      <w:r>
        <w:rPr/>
        <w:t>Authorized</w:t>
      </w:r>
      <w:r>
        <w:rPr>
          <w:spacing w:val="-9"/>
        </w:rPr>
        <w:t> </w:t>
      </w:r>
      <w:r>
        <w:rPr/>
        <w:t>Official</w:t>
      </w:r>
      <w:r>
        <w:rPr>
          <w:spacing w:val="-9"/>
        </w:rPr>
        <w:t> </w:t>
      </w:r>
      <w:r>
        <w:rPr/>
        <w:t>is</w:t>
      </w:r>
      <w:r>
        <w:rPr>
          <w:spacing w:val="-9"/>
        </w:rPr>
        <w:t> </w:t>
      </w:r>
      <w:r>
        <w:rPr/>
        <w:t>authorized</w:t>
      </w:r>
      <w:r>
        <w:rPr>
          <w:spacing w:val="-9"/>
        </w:rPr>
        <w:t> </w:t>
      </w:r>
      <w:r>
        <w:rPr/>
        <w:t>to sign the written statement set forth in Article V, section 5 (c).</w:t>
      </w:r>
    </w:p>
    <w:p>
      <w:pPr>
        <w:pStyle w:val="Heading5"/>
        <w:spacing w:before="275"/>
        <w:ind w:left="1104" w:right="999"/>
      </w:pPr>
      <w:r>
        <w:rPr>
          <w:b/>
        </w:rPr>
        <w:t>“Partner</w:t>
      </w:r>
      <w:r>
        <w:rPr>
          <w:b/>
          <w:spacing w:val="-8"/>
        </w:rPr>
        <w:t> </w:t>
      </w:r>
      <w:r>
        <w:rPr>
          <w:b/>
        </w:rPr>
        <w:t>Project</w:t>
      </w:r>
      <w:r>
        <w:rPr>
          <w:b/>
          <w:spacing w:val="-8"/>
        </w:rPr>
        <w:t> </w:t>
      </w:r>
      <w:r>
        <w:rPr>
          <w:b/>
        </w:rPr>
        <w:t>Document”</w:t>
      </w:r>
      <w:r>
        <w:rPr>
          <w:b/>
          <w:spacing w:val="-8"/>
        </w:rPr>
        <w:t> </w:t>
      </w:r>
      <w:r>
        <w:rPr/>
        <w:t>means</w:t>
      </w:r>
      <w:r>
        <w:rPr>
          <w:spacing w:val="-8"/>
        </w:rPr>
        <w:t> </w:t>
      </w:r>
      <w:r>
        <w:rPr/>
        <w:t>the</w:t>
      </w:r>
      <w:r>
        <w:rPr>
          <w:spacing w:val="-8"/>
        </w:rPr>
        <w:t> </w:t>
      </w:r>
      <w:r>
        <w:rPr/>
        <w:t>document</w:t>
      </w:r>
      <w:r>
        <w:rPr>
          <w:spacing w:val="-8"/>
        </w:rPr>
        <w:t> </w:t>
      </w:r>
      <w:r>
        <w:rPr/>
        <w:t>describing</w:t>
      </w:r>
      <w:r>
        <w:rPr>
          <w:spacing w:val="-8"/>
        </w:rPr>
        <w:t> </w:t>
      </w:r>
      <w:r>
        <w:rPr/>
        <w:t>in</w:t>
      </w:r>
      <w:r>
        <w:rPr>
          <w:spacing w:val="-8"/>
        </w:rPr>
        <w:t> </w:t>
      </w:r>
      <w:r>
        <w:rPr/>
        <w:t>detail</w:t>
      </w:r>
      <w:r>
        <w:rPr>
          <w:spacing w:val="-9"/>
        </w:rPr>
        <w:t> </w:t>
      </w:r>
      <w:r>
        <w:rPr/>
        <w:t>the</w:t>
      </w:r>
      <w:r>
        <w:rPr>
          <w:spacing w:val="-8"/>
        </w:rPr>
        <w:t> </w:t>
      </w:r>
      <w:r>
        <w:rPr/>
        <w:t>Work,</w:t>
      </w:r>
      <w:r>
        <w:rPr>
          <w:spacing w:val="-8"/>
        </w:rPr>
        <w:t> </w:t>
      </w:r>
      <w:r>
        <w:rPr/>
        <w:t>the</w:t>
      </w:r>
      <w:r>
        <w:rPr>
          <w:spacing w:val="-9"/>
        </w:rPr>
        <w:t> </w:t>
      </w:r>
      <w:r>
        <w:rPr/>
        <w:t>Parties’ responsibilities, the expected Results including the work plan, the budget and the installment schedule.</w:t>
      </w:r>
      <w:r>
        <w:rPr>
          <w:spacing w:val="-12"/>
        </w:rPr>
        <w:t> </w:t>
      </w:r>
      <w:r>
        <w:rPr/>
        <w:t>The</w:t>
      </w:r>
      <w:r>
        <w:rPr>
          <w:spacing w:val="-10"/>
        </w:rPr>
        <w:t> </w:t>
      </w:r>
      <w:r>
        <w:rPr/>
        <w:t>Partner</w:t>
      </w:r>
      <w:r>
        <w:rPr>
          <w:spacing w:val="-10"/>
        </w:rPr>
        <w:t> </w:t>
      </w:r>
      <w:r>
        <w:rPr/>
        <w:t>Project</w:t>
      </w:r>
      <w:r>
        <w:rPr>
          <w:spacing w:val="-11"/>
        </w:rPr>
        <w:t> </w:t>
      </w:r>
      <w:r>
        <w:rPr/>
        <w:t>Document</w:t>
      </w:r>
      <w:r>
        <w:rPr>
          <w:spacing w:val="-10"/>
        </w:rPr>
        <w:t> </w:t>
      </w:r>
      <w:r>
        <w:rPr/>
        <w:t>is</w:t>
      </w:r>
      <w:r>
        <w:rPr>
          <w:spacing w:val="-10"/>
        </w:rPr>
        <w:t> </w:t>
      </w:r>
      <w:r>
        <w:rPr/>
        <w:t>the</w:t>
      </w:r>
      <w:r>
        <w:rPr>
          <w:spacing w:val="-11"/>
        </w:rPr>
        <w:t> </w:t>
      </w:r>
      <w:r>
        <w:rPr/>
        <w:t>basis</w:t>
      </w:r>
      <w:r>
        <w:rPr>
          <w:spacing w:val="-10"/>
        </w:rPr>
        <w:t> </w:t>
      </w:r>
      <w:r>
        <w:rPr/>
        <w:t>for</w:t>
      </w:r>
      <w:r>
        <w:rPr>
          <w:spacing w:val="-11"/>
        </w:rPr>
        <w:t> </w:t>
      </w:r>
      <w:r>
        <w:rPr/>
        <w:t>requesting,</w:t>
      </w:r>
      <w:r>
        <w:rPr>
          <w:spacing w:val="-11"/>
        </w:rPr>
        <w:t> </w:t>
      </w:r>
      <w:r>
        <w:rPr/>
        <w:t>committing</w:t>
      </w:r>
      <w:r>
        <w:rPr>
          <w:spacing w:val="-11"/>
        </w:rPr>
        <w:t> </w:t>
      </w:r>
      <w:r>
        <w:rPr/>
        <w:t>and</w:t>
      </w:r>
      <w:r>
        <w:rPr>
          <w:spacing w:val="-12"/>
        </w:rPr>
        <w:t> </w:t>
      </w:r>
      <w:r>
        <w:rPr/>
        <w:t>disbursing funds to carry out the Work and for monitoring and reporting.</w:t>
      </w:r>
    </w:p>
    <w:p>
      <w:pPr>
        <w:spacing w:before="276"/>
        <w:ind w:left="1104" w:right="999" w:firstLine="0"/>
        <w:jc w:val="both"/>
        <w:rPr>
          <w:rFonts w:ascii="Times New Roman" w:hAnsi="Times New Roman"/>
          <w:sz w:val="24"/>
        </w:rPr>
      </w:pPr>
      <w:r>
        <w:rPr>
          <w:rFonts w:ascii="Times New Roman" w:hAnsi="Times New Roman"/>
          <w:b/>
          <w:sz w:val="24"/>
        </w:rPr>
        <w:t>“Progress</w:t>
      </w:r>
      <w:r>
        <w:rPr>
          <w:rFonts w:ascii="Times New Roman" w:hAnsi="Times New Roman"/>
          <w:b/>
          <w:spacing w:val="-9"/>
          <w:sz w:val="24"/>
        </w:rPr>
        <w:t> </w:t>
      </w:r>
      <w:r>
        <w:rPr>
          <w:rFonts w:ascii="Times New Roman" w:hAnsi="Times New Roman"/>
          <w:b/>
          <w:sz w:val="24"/>
        </w:rPr>
        <w:t>Report</w:t>
      </w:r>
      <w:r>
        <w:rPr>
          <w:rFonts w:ascii="Times New Roman" w:hAnsi="Times New Roman"/>
          <w:b/>
          <w:spacing w:val="-8"/>
          <w:sz w:val="24"/>
        </w:rPr>
        <w:t> </w:t>
      </w:r>
      <w:r>
        <w:rPr>
          <w:rFonts w:ascii="Times New Roman" w:hAnsi="Times New Roman"/>
          <w:b/>
          <w:sz w:val="24"/>
        </w:rPr>
        <w:t>Form”</w:t>
      </w:r>
      <w:r>
        <w:rPr>
          <w:rFonts w:ascii="Times New Roman" w:hAnsi="Times New Roman"/>
          <w:b/>
          <w:spacing w:val="-8"/>
          <w:sz w:val="24"/>
        </w:rPr>
        <w:t> </w:t>
      </w:r>
      <w:r>
        <w:rPr>
          <w:rFonts w:ascii="Times New Roman" w:hAnsi="Times New Roman"/>
          <w:sz w:val="24"/>
        </w:rPr>
        <w:t>means</w:t>
      </w:r>
      <w:r>
        <w:rPr>
          <w:rFonts w:ascii="Times New Roman" w:hAnsi="Times New Roman"/>
          <w:spacing w:val="-8"/>
          <w:sz w:val="24"/>
        </w:rPr>
        <w:t> </w:t>
      </w:r>
      <w:r>
        <w:rPr>
          <w:rFonts w:ascii="Times New Roman" w:hAnsi="Times New Roman"/>
          <w:sz w:val="24"/>
        </w:rPr>
        <w:t>UN</w:t>
      </w:r>
      <w:r>
        <w:rPr>
          <w:rFonts w:ascii="Times New Roman" w:hAnsi="Times New Roman"/>
          <w:spacing w:val="-9"/>
          <w:sz w:val="24"/>
        </w:rPr>
        <w:t> </w:t>
      </w:r>
      <w:r>
        <w:rPr>
          <w:rFonts w:ascii="Times New Roman" w:hAnsi="Times New Roman"/>
          <w:sz w:val="24"/>
        </w:rPr>
        <w:t>Women’s</w:t>
      </w:r>
      <w:r>
        <w:rPr>
          <w:rFonts w:ascii="Times New Roman" w:hAnsi="Times New Roman"/>
          <w:spacing w:val="-10"/>
          <w:sz w:val="24"/>
        </w:rPr>
        <w:t> </w:t>
      </w:r>
      <w:r>
        <w:rPr>
          <w:rFonts w:ascii="Times New Roman" w:hAnsi="Times New Roman"/>
          <w:sz w:val="24"/>
        </w:rPr>
        <w:t>standard</w:t>
      </w:r>
      <w:r>
        <w:rPr>
          <w:rFonts w:ascii="Times New Roman" w:hAnsi="Times New Roman"/>
          <w:spacing w:val="-9"/>
          <w:sz w:val="24"/>
        </w:rPr>
        <w:t> </w:t>
      </w:r>
      <w:r>
        <w:rPr>
          <w:rFonts w:ascii="Times New Roman" w:hAnsi="Times New Roman"/>
          <w:sz w:val="24"/>
        </w:rPr>
        <w:t>form</w:t>
      </w:r>
      <w:r>
        <w:rPr>
          <w:rFonts w:ascii="Times New Roman" w:hAnsi="Times New Roman"/>
          <w:spacing w:val="-8"/>
          <w:sz w:val="24"/>
        </w:rPr>
        <w:t> </w:t>
      </w:r>
      <w:r>
        <w:rPr>
          <w:rFonts w:ascii="Times New Roman" w:hAnsi="Times New Roman"/>
          <w:sz w:val="24"/>
        </w:rPr>
        <w:t>for</w:t>
      </w:r>
      <w:r>
        <w:rPr>
          <w:rFonts w:ascii="Times New Roman" w:hAnsi="Times New Roman"/>
          <w:spacing w:val="-8"/>
          <w:sz w:val="24"/>
        </w:rPr>
        <w:t> </w:t>
      </w:r>
      <w:r>
        <w:rPr>
          <w:rFonts w:ascii="Times New Roman" w:hAnsi="Times New Roman"/>
          <w:sz w:val="24"/>
        </w:rPr>
        <w:t>progress</w:t>
      </w:r>
      <w:r>
        <w:rPr>
          <w:rFonts w:ascii="Times New Roman" w:hAnsi="Times New Roman"/>
          <w:spacing w:val="-8"/>
          <w:sz w:val="24"/>
        </w:rPr>
        <w:t> </w:t>
      </w:r>
      <w:r>
        <w:rPr>
          <w:rFonts w:ascii="Times New Roman" w:hAnsi="Times New Roman"/>
          <w:sz w:val="24"/>
        </w:rPr>
        <w:t>reports</w:t>
      </w:r>
      <w:r>
        <w:rPr>
          <w:rFonts w:ascii="Times New Roman" w:hAnsi="Times New Roman"/>
          <w:spacing w:val="-9"/>
          <w:sz w:val="24"/>
        </w:rPr>
        <w:t> </w:t>
      </w:r>
      <w:r>
        <w:rPr>
          <w:rFonts w:ascii="Times New Roman" w:hAnsi="Times New Roman"/>
          <w:sz w:val="24"/>
        </w:rPr>
        <w:t>attached</w:t>
      </w:r>
      <w:r>
        <w:rPr>
          <w:rFonts w:ascii="Times New Roman" w:hAnsi="Times New Roman"/>
          <w:spacing w:val="-9"/>
          <w:sz w:val="24"/>
        </w:rPr>
        <w:t> </w:t>
      </w:r>
      <w:r>
        <w:rPr>
          <w:rFonts w:ascii="Times New Roman" w:hAnsi="Times New Roman"/>
          <w:sz w:val="24"/>
        </w:rPr>
        <w:t>to this Agreement.</w:t>
      </w:r>
    </w:p>
    <w:p>
      <w:pPr>
        <w:pStyle w:val="Heading5"/>
        <w:spacing w:before="276"/>
        <w:ind w:left="1104" w:right="999"/>
      </w:pPr>
      <w:r>
        <w:rPr>
          <w:b/>
        </w:rPr>
        <w:t>“Property” </w:t>
      </w:r>
      <w:r>
        <w:rPr/>
        <w:t>means equipment, supplies, non-expendable materials and other property either provided</w:t>
      </w:r>
      <w:r>
        <w:rPr>
          <w:spacing w:val="-7"/>
        </w:rPr>
        <w:t> </w:t>
      </w:r>
      <w:r>
        <w:rPr/>
        <w:t>by</w:t>
      </w:r>
      <w:r>
        <w:rPr>
          <w:spacing w:val="-8"/>
        </w:rPr>
        <w:t> </w:t>
      </w:r>
      <w:r>
        <w:rPr/>
        <w:t>UN</w:t>
      </w:r>
      <w:r>
        <w:rPr>
          <w:spacing w:val="-8"/>
        </w:rPr>
        <w:t> </w:t>
      </w:r>
      <w:r>
        <w:rPr/>
        <w:t>Women</w:t>
      </w:r>
      <w:r>
        <w:rPr>
          <w:spacing w:val="-7"/>
        </w:rPr>
        <w:t> </w:t>
      </w:r>
      <w:r>
        <w:rPr/>
        <w:t>to</w:t>
      </w:r>
      <w:r>
        <w:rPr>
          <w:spacing w:val="-7"/>
        </w:rPr>
        <w:t> </w:t>
      </w:r>
      <w:r>
        <w:rPr/>
        <w:t>the</w:t>
      </w:r>
      <w:r>
        <w:rPr>
          <w:spacing w:val="-7"/>
        </w:rPr>
        <w:t> </w:t>
      </w:r>
      <w:r>
        <w:rPr/>
        <w:t>Partner</w:t>
      </w:r>
      <w:r>
        <w:rPr>
          <w:spacing w:val="-7"/>
        </w:rPr>
        <w:t> </w:t>
      </w:r>
      <w:r>
        <w:rPr/>
        <w:t>for</w:t>
      </w:r>
      <w:r>
        <w:rPr>
          <w:spacing w:val="-8"/>
        </w:rPr>
        <w:t> </w:t>
      </w:r>
      <w:r>
        <w:rPr/>
        <w:t>the</w:t>
      </w:r>
      <w:r>
        <w:rPr>
          <w:spacing w:val="-7"/>
        </w:rPr>
        <w:t> </w:t>
      </w:r>
      <w:r>
        <w:rPr/>
        <w:t>purposes</w:t>
      </w:r>
      <w:r>
        <w:rPr>
          <w:spacing w:val="-7"/>
        </w:rPr>
        <w:t> </w:t>
      </w:r>
      <w:r>
        <w:rPr/>
        <w:t>of</w:t>
      </w:r>
      <w:r>
        <w:rPr>
          <w:spacing w:val="-8"/>
        </w:rPr>
        <w:t> </w:t>
      </w:r>
      <w:r>
        <w:rPr/>
        <w:t>this</w:t>
      </w:r>
      <w:r>
        <w:rPr>
          <w:spacing w:val="-8"/>
        </w:rPr>
        <w:t> </w:t>
      </w:r>
      <w:r>
        <w:rPr/>
        <w:t>Agreement</w:t>
      </w:r>
      <w:r>
        <w:rPr>
          <w:spacing w:val="-8"/>
        </w:rPr>
        <w:t> </w:t>
      </w:r>
      <w:r>
        <w:rPr/>
        <w:t>or</w:t>
      </w:r>
      <w:r>
        <w:rPr>
          <w:spacing w:val="-7"/>
        </w:rPr>
        <w:t> </w:t>
      </w:r>
      <w:r>
        <w:rPr/>
        <w:t>purchased</w:t>
      </w:r>
      <w:r>
        <w:rPr>
          <w:spacing w:val="-9"/>
        </w:rPr>
        <w:t> </w:t>
      </w:r>
      <w:r>
        <w:rPr/>
        <w:t>by</w:t>
      </w:r>
      <w:r>
        <w:rPr>
          <w:spacing w:val="-7"/>
        </w:rPr>
        <w:t> </w:t>
      </w:r>
      <w:r>
        <w:rPr/>
        <w:t>the Partner with the funding provided by UN Women under this Agreement.</w:t>
      </w:r>
    </w:p>
    <w:p>
      <w:pPr>
        <w:pStyle w:val="BodyText"/>
        <w:rPr>
          <w:rFonts w:ascii="Times New Roman"/>
          <w:sz w:val="24"/>
        </w:rPr>
      </w:pPr>
    </w:p>
    <w:p>
      <w:pPr>
        <w:pStyle w:val="Heading5"/>
        <w:ind w:left="1104"/>
      </w:pPr>
      <w:r>
        <w:rPr>
          <w:b/>
        </w:rPr>
        <w:t>“Results”</w:t>
      </w:r>
      <w:r>
        <w:rPr>
          <w:b/>
          <w:spacing w:val="-6"/>
        </w:rPr>
        <w:t> </w:t>
      </w:r>
      <w:r>
        <w:rPr/>
        <w:t>mean</w:t>
      </w:r>
      <w:r>
        <w:rPr>
          <w:spacing w:val="-1"/>
        </w:rPr>
        <w:t> </w:t>
      </w:r>
      <w:r>
        <w:rPr/>
        <w:t>the</w:t>
      </w:r>
      <w:r>
        <w:rPr>
          <w:spacing w:val="-1"/>
        </w:rPr>
        <w:t> </w:t>
      </w:r>
      <w:r>
        <w:rPr/>
        <w:t>outcomes</w:t>
      </w:r>
      <w:r>
        <w:rPr>
          <w:spacing w:val="-1"/>
        </w:rPr>
        <w:t> </w:t>
      </w:r>
      <w:r>
        <w:rPr/>
        <w:t>and</w:t>
      </w:r>
      <w:r>
        <w:rPr>
          <w:spacing w:val="-3"/>
        </w:rPr>
        <w:t> </w:t>
      </w:r>
      <w:r>
        <w:rPr/>
        <w:t>outputs</w:t>
      </w:r>
      <w:r>
        <w:rPr>
          <w:spacing w:val="-2"/>
        </w:rPr>
        <w:t> </w:t>
      </w:r>
      <w:r>
        <w:rPr/>
        <w:t>described</w:t>
      </w:r>
      <w:r>
        <w:rPr>
          <w:spacing w:val="-3"/>
        </w:rPr>
        <w:t> </w:t>
      </w:r>
      <w:r>
        <w:rPr/>
        <w:t>in</w:t>
      </w:r>
      <w:r>
        <w:rPr>
          <w:spacing w:val="-1"/>
        </w:rPr>
        <w:t> </w:t>
      </w:r>
      <w:r>
        <w:rPr/>
        <w:t>the</w:t>
      </w:r>
      <w:r>
        <w:rPr>
          <w:spacing w:val="-2"/>
        </w:rPr>
        <w:t> </w:t>
      </w:r>
      <w:r>
        <w:rPr/>
        <w:t>Partner</w:t>
      </w:r>
      <w:r>
        <w:rPr>
          <w:spacing w:val="-1"/>
        </w:rPr>
        <w:t> </w:t>
      </w:r>
      <w:r>
        <w:rPr/>
        <w:t>Project</w:t>
      </w:r>
      <w:r>
        <w:rPr>
          <w:spacing w:val="-1"/>
        </w:rPr>
        <w:t> </w:t>
      </w:r>
      <w:r>
        <w:rPr>
          <w:spacing w:val="-2"/>
        </w:rPr>
        <w:t>Document.</w:t>
      </w:r>
    </w:p>
    <w:p>
      <w:pPr>
        <w:pStyle w:val="BodyText"/>
        <w:rPr>
          <w:rFonts w:ascii="Times New Roman"/>
          <w:sz w:val="24"/>
        </w:rPr>
      </w:pPr>
    </w:p>
    <w:p>
      <w:pPr>
        <w:pStyle w:val="Heading5"/>
        <w:ind w:left="1104" w:right="998"/>
      </w:pPr>
      <w:r>
        <w:rPr>
          <w:b/>
        </w:rPr>
        <w:t>“Sexual</w:t>
      </w:r>
      <w:r>
        <w:rPr>
          <w:b/>
          <w:spacing w:val="-4"/>
        </w:rPr>
        <w:t> </w:t>
      </w:r>
      <w:r>
        <w:rPr>
          <w:b/>
        </w:rPr>
        <w:t>Abuse”</w:t>
      </w:r>
      <w:r>
        <w:rPr>
          <w:b/>
          <w:spacing w:val="-5"/>
        </w:rPr>
        <w:t> </w:t>
      </w:r>
      <w:r>
        <w:rPr/>
        <w:t>has</w:t>
      </w:r>
      <w:r>
        <w:rPr>
          <w:spacing w:val="-5"/>
        </w:rPr>
        <w:t> </w:t>
      </w:r>
      <w:r>
        <w:rPr/>
        <w:t>the</w:t>
      </w:r>
      <w:r>
        <w:rPr>
          <w:spacing w:val="-5"/>
        </w:rPr>
        <w:t> </w:t>
      </w:r>
      <w:r>
        <w:rPr/>
        <w:t>same</w:t>
      </w:r>
      <w:r>
        <w:rPr>
          <w:spacing w:val="-4"/>
        </w:rPr>
        <w:t> </w:t>
      </w:r>
      <w:r>
        <w:rPr/>
        <w:t>meaning</w:t>
      </w:r>
      <w:r>
        <w:rPr>
          <w:spacing w:val="-5"/>
        </w:rPr>
        <w:t> </w:t>
      </w:r>
      <w:r>
        <w:rPr/>
        <w:t>as</w:t>
      </w:r>
      <w:r>
        <w:rPr>
          <w:spacing w:val="-4"/>
        </w:rPr>
        <w:t> </w:t>
      </w:r>
      <w:r>
        <w:rPr/>
        <w:t>set</w:t>
      </w:r>
      <w:r>
        <w:rPr>
          <w:spacing w:val="-5"/>
        </w:rPr>
        <w:t> </w:t>
      </w:r>
      <w:r>
        <w:rPr/>
        <w:t>forth</w:t>
      </w:r>
      <w:r>
        <w:rPr>
          <w:spacing w:val="-5"/>
        </w:rPr>
        <w:t> </w:t>
      </w:r>
      <w:r>
        <w:rPr/>
        <w:t>in</w:t>
      </w:r>
      <w:r>
        <w:rPr>
          <w:spacing w:val="-5"/>
        </w:rPr>
        <w:t> </w:t>
      </w:r>
      <w:r>
        <w:rPr/>
        <w:t>ST/SGB/2003/13,</w:t>
      </w:r>
      <w:r>
        <w:rPr>
          <w:spacing w:val="-5"/>
        </w:rPr>
        <w:t> </w:t>
      </w:r>
      <w:r>
        <w:rPr/>
        <w:t>in</w:t>
      </w:r>
      <w:r>
        <w:rPr>
          <w:spacing w:val="-5"/>
        </w:rPr>
        <w:t> </w:t>
      </w:r>
      <w:r>
        <w:rPr/>
        <w:t>which</w:t>
      </w:r>
      <w:r>
        <w:rPr>
          <w:spacing w:val="-5"/>
        </w:rPr>
        <w:t> </w:t>
      </w:r>
      <w:r>
        <w:rPr/>
        <w:t>it</w:t>
      </w:r>
      <w:r>
        <w:rPr>
          <w:spacing w:val="-5"/>
        </w:rPr>
        <w:t> </w:t>
      </w:r>
      <w:r>
        <w:rPr/>
        <w:t>is</w:t>
      </w:r>
      <w:r>
        <w:rPr>
          <w:spacing w:val="-5"/>
        </w:rPr>
        <w:t> </w:t>
      </w:r>
      <w:r>
        <w:rPr/>
        <w:t>defined as</w:t>
      </w:r>
      <w:r>
        <w:rPr>
          <w:spacing w:val="-2"/>
        </w:rPr>
        <w:t> </w:t>
      </w:r>
      <w:r>
        <w:rPr/>
        <w:t>follows:</w:t>
      </w:r>
      <w:r>
        <w:rPr>
          <w:spacing w:val="-2"/>
        </w:rPr>
        <w:t> </w:t>
      </w:r>
      <w:r>
        <w:rPr/>
        <w:t>“the</w:t>
      </w:r>
      <w:r>
        <w:rPr>
          <w:spacing w:val="-2"/>
        </w:rPr>
        <w:t> </w:t>
      </w:r>
      <w:r>
        <w:rPr/>
        <w:t>actual</w:t>
      </w:r>
      <w:r>
        <w:rPr>
          <w:spacing w:val="-2"/>
        </w:rPr>
        <w:t> </w:t>
      </w:r>
      <w:r>
        <w:rPr/>
        <w:t>or</w:t>
      </w:r>
      <w:r>
        <w:rPr>
          <w:spacing w:val="-3"/>
        </w:rPr>
        <w:t> </w:t>
      </w:r>
      <w:r>
        <w:rPr/>
        <w:t>threatened</w:t>
      </w:r>
      <w:r>
        <w:rPr>
          <w:spacing w:val="-4"/>
        </w:rPr>
        <w:t> </w:t>
      </w:r>
      <w:r>
        <w:rPr/>
        <w:t>physical</w:t>
      </w:r>
      <w:r>
        <w:rPr>
          <w:spacing w:val="-2"/>
        </w:rPr>
        <w:t> </w:t>
      </w:r>
      <w:r>
        <w:rPr/>
        <w:t>intrusion</w:t>
      </w:r>
      <w:r>
        <w:rPr>
          <w:spacing w:val="-2"/>
        </w:rPr>
        <w:t> </w:t>
      </w:r>
      <w:r>
        <w:rPr/>
        <w:t>of</w:t>
      </w:r>
      <w:r>
        <w:rPr>
          <w:spacing w:val="-2"/>
        </w:rPr>
        <w:t> </w:t>
      </w:r>
      <w:r>
        <w:rPr/>
        <w:t>a</w:t>
      </w:r>
      <w:r>
        <w:rPr>
          <w:spacing w:val="-2"/>
        </w:rPr>
        <w:t> </w:t>
      </w:r>
      <w:r>
        <w:rPr/>
        <w:t>sexual</w:t>
      </w:r>
      <w:r>
        <w:rPr>
          <w:spacing w:val="-2"/>
        </w:rPr>
        <w:t> </w:t>
      </w:r>
      <w:r>
        <w:rPr/>
        <w:t>nature,</w:t>
      </w:r>
      <w:r>
        <w:rPr>
          <w:spacing w:val="-4"/>
        </w:rPr>
        <w:t> </w:t>
      </w:r>
      <w:r>
        <w:rPr/>
        <w:t>whether</w:t>
      </w:r>
      <w:r>
        <w:rPr>
          <w:spacing w:val="-2"/>
        </w:rPr>
        <w:t> </w:t>
      </w:r>
      <w:r>
        <w:rPr/>
        <w:t>by</w:t>
      </w:r>
      <w:r>
        <w:rPr>
          <w:spacing w:val="-2"/>
        </w:rPr>
        <w:t> </w:t>
      </w:r>
      <w:r>
        <w:rPr/>
        <w:t>force</w:t>
      </w:r>
      <w:r>
        <w:rPr>
          <w:spacing w:val="-2"/>
        </w:rPr>
        <w:t> </w:t>
      </w:r>
      <w:r>
        <w:rPr/>
        <w:t>or unequal or coercive condition.”</w:t>
      </w:r>
    </w:p>
    <w:p>
      <w:pPr>
        <w:pStyle w:val="BodyText"/>
        <w:rPr>
          <w:rFonts w:ascii="Times New Roman"/>
          <w:sz w:val="24"/>
        </w:rPr>
      </w:pPr>
    </w:p>
    <w:p>
      <w:pPr>
        <w:pStyle w:val="Heading5"/>
        <w:ind w:left="1104" w:right="999"/>
      </w:pPr>
      <w:r>
        <w:rPr>
          <w:b/>
        </w:rPr>
        <w:t>“Sexual Exploitation” </w:t>
      </w:r>
      <w:r>
        <w:rPr/>
        <w:t>has the same meaning as set forth in the “Special measures for protection from sexual exploitation and sexual abuse” (“ST/SGB/2003/13”), in which it is defined as follows: “any actual or attempted abuse of a position of vulnerability, differential power,</w:t>
      </w:r>
      <w:r>
        <w:rPr>
          <w:spacing w:val="-13"/>
        </w:rPr>
        <w:t> </w:t>
      </w:r>
      <w:r>
        <w:rPr/>
        <w:t>or</w:t>
      </w:r>
      <w:r>
        <w:rPr>
          <w:spacing w:val="-13"/>
        </w:rPr>
        <w:t> </w:t>
      </w:r>
      <w:r>
        <w:rPr/>
        <w:t>trust,</w:t>
      </w:r>
      <w:r>
        <w:rPr>
          <w:spacing w:val="-13"/>
        </w:rPr>
        <w:t> </w:t>
      </w:r>
      <w:r>
        <w:rPr/>
        <w:t>for</w:t>
      </w:r>
      <w:r>
        <w:rPr>
          <w:spacing w:val="-13"/>
        </w:rPr>
        <w:t> </w:t>
      </w:r>
      <w:r>
        <w:rPr/>
        <w:t>sexual</w:t>
      </w:r>
      <w:r>
        <w:rPr>
          <w:spacing w:val="-13"/>
        </w:rPr>
        <w:t> </w:t>
      </w:r>
      <w:r>
        <w:rPr/>
        <w:t>purposes,</w:t>
      </w:r>
      <w:r>
        <w:rPr>
          <w:spacing w:val="-13"/>
        </w:rPr>
        <w:t> </w:t>
      </w:r>
      <w:r>
        <w:rPr/>
        <w:t>including,</w:t>
      </w:r>
      <w:r>
        <w:rPr>
          <w:spacing w:val="-13"/>
        </w:rPr>
        <w:t> </w:t>
      </w:r>
      <w:r>
        <w:rPr/>
        <w:t>but</w:t>
      </w:r>
      <w:r>
        <w:rPr>
          <w:spacing w:val="-13"/>
        </w:rPr>
        <w:t> </w:t>
      </w:r>
      <w:r>
        <w:rPr/>
        <w:t>not</w:t>
      </w:r>
      <w:r>
        <w:rPr>
          <w:spacing w:val="-13"/>
        </w:rPr>
        <w:t> </w:t>
      </w:r>
      <w:r>
        <w:rPr/>
        <w:t>limited</w:t>
      </w:r>
      <w:r>
        <w:rPr>
          <w:spacing w:val="-13"/>
        </w:rPr>
        <w:t> </w:t>
      </w:r>
      <w:r>
        <w:rPr/>
        <w:t>to,</w:t>
      </w:r>
      <w:r>
        <w:rPr>
          <w:spacing w:val="-13"/>
        </w:rPr>
        <w:t> </w:t>
      </w:r>
      <w:r>
        <w:rPr/>
        <w:t>profiting</w:t>
      </w:r>
      <w:r>
        <w:rPr>
          <w:spacing w:val="-13"/>
        </w:rPr>
        <w:t> </w:t>
      </w:r>
      <w:r>
        <w:rPr/>
        <w:t>monetarily,</w:t>
      </w:r>
      <w:r>
        <w:rPr>
          <w:spacing w:val="-13"/>
        </w:rPr>
        <w:t> </w:t>
      </w:r>
      <w:r>
        <w:rPr/>
        <w:t>socially or politically from sexual exploitation of another.”</w:t>
      </w:r>
    </w:p>
    <w:p>
      <w:pPr>
        <w:pStyle w:val="BodyText"/>
        <w:rPr>
          <w:rFonts w:ascii="Times New Roman"/>
          <w:sz w:val="24"/>
        </w:rPr>
      </w:pPr>
    </w:p>
    <w:p>
      <w:pPr>
        <w:pStyle w:val="Heading5"/>
        <w:ind w:left="1105" w:right="998"/>
      </w:pPr>
      <w:r>
        <w:rPr>
          <w:b/>
        </w:rPr>
        <w:t>“Support</w:t>
      </w:r>
      <w:r>
        <w:rPr>
          <w:b/>
          <w:spacing w:val="-3"/>
        </w:rPr>
        <w:t> </w:t>
      </w:r>
      <w:r>
        <w:rPr>
          <w:b/>
        </w:rPr>
        <w:t>Costs”</w:t>
      </w:r>
      <w:r>
        <w:rPr>
          <w:b/>
          <w:spacing w:val="-3"/>
        </w:rPr>
        <w:t> </w:t>
      </w:r>
      <w:r>
        <w:rPr/>
        <w:t>mean</w:t>
      </w:r>
      <w:r>
        <w:rPr>
          <w:spacing w:val="-5"/>
        </w:rPr>
        <w:t> </w:t>
      </w:r>
      <w:r>
        <w:rPr/>
        <w:t>those</w:t>
      </w:r>
      <w:r>
        <w:rPr>
          <w:spacing w:val="-3"/>
        </w:rPr>
        <w:t> </w:t>
      </w:r>
      <w:r>
        <w:rPr/>
        <w:t>indirect</w:t>
      </w:r>
      <w:r>
        <w:rPr>
          <w:spacing w:val="-3"/>
        </w:rPr>
        <w:t> </w:t>
      </w:r>
      <w:r>
        <w:rPr/>
        <w:t>costs</w:t>
      </w:r>
      <w:r>
        <w:rPr>
          <w:spacing w:val="-3"/>
        </w:rPr>
        <w:t> </w:t>
      </w:r>
      <w:r>
        <w:rPr/>
        <w:t>that</w:t>
      </w:r>
      <w:r>
        <w:rPr>
          <w:spacing w:val="-4"/>
        </w:rPr>
        <w:t> </w:t>
      </w:r>
      <w:r>
        <w:rPr/>
        <w:t>are</w:t>
      </w:r>
      <w:r>
        <w:rPr>
          <w:spacing w:val="-3"/>
        </w:rPr>
        <w:t> </w:t>
      </w:r>
      <w:r>
        <w:rPr/>
        <w:t>incurred</w:t>
      </w:r>
      <w:r>
        <w:rPr>
          <w:spacing w:val="-3"/>
        </w:rPr>
        <w:t> </w:t>
      </w:r>
      <w:r>
        <w:rPr/>
        <w:t>to</w:t>
      </w:r>
      <w:r>
        <w:rPr>
          <w:spacing w:val="-3"/>
        </w:rPr>
        <w:t> </w:t>
      </w:r>
      <w:r>
        <w:rPr/>
        <w:t>operate</w:t>
      </w:r>
      <w:r>
        <w:rPr>
          <w:spacing w:val="-3"/>
        </w:rPr>
        <w:t> </w:t>
      </w:r>
      <w:r>
        <w:rPr/>
        <w:t>the</w:t>
      </w:r>
      <w:r>
        <w:rPr>
          <w:spacing w:val="-3"/>
        </w:rPr>
        <w:t> </w:t>
      </w:r>
      <w:r>
        <w:rPr/>
        <w:t>Partner</w:t>
      </w:r>
      <w:r>
        <w:rPr>
          <w:spacing w:val="-3"/>
        </w:rPr>
        <w:t> </w:t>
      </w:r>
      <w:r>
        <w:rPr/>
        <w:t>as</w:t>
      </w:r>
      <w:r>
        <w:rPr>
          <w:spacing w:val="-4"/>
        </w:rPr>
        <w:t> </w:t>
      </w:r>
      <w:r>
        <w:rPr/>
        <w:t>a</w:t>
      </w:r>
      <w:r>
        <w:rPr>
          <w:spacing w:val="-3"/>
        </w:rPr>
        <w:t> </w:t>
      </w:r>
      <w:r>
        <w:rPr/>
        <w:t>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pPr>
        <w:pStyle w:val="BodyText"/>
        <w:rPr>
          <w:rFonts w:ascii="Times New Roman"/>
          <w:sz w:val="24"/>
        </w:rPr>
      </w:pPr>
    </w:p>
    <w:p>
      <w:pPr>
        <w:pStyle w:val="Heading5"/>
        <w:ind w:left="1104" w:right="998"/>
      </w:pPr>
      <w:r>
        <w:rPr>
          <w:b/>
        </w:rPr>
        <w:t>“Support Cost Rate” </w:t>
      </w:r>
      <w:r>
        <w:rPr/>
        <w:t>means the flat rate at which the Partner will be reimbursed by UN Women for its Support Costs, as</w:t>
      </w:r>
      <w:r>
        <w:rPr>
          <w:spacing w:val="-2"/>
        </w:rPr>
        <w:t> </w:t>
      </w:r>
      <w:r>
        <w:rPr/>
        <w:t>set forth in the Partner Project Document and not exceeding a</w:t>
      </w:r>
      <w:r>
        <w:rPr>
          <w:spacing w:val="-7"/>
        </w:rPr>
        <w:t> </w:t>
      </w:r>
      <w:r>
        <w:rPr/>
        <w:t>rate</w:t>
      </w:r>
      <w:r>
        <w:rPr>
          <w:spacing w:val="-7"/>
        </w:rPr>
        <w:t> </w:t>
      </w:r>
      <w:r>
        <w:rPr/>
        <w:t>of</w:t>
      </w:r>
      <w:r>
        <w:rPr>
          <w:spacing w:val="-7"/>
        </w:rPr>
        <w:t> </w:t>
      </w:r>
      <w:r>
        <w:rPr/>
        <w:t>8%</w:t>
      </w:r>
      <w:r>
        <w:rPr>
          <w:spacing w:val="-7"/>
        </w:rPr>
        <w:t> </w:t>
      </w:r>
      <w:r>
        <w:rPr/>
        <w:t>or</w:t>
      </w:r>
      <w:r>
        <w:rPr>
          <w:spacing w:val="-7"/>
        </w:rPr>
        <w:t> </w:t>
      </w:r>
      <w:r>
        <w:rPr/>
        <w:t>the</w:t>
      </w:r>
      <w:r>
        <w:rPr>
          <w:spacing w:val="-7"/>
        </w:rPr>
        <w:t> </w:t>
      </w:r>
      <w:r>
        <w:rPr/>
        <w:t>rate</w:t>
      </w:r>
      <w:r>
        <w:rPr>
          <w:spacing w:val="-7"/>
        </w:rPr>
        <w:t> </w:t>
      </w:r>
      <w:r>
        <w:rPr/>
        <w:t>set</w:t>
      </w:r>
      <w:r>
        <w:rPr>
          <w:spacing w:val="-7"/>
        </w:rPr>
        <w:t> </w:t>
      </w:r>
      <w:r>
        <w:rPr/>
        <w:t>forth</w:t>
      </w:r>
      <w:r>
        <w:rPr>
          <w:spacing w:val="-8"/>
        </w:rPr>
        <w:t> </w:t>
      </w:r>
      <w:r>
        <w:rPr/>
        <w:t>in</w:t>
      </w:r>
      <w:r>
        <w:rPr>
          <w:spacing w:val="-7"/>
        </w:rPr>
        <w:t> </w:t>
      </w:r>
      <w:r>
        <w:rPr/>
        <w:t>the</w:t>
      </w:r>
      <w:r>
        <w:rPr>
          <w:spacing w:val="-8"/>
        </w:rPr>
        <w:t> </w:t>
      </w:r>
      <w:r>
        <w:rPr/>
        <w:t>Donor</w:t>
      </w:r>
      <w:r>
        <w:rPr>
          <w:spacing w:val="-7"/>
        </w:rPr>
        <w:t> </w:t>
      </w:r>
      <w:r>
        <w:rPr/>
        <w:t>Specific</w:t>
      </w:r>
      <w:r>
        <w:rPr>
          <w:spacing w:val="-7"/>
        </w:rPr>
        <w:t> </w:t>
      </w:r>
      <w:r>
        <w:rPr/>
        <w:t>Conditions,</w:t>
      </w:r>
      <w:r>
        <w:rPr>
          <w:spacing w:val="-7"/>
        </w:rPr>
        <w:t> </w:t>
      </w:r>
      <w:r>
        <w:rPr/>
        <w:t>if</w:t>
      </w:r>
      <w:r>
        <w:rPr>
          <w:spacing w:val="-7"/>
        </w:rPr>
        <w:t> </w:t>
      </w:r>
      <w:r>
        <w:rPr/>
        <w:t>that</w:t>
      </w:r>
      <w:r>
        <w:rPr>
          <w:spacing w:val="-7"/>
        </w:rPr>
        <w:t> </w:t>
      </w:r>
      <w:r>
        <w:rPr/>
        <w:t>is</w:t>
      </w:r>
      <w:r>
        <w:rPr>
          <w:spacing w:val="-8"/>
        </w:rPr>
        <w:t> </w:t>
      </w:r>
      <w:r>
        <w:rPr/>
        <w:t>lower.</w:t>
      </w:r>
      <w:r>
        <w:rPr>
          <w:spacing w:val="-7"/>
        </w:rPr>
        <w:t> </w:t>
      </w:r>
      <w:r>
        <w:rPr/>
        <w:t>The</w:t>
      </w:r>
      <w:r>
        <w:rPr>
          <w:spacing w:val="-7"/>
        </w:rPr>
        <w:t> </w:t>
      </w:r>
      <w:r>
        <w:rPr/>
        <w:t>flat</w:t>
      </w:r>
      <w:r>
        <w:rPr>
          <w:spacing w:val="-7"/>
        </w:rPr>
        <w:t> </w:t>
      </w:r>
      <w:r>
        <w:rPr/>
        <w:t>rate is calculated on the eligible Direct Costs.</w:t>
      </w:r>
    </w:p>
    <w:p>
      <w:pPr>
        <w:pStyle w:val="Heading5"/>
        <w:spacing w:after="0"/>
        <w:sectPr>
          <w:pgSz w:w="12240" w:h="15840"/>
          <w:pgMar w:header="713" w:footer="925" w:top="1160" w:bottom="1120" w:left="425" w:right="708"/>
        </w:sectPr>
      </w:pPr>
    </w:p>
    <w:p>
      <w:pPr>
        <w:pStyle w:val="BodyText"/>
        <w:rPr>
          <w:rFonts w:ascii="Times New Roman"/>
          <w:sz w:val="24"/>
        </w:rPr>
      </w:pPr>
    </w:p>
    <w:p>
      <w:pPr>
        <w:pStyle w:val="BodyText"/>
        <w:spacing w:before="11"/>
        <w:rPr>
          <w:rFonts w:ascii="Times New Roman"/>
          <w:sz w:val="24"/>
        </w:rPr>
      </w:pPr>
    </w:p>
    <w:p>
      <w:pPr>
        <w:pStyle w:val="Heading5"/>
        <w:spacing w:before="1"/>
        <w:ind w:left="1105" w:right="868"/>
        <w:jc w:val="left"/>
      </w:pPr>
      <w:r>
        <w:rPr>
          <w:b/>
        </w:rPr>
        <w:t>“Work”</w:t>
      </w:r>
      <w:r>
        <w:rPr>
          <w:b/>
          <w:spacing w:val="-3"/>
        </w:rPr>
        <w:t> </w:t>
      </w:r>
      <w:r>
        <w:rPr/>
        <w:t>means</w:t>
      </w:r>
      <w:r>
        <w:rPr>
          <w:spacing w:val="-3"/>
        </w:rPr>
        <w:t> </w:t>
      </w:r>
      <w:r>
        <w:rPr/>
        <w:t>the</w:t>
      </w:r>
      <w:r>
        <w:rPr>
          <w:spacing w:val="-4"/>
        </w:rPr>
        <w:t> </w:t>
      </w:r>
      <w:r>
        <w:rPr/>
        <w:t>activities,</w:t>
      </w:r>
      <w:r>
        <w:rPr>
          <w:spacing w:val="-3"/>
        </w:rPr>
        <w:t> </w:t>
      </w:r>
      <w:r>
        <w:rPr/>
        <w:t>work</w:t>
      </w:r>
      <w:r>
        <w:rPr>
          <w:spacing w:val="-3"/>
        </w:rPr>
        <w:t> </w:t>
      </w:r>
      <w:r>
        <w:rPr/>
        <w:t>and</w:t>
      </w:r>
      <w:r>
        <w:rPr>
          <w:spacing w:val="-3"/>
        </w:rPr>
        <w:t> </w:t>
      </w:r>
      <w:r>
        <w:rPr/>
        <w:t>services</w:t>
      </w:r>
      <w:r>
        <w:rPr>
          <w:spacing w:val="-4"/>
        </w:rPr>
        <w:t> </w:t>
      </w:r>
      <w:r>
        <w:rPr/>
        <w:t>to</w:t>
      </w:r>
      <w:r>
        <w:rPr>
          <w:spacing w:val="-3"/>
        </w:rPr>
        <w:t> </w:t>
      </w:r>
      <w:r>
        <w:rPr/>
        <w:t>be</w:t>
      </w:r>
      <w:r>
        <w:rPr>
          <w:spacing w:val="-3"/>
        </w:rPr>
        <w:t> </w:t>
      </w:r>
      <w:r>
        <w:rPr/>
        <w:t>performed</w:t>
      </w:r>
      <w:r>
        <w:rPr>
          <w:spacing w:val="-3"/>
        </w:rPr>
        <w:t> </w:t>
      </w:r>
      <w:r>
        <w:rPr/>
        <w:t>by</w:t>
      </w:r>
      <w:r>
        <w:rPr>
          <w:spacing w:val="-5"/>
        </w:rPr>
        <w:t> </w:t>
      </w:r>
      <w:r>
        <w:rPr/>
        <w:t>the</w:t>
      </w:r>
      <w:r>
        <w:rPr>
          <w:spacing w:val="-4"/>
        </w:rPr>
        <w:t> </w:t>
      </w:r>
      <w:r>
        <w:rPr/>
        <w:t>Partner</w:t>
      </w:r>
      <w:r>
        <w:rPr>
          <w:spacing w:val="-4"/>
        </w:rPr>
        <w:t> </w:t>
      </w:r>
      <w:r>
        <w:rPr/>
        <w:t>as</w:t>
      </w:r>
      <w:r>
        <w:rPr>
          <w:spacing w:val="-3"/>
        </w:rPr>
        <w:t> </w:t>
      </w:r>
      <w:r>
        <w:rPr/>
        <w:t>set</w:t>
      </w:r>
      <w:r>
        <w:rPr>
          <w:spacing w:val="-3"/>
        </w:rPr>
        <w:t> </w:t>
      </w:r>
      <w:r>
        <w:rPr/>
        <w:t>forth</w:t>
      </w:r>
      <w:r>
        <w:rPr>
          <w:spacing w:val="-5"/>
        </w:rPr>
        <w:t> </w:t>
      </w:r>
      <w:r>
        <w:rPr/>
        <w:t>in this Agreement including Grant-Making Work.</w:t>
      </w:r>
    </w:p>
    <w:p>
      <w:pPr>
        <w:pStyle w:val="BodyText"/>
        <w:rPr>
          <w:rFonts w:ascii="Times New Roman"/>
          <w:sz w:val="24"/>
        </w:rPr>
      </w:pPr>
    </w:p>
    <w:p>
      <w:pPr>
        <w:pStyle w:val="Heading3"/>
        <w:ind w:left="4007" w:right="3901" w:firstLine="926"/>
        <w:jc w:val="left"/>
      </w:pPr>
      <w:r>
        <w:rPr/>
        <w:t>ARTICLE II AGREEMENT</w:t>
      </w:r>
      <w:r>
        <w:rPr>
          <w:spacing w:val="-15"/>
        </w:rPr>
        <w:t> </w:t>
      </w:r>
      <w:r>
        <w:rPr/>
        <w:t>DOCUMENTS</w:t>
      </w:r>
    </w:p>
    <w:p>
      <w:pPr>
        <w:pStyle w:val="BodyText"/>
        <w:rPr>
          <w:rFonts w:ascii="Times New Roman"/>
          <w:b/>
          <w:sz w:val="24"/>
        </w:rPr>
      </w:pPr>
    </w:p>
    <w:p>
      <w:pPr>
        <w:pStyle w:val="Heading5"/>
        <w:numPr>
          <w:ilvl w:val="0"/>
          <w:numId w:val="25"/>
        </w:numPr>
        <w:tabs>
          <w:tab w:pos="1644" w:val="left" w:leader="none"/>
        </w:tabs>
        <w:spacing w:line="240" w:lineRule="auto" w:before="0" w:after="0"/>
        <w:ind w:left="1644" w:right="0" w:hanging="539"/>
        <w:jc w:val="left"/>
      </w:pPr>
      <w:r>
        <w:rPr/>
        <w:t>This</w:t>
      </w:r>
      <w:r>
        <w:rPr>
          <w:spacing w:val="-4"/>
        </w:rPr>
        <w:t> </w:t>
      </w:r>
      <w:r>
        <w:rPr/>
        <w:t>Agreement</w:t>
      </w:r>
      <w:r>
        <w:rPr>
          <w:spacing w:val="-2"/>
        </w:rPr>
        <w:t> </w:t>
      </w:r>
      <w:r>
        <w:rPr/>
        <w:t>consists</w:t>
      </w:r>
      <w:r>
        <w:rPr>
          <w:spacing w:val="-2"/>
        </w:rPr>
        <w:t> </w:t>
      </w:r>
      <w:r>
        <w:rPr/>
        <w:t>of</w:t>
      </w:r>
      <w:r>
        <w:rPr>
          <w:spacing w:val="-2"/>
        </w:rPr>
        <w:t> </w:t>
      </w:r>
      <w:r>
        <w:rPr/>
        <w:t>the</w:t>
      </w:r>
      <w:r>
        <w:rPr>
          <w:spacing w:val="-3"/>
        </w:rPr>
        <w:t> </w:t>
      </w:r>
      <w:r>
        <w:rPr/>
        <w:t>following</w:t>
      </w:r>
      <w:r>
        <w:rPr>
          <w:spacing w:val="-1"/>
        </w:rPr>
        <w:t> </w:t>
      </w:r>
      <w:r>
        <w:rPr>
          <w:spacing w:val="-2"/>
        </w:rPr>
        <w:t>documents:</w:t>
      </w:r>
    </w:p>
    <w:p>
      <w:pPr>
        <w:pStyle w:val="BodyText"/>
        <w:rPr>
          <w:rFonts w:ascii="Times New Roman"/>
          <w:sz w:val="24"/>
        </w:rPr>
      </w:pPr>
    </w:p>
    <w:p>
      <w:pPr>
        <w:pStyle w:val="Heading5"/>
        <w:numPr>
          <w:ilvl w:val="0"/>
          <w:numId w:val="26"/>
        </w:numPr>
        <w:tabs>
          <w:tab w:pos="2003" w:val="left" w:leader="none"/>
        </w:tabs>
        <w:spacing w:line="240" w:lineRule="auto" w:before="0" w:after="0"/>
        <w:ind w:left="2003" w:right="0" w:hanging="358"/>
        <w:jc w:val="left"/>
      </w:pPr>
      <w:r>
        <w:rPr/>
        <w:t>This</w:t>
      </w:r>
      <w:r>
        <w:rPr>
          <w:spacing w:val="-4"/>
        </w:rPr>
        <w:t> </w:t>
      </w:r>
      <w:r>
        <w:rPr/>
        <w:t>agreement</w:t>
      </w:r>
      <w:r>
        <w:rPr>
          <w:spacing w:val="-1"/>
        </w:rPr>
        <w:t> </w:t>
      </w:r>
      <w:r>
        <w:rPr>
          <w:spacing w:val="-2"/>
        </w:rPr>
        <w:t>document;</w:t>
      </w:r>
    </w:p>
    <w:p>
      <w:pPr>
        <w:pStyle w:val="BodyText"/>
        <w:rPr>
          <w:rFonts w:ascii="Times New Roman"/>
          <w:sz w:val="24"/>
        </w:rPr>
      </w:pPr>
    </w:p>
    <w:p>
      <w:pPr>
        <w:pStyle w:val="Heading5"/>
        <w:numPr>
          <w:ilvl w:val="0"/>
          <w:numId w:val="26"/>
        </w:numPr>
        <w:tabs>
          <w:tab w:pos="2003" w:val="left" w:leader="none"/>
          <w:tab w:pos="2005" w:val="left" w:leader="none"/>
        </w:tabs>
        <w:spacing w:line="240" w:lineRule="auto" w:before="0" w:after="0"/>
        <w:ind w:left="2005" w:right="998" w:hanging="360"/>
        <w:jc w:val="left"/>
      </w:pPr>
      <w:hyperlink r:id="rId20">
        <w:r>
          <w:rPr>
            <w:color w:val="0000FF"/>
            <w:u w:val="single" w:color="0000FF"/>
          </w:rPr>
          <w:t>ST/SGB/2003/13</w:t>
        </w:r>
        <w:r>
          <w:rPr>
            <w:color w:val="0000FF"/>
            <w:spacing w:val="40"/>
            <w:u w:val="single" w:color="0000FF"/>
          </w:rPr>
          <w:t> </w:t>
        </w:r>
        <w:r>
          <w:rPr>
            <w:color w:val="0000FF"/>
            <w:u w:val="single" w:color="0000FF"/>
          </w:rPr>
          <w:t>"Special</w:t>
        </w:r>
        <w:r>
          <w:rPr>
            <w:color w:val="0000FF"/>
            <w:spacing w:val="40"/>
            <w:u w:val="single" w:color="0000FF"/>
          </w:rPr>
          <w:t> </w:t>
        </w:r>
        <w:r>
          <w:rPr>
            <w:color w:val="0000FF"/>
            <w:u w:val="single" w:color="0000FF"/>
          </w:rPr>
          <w:t>measures</w:t>
        </w:r>
        <w:r>
          <w:rPr>
            <w:color w:val="0000FF"/>
            <w:spacing w:val="40"/>
            <w:u w:val="single" w:color="0000FF"/>
          </w:rPr>
          <w:t> </w:t>
        </w:r>
        <w:r>
          <w:rPr>
            <w:color w:val="0000FF"/>
            <w:u w:val="single" w:color="0000FF"/>
          </w:rPr>
          <w:t>for</w:t>
        </w:r>
        <w:r>
          <w:rPr>
            <w:color w:val="0000FF"/>
            <w:spacing w:val="40"/>
            <w:u w:val="single" w:color="0000FF"/>
          </w:rPr>
          <w:t> </w:t>
        </w:r>
        <w:r>
          <w:rPr>
            <w:color w:val="0000FF"/>
            <w:u w:val="single" w:color="0000FF"/>
          </w:rPr>
          <w:t>protection</w:t>
        </w:r>
        <w:r>
          <w:rPr>
            <w:color w:val="0000FF"/>
            <w:spacing w:val="40"/>
            <w:u w:val="single" w:color="0000FF"/>
          </w:rPr>
          <w:t> </w:t>
        </w:r>
        <w:r>
          <w:rPr>
            <w:color w:val="0000FF"/>
            <w:u w:val="single" w:color="0000FF"/>
          </w:rPr>
          <w:t>from</w:t>
        </w:r>
        <w:r>
          <w:rPr>
            <w:color w:val="0000FF"/>
            <w:spacing w:val="40"/>
            <w:u w:val="single" w:color="0000FF"/>
          </w:rPr>
          <w:t> </w:t>
        </w:r>
        <w:r>
          <w:rPr>
            <w:color w:val="0000FF"/>
            <w:u w:val="single" w:color="0000FF"/>
          </w:rPr>
          <w:t>sexual</w:t>
        </w:r>
        <w:r>
          <w:rPr>
            <w:color w:val="0000FF"/>
            <w:spacing w:val="40"/>
            <w:u w:val="single" w:color="0000FF"/>
          </w:rPr>
          <w:t> </w:t>
        </w:r>
        <w:r>
          <w:rPr>
            <w:color w:val="0000FF"/>
            <w:u w:val="single" w:color="0000FF"/>
          </w:rPr>
          <w:t>exploitation</w:t>
        </w:r>
        <w:r>
          <w:rPr>
            <w:color w:val="0000FF"/>
            <w:spacing w:val="40"/>
            <w:u w:val="single" w:color="0000FF"/>
          </w:rPr>
          <w:t> </w:t>
        </w:r>
        <w:r>
          <w:rPr>
            <w:color w:val="0000FF"/>
            <w:u w:val="single" w:color="0000FF"/>
          </w:rPr>
          <w:t>and</w:t>
        </w:r>
      </w:hyperlink>
      <w:r>
        <w:rPr>
          <w:color w:val="0000FF"/>
          <w:u w:val="none"/>
        </w:rPr>
        <w:t> </w:t>
      </w:r>
      <w:hyperlink r:id="rId20">
        <w:r>
          <w:rPr>
            <w:color w:val="0000FF"/>
            <w:u w:val="single" w:color="0000FF"/>
          </w:rPr>
          <w:t>sexual abuse"</w:t>
        </w:r>
      </w:hyperlink>
      <w:r>
        <w:rPr>
          <w:color w:val="0000FF"/>
          <w:u w:val="none"/>
        </w:rPr>
        <w:t> </w:t>
      </w:r>
      <w:r>
        <w:rPr>
          <w:u w:val="none"/>
        </w:rPr>
        <w:t>(Annex 1);</w:t>
      </w:r>
    </w:p>
    <w:p>
      <w:pPr>
        <w:pStyle w:val="BodyText"/>
        <w:rPr>
          <w:rFonts w:ascii="Times New Roman"/>
          <w:sz w:val="24"/>
        </w:rPr>
      </w:pPr>
    </w:p>
    <w:p>
      <w:pPr>
        <w:pStyle w:val="Heading5"/>
        <w:numPr>
          <w:ilvl w:val="0"/>
          <w:numId w:val="26"/>
        </w:numPr>
        <w:tabs>
          <w:tab w:pos="2003" w:val="left" w:leader="none"/>
        </w:tabs>
        <w:spacing w:line="240" w:lineRule="auto" w:before="0" w:after="0"/>
        <w:ind w:left="2003" w:right="0" w:hanging="358"/>
        <w:jc w:val="left"/>
      </w:pPr>
      <w:r>
        <w:rPr/>
        <w:t>The</w:t>
      </w:r>
      <w:r>
        <w:rPr>
          <w:spacing w:val="-4"/>
        </w:rPr>
        <w:t> </w:t>
      </w:r>
      <w:hyperlink r:id="rId21">
        <w:r>
          <w:rPr>
            <w:color w:val="0000FF"/>
            <w:u w:val="single" w:color="0000FF"/>
          </w:rPr>
          <w:t>General</w:t>
        </w:r>
        <w:r>
          <w:rPr>
            <w:color w:val="0000FF"/>
            <w:spacing w:val="-2"/>
            <w:u w:val="single" w:color="0000FF"/>
          </w:rPr>
          <w:t> </w:t>
        </w:r>
        <w:r>
          <w:rPr>
            <w:color w:val="0000FF"/>
            <w:u w:val="single" w:color="0000FF"/>
          </w:rPr>
          <w:t>Terms</w:t>
        </w:r>
        <w:r>
          <w:rPr>
            <w:color w:val="0000FF"/>
            <w:spacing w:val="-2"/>
            <w:u w:val="single" w:color="0000FF"/>
          </w:rPr>
          <w:t> </w:t>
        </w:r>
        <w:r>
          <w:rPr>
            <w:color w:val="0000FF"/>
            <w:u w:val="single" w:color="0000FF"/>
          </w:rPr>
          <w:t>and</w:t>
        </w:r>
        <w:r>
          <w:rPr>
            <w:color w:val="0000FF"/>
            <w:spacing w:val="-3"/>
            <w:u w:val="single" w:color="0000FF"/>
          </w:rPr>
          <w:t> </w:t>
        </w:r>
        <w:r>
          <w:rPr>
            <w:color w:val="0000FF"/>
            <w:u w:val="single" w:color="0000FF"/>
          </w:rPr>
          <w:t>Conditions</w:t>
        </w:r>
        <w:r>
          <w:rPr>
            <w:color w:val="0000FF"/>
            <w:spacing w:val="-3"/>
            <w:u w:val="single" w:color="0000FF"/>
          </w:rPr>
          <w:t> </w:t>
        </w:r>
        <w:r>
          <w:rPr>
            <w:color w:val="0000FF"/>
            <w:u w:val="single" w:color="0000FF"/>
          </w:rPr>
          <w:t>for</w:t>
        </w:r>
        <w:r>
          <w:rPr>
            <w:color w:val="0000FF"/>
            <w:spacing w:val="-1"/>
            <w:u w:val="single" w:color="0000FF"/>
          </w:rPr>
          <w:t> </w:t>
        </w:r>
        <w:r>
          <w:rPr>
            <w:color w:val="0000FF"/>
            <w:u w:val="single" w:color="0000FF"/>
          </w:rPr>
          <w:t>Partner</w:t>
        </w:r>
        <w:r>
          <w:rPr>
            <w:color w:val="0000FF"/>
            <w:spacing w:val="-2"/>
            <w:u w:val="single" w:color="0000FF"/>
          </w:rPr>
          <w:t> </w:t>
        </w:r>
        <w:r>
          <w:rPr>
            <w:color w:val="0000FF"/>
            <w:u w:val="single" w:color="0000FF"/>
          </w:rPr>
          <w:t>Agreements</w:t>
        </w:r>
      </w:hyperlink>
      <w:r>
        <w:rPr>
          <w:color w:val="0000FF"/>
          <w:spacing w:val="-3"/>
          <w:u w:val="none"/>
        </w:rPr>
        <w:t> </w:t>
      </w:r>
      <w:r>
        <w:rPr>
          <w:u w:val="none"/>
        </w:rPr>
        <w:t>(Annex</w:t>
      </w:r>
      <w:r>
        <w:rPr>
          <w:spacing w:val="-1"/>
          <w:u w:val="none"/>
        </w:rPr>
        <w:t> </w:t>
      </w:r>
      <w:r>
        <w:rPr>
          <w:spacing w:val="-5"/>
          <w:u w:val="none"/>
        </w:rPr>
        <w:t>2);</w:t>
      </w:r>
    </w:p>
    <w:p>
      <w:pPr>
        <w:pStyle w:val="BodyText"/>
        <w:rPr>
          <w:rFonts w:ascii="Times New Roman"/>
          <w:sz w:val="24"/>
        </w:rPr>
      </w:pPr>
    </w:p>
    <w:p>
      <w:pPr>
        <w:pStyle w:val="Heading5"/>
        <w:numPr>
          <w:ilvl w:val="0"/>
          <w:numId w:val="26"/>
        </w:numPr>
        <w:tabs>
          <w:tab w:pos="2063" w:val="left" w:leader="none"/>
        </w:tabs>
        <w:spacing w:line="240" w:lineRule="auto" w:before="0" w:after="0"/>
        <w:ind w:left="2063" w:right="0" w:hanging="418"/>
        <w:jc w:val="left"/>
      </w:pPr>
      <w:hyperlink r:id="rId22">
        <w:r>
          <w:rPr>
            <w:color w:val="0000FF"/>
            <w:u w:val="single" w:color="0000FF"/>
          </w:rPr>
          <w:t>Donor</w:t>
        </w:r>
        <w:r>
          <w:rPr>
            <w:color w:val="0000FF"/>
            <w:spacing w:val="-2"/>
            <w:u w:val="single" w:color="0000FF"/>
          </w:rPr>
          <w:t> </w:t>
        </w:r>
        <w:r>
          <w:rPr>
            <w:color w:val="0000FF"/>
            <w:u w:val="single" w:color="0000FF"/>
          </w:rPr>
          <w:t>Specific</w:t>
        </w:r>
        <w:r>
          <w:rPr>
            <w:color w:val="0000FF"/>
            <w:spacing w:val="-2"/>
            <w:u w:val="single" w:color="0000FF"/>
          </w:rPr>
          <w:t> </w:t>
        </w:r>
        <w:r>
          <w:rPr>
            <w:color w:val="0000FF"/>
            <w:u w:val="single" w:color="0000FF"/>
          </w:rPr>
          <w:t>Conditions,</w:t>
        </w:r>
        <w:r>
          <w:rPr>
            <w:color w:val="0000FF"/>
            <w:spacing w:val="-2"/>
            <w:u w:val="single" w:color="0000FF"/>
          </w:rPr>
          <w:t> </w:t>
        </w:r>
        <w:r>
          <w:rPr>
            <w:color w:val="0000FF"/>
            <w:u w:val="single" w:color="0000FF"/>
          </w:rPr>
          <w:t>as</w:t>
        </w:r>
        <w:r>
          <w:rPr>
            <w:color w:val="0000FF"/>
            <w:spacing w:val="-1"/>
            <w:u w:val="single" w:color="0000FF"/>
          </w:rPr>
          <w:t> </w:t>
        </w:r>
        <w:r>
          <w:rPr>
            <w:color w:val="0000FF"/>
            <w:u w:val="single" w:color="0000FF"/>
          </w:rPr>
          <w:t>applicable</w:t>
        </w:r>
      </w:hyperlink>
      <w:r>
        <w:rPr>
          <w:color w:val="0000FF"/>
          <w:spacing w:val="-2"/>
          <w:u w:val="none"/>
        </w:rPr>
        <w:t> </w:t>
      </w:r>
      <w:r>
        <w:rPr>
          <w:u w:val="none"/>
        </w:rPr>
        <w:t>(Annex</w:t>
      </w:r>
      <w:r>
        <w:rPr>
          <w:spacing w:val="-3"/>
          <w:u w:val="none"/>
        </w:rPr>
        <w:t> </w:t>
      </w:r>
      <w:r>
        <w:rPr>
          <w:spacing w:val="-5"/>
          <w:u w:val="none"/>
        </w:rPr>
        <w:t>3);</w:t>
      </w:r>
    </w:p>
    <w:p>
      <w:pPr>
        <w:pStyle w:val="BodyText"/>
        <w:rPr>
          <w:rFonts w:ascii="Times New Roman"/>
          <w:sz w:val="24"/>
        </w:rPr>
      </w:pPr>
    </w:p>
    <w:p>
      <w:pPr>
        <w:pStyle w:val="Heading5"/>
        <w:numPr>
          <w:ilvl w:val="0"/>
          <w:numId w:val="26"/>
        </w:numPr>
        <w:tabs>
          <w:tab w:pos="2003" w:val="left" w:leader="none"/>
        </w:tabs>
        <w:spacing w:line="240" w:lineRule="auto" w:before="0" w:after="0"/>
        <w:ind w:left="2003" w:right="0" w:hanging="358"/>
        <w:jc w:val="left"/>
        <w:rPr>
          <w:b/>
        </w:rPr>
      </w:pPr>
      <w:r>
        <w:rPr/>
        <w:t>The</w:t>
      </w:r>
      <w:r>
        <w:rPr>
          <w:spacing w:val="-2"/>
        </w:rPr>
        <w:t> </w:t>
      </w:r>
      <w:r>
        <w:rPr/>
        <w:t>Partner</w:t>
      </w:r>
      <w:r>
        <w:rPr>
          <w:spacing w:val="-2"/>
        </w:rPr>
        <w:t> </w:t>
      </w:r>
      <w:r>
        <w:rPr/>
        <w:t>Project</w:t>
      </w:r>
      <w:r>
        <w:rPr>
          <w:spacing w:val="-2"/>
        </w:rPr>
        <w:t> </w:t>
      </w:r>
      <w:r>
        <w:rPr/>
        <w:t>Document</w:t>
      </w:r>
      <w:r>
        <w:rPr>
          <w:spacing w:val="-2"/>
        </w:rPr>
        <w:t> </w:t>
      </w:r>
      <w:r>
        <w:rPr/>
        <w:t>(Annex</w:t>
      </w:r>
      <w:r>
        <w:rPr>
          <w:spacing w:val="-1"/>
        </w:rPr>
        <w:t> </w:t>
      </w:r>
      <w:r>
        <w:rPr>
          <w:spacing w:val="-5"/>
        </w:rPr>
        <w:t>4)</w:t>
      </w:r>
      <w:r>
        <w:rPr>
          <w:b/>
          <w:spacing w:val="-5"/>
        </w:rPr>
        <w:t>;</w:t>
      </w:r>
    </w:p>
    <w:p>
      <w:pPr>
        <w:pStyle w:val="BodyText"/>
        <w:rPr>
          <w:rFonts w:ascii="Times New Roman"/>
          <w:b/>
          <w:sz w:val="24"/>
        </w:rPr>
      </w:pPr>
    </w:p>
    <w:p>
      <w:pPr>
        <w:pStyle w:val="Heading5"/>
        <w:numPr>
          <w:ilvl w:val="0"/>
          <w:numId w:val="26"/>
        </w:numPr>
        <w:tabs>
          <w:tab w:pos="2002" w:val="left" w:leader="none"/>
        </w:tabs>
        <w:spacing w:line="240" w:lineRule="auto" w:before="0" w:after="0"/>
        <w:ind w:left="2002" w:right="0" w:hanging="358"/>
        <w:jc w:val="left"/>
      </w:pPr>
      <w:r>
        <w:rPr/>
        <w:t>The</w:t>
      </w:r>
      <w:r>
        <w:rPr>
          <w:spacing w:val="-3"/>
        </w:rPr>
        <w:t> </w:t>
      </w:r>
      <w:hyperlink r:id="rId23">
        <w:r>
          <w:rPr>
            <w:color w:val="0000FF"/>
            <w:u w:val="single" w:color="0000FF"/>
          </w:rPr>
          <w:t>Face</w:t>
        </w:r>
        <w:r>
          <w:rPr>
            <w:color w:val="0000FF"/>
            <w:spacing w:val="-1"/>
            <w:u w:val="single" w:color="0000FF"/>
          </w:rPr>
          <w:t> </w:t>
        </w:r>
        <w:r>
          <w:rPr>
            <w:color w:val="0000FF"/>
            <w:u w:val="single" w:color="0000FF"/>
          </w:rPr>
          <w:t>Form</w:t>
        </w:r>
      </w:hyperlink>
      <w:r>
        <w:rPr>
          <w:color w:val="0000FF"/>
          <w:spacing w:val="-1"/>
          <w:u w:val="none"/>
        </w:rPr>
        <w:t> </w:t>
      </w:r>
      <w:r>
        <w:rPr>
          <w:u w:val="none"/>
        </w:rPr>
        <w:t>(Annex</w:t>
      </w:r>
      <w:r>
        <w:rPr>
          <w:spacing w:val="-1"/>
          <w:u w:val="none"/>
        </w:rPr>
        <w:t> </w:t>
      </w:r>
      <w:r>
        <w:rPr>
          <w:spacing w:val="-5"/>
          <w:u w:val="none"/>
        </w:rPr>
        <w:t>5);</w:t>
      </w:r>
    </w:p>
    <w:p>
      <w:pPr>
        <w:pStyle w:val="BodyText"/>
        <w:rPr>
          <w:rFonts w:ascii="Times New Roman"/>
          <w:sz w:val="24"/>
        </w:rPr>
      </w:pPr>
    </w:p>
    <w:p>
      <w:pPr>
        <w:pStyle w:val="Heading5"/>
        <w:numPr>
          <w:ilvl w:val="0"/>
          <w:numId w:val="26"/>
        </w:numPr>
        <w:tabs>
          <w:tab w:pos="2003" w:val="left" w:leader="none"/>
        </w:tabs>
        <w:spacing w:line="240" w:lineRule="auto" w:before="0" w:after="0"/>
        <w:ind w:left="2003" w:right="0" w:hanging="358"/>
        <w:jc w:val="left"/>
      </w:pPr>
      <w:r>
        <w:rPr/>
        <w:t>The</w:t>
      </w:r>
      <w:r>
        <w:rPr>
          <w:spacing w:val="-2"/>
        </w:rPr>
        <w:t> </w:t>
      </w:r>
      <w:hyperlink r:id="rId24">
        <w:r>
          <w:rPr>
            <w:color w:val="0000FF"/>
            <w:u w:val="single" w:color="0000FF"/>
          </w:rPr>
          <w:t>Progress</w:t>
        </w:r>
        <w:r>
          <w:rPr>
            <w:color w:val="0000FF"/>
            <w:spacing w:val="-1"/>
            <w:u w:val="single" w:color="0000FF"/>
          </w:rPr>
          <w:t> </w:t>
        </w:r>
        <w:r>
          <w:rPr>
            <w:color w:val="0000FF"/>
            <w:u w:val="single" w:color="0000FF"/>
          </w:rPr>
          <w:t>Report</w:t>
        </w:r>
        <w:r>
          <w:rPr>
            <w:color w:val="0000FF"/>
            <w:spacing w:val="-2"/>
            <w:u w:val="single" w:color="0000FF"/>
          </w:rPr>
          <w:t> </w:t>
        </w:r>
        <w:r>
          <w:rPr>
            <w:color w:val="0000FF"/>
            <w:u w:val="single" w:color="0000FF"/>
          </w:rPr>
          <w:t>Form</w:t>
        </w:r>
      </w:hyperlink>
      <w:r>
        <w:rPr>
          <w:color w:val="0000FF"/>
          <w:spacing w:val="-1"/>
          <w:u w:val="none"/>
        </w:rPr>
        <w:t> </w:t>
      </w:r>
      <w:r>
        <w:rPr>
          <w:u w:val="none"/>
        </w:rPr>
        <w:t>(Annex</w:t>
      </w:r>
      <w:r>
        <w:rPr>
          <w:spacing w:val="-1"/>
          <w:u w:val="none"/>
        </w:rPr>
        <w:t> </w:t>
      </w:r>
      <w:r>
        <w:rPr>
          <w:spacing w:val="-5"/>
          <w:u w:val="none"/>
        </w:rPr>
        <w:t>6);</w:t>
      </w:r>
    </w:p>
    <w:p>
      <w:pPr>
        <w:pStyle w:val="BodyText"/>
        <w:rPr>
          <w:rFonts w:ascii="Times New Roman"/>
          <w:sz w:val="24"/>
        </w:rPr>
      </w:pPr>
    </w:p>
    <w:p>
      <w:pPr>
        <w:pStyle w:val="Heading5"/>
        <w:numPr>
          <w:ilvl w:val="0"/>
          <w:numId w:val="26"/>
        </w:numPr>
        <w:tabs>
          <w:tab w:pos="2003" w:val="left" w:leader="none"/>
          <w:tab w:pos="2005" w:val="left" w:leader="none"/>
        </w:tabs>
        <w:spacing w:line="240" w:lineRule="auto" w:before="0" w:after="0"/>
        <w:ind w:left="2005" w:right="1001" w:hanging="360"/>
        <w:jc w:val="left"/>
      </w:pPr>
      <w:hyperlink r:id="rId25">
        <w:r>
          <w:rPr>
            <w:color w:val="0000FF"/>
            <w:u w:val="single" w:color="0000FF"/>
          </w:rPr>
          <w:t>Special</w:t>
        </w:r>
        <w:r>
          <w:rPr>
            <w:color w:val="0000FF"/>
            <w:spacing w:val="40"/>
            <w:u w:val="single" w:color="0000FF"/>
          </w:rPr>
          <w:t> </w:t>
        </w:r>
        <w:r>
          <w:rPr>
            <w:color w:val="0000FF"/>
            <w:u w:val="single" w:color="0000FF"/>
          </w:rPr>
          <w:t>Terms</w:t>
        </w:r>
        <w:r>
          <w:rPr>
            <w:color w:val="0000FF"/>
            <w:spacing w:val="40"/>
            <w:u w:val="single" w:color="0000FF"/>
          </w:rPr>
          <w:t> </w:t>
        </w:r>
        <w:r>
          <w:rPr>
            <w:color w:val="0000FF"/>
            <w:u w:val="single" w:color="0000FF"/>
          </w:rPr>
          <w:t>and</w:t>
        </w:r>
        <w:r>
          <w:rPr>
            <w:color w:val="0000FF"/>
            <w:spacing w:val="40"/>
            <w:u w:val="single" w:color="0000FF"/>
          </w:rPr>
          <w:t> </w:t>
        </w:r>
        <w:r>
          <w:rPr>
            <w:color w:val="0000FF"/>
            <w:u w:val="single" w:color="0000FF"/>
          </w:rPr>
          <w:t>Conditions</w:t>
        </w:r>
        <w:r>
          <w:rPr>
            <w:color w:val="0000FF"/>
            <w:spacing w:val="40"/>
            <w:u w:val="single" w:color="0000FF"/>
          </w:rPr>
          <w:t> </w:t>
        </w:r>
        <w:r>
          <w:rPr>
            <w:color w:val="0000FF"/>
            <w:u w:val="single" w:color="0000FF"/>
          </w:rPr>
          <w:t>for</w:t>
        </w:r>
        <w:r>
          <w:rPr>
            <w:color w:val="0000FF"/>
            <w:spacing w:val="40"/>
            <w:u w:val="single" w:color="0000FF"/>
          </w:rPr>
          <w:t> </w:t>
        </w:r>
        <w:r>
          <w:rPr>
            <w:color w:val="0000FF"/>
            <w:u w:val="single" w:color="0000FF"/>
          </w:rPr>
          <w:t>Partners</w:t>
        </w:r>
        <w:r>
          <w:rPr>
            <w:color w:val="0000FF"/>
            <w:spacing w:val="40"/>
            <w:u w:val="single" w:color="0000FF"/>
          </w:rPr>
          <w:t> </w:t>
        </w:r>
        <w:r>
          <w:rPr>
            <w:color w:val="0000FF"/>
            <w:u w:val="single" w:color="0000FF"/>
          </w:rPr>
          <w:t>Performing</w:t>
        </w:r>
        <w:r>
          <w:rPr>
            <w:color w:val="0000FF"/>
            <w:spacing w:val="40"/>
            <w:u w:val="single" w:color="0000FF"/>
          </w:rPr>
          <w:t> </w:t>
        </w:r>
        <w:r>
          <w:rPr>
            <w:color w:val="0000FF"/>
            <w:u w:val="single" w:color="0000FF"/>
          </w:rPr>
          <w:t>Grant-Making</w:t>
        </w:r>
        <w:r>
          <w:rPr>
            <w:color w:val="0000FF"/>
            <w:spacing w:val="40"/>
            <w:u w:val="single" w:color="0000FF"/>
          </w:rPr>
          <w:t> </w:t>
        </w:r>
        <w:r>
          <w:rPr>
            <w:color w:val="0000FF"/>
            <w:u w:val="single" w:color="0000FF"/>
          </w:rPr>
          <w:t>Work</w:t>
        </w:r>
        <w:r>
          <w:rPr>
            <w:u w:val="none"/>
          </w:rPr>
          <w:t>,</w:t>
        </w:r>
      </w:hyperlink>
      <w:r>
        <w:rPr>
          <w:spacing w:val="40"/>
          <w:u w:val="none"/>
        </w:rPr>
        <w:t> </w:t>
      </w:r>
      <w:r>
        <w:rPr>
          <w:u w:val="none"/>
        </w:rPr>
        <w:t>as applicable (Annex 7).</w:t>
      </w:r>
    </w:p>
    <w:p>
      <w:pPr>
        <w:pStyle w:val="BodyText"/>
        <w:rPr>
          <w:rFonts w:ascii="Times New Roman"/>
          <w:sz w:val="24"/>
        </w:rPr>
      </w:pPr>
    </w:p>
    <w:p>
      <w:pPr>
        <w:pStyle w:val="Heading5"/>
        <w:numPr>
          <w:ilvl w:val="0"/>
          <w:numId w:val="25"/>
        </w:numPr>
        <w:tabs>
          <w:tab w:pos="1644" w:val="left" w:leader="none"/>
        </w:tabs>
        <w:spacing w:line="240" w:lineRule="auto" w:before="0" w:after="0"/>
        <w:ind w:left="1644" w:right="998" w:hanging="540"/>
        <w:jc w:val="both"/>
      </w:pPr>
      <w:r>
        <w:rPr/>
        <w:t>The</w:t>
      </w:r>
      <w:r>
        <w:rPr>
          <w:spacing w:val="-8"/>
        </w:rPr>
        <w:t> </w:t>
      </w:r>
      <w:r>
        <w:rPr/>
        <w:t>documents</w:t>
      </w:r>
      <w:r>
        <w:rPr>
          <w:spacing w:val="-8"/>
        </w:rPr>
        <w:t> </w:t>
      </w:r>
      <w:r>
        <w:rPr/>
        <w:t>listed</w:t>
      </w:r>
      <w:r>
        <w:rPr>
          <w:spacing w:val="-8"/>
        </w:rPr>
        <w:t> </w:t>
      </w:r>
      <w:r>
        <w:rPr/>
        <w:t>under</w:t>
      </w:r>
      <w:r>
        <w:rPr>
          <w:spacing w:val="-8"/>
        </w:rPr>
        <w:t> </w:t>
      </w:r>
      <w:r>
        <w:rPr/>
        <w:t>section</w:t>
      </w:r>
      <w:r>
        <w:rPr>
          <w:spacing w:val="-10"/>
        </w:rPr>
        <w:t> </w:t>
      </w:r>
      <w:r>
        <w:rPr/>
        <w:t>1</w:t>
      </w:r>
      <w:r>
        <w:rPr>
          <w:spacing w:val="-9"/>
        </w:rPr>
        <w:t> </w:t>
      </w:r>
      <w:r>
        <w:rPr/>
        <w:t>above,</w:t>
      </w:r>
      <w:r>
        <w:rPr>
          <w:spacing w:val="-8"/>
        </w:rPr>
        <w:t> </w:t>
      </w:r>
      <w:r>
        <w:rPr/>
        <w:t>form</w:t>
      </w:r>
      <w:r>
        <w:rPr>
          <w:spacing w:val="-9"/>
        </w:rPr>
        <w:t> </w:t>
      </w:r>
      <w:r>
        <w:rPr/>
        <w:t>an</w:t>
      </w:r>
      <w:r>
        <w:rPr>
          <w:spacing w:val="-8"/>
        </w:rPr>
        <w:t> </w:t>
      </w:r>
      <w:r>
        <w:rPr/>
        <w:t>integral</w:t>
      </w:r>
      <w:r>
        <w:rPr>
          <w:spacing w:val="-9"/>
        </w:rPr>
        <w:t> </w:t>
      </w:r>
      <w:r>
        <w:rPr/>
        <w:t>part</w:t>
      </w:r>
      <w:r>
        <w:rPr>
          <w:spacing w:val="-8"/>
        </w:rPr>
        <w:t> </w:t>
      </w:r>
      <w:r>
        <w:rPr/>
        <w:t>of</w:t>
      </w:r>
      <w:r>
        <w:rPr>
          <w:spacing w:val="-8"/>
        </w:rPr>
        <w:t> </w:t>
      </w:r>
      <w:r>
        <w:rPr/>
        <w:t>this</w:t>
      </w:r>
      <w:r>
        <w:rPr>
          <w:spacing w:val="-9"/>
        </w:rPr>
        <w:t> </w:t>
      </w:r>
      <w:r>
        <w:rPr/>
        <w:t>Agreement.</w:t>
      </w:r>
      <w:r>
        <w:rPr>
          <w:spacing w:val="-9"/>
        </w:rPr>
        <w:t> </w:t>
      </w:r>
      <w:r>
        <w:rPr/>
        <w:t>All parts</w:t>
      </w:r>
      <w:r>
        <w:rPr>
          <w:spacing w:val="-11"/>
        </w:rPr>
        <w:t> </w:t>
      </w:r>
      <w:r>
        <w:rPr/>
        <w:t>of</w:t>
      </w:r>
      <w:r>
        <w:rPr>
          <w:spacing w:val="-10"/>
        </w:rPr>
        <w:t> </w:t>
      </w:r>
      <w:r>
        <w:rPr/>
        <w:t>the</w:t>
      </w:r>
      <w:r>
        <w:rPr>
          <w:spacing w:val="-12"/>
        </w:rPr>
        <w:t> </w:t>
      </w:r>
      <w:r>
        <w:rPr/>
        <w:t>Agreement</w:t>
      </w:r>
      <w:r>
        <w:rPr>
          <w:spacing w:val="-10"/>
        </w:rPr>
        <w:t> </w:t>
      </w:r>
      <w:r>
        <w:rPr/>
        <w:t>are</w:t>
      </w:r>
      <w:r>
        <w:rPr>
          <w:spacing w:val="-11"/>
        </w:rPr>
        <w:t> </w:t>
      </w:r>
      <w:r>
        <w:rPr/>
        <w:t>intended</w:t>
      </w:r>
      <w:r>
        <w:rPr>
          <w:spacing w:val="-12"/>
        </w:rPr>
        <w:t> </w:t>
      </w:r>
      <w:r>
        <w:rPr/>
        <w:t>to</w:t>
      </w:r>
      <w:r>
        <w:rPr>
          <w:spacing w:val="-11"/>
        </w:rPr>
        <w:t> </w:t>
      </w:r>
      <w:r>
        <w:rPr/>
        <w:t>be</w:t>
      </w:r>
      <w:r>
        <w:rPr>
          <w:spacing w:val="-11"/>
        </w:rPr>
        <w:t> </w:t>
      </w:r>
      <w:r>
        <w:rPr/>
        <w:t>complementary</w:t>
      </w:r>
      <w:r>
        <w:rPr>
          <w:spacing w:val="-11"/>
        </w:rPr>
        <w:t> </w:t>
      </w:r>
      <w:r>
        <w:rPr/>
        <w:t>and</w:t>
      </w:r>
      <w:r>
        <w:rPr>
          <w:spacing w:val="-12"/>
        </w:rPr>
        <w:t> </w:t>
      </w:r>
      <w:r>
        <w:rPr/>
        <w:t>what</w:t>
      </w:r>
      <w:r>
        <w:rPr>
          <w:spacing w:val="-10"/>
        </w:rPr>
        <w:t> </w:t>
      </w:r>
      <w:r>
        <w:rPr/>
        <w:t>is</w:t>
      </w:r>
      <w:r>
        <w:rPr>
          <w:spacing w:val="-11"/>
        </w:rPr>
        <w:t> </w:t>
      </w:r>
      <w:r>
        <w:rPr/>
        <w:t>set</w:t>
      </w:r>
      <w:r>
        <w:rPr>
          <w:spacing w:val="-12"/>
        </w:rPr>
        <w:t> </w:t>
      </w:r>
      <w:r>
        <w:rPr/>
        <w:t>forth</w:t>
      </w:r>
      <w:r>
        <w:rPr>
          <w:spacing w:val="-11"/>
        </w:rPr>
        <w:t> </w:t>
      </w:r>
      <w:r>
        <w:rPr/>
        <w:t>in</w:t>
      </w:r>
      <w:r>
        <w:rPr>
          <w:spacing w:val="-12"/>
        </w:rPr>
        <w:t> </w:t>
      </w:r>
      <w:r>
        <w:rPr/>
        <w:t>any</w:t>
      </w:r>
      <w:r>
        <w:rPr>
          <w:spacing w:val="-11"/>
        </w:rPr>
        <w:t> </w:t>
      </w:r>
      <w:r>
        <w:rPr/>
        <w:t>one document is as binding as if set forth in each document. In the event of any conflict, discrepancy, error or omission among any parts of the Agreement, either Party shall immediately notify the other Party. The Parties shall in good faith consult and decide how to remedy such conflict, discrepancy, error or omission including if necessary, making the required amendment to this Agreement.</w:t>
      </w:r>
    </w:p>
    <w:p>
      <w:pPr>
        <w:pStyle w:val="BodyText"/>
        <w:rPr>
          <w:rFonts w:ascii="Times New Roman"/>
          <w:sz w:val="24"/>
        </w:rPr>
      </w:pPr>
    </w:p>
    <w:p>
      <w:pPr>
        <w:pStyle w:val="Heading5"/>
        <w:numPr>
          <w:ilvl w:val="0"/>
          <w:numId w:val="25"/>
        </w:numPr>
        <w:tabs>
          <w:tab w:pos="1644" w:val="left" w:leader="none"/>
        </w:tabs>
        <w:spacing w:line="240" w:lineRule="auto" w:before="0" w:after="0"/>
        <w:ind w:left="1644" w:right="998" w:hanging="540"/>
        <w:jc w:val="both"/>
      </w:pPr>
      <w:r>
        <w:rPr/>
        <w:t>If</w:t>
      </w:r>
      <w:r>
        <w:rPr>
          <w:spacing w:val="-11"/>
        </w:rPr>
        <w:t> </w:t>
      </w:r>
      <w:r>
        <w:rPr/>
        <w:t>the</w:t>
      </w:r>
      <w:r>
        <w:rPr>
          <w:spacing w:val="-12"/>
        </w:rPr>
        <w:t> </w:t>
      </w:r>
      <w:r>
        <w:rPr/>
        <w:t>Partner</w:t>
      </w:r>
      <w:r>
        <w:rPr>
          <w:spacing w:val="-11"/>
        </w:rPr>
        <w:t> </w:t>
      </w:r>
      <w:r>
        <w:rPr/>
        <w:t>is</w:t>
      </w:r>
      <w:r>
        <w:rPr>
          <w:spacing w:val="-13"/>
        </w:rPr>
        <w:t> </w:t>
      </w:r>
      <w:r>
        <w:rPr/>
        <w:t>a</w:t>
      </w:r>
      <w:r>
        <w:rPr>
          <w:spacing w:val="-12"/>
        </w:rPr>
        <w:t> </w:t>
      </w:r>
      <w:r>
        <w:rPr/>
        <w:t>government</w:t>
      </w:r>
      <w:r>
        <w:rPr>
          <w:spacing w:val="-13"/>
        </w:rPr>
        <w:t> </w:t>
      </w:r>
      <w:r>
        <w:rPr/>
        <w:t>entity,</w:t>
      </w:r>
      <w:r>
        <w:rPr>
          <w:spacing w:val="-13"/>
        </w:rPr>
        <w:t> </w:t>
      </w:r>
      <w:r>
        <w:rPr/>
        <w:t>this</w:t>
      </w:r>
      <w:r>
        <w:rPr>
          <w:spacing w:val="-12"/>
        </w:rPr>
        <w:t> </w:t>
      </w:r>
      <w:r>
        <w:rPr/>
        <w:t>Agreement</w:t>
      </w:r>
      <w:r>
        <w:rPr>
          <w:spacing w:val="-11"/>
        </w:rPr>
        <w:t> </w:t>
      </w:r>
      <w:r>
        <w:rPr/>
        <w:t>supplements</w:t>
      </w:r>
      <w:r>
        <w:rPr>
          <w:spacing w:val="-13"/>
        </w:rPr>
        <w:t> </w:t>
      </w:r>
      <w:r>
        <w:rPr/>
        <w:t>the</w:t>
      </w:r>
      <w:r>
        <w:rPr>
          <w:spacing w:val="-12"/>
        </w:rPr>
        <w:t> </w:t>
      </w:r>
      <w:r>
        <w:rPr/>
        <w:t>relevant</w:t>
      </w:r>
      <w:r>
        <w:rPr>
          <w:spacing w:val="-11"/>
        </w:rPr>
        <w:t> </w:t>
      </w:r>
      <w:r>
        <w:rPr/>
        <w:t>provisions of</w:t>
      </w:r>
      <w:r>
        <w:rPr>
          <w:spacing w:val="-6"/>
        </w:rPr>
        <w:t> </w:t>
      </w:r>
      <w:r>
        <w:rPr/>
        <w:t>any</w:t>
      </w:r>
      <w:r>
        <w:rPr>
          <w:spacing w:val="-6"/>
        </w:rPr>
        <w:t> </w:t>
      </w:r>
      <w:r>
        <w:rPr/>
        <w:t>host</w:t>
      </w:r>
      <w:r>
        <w:rPr>
          <w:spacing w:val="-6"/>
        </w:rPr>
        <w:t> </w:t>
      </w:r>
      <w:r>
        <w:rPr/>
        <w:t>country</w:t>
      </w:r>
      <w:r>
        <w:rPr>
          <w:spacing w:val="-6"/>
        </w:rPr>
        <w:t> </w:t>
      </w:r>
      <w:r>
        <w:rPr/>
        <w:t>agreement</w:t>
      </w:r>
      <w:r>
        <w:rPr>
          <w:spacing w:val="-6"/>
        </w:rPr>
        <w:t> </w:t>
      </w:r>
      <w:r>
        <w:rPr/>
        <w:t>entered</w:t>
      </w:r>
      <w:r>
        <w:rPr>
          <w:spacing w:val="-6"/>
        </w:rPr>
        <w:t> </w:t>
      </w:r>
      <w:r>
        <w:rPr/>
        <w:t>into</w:t>
      </w:r>
      <w:r>
        <w:rPr>
          <w:spacing w:val="-6"/>
        </w:rPr>
        <w:t> </w:t>
      </w:r>
      <w:r>
        <w:rPr/>
        <w:t>between</w:t>
      </w:r>
      <w:r>
        <w:rPr>
          <w:spacing w:val="-6"/>
        </w:rPr>
        <w:t> </w:t>
      </w:r>
      <w:r>
        <w:rPr/>
        <w:t>the</w:t>
      </w:r>
      <w:r>
        <w:rPr>
          <w:spacing w:val="-6"/>
        </w:rPr>
        <w:t> </w:t>
      </w:r>
      <w:r>
        <w:rPr/>
        <w:t>Government</w:t>
      </w:r>
      <w:r>
        <w:rPr>
          <w:spacing w:val="-6"/>
        </w:rPr>
        <w:t> </w:t>
      </w:r>
      <w:r>
        <w:rPr/>
        <w:t>and</w:t>
      </w:r>
      <w:r>
        <w:rPr>
          <w:spacing w:val="-6"/>
        </w:rPr>
        <w:t> </w:t>
      </w:r>
      <w:r>
        <w:rPr/>
        <w:t>UN</w:t>
      </w:r>
      <w:r>
        <w:rPr>
          <w:spacing w:val="-7"/>
        </w:rPr>
        <w:t> </w:t>
      </w:r>
      <w:r>
        <w:rPr/>
        <w:t>Women.</w:t>
      </w:r>
      <w:r>
        <w:rPr>
          <w:spacing w:val="-6"/>
        </w:rPr>
        <w:t> </w:t>
      </w:r>
      <w:r>
        <w:rPr/>
        <w:t>If there is no such agreement then the Standard Basic Assistance Agreement entered into between</w:t>
      </w:r>
      <w:r>
        <w:rPr>
          <w:spacing w:val="-1"/>
        </w:rPr>
        <w:t> </w:t>
      </w:r>
      <w:r>
        <w:rPr/>
        <w:t>the</w:t>
      </w:r>
      <w:r>
        <w:rPr>
          <w:spacing w:val="-1"/>
        </w:rPr>
        <w:t> </w:t>
      </w:r>
      <w:r>
        <w:rPr/>
        <w:t>Government and</w:t>
      </w:r>
      <w:r>
        <w:rPr>
          <w:spacing w:val="-1"/>
        </w:rPr>
        <w:t> </w:t>
      </w:r>
      <w:r>
        <w:rPr/>
        <w:t>the United Nations</w:t>
      </w:r>
      <w:r>
        <w:rPr>
          <w:spacing w:val="-2"/>
        </w:rPr>
        <w:t> </w:t>
      </w:r>
      <w:r>
        <w:rPr/>
        <w:t>Development Programme (UNDP), or any other applicable host</w:t>
      </w:r>
      <w:r>
        <w:rPr>
          <w:spacing w:val="-1"/>
        </w:rPr>
        <w:t> </w:t>
      </w:r>
      <w:r>
        <w:rPr/>
        <w:t>country</w:t>
      </w:r>
      <w:r>
        <w:rPr>
          <w:spacing w:val="-1"/>
        </w:rPr>
        <w:t> </w:t>
      </w:r>
      <w:r>
        <w:rPr/>
        <w:t>agreement between the</w:t>
      </w:r>
      <w:r>
        <w:rPr>
          <w:spacing w:val="-1"/>
        </w:rPr>
        <w:t> </w:t>
      </w:r>
      <w:r>
        <w:rPr/>
        <w:t>Government and</w:t>
      </w:r>
      <w:r>
        <w:rPr>
          <w:spacing w:val="-1"/>
        </w:rPr>
        <w:t> </w:t>
      </w:r>
      <w:r>
        <w:rPr/>
        <w:t>UNDP, shall apply </w:t>
      </w:r>
      <w:r>
        <w:rPr>
          <w:i/>
        </w:rPr>
        <w:t>mutatis mutandis </w:t>
      </w:r>
      <w:r>
        <w:rPr/>
        <w:t>between UN Women and the Partner for the purposes of this </w:t>
      </w:r>
      <w:r>
        <w:rPr>
          <w:spacing w:val="-2"/>
        </w:rPr>
        <w:t>Agreement.</w:t>
      </w:r>
    </w:p>
    <w:p>
      <w:pPr>
        <w:pStyle w:val="Heading5"/>
        <w:spacing w:after="0" w:line="240" w:lineRule="auto"/>
        <w:jc w:val="both"/>
        <w:sectPr>
          <w:pgSz w:w="12240" w:h="15840"/>
          <w:pgMar w:header="713" w:footer="925" w:top="1160" w:bottom="1120" w:left="425" w:right="708"/>
        </w:sectPr>
      </w:pPr>
    </w:p>
    <w:p>
      <w:pPr>
        <w:pStyle w:val="BodyText"/>
        <w:spacing w:before="11"/>
        <w:rPr>
          <w:rFonts w:ascii="Times New Roman"/>
          <w:sz w:val="24"/>
        </w:rPr>
      </w:pPr>
    </w:p>
    <w:p>
      <w:pPr>
        <w:pStyle w:val="Heading3"/>
        <w:spacing w:before="1"/>
        <w:ind w:left="104"/>
      </w:pPr>
      <w:r>
        <w:rPr/>
        <w:t>ARTICLE</w:t>
      </w:r>
      <w:r>
        <w:rPr>
          <w:spacing w:val="-4"/>
        </w:rPr>
        <w:t> </w:t>
      </w:r>
      <w:r>
        <w:rPr>
          <w:spacing w:val="-5"/>
        </w:rPr>
        <w:t>III</w:t>
      </w:r>
    </w:p>
    <w:p>
      <w:pPr>
        <w:pStyle w:val="Heading3"/>
        <w:ind w:left="100"/>
      </w:pPr>
      <w:r>
        <w:rPr/>
        <w:t>GENERAL</w:t>
      </w:r>
      <w:r>
        <w:rPr>
          <w:spacing w:val="-6"/>
        </w:rPr>
        <w:t> </w:t>
      </w:r>
      <w:r>
        <w:rPr/>
        <w:t>RESPONSIBILITIES</w:t>
      </w:r>
      <w:r>
        <w:rPr>
          <w:spacing w:val="-4"/>
        </w:rPr>
        <w:t> </w:t>
      </w:r>
      <w:r>
        <w:rPr/>
        <w:t>OF</w:t>
      </w:r>
      <w:r>
        <w:rPr>
          <w:spacing w:val="-4"/>
        </w:rPr>
        <w:t> </w:t>
      </w:r>
      <w:r>
        <w:rPr/>
        <w:t>THE</w:t>
      </w:r>
      <w:r>
        <w:rPr>
          <w:spacing w:val="-4"/>
        </w:rPr>
        <w:t> </w:t>
      </w:r>
      <w:r>
        <w:rPr>
          <w:spacing w:val="-2"/>
        </w:rPr>
        <w:t>PARTNER</w:t>
      </w:r>
    </w:p>
    <w:p>
      <w:pPr>
        <w:pStyle w:val="BodyText"/>
        <w:rPr>
          <w:rFonts w:ascii="Times New Roman"/>
          <w:b/>
          <w:sz w:val="24"/>
        </w:rPr>
      </w:pPr>
    </w:p>
    <w:p>
      <w:pPr>
        <w:pStyle w:val="Heading5"/>
        <w:numPr>
          <w:ilvl w:val="0"/>
          <w:numId w:val="27"/>
        </w:numPr>
        <w:tabs>
          <w:tab w:pos="1644" w:val="left" w:leader="none"/>
        </w:tabs>
        <w:spacing w:line="240" w:lineRule="auto" w:before="0" w:after="0"/>
        <w:ind w:left="1644" w:right="0" w:hanging="539"/>
        <w:jc w:val="left"/>
      </w:pPr>
      <w:r>
        <w:rPr/>
        <w:t>The</w:t>
      </w:r>
      <w:r>
        <w:rPr>
          <w:spacing w:val="-2"/>
        </w:rPr>
        <w:t> </w:t>
      </w:r>
      <w:r>
        <w:rPr/>
        <w:t>Partner</w:t>
      </w:r>
      <w:r>
        <w:rPr>
          <w:spacing w:val="-2"/>
        </w:rPr>
        <w:t> </w:t>
      </w:r>
      <w:r>
        <w:rPr/>
        <w:t>shall</w:t>
      </w:r>
      <w:r>
        <w:rPr>
          <w:spacing w:val="-1"/>
        </w:rPr>
        <w:t> </w:t>
      </w:r>
      <w:r>
        <w:rPr/>
        <w:t>perform</w:t>
      </w:r>
      <w:r>
        <w:rPr>
          <w:spacing w:val="-2"/>
        </w:rPr>
        <w:t> </w:t>
      </w:r>
      <w:r>
        <w:rPr/>
        <w:t>the</w:t>
      </w:r>
      <w:r>
        <w:rPr>
          <w:spacing w:val="-1"/>
        </w:rPr>
        <w:t> </w:t>
      </w:r>
      <w:r>
        <w:rPr/>
        <w:t>Work</w:t>
      </w:r>
      <w:r>
        <w:rPr>
          <w:spacing w:val="-3"/>
        </w:rPr>
        <w:t> </w:t>
      </w:r>
      <w:r>
        <w:rPr/>
        <w:t>and</w:t>
      </w:r>
      <w:r>
        <w:rPr>
          <w:spacing w:val="-2"/>
        </w:rPr>
        <w:t> </w:t>
      </w:r>
      <w:r>
        <w:rPr/>
        <w:t>achieve</w:t>
      </w:r>
      <w:r>
        <w:rPr>
          <w:spacing w:val="-2"/>
        </w:rPr>
        <w:t> </w:t>
      </w:r>
      <w:r>
        <w:rPr/>
        <w:t>the</w:t>
      </w:r>
      <w:r>
        <w:rPr>
          <w:spacing w:val="-1"/>
        </w:rPr>
        <w:t> </w:t>
      </w:r>
      <w:r>
        <w:rPr>
          <w:spacing w:val="-2"/>
        </w:rPr>
        <w:t>Results.</w:t>
      </w:r>
    </w:p>
    <w:p>
      <w:pPr>
        <w:pStyle w:val="BodyText"/>
        <w:rPr>
          <w:rFonts w:ascii="Times New Roman"/>
          <w:sz w:val="24"/>
        </w:rPr>
      </w:pPr>
    </w:p>
    <w:p>
      <w:pPr>
        <w:pStyle w:val="Heading5"/>
        <w:numPr>
          <w:ilvl w:val="0"/>
          <w:numId w:val="27"/>
        </w:numPr>
        <w:tabs>
          <w:tab w:pos="1644" w:val="left" w:leader="none"/>
        </w:tabs>
        <w:spacing w:line="240" w:lineRule="auto" w:before="0" w:after="0"/>
        <w:ind w:left="1644" w:right="1000" w:hanging="540"/>
        <w:jc w:val="both"/>
      </w:pPr>
      <w:r>
        <w:rPr/>
        <w:t>The Partner shall use the funds and the Property provided by UN Women under this Agreement exclusively for performing the Work as set forth in this Agreement.</w:t>
      </w:r>
    </w:p>
    <w:p>
      <w:pPr>
        <w:pStyle w:val="BodyText"/>
        <w:rPr>
          <w:rFonts w:ascii="Times New Roman"/>
          <w:sz w:val="24"/>
        </w:rPr>
      </w:pPr>
    </w:p>
    <w:p>
      <w:pPr>
        <w:pStyle w:val="Heading5"/>
        <w:numPr>
          <w:ilvl w:val="0"/>
          <w:numId w:val="27"/>
        </w:numPr>
        <w:tabs>
          <w:tab w:pos="1644" w:val="left" w:leader="none"/>
        </w:tabs>
        <w:spacing w:line="240" w:lineRule="auto" w:before="0" w:after="0"/>
        <w:ind w:left="1644" w:right="998" w:hanging="540"/>
        <w:jc w:val="both"/>
      </w:pPr>
      <w:r>
        <w:rPr/>
        <w:t>The Partner shall not accept funding from any other source than UN Women for performing</w:t>
      </w:r>
      <w:r>
        <w:rPr>
          <w:spacing w:val="80"/>
        </w:rPr>
        <w:t>  </w:t>
      </w:r>
      <w:r>
        <w:rPr/>
        <w:t>the</w:t>
      </w:r>
      <w:r>
        <w:rPr>
          <w:spacing w:val="80"/>
        </w:rPr>
        <w:t>  </w:t>
      </w:r>
      <w:r>
        <w:rPr/>
        <w:t>Work</w:t>
      </w:r>
      <w:r>
        <w:rPr>
          <w:spacing w:val="80"/>
        </w:rPr>
        <w:t>  </w:t>
      </w:r>
      <w:r>
        <w:rPr/>
        <w:t>without</w:t>
      </w:r>
      <w:r>
        <w:rPr>
          <w:spacing w:val="80"/>
        </w:rPr>
        <w:t>  </w:t>
      </w:r>
      <w:r>
        <w:rPr/>
        <w:t>UN</w:t>
      </w:r>
      <w:r>
        <w:rPr>
          <w:spacing w:val="80"/>
        </w:rPr>
        <w:t>  </w:t>
      </w:r>
      <w:r>
        <w:rPr/>
        <w:t>Women’s</w:t>
      </w:r>
      <w:r>
        <w:rPr>
          <w:spacing w:val="80"/>
        </w:rPr>
        <w:t>  </w:t>
      </w:r>
      <w:r>
        <w:rPr/>
        <w:t>prior</w:t>
      </w:r>
      <w:r>
        <w:rPr>
          <w:spacing w:val="80"/>
        </w:rPr>
        <w:t>  </w:t>
      </w:r>
      <w:r>
        <w:rPr/>
        <w:t>written</w:t>
      </w:r>
      <w:r>
        <w:rPr>
          <w:spacing w:val="80"/>
        </w:rPr>
        <w:t>  </w:t>
      </w:r>
      <w:r>
        <w:rPr/>
        <w:t>approval. The</w:t>
      </w:r>
      <w:r>
        <w:rPr>
          <w:spacing w:val="-6"/>
        </w:rPr>
        <w:t> </w:t>
      </w:r>
      <w:r>
        <w:rPr/>
        <w:t>Partner</w:t>
      </w:r>
      <w:r>
        <w:rPr>
          <w:spacing w:val="-7"/>
        </w:rPr>
        <w:t> </w:t>
      </w:r>
      <w:r>
        <w:rPr/>
        <w:t>shall</w:t>
      </w:r>
      <w:r>
        <w:rPr>
          <w:spacing w:val="-7"/>
        </w:rPr>
        <w:t> </w:t>
      </w:r>
      <w:r>
        <w:rPr/>
        <w:t>inform</w:t>
      </w:r>
      <w:r>
        <w:rPr>
          <w:spacing w:val="-7"/>
        </w:rPr>
        <w:t> </w:t>
      </w:r>
      <w:r>
        <w:rPr/>
        <w:t>UN</w:t>
      </w:r>
      <w:r>
        <w:rPr>
          <w:spacing w:val="-7"/>
        </w:rPr>
        <w:t> </w:t>
      </w:r>
      <w:r>
        <w:rPr/>
        <w:t>Women</w:t>
      </w:r>
      <w:r>
        <w:rPr>
          <w:spacing w:val="-6"/>
        </w:rPr>
        <w:t> </w:t>
      </w:r>
      <w:r>
        <w:rPr/>
        <w:t>in</w:t>
      </w:r>
      <w:r>
        <w:rPr>
          <w:spacing w:val="-6"/>
        </w:rPr>
        <w:t> </w:t>
      </w:r>
      <w:r>
        <w:rPr/>
        <w:t>writing</w:t>
      </w:r>
      <w:r>
        <w:rPr>
          <w:spacing w:val="-6"/>
        </w:rPr>
        <w:t> </w:t>
      </w:r>
      <w:r>
        <w:rPr/>
        <w:t>of</w:t>
      </w:r>
      <w:r>
        <w:rPr>
          <w:spacing w:val="-7"/>
        </w:rPr>
        <w:t> </w:t>
      </w:r>
      <w:r>
        <w:rPr/>
        <w:t>the</w:t>
      </w:r>
      <w:r>
        <w:rPr>
          <w:spacing w:val="-6"/>
        </w:rPr>
        <w:t> </w:t>
      </w:r>
      <w:r>
        <w:rPr/>
        <w:t>name</w:t>
      </w:r>
      <w:r>
        <w:rPr>
          <w:spacing w:val="-6"/>
        </w:rPr>
        <w:t> </w:t>
      </w:r>
      <w:r>
        <w:rPr/>
        <w:t>of</w:t>
      </w:r>
      <w:r>
        <w:rPr>
          <w:spacing w:val="-7"/>
        </w:rPr>
        <w:t> </w:t>
      </w:r>
      <w:r>
        <w:rPr/>
        <w:t>the</w:t>
      </w:r>
      <w:r>
        <w:rPr>
          <w:spacing w:val="-6"/>
        </w:rPr>
        <w:t> </w:t>
      </w:r>
      <w:r>
        <w:rPr/>
        <w:t>source</w:t>
      </w:r>
      <w:r>
        <w:rPr>
          <w:spacing w:val="-6"/>
        </w:rPr>
        <w:t> </w:t>
      </w:r>
      <w:r>
        <w:rPr/>
        <w:t>and</w:t>
      </w:r>
      <w:r>
        <w:rPr>
          <w:spacing w:val="-6"/>
        </w:rPr>
        <w:t> </w:t>
      </w:r>
      <w:r>
        <w:rPr/>
        <w:t>the</w:t>
      </w:r>
      <w:r>
        <w:rPr>
          <w:spacing w:val="-6"/>
        </w:rPr>
        <w:t> </w:t>
      </w:r>
      <w:r>
        <w:rPr/>
        <w:t>details of such funding.</w:t>
      </w:r>
    </w:p>
    <w:p>
      <w:pPr>
        <w:pStyle w:val="BodyText"/>
        <w:rPr>
          <w:rFonts w:ascii="Times New Roman"/>
          <w:sz w:val="24"/>
        </w:rPr>
      </w:pPr>
    </w:p>
    <w:p>
      <w:pPr>
        <w:pStyle w:val="Heading5"/>
        <w:numPr>
          <w:ilvl w:val="0"/>
          <w:numId w:val="27"/>
        </w:numPr>
        <w:tabs>
          <w:tab w:pos="1644" w:val="left" w:leader="none"/>
        </w:tabs>
        <w:spacing w:line="240" w:lineRule="auto" w:before="0" w:after="0"/>
        <w:ind w:left="1644" w:right="999" w:hanging="540"/>
        <w:jc w:val="both"/>
      </w:pPr>
      <w:r>
        <w:rPr/>
        <w:t>The</w:t>
      </w:r>
      <w:r>
        <w:rPr>
          <w:spacing w:val="-11"/>
        </w:rPr>
        <w:t> </w:t>
      </w:r>
      <w:r>
        <w:rPr/>
        <w:t>Partner</w:t>
      </w:r>
      <w:r>
        <w:rPr>
          <w:spacing w:val="-12"/>
        </w:rPr>
        <w:t> </w:t>
      </w:r>
      <w:r>
        <w:rPr/>
        <w:t>shall</w:t>
      </w:r>
      <w:r>
        <w:rPr>
          <w:spacing w:val="-12"/>
        </w:rPr>
        <w:t> </w:t>
      </w:r>
      <w:r>
        <w:rPr/>
        <w:t>not</w:t>
      </w:r>
      <w:r>
        <w:rPr>
          <w:spacing w:val="-12"/>
        </w:rPr>
        <w:t> </w:t>
      </w:r>
      <w:r>
        <w:rPr/>
        <w:t>use</w:t>
      </w:r>
      <w:r>
        <w:rPr>
          <w:spacing w:val="-12"/>
        </w:rPr>
        <w:t> </w:t>
      </w:r>
      <w:r>
        <w:rPr/>
        <w:t>the</w:t>
      </w:r>
      <w:r>
        <w:rPr>
          <w:spacing w:val="-12"/>
        </w:rPr>
        <w:t> </w:t>
      </w:r>
      <w:r>
        <w:rPr/>
        <w:t>funds</w:t>
      </w:r>
      <w:r>
        <w:rPr>
          <w:spacing w:val="-12"/>
        </w:rPr>
        <w:t> </w:t>
      </w:r>
      <w:r>
        <w:rPr/>
        <w:t>provided</w:t>
      </w:r>
      <w:r>
        <w:rPr>
          <w:spacing w:val="-11"/>
        </w:rPr>
        <w:t> </w:t>
      </w:r>
      <w:r>
        <w:rPr/>
        <w:t>under</w:t>
      </w:r>
      <w:r>
        <w:rPr>
          <w:spacing w:val="-11"/>
        </w:rPr>
        <w:t> </w:t>
      </w:r>
      <w:r>
        <w:rPr/>
        <w:t>this</w:t>
      </w:r>
      <w:r>
        <w:rPr>
          <w:spacing w:val="-11"/>
        </w:rPr>
        <w:t> </w:t>
      </w:r>
      <w:r>
        <w:rPr/>
        <w:t>Agreement</w:t>
      </w:r>
      <w:r>
        <w:rPr>
          <w:spacing w:val="-12"/>
        </w:rPr>
        <w:t> </w:t>
      </w:r>
      <w:r>
        <w:rPr/>
        <w:t>to</w:t>
      </w:r>
      <w:r>
        <w:rPr>
          <w:spacing w:val="-12"/>
        </w:rPr>
        <w:t> </w:t>
      </w:r>
      <w:r>
        <w:rPr/>
        <w:t>award</w:t>
      </w:r>
      <w:r>
        <w:rPr>
          <w:spacing w:val="-11"/>
        </w:rPr>
        <w:t> </w:t>
      </w:r>
      <w:r>
        <w:rPr/>
        <w:t>grants</w:t>
      </w:r>
      <w:r>
        <w:rPr>
          <w:spacing w:val="-11"/>
        </w:rPr>
        <w:t> </w:t>
      </w:r>
      <w:r>
        <w:rPr/>
        <w:t>unless specifically stated in the Partner Project Document.</w:t>
      </w:r>
      <w:r>
        <w:rPr>
          <w:spacing w:val="40"/>
        </w:rPr>
        <w:t> </w:t>
      </w:r>
      <w:r>
        <w:rPr/>
        <w:t>The Partner acknowledges and agrees</w:t>
      </w:r>
      <w:r>
        <w:rPr>
          <w:spacing w:val="-15"/>
        </w:rPr>
        <w:t> </w:t>
      </w:r>
      <w:r>
        <w:rPr/>
        <w:t>that</w:t>
      </w:r>
      <w:r>
        <w:rPr>
          <w:spacing w:val="-15"/>
        </w:rPr>
        <w:t> </w:t>
      </w:r>
      <w:r>
        <w:rPr/>
        <w:t>Annex</w:t>
      </w:r>
      <w:r>
        <w:rPr>
          <w:spacing w:val="-15"/>
        </w:rPr>
        <w:t> </w:t>
      </w:r>
      <w:r>
        <w:rPr/>
        <w:t>7</w:t>
      </w:r>
      <w:r>
        <w:rPr>
          <w:spacing w:val="-14"/>
        </w:rPr>
        <w:t> </w:t>
      </w:r>
      <w:r>
        <w:rPr/>
        <w:t>will</w:t>
      </w:r>
      <w:r>
        <w:rPr>
          <w:spacing w:val="-15"/>
        </w:rPr>
        <w:t> </w:t>
      </w:r>
      <w:r>
        <w:rPr/>
        <w:t>be</w:t>
      </w:r>
      <w:r>
        <w:rPr>
          <w:spacing w:val="-15"/>
        </w:rPr>
        <w:t> </w:t>
      </w:r>
      <w:r>
        <w:rPr/>
        <w:t>applicable</w:t>
      </w:r>
      <w:r>
        <w:rPr>
          <w:spacing w:val="-14"/>
        </w:rPr>
        <w:t> </w:t>
      </w:r>
      <w:r>
        <w:rPr/>
        <w:t>to</w:t>
      </w:r>
      <w:r>
        <w:rPr>
          <w:spacing w:val="-15"/>
        </w:rPr>
        <w:t> </w:t>
      </w:r>
      <w:r>
        <w:rPr/>
        <w:t>any</w:t>
      </w:r>
      <w:r>
        <w:rPr>
          <w:spacing w:val="-15"/>
        </w:rPr>
        <w:t> </w:t>
      </w:r>
      <w:r>
        <w:rPr/>
        <w:t>Grant-Making</w:t>
      </w:r>
      <w:r>
        <w:rPr>
          <w:spacing w:val="-15"/>
        </w:rPr>
        <w:t> </w:t>
      </w:r>
      <w:r>
        <w:rPr/>
        <w:t>Work</w:t>
      </w:r>
      <w:r>
        <w:rPr>
          <w:spacing w:val="-14"/>
        </w:rPr>
        <w:t> </w:t>
      </w:r>
      <w:r>
        <w:rPr/>
        <w:t>funded</w:t>
      </w:r>
      <w:r>
        <w:rPr>
          <w:spacing w:val="-15"/>
        </w:rPr>
        <w:t> </w:t>
      </w:r>
      <w:r>
        <w:rPr/>
        <w:t>by</w:t>
      </w:r>
      <w:r>
        <w:rPr>
          <w:spacing w:val="-15"/>
        </w:rPr>
        <w:t> </w:t>
      </w:r>
      <w:r>
        <w:rPr/>
        <w:t>UN</w:t>
      </w:r>
      <w:r>
        <w:rPr>
          <w:spacing w:val="-14"/>
        </w:rPr>
        <w:t> </w:t>
      </w:r>
      <w:r>
        <w:rPr/>
        <w:t>Women </w:t>
      </w:r>
      <w:r>
        <w:rPr>
          <w:spacing w:val="-2"/>
        </w:rPr>
        <w:t>funds.</w:t>
      </w:r>
    </w:p>
    <w:p>
      <w:pPr>
        <w:pStyle w:val="BodyText"/>
        <w:rPr>
          <w:rFonts w:ascii="Times New Roman"/>
          <w:sz w:val="24"/>
        </w:rPr>
      </w:pPr>
    </w:p>
    <w:p>
      <w:pPr>
        <w:pStyle w:val="Heading5"/>
        <w:numPr>
          <w:ilvl w:val="0"/>
          <w:numId w:val="27"/>
        </w:numPr>
        <w:tabs>
          <w:tab w:pos="1644" w:val="left" w:leader="none"/>
        </w:tabs>
        <w:spacing w:line="240" w:lineRule="auto" w:before="0" w:after="0"/>
        <w:ind w:left="1644" w:right="0" w:hanging="540"/>
        <w:jc w:val="left"/>
      </w:pPr>
      <w:r>
        <w:rPr/>
        <w:t>The</w:t>
      </w:r>
      <w:r>
        <w:rPr>
          <w:spacing w:val="-3"/>
        </w:rPr>
        <w:t> </w:t>
      </w:r>
      <w:r>
        <w:rPr/>
        <w:t>Partner’s</w:t>
      </w:r>
      <w:r>
        <w:rPr>
          <w:spacing w:val="-3"/>
        </w:rPr>
        <w:t> </w:t>
      </w:r>
      <w:r>
        <w:rPr/>
        <w:t>responsibilities</w:t>
      </w:r>
      <w:r>
        <w:rPr>
          <w:spacing w:val="-2"/>
        </w:rPr>
        <w:t> include:</w:t>
      </w:r>
    </w:p>
    <w:p>
      <w:pPr>
        <w:pStyle w:val="BodyText"/>
        <w:rPr>
          <w:rFonts w:ascii="Times New Roman"/>
          <w:sz w:val="24"/>
        </w:rPr>
      </w:pPr>
    </w:p>
    <w:p>
      <w:pPr>
        <w:pStyle w:val="Heading5"/>
        <w:numPr>
          <w:ilvl w:val="1"/>
          <w:numId w:val="27"/>
        </w:numPr>
        <w:tabs>
          <w:tab w:pos="2002" w:val="left" w:leader="none"/>
          <w:tab w:pos="2004" w:val="left" w:leader="none"/>
        </w:tabs>
        <w:spacing w:line="240" w:lineRule="auto" w:before="0" w:after="0"/>
        <w:ind w:left="2004" w:right="999" w:hanging="360"/>
        <w:jc w:val="both"/>
      </w:pPr>
      <w:r>
        <w:rPr/>
        <w:t>Commencing the Work in accordance with the timeline but not before both Parties have signed the Agreement;</w:t>
      </w:r>
    </w:p>
    <w:p>
      <w:pPr>
        <w:pStyle w:val="BodyText"/>
        <w:rPr>
          <w:rFonts w:ascii="Times New Roman"/>
          <w:sz w:val="24"/>
        </w:rPr>
      </w:pPr>
    </w:p>
    <w:p>
      <w:pPr>
        <w:pStyle w:val="Heading5"/>
        <w:numPr>
          <w:ilvl w:val="1"/>
          <w:numId w:val="27"/>
        </w:numPr>
        <w:tabs>
          <w:tab w:pos="2002" w:val="left" w:leader="none"/>
          <w:tab w:pos="2004" w:val="left" w:leader="none"/>
        </w:tabs>
        <w:spacing w:line="240" w:lineRule="auto" w:before="0" w:after="0"/>
        <w:ind w:left="2004" w:right="999" w:hanging="360"/>
        <w:jc w:val="both"/>
      </w:pPr>
      <w:r>
        <w:rPr/>
        <w:t>Making its designated contributions of technical assistance, services, equipment, non-expendable materials and other property towards the Work;</w:t>
      </w:r>
    </w:p>
    <w:p>
      <w:pPr>
        <w:pStyle w:val="BodyText"/>
        <w:rPr>
          <w:rFonts w:ascii="Times New Roman"/>
          <w:sz w:val="24"/>
        </w:rPr>
      </w:pPr>
    </w:p>
    <w:p>
      <w:pPr>
        <w:pStyle w:val="Heading5"/>
        <w:numPr>
          <w:ilvl w:val="1"/>
          <w:numId w:val="27"/>
        </w:numPr>
        <w:tabs>
          <w:tab w:pos="2002" w:val="left" w:leader="none"/>
          <w:tab w:pos="2004" w:val="left" w:leader="none"/>
        </w:tabs>
        <w:spacing w:line="240" w:lineRule="auto" w:before="0" w:after="0"/>
        <w:ind w:left="2004" w:right="998" w:hanging="360"/>
        <w:jc w:val="both"/>
      </w:pPr>
      <w:r>
        <w:rPr/>
        <w:t>Completing</w:t>
      </w:r>
      <w:r>
        <w:rPr>
          <w:spacing w:val="-6"/>
        </w:rPr>
        <w:t> </w:t>
      </w:r>
      <w:r>
        <w:rPr/>
        <w:t>its</w:t>
      </w:r>
      <w:r>
        <w:rPr>
          <w:spacing w:val="-4"/>
        </w:rPr>
        <w:t> </w:t>
      </w:r>
      <w:r>
        <w:rPr/>
        <w:t>responsibilities</w:t>
      </w:r>
      <w:r>
        <w:rPr>
          <w:spacing w:val="-4"/>
        </w:rPr>
        <w:t> </w:t>
      </w:r>
      <w:r>
        <w:rPr/>
        <w:t>with</w:t>
      </w:r>
      <w:r>
        <w:rPr>
          <w:spacing w:val="-5"/>
        </w:rPr>
        <w:t> </w:t>
      </w:r>
      <w:r>
        <w:rPr/>
        <w:t>diligence</w:t>
      </w:r>
      <w:r>
        <w:rPr>
          <w:spacing w:val="-4"/>
        </w:rPr>
        <w:t> </w:t>
      </w:r>
      <w:r>
        <w:rPr/>
        <w:t>and</w:t>
      </w:r>
      <w:r>
        <w:rPr>
          <w:spacing w:val="-6"/>
        </w:rPr>
        <w:t> </w:t>
      </w:r>
      <w:r>
        <w:rPr/>
        <w:t>efficiency,</w:t>
      </w:r>
      <w:r>
        <w:rPr>
          <w:spacing w:val="-5"/>
        </w:rPr>
        <w:t> </w:t>
      </w:r>
      <w:r>
        <w:rPr/>
        <w:t>and</w:t>
      </w:r>
      <w:r>
        <w:rPr>
          <w:spacing w:val="-5"/>
        </w:rPr>
        <w:t> </w:t>
      </w:r>
      <w:r>
        <w:rPr/>
        <w:t>in</w:t>
      </w:r>
      <w:r>
        <w:rPr>
          <w:spacing w:val="-5"/>
        </w:rPr>
        <w:t> </w:t>
      </w:r>
      <w:r>
        <w:rPr/>
        <w:t>conformity</w:t>
      </w:r>
      <w:r>
        <w:rPr>
          <w:spacing w:val="-5"/>
        </w:rPr>
        <w:t> </w:t>
      </w:r>
      <w:r>
        <w:rPr/>
        <w:t>with the requirements set out in the Partner Project Document (including in connection with the workplan and budget);</w:t>
      </w:r>
    </w:p>
    <w:p>
      <w:pPr>
        <w:pStyle w:val="BodyText"/>
        <w:rPr>
          <w:rFonts w:ascii="Times New Roman"/>
          <w:sz w:val="24"/>
        </w:rPr>
      </w:pPr>
    </w:p>
    <w:p>
      <w:pPr>
        <w:pStyle w:val="Heading5"/>
        <w:numPr>
          <w:ilvl w:val="1"/>
          <w:numId w:val="27"/>
        </w:numPr>
        <w:tabs>
          <w:tab w:pos="2002" w:val="left" w:leader="none"/>
          <w:tab w:pos="2004" w:val="left" w:leader="none"/>
        </w:tabs>
        <w:spacing w:line="240" w:lineRule="auto" w:before="0" w:after="0"/>
        <w:ind w:left="2004" w:right="998" w:hanging="360"/>
        <w:jc w:val="both"/>
      </w:pPr>
      <w:r>
        <w:rPr/>
        <w:t>Providing the reports required under this Agreement in a timely manner and satisfactory</w:t>
      </w:r>
      <w:r>
        <w:rPr>
          <w:spacing w:val="-15"/>
        </w:rPr>
        <w:t> </w:t>
      </w:r>
      <w:r>
        <w:rPr/>
        <w:t>to</w:t>
      </w:r>
      <w:r>
        <w:rPr>
          <w:spacing w:val="-15"/>
        </w:rPr>
        <w:t> </w:t>
      </w:r>
      <w:r>
        <w:rPr/>
        <w:t>UN</w:t>
      </w:r>
      <w:r>
        <w:rPr>
          <w:spacing w:val="-15"/>
        </w:rPr>
        <w:t> </w:t>
      </w:r>
      <w:r>
        <w:rPr/>
        <w:t>Women,</w:t>
      </w:r>
      <w:r>
        <w:rPr>
          <w:spacing w:val="-15"/>
        </w:rPr>
        <w:t> </w:t>
      </w:r>
      <w:r>
        <w:rPr/>
        <w:t>and</w:t>
      </w:r>
      <w:r>
        <w:rPr>
          <w:spacing w:val="-15"/>
        </w:rPr>
        <w:t> </w:t>
      </w:r>
      <w:r>
        <w:rPr/>
        <w:t>furnishing</w:t>
      </w:r>
      <w:r>
        <w:rPr>
          <w:spacing w:val="-15"/>
        </w:rPr>
        <w:t> </w:t>
      </w:r>
      <w:r>
        <w:rPr/>
        <w:t>any</w:t>
      </w:r>
      <w:r>
        <w:rPr>
          <w:spacing w:val="-15"/>
        </w:rPr>
        <w:t> </w:t>
      </w:r>
      <w:r>
        <w:rPr/>
        <w:t>other</w:t>
      </w:r>
      <w:r>
        <w:rPr>
          <w:spacing w:val="-15"/>
        </w:rPr>
        <w:t> </w:t>
      </w:r>
      <w:r>
        <w:rPr/>
        <w:t>information</w:t>
      </w:r>
      <w:r>
        <w:rPr>
          <w:spacing w:val="-15"/>
        </w:rPr>
        <w:t> </w:t>
      </w:r>
      <w:r>
        <w:rPr/>
        <w:t>relating</w:t>
      </w:r>
      <w:r>
        <w:rPr>
          <w:spacing w:val="-15"/>
        </w:rPr>
        <w:t> </w:t>
      </w:r>
      <w:r>
        <w:rPr/>
        <w:t>to</w:t>
      </w:r>
      <w:r>
        <w:rPr>
          <w:spacing w:val="-15"/>
        </w:rPr>
        <w:t> </w:t>
      </w:r>
      <w:r>
        <w:rPr/>
        <w:t>the</w:t>
      </w:r>
      <w:r>
        <w:rPr>
          <w:spacing w:val="-15"/>
        </w:rPr>
        <w:t> </w:t>
      </w:r>
      <w:r>
        <w:rPr/>
        <w:t>Work and the use of any funds and Property that UN Women may reasonably ask for;</w:t>
      </w:r>
    </w:p>
    <w:p>
      <w:pPr>
        <w:pStyle w:val="BodyText"/>
        <w:rPr>
          <w:rFonts w:ascii="Times New Roman"/>
          <w:sz w:val="24"/>
        </w:rPr>
      </w:pPr>
    </w:p>
    <w:p>
      <w:pPr>
        <w:pStyle w:val="Heading5"/>
        <w:numPr>
          <w:ilvl w:val="1"/>
          <w:numId w:val="27"/>
        </w:numPr>
        <w:tabs>
          <w:tab w:pos="2002" w:val="left" w:leader="none"/>
          <w:tab w:pos="2004" w:val="left" w:leader="none"/>
        </w:tabs>
        <w:spacing w:line="240" w:lineRule="auto" w:before="0" w:after="0"/>
        <w:ind w:left="2004" w:right="998" w:hanging="360"/>
        <w:jc w:val="both"/>
      </w:pPr>
      <w:r>
        <w:rPr/>
        <w:t>Exercising a high standard of care when handling and administering the funds and Property provided to it by UN Women;</w:t>
      </w:r>
    </w:p>
    <w:p>
      <w:pPr>
        <w:pStyle w:val="BodyText"/>
        <w:rPr>
          <w:rFonts w:ascii="Times New Roman"/>
          <w:sz w:val="24"/>
        </w:rPr>
      </w:pPr>
    </w:p>
    <w:p>
      <w:pPr>
        <w:pStyle w:val="Heading5"/>
        <w:numPr>
          <w:ilvl w:val="1"/>
          <w:numId w:val="27"/>
        </w:numPr>
        <w:tabs>
          <w:tab w:pos="2002" w:val="left" w:leader="none"/>
          <w:tab w:pos="2004" w:val="left" w:leader="none"/>
        </w:tabs>
        <w:spacing w:line="240" w:lineRule="auto" w:before="1" w:after="0"/>
        <w:ind w:left="2004" w:right="997" w:hanging="360"/>
        <w:jc w:val="both"/>
      </w:pPr>
      <w:r>
        <w:rPr/>
        <w:t>Appointing</w:t>
      </w:r>
      <w:r>
        <w:rPr>
          <w:spacing w:val="-11"/>
        </w:rPr>
        <w:t> </w:t>
      </w:r>
      <w:r>
        <w:rPr/>
        <w:t>a</w:t>
      </w:r>
      <w:r>
        <w:rPr>
          <w:spacing w:val="-9"/>
        </w:rPr>
        <w:t> </w:t>
      </w:r>
      <w:r>
        <w:rPr/>
        <w:t>Partner</w:t>
      </w:r>
      <w:r>
        <w:rPr>
          <w:spacing w:val="-9"/>
        </w:rPr>
        <w:t> </w:t>
      </w:r>
      <w:r>
        <w:rPr/>
        <w:t>Authorized</w:t>
      </w:r>
      <w:r>
        <w:rPr>
          <w:spacing w:val="-9"/>
        </w:rPr>
        <w:t> </w:t>
      </w:r>
      <w:r>
        <w:rPr/>
        <w:t>Official</w:t>
      </w:r>
      <w:r>
        <w:rPr>
          <w:spacing w:val="-9"/>
        </w:rPr>
        <w:t> </w:t>
      </w:r>
      <w:r>
        <w:rPr/>
        <w:t>to</w:t>
      </w:r>
      <w:r>
        <w:rPr>
          <w:spacing w:val="-9"/>
        </w:rPr>
        <w:t> </w:t>
      </w:r>
      <w:r>
        <w:rPr/>
        <w:t>act</w:t>
      </w:r>
      <w:r>
        <w:rPr>
          <w:spacing w:val="-9"/>
        </w:rPr>
        <w:t> </w:t>
      </w:r>
      <w:r>
        <w:rPr/>
        <w:t>as</w:t>
      </w:r>
      <w:r>
        <w:rPr>
          <w:spacing w:val="-9"/>
        </w:rPr>
        <w:t> </w:t>
      </w:r>
      <w:r>
        <w:rPr/>
        <w:t>the</w:t>
      </w:r>
      <w:r>
        <w:rPr>
          <w:spacing w:val="-9"/>
        </w:rPr>
        <w:t> </w:t>
      </w:r>
      <w:r>
        <w:rPr/>
        <w:t>focal</w:t>
      </w:r>
      <w:r>
        <w:rPr>
          <w:spacing w:val="-9"/>
        </w:rPr>
        <w:t> </w:t>
      </w:r>
      <w:r>
        <w:rPr/>
        <w:t>point</w:t>
      </w:r>
      <w:r>
        <w:rPr>
          <w:spacing w:val="-9"/>
        </w:rPr>
        <w:t> </w:t>
      </w:r>
      <w:r>
        <w:rPr/>
        <w:t>for</w:t>
      </w:r>
      <w:r>
        <w:rPr>
          <w:spacing w:val="-9"/>
        </w:rPr>
        <w:t> </w:t>
      </w:r>
      <w:r>
        <w:rPr/>
        <w:t>the</w:t>
      </w:r>
      <w:r>
        <w:rPr>
          <w:spacing w:val="-10"/>
        </w:rPr>
        <w:t> </w:t>
      </w:r>
      <w:r>
        <w:rPr/>
        <w:t>Partner</w:t>
      </w:r>
      <w:r>
        <w:rPr>
          <w:spacing w:val="-9"/>
        </w:rPr>
        <w:t> </w:t>
      </w:r>
      <w:r>
        <w:rPr/>
        <w:t>with the</w:t>
      </w:r>
      <w:r>
        <w:rPr>
          <w:spacing w:val="-2"/>
        </w:rPr>
        <w:t> </w:t>
      </w:r>
      <w:r>
        <w:rPr/>
        <w:t>authority</w:t>
      </w:r>
      <w:r>
        <w:rPr>
          <w:spacing w:val="-4"/>
        </w:rPr>
        <w:t> </w:t>
      </w:r>
      <w:r>
        <w:rPr/>
        <w:t>to</w:t>
      </w:r>
      <w:r>
        <w:rPr>
          <w:spacing w:val="-2"/>
        </w:rPr>
        <w:t> </w:t>
      </w:r>
      <w:r>
        <w:rPr/>
        <w:t>and</w:t>
      </w:r>
      <w:r>
        <w:rPr>
          <w:spacing w:val="-2"/>
        </w:rPr>
        <w:t> </w:t>
      </w:r>
      <w:r>
        <w:rPr/>
        <w:t>ability</w:t>
      </w:r>
      <w:r>
        <w:rPr>
          <w:spacing w:val="-2"/>
        </w:rPr>
        <w:t> </w:t>
      </w:r>
      <w:r>
        <w:rPr/>
        <w:t>to</w:t>
      </w:r>
      <w:r>
        <w:rPr>
          <w:spacing w:val="-2"/>
        </w:rPr>
        <w:t> </w:t>
      </w:r>
      <w:r>
        <w:rPr/>
        <w:t>respond</w:t>
      </w:r>
      <w:r>
        <w:rPr>
          <w:spacing w:val="-4"/>
        </w:rPr>
        <w:t> </w:t>
      </w:r>
      <w:r>
        <w:rPr/>
        <w:t>to</w:t>
      </w:r>
      <w:r>
        <w:rPr>
          <w:spacing w:val="-2"/>
        </w:rPr>
        <w:t> </w:t>
      </w:r>
      <w:r>
        <w:rPr/>
        <w:t>all</w:t>
      </w:r>
      <w:r>
        <w:rPr>
          <w:spacing w:val="-2"/>
        </w:rPr>
        <w:t> </w:t>
      </w:r>
      <w:r>
        <w:rPr/>
        <w:t>questions</w:t>
      </w:r>
      <w:r>
        <w:rPr>
          <w:spacing w:val="-2"/>
        </w:rPr>
        <w:t> </w:t>
      </w:r>
      <w:r>
        <w:rPr/>
        <w:t>from</w:t>
      </w:r>
      <w:r>
        <w:rPr>
          <w:spacing w:val="-2"/>
        </w:rPr>
        <w:t> </w:t>
      </w:r>
      <w:r>
        <w:rPr/>
        <w:t>UN</w:t>
      </w:r>
      <w:r>
        <w:rPr>
          <w:spacing w:val="-3"/>
        </w:rPr>
        <w:t> </w:t>
      </w:r>
      <w:r>
        <w:rPr/>
        <w:t>Women</w:t>
      </w:r>
      <w:r>
        <w:rPr>
          <w:spacing w:val="-2"/>
        </w:rPr>
        <w:t> </w:t>
      </w:r>
      <w:r>
        <w:rPr/>
        <w:t>and</w:t>
      </w:r>
      <w:r>
        <w:rPr>
          <w:spacing w:val="-2"/>
        </w:rPr>
        <w:t> </w:t>
      </w:r>
      <w:r>
        <w:rPr/>
        <w:t>sign</w:t>
      </w:r>
      <w:r>
        <w:rPr>
          <w:spacing w:val="-2"/>
        </w:rPr>
        <w:t> </w:t>
      </w:r>
      <w:r>
        <w:rPr/>
        <w:t>the FACE Forms, Progress Report Forms and other funding authorization forms or requests required by UN Women on behalf of the Partner. In addition, the Partner Authorized Official/s is authorized to sign the written statement set forth in Article V, section 5 (c).</w:t>
      </w:r>
    </w:p>
    <w:p>
      <w:pPr>
        <w:pStyle w:val="Heading5"/>
        <w:spacing w:after="0" w:line="240" w:lineRule="auto"/>
        <w:jc w:val="both"/>
        <w:sectPr>
          <w:pgSz w:w="12240" w:h="15840"/>
          <w:pgMar w:header="713" w:footer="925" w:top="1160" w:bottom="1120" w:left="425" w:right="708"/>
        </w:sectPr>
      </w:pPr>
    </w:p>
    <w:p>
      <w:pPr>
        <w:pStyle w:val="BodyText"/>
        <w:spacing w:before="11"/>
        <w:rPr>
          <w:rFonts w:ascii="Times New Roman"/>
          <w:sz w:val="24"/>
        </w:rPr>
      </w:pPr>
    </w:p>
    <w:p>
      <w:pPr>
        <w:pStyle w:val="Heading5"/>
        <w:spacing w:before="1"/>
        <w:ind w:left="2005"/>
        <w:jc w:val="left"/>
      </w:pPr>
      <w:r>
        <w:rPr/>
        <w:t>Full</w:t>
      </w:r>
      <w:r>
        <w:rPr>
          <w:spacing w:val="-1"/>
        </w:rPr>
        <w:t> </w:t>
      </w:r>
      <w:r>
        <w:rPr/>
        <w:t>name</w:t>
      </w:r>
      <w:r>
        <w:rPr>
          <w:spacing w:val="-1"/>
        </w:rPr>
        <w:t> </w:t>
      </w:r>
      <w:r>
        <w:rPr/>
        <w:t>of</w:t>
      </w:r>
      <w:r>
        <w:rPr>
          <w:spacing w:val="-2"/>
        </w:rPr>
        <w:t> </w:t>
      </w:r>
      <w:r>
        <w:rPr/>
        <w:t>Partner</w:t>
      </w:r>
      <w:r>
        <w:rPr>
          <w:spacing w:val="-1"/>
        </w:rPr>
        <w:t> </w:t>
      </w:r>
      <w:r>
        <w:rPr/>
        <w:t>Authorized</w:t>
      </w:r>
      <w:r>
        <w:rPr>
          <w:spacing w:val="-1"/>
        </w:rPr>
        <w:t> </w:t>
      </w:r>
      <w:r>
        <w:rPr>
          <w:spacing w:val="-2"/>
        </w:rPr>
        <w:t>Official:</w:t>
      </w:r>
    </w:p>
    <w:p>
      <w:pPr>
        <w:pStyle w:val="BodyText"/>
        <w:rPr>
          <w:rFonts w:ascii="Times New Roman"/>
          <w:sz w:val="24"/>
        </w:rPr>
      </w:pPr>
    </w:p>
    <w:p>
      <w:pPr>
        <w:pStyle w:val="Heading5"/>
        <w:ind w:left="2005"/>
        <w:jc w:val="left"/>
      </w:pPr>
      <w:r>
        <w:rPr>
          <w:color w:val="000000"/>
          <w:highlight w:val="lightGray"/>
        </w:rPr>
        <w:t>Name:</w:t>
      </w:r>
      <w:r>
        <w:rPr>
          <w:color w:val="000000"/>
          <w:spacing w:val="-2"/>
          <w:highlight w:val="lightGray"/>
        </w:rPr>
        <w:t> </w:t>
      </w:r>
      <w:r>
        <w:rPr>
          <w:color w:val="000000"/>
          <w:highlight w:val="lightGray"/>
        </w:rPr>
        <w:t>[enter</w:t>
      </w:r>
      <w:r>
        <w:rPr>
          <w:color w:val="000000"/>
          <w:spacing w:val="-1"/>
          <w:highlight w:val="lightGray"/>
        </w:rPr>
        <w:t> </w:t>
      </w:r>
      <w:r>
        <w:rPr>
          <w:color w:val="000000"/>
          <w:spacing w:val="-4"/>
          <w:highlight w:val="lightGray"/>
        </w:rPr>
        <w:t>name]</w:t>
      </w:r>
    </w:p>
    <w:p>
      <w:pPr>
        <w:pStyle w:val="BodyText"/>
        <w:rPr>
          <w:rFonts w:ascii="Times New Roman"/>
          <w:sz w:val="24"/>
        </w:rPr>
      </w:pPr>
    </w:p>
    <w:p>
      <w:pPr>
        <w:pStyle w:val="Heading5"/>
        <w:ind w:left="2005"/>
        <w:jc w:val="left"/>
      </w:pPr>
      <w:r>
        <w:rPr/>
        <w:t>Title:</w:t>
      </w:r>
      <w:r>
        <w:rPr>
          <w:spacing w:val="-3"/>
        </w:rPr>
        <w:t> </w:t>
      </w:r>
      <w:r>
        <w:rPr>
          <w:color w:val="000000"/>
          <w:highlight w:val="lightGray"/>
        </w:rPr>
        <w:t>[enter</w:t>
      </w:r>
      <w:r>
        <w:rPr>
          <w:color w:val="000000"/>
          <w:spacing w:val="-3"/>
          <w:highlight w:val="lightGray"/>
        </w:rPr>
        <w:t> </w:t>
      </w:r>
      <w:r>
        <w:rPr>
          <w:color w:val="000000"/>
          <w:spacing w:val="-2"/>
          <w:highlight w:val="lightGray"/>
        </w:rPr>
        <w:t>title]</w:t>
      </w:r>
    </w:p>
    <w:p>
      <w:pPr>
        <w:pStyle w:val="BodyText"/>
        <w:rPr>
          <w:rFonts w:ascii="Times New Roman"/>
          <w:sz w:val="24"/>
        </w:rPr>
      </w:pPr>
    </w:p>
    <w:p>
      <w:pPr>
        <w:pStyle w:val="Heading5"/>
        <w:tabs>
          <w:tab w:pos="7230" w:val="left" w:leader="none"/>
        </w:tabs>
        <w:ind w:left="2005"/>
        <w:jc w:val="left"/>
      </w:pPr>
      <w:r>
        <w:rPr/>
        <w:t>Sample</w:t>
      </w:r>
      <w:r>
        <w:rPr>
          <w:spacing w:val="-3"/>
        </w:rPr>
        <w:t> </w:t>
      </w:r>
      <w:r>
        <w:rPr/>
        <w:t>signature:</w:t>
      </w:r>
      <w:r>
        <w:rPr>
          <w:spacing w:val="-2"/>
        </w:rPr>
        <w:t> </w:t>
      </w:r>
      <w:r>
        <w:rPr>
          <w:spacing w:val="-10"/>
        </w:rPr>
        <w:t>[</w:t>
      </w:r>
      <w:r>
        <w:rPr>
          <w:u w:val="single"/>
        </w:rPr>
        <w:tab/>
      </w:r>
      <w:r>
        <w:rPr>
          <w:u w:val="none"/>
        </w:rPr>
        <w:t> ]</w:t>
      </w:r>
    </w:p>
    <w:p>
      <w:pPr>
        <w:pStyle w:val="BodyText"/>
        <w:rPr>
          <w:rFonts w:ascii="Times New Roman"/>
          <w:sz w:val="24"/>
        </w:rPr>
      </w:pPr>
    </w:p>
    <w:p>
      <w:pPr>
        <w:pStyle w:val="BodyText"/>
        <w:rPr>
          <w:rFonts w:ascii="Times New Roman"/>
          <w:sz w:val="24"/>
        </w:rPr>
      </w:pPr>
    </w:p>
    <w:p>
      <w:pPr>
        <w:pStyle w:val="Heading5"/>
        <w:ind w:left="2005"/>
        <w:jc w:val="left"/>
      </w:pPr>
      <w:r>
        <w:rPr/>
        <w:t>Name:</w:t>
      </w:r>
      <w:r>
        <w:rPr>
          <w:spacing w:val="-2"/>
        </w:rPr>
        <w:t> </w:t>
      </w:r>
      <w:r>
        <w:rPr>
          <w:color w:val="000000"/>
          <w:highlight w:val="lightGray"/>
        </w:rPr>
        <w:t>[enter</w:t>
      </w:r>
      <w:r>
        <w:rPr>
          <w:color w:val="000000"/>
          <w:spacing w:val="-1"/>
          <w:highlight w:val="lightGray"/>
        </w:rPr>
        <w:t> </w:t>
      </w:r>
      <w:r>
        <w:rPr>
          <w:color w:val="000000"/>
          <w:spacing w:val="-4"/>
          <w:highlight w:val="lightGray"/>
        </w:rPr>
        <w:t>name]</w:t>
      </w:r>
    </w:p>
    <w:p>
      <w:pPr>
        <w:pStyle w:val="BodyText"/>
        <w:rPr>
          <w:rFonts w:ascii="Times New Roman"/>
          <w:sz w:val="24"/>
        </w:rPr>
      </w:pPr>
    </w:p>
    <w:p>
      <w:pPr>
        <w:pStyle w:val="Heading5"/>
        <w:ind w:left="2005"/>
        <w:jc w:val="left"/>
      </w:pPr>
      <w:r>
        <w:rPr/>
        <w:t>Title:</w:t>
      </w:r>
      <w:r>
        <w:rPr>
          <w:spacing w:val="-3"/>
        </w:rPr>
        <w:t> </w:t>
      </w:r>
      <w:r>
        <w:rPr>
          <w:color w:val="000000"/>
          <w:highlight w:val="lightGray"/>
        </w:rPr>
        <w:t>[enter</w:t>
      </w:r>
      <w:r>
        <w:rPr>
          <w:color w:val="000000"/>
          <w:spacing w:val="-3"/>
          <w:highlight w:val="lightGray"/>
        </w:rPr>
        <w:t> </w:t>
      </w:r>
      <w:r>
        <w:rPr>
          <w:color w:val="000000"/>
          <w:spacing w:val="-2"/>
          <w:highlight w:val="lightGray"/>
        </w:rPr>
        <w:t>title]</w:t>
      </w:r>
    </w:p>
    <w:p>
      <w:pPr>
        <w:pStyle w:val="BodyText"/>
        <w:rPr>
          <w:rFonts w:ascii="Times New Roman"/>
          <w:sz w:val="24"/>
        </w:rPr>
      </w:pPr>
    </w:p>
    <w:p>
      <w:pPr>
        <w:pStyle w:val="Heading5"/>
        <w:tabs>
          <w:tab w:pos="7230" w:val="left" w:leader="none"/>
        </w:tabs>
        <w:ind w:left="2005"/>
        <w:jc w:val="left"/>
      </w:pPr>
      <w:r>
        <w:rPr/>
        <w:t>Sample</w:t>
      </w:r>
      <w:r>
        <w:rPr>
          <w:spacing w:val="-3"/>
        </w:rPr>
        <w:t> </w:t>
      </w:r>
      <w:r>
        <w:rPr/>
        <w:t>signature:</w:t>
      </w:r>
      <w:r>
        <w:rPr>
          <w:spacing w:val="-2"/>
        </w:rPr>
        <w:t> </w:t>
      </w:r>
      <w:r>
        <w:rPr>
          <w:spacing w:val="-10"/>
        </w:rPr>
        <w:t>[</w:t>
      </w:r>
      <w:r>
        <w:rPr>
          <w:u w:val="single"/>
        </w:rPr>
        <w:tab/>
      </w:r>
      <w:r>
        <w:rPr>
          <w:u w:val="none"/>
        </w:rPr>
        <w:t> ]</w:t>
      </w:r>
    </w:p>
    <w:p>
      <w:pPr>
        <w:pStyle w:val="BodyText"/>
        <w:rPr>
          <w:rFonts w:ascii="Times New Roman"/>
          <w:sz w:val="24"/>
        </w:rPr>
      </w:pPr>
    </w:p>
    <w:p>
      <w:pPr>
        <w:pStyle w:val="Heading5"/>
        <w:ind w:left="2005" w:right="998"/>
      </w:pPr>
      <w:r>
        <w:rPr/>
        <w:t>It is understood, for the avoidance of doubt, that any removals from or amendments to the (list of) Partner Authorized Official</w:t>
      </w:r>
      <w:r>
        <w:rPr>
          <w:b/>
        </w:rPr>
        <w:t>/</w:t>
      </w:r>
      <w:r>
        <w:rPr/>
        <w:t>s identified above shall require a written amendment</w:t>
      </w:r>
      <w:r>
        <w:rPr>
          <w:spacing w:val="-3"/>
        </w:rPr>
        <w:t> </w:t>
      </w:r>
      <w:r>
        <w:rPr/>
        <w:t>to</w:t>
      </w:r>
      <w:r>
        <w:rPr>
          <w:spacing w:val="-2"/>
        </w:rPr>
        <w:t> </w:t>
      </w:r>
      <w:r>
        <w:rPr/>
        <w:t>this</w:t>
      </w:r>
      <w:r>
        <w:rPr>
          <w:spacing w:val="-2"/>
        </w:rPr>
        <w:t> </w:t>
      </w:r>
      <w:r>
        <w:rPr/>
        <w:t>Agreement</w:t>
      </w:r>
      <w:r>
        <w:rPr>
          <w:spacing w:val="-3"/>
        </w:rPr>
        <w:t> </w:t>
      </w:r>
      <w:r>
        <w:rPr/>
        <w:t>in</w:t>
      </w:r>
      <w:r>
        <w:rPr>
          <w:spacing w:val="-2"/>
        </w:rPr>
        <w:t> </w:t>
      </w:r>
      <w:r>
        <w:rPr/>
        <w:t>accordance</w:t>
      </w:r>
      <w:r>
        <w:rPr>
          <w:spacing w:val="-2"/>
        </w:rPr>
        <w:t> </w:t>
      </w:r>
      <w:r>
        <w:rPr/>
        <w:t>with</w:t>
      </w:r>
      <w:r>
        <w:rPr>
          <w:spacing w:val="-2"/>
        </w:rPr>
        <w:t> </w:t>
      </w:r>
      <w:r>
        <w:rPr/>
        <w:t>Article</w:t>
      </w:r>
      <w:r>
        <w:rPr>
          <w:spacing w:val="-2"/>
        </w:rPr>
        <w:t> </w:t>
      </w:r>
      <w:r>
        <w:rPr/>
        <w:t>19.0</w:t>
      </w:r>
      <w:r>
        <w:rPr>
          <w:spacing w:val="-2"/>
        </w:rPr>
        <w:t> </w:t>
      </w:r>
      <w:r>
        <w:rPr/>
        <w:t>of</w:t>
      </w:r>
      <w:r>
        <w:rPr>
          <w:spacing w:val="-2"/>
        </w:rPr>
        <w:t> </w:t>
      </w:r>
      <w:r>
        <w:rPr/>
        <w:t>the</w:t>
      </w:r>
      <w:r>
        <w:rPr>
          <w:spacing w:val="-2"/>
        </w:rPr>
        <w:t> </w:t>
      </w:r>
      <w:r>
        <w:rPr/>
        <w:t>General</w:t>
      </w:r>
      <w:r>
        <w:rPr>
          <w:spacing w:val="-2"/>
        </w:rPr>
        <w:t> </w:t>
      </w:r>
      <w:r>
        <w:rPr/>
        <w:t>Terms and Conditions for Partner Agreements.</w:t>
      </w:r>
    </w:p>
    <w:p>
      <w:pPr>
        <w:pStyle w:val="BodyText"/>
        <w:rPr>
          <w:rFonts w:ascii="Times New Roman"/>
          <w:sz w:val="24"/>
        </w:rPr>
      </w:pPr>
    </w:p>
    <w:p>
      <w:pPr>
        <w:pStyle w:val="Heading5"/>
        <w:numPr>
          <w:ilvl w:val="1"/>
          <w:numId w:val="27"/>
        </w:numPr>
        <w:tabs>
          <w:tab w:pos="2003" w:val="left" w:leader="none"/>
        </w:tabs>
        <w:spacing w:line="240" w:lineRule="auto" w:before="0" w:after="0"/>
        <w:ind w:left="2003" w:right="0" w:hanging="358"/>
        <w:jc w:val="left"/>
      </w:pPr>
      <w:r>
        <w:rPr/>
        <w:t>In</w:t>
      </w:r>
      <w:r>
        <w:rPr>
          <w:spacing w:val="-4"/>
        </w:rPr>
        <w:t> </w:t>
      </w:r>
      <w:r>
        <w:rPr/>
        <w:t>relation</w:t>
      </w:r>
      <w:r>
        <w:rPr>
          <w:spacing w:val="-2"/>
        </w:rPr>
        <w:t> </w:t>
      </w:r>
      <w:r>
        <w:rPr/>
        <w:t>to</w:t>
      </w:r>
      <w:r>
        <w:rPr>
          <w:spacing w:val="-1"/>
        </w:rPr>
        <w:t> </w:t>
      </w:r>
      <w:r>
        <w:rPr/>
        <w:t>Sexual</w:t>
      </w:r>
      <w:r>
        <w:rPr>
          <w:spacing w:val="-2"/>
        </w:rPr>
        <w:t> </w:t>
      </w:r>
      <w:r>
        <w:rPr/>
        <w:t>Exploitation</w:t>
      </w:r>
      <w:r>
        <w:rPr>
          <w:spacing w:val="-3"/>
        </w:rPr>
        <w:t> </w:t>
      </w:r>
      <w:r>
        <w:rPr/>
        <w:t>and</w:t>
      </w:r>
      <w:r>
        <w:rPr>
          <w:spacing w:val="-3"/>
        </w:rPr>
        <w:t> </w:t>
      </w:r>
      <w:r>
        <w:rPr/>
        <w:t>Sexual</w:t>
      </w:r>
      <w:r>
        <w:rPr>
          <w:spacing w:val="-1"/>
        </w:rPr>
        <w:t> </w:t>
      </w:r>
      <w:r>
        <w:rPr>
          <w:spacing w:val="-2"/>
        </w:rPr>
        <w:t>Abuse:</w:t>
      </w:r>
    </w:p>
    <w:p>
      <w:pPr>
        <w:pStyle w:val="BodyText"/>
        <w:rPr>
          <w:rFonts w:ascii="Times New Roman"/>
          <w:sz w:val="24"/>
        </w:rPr>
      </w:pPr>
    </w:p>
    <w:p>
      <w:pPr>
        <w:pStyle w:val="Heading5"/>
        <w:numPr>
          <w:ilvl w:val="2"/>
          <w:numId w:val="27"/>
        </w:numPr>
        <w:tabs>
          <w:tab w:pos="2273" w:val="left" w:leader="none"/>
          <w:tab w:pos="2275" w:val="left" w:leader="none"/>
        </w:tabs>
        <w:spacing w:line="240" w:lineRule="auto" w:before="0" w:after="0"/>
        <w:ind w:left="2275" w:right="998" w:hanging="308"/>
        <w:jc w:val="left"/>
      </w:pPr>
      <w:r>
        <w:rPr/>
        <w:t>Undertaking that the Partner accepts the standards of conduct set out in section 3 of ST/SGB/2003/13 including, </w:t>
      </w:r>
      <w:r>
        <w:rPr>
          <w:i/>
        </w:rPr>
        <w:t>inter alia</w:t>
      </w:r>
      <w:r>
        <w:rPr/>
        <w:t>:</w:t>
      </w:r>
    </w:p>
    <w:p>
      <w:pPr>
        <w:pStyle w:val="BodyText"/>
        <w:rPr>
          <w:rFonts w:ascii="Times New Roman"/>
          <w:sz w:val="24"/>
        </w:rPr>
      </w:pPr>
    </w:p>
    <w:p>
      <w:pPr>
        <w:pStyle w:val="Heading5"/>
        <w:numPr>
          <w:ilvl w:val="3"/>
          <w:numId w:val="27"/>
        </w:numPr>
        <w:tabs>
          <w:tab w:pos="2635" w:val="left" w:leader="none"/>
        </w:tabs>
        <w:spacing w:line="240" w:lineRule="auto" w:before="0" w:after="0"/>
        <w:ind w:left="2635" w:right="998" w:hanging="450"/>
        <w:jc w:val="both"/>
      </w:pPr>
      <w:r>
        <w:rPr/>
        <w:t>Acknowledging that Sexual Exploitation and Sexual Abuse are strictly prohibited. The Partner, any of its employees, personnel, sub-contractors and others engaged to perform the Work shall not engage in Sexual Exploitation or Sexual Abuse.</w:t>
      </w:r>
    </w:p>
    <w:p>
      <w:pPr>
        <w:pStyle w:val="BodyText"/>
        <w:rPr>
          <w:rFonts w:ascii="Times New Roman"/>
          <w:sz w:val="24"/>
        </w:rPr>
      </w:pPr>
    </w:p>
    <w:p>
      <w:pPr>
        <w:pStyle w:val="Heading5"/>
        <w:numPr>
          <w:ilvl w:val="3"/>
          <w:numId w:val="27"/>
        </w:numPr>
        <w:tabs>
          <w:tab w:pos="2634" w:val="left" w:leader="none"/>
        </w:tabs>
        <w:spacing w:line="240" w:lineRule="auto" w:before="0" w:after="0"/>
        <w:ind w:left="2634" w:right="0" w:hanging="449"/>
        <w:jc w:val="left"/>
      </w:pPr>
      <w:r>
        <w:rPr/>
        <w:t>Acknowledging</w:t>
      </w:r>
      <w:r>
        <w:rPr>
          <w:spacing w:val="-3"/>
        </w:rPr>
        <w:t> </w:t>
      </w:r>
      <w:r>
        <w:rPr/>
        <w:t>the</w:t>
      </w:r>
      <w:r>
        <w:rPr>
          <w:spacing w:val="-3"/>
        </w:rPr>
        <w:t> </w:t>
      </w:r>
      <w:r>
        <w:rPr/>
        <w:t>following</w:t>
      </w:r>
      <w:r>
        <w:rPr>
          <w:spacing w:val="-3"/>
        </w:rPr>
        <w:t> </w:t>
      </w:r>
      <w:r>
        <w:rPr/>
        <w:t>specific</w:t>
      </w:r>
      <w:r>
        <w:rPr>
          <w:spacing w:val="-2"/>
        </w:rPr>
        <w:t> standards:</w:t>
      </w:r>
    </w:p>
    <w:p>
      <w:pPr>
        <w:pStyle w:val="BodyText"/>
        <w:rPr>
          <w:rFonts w:ascii="Times New Roman"/>
          <w:sz w:val="24"/>
        </w:rPr>
      </w:pPr>
    </w:p>
    <w:p>
      <w:pPr>
        <w:pStyle w:val="Heading5"/>
        <w:numPr>
          <w:ilvl w:val="4"/>
          <w:numId w:val="27"/>
        </w:numPr>
        <w:tabs>
          <w:tab w:pos="3085" w:val="left" w:leader="none"/>
        </w:tabs>
        <w:spacing w:line="240" w:lineRule="auto" w:before="0" w:after="0"/>
        <w:ind w:left="3085" w:right="998" w:hanging="450"/>
        <w:jc w:val="both"/>
      </w:pPr>
      <w:r>
        <w:rPr/>
        <w:t>Sexual activity with any</w:t>
      </w:r>
      <w:r>
        <w:rPr>
          <w:spacing w:val="-1"/>
        </w:rPr>
        <w:t> </w:t>
      </w:r>
      <w:r>
        <w:rPr/>
        <w:t>person</w:t>
      </w:r>
      <w:r>
        <w:rPr>
          <w:spacing w:val="-1"/>
        </w:rPr>
        <w:t> </w:t>
      </w:r>
      <w:r>
        <w:rPr/>
        <w:t>less</w:t>
      </w:r>
      <w:r>
        <w:rPr>
          <w:spacing w:val="-1"/>
        </w:rPr>
        <w:t> </w:t>
      </w:r>
      <w:r>
        <w:rPr/>
        <w:t>than eighteen</w:t>
      </w:r>
      <w:r>
        <w:rPr>
          <w:spacing w:val="-1"/>
        </w:rPr>
        <w:t> </w:t>
      </w:r>
      <w:r>
        <w:rPr/>
        <w:t>years</w:t>
      </w:r>
      <w:r>
        <w:rPr>
          <w:spacing w:val="-1"/>
        </w:rPr>
        <w:t> </w:t>
      </w:r>
      <w:r>
        <w:rPr/>
        <w:t>of</w:t>
      </w:r>
      <w:r>
        <w:rPr>
          <w:spacing w:val="-1"/>
        </w:rPr>
        <w:t> </w:t>
      </w:r>
      <w:r>
        <w:rPr/>
        <w:t>age (“child”), regardless of any laws relating to the age of majority or to consent, shall constitute the Sexual Exploitation and Sexual Abuse of such person. Mistaken belief in the age of a child shall not constitute a defense under this Agreement.</w:t>
      </w:r>
    </w:p>
    <w:p>
      <w:pPr>
        <w:pStyle w:val="Heading5"/>
        <w:numPr>
          <w:ilvl w:val="4"/>
          <w:numId w:val="27"/>
        </w:numPr>
        <w:tabs>
          <w:tab w:pos="3085" w:val="left" w:leader="none"/>
        </w:tabs>
        <w:spacing w:line="240" w:lineRule="auto" w:before="1" w:after="0"/>
        <w:ind w:left="3085" w:right="999" w:hanging="450"/>
        <w:jc w:val="both"/>
      </w:pPr>
      <w:r>
        <w:rPr/>
        <w:t>The</w:t>
      </w:r>
      <w:r>
        <w:rPr>
          <w:spacing w:val="-13"/>
        </w:rPr>
        <w:t> </w:t>
      </w:r>
      <w:r>
        <w:rPr/>
        <w:t>exchange</w:t>
      </w:r>
      <w:r>
        <w:rPr>
          <w:spacing w:val="-13"/>
        </w:rPr>
        <w:t> </w:t>
      </w:r>
      <w:r>
        <w:rPr/>
        <w:t>or</w:t>
      </w:r>
      <w:r>
        <w:rPr>
          <w:spacing w:val="-13"/>
        </w:rPr>
        <w:t> </w:t>
      </w:r>
      <w:r>
        <w:rPr/>
        <w:t>promise</w:t>
      </w:r>
      <w:r>
        <w:rPr>
          <w:spacing w:val="-14"/>
        </w:rPr>
        <w:t> </w:t>
      </w:r>
      <w:r>
        <w:rPr/>
        <w:t>of</w:t>
      </w:r>
      <w:r>
        <w:rPr>
          <w:spacing w:val="-13"/>
        </w:rPr>
        <w:t> </w:t>
      </w:r>
      <w:r>
        <w:rPr/>
        <w:t>exchange</w:t>
      </w:r>
      <w:r>
        <w:rPr>
          <w:spacing w:val="-14"/>
        </w:rPr>
        <w:t> </w:t>
      </w:r>
      <w:r>
        <w:rPr/>
        <w:t>of</w:t>
      </w:r>
      <w:r>
        <w:rPr>
          <w:spacing w:val="-13"/>
        </w:rPr>
        <w:t> </w:t>
      </w:r>
      <w:r>
        <w:rPr/>
        <w:t>any</w:t>
      </w:r>
      <w:r>
        <w:rPr>
          <w:spacing w:val="-13"/>
        </w:rPr>
        <w:t> </w:t>
      </w:r>
      <w:r>
        <w:rPr/>
        <w:t>money,</w:t>
      </w:r>
      <w:r>
        <w:rPr>
          <w:spacing w:val="-13"/>
        </w:rPr>
        <w:t> </w:t>
      </w:r>
      <w:r>
        <w:rPr/>
        <w:t>employment,</w:t>
      </w:r>
      <w:r>
        <w:rPr>
          <w:spacing w:val="-13"/>
        </w:rPr>
        <w:t> </w:t>
      </w:r>
      <w:r>
        <w:rPr/>
        <w:t>goods, services,</w:t>
      </w:r>
      <w:r>
        <w:rPr>
          <w:spacing w:val="-11"/>
        </w:rPr>
        <w:t> </w:t>
      </w:r>
      <w:r>
        <w:rPr/>
        <w:t>or</w:t>
      </w:r>
      <w:r>
        <w:rPr>
          <w:spacing w:val="-11"/>
        </w:rPr>
        <w:t> </w:t>
      </w:r>
      <w:r>
        <w:rPr/>
        <w:t>other</w:t>
      </w:r>
      <w:r>
        <w:rPr>
          <w:spacing w:val="-11"/>
        </w:rPr>
        <w:t> </w:t>
      </w:r>
      <w:r>
        <w:rPr/>
        <w:t>thing</w:t>
      </w:r>
      <w:r>
        <w:rPr>
          <w:spacing w:val="-12"/>
        </w:rPr>
        <w:t> </w:t>
      </w:r>
      <w:r>
        <w:rPr/>
        <w:t>of</w:t>
      </w:r>
      <w:r>
        <w:rPr>
          <w:spacing w:val="-10"/>
        </w:rPr>
        <w:t> </w:t>
      </w:r>
      <w:r>
        <w:rPr/>
        <w:t>value,</w:t>
      </w:r>
      <w:r>
        <w:rPr>
          <w:spacing w:val="-11"/>
        </w:rPr>
        <w:t> </w:t>
      </w:r>
      <w:r>
        <w:rPr/>
        <w:t>for</w:t>
      </w:r>
      <w:r>
        <w:rPr>
          <w:spacing w:val="-10"/>
        </w:rPr>
        <w:t> </w:t>
      </w:r>
      <w:r>
        <w:rPr/>
        <w:t>sex,</w:t>
      </w:r>
      <w:r>
        <w:rPr>
          <w:spacing w:val="-11"/>
        </w:rPr>
        <w:t> </w:t>
      </w:r>
      <w:r>
        <w:rPr/>
        <w:t>including</w:t>
      </w:r>
      <w:r>
        <w:rPr>
          <w:spacing w:val="-11"/>
        </w:rPr>
        <w:t> </w:t>
      </w:r>
      <w:r>
        <w:rPr/>
        <w:t>sexual</w:t>
      </w:r>
      <w:r>
        <w:rPr>
          <w:spacing w:val="-11"/>
        </w:rPr>
        <w:t> </w:t>
      </w:r>
      <w:r>
        <w:rPr/>
        <w:t>favors</w:t>
      </w:r>
      <w:r>
        <w:rPr>
          <w:spacing w:val="-10"/>
        </w:rPr>
        <w:t> </w:t>
      </w:r>
      <w:r>
        <w:rPr/>
        <w:t>or</w:t>
      </w:r>
      <w:r>
        <w:rPr>
          <w:spacing w:val="-11"/>
        </w:rPr>
        <w:t> </w:t>
      </w:r>
      <w:r>
        <w:rPr/>
        <w:t>sexual activities, shall constitute Sexual Exploitation and Sexual Abuse.</w:t>
      </w:r>
    </w:p>
    <w:p>
      <w:pPr>
        <w:pStyle w:val="Heading5"/>
        <w:numPr>
          <w:ilvl w:val="4"/>
          <w:numId w:val="27"/>
        </w:numPr>
        <w:tabs>
          <w:tab w:pos="3085" w:val="left" w:leader="none"/>
        </w:tabs>
        <w:spacing w:line="240" w:lineRule="auto" w:before="0" w:after="0"/>
        <w:ind w:left="3085" w:right="997" w:hanging="450"/>
        <w:jc w:val="both"/>
      </w:pPr>
      <w:r>
        <w:rPr/>
        <w:t>Sexual relationships between Partner’s employees, personnel, sub- contractors and others engaged to perform the Work and beneficiaries of assistance, since they are based on inherently unequal power dynamics, undermine</w:t>
      </w:r>
      <w:r>
        <w:rPr>
          <w:spacing w:val="-12"/>
        </w:rPr>
        <w:t> </w:t>
      </w:r>
      <w:r>
        <w:rPr/>
        <w:t>the</w:t>
      </w:r>
      <w:r>
        <w:rPr>
          <w:spacing w:val="-12"/>
        </w:rPr>
        <w:t> </w:t>
      </w:r>
      <w:r>
        <w:rPr/>
        <w:t>credibility</w:t>
      </w:r>
      <w:r>
        <w:rPr>
          <w:spacing w:val="-12"/>
        </w:rPr>
        <w:t> </w:t>
      </w:r>
      <w:r>
        <w:rPr/>
        <w:t>and</w:t>
      </w:r>
      <w:r>
        <w:rPr>
          <w:spacing w:val="-12"/>
        </w:rPr>
        <w:t> </w:t>
      </w:r>
      <w:r>
        <w:rPr/>
        <w:t>integrity</w:t>
      </w:r>
      <w:r>
        <w:rPr>
          <w:spacing w:val="-12"/>
        </w:rPr>
        <w:t> </w:t>
      </w:r>
      <w:r>
        <w:rPr/>
        <w:t>of</w:t>
      </w:r>
      <w:r>
        <w:rPr>
          <w:spacing w:val="-11"/>
        </w:rPr>
        <w:t> </w:t>
      </w:r>
      <w:r>
        <w:rPr/>
        <w:t>the</w:t>
      </w:r>
      <w:r>
        <w:rPr>
          <w:spacing w:val="-12"/>
        </w:rPr>
        <w:t> </w:t>
      </w:r>
      <w:r>
        <w:rPr/>
        <w:t>work</w:t>
      </w:r>
      <w:r>
        <w:rPr>
          <w:spacing w:val="-12"/>
        </w:rPr>
        <w:t> </w:t>
      </w:r>
      <w:r>
        <w:rPr/>
        <w:t>of</w:t>
      </w:r>
      <w:r>
        <w:rPr>
          <w:spacing w:val="-11"/>
        </w:rPr>
        <w:t> </w:t>
      </w:r>
      <w:r>
        <w:rPr/>
        <w:t>UN</w:t>
      </w:r>
      <w:r>
        <w:rPr>
          <w:spacing w:val="-12"/>
        </w:rPr>
        <w:t> </w:t>
      </w:r>
      <w:r>
        <w:rPr/>
        <w:t>Women</w:t>
      </w:r>
      <w:r>
        <w:rPr>
          <w:spacing w:val="-12"/>
        </w:rPr>
        <w:t> </w:t>
      </w:r>
      <w:r>
        <w:rPr/>
        <w:t>and</w:t>
      </w:r>
      <w:r>
        <w:rPr>
          <w:spacing w:val="-12"/>
        </w:rPr>
        <w:t> </w:t>
      </w:r>
      <w:r>
        <w:rPr/>
        <w:t>are strongly discouraged.</w:t>
      </w:r>
    </w:p>
    <w:p>
      <w:pPr>
        <w:pStyle w:val="Heading5"/>
        <w:spacing w:after="0" w:line="240" w:lineRule="auto"/>
        <w:jc w:val="both"/>
        <w:sectPr>
          <w:pgSz w:w="12240" w:h="15840"/>
          <w:pgMar w:header="713" w:footer="925" w:top="1160" w:bottom="1120" w:left="425" w:right="708"/>
        </w:sectPr>
      </w:pPr>
    </w:p>
    <w:p>
      <w:pPr>
        <w:pStyle w:val="BodyText"/>
        <w:spacing w:before="11"/>
        <w:rPr>
          <w:rFonts w:ascii="Times New Roman"/>
          <w:sz w:val="24"/>
        </w:rPr>
      </w:pPr>
    </w:p>
    <w:p>
      <w:pPr>
        <w:pStyle w:val="Heading5"/>
        <w:numPr>
          <w:ilvl w:val="2"/>
          <w:numId w:val="27"/>
        </w:numPr>
        <w:tabs>
          <w:tab w:pos="2272" w:val="left" w:leader="none"/>
          <w:tab w:pos="2275" w:val="left" w:leader="none"/>
        </w:tabs>
        <w:spacing w:line="240" w:lineRule="auto" w:before="1" w:after="0"/>
        <w:ind w:left="2275" w:right="999" w:hanging="374"/>
        <w:jc w:val="both"/>
      </w:pPr>
      <w:r>
        <w:rPr/>
        <w:t>The</w:t>
      </w:r>
      <w:r>
        <w:rPr>
          <w:spacing w:val="-10"/>
        </w:rPr>
        <w:t> </w:t>
      </w:r>
      <w:r>
        <w:rPr/>
        <w:t>Partner</w:t>
      </w:r>
      <w:r>
        <w:rPr>
          <w:spacing w:val="-11"/>
        </w:rPr>
        <w:t> </w:t>
      </w:r>
      <w:r>
        <w:rPr/>
        <w:t>must</w:t>
      </w:r>
      <w:r>
        <w:rPr>
          <w:spacing w:val="-11"/>
        </w:rPr>
        <w:t> </w:t>
      </w:r>
      <w:r>
        <w:rPr/>
        <w:t>take</w:t>
      </w:r>
      <w:r>
        <w:rPr>
          <w:spacing w:val="-10"/>
        </w:rPr>
        <w:t> </w:t>
      </w:r>
      <w:r>
        <w:rPr/>
        <w:t>all</w:t>
      </w:r>
      <w:r>
        <w:rPr>
          <w:spacing w:val="-11"/>
        </w:rPr>
        <w:t> </w:t>
      </w:r>
      <w:r>
        <w:rPr/>
        <w:t>appropriate</w:t>
      </w:r>
      <w:r>
        <w:rPr>
          <w:spacing w:val="-12"/>
        </w:rPr>
        <w:t> </w:t>
      </w:r>
      <w:r>
        <w:rPr/>
        <w:t>measures</w:t>
      </w:r>
      <w:r>
        <w:rPr>
          <w:spacing w:val="-10"/>
        </w:rPr>
        <w:t> </w:t>
      </w:r>
      <w:r>
        <w:rPr/>
        <w:t>to</w:t>
      </w:r>
      <w:r>
        <w:rPr>
          <w:spacing w:val="-13"/>
        </w:rPr>
        <w:t> </w:t>
      </w:r>
      <w:r>
        <w:rPr/>
        <w:t>prevent</w:t>
      </w:r>
      <w:r>
        <w:rPr>
          <w:spacing w:val="-10"/>
        </w:rPr>
        <w:t> </w:t>
      </w:r>
      <w:r>
        <w:rPr/>
        <w:t>Sexual</w:t>
      </w:r>
      <w:r>
        <w:rPr>
          <w:spacing w:val="-10"/>
        </w:rPr>
        <w:t> </w:t>
      </w:r>
      <w:r>
        <w:rPr/>
        <w:t>Exploitation</w:t>
      </w:r>
      <w:r>
        <w:rPr>
          <w:spacing w:val="-11"/>
        </w:rPr>
        <w:t> </w:t>
      </w:r>
      <w:r>
        <w:rPr/>
        <w:t>and Sexual Abuse by anyone including any of its employees, personnel, sub- contractors and others engaged to perform the Work.</w:t>
      </w:r>
    </w:p>
    <w:p>
      <w:pPr>
        <w:pStyle w:val="BodyText"/>
        <w:rPr>
          <w:rFonts w:ascii="Times New Roman"/>
          <w:sz w:val="24"/>
        </w:rPr>
      </w:pPr>
    </w:p>
    <w:p>
      <w:pPr>
        <w:pStyle w:val="Heading5"/>
        <w:numPr>
          <w:ilvl w:val="2"/>
          <w:numId w:val="27"/>
        </w:numPr>
        <w:tabs>
          <w:tab w:pos="2272" w:val="left" w:leader="none"/>
          <w:tab w:pos="2275" w:val="left" w:leader="none"/>
        </w:tabs>
        <w:spacing w:line="240" w:lineRule="auto" w:before="0" w:after="0"/>
        <w:ind w:left="2275" w:right="998" w:hanging="441"/>
        <w:jc w:val="both"/>
      </w:pPr>
      <w:r>
        <w:rPr/>
        <w:t>Acknowledging that UN Women will apply a policy of “zero tolerance” with regard</w:t>
      </w:r>
      <w:r>
        <w:rPr>
          <w:spacing w:val="-15"/>
        </w:rPr>
        <w:t> </w:t>
      </w:r>
      <w:r>
        <w:rPr/>
        <w:t>to</w:t>
      </w:r>
      <w:r>
        <w:rPr>
          <w:spacing w:val="-15"/>
        </w:rPr>
        <w:t> </w:t>
      </w:r>
      <w:r>
        <w:rPr/>
        <w:t>Sexual</w:t>
      </w:r>
      <w:r>
        <w:rPr>
          <w:spacing w:val="-15"/>
        </w:rPr>
        <w:t> </w:t>
      </w:r>
      <w:r>
        <w:rPr/>
        <w:t>Exploitation</w:t>
      </w:r>
      <w:r>
        <w:rPr>
          <w:spacing w:val="-15"/>
        </w:rPr>
        <w:t> </w:t>
      </w:r>
      <w:r>
        <w:rPr/>
        <w:t>and</w:t>
      </w:r>
      <w:r>
        <w:rPr>
          <w:spacing w:val="-15"/>
        </w:rPr>
        <w:t> </w:t>
      </w:r>
      <w:r>
        <w:rPr/>
        <w:t>Sexual</w:t>
      </w:r>
      <w:r>
        <w:rPr>
          <w:spacing w:val="-15"/>
        </w:rPr>
        <w:t> </w:t>
      </w:r>
      <w:r>
        <w:rPr/>
        <w:t>Abuse</w:t>
      </w:r>
      <w:r>
        <w:rPr>
          <w:spacing w:val="-15"/>
        </w:rPr>
        <w:t> </w:t>
      </w:r>
      <w:r>
        <w:rPr/>
        <w:t>including</w:t>
      </w:r>
      <w:r>
        <w:rPr>
          <w:spacing w:val="-15"/>
        </w:rPr>
        <w:t> </w:t>
      </w:r>
      <w:r>
        <w:rPr/>
        <w:t>in</w:t>
      </w:r>
      <w:r>
        <w:rPr>
          <w:spacing w:val="-15"/>
        </w:rPr>
        <w:t> </w:t>
      </w:r>
      <w:r>
        <w:rPr/>
        <w:t>respect</w:t>
      </w:r>
      <w:r>
        <w:rPr>
          <w:spacing w:val="-15"/>
        </w:rPr>
        <w:t> </w:t>
      </w:r>
      <w:r>
        <w:rPr/>
        <w:t>to</w:t>
      </w:r>
      <w:r>
        <w:rPr>
          <w:spacing w:val="-15"/>
        </w:rPr>
        <w:t> </w:t>
      </w:r>
      <w:r>
        <w:rPr/>
        <w:t>the</w:t>
      </w:r>
      <w:r>
        <w:rPr>
          <w:spacing w:val="-15"/>
        </w:rPr>
        <w:t> </w:t>
      </w:r>
      <w:r>
        <w:rPr/>
        <w:t>Partner, its employees, agents or any other persons engaged by Partner to perform any services under this Agreement.</w:t>
      </w:r>
    </w:p>
    <w:p>
      <w:pPr>
        <w:pStyle w:val="BodyText"/>
        <w:rPr>
          <w:rFonts w:ascii="Times New Roman"/>
          <w:sz w:val="24"/>
        </w:rPr>
      </w:pPr>
    </w:p>
    <w:p>
      <w:pPr>
        <w:pStyle w:val="Heading5"/>
        <w:numPr>
          <w:ilvl w:val="2"/>
          <w:numId w:val="27"/>
        </w:numPr>
        <w:tabs>
          <w:tab w:pos="2273" w:val="left" w:leader="none"/>
          <w:tab w:pos="2275" w:val="left" w:leader="none"/>
        </w:tabs>
        <w:spacing w:line="240" w:lineRule="auto" w:before="0" w:after="0"/>
        <w:ind w:left="2275" w:right="998" w:hanging="428"/>
        <w:jc w:val="both"/>
      </w:pPr>
      <w:r>
        <w:rPr/>
        <w:t>Reporting to UN Women and investigating any allegation of Sexual Exploitation and</w:t>
      </w:r>
      <w:r>
        <w:rPr>
          <w:spacing w:val="-1"/>
        </w:rPr>
        <w:t> </w:t>
      </w:r>
      <w:r>
        <w:rPr/>
        <w:t>Sexual</w:t>
      </w:r>
      <w:r>
        <w:rPr>
          <w:spacing w:val="-1"/>
        </w:rPr>
        <w:t> </w:t>
      </w:r>
      <w:r>
        <w:rPr/>
        <w:t>Abuse</w:t>
      </w:r>
      <w:r>
        <w:rPr>
          <w:spacing w:val="-1"/>
        </w:rPr>
        <w:t> </w:t>
      </w:r>
      <w:r>
        <w:rPr/>
        <w:t>as</w:t>
      </w:r>
      <w:r>
        <w:rPr>
          <w:spacing w:val="-1"/>
        </w:rPr>
        <w:t> </w:t>
      </w:r>
      <w:r>
        <w:rPr/>
        <w:t>such</w:t>
      </w:r>
      <w:r>
        <w:rPr>
          <w:spacing w:val="-1"/>
        </w:rPr>
        <w:t> </w:t>
      </w:r>
      <w:r>
        <w:rPr/>
        <w:t>allegations</w:t>
      </w:r>
      <w:r>
        <w:rPr>
          <w:spacing w:val="-1"/>
        </w:rPr>
        <w:t> </w:t>
      </w:r>
      <w:r>
        <w:rPr/>
        <w:t>arise</w:t>
      </w:r>
      <w:r>
        <w:rPr>
          <w:spacing w:val="-1"/>
        </w:rPr>
        <w:t> </w:t>
      </w:r>
      <w:r>
        <w:rPr/>
        <w:t>in</w:t>
      </w:r>
      <w:r>
        <w:rPr>
          <w:spacing w:val="-1"/>
        </w:rPr>
        <w:t> </w:t>
      </w:r>
      <w:r>
        <w:rPr/>
        <w:t>the</w:t>
      </w:r>
      <w:r>
        <w:rPr>
          <w:spacing w:val="-1"/>
        </w:rPr>
        <w:t> </w:t>
      </w:r>
      <w:r>
        <w:rPr/>
        <w:t>context</w:t>
      </w:r>
      <w:r>
        <w:rPr>
          <w:spacing w:val="-1"/>
        </w:rPr>
        <w:t> </w:t>
      </w:r>
      <w:r>
        <w:rPr/>
        <w:t>of</w:t>
      </w:r>
      <w:r>
        <w:rPr>
          <w:spacing w:val="-2"/>
        </w:rPr>
        <w:t> </w:t>
      </w:r>
      <w:r>
        <w:rPr/>
        <w:t>the</w:t>
      </w:r>
      <w:r>
        <w:rPr>
          <w:spacing w:val="-1"/>
        </w:rPr>
        <w:t> </w:t>
      </w:r>
      <w:r>
        <w:rPr/>
        <w:t>Work</w:t>
      </w:r>
      <w:r>
        <w:rPr>
          <w:spacing w:val="-1"/>
        </w:rPr>
        <w:t> </w:t>
      </w:r>
      <w:r>
        <w:rPr/>
        <w:t>as</w:t>
      </w:r>
      <w:r>
        <w:rPr>
          <w:spacing w:val="-1"/>
        </w:rPr>
        <w:t> </w:t>
      </w:r>
      <w:r>
        <w:rPr/>
        <w:t>set</w:t>
      </w:r>
      <w:r>
        <w:rPr>
          <w:spacing w:val="-1"/>
        </w:rPr>
        <w:t> </w:t>
      </w:r>
      <w:r>
        <w:rPr/>
        <w:t>forth in 14.3 of the General Terms and Conditions.</w:t>
      </w:r>
    </w:p>
    <w:p>
      <w:pPr>
        <w:pStyle w:val="BodyText"/>
        <w:rPr>
          <w:rFonts w:ascii="Times New Roman"/>
          <w:sz w:val="24"/>
        </w:rPr>
      </w:pPr>
    </w:p>
    <w:p>
      <w:pPr>
        <w:pStyle w:val="Heading5"/>
        <w:numPr>
          <w:ilvl w:val="2"/>
          <w:numId w:val="27"/>
        </w:numPr>
        <w:tabs>
          <w:tab w:pos="2274" w:val="left" w:leader="none"/>
        </w:tabs>
        <w:spacing w:line="240" w:lineRule="auto" w:before="0" w:after="0"/>
        <w:ind w:left="2274" w:right="998" w:hanging="360"/>
        <w:jc w:val="both"/>
      </w:pPr>
      <w:r>
        <w:rPr/>
        <w:t>Ensuring that its employees, personnel, sub-contractors and others engaged to perform</w:t>
      </w:r>
      <w:r>
        <w:rPr>
          <w:spacing w:val="-4"/>
        </w:rPr>
        <w:t> </w:t>
      </w:r>
      <w:r>
        <w:rPr/>
        <w:t>the</w:t>
      </w:r>
      <w:r>
        <w:rPr>
          <w:spacing w:val="-4"/>
        </w:rPr>
        <w:t> </w:t>
      </w:r>
      <w:r>
        <w:rPr/>
        <w:t>Work</w:t>
      </w:r>
      <w:r>
        <w:rPr>
          <w:spacing w:val="-4"/>
        </w:rPr>
        <w:t> </w:t>
      </w:r>
      <w:r>
        <w:rPr/>
        <w:t>have</w:t>
      </w:r>
      <w:r>
        <w:rPr>
          <w:spacing w:val="-4"/>
        </w:rPr>
        <w:t> </w:t>
      </w:r>
      <w:r>
        <w:rPr/>
        <w:t>undertaken</w:t>
      </w:r>
      <w:r>
        <w:rPr>
          <w:spacing w:val="-4"/>
        </w:rPr>
        <w:t> </w:t>
      </w:r>
      <w:r>
        <w:rPr/>
        <w:t>training</w:t>
      </w:r>
      <w:r>
        <w:rPr>
          <w:spacing w:val="-4"/>
        </w:rPr>
        <w:t> </w:t>
      </w:r>
      <w:r>
        <w:rPr/>
        <w:t>on</w:t>
      </w:r>
      <w:r>
        <w:rPr>
          <w:spacing w:val="-4"/>
        </w:rPr>
        <w:t> </w:t>
      </w:r>
      <w:r>
        <w:rPr/>
        <w:t>prevention</w:t>
      </w:r>
      <w:r>
        <w:rPr>
          <w:spacing w:val="-4"/>
        </w:rPr>
        <w:t> </w:t>
      </w:r>
      <w:r>
        <w:rPr/>
        <w:t>and</w:t>
      </w:r>
      <w:r>
        <w:rPr>
          <w:spacing w:val="-4"/>
        </w:rPr>
        <w:t> </w:t>
      </w:r>
      <w:r>
        <w:rPr/>
        <w:t>response</w:t>
      </w:r>
      <w:r>
        <w:rPr>
          <w:spacing w:val="-4"/>
        </w:rPr>
        <w:t> </w:t>
      </w:r>
      <w:r>
        <w:rPr/>
        <w:t>to</w:t>
      </w:r>
      <w:r>
        <w:rPr>
          <w:spacing w:val="-4"/>
        </w:rPr>
        <w:t> </w:t>
      </w:r>
      <w:r>
        <w:rPr/>
        <w:t>Sexual Exploitation and Sexual Abuse, including information on the definition and prohibition</w:t>
      </w:r>
      <w:r>
        <w:rPr>
          <w:spacing w:val="-12"/>
        </w:rPr>
        <w:t> </w:t>
      </w:r>
      <w:r>
        <w:rPr/>
        <w:t>of</w:t>
      </w:r>
      <w:r>
        <w:rPr>
          <w:spacing w:val="-10"/>
        </w:rPr>
        <w:t> </w:t>
      </w:r>
      <w:r>
        <w:rPr/>
        <w:t>Sexual</w:t>
      </w:r>
      <w:r>
        <w:rPr>
          <w:spacing w:val="-10"/>
        </w:rPr>
        <w:t> </w:t>
      </w:r>
      <w:r>
        <w:rPr/>
        <w:t>Exploitation</w:t>
      </w:r>
      <w:r>
        <w:rPr>
          <w:spacing w:val="-11"/>
        </w:rPr>
        <w:t> </w:t>
      </w:r>
      <w:r>
        <w:rPr/>
        <w:t>and</w:t>
      </w:r>
      <w:r>
        <w:rPr>
          <w:spacing w:val="-11"/>
        </w:rPr>
        <w:t> </w:t>
      </w:r>
      <w:r>
        <w:rPr/>
        <w:t>Sexual</w:t>
      </w:r>
      <w:r>
        <w:rPr>
          <w:spacing w:val="-10"/>
        </w:rPr>
        <w:t> </w:t>
      </w:r>
      <w:r>
        <w:rPr/>
        <w:t>Abuse,</w:t>
      </w:r>
      <w:r>
        <w:rPr>
          <w:spacing w:val="-11"/>
        </w:rPr>
        <w:t> </w:t>
      </w:r>
      <w:r>
        <w:rPr/>
        <w:t>the</w:t>
      </w:r>
      <w:r>
        <w:rPr>
          <w:spacing w:val="-10"/>
        </w:rPr>
        <w:t> </w:t>
      </w:r>
      <w:r>
        <w:rPr/>
        <w:t>requirements</w:t>
      </w:r>
      <w:r>
        <w:rPr>
          <w:spacing w:val="-10"/>
        </w:rPr>
        <w:t> </w:t>
      </w:r>
      <w:r>
        <w:rPr/>
        <w:t>for</w:t>
      </w:r>
      <w:r>
        <w:rPr>
          <w:spacing w:val="-11"/>
        </w:rPr>
        <w:t> </w:t>
      </w:r>
      <w:r>
        <w:rPr/>
        <w:t>prompt reporting of Sexual Exploitation and Sexual Abuse allegations to the Partner and referral of victims to immediate assistance. Training options include the UN Sexual Exploitation and Sexual Abuse online training that is available for all implementing partners at: </w:t>
      </w:r>
      <w:hyperlink r:id="rId26">
        <w:r>
          <w:rPr>
            <w:u w:val="single"/>
          </w:rPr>
          <w:t>https://agora.unicef.org/course/info.php?id=7380</w:t>
        </w:r>
      </w:hyperlink>
      <w:r>
        <w:rPr>
          <w:u w:val="none"/>
        </w:rPr>
        <w:t>.</w:t>
      </w:r>
    </w:p>
    <w:p>
      <w:pPr>
        <w:pStyle w:val="BodyText"/>
        <w:rPr>
          <w:rFonts w:ascii="Times New Roman"/>
          <w:sz w:val="24"/>
        </w:rPr>
      </w:pPr>
    </w:p>
    <w:p>
      <w:pPr>
        <w:pStyle w:val="Heading5"/>
        <w:numPr>
          <w:ilvl w:val="1"/>
          <w:numId w:val="27"/>
        </w:numPr>
        <w:tabs>
          <w:tab w:pos="2003" w:val="left" w:leader="none"/>
        </w:tabs>
        <w:spacing w:line="240" w:lineRule="auto" w:before="0" w:after="0"/>
        <w:ind w:left="2003" w:right="0" w:hanging="358"/>
        <w:jc w:val="left"/>
      </w:pPr>
      <w:r>
        <w:rPr/>
        <w:t>In relation to </w:t>
      </w:r>
      <w:r>
        <w:rPr>
          <w:spacing w:val="-2"/>
        </w:rPr>
        <w:t>Fraud:</w:t>
      </w:r>
    </w:p>
    <w:p>
      <w:pPr>
        <w:pStyle w:val="BodyText"/>
        <w:rPr>
          <w:rFonts w:ascii="Times New Roman"/>
          <w:sz w:val="24"/>
        </w:rPr>
      </w:pPr>
    </w:p>
    <w:p>
      <w:pPr>
        <w:pStyle w:val="Heading5"/>
        <w:numPr>
          <w:ilvl w:val="2"/>
          <w:numId w:val="27"/>
        </w:numPr>
        <w:tabs>
          <w:tab w:pos="2273" w:val="left" w:leader="none"/>
          <w:tab w:pos="2275" w:val="left" w:leader="none"/>
        </w:tabs>
        <w:spacing w:line="240" w:lineRule="auto" w:before="0" w:after="0"/>
        <w:ind w:left="2275" w:right="1002" w:hanging="308"/>
        <w:jc w:val="both"/>
      </w:pPr>
      <w:r>
        <w:rPr/>
        <w:t>Reviewing and taking note of the </w:t>
      </w:r>
      <w:hyperlink r:id="rId27">
        <w:r>
          <w:rPr>
            <w:color w:val="0000FF"/>
            <w:u w:val="single" w:color="0000FF"/>
          </w:rPr>
          <w:t>UN Women Anti-Fraud Policy</w:t>
        </w:r>
      </w:hyperlink>
      <w:r>
        <w:rPr>
          <w:color w:val="0000FF"/>
          <w:u w:val="none"/>
        </w:rPr>
        <w:t> </w:t>
      </w:r>
      <w:r>
        <w:rPr>
          <w:u w:val="none"/>
        </w:rPr>
        <w:t>(or such </w:t>
      </w:r>
      <w:r>
        <w:rPr>
          <w:u w:val="none"/>
        </w:rPr>
        <w:t>other URL as UN Women may from time to time decide).</w:t>
      </w:r>
    </w:p>
    <w:p>
      <w:pPr>
        <w:pStyle w:val="Heading5"/>
        <w:numPr>
          <w:ilvl w:val="2"/>
          <w:numId w:val="27"/>
        </w:numPr>
        <w:tabs>
          <w:tab w:pos="2273" w:val="left" w:leader="none"/>
          <w:tab w:pos="2275" w:val="left" w:leader="none"/>
        </w:tabs>
        <w:spacing w:line="240" w:lineRule="auto" w:before="253" w:after="0"/>
        <w:ind w:left="2275" w:right="978" w:hanging="375"/>
        <w:jc w:val="both"/>
      </w:pPr>
      <w:r>
        <w:rPr/>
        <w:t>Having</w:t>
      </w:r>
      <w:r>
        <w:rPr>
          <w:spacing w:val="-4"/>
        </w:rPr>
        <w:t> </w:t>
      </w:r>
      <w:r>
        <w:rPr/>
        <w:t>a</w:t>
      </w:r>
      <w:r>
        <w:rPr>
          <w:spacing w:val="-4"/>
        </w:rPr>
        <w:t> </w:t>
      </w:r>
      <w:r>
        <w:rPr/>
        <w:t>written</w:t>
      </w:r>
      <w:r>
        <w:rPr>
          <w:spacing w:val="-4"/>
        </w:rPr>
        <w:t> </w:t>
      </w:r>
      <w:r>
        <w:rPr/>
        <w:t>fraud</w:t>
      </w:r>
      <w:r>
        <w:rPr>
          <w:spacing w:val="-4"/>
        </w:rPr>
        <w:t> </w:t>
      </w:r>
      <w:r>
        <w:rPr/>
        <w:t>prevention</w:t>
      </w:r>
      <w:r>
        <w:rPr>
          <w:spacing w:val="-4"/>
        </w:rPr>
        <w:t> </w:t>
      </w:r>
      <w:r>
        <w:rPr/>
        <w:t>and</w:t>
      </w:r>
      <w:r>
        <w:rPr>
          <w:spacing w:val="-4"/>
        </w:rPr>
        <w:t> </w:t>
      </w:r>
      <w:r>
        <w:rPr/>
        <w:t>fraud</w:t>
      </w:r>
      <w:r>
        <w:rPr>
          <w:spacing w:val="-5"/>
        </w:rPr>
        <w:t> </w:t>
      </w:r>
      <w:r>
        <w:rPr/>
        <w:t>awareness</w:t>
      </w:r>
      <w:r>
        <w:rPr>
          <w:spacing w:val="-3"/>
        </w:rPr>
        <w:t> </w:t>
      </w:r>
      <w:r>
        <w:rPr/>
        <w:t>policy</w:t>
      </w:r>
      <w:r>
        <w:rPr>
          <w:spacing w:val="-5"/>
        </w:rPr>
        <w:t> </w:t>
      </w:r>
      <w:r>
        <w:rPr/>
        <w:t>in</w:t>
      </w:r>
      <w:r>
        <w:rPr>
          <w:spacing w:val="-4"/>
        </w:rPr>
        <w:t> </w:t>
      </w:r>
      <w:r>
        <w:rPr/>
        <w:t>place,</w:t>
      </w:r>
      <w:r>
        <w:rPr>
          <w:spacing w:val="-4"/>
        </w:rPr>
        <w:t> </w:t>
      </w:r>
      <w:r>
        <w:rPr/>
        <w:t>which</w:t>
      </w:r>
      <w:r>
        <w:rPr>
          <w:spacing w:val="-4"/>
        </w:rPr>
        <w:t> </w:t>
      </w:r>
      <w:r>
        <w:rPr/>
        <w:t>at</w:t>
      </w:r>
      <w:r>
        <w:rPr>
          <w:spacing w:val="-3"/>
        </w:rPr>
        <w:t> </w:t>
      </w:r>
      <w:r>
        <w:rPr/>
        <w:t>a minimum shall provide a system to prevent, detect, report, address and follow-up on fraud, corruption and other proscribed practices.</w:t>
      </w:r>
    </w:p>
    <w:p>
      <w:pPr>
        <w:pStyle w:val="BodyText"/>
        <w:rPr>
          <w:rFonts w:ascii="Times New Roman"/>
          <w:sz w:val="24"/>
        </w:rPr>
      </w:pPr>
    </w:p>
    <w:p>
      <w:pPr>
        <w:pStyle w:val="Heading5"/>
        <w:numPr>
          <w:ilvl w:val="2"/>
          <w:numId w:val="27"/>
        </w:numPr>
        <w:tabs>
          <w:tab w:pos="2272" w:val="left" w:leader="none"/>
          <w:tab w:pos="2274" w:val="left" w:leader="none"/>
        </w:tabs>
        <w:spacing w:line="240" w:lineRule="auto" w:before="1" w:after="0"/>
        <w:ind w:left="2274" w:right="1004" w:hanging="442"/>
        <w:jc w:val="both"/>
      </w:pPr>
      <w:r>
        <w:rPr/>
        <w:t>Reporting to UN Women any allegation of fraud as such allegations arise in the context of the Work as set forth in 14.3 c of the General Terms and Conditions;</w:t>
      </w:r>
    </w:p>
    <w:p>
      <w:pPr>
        <w:pStyle w:val="Heading5"/>
        <w:numPr>
          <w:ilvl w:val="2"/>
          <w:numId w:val="27"/>
        </w:numPr>
        <w:tabs>
          <w:tab w:pos="2272" w:val="left" w:leader="none"/>
          <w:tab w:pos="2275" w:val="left" w:leader="none"/>
        </w:tabs>
        <w:spacing w:line="240" w:lineRule="auto" w:before="252" w:after="0"/>
        <w:ind w:left="2275" w:right="974" w:hanging="429"/>
        <w:jc w:val="both"/>
      </w:pPr>
      <w:r>
        <w:rPr/>
        <w:t>Acknowledging that any fraud may lead to the imposition by UN Women of sanctions (including censure or ineligibility/debarment) with regard to future transactions with UN Women, at UN Women’s sole discretion and without prejudice to any other right or remedy available to UN Women.</w:t>
      </w:r>
    </w:p>
    <w:p>
      <w:pPr>
        <w:pStyle w:val="BodyText"/>
        <w:rPr>
          <w:rFonts w:ascii="Times New Roman"/>
          <w:sz w:val="24"/>
        </w:rPr>
      </w:pPr>
    </w:p>
    <w:p>
      <w:pPr>
        <w:pStyle w:val="Heading5"/>
        <w:numPr>
          <w:ilvl w:val="1"/>
          <w:numId w:val="27"/>
        </w:numPr>
        <w:tabs>
          <w:tab w:pos="2003" w:val="left" w:leader="none"/>
        </w:tabs>
        <w:spacing w:line="240" w:lineRule="auto" w:before="0" w:after="0"/>
        <w:ind w:left="2003" w:right="0" w:hanging="305"/>
        <w:jc w:val="left"/>
      </w:pPr>
      <w:r>
        <w:rPr/>
        <w:t>Opening</w:t>
      </w:r>
      <w:r>
        <w:rPr>
          <w:spacing w:val="-3"/>
        </w:rPr>
        <w:t> </w:t>
      </w:r>
      <w:r>
        <w:rPr/>
        <w:t>a separate bank</w:t>
      </w:r>
      <w:r>
        <w:rPr>
          <w:spacing w:val="-2"/>
        </w:rPr>
        <w:t> </w:t>
      </w:r>
      <w:r>
        <w:rPr/>
        <w:t>account</w:t>
      </w:r>
      <w:r>
        <w:rPr>
          <w:spacing w:val="-1"/>
        </w:rPr>
        <w:t> </w:t>
      </w:r>
      <w:r>
        <w:rPr/>
        <w:t>for</w:t>
      </w:r>
      <w:r>
        <w:rPr>
          <w:spacing w:val="-1"/>
        </w:rPr>
        <w:t> </w:t>
      </w:r>
      <w:r>
        <w:rPr/>
        <w:t>the funds,</w:t>
      </w:r>
      <w:r>
        <w:rPr>
          <w:spacing w:val="-2"/>
        </w:rPr>
        <w:t> </w:t>
      </w:r>
      <w:r>
        <w:rPr/>
        <w:t>if</w:t>
      </w:r>
      <w:r>
        <w:rPr>
          <w:spacing w:val="-1"/>
        </w:rPr>
        <w:t> </w:t>
      </w:r>
      <w:r>
        <w:rPr/>
        <w:t>requested by</w:t>
      </w:r>
      <w:r>
        <w:rPr>
          <w:spacing w:val="-2"/>
        </w:rPr>
        <w:t> </w:t>
      </w:r>
      <w:r>
        <w:rPr/>
        <w:t>UN</w:t>
      </w:r>
      <w:r>
        <w:rPr>
          <w:spacing w:val="-1"/>
        </w:rPr>
        <w:t> </w:t>
      </w:r>
      <w:r>
        <w:rPr>
          <w:spacing w:val="-2"/>
        </w:rPr>
        <w:t>Women.</w:t>
      </w:r>
    </w:p>
    <w:p>
      <w:pPr>
        <w:pStyle w:val="BodyText"/>
        <w:rPr>
          <w:rFonts w:ascii="Times New Roman"/>
          <w:sz w:val="24"/>
        </w:rPr>
      </w:pPr>
    </w:p>
    <w:p>
      <w:pPr>
        <w:pStyle w:val="Heading3"/>
      </w:pPr>
      <w:r>
        <w:rPr/>
        <w:t>ARTICLE</w:t>
      </w:r>
      <w:r>
        <w:rPr>
          <w:spacing w:val="-4"/>
        </w:rPr>
        <w:t> </w:t>
      </w:r>
      <w:r>
        <w:rPr>
          <w:spacing w:val="-5"/>
        </w:rPr>
        <w:t>IV</w:t>
      </w:r>
    </w:p>
    <w:p>
      <w:pPr>
        <w:pStyle w:val="Heading3"/>
        <w:ind w:left="101"/>
      </w:pPr>
      <w:r>
        <w:rPr/>
        <w:t>GENERAL</w:t>
      </w:r>
      <w:r>
        <w:rPr>
          <w:spacing w:val="-6"/>
        </w:rPr>
        <w:t> </w:t>
      </w:r>
      <w:r>
        <w:rPr/>
        <w:t>RESPONSIBILITIES</w:t>
      </w:r>
      <w:r>
        <w:rPr>
          <w:spacing w:val="-4"/>
        </w:rPr>
        <w:t> </w:t>
      </w:r>
      <w:r>
        <w:rPr/>
        <w:t>OF</w:t>
      </w:r>
      <w:r>
        <w:rPr>
          <w:spacing w:val="-4"/>
        </w:rPr>
        <w:t> </w:t>
      </w:r>
      <w:r>
        <w:rPr/>
        <w:t>UN</w:t>
      </w:r>
      <w:r>
        <w:rPr>
          <w:spacing w:val="-4"/>
        </w:rPr>
        <w:t> </w:t>
      </w:r>
      <w:r>
        <w:rPr>
          <w:spacing w:val="-2"/>
        </w:rPr>
        <w:t>WOMEN</w:t>
      </w:r>
    </w:p>
    <w:p>
      <w:pPr>
        <w:pStyle w:val="BodyText"/>
        <w:rPr>
          <w:rFonts w:ascii="Times New Roman"/>
          <w:b/>
          <w:sz w:val="24"/>
        </w:rPr>
      </w:pPr>
    </w:p>
    <w:p>
      <w:pPr>
        <w:pStyle w:val="Heading5"/>
        <w:numPr>
          <w:ilvl w:val="0"/>
          <w:numId w:val="28"/>
        </w:numPr>
        <w:tabs>
          <w:tab w:pos="1644" w:val="left" w:leader="none"/>
        </w:tabs>
        <w:spacing w:line="240" w:lineRule="auto" w:before="0" w:after="0"/>
        <w:ind w:left="1644" w:right="0" w:hanging="539"/>
        <w:jc w:val="left"/>
      </w:pPr>
      <w:r>
        <w:rPr/>
        <w:t>UN</w:t>
      </w:r>
      <w:r>
        <w:rPr>
          <w:spacing w:val="-2"/>
        </w:rPr>
        <w:t> </w:t>
      </w:r>
      <w:r>
        <w:rPr/>
        <w:t>Women</w:t>
      </w:r>
      <w:r>
        <w:rPr>
          <w:spacing w:val="-1"/>
        </w:rPr>
        <w:t> </w:t>
      </w:r>
      <w:r>
        <w:rPr/>
        <w:t>shall</w:t>
      </w:r>
      <w:r>
        <w:rPr>
          <w:spacing w:val="-2"/>
        </w:rPr>
        <w:t> </w:t>
      </w:r>
      <w:r>
        <w:rPr/>
        <w:t>contribute</w:t>
      </w:r>
      <w:r>
        <w:rPr>
          <w:spacing w:val="-1"/>
        </w:rPr>
        <w:t> </w:t>
      </w:r>
      <w:r>
        <w:rPr/>
        <w:t>to</w:t>
      </w:r>
      <w:r>
        <w:rPr>
          <w:spacing w:val="-3"/>
        </w:rPr>
        <w:t> </w:t>
      </w:r>
      <w:r>
        <w:rPr/>
        <w:t>the</w:t>
      </w:r>
      <w:r>
        <w:rPr>
          <w:spacing w:val="-1"/>
        </w:rPr>
        <w:t> </w:t>
      </w:r>
      <w:r>
        <w:rPr/>
        <w:t>Work</w:t>
      </w:r>
      <w:r>
        <w:rPr>
          <w:spacing w:val="-2"/>
        </w:rPr>
        <w:t> </w:t>
      </w:r>
      <w:r>
        <w:rPr/>
        <w:t>as</w:t>
      </w:r>
      <w:r>
        <w:rPr>
          <w:spacing w:val="-1"/>
        </w:rPr>
        <w:t> </w:t>
      </w:r>
      <w:r>
        <w:rPr/>
        <w:t>set</w:t>
      </w:r>
      <w:r>
        <w:rPr>
          <w:spacing w:val="-1"/>
        </w:rPr>
        <w:t> </w:t>
      </w:r>
      <w:r>
        <w:rPr/>
        <w:t>forth</w:t>
      </w:r>
      <w:r>
        <w:rPr>
          <w:spacing w:val="-1"/>
        </w:rPr>
        <w:t> </w:t>
      </w:r>
      <w:r>
        <w:rPr/>
        <w:t>in</w:t>
      </w:r>
      <w:r>
        <w:rPr>
          <w:spacing w:val="-3"/>
        </w:rPr>
        <w:t> </w:t>
      </w:r>
      <w:r>
        <w:rPr/>
        <w:t>this</w:t>
      </w:r>
      <w:r>
        <w:rPr>
          <w:spacing w:val="-1"/>
        </w:rPr>
        <w:t> </w:t>
      </w:r>
      <w:r>
        <w:rPr/>
        <w:t>Agreement,</w:t>
      </w:r>
      <w:r>
        <w:rPr>
          <w:spacing w:val="-1"/>
        </w:rPr>
        <w:t> </w:t>
      </w:r>
      <w:r>
        <w:rPr/>
        <w:t>including </w:t>
      </w:r>
      <w:r>
        <w:rPr>
          <w:spacing w:val="-5"/>
        </w:rPr>
        <w:t>by:</w:t>
      </w:r>
    </w:p>
    <w:p>
      <w:pPr>
        <w:pStyle w:val="Heading5"/>
        <w:spacing w:after="0" w:line="240" w:lineRule="auto"/>
        <w:jc w:val="left"/>
        <w:sectPr>
          <w:pgSz w:w="12240" w:h="15840"/>
          <w:pgMar w:header="713" w:footer="925" w:top="1160" w:bottom="1120" w:left="425" w:right="708"/>
        </w:sectPr>
      </w:pPr>
    </w:p>
    <w:p>
      <w:pPr>
        <w:pStyle w:val="BodyText"/>
        <w:spacing w:before="11"/>
        <w:rPr>
          <w:rFonts w:ascii="Times New Roman"/>
          <w:sz w:val="24"/>
        </w:rPr>
      </w:pPr>
    </w:p>
    <w:p>
      <w:pPr>
        <w:pStyle w:val="Heading5"/>
        <w:numPr>
          <w:ilvl w:val="1"/>
          <w:numId w:val="28"/>
        </w:numPr>
        <w:tabs>
          <w:tab w:pos="2002" w:val="left" w:leader="none"/>
          <w:tab w:pos="2004" w:val="left" w:leader="none"/>
        </w:tabs>
        <w:spacing w:line="240" w:lineRule="auto" w:before="1" w:after="0"/>
        <w:ind w:left="2004" w:right="998" w:hanging="360"/>
        <w:jc w:val="both"/>
      </w:pPr>
      <w:r>
        <w:rPr/>
        <w:t>Commencing</w:t>
      </w:r>
      <w:r>
        <w:rPr>
          <w:spacing w:val="-3"/>
        </w:rPr>
        <w:t> </w:t>
      </w:r>
      <w:r>
        <w:rPr/>
        <w:t>and</w:t>
      </w:r>
      <w:r>
        <w:rPr>
          <w:spacing w:val="-3"/>
        </w:rPr>
        <w:t> </w:t>
      </w:r>
      <w:r>
        <w:rPr/>
        <w:t>completing</w:t>
      </w:r>
      <w:r>
        <w:rPr>
          <w:spacing w:val="-3"/>
        </w:rPr>
        <w:t> </w:t>
      </w:r>
      <w:r>
        <w:rPr/>
        <w:t>the</w:t>
      </w:r>
      <w:r>
        <w:rPr>
          <w:spacing w:val="-3"/>
        </w:rPr>
        <w:t> </w:t>
      </w:r>
      <w:r>
        <w:rPr/>
        <w:t>responsibilities</w:t>
      </w:r>
      <w:r>
        <w:rPr>
          <w:spacing w:val="-5"/>
        </w:rPr>
        <w:t> </w:t>
      </w:r>
      <w:r>
        <w:rPr/>
        <w:t>allocated</w:t>
      </w:r>
      <w:r>
        <w:rPr>
          <w:spacing w:val="-3"/>
        </w:rPr>
        <w:t> </w:t>
      </w:r>
      <w:r>
        <w:rPr/>
        <w:t>to</w:t>
      </w:r>
      <w:r>
        <w:rPr>
          <w:spacing w:val="-5"/>
        </w:rPr>
        <w:t> </w:t>
      </w:r>
      <w:r>
        <w:rPr/>
        <w:t>it</w:t>
      </w:r>
      <w:r>
        <w:rPr>
          <w:spacing w:val="-3"/>
        </w:rPr>
        <w:t> </w:t>
      </w:r>
      <w:r>
        <w:rPr/>
        <w:t>in</w:t>
      </w:r>
      <w:r>
        <w:rPr>
          <w:spacing w:val="-3"/>
        </w:rPr>
        <w:t> </w:t>
      </w:r>
      <w:r>
        <w:rPr/>
        <w:t>this</w:t>
      </w:r>
      <w:r>
        <w:rPr>
          <w:spacing w:val="-3"/>
        </w:rPr>
        <w:t> </w:t>
      </w:r>
      <w:r>
        <w:rPr/>
        <w:t>Agreement</w:t>
      </w:r>
      <w:r>
        <w:rPr>
          <w:spacing w:val="-4"/>
        </w:rPr>
        <w:t> </w:t>
      </w:r>
      <w:r>
        <w:rPr/>
        <w:t>in a timely manner, provided that all necessary reports and other documents are available, and UN Women is satisfied with the same;</w:t>
      </w:r>
    </w:p>
    <w:p>
      <w:pPr>
        <w:pStyle w:val="BodyText"/>
        <w:rPr>
          <w:rFonts w:ascii="Times New Roman"/>
          <w:sz w:val="24"/>
        </w:rPr>
      </w:pPr>
    </w:p>
    <w:p>
      <w:pPr>
        <w:pStyle w:val="Heading5"/>
        <w:numPr>
          <w:ilvl w:val="1"/>
          <w:numId w:val="28"/>
        </w:numPr>
        <w:tabs>
          <w:tab w:pos="2002" w:val="left" w:leader="none"/>
        </w:tabs>
        <w:spacing w:line="240" w:lineRule="auto" w:before="0" w:after="0"/>
        <w:ind w:left="2002" w:right="0" w:hanging="358"/>
        <w:jc w:val="left"/>
      </w:pPr>
      <w:r>
        <w:rPr/>
        <w:t>Making</w:t>
      </w:r>
      <w:r>
        <w:rPr>
          <w:spacing w:val="-4"/>
        </w:rPr>
        <w:t> </w:t>
      </w:r>
      <w:r>
        <w:rPr/>
        <w:t>transfers</w:t>
      </w:r>
      <w:r>
        <w:rPr>
          <w:spacing w:val="-1"/>
        </w:rPr>
        <w:t> </w:t>
      </w:r>
      <w:r>
        <w:rPr/>
        <w:t>of</w:t>
      </w:r>
      <w:r>
        <w:rPr>
          <w:spacing w:val="-2"/>
        </w:rPr>
        <w:t> </w:t>
      </w:r>
      <w:r>
        <w:rPr/>
        <w:t>funds</w:t>
      </w:r>
      <w:r>
        <w:rPr>
          <w:spacing w:val="-1"/>
        </w:rPr>
        <w:t> </w:t>
      </w:r>
      <w:r>
        <w:rPr/>
        <w:t>in</w:t>
      </w:r>
      <w:r>
        <w:rPr>
          <w:spacing w:val="-1"/>
        </w:rPr>
        <w:t> </w:t>
      </w:r>
      <w:r>
        <w:rPr/>
        <w:t>accordance</w:t>
      </w:r>
      <w:r>
        <w:rPr>
          <w:spacing w:val="-2"/>
        </w:rPr>
        <w:t> </w:t>
      </w:r>
      <w:r>
        <w:rPr/>
        <w:t>with</w:t>
      </w:r>
      <w:r>
        <w:rPr>
          <w:spacing w:val="-1"/>
        </w:rPr>
        <w:t> </w:t>
      </w:r>
      <w:r>
        <w:rPr/>
        <w:t>the</w:t>
      </w:r>
      <w:r>
        <w:rPr>
          <w:spacing w:val="-2"/>
        </w:rPr>
        <w:t> </w:t>
      </w:r>
      <w:r>
        <w:rPr/>
        <w:t>provisions</w:t>
      </w:r>
      <w:r>
        <w:rPr>
          <w:spacing w:val="-3"/>
        </w:rPr>
        <w:t> </w:t>
      </w:r>
      <w:r>
        <w:rPr/>
        <w:t>of</w:t>
      </w:r>
      <w:r>
        <w:rPr>
          <w:spacing w:val="-1"/>
        </w:rPr>
        <w:t> </w:t>
      </w:r>
      <w:r>
        <w:rPr/>
        <w:t>this</w:t>
      </w:r>
      <w:r>
        <w:rPr>
          <w:spacing w:val="-1"/>
        </w:rPr>
        <w:t> </w:t>
      </w:r>
      <w:r>
        <w:rPr>
          <w:spacing w:val="-2"/>
        </w:rPr>
        <w:t>Agreement;</w:t>
      </w:r>
    </w:p>
    <w:p>
      <w:pPr>
        <w:pStyle w:val="BodyText"/>
        <w:rPr>
          <w:rFonts w:ascii="Times New Roman"/>
          <w:sz w:val="24"/>
        </w:rPr>
      </w:pPr>
    </w:p>
    <w:p>
      <w:pPr>
        <w:pStyle w:val="Heading5"/>
        <w:numPr>
          <w:ilvl w:val="1"/>
          <w:numId w:val="28"/>
        </w:numPr>
        <w:tabs>
          <w:tab w:pos="2002" w:val="left" w:leader="none"/>
        </w:tabs>
        <w:spacing w:line="240" w:lineRule="auto" w:before="0" w:after="0"/>
        <w:ind w:left="2002" w:right="0" w:hanging="358"/>
        <w:jc w:val="left"/>
      </w:pPr>
      <w:r>
        <w:rPr/>
        <w:t>Making</w:t>
      </w:r>
      <w:r>
        <w:rPr>
          <w:spacing w:val="-4"/>
        </w:rPr>
        <w:t> </w:t>
      </w:r>
      <w:r>
        <w:rPr/>
        <w:t>Property</w:t>
      </w:r>
      <w:r>
        <w:rPr>
          <w:spacing w:val="-2"/>
        </w:rPr>
        <w:t> </w:t>
      </w:r>
      <w:r>
        <w:rPr/>
        <w:t>available</w:t>
      </w:r>
      <w:r>
        <w:rPr>
          <w:spacing w:val="-1"/>
        </w:rPr>
        <w:t> </w:t>
      </w:r>
      <w:r>
        <w:rPr/>
        <w:t>in</w:t>
      </w:r>
      <w:r>
        <w:rPr>
          <w:spacing w:val="-2"/>
        </w:rPr>
        <w:t> </w:t>
      </w:r>
      <w:r>
        <w:rPr/>
        <w:t>accordance</w:t>
      </w:r>
      <w:r>
        <w:rPr>
          <w:spacing w:val="-1"/>
        </w:rPr>
        <w:t> </w:t>
      </w:r>
      <w:r>
        <w:rPr/>
        <w:t>with</w:t>
      </w:r>
      <w:r>
        <w:rPr>
          <w:spacing w:val="-3"/>
        </w:rPr>
        <w:t> </w:t>
      </w:r>
      <w:r>
        <w:rPr/>
        <w:t>the</w:t>
      </w:r>
      <w:r>
        <w:rPr>
          <w:spacing w:val="-2"/>
        </w:rPr>
        <w:t> </w:t>
      </w:r>
      <w:r>
        <w:rPr/>
        <w:t>provisions</w:t>
      </w:r>
      <w:r>
        <w:rPr>
          <w:spacing w:val="-1"/>
        </w:rPr>
        <w:t> </w:t>
      </w:r>
      <w:r>
        <w:rPr/>
        <w:t>of</w:t>
      </w:r>
      <w:r>
        <w:rPr>
          <w:spacing w:val="-2"/>
        </w:rPr>
        <w:t> </w:t>
      </w:r>
      <w:r>
        <w:rPr/>
        <w:t>this</w:t>
      </w:r>
      <w:r>
        <w:rPr>
          <w:spacing w:val="-1"/>
        </w:rPr>
        <w:t> </w:t>
      </w:r>
      <w:r>
        <w:rPr>
          <w:spacing w:val="-2"/>
        </w:rPr>
        <w:t>Agreement;</w:t>
      </w:r>
    </w:p>
    <w:p>
      <w:pPr>
        <w:pStyle w:val="BodyText"/>
        <w:rPr>
          <w:rFonts w:ascii="Times New Roman"/>
          <w:sz w:val="24"/>
        </w:rPr>
      </w:pPr>
    </w:p>
    <w:p>
      <w:pPr>
        <w:pStyle w:val="Heading5"/>
        <w:numPr>
          <w:ilvl w:val="1"/>
          <w:numId w:val="28"/>
        </w:numPr>
        <w:tabs>
          <w:tab w:pos="2002" w:val="left" w:leader="none"/>
        </w:tabs>
        <w:spacing w:line="240" w:lineRule="auto" w:before="0" w:after="0"/>
        <w:ind w:left="2002" w:right="0" w:hanging="358"/>
        <w:jc w:val="left"/>
      </w:pPr>
      <w:r>
        <w:rPr/>
        <w:t>Undertaking</w:t>
      </w:r>
      <w:r>
        <w:rPr>
          <w:spacing w:val="-4"/>
        </w:rPr>
        <w:t> </w:t>
      </w:r>
      <w:r>
        <w:rPr/>
        <w:t>and</w:t>
      </w:r>
      <w:r>
        <w:rPr>
          <w:spacing w:val="-1"/>
        </w:rPr>
        <w:t> </w:t>
      </w:r>
      <w:r>
        <w:rPr/>
        <w:t>completing</w:t>
      </w:r>
      <w:r>
        <w:rPr>
          <w:spacing w:val="-1"/>
        </w:rPr>
        <w:t> </w:t>
      </w:r>
      <w:r>
        <w:rPr/>
        <w:t>monitoring,</w:t>
      </w:r>
      <w:r>
        <w:rPr>
          <w:spacing w:val="-2"/>
        </w:rPr>
        <w:t> </w:t>
      </w:r>
      <w:r>
        <w:rPr/>
        <w:t>evaluation</w:t>
      </w:r>
      <w:r>
        <w:rPr>
          <w:spacing w:val="-1"/>
        </w:rPr>
        <w:t> </w:t>
      </w:r>
      <w:r>
        <w:rPr/>
        <w:t>and</w:t>
      </w:r>
      <w:r>
        <w:rPr>
          <w:spacing w:val="-2"/>
        </w:rPr>
        <w:t> </w:t>
      </w:r>
      <w:r>
        <w:rPr/>
        <w:t>oversight</w:t>
      </w:r>
      <w:r>
        <w:rPr>
          <w:spacing w:val="-1"/>
        </w:rPr>
        <w:t> </w:t>
      </w:r>
      <w:r>
        <w:rPr/>
        <w:t>of</w:t>
      </w:r>
      <w:r>
        <w:rPr>
          <w:spacing w:val="-2"/>
        </w:rPr>
        <w:t> </w:t>
      </w:r>
      <w:r>
        <w:rPr/>
        <w:t>the</w:t>
      </w:r>
      <w:r>
        <w:rPr>
          <w:spacing w:val="-2"/>
        </w:rPr>
        <w:t> Work;</w:t>
      </w:r>
    </w:p>
    <w:p>
      <w:pPr>
        <w:pStyle w:val="BodyText"/>
        <w:rPr>
          <w:rFonts w:ascii="Times New Roman"/>
          <w:sz w:val="24"/>
        </w:rPr>
      </w:pPr>
    </w:p>
    <w:p>
      <w:pPr>
        <w:pStyle w:val="Heading5"/>
        <w:numPr>
          <w:ilvl w:val="1"/>
          <w:numId w:val="28"/>
        </w:numPr>
        <w:tabs>
          <w:tab w:pos="2003" w:val="left" w:leader="none"/>
          <w:tab w:pos="2005" w:val="left" w:leader="none"/>
        </w:tabs>
        <w:spacing w:line="240" w:lineRule="auto" w:before="0" w:after="0"/>
        <w:ind w:left="2005" w:right="998" w:hanging="360"/>
        <w:jc w:val="both"/>
      </w:pPr>
      <w:r>
        <w:rPr/>
        <w:t>Liaising on an ongoing basis, as needed, with the relevant Government (as applicable), other members of the United Nations Country Team, donors, and other </w:t>
      </w:r>
      <w:r>
        <w:rPr>
          <w:spacing w:val="-2"/>
        </w:rPr>
        <w:t>stakeholders;</w:t>
      </w:r>
    </w:p>
    <w:p>
      <w:pPr>
        <w:pStyle w:val="BodyText"/>
        <w:rPr>
          <w:rFonts w:ascii="Times New Roman"/>
          <w:sz w:val="24"/>
        </w:rPr>
      </w:pPr>
    </w:p>
    <w:p>
      <w:pPr>
        <w:pStyle w:val="Heading5"/>
        <w:numPr>
          <w:ilvl w:val="1"/>
          <w:numId w:val="28"/>
        </w:numPr>
        <w:tabs>
          <w:tab w:pos="2003" w:val="left" w:leader="none"/>
          <w:tab w:pos="2005" w:val="left" w:leader="none"/>
        </w:tabs>
        <w:spacing w:line="240" w:lineRule="auto" w:before="0" w:after="0"/>
        <w:ind w:left="2005" w:right="998" w:hanging="360"/>
        <w:jc w:val="both"/>
      </w:pPr>
      <w:r>
        <w:rPr/>
        <w:t>Providing training, if stated in the Partner Project Document, overall guidance, oversight, technical assistance and leadership, as appropriate, for the Work, and making itself available for consultations as reasonably requested; and,</w:t>
      </w:r>
    </w:p>
    <w:p>
      <w:pPr>
        <w:pStyle w:val="BodyText"/>
        <w:rPr>
          <w:rFonts w:ascii="Times New Roman"/>
          <w:sz w:val="24"/>
        </w:rPr>
      </w:pPr>
    </w:p>
    <w:p>
      <w:pPr>
        <w:pStyle w:val="Heading5"/>
        <w:numPr>
          <w:ilvl w:val="1"/>
          <w:numId w:val="28"/>
        </w:numPr>
        <w:tabs>
          <w:tab w:pos="2003" w:val="left" w:leader="none"/>
          <w:tab w:pos="2005" w:val="left" w:leader="none"/>
        </w:tabs>
        <w:spacing w:line="240" w:lineRule="auto" w:before="0" w:after="0"/>
        <w:ind w:left="2005" w:right="999" w:hanging="360"/>
        <w:jc w:val="both"/>
      </w:pPr>
      <w:r>
        <w:rPr/>
        <w:t>Reimbursing the Partner for its Support Costs at the Support Cost Rate. The Partner acknowledges and agrees that the Partner is not entitled to any reimbursement for Support</w:t>
      </w:r>
      <w:r>
        <w:rPr>
          <w:spacing w:val="-12"/>
        </w:rPr>
        <w:t> </w:t>
      </w:r>
      <w:r>
        <w:rPr/>
        <w:t>Costs</w:t>
      </w:r>
      <w:r>
        <w:rPr>
          <w:spacing w:val="-12"/>
        </w:rPr>
        <w:t> </w:t>
      </w:r>
      <w:r>
        <w:rPr/>
        <w:t>exceeding,</w:t>
      </w:r>
      <w:r>
        <w:rPr>
          <w:spacing w:val="-12"/>
        </w:rPr>
        <w:t> </w:t>
      </w:r>
      <w:r>
        <w:rPr/>
        <w:t>or</w:t>
      </w:r>
      <w:r>
        <w:rPr>
          <w:spacing w:val="-12"/>
        </w:rPr>
        <w:t> </w:t>
      </w:r>
      <w:r>
        <w:rPr/>
        <w:t>any</w:t>
      </w:r>
      <w:r>
        <w:rPr>
          <w:spacing w:val="-12"/>
        </w:rPr>
        <w:t> </w:t>
      </w:r>
      <w:r>
        <w:rPr/>
        <w:t>indirect</w:t>
      </w:r>
      <w:r>
        <w:rPr>
          <w:spacing w:val="-12"/>
        </w:rPr>
        <w:t> </w:t>
      </w:r>
      <w:r>
        <w:rPr/>
        <w:t>costs</w:t>
      </w:r>
      <w:r>
        <w:rPr>
          <w:spacing w:val="-12"/>
        </w:rPr>
        <w:t> </w:t>
      </w:r>
      <w:r>
        <w:rPr/>
        <w:t>in</w:t>
      </w:r>
      <w:r>
        <w:rPr>
          <w:spacing w:val="-12"/>
        </w:rPr>
        <w:t> </w:t>
      </w:r>
      <w:r>
        <w:rPr/>
        <w:t>addition</w:t>
      </w:r>
      <w:r>
        <w:rPr>
          <w:spacing w:val="-12"/>
        </w:rPr>
        <w:t> </w:t>
      </w:r>
      <w:r>
        <w:rPr/>
        <w:t>to,</w:t>
      </w:r>
      <w:r>
        <w:rPr>
          <w:spacing w:val="-12"/>
        </w:rPr>
        <w:t> </w:t>
      </w:r>
      <w:r>
        <w:rPr/>
        <w:t>the</w:t>
      </w:r>
      <w:r>
        <w:rPr>
          <w:spacing w:val="-12"/>
        </w:rPr>
        <w:t> </w:t>
      </w:r>
      <w:r>
        <w:rPr/>
        <w:t>agreed</w:t>
      </w:r>
      <w:r>
        <w:rPr>
          <w:spacing w:val="-12"/>
        </w:rPr>
        <w:t> </w:t>
      </w:r>
      <w:r>
        <w:rPr/>
        <w:t>Support</w:t>
      </w:r>
      <w:r>
        <w:rPr>
          <w:spacing w:val="-12"/>
        </w:rPr>
        <w:t> </w:t>
      </w:r>
      <w:r>
        <w:rPr/>
        <w:t>Cost </w:t>
      </w:r>
      <w:r>
        <w:rPr>
          <w:spacing w:val="-2"/>
        </w:rPr>
        <w:t>Rate.</w:t>
      </w:r>
    </w:p>
    <w:p>
      <w:pPr>
        <w:pStyle w:val="BodyText"/>
        <w:rPr>
          <w:rFonts w:ascii="Times New Roman"/>
          <w:sz w:val="24"/>
        </w:rPr>
      </w:pPr>
    </w:p>
    <w:p>
      <w:pPr>
        <w:pStyle w:val="Heading3"/>
        <w:ind w:left="4601" w:right="4498"/>
      </w:pPr>
      <w:r>
        <w:rPr/>
        <w:t>ARTICLE V FUND</w:t>
      </w:r>
      <w:r>
        <w:rPr>
          <w:spacing w:val="-15"/>
        </w:rPr>
        <w:t> </w:t>
      </w:r>
      <w:r>
        <w:rPr/>
        <w:t>REQUESTS</w:t>
      </w:r>
    </w:p>
    <w:p>
      <w:pPr>
        <w:pStyle w:val="BodyText"/>
        <w:rPr>
          <w:rFonts w:ascii="Times New Roman"/>
          <w:b/>
          <w:sz w:val="24"/>
        </w:rPr>
      </w:pPr>
    </w:p>
    <w:p>
      <w:pPr>
        <w:pStyle w:val="Heading5"/>
        <w:numPr>
          <w:ilvl w:val="0"/>
          <w:numId w:val="29"/>
        </w:numPr>
        <w:tabs>
          <w:tab w:pos="1645" w:val="left" w:leader="none"/>
        </w:tabs>
        <w:spacing w:line="240" w:lineRule="auto" w:before="0" w:after="0"/>
        <w:ind w:left="1645" w:right="999" w:hanging="540"/>
        <w:jc w:val="both"/>
      </w:pPr>
      <w:r>
        <w:rPr/>
        <w:t>UN</w:t>
      </w:r>
      <w:r>
        <w:rPr>
          <w:spacing w:val="-6"/>
        </w:rPr>
        <w:t> </w:t>
      </w:r>
      <w:r>
        <w:rPr/>
        <w:t>Women</w:t>
      </w:r>
      <w:r>
        <w:rPr>
          <w:spacing w:val="-7"/>
        </w:rPr>
        <w:t> </w:t>
      </w:r>
      <w:r>
        <w:rPr/>
        <w:t>shall</w:t>
      </w:r>
      <w:r>
        <w:rPr>
          <w:spacing w:val="-7"/>
        </w:rPr>
        <w:t> </w:t>
      </w:r>
      <w:r>
        <w:rPr/>
        <w:t>provide</w:t>
      </w:r>
      <w:r>
        <w:rPr>
          <w:spacing w:val="-6"/>
        </w:rPr>
        <w:t> </w:t>
      </w:r>
      <w:r>
        <w:rPr/>
        <w:t>the</w:t>
      </w:r>
      <w:r>
        <w:rPr>
          <w:spacing w:val="-6"/>
        </w:rPr>
        <w:t> </w:t>
      </w:r>
      <w:r>
        <w:rPr/>
        <w:t>Partner</w:t>
      </w:r>
      <w:r>
        <w:rPr>
          <w:spacing w:val="-7"/>
        </w:rPr>
        <w:t> </w:t>
      </w:r>
      <w:r>
        <w:rPr/>
        <w:t>with</w:t>
      </w:r>
      <w:r>
        <w:rPr>
          <w:spacing w:val="-6"/>
        </w:rPr>
        <w:t> </w:t>
      </w:r>
      <w:r>
        <w:rPr/>
        <w:t>funds</w:t>
      </w:r>
      <w:r>
        <w:rPr>
          <w:spacing w:val="-6"/>
        </w:rPr>
        <w:t> </w:t>
      </w:r>
      <w:r>
        <w:rPr/>
        <w:t>for</w:t>
      </w:r>
      <w:r>
        <w:rPr>
          <w:spacing w:val="-5"/>
        </w:rPr>
        <w:t> </w:t>
      </w:r>
      <w:r>
        <w:rPr/>
        <w:t>the</w:t>
      </w:r>
      <w:r>
        <w:rPr>
          <w:spacing w:val="-7"/>
        </w:rPr>
        <w:t> </w:t>
      </w:r>
      <w:r>
        <w:rPr/>
        <w:t>Work,</w:t>
      </w:r>
      <w:r>
        <w:rPr>
          <w:spacing w:val="-7"/>
        </w:rPr>
        <w:t> </w:t>
      </w:r>
      <w:r>
        <w:rPr/>
        <w:t>subject</w:t>
      </w:r>
      <w:r>
        <w:rPr>
          <w:spacing w:val="-5"/>
        </w:rPr>
        <w:t> </w:t>
      </w:r>
      <w:r>
        <w:rPr/>
        <w:t>to</w:t>
      </w:r>
      <w:r>
        <w:rPr>
          <w:spacing w:val="-7"/>
        </w:rPr>
        <w:t> </w:t>
      </w:r>
      <w:r>
        <w:rPr/>
        <w:t>the</w:t>
      </w:r>
      <w:r>
        <w:rPr>
          <w:spacing w:val="-6"/>
        </w:rPr>
        <w:t> </w:t>
      </w:r>
      <w:r>
        <w:rPr/>
        <w:t>availability of</w:t>
      </w:r>
      <w:r>
        <w:rPr>
          <w:spacing w:val="-1"/>
        </w:rPr>
        <w:t> </w:t>
      </w:r>
      <w:r>
        <w:rPr/>
        <w:t>funds</w:t>
      </w:r>
      <w:r>
        <w:rPr>
          <w:spacing w:val="-1"/>
        </w:rPr>
        <w:t> </w:t>
      </w:r>
      <w:r>
        <w:rPr/>
        <w:t>and</w:t>
      </w:r>
      <w:r>
        <w:rPr>
          <w:spacing w:val="-2"/>
        </w:rPr>
        <w:t> </w:t>
      </w:r>
      <w:r>
        <w:rPr/>
        <w:t>the</w:t>
      </w:r>
      <w:r>
        <w:rPr>
          <w:spacing w:val="-1"/>
        </w:rPr>
        <w:t> </w:t>
      </w:r>
      <w:r>
        <w:rPr/>
        <w:t>terms</w:t>
      </w:r>
      <w:r>
        <w:rPr>
          <w:spacing w:val="-1"/>
        </w:rPr>
        <w:t> </w:t>
      </w:r>
      <w:r>
        <w:rPr/>
        <w:t>of</w:t>
      </w:r>
      <w:r>
        <w:rPr>
          <w:spacing w:val="-2"/>
        </w:rPr>
        <w:t> </w:t>
      </w:r>
      <w:r>
        <w:rPr/>
        <w:t>this</w:t>
      </w:r>
      <w:r>
        <w:rPr>
          <w:spacing w:val="-1"/>
        </w:rPr>
        <w:t> </w:t>
      </w:r>
      <w:r>
        <w:rPr/>
        <w:t>Agreement.</w:t>
      </w:r>
      <w:r>
        <w:rPr>
          <w:spacing w:val="-1"/>
        </w:rPr>
        <w:t> </w:t>
      </w:r>
      <w:r>
        <w:rPr/>
        <w:t>UN</w:t>
      </w:r>
      <w:r>
        <w:rPr>
          <w:spacing w:val="-2"/>
        </w:rPr>
        <w:t> </w:t>
      </w:r>
      <w:r>
        <w:rPr/>
        <w:t>Women’s</w:t>
      </w:r>
      <w:r>
        <w:rPr>
          <w:spacing w:val="-2"/>
        </w:rPr>
        <w:t> </w:t>
      </w:r>
      <w:r>
        <w:rPr/>
        <w:t>funding</w:t>
      </w:r>
      <w:r>
        <w:rPr>
          <w:spacing w:val="-1"/>
        </w:rPr>
        <w:t> </w:t>
      </w:r>
      <w:r>
        <w:rPr/>
        <w:t>to</w:t>
      </w:r>
      <w:r>
        <w:rPr>
          <w:spacing w:val="-1"/>
        </w:rPr>
        <w:t> </w:t>
      </w:r>
      <w:r>
        <w:rPr/>
        <w:t>the</w:t>
      </w:r>
      <w:r>
        <w:rPr>
          <w:spacing w:val="-2"/>
        </w:rPr>
        <w:t> </w:t>
      </w:r>
      <w:r>
        <w:rPr/>
        <w:t>Partner</w:t>
      </w:r>
      <w:r>
        <w:rPr>
          <w:spacing w:val="-1"/>
        </w:rPr>
        <w:t> </w:t>
      </w:r>
      <w:r>
        <w:rPr/>
        <w:t>shall</w:t>
      </w:r>
      <w:r>
        <w:rPr>
          <w:spacing w:val="-2"/>
        </w:rPr>
        <w:t> </w:t>
      </w:r>
      <w:r>
        <w:rPr/>
        <w:t>not exceed the total amount of [</w:t>
      </w:r>
      <w:r>
        <w:rPr>
          <w:color w:val="000000"/>
          <w:highlight w:val="yellow"/>
        </w:rPr>
        <w:t>fill currency and total amount</w:t>
      </w:r>
      <w:r>
        <w:rPr>
          <w:color w:val="000000"/>
        </w:rPr>
        <w:t>] as set forth in the Partner Project</w:t>
      </w:r>
      <w:r>
        <w:rPr>
          <w:color w:val="000000"/>
          <w:spacing w:val="-1"/>
        </w:rPr>
        <w:t> </w:t>
      </w:r>
      <w:r>
        <w:rPr>
          <w:color w:val="000000"/>
        </w:rPr>
        <w:t>Document.</w:t>
      </w:r>
      <w:r>
        <w:rPr>
          <w:color w:val="000000"/>
          <w:spacing w:val="-1"/>
        </w:rPr>
        <w:t> </w:t>
      </w:r>
      <w:r>
        <w:rPr>
          <w:color w:val="000000"/>
        </w:rPr>
        <w:t>UN</w:t>
      </w:r>
      <w:r>
        <w:rPr>
          <w:color w:val="000000"/>
          <w:spacing w:val="-3"/>
        </w:rPr>
        <w:t> </w:t>
      </w:r>
      <w:r>
        <w:rPr>
          <w:color w:val="000000"/>
        </w:rPr>
        <w:t>Women</w:t>
      </w:r>
      <w:r>
        <w:rPr>
          <w:color w:val="000000"/>
          <w:spacing w:val="-1"/>
        </w:rPr>
        <w:t> </w:t>
      </w:r>
      <w:r>
        <w:rPr>
          <w:color w:val="000000"/>
        </w:rPr>
        <w:t>shall</w:t>
      </w:r>
      <w:r>
        <w:rPr>
          <w:color w:val="000000"/>
          <w:spacing w:val="-1"/>
        </w:rPr>
        <w:t> </w:t>
      </w:r>
      <w:r>
        <w:rPr>
          <w:color w:val="000000"/>
        </w:rPr>
        <w:t>provide</w:t>
      </w:r>
      <w:r>
        <w:rPr>
          <w:color w:val="000000"/>
          <w:spacing w:val="-1"/>
        </w:rPr>
        <w:t> </w:t>
      </w:r>
      <w:r>
        <w:rPr>
          <w:color w:val="000000"/>
        </w:rPr>
        <w:t>such</w:t>
      </w:r>
      <w:r>
        <w:rPr>
          <w:color w:val="000000"/>
          <w:spacing w:val="-1"/>
        </w:rPr>
        <w:t> </w:t>
      </w:r>
      <w:r>
        <w:rPr>
          <w:color w:val="000000"/>
        </w:rPr>
        <w:t>funding</w:t>
      </w:r>
      <w:r>
        <w:rPr>
          <w:color w:val="000000"/>
          <w:spacing w:val="-2"/>
        </w:rPr>
        <w:t> </w:t>
      </w:r>
      <w:r>
        <w:rPr>
          <w:color w:val="000000"/>
        </w:rPr>
        <w:t>to</w:t>
      </w:r>
      <w:r>
        <w:rPr>
          <w:color w:val="000000"/>
          <w:spacing w:val="-1"/>
        </w:rPr>
        <w:t> </w:t>
      </w:r>
      <w:r>
        <w:rPr>
          <w:color w:val="000000"/>
        </w:rPr>
        <w:t>the</w:t>
      </w:r>
      <w:r>
        <w:rPr>
          <w:color w:val="000000"/>
          <w:spacing w:val="-1"/>
        </w:rPr>
        <w:t> </w:t>
      </w:r>
      <w:r>
        <w:rPr>
          <w:color w:val="000000"/>
        </w:rPr>
        <w:t>Partner</w:t>
      </w:r>
      <w:r>
        <w:rPr>
          <w:color w:val="000000"/>
          <w:spacing w:val="-1"/>
        </w:rPr>
        <w:t> </w:t>
      </w:r>
      <w:r>
        <w:rPr>
          <w:color w:val="000000"/>
        </w:rPr>
        <w:t>utilizing,</w:t>
      </w:r>
      <w:r>
        <w:rPr>
          <w:color w:val="000000"/>
          <w:spacing w:val="-1"/>
        </w:rPr>
        <w:t> </w:t>
      </w:r>
      <w:r>
        <w:rPr>
          <w:color w:val="000000"/>
        </w:rPr>
        <w:t>at</w:t>
      </w:r>
      <w:r>
        <w:rPr>
          <w:color w:val="000000"/>
          <w:spacing w:val="-1"/>
        </w:rPr>
        <w:t> </w:t>
      </w:r>
      <w:r>
        <w:rPr>
          <w:color w:val="000000"/>
        </w:rPr>
        <w:t>its discretion, any of the following three fund transfer modalities:</w:t>
      </w:r>
    </w:p>
    <w:p>
      <w:pPr>
        <w:pStyle w:val="BodyText"/>
        <w:rPr>
          <w:rFonts w:ascii="Times New Roman"/>
          <w:sz w:val="24"/>
        </w:rPr>
      </w:pPr>
    </w:p>
    <w:p>
      <w:pPr>
        <w:pStyle w:val="Heading5"/>
        <w:numPr>
          <w:ilvl w:val="1"/>
          <w:numId w:val="29"/>
        </w:numPr>
        <w:tabs>
          <w:tab w:pos="2003" w:val="left" w:leader="none"/>
        </w:tabs>
        <w:spacing w:line="240" w:lineRule="auto" w:before="0" w:after="0"/>
        <w:ind w:left="2003" w:right="0" w:hanging="358"/>
        <w:jc w:val="left"/>
      </w:pPr>
      <w:r>
        <w:rPr/>
        <w:t>Cash</w:t>
      </w:r>
      <w:r>
        <w:rPr>
          <w:spacing w:val="-1"/>
        </w:rPr>
        <w:t> </w:t>
      </w:r>
      <w:r>
        <w:rPr/>
        <w:t>advance by</w:t>
      </w:r>
      <w:r>
        <w:rPr>
          <w:spacing w:val="-1"/>
        </w:rPr>
        <w:t> </w:t>
      </w:r>
      <w:r>
        <w:rPr/>
        <w:t>UN</w:t>
      </w:r>
      <w:r>
        <w:rPr>
          <w:spacing w:val="-1"/>
        </w:rPr>
        <w:t> </w:t>
      </w:r>
      <w:r>
        <w:rPr/>
        <w:t>Women</w:t>
      </w:r>
      <w:r>
        <w:rPr>
          <w:spacing w:val="-2"/>
        </w:rPr>
        <w:t> </w:t>
      </w:r>
      <w:r>
        <w:rPr/>
        <w:t>to</w:t>
      </w:r>
      <w:r>
        <w:rPr>
          <w:spacing w:val="-2"/>
        </w:rPr>
        <w:t> </w:t>
      </w:r>
      <w:r>
        <w:rPr/>
        <w:t>the </w:t>
      </w:r>
      <w:r>
        <w:rPr>
          <w:spacing w:val="-2"/>
        </w:rPr>
        <w:t>Partner;</w:t>
      </w:r>
    </w:p>
    <w:p>
      <w:pPr>
        <w:pStyle w:val="BodyText"/>
        <w:rPr>
          <w:rFonts w:ascii="Times New Roman"/>
          <w:sz w:val="24"/>
        </w:rPr>
      </w:pPr>
    </w:p>
    <w:p>
      <w:pPr>
        <w:pStyle w:val="Heading5"/>
        <w:numPr>
          <w:ilvl w:val="1"/>
          <w:numId w:val="29"/>
        </w:numPr>
        <w:tabs>
          <w:tab w:pos="2003" w:val="left" w:leader="none"/>
        </w:tabs>
        <w:spacing w:line="240" w:lineRule="auto" w:before="0" w:after="0"/>
        <w:ind w:left="2003" w:right="0" w:hanging="358"/>
        <w:jc w:val="left"/>
      </w:pPr>
      <w:r>
        <w:rPr/>
        <w:t>Reimbursement</w:t>
      </w:r>
      <w:r>
        <w:rPr>
          <w:spacing w:val="-1"/>
        </w:rPr>
        <w:t> </w:t>
      </w:r>
      <w:r>
        <w:rPr/>
        <w:t>by</w:t>
      </w:r>
      <w:r>
        <w:rPr>
          <w:spacing w:val="-2"/>
        </w:rPr>
        <w:t> </w:t>
      </w:r>
      <w:r>
        <w:rPr/>
        <w:t>UN</w:t>
      </w:r>
      <w:r>
        <w:rPr>
          <w:spacing w:val="-2"/>
        </w:rPr>
        <w:t> </w:t>
      </w:r>
      <w:r>
        <w:rPr/>
        <w:t>Women</w:t>
      </w:r>
      <w:r>
        <w:rPr>
          <w:spacing w:val="-1"/>
        </w:rPr>
        <w:t> </w:t>
      </w:r>
      <w:r>
        <w:rPr/>
        <w:t>to</w:t>
      </w:r>
      <w:r>
        <w:rPr>
          <w:spacing w:val="-3"/>
        </w:rPr>
        <w:t> </w:t>
      </w:r>
      <w:r>
        <w:rPr/>
        <w:t>the</w:t>
      </w:r>
      <w:r>
        <w:rPr>
          <w:spacing w:val="-1"/>
        </w:rPr>
        <w:t> </w:t>
      </w:r>
      <w:r>
        <w:rPr/>
        <w:t>Partner;</w:t>
      </w:r>
      <w:r>
        <w:rPr>
          <w:spacing w:val="-1"/>
        </w:rPr>
        <w:t> </w:t>
      </w:r>
      <w:r>
        <w:rPr>
          <w:spacing w:val="-4"/>
        </w:rPr>
        <w:t>and,</w:t>
      </w:r>
    </w:p>
    <w:p>
      <w:pPr>
        <w:pStyle w:val="BodyText"/>
        <w:rPr>
          <w:rFonts w:ascii="Times New Roman"/>
          <w:sz w:val="24"/>
        </w:rPr>
      </w:pPr>
    </w:p>
    <w:p>
      <w:pPr>
        <w:pStyle w:val="Heading5"/>
        <w:numPr>
          <w:ilvl w:val="1"/>
          <w:numId w:val="29"/>
        </w:numPr>
        <w:tabs>
          <w:tab w:pos="2003" w:val="left" w:leader="none"/>
          <w:tab w:pos="2005" w:val="left" w:leader="none"/>
        </w:tabs>
        <w:spacing w:line="240" w:lineRule="auto" w:before="1" w:after="0"/>
        <w:ind w:left="2005" w:right="1334" w:hanging="360"/>
        <w:jc w:val="left"/>
      </w:pPr>
      <w:r>
        <w:rPr/>
        <w:t>Direct</w:t>
      </w:r>
      <w:r>
        <w:rPr>
          <w:spacing w:val="-3"/>
        </w:rPr>
        <w:t> </w:t>
      </w:r>
      <w:r>
        <w:rPr/>
        <w:t>payment</w:t>
      </w:r>
      <w:r>
        <w:rPr>
          <w:spacing w:val="-3"/>
        </w:rPr>
        <w:t> </w:t>
      </w:r>
      <w:r>
        <w:rPr/>
        <w:t>by</w:t>
      </w:r>
      <w:r>
        <w:rPr>
          <w:spacing w:val="-3"/>
        </w:rPr>
        <w:t> </w:t>
      </w:r>
      <w:r>
        <w:rPr/>
        <w:t>UN</w:t>
      </w:r>
      <w:r>
        <w:rPr>
          <w:spacing w:val="-4"/>
        </w:rPr>
        <w:t> </w:t>
      </w:r>
      <w:r>
        <w:rPr/>
        <w:t>Women</w:t>
      </w:r>
      <w:r>
        <w:rPr>
          <w:spacing w:val="-4"/>
        </w:rPr>
        <w:t> </w:t>
      </w:r>
      <w:r>
        <w:rPr/>
        <w:t>on</w:t>
      </w:r>
      <w:r>
        <w:rPr>
          <w:spacing w:val="-3"/>
        </w:rPr>
        <w:t> </w:t>
      </w:r>
      <w:r>
        <w:rPr/>
        <w:t>the</w:t>
      </w:r>
      <w:r>
        <w:rPr>
          <w:spacing w:val="-3"/>
        </w:rPr>
        <w:t> </w:t>
      </w:r>
      <w:r>
        <w:rPr/>
        <w:t>Partner’s</w:t>
      </w:r>
      <w:r>
        <w:rPr>
          <w:spacing w:val="-4"/>
        </w:rPr>
        <w:t> </w:t>
      </w:r>
      <w:r>
        <w:rPr/>
        <w:t>behalf</w:t>
      </w:r>
      <w:r>
        <w:rPr>
          <w:spacing w:val="-4"/>
        </w:rPr>
        <w:t> </w:t>
      </w:r>
      <w:r>
        <w:rPr/>
        <w:t>to</w:t>
      </w:r>
      <w:r>
        <w:rPr>
          <w:spacing w:val="-3"/>
        </w:rPr>
        <w:t> </w:t>
      </w:r>
      <w:r>
        <w:rPr/>
        <w:t>the</w:t>
      </w:r>
      <w:r>
        <w:rPr>
          <w:spacing w:val="-4"/>
        </w:rPr>
        <w:t> </w:t>
      </w:r>
      <w:r>
        <w:rPr/>
        <w:t>Partner’s</w:t>
      </w:r>
      <w:r>
        <w:rPr>
          <w:spacing w:val="-3"/>
        </w:rPr>
        <w:t> </w:t>
      </w:r>
      <w:r>
        <w:rPr/>
        <w:t>vendor</w:t>
      </w:r>
      <w:r>
        <w:rPr>
          <w:spacing w:val="-3"/>
        </w:rPr>
        <w:t> </w:t>
      </w:r>
      <w:r>
        <w:rPr/>
        <w:t>or </w:t>
      </w:r>
      <w:r>
        <w:rPr>
          <w:spacing w:val="-2"/>
        </w:rPr>
        <w:t>supplier.</w:t>
      </w:r>
    </w:p>
    <w:p>
      <w:pPr>
        <w:pStyle w:val="Heading5"/>
        <w:numPr>
          <w:ilvl w:val="0"/>
          <w:numId w:val="29"/>
        </w:numPr>
        <w:tabs>
          <w:tab w:pos="1645" w:val="left" w:leader="none"/>
        </w:tabs>
        <w:spacing w:line="240" w:lineRule="auto" w:before="276" w:after="0"/>
        <w:ind w:left="1645" w:right="999" w:hanging="540"/>
        <w:jc w:val="both"/>
      </w:pPr>
      <w:r>
        <w:rPr/>
        <w:t>The fund transfers shall be made in installments as set forth in the Partner Project Document or more frequently if the criteria set forth in this Agreement have been satisfied.</w:t>
      </w:r>
      <w:r>
        <w:rPr>
          <w:spacing w:val="40"/>
        </w:rPr>
        <w:t> </w:t>
      </w:r>
      <w:r>
        <w:rPr/>
        <w:t>Each fund transfer shall be made utilizing the fund transfer modality decided solely by UN Women. The fund transfers shall be made in the currency used in the country where the Work is taking place.</w:t>
      </w:r>
    </w:p>
    <w:p>
      <w:pPr>
        <w:pStyle w:val="Heading5"/>
        <w:spacing w:after="0" w:line="240" w:lineRule="auto"/>
        <w:jc w:val="both"/>
        <w:sectPr>
          <w:pgSz w:w="12240" w:h="15840"/>
          <w:pgMar w:header="713" w:footer="925" w:top="1160" w:bottom="1120" w:left="425" w:right="708"/>
        </w:sectPr>
      </w:pPr>
    </w:p>
    <w:p>
      <w:pPr>
        <w:pStyle w:val="BodyText"/>
        <w:spacing w:before="11"/>
        <w:rPr>
          <w:rFonts w:ascii="Times New Roman"/>
          <w:sz w:val="24"/>
        </w:rPr>
      </w:pPr>
    </w:p>
    <w:p>
      <w:pPr>
        <w:pStyle w:val="Heading5"/>
        <w:spacing w:before="1"/>
        <w:ind w:left="1105"/>
        <w:jc w:val="left"/>
      </w:pPr>
      <w:r>
        <w:rPr>
          <w:u w:val="single"/>
        </w:rPr>
        <w:t>Terms</w:t>
      </w:r>
      <w:r>
        <w:rPr>
          <w:spacing w:val="-2"/>
          <w:u w:val="single"/>
        </w:rPr>
        <w:t> </w:t>
      </w:r>
      <w:r>
        <w:rPr>
          <w:u w:val="single"/>
        </w:rPr>
        <w:t>and</w:t>
      </w:r>
      <w:r>
        <w:rPr>
          <w:spacing w:val="-3"/>
          <w:u w:val="single"/>
        </w:rPr>
        <w:t> </w:t>
      </w:r>
      <w:r>
        <w:rPr>
          <w:u w:val="single"/>
        </w:rPr>
        <w:t>conditions</w:t>
      </w:r>
      <w:r>
        <w:rPr>
          <w:spacing w:val="-2"/>
          <w:u w:val="single"/>
        </w:rPr>
        <w:t> </w:t>
      </w:r>
      <w:r>
        <w:rPr>
          <w:u w:val="single"/>
        </w:rPr>
        <w:t>applicable</w:t>
      </w:r>
      <w:r>
        <w:rPr>
          <w:spacing w:val="-2"/>
          <w:u w:val="single"/>
        </w:rPr>
        <w:t> </w:t>
      </w:r>
      <w:r>
        <w:rPr>
          <w:u w:val="single"/>
        </w:rPr>
        <w:t>to</w:t>
      </w:r>
      <w:r>
        <w:rPr>
          <w:spacing w:val="-3"/>
          <w:u w:val="single"/>
        </w:rPr>
        <w:t> </w:t>
      </w:r>
      <w:r>
        <w:rPr>
          <w:u w:val="single"/>
        </w:rPr>
        <w:t>all</w:t>
      </w:r>
      <w:r>
        <w:rPr>
          <w:spacing w:val="-1"/>
          <w:u w:val="single"/>
        </w:rPr>
        <w:t> </w:t>
      </w:r>
      <w:r>
        <w:rPr>
          <w:u w:val="single"/>
        </w:rPr>
        <w:t>fund</w:t>
      </w:r>
      <w:r>
        <w:rPr>
          <w:spacing w:val="-3"/>
          <w:u w:val="single"/>
        </w:rPr>
        <w:t> </w:t>
      </w:r>
      <w:r>
        <w:rPr>
          <w:u w:val="single"/>
        </w:rPr>
        <w:t>transfer</w:t>
      </w:r>
      <w:r>
        <w:rPr>
          <w:spacing w:val="-1"/>
          <w:u w:val="single"/>
        </w:rPr>
        <w:t> </w:t>
      </w:r>
      <w:r>
        <w:rPr>
          <w:spacing w:val="-2"/>
          <w:u w:val="single"/>
        </w:rPr>
        <w:t>modalities</w:t>
      </w:r>
    </w:p>
    <w:p>
      <w:pPr>
        <w:pStyle w:val="BodyText"/>
        <w:rPr>
          <w:rFonts w:ascii="Times New Roman"/>
          <w:sz w:val="24"/>
        </w:rPr>
      </w:pPr>
    </w:p>
    <w:p>
      <w:pPr>
        <w:pStyle w:val="Heading5"/>
        <w:numPr>
          <w:ilvl w:val="0"/>
          <w:numId w:val="29"/>
        </w:numPr>
        <w:tabs>
          <w:tab w:pos="1645" w:val="left" w:leader="none"/>
        </w:tabs>
        <w:spacing w:line="240" w:lineRule="auto" w:before="0" w:after="0"/>
        <w:ind w:left="1645" w:right="998" w:hanging="540"/>
        <w:jc w:val="both"/>
      </w:pPr>
      <w:r>
        <w:rPr/>
        <w:t>Any request for a fund transfer by the Partner shall fulfill the following criteria to the satisfaction of UN Women, failing which UN Women may decide not to honor the request in whole or in part:</w:t>
      </w:r>
    </w:p>
    <w:p>
      <w:pPr>
        <w:pStyle w:val="BodyText"/>
        <w:spacing w:before="19"/>
        <w:rPr>
          <w:rFonts w:ascii="Times New Roman"/>
          <w:sz w:val="24"/>
        </w:rPr>
      </w:pPr>
    </w:p>
    <w:p>
      <w:pPr>
        <w:pStyle w:val="Heading5"/>
        <w:numPr>
          <w:ilvl w:val="1"/>
          <w:numId w:val="29"/>
        </w:numPr>
        <w:tabs>
          <w:tab w:pos="2003" w:val="left" w:leader="none"/>
          <w:tab w:pos="2005" w:val="left" w:leader="none"/>
        </w:tabs>
        <w:spacing w:line="240" w:lineRule="auto" w:before="0" w:after="0"/>
        <w:ind w:left="2005" w:right="999" w:hanging="360"/>
        <w:jc w:val="both"/>
      </w:pPr>
      <w:r>
        <w:rPr/>
        <w:t>The</w:t>
      </w:r>
      <w:r>
        <w:rPr>
          <w:spacing w:val="-9"/>
        </w:rPr>
        <w:t> </w:t>
      </w:r>
      <w:r>
        <w:rPr/>
        <w:t>Partner</w:t>
      </w:r>
      <w:r>
        <w:rPr>
          <w:spacing w:val="-10"/>
        </w:rPr>
        <w:t> </w:t>
      </w:r>
      <w:r>
        <w:rPr/>
        <w:t>may</w:t>
      </w:r>
      <w:r>
        <w:rPr>
          <w:spacing w:val="-9"/>
        </w:rPr>
        <w:t> </w:t>
      </w:r>
      <w:r>
        <w:rPr/>
        <w:t>submit</w:t>
      </w:r>
      <w:r>
        <w:rPr>
          <w:spacing w:val="-10"/>
        </w:rPr>
        <w:t> </w:t>
      </w:r>
      <w:r>
        <w:rPr/>
        <w:t>funding</w:t>
      </w:r>
      <w:r>
        <w:rPr>
          <w:spacing w:val="-9"/>
        </w:rPr>
        <w:t> </w:t>
      </w:r>
      <w:r>
        <w:rPr/>
        <w:t>requests,</w:t>
      </w:r>
      <w:r>
        <w:rPr>
          <w:spacing w:val="-9"/>
        </w:rPr>
        <w:t> </w:t>
      </w:r>
      <w:r>
        <w:rPr/>
        <w:t>using</w:t>
      </w:r>
      <w:r>
        <w:rPr>
          <w:spacing w:val="-9"/>
        </w:rPr>
        <w:t> </w:t>
      </w:r>
      <w:r>
        <w:rPr/>
        <w:t>the</w:t>
      </w:r>
      <w:r>
        <w:rPr>
          <w:spacing w:val="-9"/>
        </w:rPr>
        <w:t> </w:t>
      </w:r>
      <w:r>
        <w:rPr/>
        <w:t>FACE</w:t>
      </w:r>
      <w:r>
        <w:rPr>
          <w:spacing w:val="-10"/>
        </w:rPr>
        <w:t> </w:t>
      </w:r>
      <w:r>
        <w:rPr/>
        <w:t>Form,</w:t>
      </w:r>
      <w:r>
        <w:rPr>
          <w:spacing w:val="-9"/>
        </w:rPr>
        <w:t> </w:t>
      </w:r>
      <w:r>
        <w:rPr/>
        <w:t>every</w:t>
      </w:r>
      <w:r>
        <w:rPr>
          <w:spacing w:val="-9"/>
        </w:rPr>
        <w:t> </w:t>
      </w:r>
      <w:r>
        <w:rPr/>
        <w:t>three</w:t>
      </w:r>
      <w:r>
        <w:rPr>
          <w:spacing w:val="-9"/>
        </w:rPr>
        <w:t> </w:t>
      </w:r>
      <w:r>
        <w:rPr/>
        <w:t>months during</w:t>
      </w:r>
      <w:r>
        <w:rPr>
          <w:spacing w:val="-12"/>
        </w:rPr>
        <w:t> </w:t>
      </w:r>
      <w:r>
        <w:rPr/>
        <w:t>the</w:t>
      </w:r>
      <w:r>
        <w:rPr>
          <w:spacing w:val="-12"/>
        </w:rPr>
        <w:t> </w:t>
      </w:r>
      <w:r>
        <w:rPr/>
        <w:t>term</w:t>
      </w:r>
      <w:r>
        <w:rPr>
          <w:spacing w:val="-11"/>
        </w:rPr>
        <w:t> </w:t>
      </w:r>
      <w:r>
        <w:rPr/>
        <w:t>of</w:t>
      </w:r>
      <w:r>
        <w:rPr>
          <w:spacing w:val="-11"/>
        </w:rPr>
        <w:t> </w:t>
      </w:r>
      <w:r>
        <w:rPr/>
        <w:t>the</w:t>
      </w:r>
      <w:r>
        <w:rPr>
          <w:spacing w:val="-12"/>
        </w:rPr>
        <w:t> </w:t>
      </w:r>
      <w:r>
        <w:rPr/>
        <w:t>Agreement</w:t>
      </w:r>
      <w:r>
        <w:rPr>
          <w:spacing w:val="-11"/>
        </w:rPr>
        <w:t> </w:t>
      </w:r>
      <w:r>
        <w:rPr/>
        <w:t>or</w:t>
      </w:r>
      <w:r>
        <w:rPr>
          <w:spacing w:val="-13"/>
        </w:rPr>
        <w:t> </w:t>
      </w:r>
      <w:r>
        <w:rPr/>
        <w:t>more</w:t>
      </w:r>
      <w:r>
        <w:rPr>
          <w:spacing w:val="-12"/>
        </w:rPr>
        <w:t> </w:t>
      </w:r>
      <w:r>
        <w:rPr/>
        <w:t>frequently</w:t>
      </w:r>
      <w:r>
        <w:rPr>
          <w:spacing w:val="-12"/>
        </w:rPr>
        <w:t> </w:t>
      </w:r>
      <w:r>
        <w:rPr/>
        <w:t>provided</w:t>
      </w:r>
      <w:r>
        <w:rPr>
          <w:spacing w:val="-12"/>
        </w:rPr>
        <w:t> </w:t>
      </w:r>
      <w:r>
        <w:rPr/>
        <w:t>that</w:t>
      </w:r>
      <w:r>
        <w:rPr>
          <w:spacing w:val="-11"/>
        </w:rPr>
        <w:t> </w:t>
      </w:r>
      <w:r>
        <w:rPr/>
        <w:t>the</w:t>
      </w:r>
      <w:r>
        <w:rPr>
          <w:spacing w:val="-12"/>
        </w:rPr>
        <w:t> </w:t>
      </w:r>
      <w:r>
        <w:rPr/>
        <w:t>Work</w:t>
      </w:r>
      <w:r>
        <w:rPr>
          <w:spacing w:val="-12"/>
        </w:rPr>
        <w:t> </w:t>
      </w:r>
      <w:r>
        <w:rPr/>
        <w:t>relevant for</w:t>
      </w:r>
      <w:r>
        <w:rPr>
          <w:spacing w:val="-8"/>
        </w:rPr>
        <w:t> </w:t>
      </w:r>
      <w:r>
        <w:rPr/>
        <w:t>those</w:t>
      </w:r>
      <w:r>
        <w:rPr>
          <w:spacing w:val="-8"/>
        </w:rPr>
        <w:t> </w:t>
      </w:r>
      <w:r>
        <w:rPr/>
        <w:t>months</w:t>
      </w:r>
      <w:r>
        <w:rPr>
          <w:spacing w:val="-8"/>
        </w:rPr>
        <w:t> </w:t>
      </w:r>
      <w:r>
        <w:rPr/>
        <w:t>has</w:t>
      </w:r>
      <w:r>
        <w:rPr>
          <w:spacing w:val="-8"/>
        </w:rPr>
        <w:t> </w:t>
      </w:r>
      <w:r>
        <w:rPr/>
        <w:t>been</w:t>
      </w:r>
      <w:r>
        <w:rPr>
          <w:spacing w:val="-8"/>
        </w:rPr>
        <w:t> </w:t>
      </w:r>
      <w:r>
        <w:rPr/>
        <w:t>completed</w:t>
      </w:r>
      <w:r>
        <w:rPr>
          <w:spacing w:val="-9"/>
        </w:rPr>
        <w:t> </w:t>
      </w:r>
      <w:r>
        <w:rPr/>
        <w:t>and</w:t>
      </w:r>
      <w:r>
        <w:rPr>
          <w:spacing w:val="-8"/>
        </w:rPr>
        <w:t> </w:t>
      </w:r>
      <w:r>
        <w:rPr/>
        <w:t>the</w:t>
      </w:r>
      <w:r>
        <w:rPr>
          <w:spacing w:val="-8"/>
        </w:rPr>
        <w:t> </w:t>
      </w:r>
      <w:r>
        <w:rPr/>
        <w:t>corresponding</w:t>
      </w:r>
      <w:r>
        <w:rPr>
          <w:spacing w:val="-8"/>
        </w:rPr>
        <w:t> </w:t>
      </w:r>
      <w:r>
        <w:rPr/>
        <w:t>funds</w:t>
      </w:r>
      <w:r>
        <w:rPr>
          <w:spacing w:val="-8"/>
        </w:rPr>
        <w:t> </w:t>
      </w:r>
      <w:r>
        <w:rPr/>
        <w:t>expended,</w:t>
      </w:r>
      <w:r>
        <w:rPr>
          <w:spacing w:val="-8"/>
        </w:rPr>
        <w:t> </w:t>
      </w:r>
      <w:r>
        <w:rPr/>
        <w:t>and</w:t>
      </w:r>
      <w:r>
        <w:rPr>
          <w:spacing w:val="-8"/>
        </w:rPr>
        <w:t> </w:t>
      </w:r>
      <w:r>
        <w:rPr/>
        <w:t>the relevant criteria in the Agreement are satisfied.</w:t>
      </w:r>
    </w:p>
    <w:p>
      <w:pPr>
        <w:pStyle w:val="Heading5"/>
        <w:numPr>
          <w:ilvl w:val="1"/>
          <w:numId w:val="29"/>
        </w:numPr>
        <w:tabs>
          <w:tab w:pos="2003" w:val="left" w:leader="none"/>
        </w:tabs>
        <w:spacing w:line="240" w:lineRule="auto" w:before="275" w:after="0"/>
        <w:ind w:left="2003" w:right="0" w:hanging="358"/>
        <w:jc w:val="left"/>
      </w:pPr>
      <w:r>
        <w:rPr/>
        <w:t>The</w:t>
      </w:r>
      <w:r>
        <w:rPr>
          <w:spacing w:val="-4"/>
        </w:rPr>
        <w:t> </w:t>
      </w:r>
      <w:r>
        <w:rPr/>
        <w:t>FACE Form</w:t>
      </w:r>
      <w:r>
        <w:rPr>
          <w:spacing w:val="-1"/>
        </w:rPr>
        <w:t> </w:t>
      </w:r>
      <w:r>
        <w:rPr/>
        <w:t>shall</w:t>
      </w:r>
      <w:r>
        <w:rPr>
          <w:spacing w:val="-1"/>
        </w:rPr>
        <w:t> </w:t>
      </w:r>
      <w:r>
        <w:rPr/>
        <w:t>be</w:t>
      </w:r>
      <w:r>
        <w:rPr>
          <w:spacing w:val="-2"/>
        </w:rPr>
        <w:t> </w:t>
      </w:r>
      <w:r>
        <w:rPr/>
        <w:t>signed</w:t>
      </w:r>
      <w:r>
        <w:rPr>
          <w:spacing w:val="-1"/>
        </w:rPr>
        <w:t> </w:t>
      </w:r>
      <w:r>
        <w:rPr/>
        <w:t>by</w:t>
      </w:r>
      <w:r>
        <w:rPr>
          <w:spacing w:val="-3"/>
        </w:rPr>
        <w:t> </w:t>
      </w:r>
      <w:r>
        <w:rPr/>
        <w:t>a</w:t>
      </w:r>
      <w:r>
        <w:rPr>
          <w:spacing w:val="-1"/>
        </w:rPr>
        <w:t> </w:t>
      </w:r>
      <w:r>
        <w:rPr/>
        <w:t>Partner</w:t>
      </w:r>
      <w:r>
        <w:rPr>
          <w:spacing w:val="-1"/>
        </w:rPr>
        <w:t> </w:t>
      </w:r>
      <w:r>
        <w:rPr/>
        <w:t>Authorized</w:t>
      </w:r>
      <w:r>
        <w:rPr>
          <w:spacing w:val="-1"/>
        </w:rPr>
        <w:t> </w:t>
      </w:r>
      <w:r>
        <w:rPr>
          <w:spacing w:val="-2"/>
        </w:rPr>
        <w:t>Officer.</w:t>
      </w:r>
    </w:p>
    <w:p>
      <w:pPr>
        <w:pStyle w:val="BodyText"/>
        <w:rPr>
          <w:rFonts w:ascii="Times New Roman"/>
          <w:sz w:val="24"/>
        </w:rPr>
      </w:pPr>
    </w:p>
    <w:p>
      <w:pPr>
        <w:pStyle w:val="Heading5"/>
        <w:numPr>
          <w:ilvl w:val="1"/>
          <w:numId w:val="29"/>
        </w:numPr>
        <w:tabs>
          <w:tab w:pos="2003" w:val="left" w:leader="none"/>
          <w:tab w:pos="2005" w:val="left" w:leader="none"/>
        </w:tabs>
        <w:spacing w:line="240" w:lineRule="auto" w:before="0" w:after="0"/>
        <w:ind w:left="2005" w:right="999" w:hanging="360"/>
        <w:jc w:val="both"/>
      </w:pPr>
      <w:r>
        <w:rPr/>
        <w:t>The request for fund transfer shall be accompanied by the financial and progress reporting as provided in Article VIII.</w:t>
      </w:r>
    </w:p>
    <w:p>
      <w:pPr>
        <w:pStyle w:val="BodyText"/>
        <w:rPr>
          <w:rFonts w:ascii="Times New Roman"/>
          <w:sz w:val="24"/>
        </w:rPr>
      </w:pPr>
    </w:p>
    <w:p>
      <w:pPr>
        <w:pStyle w:val="Heading5"/>
        <w:numPr>
          <w:ilvl w:val="1"/>
          <w:numId w:val="29"/>
        </w:numPr>
        <w:tabs>
          <w:tab w:pos="2003" w:val="left" w:leader="none"/>
          <w:tab w:pos="2005" w:val="left" w:leader="none"/>
        </w:tabs>
        <w:spacing w:line="240" w:lineRule="auto" w:before="0" w:after="0"/>
        <w:ind w:left="2005" w:right="998" w:hanging="360"/>
        <w:jc w:val="both"/>
      </w:pPr>
      <w:r>
        <w:rPr/>
        <w:t>The</w:t>
      </w:r>
      <w:r>
        <w:rPr>
          <w:spacing w:val="-5"/>
        </w:rPr>
        <w:t> </w:t>
      </w:r>
      <w:r>
        <w:rPr/>
        <w:t>amount</w:t>
      </w:r>
      <w:r>
        <w:rPr>
          <w:spacing w:val="-6"/>
        </w:rPr>
        <w:t> </w:t>
      </w:r>
      <w:r>
        <w:rPr/>
        <w:t>and</w:t>
      </w:r>
      <w:r>
        <w:rPr>
          <w:spacing w:val="-5"/>
        </w:rPr>
        <w:t> </w:t>
      </w:r>
      <w:r>
        <w:rPr/>
        <w:t>purpose</w:t>
      </w:r>
      <w:r>
        <w:rPr>
          <w:spacing w:val="-6"/>
        </w:rPr>
        <w:t> </w:t>
      </w:r>
      <w:r>
        <w:rPr/>
        <w:t>of</w:t>
      </w:r>
      <w:r>
        <w:rPr>
          <w:spacing w:val="-4"/>
        </w:rPr>
        <w:t> </w:t>
      </w:r>
      <w:r>
        <w:rPr/>
        <w:t>the</w:t>
      </w:r>
      <w:r>
        <w:rPr>
          <w:spacing w:val="-5"/>
        </w:rPr>
        <w:t> </w:t>
      </w:r>
      <w:r>
        <w:rPr/>
        <w:t>request</w:t>
      </w:r>
      <w:r>
        <w:rPr>
          <w:spacing w:val="-4"/>
        </w:rPr>
        <w:t> </w:t>
      </w:r>
      <w:r>
        <w:rPr/>
        <w:t>shall</w:t>
      </w:r>
      <w:r>
        <w:rPr>
          <w:spacing w:val="-4"/>
        </w:rPr>
        <w:t> </w:t>
      </w:r>
      <w:r>
        <w:rPr/>
        <w:t>be</w:t>
      </w:r>
      <w:r>
        <w:rPr>
          <w:spacing w:val="-5"/>
        </w:rPr>
        <w:t> </w:t>
      </w:r>
      <w:r>
        <w:rPr/>
        <w:t>consistent</w:t>
      </w:r>
      <w:r>
        <w:rPr>
          <w:spacing w:val="-4"/>
        </w:rPr>
        <w:t> </w:t>
      </w:r>
      <w:r>
        <w:rPr/>
        <w:t>with</w:t>
      </w:r>
      <w:r>
        <w:rPr>
          <w:spacing w:val="-5"/>
        </w:rPr>
        <w:t> </w:t>
      </w:r>
      <w:r>
        <w:rPr/>
        <w:t>the</w:t>
      </w:r>
      <w:r>
        <w:rPr>
          <w:spacing w:val="-5"/>
        </w:rPr>
        <w:t> </w:t>
      </w:r>
      <w:r>
        <w:rPr/>
        <w:t>provisions</w:t>
      </w:r>
      <w:r>
        <w:rPr>
          <w:spacing w:val="-5"/>
        </w:rPr>
        <w:t> </w:t>
      </w:r>
      <w:r>
        <w:rPr/>
        <w:t>of</w:t>
      </w:r>
      <w:r>
        <w:rPr>
          <w:spacing w:val="-4"/>
        </w:rPr>
        <w:t> </w:t>
      </w:r>
      <w:r>
        <w:rPr/>
        <w:t>this </w:t>
      </w:r>
      <w:r>
        <w:rPr>
          <w:spacing w:val="-2"/>
        </w:rPr>
        <w:t>Agreement.</w:t>
      </w:r>
    </w:p>
    <w:p>
      <w:pPr>
        <w:pStyle w:val="BodyText"/>
        <w:rPr>
          <w:rFonts w:ascii="Times New Roman"/>
          <w:sz w:val="24"/>
        </w:rPr>
      </w:pPr>
    </w:p>
    <w:p>
      <w:pPr>
        <w:pStyle w:val="Heading5"/>
        <w:numPr>
          <w:ilvl w:val="1"/>
          <w:numId w:val="29"/>
        </w:numPr>
        <w:tabs>
          <w:tab w:pos="2003" w:val="left" w:leader="none"/>
          <w:tab w:pos="2005" w:val="left" w:leader="none"/>
        </w:tabs>
        <w:spacing w:line="240" w:lineRule="auto" w:before="0" w:after="0"/>
        <w:ind w:left="2005" w:right="1000" w:hanging="360"/>
        <w:jc w:val="both"/>
      </w:pPr>
      <w:r>
        <w:rPr/>
        <w:t>The request shall be reasonable and justified under principles of sound financial management, in particular the principles of value for money and cost-effectiveness.</w:t>
      </w:r>
    </w:p>
    <w:p>
      <w:pPr>
        <w:pStyle w:val="BodyText"/>
        <w:rPr>
          <w:rFonts w:ascii="Times New Roman"/>
          <w:sz w:val="24"/>
        </w:rPr>
      </w:pPr>
    </w:p>
    <w:p>
      <w:pPr>
        <w:pStyle w:val="Heading5"/>
        <w:numPr>
          <w:ilvl w:val="1"/>
          <w:numId w:val="29"/>
        </w:numPr>
        <w:tabs>
          <w:tab w:pos="2003" w:val="left" w:leader="none"/>
          <w:tab w:pos="2005" w:val="left" w:leader="none"/>
        </w:tabs>
        <w:spacing w:line="240" w:lineRule="auto" w:before="0" w:after="0"/>
        <w:ind w:left="2005" w:right="1001" w:hanging="360"/>
        <w:jc w:val="both"/>
      </w:pPr>
      <w:r>
        <w:rPr/>
        <w:t>Prior fund transfers shall have been reported on to UN Women’s satisfaction in accordance with Article VIII.</w:t>
      </w:r>
    </w:p>
    <w:p>
      <w:pPr>
        <w:pStyle w:val="BodyText"/>
        <w:rPr>
          <w:rFonts w:ascii="Times New Roman"/>
          <w:sz w:val="24"/>
        </w:rPr>
      </w:pPr>
    </w:p>
    <w:p>
      <w:pPr>
        <w:pStyle w:val="Heading5"/>
        <w:numPr>
          <w:ilvl w:val="1"/>
          <w:numId w:val="29"/>
        </w:numPr>
        <w:tabs>
          <w:tab w:pos="2003" w:val="left" w:leader="none"/>
          <w:tab w:pos="2005" w:val="left" w:leader="none"/>
        </w:tabs>
        <w:spacing w:line="240" w:lineRule="auto" w:before="0" w:after="0"/>
        <w:ind w:left="2005" w:right="998" w:hanging="360"/>
        <w:jc w:val="both"/>
      </w:pPr>
      <w:r>
        <w:rPr/>
        <w:t>At least 80% or more of the expenditure relating to the immediately preceding fund transfer and 100% of the expenditure relating to all previous fund transfers, if any, have been reported to the satisfaction of UN Women. If the fund transfer request is made more frequently than every three months, all Work relevant for those months has been completed and all corresponding funds expended.</w:t>
      </w:r>
    </w:p>
    <w:p>
      <w:pPr>
        <w:pStyle w:val="BodyText"/>
        <w:rPr>
          <w:rFonts w:ascii="Times New Roman"/>
          <w:sz w:val="24"/>
        </w:rPr>
      </w:pPr>
    </w:p>
    <w:p>
      <w:pPr>
        <w:pStyle w:val="Heading5"/>
        <w:numPr>
          <w:ilvl w:val="1"/>
          <w:numId w:val="29"/>
        </w:numPr>
        <w:tabs>
          <w:tab w:pos="2003" w:val="left" w:leader="none"/>
          <w:tab w:pos="2005" w:val="left" w:leader="none"/>
        </w:tabs>
        <w:spacing w:line="240" w:lineRule="auto" w:before="0" w:after="0"/>
        <w:ind w:left="2005" w:right="999" w:hanging="360"/>
        <w:jc w:val="both"/>
      </w:pPr>
      <w:r>
        <w:rPr/>
        <w:t>There shall be no other grounds for believing the expenditure is in contravention of this Agreement, including the Partner Project Document.</w:t>
      </w:r>
    </w:p>
    <w:p>
      <w:pPr>
        <w:pStyle w:val="BodyText"/>
        <w:rPr>
          <w:rFonts w:ascii="Times New Roman"/>
          <w:sz w:val="24"/>
        </w:rPr>
      </w:pPr>
    </w:p>
    <w:p>
      <w:pPr>
        <w:pStyle w:val="Heading5"/>
        <w:ind w:left="1105"/>
        <w:jc w:val="left"/>
      </w:pPr>
      <w:r>
        <w:rPr>
          <w:u w:val="single"/>
        </w:rPr>
        <w:t>Specific</w:t>
      </w:r>
      <w:r>
        <w:rPr>
          <w:spacing w:val="-3"/>
          <w:u w:val="single"/>
        </w:rPr>
        <w:t> </w:t>
      </w:r>
      <w:r>
        <w:rPr>
          <w:u w:val="single"/>
        </w:rPr>
        <w:t>procedures</w:t>
      </w:r>
      <w:r>
        <w:rPr>
          <w:spacing w:val="-2"/>
          <w:u w:val="single"/>
        </w:rPr>
        <w:t> </w:t>
      </w:r>
      <w:r>
        <w:rPr>
          <w:u w:val="single"/>
        </w:rPr>
        <w:t>for</w:t>
      </w:r>
      <w:r>
        <w:rPr>
          <w:spacing w:val="-2"/>
          <w:u w:val="single"/>
        </w:rPr>
        <w:t> </w:t>
      </w:r>
      <w:r>
        <w:rPr>
          <w:u w:val="single"/>
        </w:rPr>
        <w:t>each</w:t>
      </w:r>
      <w:r>
        <w:rPr>
          <w:spacing w:val="-1"/>
          <w:u w:val="single"/>
        </w:rPr>
        <w:t> </w:t>
      </w:r>
      <w:r>
        <w:rPr>
          <w:u w:val="single"/>
        </w:rPr>
        <w:t>fund</w:t>
      </w:r>
      <w:r>
        <w:rPr>
          <w:spacing w:val="-3"/>
          <w:u w:val="single"/>
        </w:rPr>
        <w:t> </w:t>
      </w:r>
      <w:r>
        <w:rPr>
          <w:u w:val="single"/>
        </w:rPr>
        <w:t>transfer</w:t>
      </w:r>
      <w:r>
        <w:rPr>
          <w:spacing w:val="-1"/>
          <w:u w:val="single"/>
        </w:rPr>
        <w:t> </w:t>
      </w:r>
      <w:r>
        <w:rPr>
          <w:spacing w:val="-2"/>
          <w:u w:val="single"/>
        </w:rPr>
        <w:t>modality</w:t>
      </w:r>
    </w:p>
    <w:p>
      <w:pPr>
        <w:pStyle w:val="BodyText"/>
        <w:rPr>
          <w:rFonts w:ascii="Times New Roman"/>
          <w:sz w:val="24"/>
        </w:rPr>
      </w:pPr>
    </w:p>
    <w:p>
      <w:pPr>
        <w:pStyle w:val="Heading5"/>
        <w:numPr>
          <w:ilvl w:val="0"/>
          <w:numId w:val="29"/>
        </w:numPr>
        <w:tabs>
          <w:tab w:pos="1644" w:val="left" w:leader="none"/>
        </w:tabs>
        <w:spacing w:line="240" w:lineRule="auto" w:before="0" w:after="0"/>
        <w:ind w:left="1644" w:right="0" w:hanging="539"/>
        <w:jc w:val="left"/>
      </w:pPr>
      <w:r>
        <w:rPr/>
        <w:t>Requests</w:t>
      </w:r>
      <w:r>
        <w:rPr>
          <w:spacing w:val="-2"/>
        </w:rPr>
        <w:t> </w:t>
      </w:r>
      <w:r>
        <w:rPr/>
        <w:t>for</w:t>
      </w:r>
      <w:r>
        <w:rPr>
          <w:spacing w:val="-1"/>
        </w:rPr>
        <w:t> </w:t>
      </w:r>
      <w:r>
        <w:rPr/>
        <w:t>cash</w:t>
      </w:r>
      <w:r>
        <w:rPr>
          <w:spacing w:val="-2"/>
        </w:rPr>
        <w:t> advances:</w:t>
      </w:r>
    </w:p>
    <w:p>
      <w:pPr>
        <w:pStyle w:val="BodyText"/>
        <w:rPr>
          <w:rFonts w:ascii="Times New Roman"/>
          <w:sz w:val="24"/>
        </w:rPr>
      </w:pPr>
    </w:p>
    <w:p>
      <w:pPr>
        <w:pStyle w:val="Heading5"/>
        <w:numPr>
          <w:ilvl w:val="1"/>
          <w:numId w:val="29"/>
        </w:numPr>
        <w:tabs>
          <w:tab w:pos="2003" w:val="left" w:leader="none"/>
          <w:tab w:pos="2005" w:val="left" w:leader="none"/>
        </w:tabs>
        <w:spacing w:line="240" w:lineRule="auto" w:before="1" w:after="0"/>
        <w:ind w:left="2005" w:right="999" w:hanging="360"/>
        <w:jc w:val="left"/>
      </w:pPr>
      <w:r>
        <w:rPr/>
        <w:t>The Partner may submit funding requests for cash advances, using the FACE Form, every three months during the term of the Agreement except as set forth in sections</w:t>
      </w:r>
    </w:p>
    <w:p>
      <w:pPr>
        <w:pStyle w:val="Heading5"/>
        <w:numPr>
          <w:ilvl w:val="1"/>
          <w:numId w:val="29"/>
        </w:numPr>
        <w:tabs>
          <w:tab w:pos="2344" w:val="left" w:leader="none"/>
        </w:tabs>
        <w:spacing w:line="240" w:lineRule="auto" w:before="0" w:after="0"/>
        <w:ind w:left="2344" w:right="0" w:hanging="339"/>
        <w:jc w:val="left"/>
      </w:pPr>
      <w:r>
        <w:rPr/>
        <w:t>and</w:t>
      </w:r>
      <w:r>
        <w:rPr>
          <w:spacing w:val="-1"/>
        </w:rPr>
        <w:t> </w:t>
      </w:r>
      <w:r>
        <w:rPr/>
        <w:t>(c) </w:t>
      </w:r>
      <w:r>
        <w:rPr>
          <w:spacing w:val="-2"/>
        </w:rPr>
        <w:t>below.</w:t>
      </w:r>
    </w:p>
    <w:p>
      <w:pPr>
        <w:pStyle w:val="Heading5"/>
        <w:numPr>
          <w:ilvl w:val="0"/>
          <w:numId w:val="30"/>
        </w:numPr>
        <w:tabs>
          <w:tab w:pos="2003" w:val="left" w:leader="none"/>
          <w:tab w:pos="2005" w:val="left" w:leader="none"/>
        </w:tabs>
        <w:spacing w:line="240" w:lineRule="auto" w:before="276" w:after="0"/>
        <w:ind w:left="2005" w:right="999" w:hanging="360"/>
        <w:jc w:val="left"/>
      </w:pPr>
      <w:r>
        <w:rPr/>
        <w:t>The Partner may submit the first funding request for a cash advance as soon as both Parties have signed this Agreement.</w:t>
      </w:r>
    </w:p>
    <w:p>
      <w:pPr>
        <w:pStyle w:val="Heading5"/>
        <w:spacing w:after="0" w:line="240" w:lineRule="auto"/>
        <w:jc w:val="left"/>
        <w:sectPr>
          <w:pgSz w:w="12240" w:h="15840"/>
          <w:pgMar w:header="713" w:footer="925" w:top="1160" w:bottom="1120" w:left="425" w:right="708"/>
        </w:sectPr>
      </w:pPr>
    </w:p>
    <w:p>
      <w:pPr>
        <w:pStyle w:val="BodyText"/>
        <w:spacing w:before="11"/>
        <w:rPr>
          <w:rFonts w:ascii="Times New Roman"/>
          <w:sz w:val="24"/>
        </w:rPr>
      </w:pPr>
    </w:p>
    <w:p>
      <w:pPr>
        <w:pStyle w:val="Heading5"/>
        <w:numPr>
          <w:ilvl w:val="0"/>
          <w:numId w:val="30"/>
        </w:numPr>
        <w:tabs>
          <w:tab w:pos="2003" w:val="left" w:leader="none"/>
          <w:tab w:pos="2005" w:val="left" w:leader="none"/>
        </w:tabs>
        <w:spacing w:line="240" w:lineRule="auto" w:before="1" w:after="0"/>
        <w:ind w:left="2005" w:right="998" w:hanging="360"/>
        <w:jc w:val="both"/>
      </w:pPr>
      <w:r>
        <w:rPr/>
        <w:t>The Partner may submit requests more frequently than every three months in accordance with section 3 above.</w:t>
      </w:r>
    </w:p>
    <w:p>
      <w:pPr>
        <w:pStyle w:val="BodyText"/>
        <w:rPr>
          <w:rFonts w:ascii="Times New Roman"/>
          <w:sz w:val="24"/>
        </w:rPr>
      </w:pPr>
    </w:p>
    <w:p>
      <w:pPr>
        <w:pStyle w:val="Heading5"/>
        <w:numPr>
          <w:ilvl w:val="0"/>
          <w:numId w:val="29"/>
        </w:numPr>
        <w:tabs>
          <w:tab w:pos="1644" w:val="left" w:leader="none"/>
        </w:tabs>
        <w:spacing w:line="240" w:lineRule="auto" w:before="0" w:after="0"/>
        <w:ind w:left="1644" w:right="0" w:hanging="539"/>
        <w:jc w:val="left"/>
      </w:pPr>
      <w:r>
        <w:rPr/>
        <w:t>Requests</w:t>
      </w:r>
      <w:r>
        <w:rPr>
          <w:spacing w:val="-2"/>
        </w:rPr>
        <w:t> </w:t>
      </w:r>
      <w:r>
        <w:rPr/>
        <w:t>for</w:t>
      </w:r>
      <w:r>
        <w:rPr>
          <w:spacing w:val="-2"/>
        </w:rPr>
        <w:t> </w:t>
      </w:r>
      <w:r>
        <w:rPr/>
        <w:t>direct</w:t>
      </w:r>
      <w:r>
        <w:rPr>
          <w:spacing w:val="-1"/>
        </w:rPr>
        <w:t> </w:t>
      </w:r>
      <w:r>
        <w:rPr/>
        <w:t>payment</w:t>
      </w:r>
      <w:r>
        <w:rPr>
          <w:spacing w:val="-1"/>
        </w:rPr>
        <w:t> </w:t>
      </w:r>
      <w:r>
        <w:rPr>
          <w:spacing w:val="-2"/>
        </w:rPr>
        <w:t>transfers:</w:t>
      </w:r>
    </w:p>
    <w:p>
      <w:pPr>
        <w:pStyle w:val="BodyText"/>
        <w:rPr>
          <w:rFonts w:ascii="Times New Roman"/>
          <w:sz w:val="24"/>
        </w:rPr>
      </w:pPr>
    </w:p>
    <w:p>
      <w:pPr>
        <w:pStyle w:val="Heading5"/>
        <w:numPr>
          <w:ilvl w:val="1"/>
          <w:numId w:val="29"/>
        </w:numPr>
        <w:tabs>
          <w:tab w:pos="2003" w:val="left" w:leader="none"/>
          <w:tab w:pos="2005" w:val="left" w:leader="none"/>
        </w:tabs>
        <w:spacing w:line="240" w:lineRule="auto" w:before="0" w:after="0"/>
        <w:ind w:left="2005" w:right="1000" w:hanging="360"/>
        <w:jc w:val="both"/>
      </w:pPr>
      <w:r>
        <w:rPr/>
        <w:t>The Partner may submit to UN Women a written request for direct payment to the Partner’s vendor or supplier.</w:t>
      </w:r>
    </w:p>
    <w:p>
      <w:pPr>
        <w:pStyle w:val="BodyText"/>
        <w:rPr>
          <w:rFonts w:ascii="Times New Roman"/>
          <w:sz w:val="24"/>
        </w:rPr>
      </w:pPr>
    </w:p>
    <w:p>
      <w:pPr>
        <w:pStyle w:val="Heading5"/>
        <w:numPr>
          <w:ilvl w:val="1"/>
          <w:numId w:val="29"/>
        </w:numPr>
        <w:tabs>
          <w:tab w:pos="2003" w:val="left" w:leader="none"/>
          <w:tab w:pos="2005" w:val="left" w:leader="none"/>
        </w:tabs>
        <w:spacing w:line="240" w:lineRule="auto" w:before="0" w:after="0"/>
        <w:ind w:left="2005" w:right="998" w:hanging="360"/>
        <w:jc w:val="both"/>
      </w:pPr>
      <w:r>
        <w:rPr/>
        <w:t>The request for direct payment must be submitted no later than the three-month period following receipt of the goods or services.</w:t>
      </w:r>
    </w:p>
    <w:p>
      <w:pPr>
        <w:pStyle w:val="BodyText"/>
        <w:rPr>
          <w:rFonts w:ascii="Times New Roman"/>
          <w:sz w:val="24"/>
        </w:rPr>
      </w:pPr>
    </w:p>
    <w:p>
      <w:pPr>
        <w:pStyle w:val="Heading5"/>
        <w:numPr>
          <w:ilvl w:val="1"/>
          <w:numId w:val="29"/>
        </w:numPr>
        <w:tabs>
          <w:tab w:pos="2003" w:val="left" w:leader="none"/>
          <w:tab w:pos="2005" w:val="left" w:leader="none"/>
        </w:tabs>
        <w:spacing w:line="240" w:lineRule="auto" w:before="0" w:after="0"/>
        <w:ind w:left="2005" w:right="999" w:hanging="360"/>
        <w:jc w:val="both"/>
      </w:pPr>
      <w:r>
        <w:rPr/>
        <w:t>The request for direct payment shall in all cases include the vendor or supplier’s banking</w:t>
      </w:r>
      <w:r>
        <w:rPr>
          <w:spacing w:val="-12"/>
        </w:rPr>
        <w:t> </w:t>
      </w:r>
      <w:r>
        <w:rPr/>
        <w:t>information,</w:t>
      </w:r>
      <w:r>
        <w:rPr>
          <w:spacing w:val="-13"/>
        </w:rPr>
        <w:t> </w:t>
      </w:r>
      <w:r>
        <w:rPr/>
        <w:t>the</w:t>
      </w:r>
      <w:r>
        <w:rPr>
          <w:spacing w:val="-13"/>
        </w:rPr>
        <w:t> </w:t>
      </w:r>
      <w:r>
        <w:rPr/>
        <w:t>original</w:t>
      </w:r>
      <w:r>
        <w:rPr>
          <w:spacing w:val="-13"/>
        </w:rPr>
        <w:t> </w:t>
      </w:r>
      <w:r>
        <w:rPr/>
        <w:t>invoice</w:t>
      </w:r>
      <w:r>
        <w:rPr>
          <w:spacing w:val="-12"/>
        </w:rPr>
        <w:t> </w:t>
      </w:r>
      <w:r>
        <w:rPr/>
        <w:t>or</w:t>
      </w:r>
      <w:r>
        <w:rPr>
          <w:spacing w:val="-11"/>
        </w:rPr>
        <w:t> </w:t>
      </w:r>
      <w:r>
        <w:rPr/>
        <w:t>invoices</w:t>
      </w:r>
      <w:r>
        <w:rPr>
          <w:spacing w:val="-12"/>
        </w:rPr>
        <w:t> </w:t>
      </w:r>
      <w:r>
        <w:rPr/>
        <w:t>issued</w:t>
      </w:r>
      <w:r>
        <w:rPr>
          <w:spacing w:val="-12"/>
        </w:rPr>
        <w:t> </w:t>
      </w:r>
      <w:r>
        <w:rPr/>
        <w:t>by</w:t>
      </w:r>
      <w:r>
        <w:rPr>
          <w:spacing w:val="-13"/>
        </w:rPr>
        <w:t> </w:t>
      </w:r>
      <w:r>
        <w:rPr/>
        <w:t>the</w:t>
      </w:r>
      <w:r>
        <w:rPr>
          <w:spacing w:val="-12"/>
        </w:rPr>
        <w:t> </w:t>
      </w:r>
      <w:r>
        <w:rPr/>
        <w:t>vendor</w:t>
      </w:r>
      <w:r>
        <w:rPr>
          <w:spacing w:val="-11"/>
        </w:rPr>
        <w:t> </w:t>
      </w:r>
      <w:r>
        <w:rPr/>
        <w:t>or</w:t>
      </w:r>
      <w:r>
        <w:rPr>
          <w:spacing w:val="-11"/>
        </w:rPr>
        <w:t> </w:t>
      </w:r>
      <w:r>
        <w:rPr/>
        <w:t>supplier to</w:t>
      </w:r>
      <w:r>
        <w:rPr>
          <w:spacing w:val="-15"/>
        </w:rPr>
        <w:t> </w:t>
      </w:r>
      <w:r>
        <w:rPr/>
        <w:t>the</w:t>
      </w:r>
      <w:r>
        <w:rPr>
          <w:spacing w:val="-15"/>
        </w:rPr>
        <w:t> </w:t>
      </w:r>
      <w:r>
        <w:rPr/>
        <w:t>Partner,</w:t>
      </w:r>
      <w:r>
        <w:rPr>
          <w:spacing w:val="-15"/>
        </w:rPr>
        <w:t> </w:t>
      </w:r>
      <w:r>
        <w:rPr/>
        <w:t>the</w:t>
      </w:r>
      <w:r>
        <w:rPr>
          <w:spacing w:val="-15"/>
        </w:rPr>
        <w:t> </w:t>
      </w:r>
      <w:r>
        <w:rPr/>
        <w:t>purchase</w:t>
      </w:r>
      <w:r>
        <w:rPr>
          <w:spacing w:val="-15"/>
        </w:rPr>
        <w:t> </w:t>
      </w:r>
      <w:r>
        <w:rPr/>
        <w:t>order,</w:t>
      </w:r>
      <w:r>
        <w:rPr>
          <w:spacing w:val="-15"/>
        </w:rPr>
        <w:t> </w:t>
      </w:r>
      <w:r>
        <w:rPr/>
        <w:t>the</w:t>
      </w:r>
      <w:r>
        <w:rPr>
          <w:spacing w:val="-15"/>
        </w:rPr>
        <w:t> </w:t>
      </w:r>
      <w:r>
        <w:rPr/>
        <w:t>quotation</w:t>
      </w:r>
      <w:r>
        <w:rPr>
          <w:spacing w:val="-15"/>
        </w:rPr>
        <w:t> </w:t>
      </w:r>
      <w:r>
        <w:rPr/>
        <w:t>and</w:t>
      </w:r>
      <w:r>
        <w:rPr>
          <w:spacing w:val="-15"/>
        </w:rPr>
        <w:t> </w:t>
      </w:r>
      <w:r>
        <w:rPr/>
        <w:t>a</w:t>
      </w:r>
      <w:r>
        <w:rPr>
          <w:spacing w:val="-15"/>
        </w:rPr>
        <w:t> </w:t>
      </w:r>
      <w:r>
        <w:rPr/>
        <w:t>written</w:t>
      </w:r>
      <w:r>
        <w:rPr>
          <w:spacing w:val="-15"/>
        </w:rPr>
        <w:t> </w:t>
      </w:r>
      <w:r>
        <w:rPr/>
        <w:t>statement</w:t>
      </w:r>
      <w:r>
        <w:rPr>
          <w:spacing w:val="-15"/>
        </w:rPr>
        <w:t> </w:t>
      </w:r>
      <w:r>
        <w:rPr/>
        <w:t>by</w:t>
      </w:r>
      <w:r>
        <w:rPr>
          <w:spacing w:val="-15"/>
        </w:rPr>
        <w:t> </w:t>
      </w:r>
      <w:r>
        <w:rPr/>
        <w:t>the</w:t>
      </w:r>
      <w:r>
        <w:rPr>
          <w:spacing w:val="-15"/>
        </w:rPr>
        <w:t> </w:t>
      </w:r>
      <w:r>
        <w:rPr/>
        <w:t>Partner Authorized Officer certifying that the vendor or supplier delivered the goods and/or performed</w:t>
      </w:r>
      <w:r>
        <w:rPr>
          <w:spacing w:val="-8"/>
        </w:rPr>
        <w:t> </w:t>
      </w:r>
      <w:r>
        <w:rPr/>
        <w:t>the</w:t>
      </w:r>
      <w:r>
        <w:rPr>
          <w:spacing w:val="-8"/>
        </w:rPr>
        <w:t> </w:t>
      </w:r>
      <w:r>
        <w:rPr/>
        <w:t>services</w:t>
      </w:r>
      <w:r>
        <w:rPr>
          <w:spacing w:val="-8"/>
        </w:rPr>
        <w:t> </w:t>
      </w:r>
      <w:r>
        <w:rPr/>
        <w:t>satisfactorily</w:t>
      </w:r>
      <w:r>
        <w:rPr>
          <w:spacing w:val="-10"/>
        </w:rPr>
        <w:t> </w:t>
      </w:r>
      <w:r>
        <w:rPr/>
        <w:t>and</w:t>
      </w:r>
      <w:r>
        <w:rPr>
          <w:spacing w:val="-8"/>
        </w:rPr>
        <w:t> </w:t>
      </w:r>
      <w:r>
        <w:rPr/>
        <w:t>in</w:t>
      </w:r>
      <w:r>
        <w:rPr>
          <w:spacing w:val="-8"/>
        </w:rPr>
        <w:t> </w:t>
      </w:r>
      <w:r>
        <w:rPr/>
        <w:t>accordance</w:t>
      </w:r>
      <w:r>
        <w:rPr>
          <w:spacing w:val="-8"/>
        </w:rPr>
        <w:t> </w:t>
      </w:r>
      <w:r>
        <w:rPr/>
        <w:t>with</w:t>
      </w:r>
      <w:r>
        <w:rPr>
          <w:spacing w:val="-8"/>
        </w:rPr>
        <w:t> </w:t>
      </w:r>
      <w:r>
        <w:rPr/>
        <w:t>the</w:t>
      </w:r>
      <w:r>
        <w:rPr>
          <w:spacing w:val="-8"/>
        </w:rPr>
        <w:t> </w:t>
      </w:r>
      <w:r>
        <w:rPr/>
        <w:t>terms</w:t>
      </w:r>
      <w:r>
        <w:rPr>
          <w:spacing w:val="-8"/>
        </w:rPr>
        <w:t> </w:t>
      </w:r>
      <w:r>
        <w:rPr/>
        <w:t>of</w:t>
      </w:r>
      <w:r>
        <w:rPr>
          <w:spacing w:val="-9"/>
        </w:rPr>
        <w:t> </w:t>
      </w:r>
      <w:r>
        <w:rPr/>
        <w:t>the</w:t>
      </w:r>
      <w:r>
        <w:rPr>
          <w:spacing w:val="-8"/>
        </w:rPr>
        <w:t> </w:t>
      </w:r>
      <w:r>
        <w:rPr/>
        <w:t>contract between the Partner and the vendor or supplier.</w:t>
      </w:r>
    </w:p>
    <w:p>
      <w:pPr>
        <w:pStyle w:val="BodyText"/>
        <w:rPr>
          <w:rFonts w:ascii="Times New Roman"/>
          <w:sz w:val="24"/>
        </w:rPr>
      </w:pPr>
    </w:p>
    <w:p>
      <w:pPr>
        <w:pStyle w:val="Heading5"/>
        <w:numPr>
          <w:ilvl w:val="0"/>
          <w:numId w:val="29"/>
        </w:numPr>
        <w:tabs>
          <w:tab w:pos="1644" w:val="left" w:leader="none"/>
        </w:tabs>
        <w:spacing w:line="240" w:lineRule="auto" w:before="0" w:after="0"/>
        <w:ind w:left="1644" w:right="0" w:hanging="539"/>
        <w:jc w:val="left"/>
      </w:pPr>
      <w:r>
        <w:rPr/>
        <w:t>Requests</w:t>
      </w:r>
      <w:r>
        <w:rPr>
          <w:spacing w:val="-2"/>
        </w:rPr>
        <w:t> </w:t>
      </w:r>
      <w:r>
        <w:rPr/>
        <w:t>for</w:t>
      </w:r>
      <w:r>
        <w:rPr>
          <w:spacing w:val="-2"/>
        </w:rPr>
        <w:t> reimbursements:</w:t>
      </w:r>
    </w:p>
    <w:p>
      <w:pPr>
        <w:pStyle w:val="BodyText"/>
        <w:rPr>
          <w:rFonts w:ascii="Times New Roman"/>
          <w:sz w:val="24"/>
        </w:rPr>
      </w:pPr>
    </w:p>
    <w:p>
      <w:pPr>
        <w:pStyle w:val="Heading5"/>
        <w:numPr>
          <w:ilvl w:val="1"/>
          <w:numId w:val="29"/>
        </w:numPr>
        <w:tabs>
          <w:tab w:pos="2002" w:val="left" w:leader="none"/>
          <w:tab w:pos="2004" w:val="left" w:leader="none"/>
        </w:tabs>
        <w:spacing w:line="240" w:lineRule="auto" w:before="0" w:after="0"/>
        <w:ind w:left="2004" w:right="998" w:hanging="360"/>
        <w:jc w:val="both"/>
        <w:rPr>
          <w:sz w:val="22"/>
        </w:rPr>
      </w:pPr>
      <w:r>
        <w:rPr/>
        <w:t>Any</w:t>
      </w:r>
      <w:r>
        <w:rPr>
          <w:spacing w:val="-15"/>
        </w:rPr>
        <w:t> </w:t>
      </w:r>
      <w:r>
        <w:rPr/>
        <w:t>expenditure</w:t>
      </w:r>
      <w:r>
        <w:rPr>
          <w:spacing w:val="-15"/>
        </w:rPr>
        <w:t> </w:t>
      </w:r>
      <w:r>
        <w:rPr/>
        <w:t>by</w:t>
      </w:r>
      <w:r>
        <w:rPr>
          <w:spacing w:val="-15"/>
        </w:rPr>
        <w:t> </w:t>
      </w:r>
      <w:r>
        <w:rPr/>
        <w:t>the</w:t>
      </w:r>
      <w:r>
        <w:rPr>
          <w:spacing w:val="-15"/>
        </w:rPr>
        <w:t> </w:t>
      </w:r>
      <w:r>
        <w:rPr/>
        <w:t>Partner</w:t>
      </w:r>
      <w:r>
        <w:rPr>
          <w:spacing w:val="-15"/>
        </w:rPr>
        <w:t> </w:t>
      </w:r>
      <w:r>
        <w:rPr/>
        <w:t>from</w:t>
      </w:r>
      <w:r>
        <w:rPr>
          <w:spacing w:val="-15"/>
        </w:rPr>
        <w:t> </w:t>
      </w:r>
      <w:r>
        <w:rPr/>
        <w:t>its</w:t>
      </w:r>
      <w:r>
        <w:rPr>
          <w:spacing w:val="-15"/>
        </w:rPr>
        <w:t> </w:t>
      </w:r>
      <w:r>
        <w:rPr/>
        <w:t>own</w:t>
      </w:r>
      <w:r>
        <w:rPr>
          <w:spacing w:val="-15"/>
        </w:rPr>
        <w:t> </w:t>
      </w:r>
      <w:r>
        <w:rPr/>
        <w:t>resources</w:t>
      </w:r>
      <w:r>
        <w:rPr>
          <w:spacing w:val="-15"/>
        </w:rPr>
        <w:t> </w:t>
      </w:r>
      <w:r>
        <w:rPr/>
        <w:t>in</w:t>
      </w:r>
      <w:r>
        <w:rPr>
          <w:spacing w:val="-15"/>
        </w:rPr>
        <w:t> </w:t>
      </w:r>
      <w:r>
        <w:rPr/>
        <w:t>respect</w:t>
      </w:r>
      <w:r>
        <w:rPr>
          <w:spacing w:val="-15"/>
        </w:rPr>
        <w:t> </w:t>
      </w:r>
      <w:r>
        <w:rPr/>
        <w:t>of</w:t>
      </w:r>
      <w:r>
        <w:rPr>
          <w:spacing w:val="-15"/>
        </w:rPr>
        <w:t> </w:t>
      </w:r>
      <w:r>
        <w:rPr/>
        <w:t>which</w:t>
      </w:r>
      <w:r>
        <w:rPr>
          <w:spacing w:val="-15"/>
        </w:rPr>
        <w:t> </w:t>
      </w:r>
      <w:r>
        <w:rPr/>
        <w:t>the</w:t>
      </w:r>
      <w:r>
        <w:rPr>
          <w:spacing w:val="-15"/>
        </w:rPr>
        <w:t> </w:t>
      </w:r>
      <w:r>
        <w:rPr/>
        <w:t>Partner intends to request a reimbursement under this Agreement, shall be subject to prior funding authorization by UN Women. To obtain funding authorization of the Partner’s</w:t>
      </w:r>
      <w:r>
        <w:rPr>
          <w:spacing w:val="-11"/>
        </w:rPr>
        <w:t> </w:t>
      </w:r>
      <w:r>
        <w:rPr/>
        <w:t>expenditures</w:t>
      </w:r>
      <w:r>
        <w:rPr>
          <w:spacing w:val="-11"/>
        </w:rPr>
        <w:t> </w:t>
      </w:r>
      <w:r>
        <w:rPr/>
        <w:t>that</w:t>
      </w:r>
      <w:r>
        <w:rPr>
          <w:spacing w:val="-10"/>
        </w:rPr>
        <w:t> </w:t>
      </w:r>
      <w:r>
        <w:rPr/>
        <w:t>will</w:t>
      </w:r>
      <w:r>
        <w:rPr>
          <w:spacing w:val="-10"/>
        </w:rPr>
        <w:t> </w:t>
      </w:r>
      <w:r>
        <w:rPr/>
        <w:t>be</w:t>
      </w:r>
      <w:r>
        <w:rPr>
          <w:spacing w:val="-10"/>
        </w:rPr>
        <w:t> </w:t>
      </w:r>
      <w:r>
        <w:rPr/>
        <w:t>subject</w:t>
      </w:r>
      <w:r>
        <w:rPr>
          <w:spacing w:val="-11"/>
        </w:rPr>
        <w:t> </w:t>
      </w:r>
      <w:r>
        <w:rPr/>
        <w:t>to</w:t>
      </w:r>
      <w:r>
        <w:rPr>
          <w:spacing w:val="-11"/>
        </w:rPr>
        <w:t> </w:t>
      </w:r>
      <w:r>
        <w:rPr/>
        <w:t>reimbursement,</w:t>
      </w:r>
      <w:r>
        <w:rPr>
          <w:spacing w:val="-10"/>
        </w:rPr>
        <w:t> </w:t>
      </w:r>
      <w:r>
        <w:rPr/>
        <w:t>the</w:t>
      </w:r>
      <w:r>
        <w:rPr>
          <w:spacing w:val="-10"/>
        </w:rPr>
        <w:t> </w:t>
      </w:r>
      <w:r>
        <w:rPr/>
        <w:t>Partner</w:t>
      </w:r>
      <w:r>
        <w:rPr>
          <w:spacing w:val="-11"/>
        </w:rPr>
        <w:t> </w:t>
      </w:r>
      <w:r>
        <w:rPr/>
        <w:t>shall</w:t>
      </w:r>
      <w:r>
        <w:rPr>
          <w:spacing w:val="-11"/>
        </w:rPr>
        <w:t> </w:t>
      </w:r>
      <w:r>
        <w:rPr/>
        <w:t>submit to UN Women a funding authorization request for reimbursement in a form and format</w:t>
      </w:r>
      <w:r>
        <w:rPr>
          <w:spacing w:val="-14"/>
        </w:rPr>
        <w:t> </w:t>
      </w:r>
      <w:r>
        <w:rPr/>
        <w:t>as</w:t>
      </w:r>
      <w:r>
        <w:rPr>
          <w:spacing w:val="-14"/>
        </w:rPr>
        <w:t> </w:t>
      </w:r>
      <w:r>
        <w:rPr/>
        <w:t>decided</w:t>
      </w:r>
      <w:r>
        <w:rPr>
          <w:spacing w:val="-14"/>
        </w:rPr>
        <w:t> </w:t>
      </w:r>
      <w:r>
        <w:rPr/>
        <w:t>by</w:t>
      </w:r>
      <w:r>
        <w:rPr>
          <w:spacing w:val="-14"/>
        </w:rPr>
        <w:t> </w:t>
      </w:r>
      <w:r>
        <w:rPr/>
        <w:t>UN</w:t>
      </w:r>
      <w:r>
        <w:rPr>
          <w:spacing w:val="-15"/>
        </w:rPr>
        <w:t> </w:t>
      </w:r>
      <w:r>
        <w:rPr/>
        <w:t>Women.</w:t>
      </w:r>
      <w:r>
        <w:rPr>
          <w:spacing w:val="-14"/>
        </w:rPr>
        <w:t> </w:t>
      </w:r>
      <w:r>
        <w:rPr/>
        <w:t>This</w:t>
      </w:r>
      <w:r>
        <w:rPr>
          <w:spacing w:val="-14"/>
        </w:rPr>
        <w:t> </w:t>
      </w:r>
      <w:r>
        <w:rPr/>
        <w:t>funding</w:t>
      </w:r>
      <w:r>
        <w:rPr>
          <w:spacing w:val="-14"/>
        </w:rPr>
        <w:t> </w:t>
      </w:r>
      <w:r>
        <w:rPr/>
        <w:t>authorization</w:t>
      </w:r>
      <w:r>
        <w:rPr>
          <w:spacing w:val="-15"/>
        </w:rPr>
        <w:t> </w:t>
      </w:r>
      <w:r>
        <w:rPr/>
        <w:t>request</w:t>
      </w:r>
      <w:r>
        <w:rPr>
          <w:spacing w:val="-15"/>
        </w:rPr>
        <w:t> </w:t>
      </w:r>
      <w:r>
        <w:rPr/>
        <w:t>may</w:t>
      </w:r>
      <w:r>
        <w:rPr>
          <w:spacing w:val="-15"/>
        </w:rPr>
        <w:t> </w:t>
      </w:r>
      <w:r>
        <w:rPr/>
        <w:t>not</w:t>
      </w:r>
      <w:r>
        <w:rPr>
          <w:spacing w:val="-14"/>
        </w:rPr>
        <w:t> </w:t>
      </w:r>
      <w:r>
        <w:rPr/>
        <w:t>exceed the</w:t>
      </w:r>
      <w:r>
        <w:rPr>
          <w:spacing w:val="-15"/>
        </w:rPr>
        <w:t> </w:t>
      </w:r>
      <w:r>
        <w:rPr/>
        <w:t>relevant</w:t>
      </w:r>
      <w:r>
        <w:rPr>
          <w:spacing w:val="-15"/>
        </w:rPr>
        <w:t> </w:t>
      </w:r>
      <w:r>
        <w:rPr/>
        <w:t>amount</w:t>
      </w:r>
      <w:r>
        <w:rPr>
          <w:spacing w:val="-15"/>
        </w:rPr>
        <w:t> </w:t>
      </w:r>
      <w:r>
        <w:rPr/>
        <w:t>set</w:t>
      </w:r>
      <w:r>
        <w:rPr>
          <w:spacing w:val="-15"/>
        </w:rPr>
        <w:t> </w:t>
      </w:r>
      <w:r>
        <w:rPr/>
        <w:t>forth</w:t>
      </w:r>
      <w:r>
        <w:rPr>
          <w:spacing w:val="-15"/>
        </w:rPr>
        <w:t> </w:t>
      </w:r>
      <w:r>
        <w:rPr/>
        <w:t>in</w:t>
      </w:r>
      <w:r>
        <w:rPr>
          <w:spacing w:val="-15"/>
        </w:rPr>
        <w:t> </w:t>
      </w:r>
      <w:r>
        <w:rPr/>
        <w:t>the</w:t>
      </w:r>
      <w:r>
        <w:rPr>
          <w:spacing w:val="-15"/>
        </w:rPr>
        <w:t> </w:t>
      </w:r>
      <w:r>
        <w:rPr/>
        <w:t>Partner</w:t>
      </w:r>
      <w:r>
        <w:rPr>
          <w:spacing w:val="-15"/>
        </w:rPr>
        <w:t> </w:t>
      </w:r>
      <w:r>
        <w:rPr/>
        <w:t>Project</w:t>
      </w:r>
      <w:r>
        <w:rPr>
          <w:spacing w:val="-15"/>
        </w:rPr>
        <w:t> </w:t>
      </w:r>
      <w:r>
        <w:rPr/>
        <w:t>Document</w:t>
      </w:r>
      <w:r>
        <w:rPr>
          <w:spacing w:val="-15"/>
        </w:rPr>
        <w:t> </w:t>
      </w:r>
      <w:r>
        <w:rPr/>
        <w:t>and</w:t>
      </w:r>
      <w:r>
        <w:rPr>
          <w:spacing w:val="-15"/>
        </w:rPr>
        <w:t> </w:t>
      </w:r>
      <w:r>
        <w:rPr/>
        <w:t>shall</w:t>
      </w:r>
      <w:r>
        <w:rPr>
          <w:spacing w:val="-15"/>
        </w:rPr>
        <w:t> </w:t>
      </w:r>
      <w:r>
        <w:rPr/>
        <w:t>be</w:t>
      </w:r>
      <w:r>
        <w:rPr>
          <w:spacing w:val="-15"/>
        </w:rPr>
        <w:t> </w:t>
      </w:r>
      <w:r>
        <w:rPr/>
        <w:t>duly</w:t>
      </w:r>
      <w:r>
        <w:rPr>
          <w:spacing w:val="-15"/>
        </w:rPr>
        <w:t> </w:t>
      </w:r>
      <w:r>
        <w:rPr/>
        <w:t>signed by a Partner Authorized Officer. If the funding authorization request for reimbursement is in proper form and complete and all the requirements in this Agreement are met, UN Women will determine the amount to be authorized for funding and will authorize that amount by written reply to the Partner.</w:t>
      </w:r>
    </w:p>
    <w:p>
      <w:pPr>
        <w:pStyle w:val="BodyText"/>
        <w:spacing w:before="18"/>
        <w:rPr>
          <w:rFonts w:ascii="Times New Roman"/>
          <w:sz w:val="24"/>
        </w:rPr>
      </w:pPr>
    </w:p>
    <w:p>
      <w:pPr>
        <w:pStyle w:val="Heading5"/>
        <w:numPr>
          <w:ilvl w:val="1"/>
          <w:numId w:val="29"/>
        </w:numPr>
        <w:tabs>
          <w:tab w:pos="2002" w:val="left" w:leader="none"/>
          <w:tab w:pos="2004" w:val="left" w:leader="none"/>
        </w:tabs>
        <w:spacing w:line="240" w:lineRule="auto" w:before="0" w:after="0"/>
        <w:ind w:left="2004" w:right="998" w:hanging="360"/>
        <w:jc w:val="both"/>
      </w:pPr>
      <w:r>
        <w:rPr/>
        <w:t>Subject to prior authorization under section 6 (a) above, the Partner may submit to UN Women a written request for a reimbursement further to section 3 above. The request for reimbursement shall be submitted in connection with satisfactory financial and proper progress reporting (see Article VIII).</w:t>
      </w:r>
    </w:p>
    <w:p>
      <w:pPr>
        <w:pStyle w:val="BodyText"/>
        <w:rPr>
          <w:rFonts w:ascii="Times New Roman"/>
          <w:sz w:val="24"/>
        </w:rPr>
      </w:pPr>
    </w:p>
    <w:p>
      <w:pPr>
        <w:pStyle w:val="Heading5"/>
        <w:spacing w:before="1"/>
        <w:ind w:left="1105"/>
        <w:jc w:val="left"/>
      </w:pPr>
      <w:r>
        <w:rPr>
          <w:u w:val="single"/>
        </w:rPr>
        <w:t>Other</w:t>
      </w:r>
      <w:r>
        <w:rPr>
          <w:spacing w:val="-2"/>
          <w:u w:val="single"/>
        </w:rPr>
        <w:t> </w:t>
      </w:r>
      <w:r>
        <w:rPr>
          <w:u w:val="single"/>
        </w:rPr>
        <w:t>provisions</w:t>
      </w:r>
      <w:r>
        <w:rPr>
          <w:spacing w:val="-1"/>
          <w:u w:val="single"/>
        </w:rPr>
        <w:t> </w:t>
      </w:r>
      <w:r>
        <w:rPr>
          <w:u w:val="single"/>
        </w:rPr>
        <w:t>relevant</w:t>
      </w:r>
      <w:r>
        <w:rPr>
          <w:spacing w:val="-1"/>
          <w:u w:val="single"/>
        </w:rPr>
        <w:t> </w:t>
      </w:r>
      <w:r>
        <w:rPr>
          <w:u w:val="single"/>
        </w:rPr>
        <w:t>for</w:t>
      </w:r>
      <w:r>
        <w:rPr>
          <w:spacing w:val="-2"/>
          <w:u w:val="single"/>
        </w:rPr>
        <w:t> </w:t>
      </w:r>
      <w:r>
        <w:rPr>
          <w:u w:val="single"/>
        </w:rPr>
        <w:t>fund</w:t>
      </w:r>
      <w:r>
        <w:rPr>
          <w:spacing w:val="-1"/>
          <w:u w:val="single"/>
        </w:rPr>
        <w:t> </w:t>
      </w:r>
      <w:r>
        <w:rPr>
          <w:spacing w:val="-2"/>
          <w:u w:val="single"/>
        </w:rPr>
        <w:t>transfers</w:t>
      </w:r>
    </w:p>
    <w:p>
      <w:pPr>
        <w:pStyle w:val="Heading5"/>
        <w:numPr>
          <w:ilvl w:val="0"/>
          <w:numId w:val="29"/>
        </w:numPr>
        <w:tabs>
          <w:tab w:pos="1644" w:val="left" w:leader="none"/>
        </w:tabs>
        <w:spacing w:line="240" w:lineRule="auto" w:before="276" w:after="0"/>
        <w:ind w:left="1644" w:right="0" w:hanging="539"/>
        <w:jc w:val="left"/>
      </w:pPr>
      <w:r>
        <w:rPr/>
        <w:t>Revision</w:t>
      </w:r>
      <w:r>
        <w:rPr>
          <w:spacing w:val="-1"/>
        </w:rPr>
        <w:t> </w:t>
      </w:r>
      <w:r>
        <w:rPr/>
        <w:t>of</w:t>
      </w:r>
      <w:r>
        <w:rPr>
          <w:spacing w:val="-1"/>
        </w:rPr>
        <w:t> </w:t>
      </w:r>
      <w:r>
        <w:rPr/>
        <w:t>budget by </w:t>
      </w:r>
      <w:r>
        <w:rPr>
          <w:spacing w:val="-2"/>
        </w:rPr>
        <w:t>Partner:</w:t>
      </w:r>
    </w:p>
    <w:p>
      <w:pPr>
        <w:pStyle w:val="Heading5"/>
        <w:spacing w:before="276"/>
        <w:ind w:right="999"/>
      </w:pPr>
      <w:r>
        <w:rPr/>
        <w:t>The Partner may, without UN Women’s approval but with prior written notice to UN Women, revise the budget by re-allocating funds either within an activity or between activities identified by account codes on the FACE Form, as long as the re-allocation is not</w:t>
      </w:r>
      <w:r>
        <w:rPr>
          <w:spacing w:val="30"/>
        </w:rPr>
        <w:t> </w:t>
      </w:r>
      <w:r>
        <w:rPr/>
        <w:t>(i)</w:t>
      </w:r>
      <w:r>
        <w:rPr>
          <w:spacing w:val="31"/>
        </w:rPr>
        <w:t> </w:t>
      </w:r>
      <w:r>
        <w:rPr/>
        <w:t>exceeding</w:t>
      </w:r>
      <w:r>
        <w:rPr>
          <w:spacing w:val="31"/>
        </w:rPr>
        <w:t> </w:t>
      </w:r>
      <w:r>
        <w:rPr/>
        <w:t>twenty</w:t>
      </w:r>
      <w:r>
        <w:rPr>
          <w:spacing w:val="32"/>
        </w:rPr>
        <w:t> </w:t>
      </w:r>
      <w:r>
        <w:rPr/>
        <w:t>percent</w:t>
      </w:r>
      <w:r>
        <w:rPr>
          <w:spacing w:val="30"/>
        </w:rPr>
        <w:t> </w:t>
      </w:r>
      <w:r>
        <w:rPr/>
        <w:t>(20%)</w:t>
      </w:r>
      <w:r>
        <w:rPr>
          <w:spacing w:val="33"/>
        </w:rPr>
        <w:t> </w:t>
      </w:r>
      <w:r>
        <w:rPr/>
        <w:t>of</w:t>
      </w:r>
      <w:r>
        <w:rPr>
          <w:spacing w:val="31"/>
        </w:rPr>
        <w:t> </w:t>
      </w:r>
      <w:r>
        <w:rPr/>
        <w:t>the</w:t>
      </w:r>
      <w:r>
        <w:rPr>
          <w:spacing w:val="31"/>
        </w:rPr>
        <w:t> </w:t>
      </w:r>
      <w:r>
        <w:rPr/>
        <w:t>total</w:t>
      </w:r>
      <w:r>
        <w:rPr>
          <w:spacing w:val="32"/>
        </w:rPr>
        <w:t> </w:t>
      </w:r>
      <w:r>
        <w:rPr/>
        <w:t>budgeted</w:t>
      </w:r>
      <w:r>
        <w:rPr>
          <w:spacing w:val="32"/>
        </w:rPr>
        <w:t> </w:t>
      </w:r>
      <w:r>
        <w:rPr/>
        <w:t>amount;</w:t>
      </w:r>
      <w:r>
        <w:rPr>
          <w:spacing w:val="30"/>
        </w:rPr>
        <w:t> </w:t>
      </w:r>
      <w:r>
        <w:rPr/>
        <w:t>(ii)</w:t>
      </w:r>
      <w:r>
        <w:rPr>
          <w:spacing w:val="33"/>
        </w:rPr>
        <w:t> </w:t>
      </w:r>
      <w:r>
        <w:rPr>
          <w:spacing w:val="-2"/>
        </w:rPr>
        <w:t>negatively</w:t>
      </w:r>
    </w:p>
    <w:p>
      <w:pPr>
        <w:pStyle w:val="Heading5"/>
        <w:spacing w:after="0"/>
        <w:sectPr>
          <w:pgSz w:w="12240" w:h="15840"/>
          <w:pgMar w:header="713" w:footer="925" w:top="1160" w:bottom="1120" w:left="425" w:right="708"/>
        </w:sectPr>
      </w:pPr>
    </w:p>
    <w:p>
      <w:pPr>
        <w:pStyle w:val="BodyText"/>
        <w:spacing w:before="11"/>
        <w:rPr>
          <w:rFonts w:ascii="Times New Roman"/>
          <w:sz w:val="24"/>
        </w:rPr>
      </w:pPr>
    </w:p>
    <w:p>
      <w:pPr>
        <w:pStyle w:val="Heading5"/>
        <w:spacing w:before="1"/>
        <w:ind w:right="868"/>
        <w:jc w:val="left"/>
      </w:pPr>
      <w:r>
        <w:rPr/>
        <w:t>impacting</w:t>
      </w:r>
      <w:r>
        <w:rPr>
          <w:spacing w:val="-8"/>
        </w:rPr>
        <w:t> </w:t>
      </w:r>
      <w:r>
        <w:rPr/>
        <w:t>the</w:t>
      </w:r>
      <w:r>
        <w:rPr>
          <w:spacing w:val="-7"/>
        </w:rPr>
        <w:t> </w:t>
      </w:r>
      <w:r>
        <w:rPr/>
        <w:t>Results;</w:t>
      </w:r>
      <w:r>
        <w:rPr>
          <w:spacing w:val="-7"/>
        </w:rPr>
        <w:t> </w:t>
      </w:r>
      <w:r>
        <w:rPr/>
        <w:t>or,</w:t>
      </w:r>
      <w:r>
        <w:rPr>
          <w:spacing w:val="-7"/>
        </w:rPr>
        <w:t> </w:t>
      </w:r>
      <w:r>
        <w:rPr/>
        <w:t>(iii)</w:t>
      </w:r>
      <w:r>
        <w:rPr>
          <w:spacing w:val="-8"/>
        </w:rPr>
        <w:t> </w:t>
      </w:r>
      <w:r>
        <w:rPr/>
        <w:t>increasing</w:t>
      </w:r>
      <w:r>
        <w:rPr>
          <w:spacing w:val="-7"/>
        </w:rPr>
        <w:t> </w:t>
      </w:r>
      <w:r>
        <w:rPr/>
        <w:t>the</w:t>
      </w:r>
      <w:r>
        <w:rPr>
          <w:spacing w:val="-8"/>
        </w:rPr>
        <w:t> </w:t>
      </w:r>
      <w:r>
        <w:rPr/>
        <w:t>total</w:t>
      </w:r>
      <w:r>
        <w:rPr>
          <w:spacing w:val="-8"/>
        </w:rPr>
        <w:t> </w:t>
      </w:r>
      <w:r>
        <w:rPr/>
        <w:t>budgeted</w:t>
      </w:r>
      <w:r>
        <w:rPr>
          <w:spacing w:val="-7"/>
        </w:rPr>
        <w:t> </w:t>
      </w:r>
      <w:r>
        <w:rPr/>
        <w:t>amount.</w:t>
      </w:r>
      <w:r>
        <w:rPr>
          <w:spacing w:val="-7"/>
        </w:rPr>
        <w:t> </w:t>
      </w:r>
      <w:r>
        <w:rPr/>
        <w:t>Any</w:t>
      </w:r>
      <w:r>
        <w:rPr>
          <w:spacing w:val="-8"/>
        </w:rPr>
        <w:t> </w:t>
      </w:r>
      <w:r>
        <w:rPr/>
        <w:t>other</w:t>
      </w:r>
      <w:r>
        <w:rPr>
          <w:spacing w:val="-8"/>
        </w:rPr>
        <w:t> </w:t>
      </w:r>
      <w:r>
        <w:rPr/>
        <w:t>revisions of the budget require an amendment to this Agreement.</w:t>
      </w:r>
    </w:p>
    <w:p>
      <w:pPr>
        <w:pStyle w:val="BodyText"/>
        <w:rPr>
          <w:rFonts w:ascii="Times New Roman"/>
          <w:sz w:val="24"/>
        </w:rPr>
      </w:pPr>
    </w:p>
    <w:p>
      <w:pPr>
        <w:pStyle w:val="Heading5"/>
        <w:numPr>
          <w:ilvl w:val="0"/>
          <w:numId w:val="29"/>
        </w:numPr>
        <w:tabs>
          <w:tab w:pos="1644" w:val="left" w:leader="none"/>
        </w:tabs>
        <w:spacing w:line="240" w:lineRule="auto" w:before="0" w:after="0"/>
        <w:ind w:left="1644" w:right="0" w:hanging="540"/>
        <w:jc w:val="left"/>
      </w:pPr>
      <w:r>
        <w:rPr/>
        <w:t>Payment</w:t>
      </w:r>
      <w:r>
        <w:rPr>
          <w:spacing w:val="-2"/>
        </w:rPr>
        <w:t> </w:t>
      </w:r>
      <w:r>
        <w:rPr/>
        <w:t>of</w:t>
      </w:r>
      <w:r>
        <w:rPr>
          <w:spacing w:val="-2"/>
        </w:rPr>
        <w:t> </w:t>
      </w:r>
      <w:r>
        <w:rPr/>
        <w:t>fund</w:t>
      </w:r>
      <w:r>
        <w:rPr>
          <w:spacing w:val="-2"/>
        </w:rPr>
        <w:t> </w:t>
      </w:r>
      <w:r>
        <w:rPr/>
        <w:t>transfers</w:t>
      </w:r>
      <w:r>
        <w:rPr>
          <w:spacing w:val="-1"/>
        </w:rPr>
        <w:t> </w:t>
      </w:r>
      <w:r>
        <w:rPr/>
        <w:t>by</w:t>
      </w:r>
      <w:r>
        <w:rPr>
          <w:spacing w:val="-1"/>
        </w:rPr>
        <w:t> </w:t>
      </w:r>
      <w:r>
        <w:rPr/>
        <w:t>UN</w:t>
      </w:r>
      <w:r>
        <w:rPr>
          <w:spacing w:val="-2"/>
        </w:rPr>
        <w:t> Women:</w:t>
      </w:r>
    </w:p>
    <w:p>
      <w:pPr>
        <w:pStyle w:val="BodyText"/>
        <w:rPr>
          <w:rFonts w:ascii="Times New Roman"/>
          <w:sz w:val="24"/>
        </w:rPr>
      </w:pPr>
    </w:p>
    <w:p>
      <w:pPr>
        <w:pStyle w:val="Heading5"/>
        <w:numPr>
          <w:ilvl w:val="1"/>
          <w:numId w:val="29"/>
        </w:numPr>
        <w:tabs>
          <w:tab w:pos="2003" w:val="left" w:leader="none"/>
          <w:tab w:pos="2005" w:val="left" w:leader="none"/>
        </w:tabs>
        <w:spacing w:line="240" w:lineRule="auto" w:before="0" w:after="0"/>
        <w:ind w:left="2005" w:right="999" w:hanging="360"/>
        <w:jc w:val="both"/>
      </w:pPr>
      <w:r>
        <w:rPr/>
        <w:t>If</w:t>
      </w:r>
      <w:r>
        <w:rPr>
          <w:spacing w:val="-1"/>
        </w:rPr>
        <w:t> </w:t>
      </w:r>
      <w:r>
        <w:rPr/>
        <w:t>each</w:t>
      </w:r>
      <w:r>
        <w:rPr>
          <w:spacing w:val="-2"/>
        </w:rPr>
        <w:t> </w:t>
      </w:r>
      <w:r>
        <w:rPr/>
        <w:t>request</w:t>
      </w:r>
      <w:r>
        <w:rPr>
          <w:spacing w:val="-1"/>
        </w:rPr>
        <w:t> </w:t>
      </w:r>
      <w:r>
        <w:rPr/>
        <w:t>for</w:t>
      </w:r>
      <w:r>
        <w:rPr>
          <w:spacing w:val="-2"/>
        </w:rPr>
        <w:t> </w:t>
      </w:r>
      <w:r>
        <w:rPr/>
        <w:t>fund</w:t>
      </w:r>
      <w:r>
        <w:rPr>
          <w:spacing w:val="-1"/>
        </w:rPr>
        <w:t> </w:t>
      </w:r>
      <w:r>
        <w:rPr/>
        <w:t>transfer</w:t>
      </w:r>
      <w:r>
        <w:rPr>
          <w:spacing w:val="-2"/>
        </w:rPr>
        <w:t> </w:t>
      </w:r>
      <w:r>
        <w:rPr/>
        <w:t>is</w:t>
      </w:r>
      <w:r>
        <w:rPr>
          <w:spacing w:val="-1"/>
        </w:rPr>
        <w:t> </w:t>
      </w:r>
      <w:r>
        <w:rPr/>
        <w:t>received</w:t>
      </w:r>
      <w:r>
        <w:rPr>
          <w:spacing w:val="-1"/>
        </w:rPr>
        <w:t> </w:t>
      </w:r>
      <w:r>
        <w:rPr/>
        <w:t>in</w:t>
      </w:r>
      <w:r>
        <w:rPr>
          <w:spacing w:val="-1"/>
        </w:rPr>
        <w:t> </w:t>
      </w:r>
      <w:r>
        <w:rPr/>
        <w:t>a</w:t>
      </w:r>
      <w:r>
        <w:rPr>
          <w:spacing w:val="-2"/>
        </w:rPr>
        <w:t> </w:t>
      </w:r>
      <w:r>
        <w:rPr/>
        <w:t>timely</w:t>
      </w:r>
      <w:r>
        <w:rPr>
          <w:spacing w:val="-1"/>
        </w:rPr>
        <w:t> </w:t>
      </w:r>
      <w:r>
        <w:rPr/>
        <w:t>fashion</w:t>
      </w:r>
      <w:r>
        <w:rPr>
          <w:spacing w:val="-1"/>
        </w:rPr>
        <w:t> </w:t>
      </w:r>
      <w:r>
        <w:rPr/>
        <w:t>and</w:t>
      </w:r>
      <w:r>
        <w:rPr>
          <w:spacing w:val="-1"/>
        </w:rPr>
        <w:t> </w:t>
      </w:r>
      <w:r>
        <w:rPr/>
        <w:t>is</w:t>
      </w:r>
      <w:r>
        <w:rPr>
          <w:spacing w:val="-1"/>
        </w:rPr>
        <w:t> </w:t>
      </w:r>
      <w:r>
        <w:rPr/>
        <w:t>in</w:t>
      </w:r>
      <w:r>
        <w:rPr>
          <w:spacing w:val="-1"/>
        </w:rPr>
        <w:t> </w:t>
      </w:r>
      <w:r>
        <w:rPr/>
        <w:t>proper</w:t>
      </w:r>
      <w:r>
        <w:rPr>
          <w:spacing w:val="-1"/>
        </w:rPr>
        <w:t> </w:t>
      </w:r>
      <w:r>
        <w:rPr/>
        <w:t>form and</w:t>
      </w:r>
      <w:r>
        <w:rPr>
          <w:spacing w:val="-9"/>
        </w:rPr>
        <w:t> </w:t>
      </w:r>
      <w:r>
        <w:rPr/>
        <w:t>complete</w:t>
      </w:r>
      <w:r>
        <w:rPr>
          <w:spacing w:val="-9"/>
        </w:rPr>
        <w:t> </w:t>
      </w:r>
      <w:r>
        <w:rPr/>
        <w:t>and</w:t>
      </w:r>
      <w:r>
        <w:rPr>
          <w:spacing w:val="-9"/>
        </w:rPr>
        <w:t> </w:t>
      </w:r>
      <w:r>
        <w:rPr/>
        <w:t>all</w:t>
      </w:r>
      <w:r>
        <w:rPr>
          <w:spacing w:val="-9"/>
        </w:rPr>
        <w:t> </w:t>
      </w:r>
      <w:r>
        <w:rPr/>
        <w:t>the</w:t>
      </w:r>
      <w:r>
        <w:rPr>
          <w:spacing w:val="-9"/>
        </w:rPr>
        <w:t> </w:t>
      </w:r>
      <w:r>
        <w:rPr/>
        <w:t>requirements</w:t>
      </w:r>
      <w:r>
        <w:rPr>
          <w:spacing w:val="-9"/>
        </w:rPr>
        <w:t> </w:t>
      </w:r>
      <w:r>
        <w:rPr/>
        <w:t>in</w:t>
      </w:r>
      <w:r>
        <w:rPr>
          <w:spacing w:val="-9"/>
        </w:rPr>
        <w:t> </w:t>
      </w:r>
      <w:r>
        <w:rPr/>
        <w:t>this</w:t>
      </w:r>
      <w:r>
        <w:rPr>
          <w:spacing w:val="-9"/>
        </w:rPr>
        <w:t> </w:t>
      </w:r>
      <w:r>
        <w:rPr/>
        <w:t>Agreement</w:t>
      </w:r>
      <w:r>
        <w:rPr>
          <w:spacing w:val="-9"/>
        </w:rPr>
        <w:t> </w:t>
      </w:r>
      <w:r>
        <w:rPr/>
        <w:t>have</w:t>
      </w:r>
      <w:r>
        <w:rPr>
          <w:spacing w:val="-10"/>
        </w:rPr>
        <w:t> </w:t>
      </w:r>
      <w:r>
        <w:rPr/>
        <w:t>been</w:t>
      </w:r>
      <w:r>
        <w:rPr>
          <w:spacing w:val="-10"/>
        </w:rPr>
        <w:t> </w:t>
      </w:r>
      <w:r>
        <w:rPr/>
        <w:t>met,</w:t>
      </w:r>
      <w:r>
        <w:rPr>
          <w:spacing w:val="-9"/>
        </w:rPr>
        <w:t> </w:t>
      </w:r>
      <w:r>
        <w:rPr/>
        <w:t>UN</w:t>
      </w:r>
      <w:r>
        <w:rPr>
          <w:spacing w:val="-10"/>
        </w:rPr>
        <w:t> </w:t>
      </w:r>
      <w:r>
        <w:rPr/>
        <w:t>Women will determine the amount to be transferred and will transfer that amount to the Partner, or if the direct payment modality is used, on behalf of the Partner, within reasonable time.</w:t>
      </w:r>
    </w:p>
    <w:p>
      <w:pPr>
        <w:pStyle w:val="BodyText"/>
        <w:rPr>
          <w:rFonts w:ascii="Times New Roman"/>
          <w:sz w:val="24"/>
        </w:rPr>
      </w:pPr>
    </w:p>
    <w:p>
      <w:pPr>
        <w:pStyle w:val="Heading5"/>
        <w:numPr>
          <w:ilvl w:val="1"/>
          <w:numId w:val="29"/>
        </w:numPr>
        <w:tabs>
          <w:tab w:pos="2003" w:val="left" w:leader="none"/>
          <w:tab w:pos="2005" w:val="left" w:leader="none"/>
        </w:tabs>
        <w:spacing w:line="240" w:lineRule="auto" w:before="0" w:after="0"/>
        <w:ind w:left="2005" w:right="999" w:hanging="360"/>
        <w:jc w:val="both"/>
      </w:pPr>
      <w:r>
        <w:rPr/>
        <w:t>UN</w:t>
      </w:r>
      <w:r>
        <w:rPr>
          <w:spacing w:val="-10"/>
        </w:rPr>
        <w:t> </w:t>
      </w:r>
      <w:r>
        <w:rPr/>
        <w:t>Women</w:t>
      </w:r>
      <w:r>
        <w:rPr>
          <w:spacing w:val="-10"/>
        </w:rPr>
        <w:t> </w:t>
      </w:r>
      <w:r>
        <w:rPr/>
        <w:t>may</w:t>
      </w:r>
      <w:r>
        <w:rPr>
          <w:spacing w:val="-10"/>
        </w:rPr>
        <w:t> </w:t>
      </w:r>
      <w:r>
        <w:rPr/>
        <w:t>decide</w:t>
      </w:r>
      <w:r>
        <w:rPr>
          <w:spacing w:val="-9"/>
        </w:rPr>
        <w:t> </w:t>
      </w:r>
      <w:r>
        <w:rPr/>
        <w:t>to</w:t>
      </w:r>
      <w:r>
        <w:rPr>
          <w:spacing w:val="-10"/>
        </w:rPr>
        <w:t> </w:t>
      </w:r>
      <w:r>
        <w:rPr/>
        <w:t>adjust</w:t>
      </w:r>
      <w:r>
        <w:rPr>
          <w:spacing w:val="-9"/>
        </w:rPr>
        <w:t> </w:t>
      </w:r>
      <w:r>
        <w:rPr/>
        <w:t>the</w:t>
      </w:r>
      <w:r>
        <w:rPr>
          <w:spacing w:val="-9"/>
        </w:rPr>
        <w:t> </w:t>
      </w:r>
      <w:r>
        <w:rPr/>
        <w:t>amount</w:t>
      </w:r>
      <w:r>
        <w:rPr>
          <w:spacing w:val="-9"/>
        </w:rPr>
        <w:t> </w:t>
      </w:r>
      <w:r>
        <w:rPr/>
        <w:t>of</w:t>
      </w:r>
      <w:r>
        <w:rPr>
          <w:spacing w:val="-9"/>
        </w:rPr>
        <w:t> </w:t>
      </w:r>
      <w:r>
        <w:rPr/>
        <w:t>any</w:t>
      </w:r>
      <w:r>
        <w:rPr>
          <w:spacing w:val="-10"/>
        </w:rPr>
        <w:t> </w:t>
      </w:r>
      <w:r>
        <w:rPr/>
        <w:t>fund</w:t>
      </w:r>
      <w:r>
        <w:rPr>
          <w:spacing w:val="-10"/>
        </w:rPr>
        <w:t> </w:t>
      </w:r>
      <w:r>
        <w:rPr/>
        <w:t>transfer</w:t>
      </w:r>
      <w:r>
        <w:rPr>
          <w:spacing w:val="-9"/>
        </w:rPr>
        <w:t> </w:t>
      </w:r>
      <w:r>
        <w:rPr/>
        <w:t>where</w:t>
      </w:r>
      <w:r>
        <w:rPr>
          <w:spacing w:val="-11"/>
        </w:rPr>
        <w:t> </w:t>
      </w:r>
      <w:r>
        <w:rPr/>
        <w:t>it</w:t>
      </w:r>
      <w:r>
        <w:rPr>
          <w:spacing w:val="-10"/>
        </w:rPr>
        <w:t> </w:t>
      </w:r>
      <w:r>
        <w:rPr/>
        <w:t>has</w:t>
      </w:r>
      <w:r>
        <w:rPr>
          <w:spacing w:val="-9"/>
        </w:rPr>
        <w:t> </w:t>
      </w:r>
      <w:r>
        <w:rPr/>
        <w:t>reason to do so, including:</w:t>
      </w:r>
    </w:p>
    <w:p>
      <w:pPr>
        <w:pStyle w:val="BodyText"/>
        <w:rPr>
          <w:rFonts w:ascii="Times New Roman"/>
          <w:sz w:val="24"/>
        </w:rPr>
      </w:pPr>
    </w:p>
    <w:p>
      <w:pPr>
        <w:pStyle w:val="Heading5"/>
        <w:numPr>
          <w:ilvl w:val="2"/>
          <w:numId w:val="29"/>
        </w:numPr>
        <w:tabs>
          <w:tab w:pos="2543" w:val="left" w:leader="none"/>
        </w:tabs>
        <w:spacing w:line="240" w:lineRule="auto" w:before="0" w:after="0"/>
        <w:ind w:left="2543" w:right="0" w:hanging="486"/>
        <w:jc w:val="both"/>
      </w:pPr>
      <w:r>
        <w:rPr/>
        <w:t>To</w:t>
      </w:r>
      <w:r>
        <w:rPr>
          <w:spacing w:val="-2"/>
        </w:rPr>
        <w:t> </w:t>
      </w:r>
      <w:r>
        <w:rPr/>
        <w:t>take</w:t>
      </w:r>
      <w:r>
        <w:rPr>
          <w:spacing w:val="-1"/>
        </w:rPr>
        <w:t> </w:t>
      </w:r>
      <w:r>
        <w:rPr/>
        <w:t>into</w:t>
      </w:r>
      <w:r>
        <w:rPr>
          <w:spacing w:val="-3"/>
        </w:rPr>
        <w:t> </w:t>
      </w:r>
      <w:r>
        <w:rPr/>
        <w:t>consideration</w:t>
      </w:r>
      <w:r>
        <w:rPr>
          <w:spacing w:val="-2"/>
        </w:rPr>
        <w:t> </w:t>
      </w:r>
      <w:r>
        <w:rPr/>
        <w:t>the</w:t>
      </w:r>
      <w:r>
        <w:rPr>
          <w:spacing w:val="-1"/>
        </w:rPr>
        <w:t> </w:t>
      </w:r>
      <w:r>
        <w:rPr/>
        <w:t>general</w:t>
      </w:r>
      <w:r>
        <w:rPr>
          <w:spacing w:val="-1"/>
        </w:rPr>
        <w:t> </w:t>
      </w:r>
      <w:r>
        <w:rPr/>
        <w:t>progress</w:t>
      </w:r>
      <w:r>
        <w:rPr>
          <w:spacing w:val="-2"/>
        </w:rPr>
        <w:t> </w:t>
      </w:r>
      <w:r>
        <w:rPr/>
        <w:t>made</w:t>
      </w:r>
      <w:r>
        <w:rPr>
          <w:spacing w:val="-1"/>
        </w:rPr>
        <w:t> </w:t>
      </w:r>
      <w:r>
        <w:rPr/>
        <w:t>to</w:t>
      </w:r>
      <w:r>
        <w:rPr>
          <w:spacing w:val="-1"/>
        </w:rPr>
        <w:t> </w:t>
      </w:r>
      <w:r>
        <w:rPr/>
        <w:t>the</w:t>
      </w:r>
      <w:r>
        <w:rPr>
          <w:spacing w:val="-2"/>
        </w:rPr>
        <w:t> </w:t>
      </w:r>
      <w:r>
        <w:rPr/>
        <w:t>Work</w:t>
      </w:r>
      <w:r>
        <w:rPr>
          <w:spacing w:val="-1"/>
        </w:rPr>
        <w:t> </w:t>
      </w:r>
      <w:r>
        <w:rPr/>
        <w:t>to</w:t>
      </w:r>
      <w:r>
        <w:rPr>
          <w:spacing w:val="-1"/>
        </w:rPr>
        <w:t> </w:t>
      </w:r>
      <w:r>
        <w:rPr>
          <w:spacing w:val="-2"/>
        </w:rPr>
        <w:t>date;</w:t>
      </w:r>
    </w:p>
    <w:p>
      <w:pPr>
        <w:pStyle w:val="Heading5"/>
        <w:numPr>
          <w:ilvl w:val="2"/>
          <w:numId w:val="29"/>
        </w:numPr>
        <w:tabs>
          <w:tab w:pos="2542" w:val="left" w:leader="none"/>
          <w:tab w:pos="2545" w:val="left" w:leader="none"/>
        </w:tabs>
        <w:spacing w:line="259" w:lineRule="auto" w:before="22" w:after="0"/>
        <w:ind w:left="2545" w:right="999" w:hanging="554"/>
        <w:jc w:val="both"/>
      </w:pPr>
      <w:r>
        <w:rPr/>
        <w:t>To take into consideration any unspent or unsatisfactorily reported balance remaining</w:t>
      </w:r>
      <w:r>
        <w:rPr>
          <w:spacing w:val="-14"/>
        </w:rPr>
        <w:t> </w:t>
      </w:r>
      <w:r>
        <w:rPr/>
        <w:t>with</w:t>
      </w:r>
      <w:r>
        <w:rPr>
          <w:spacing w:val="-14"/>
        </w:rPr>
        <w:t> </w:t>
      </w:r>
      <w:r>
        <w:rPr/>
        <w:t>the</w:t>
      </w:r>
      <w:r>
        <w:rPr>
          <w:spacing w:val="-14"/>
        </w:rPr>
        <w:t> </w:t>
      </w:r>
      <w:r>
        <w:rPr/>
        <w:t>Partner</w:t>
      </w:r>
      <w:r>
        <w:rPr>
          <w:spacing w:val="-14"/>
        </w:rPr>
        <w:t> </w:t>
      </w:r>
      <w:r>
        <w:rPr/>
        <w:t>from</w:t>
      </w:r>
      <w:r>
        <w:rPr>
          <w:spacing w:val="-14"/>
        </w:rPr>
        <w:t> </w:t>
      </w:r>
      <w:r>
        <w:rPr/>
        <w:t>any</w:t>
      </w:r>
      <w:r>
        <w:rPr>
          <w:spacing w:val="-15"/>
        </w:rPr>
        <w:t> </w:t>
      </w:r>
      <w:r>
        <w:rPr/>
        <w:t>previous</w:t>
      </w:r>
      <w:r>
        <w:rPr>
          <w:spacing w:val="-15"/>
        </w:rPr>
        <w:t> </w:t>
      </w:r>
      <w:r>
        <w:rPr/>
        <w:t>fund</w:t>
      </w:r>
      <w:r>
        <w:rPr>
          <w:spacing w:val="-14"/>
        </w:rPr>
        <w:t> </w:t>
      </w:r>
      <w:r>
        <w:rPr/>
        <w:t>transfer</w:t>
      </w:r>
      <w:r>
        <w:rPr>
          <w:spacing w:val="-15"/>
        </w:rPr>
        <w:t> </w:t>
      </w:r>
      <w:r>
        <w:rPr/>
        <w:t>or</w:t>
      </w:r>
      <w:r>
        <w:rPr>
          <w:spacing w:val="-15"/>
        </w:rPr>
        <w:t> </w:t>
      </w:r>
      <w:r>
        <w:rPr/>
        <w:t>any</w:t>
      </w:r>
      <w:r>
        <w:rPr>
          <w:spacing w:val="-14"/>
        </w:rPr>
        <w:t> </w:t>
      </w:r>
      <w:r>
        <w:rPr/>
        <w:t>amounts</w:t>
      </w:r>
      <w:r>
        <w:rPr>
          <w:spacing w:val="-15"/>
        </w:rPr>
        <w:t> </w:t>
      </w:r>
      <w:r>
        <w:rPr/>
        <w:t>paid by UN Women as direct payment, reimbursement or otherwise, lost by the Partner or used by the Partner other than in accordance with this Agreement, including any amounts shown by audits, site/field visits, spot checks or investigations to have been so paid, lost or used;</w:t>
      </w:r>
    </w:p>
    <w:p>
      <w:pPr>
        <w:pStyle w:val="Heading5"/>
        <w:numPr>
          <w:ilvl w:val="2"/>
          <w:numId w:val="29"/>
        </w:numPr>
        <w:tabs>
          <w:tab w:pos="2542" w:val="left" w:leader="none"/>
          <w:tab w:pos="2545" w:val="left" w:leader="none"/>
        </w:tabs>
        <w:spacing w:line="259" w:lineRule="auto" w:before="0" w:after="0"/>
        <w:ind w:left="2545" w:right="1000" w:hanging="621"/>
        <w:jc w:val="both"/>
      </w:pPr>
      <w:r>
        <w:rPr/>
        <w:t>To</w:t>
      </w:r>
      <w:r>
        <w:rPr>
          <w:spacing w:val="-6"/>
        </w:rPr>
        <w:t> </w:t>
      </w:r>
      <w:r>
        <w:rPr/>
        <w:t>take</w:t>
      </w:r>
      <w:r>
        <w:rPr>
          <w:spacing w:val="-7"/>
        </w:rPr>
        <w:t> </w:t>
      </w:r>
      <w:r>
        <w:rPr/>
        <w:t>into</w:t>
      </w:r>
      <w:r>
        <w:rPr>
          <w:spacing w:val="-8"/>
        </w:rPr>
        <w:t> </w:t>
      </w:r>
      <w:r>
        <w:rPr/>
        <w:t>consideration</w:t>
      </w:r>
      <w:r>
        <w:rPr>
          <w:spacing w:val="-6"/>
        </w:rPr>
        <w:t> </w:t>
      </w:r>
      <w:r>
        <w:rPr/>
        <w:t>any</w:t>
      </w:r>
      <w:r>
        <w:rPr>
          <w:spacing w:val="-6"/>
        </w:rPr>
        <w:t> </w:t>
      </w:r>
      <w:r>
        <w:rPr/>
        <w:t>expenditure</w:t>
      </w:r>
      <w:r>
        <w:rPr>
          <w:spacing w:val="-6"/>
        </w:rPr>
        <w:t> </w:t>
      </w:r>
      <w:r>
        <w:rPr/>
        <w:t>that</w:t>
      </w:r>
      <w:r>
        <w:rPr>
          <w:spacing w:val="-7"/>
        </w:rPr>
        <w:t> </w:t>
      </w:r>
      <w:r>
        <w:rPr/>
        <w:t>is</w:t>
      </w:r>
      <w:r>
        <w:rPr>
          <w:spacing w:val="-7"/>
        </w:rPr>
        <w:t> </w:t>
      </w:r>
      <w:r>
        <w:rPr/>
        <w:t>ineligible</w:t>
      </w:r>
      <w:r>
        <w:rPr>
          <w:spacing w:val="-7"/>
        </w:rPr>
        <w:t> </w:t>
      </w:r>
      <w:r>
        <w:rPr/>
        <w:t>in</w:t>
      </w:r>
      <w:r>
        <w:rPr>
          <w:spacing w:val="-7"/>
        </w:rPr>
        <w:t> </w:t>
      </w:r>
      <w:r>
        <w:rPr/>
        <w:t>accordance</w:t>
      </w:r>
      <w:r>
        <w:rPr>
          <w:spacing w:val="-7"/>
        </w:rPr>
        <w:t> </w:t>
      </w:r>
      <w:r>
        <w:rPr/>
        <w:t>with this Agreement;</w:t>
      </w:r>
    </w:p>
    <w:p>
      <w:pPr>
        <w:pStyle w:val="Heading5"/>
        <w:numPr>
          <w:ilvl w:val="2"/>
          <w:numId w:val="29"/>
        </w:numPr>
        <w:tabs>
          <w:tab w:pos="2543" w:val="left" w:leader="none"/>
          <w:tab w:pos="2545" w:val="left" w:leader="none"/>
        </w:tabs>
        <w:spacing w:line="259" w:lineRule="auto" w:before="0" w:after="0"/>
        <w:ind w:left="2545" w:right="999" w:hanging="608"/>
        <w:jc w:val="both"/>
      </w:pPr>
      <w:r>
        <w:rPr/>
        <w:t>To take into consideration interest or income earned by the Partner from a previous fund transfer; and,</w:t>
      </w:r>
    </w:p>
    <w:p>
      <w:pPr>
        <w:pStyle w:val="Heading5"/>
        <w:numPr>
          <w:ilvl w:val="2"/>
          <w:numId w:val="29"/>
        </w:numPr>
        <w:tabs>
          <w:tab w:pos="2545" w:val="left" w:leader="none"/>
        </w:tabs>
        <w:spacing w:line="259" w:lineRule="auto" w:before="0" w:after="0"/>
        <w:ind w:left="2545" w:right="998" w:hanging="540"/>
        <w:jc w:val="both"/>
      </w:pPr>
      <w:r>
        <w:rPr/>
        <w:t>To withhold up to 10% of the total budgeted amount for the Work for risk management purposes.</w:t>
      </w:r>
    </w:p>
    <w:p>
      <w:pPr>
        <w:pStyle w:val="Heading5"/>
        <w:numPr>
          <w:ilvl w:val="1"/>
          <w:numId w:val="29"/>
        </w:numPr>
        <w:tabs>
          <w:tab w:pos="2003" w:val="left" w:leader="none"/>
          <w:tab w:pos="2005" w:val="left" w:leader="none"/>
        </w:tabs>
        <w:spacing w:line="240" w:lineRule="auto" w:before="273" w:after="0"/>
        <w:ind w:left="2005" w:right="998" w:hanging="360"/>
        <w:jc w:val="both"/>
      </w:pPr>
      <w:r>
        <w:rPr/>
        <w:t>UN Women is only required to transfer to or (where the direct payment modality is used) on behalf of the Partner, the amount UN Women determines is due under the terms of this Agreement. UN Women shall not be liable to the Partner or any third party, including the Partner’s vendor or supplier, for any amounts that UN Women determines are not owing under this Agreement.</w:t>
      </w:r>
    </w:p>
    <w:p>
      <w:pPr>
        <w:pStyle w:val="Heading5"/>
        <w:numPr>
          <w:ilvl w:val="1"/>
          <w:numId w:val="29"/>
        </w:numPr>
        <w:tabs>
          <w:tab w:pos="2003" w:val="left" w:leader="none"/>
          <w:tab w:pos="2005" w:val="left" w:leader="none"/>
        </w:tabs>
        <w:spacing w:line="240" w:lineRule="auto" w:before="276" w:after="0"/>
        <w:ind w:left="2005" w:right="998" w:hanging="360"/>
        <w:jc w:val="both"/>
      </w:pPr>
      <w:r>
        <w:rPr/>
        <w:t>The fund transfers other than direct payments shall be made by UN Women to the following bank account:</w:t>
      </w:r>
    </w:p>
    <w:p>
      <w:pPr>
        <w:pStyle w:val="BodyText"/>
        <w:rPr>
          <w:rFonts w:ascii="Times New Roman"/>
          <w:sz w:val="24"/>
        </w:rPr>
      </w:pPr>
    </w:p>
    <w:p>
      <w:pPr>
        <w:pStyle w:val="Heading5"/>
        <w:spacing w:line="480" w:lineRule="auto"/>
        <w:ind w:left="2005" w:right="7142"/>
        <w:jc w:val="left"/>
      </w:pPr>
      <w:r>
        <w:rPr/>
        <w:t>Bank name: [</w:t>
      </w:r>
      <w:r>
        <w:rPr>
          <w:spacing w:val="40"/>
        </w:rPr>
        <w:t> </w:t>
      </w:r>
      <w:r>
        <w:rPr/>
        <w:t>] Bank</w:t>
      </w:r>
      <w:r>
        <w:rPr>
          <w:spacing w:val="-10"/>
        </w:rPr>
        <w:t> </w:t>
      </w:r>
      <w:r>
        <w:rPr/>
        <w:t>address:</w:t>
      </w:r>
      <w:r>
        <w:rPr>
          <w:spacing w:val="-10"/>
        </w:rPr>
        <w:t> </w:t>
      </w:r>
      <w:r>
        <w:rPr/>
        <w:t>[</w:t>
      </w:r>
      <w:r>
        <w:rPr>
          <w:spacing w:val="40"/>
        </w:rPr>
        <w:t> </w:t>
      </w:r>
      <w:r>
        <w:rPr/>
        <w:t>] Account title: [</w:t>
      </w:r>
      <w:r>
        <w:rPr>
          <w:spacing w:val="40"/>
        </w:rPr>
        <w:t> </w:t>
      </w:r>
      <w:r>
        <w:rPr/>
        <w:t>] Account No.: [</w:t>
      </w:r>
      <w:r>
        <w:rPr>
          <w:spacing w:val="40"/>
        </w:rPr>
        <w:t> </w:t>
      </w:r>
      <w:r>
        <w:rPr/>
        <w:t>]</w:t>
      </w:r>
    </w:p>
    <w:p>
      <w:pPr>
        <w:pStyle w:val="Heading5"/>
        <w:spacing w:after="0" w:line="480" w:lineRule="auto"/>
        <w:jc w:val="left"/>
        <w:sectPr>
          <w:pgSz w:w="12240" w:h="15840"/>
          <w:pgMar w:header="713" w:footer="925" w:top="1160" w:bottom="1120" w:left="425" w:right="708"/>
        </w:sectPr>
      </w:pPr>
    </w:p>
    <w:p>
      <w:pPr>
        <w:pStyle w:val="BodyText"/>
        <w:spacing w:before="11"/>
        <w:rPr>
          <w:rFonts w:ascii="Times New Roman"/>
          <w:sz w:val="24"/>
        </w:rPr>
      </w:pPr>
    </w:p>
    <w:p>
      <w:pPr>
        <w:pStyle w:val="Heading5"/>
        <w:spacing w:before="1"/>
        <w:ind w:left="2005"/>
        <w:jc w:val="left"/>
      </w:pPr>
      <w:r>
        <w:rPr/>
        <w:t>Bank</w:t>
      </w:r>
      <w:r>
        <w:rPr>
          <w:spacing w:val="-1"/>
        </w:rPr>
        <w:t> </w:t>
      </w:r>
      <w:r>
        <w:rPr/>
        <w:t>contact</w:t>
      </w:r>
      <w:r>
        <w:rPr>
          <w:spacing w:val="-1"/>
        </w:rPr>
        <w:t> </w:t>
      </w:r>
      <w:r>
        <w:rPr/>
        <w:t>person:</w:t>
      </w:r>
      <w:r>
        <w:rPr>
          <w:spacing w:val="-1"/>
        </w:rPr>
        <w:t> </w:t>
      </w:r>
      <w:r>
        <w:rPr/>
        <w:t>[</w:t>
      </w:r>
      <w:r>
        <w:rPr>
          <w:spacing w:val="59"/>
        </w:rPr>
        <w:t> </w:t>
      </w:r>
      <w:r>
        <w:rPr>
          <w:spacing w:val="-10"/>
        </w:rPr>
        <w:t>]</w:t>
      </w:r>
    </w:p>
    <w:p>
      <w:pPr>
        <w:pStyle w:val="BodyText"/>
        <w:rPr>
          <w:rFonts w:ascii="Times New Roman"/>
          <w:sz w:val="24"/>
        </w:rPr>
      </w:pPr>
    </w:p>
    <w:p>
      <w:pPr>
        <w:pStyle w:val="Heading3"/>
        <w:ind w:left="2905" w:right="2625" w:firstLine="1989"/>
        <w:jc w:val="left"/>
      </w:pPr>
      <w:r>
        <w:rPr/>
        <w:t>ARTICLE VI ADMINISTRATION</w:t>
      </w:r>
      <w:r>
        <w:rPr>
          <w:spacing w:val="-10"/>
        </w:rPr>
        <w:t> </w:t>
      </w:r>
      <w:r>
        <w:rPr/>
        <w:t>OF</w:t>
      </w:r>
      <w:r>
        <w:rPr>
          <w:spacing w:val="-10"/>
        </w:rPr>
        <w:t> </w:t>
      </w:r>
      <w:r>
        <w:rPr/>
        <w:t>FUNDS</w:t>
      </w:r>
      <w:r>
        <w:rPr>
          <w:spacing w:val="-9"/>
        </w:rPr>
        <w:t> </w:t>
      </w:r>
      <w:r>
        <w:rPr/>
        <w:t>AND</w:t>
      </w:r>
      <w:r>
        <w:rPr>
          <w:spacing w:val="-10"/>
        </w:rPr>
        <w:t> </w:t>
      </w:r>
      <w:r>
        <w:rPr/>
        <w:t>PROPERTY</w:t>
      </w:r>
    </w:p>
    <w:p>
      <w:pPr>
        <w:pStyle w:val="BodyText"/>
        <w:rPr>
          <w:rFonts w:ascii="Times New Roman"/>
          <w:b/>
          <w:sz w:val="24"/>
        </w:rPr>
      </w:pPr>
    </w:p>
    <w:p>
      <w:pPr>
        <w:pStyle w:val="Heading5"/>
        <w:ind w:left="1105"/>
        <w:jc w:val="left"/>
      </w:pPr>
      <w:r>
        <w:rPr>
          <w:u w:val="single"/>
        </w:rPr>
        <w:t>Administration</w:t>
      </w:r>
      <w:r>
        <w:rPr>
          <w:spacing w:val="-2"/>
          <w:u w:val="single"/>
        </w:rPr>
        <w:t> </w:t>
      </w:r>
      <w:r>
        <w:rPr>
          <w:u w:val="single"/>
        </w:rPr>
        <w:t>of</w:t>
      </w:r>
      <w:r>
        <w:rPr>
          <w:spacing w:val="-2"/>
          <w:u w:val="single"/>
        </w:rPr>
        <w:t> funds</w:t>
      </w:r>
    </w:p>
    <w:p>
      <w:pPr>
        <w:pStyle w:val="BodyText"/>
        <w:rPr>
          <w:rFonts w:ascii="Times New Roman"/>
          <w:sz w:val="24"/>
        </w:rPr>
      </w:pPr>
    </w:p>
    <w:p>
      <w:pPr>
        <w:pStyle w:val="Heading5"/>
        <w:numPr>
          <w:ilvl w:val="0"/>
          <w:numId w:val="31"/>
        </w:numPr>
        <w:tabs>
          <w:tab w:pos="1644" w:val="left" w:leader="none"/>
        </w:tabs>
        <w:spacing w:line="240" w:lineRule="auto" w:before="0" w:after="0"/>
        <w:ind w:left="1644" w:right="999" w:hanging="540"/>
        <w:jc w:val="both"/>
      </w:pPr>
      <w:r>
        <w:rPr/>
        <w:t>The Partner shall administer the funds and carry out the Work under its own financial regulations,</w:t>
      </w:r>
      <w:r>
        <w:rPr>
          <w:spacing w:val="-6"/>
        </w:rPr>
        <w:t> </w:t>
      </w:r>
      <w:r>
        <w:rPr/>
        <w:t>rules</w:t>
      </w:r>
      <w:r>
        <w:rPr>
          <w:spacing w:val="-6"/>
        </w:rPr>
        <w:t> </w:t>
      </w:r>
      <w:r>
        <w:rPr/>
        <w:t>and</w:t>
      </w:r>
      <w:r>
        <w:rPr>
          <w:spacing w:val="-6"/>
        </w:rPr>
        <w:t> </w:t>
      </w:r>
      <w:r>
        <w:rPr/>
        <w:t>procedures</w:t>
      </w:r>
      <w:r>
        <w:rPr>
          <w:spacing w:val="-6"/>
        </w:rPr>
        <w:t> </w:t>
      </w:r>
      <w:r>
        <w:rPr/>
        <w:t>to</w:t>
      </w:r>
      <w:r>
        <w:rPr>
          <w:spacing w:val="-6"/>
        </w:rPr>
        <w:t> </w:t>
      </w:r>
      <w:r>
        <w:rPr/>
        <w:t>the</w:t>
      </w:r>
      <w:r>
        <w:rPr>
          <w:spacing w:val="-6"/>
        </w:rPr>
        <w:t> </w:t>
      </w:r>
      <w:r>
        <w:rPr/>
        <w:t>extent</w:t>
      </w:r>
      <w:r>
        <w:rPr>
          <w:spacing w:val="-5"/>
        </w:rPr>
        <w:t> </w:t>
      </w:r>
      <w:r>
        <w:rPr/>
        <w:t>that</w:t>
      </w:r>
      <w:r>
        <w:rPr>
          <w:spacing w:val="-5"/>
        </w:rPr>
        <w:t> </w:t>
      </w:r>
      <w:r>
        <w:rPr/>
        <w:t>they</w:t>
      </w:r>
      <w:r>
        <w:rPr>
          <w:spacing w:val="-6"/>
        </w:rPr>
        <w:t> </w:t>
      </w:r>
      <w:r>
        <w:rPr/>
        <w:t>are</w:t>
      </w:r>
      <w:r>
        <w:rPr>
          <w:spacing w:val="-6"/>
        </w:rPr>
        <w:t> </w:t>
      </w:r>
      <w:r>
        <w:rPr/>
        <w:t>determined</w:t>
      </w:r>
      <w:r>
        <w:rPr>
          <w:spacing w:val="-6"/>
        </w:rPr>
        <w:t> </w:t>
      </w:r>
      <w:r>
        <w:rPr/>
        <w:t>to</w:t>
      </w:r>
      <w:r>
        <w:rPr>
          <w:spacing w:val="-6"/>
        </w:rPr>
        <w:t> </w:t>
      </w:r>
      <w:r>
        <w:rPr/>
        <w:t>be</w:t>
      </w:r>
      <w:r>
        <w:rPr>
          <w:spacing w:val="-6"/>
        </w:rPr>
        <w:t> </w:t>
      </w:r>
      <w:r>
        <w:rPr/>
        <w:t>appropriate by UN Women.</w:t>
      </w:r>
      <w:r>
        <w:rPr>
          <w:spacing w:val="40"/>
        </w:rPr>
        <w:t> </w:t>
      </w:r>
      <w:r>
        <w:rPr/>
        <w:t>Where UN Women determines that the Partner’s financial regulations, rules, policies and procedures are not appropriate, UN Women shall give written notice the</w:t>
      </w:r>
      <w:r>
        <w:rPr>
          <w:spacing w:val="-5"/>
        </w:rPr>
        <w:t> </w:t>
      </w:r>
      <w:r>
        <w:rPr/>
        <w:t>Partner.</w:t>
      </w:r>
      <w:r>
        <w:rPr>
          <w:spacing w:val="-6"/>
        </w:rPr>
        <w:t> </w:t>
      </w:r>
      <w:r>
        <w:rPr/>
        <w:t>In</w:t>
      </w:r>
      <w:r>
        <w:rPr>
          <w:spacing w:val="-5"/>
        </w:rPr>
        <w:t> </w:t>
      </w:r>
      <w:r>
        <w:rPr/>
        <w:t>such</w:t>
      </w:r>
      <w:r>
        <w:rPr>
          <w:spacing w:val="-5"/>
        </w:rPr>
        <w:t> </w:t>
      </w:r>
      <w:r>
        <w:rPr/>
        <w:t>cases,</w:t>
      </w:r>
      <w:r>
        <w:rPr>
          <w:spacing w:val="-5"/>
        </w:rPr>
        <w:t> </w:t>
      </w:r>
      <w:r>
        <w:rPr/>
        <w:t>UN</w:t>
      </w:r>
      <w:r>
        <w:rPr>
          <w:spacing w:val="-5"/>
        </w:rPr>
        <w:t> </w:t>
      </w:r>
      <w:r>
        <w:rPr/>
        <w:t>Women</w:t>
      </w:r>
      <w:r>
        <w:rPr>
          <w:spacing w:val="-5"/>
        </w:rPr>
        <w:t> </w:t>
      </w:r>
      <w:r>
        <w:rPr/>
        <w:t>may</w:t>
      </w:r>
      <w:r>
        <w:rPr>
          <w:spacing w:val="-5"/>
        </w:rPr>
        <w:t> </w:t>
      </w:r>
      <w:r>
        <w:rPr/>
        <w:t>decide,</w:t>
      </w:r>
      <w:r>
        <w:rPr>
          <w:spacing w:val="-5"/>
        </w:rPr>
        <w:t> </w:t>
      </w:r>
      <w:r>
        <w:rPr>
          <w:i/>
        </w:rPr>
        <w:t>inter</w:t>
      </w:r>
      <w:r>
        <w:rPr>
          <w:i/>
          <w:spacing w:val="-5"/>
        </w:rPr>
        <w:t> </w:t>
      </w:r>
      <w:r>
        <w:rPr>
          <w:i/>
        </w:rPr>
        <w:t>alia</w:t>
      </w:r>
      <w:r>
        <w:rPr/>
        <w:t>,</w:t>
      </w:r>
      <w:r>
        <w:rPr>
          <w:spacing w:val="-5"/>
        </w:rPr>
        <w:t> </w:t>
      </w:r>
      <w:r>
        <w:rPr/>
        <w:t>to</w:t>
      </w:r>
      <w:r>
        <w:rPr>
          <w:spacing w:val="-5"/>
        </w:rPr>
        <w:t> </w:t>
      </w:r>
      <w:r>
        <w:rPr/>
        <w:t>implement</w:t>
      </w:r>
      <w:r>
        <w:rPr>
          <w:spacing w:val="-4"/>
        </w:rPr>
        <w:t> </w:t>
      </w:r>
      <w:r>
        <w:rPr/>
        <w:t>the</w:t>
      </w:r>
      <w:r>
        <w:rPr>
          <w:spacing w:val="-6"/>
        </w:rPr>
        <w:t> </w:t>
      </w:r>
      <w:r>
        <w:rPr/>
        <w:t>Work</w:t>
      </w:r>
      <w:r>
        <w:rPr>
          <w:spacing w:val="-6"/>
        </w:rPr>
        <w:t> </w:t>
      </w:r>
      <w:r>
        <w:rPr/>
        <w:t>or any parts thereof, including procurement activities, directly or transfer the implementation thereof to another partner.</w:t>
      </w:r>
    </w:p>
    <w:p>
      <w:pPr>
        <w:pStyle w:val="BodyText"/>
        <w:rPr>
          <w:rFonts w:ascii="Times New Roman"/>
          <w:sz w:val="24"/>
        </w:rPr>
      </w:pPr>
    </w:p>
    <w:p>
      <w:pPr>
        <w:pStyle w:val="Heading5"/>
        <w:numPr>
          <w:ilvl w:val="0"/>
          <w:numId w:val="31"/>
        </w:numPr>
        <w:tabs>
          <w:tab w:pos="1645" w:val="left" w:leader="none"/>
        </w:tabs>
        <w:spacing w:line="240" w:lineRule="auto" w:before="0" w:after="0"/>
        <w:ind w:left="1645" w:right="1000" w:hanging="540"/>
        <w:jc w:val="both"/>
      </w:pPr>
      <w:r>
        <w:rPr/>
        <w:t>Where the Partner buys goods or services from the funds, the Partner shall do so giving due consideration to the following principles:</w:t>
      </w:r>
    </w:p>
    <w:p>
      <w:pPr>
        <w:pStyle w:val="BodyText"/>
        <w:rPr>
          <w:rFonts w:ascii="Times New Roman"/>
          <w:sz w:val="24"/>
        </w:rPr>
      </w:pPr>
    </w:p>
    <w:p>
      <w:pPr>
        <w:pStyle w:val="Heading5"/>
        <w:numPr>
          <w:ilvl w:val="1"/>
          <w:numId w:val="31"/>
        </w:numPr>
        <w:tabs>
          <w:tab w:pos="2003" w:val="left" w:leader="none"/>
        </w:tabs>
        <w:spacing w:line="240" w:lineRule="auto" w:before="0" w:after="0"/>
        <w:ind w:left="2003" w:right="0" w:hanging="358"/>
        <w:jc w:val="left"/>
      </w:pPr>
      <w:r>
        <w:rPr/>
        <w:t>Best</w:t>
      </w:r>
      <w:r>
        <w:rPr>
          <w:spacing w:val="-1"/>
        </w:rPr>
        <w:t> </w:t>
      </w:r>
      <w:r>
        <w:rPr/>
        <w:t>value</w:t>
      </w:r>
      <w:r>
        <w:rPr>
          <w:spacing w:val="-2"/>
        </w:rPr>
        <w:t> </w:t>
      </w:r>
      <w:r>
        <w:rPr/>
        <w:t>for </w:t>
      </w:r>
      <w:r>
        <w:rPr>
          <w:spacing w:val="-2"/>
        </w:rPr>
        <w:t>money;</w:t>
      </w:r>
    </w:p>
    <w:p>
      <w:pPr>
        <w:pStyle w:val="BodyText"/>
        <w:rPr>
          <w:rFonts w:ascii="Times New Roman"/>
          <w:sz w:val="24"/>
        </w:rPr>
      </w:pPr>
    </w:p>
    <w:p>
      <w:pPr>
        <w:pStyle w:val="Heading5"/>
        <w:numPr>
          <w:ilvl w:val="1"/>
          <w:numId w:val="31"/>
        </w:numPr>
        <w:tabs>
          <w:tab w:pos="2003" w:val="left" w:leader="none"/>
        </w:tabs>
        <w:spacing w:line="240" w:lineRule="auto" w:before="0" w:after="0"/>
        <w:ind w:left="2003" w:right="0" w:hanging="358"/>
        <w:jc w:val="left"/>
      </w:pPr>
      <w:r>
        <w:rPr/>
        <w:t>Fairness,</w:t>
      </w:r>
      <w:r>
        <w:rPr>
          <w:spacing w:val="-4"/>
        </w:rPr>
        <w:t> </w:t>
      </w:r>
      <w:r>
        <w:rPr/>
        <w:t>integrity</w:t>
      </w:r>
      <w:r>
        <w:rPr>
          <w:spacing w:val="-2"/>
        </w:rPr>
        <w:t> </w:t>
      </w:r>
      <w:r>
        <w:rPr/>
        <w:t>and</w:t>
      </w:r>
      <w:r>
        <w:rPr>
          <w:spacing w:val="-2"/>
        </w:rPr>
        <w:t> </w:t>
      </w:r>
      <w:r>
        <w:rPr/>
        <w:t>transparency;</w:t>
      </w:r>
      <w:r>
        <w:rPr>
          <w:spacing w:val="-3"/>
        </w:rPr>
        <w:t> </w:t>
      </w:r>
      <w:r>
        <w:rPr>
          <w:spacing w:val="-4"/>
        </w:rPr>
        <w:t>and,</w:t>
      </w:r>
    </w:p>
    <w:p>
      <w:pPr>
        <w:pStyle w:val="BodyText"/>
        <w:rPr>
          <w:rFonts w:ascii="Times New Roman"/>
          <w:sz w:val="24"/>
        </w:rPr>
      </w:pPr>
    </w:p>
    <w:p>
      <w:pPr>
        <w:pStyle w:val="Heading5"/>
        <w:numPr>
          <w:ilvl w:val="1"/>
          <w:numId w:val="31"/>
        </w:numPr>
        <w:tabs>
          <w:tab w:pos="2003" w:val="left" w:leader="none"/>
        </w:tabs>
        <w:spacing w:line="240" w:lineRule="auto" w:before="0" w:after="0"/>
        <w:ind w:left="2003" w:right="0" w:hanging="358"/>
        <w:jc w:val="left"/>
      </w:pPr>
      <w:r>
        <w:rPr>
          <w:spacing w:val="-2"/>
        </w:rPr>
        <w:t>Competition.</w:t>
      </w:r>
    </w:p>
    <w:p>
      <w:pPr>
        <w:pStyle w:val="BodyText"/>
        <w:rPr>
          <w:rFonts w:ascii="Times New Roman"/>
          <w:sz w:val="24"/>
        </w:rPr>
      </w:pPr>
    </w:p>
    <w:p>
      <w:pPr>
        <w:pStyle w:val="Heading5"/>
        <w:ind w:left="1105"/>
        <w:jc w:val="left"/>
      </w:pPr>
      <w:r>
        <w:rPr>
          <w:u w:val="single"/>
        </w:rPr>
        <w:t>Administration</w:t>
      </w:r>
      <w:r>
        <w:rPr>
          <w:spacing w:val="-2"/>
          <w:u w:val="single"/>
        </w:rPr>
        <w:t> </w:t>
      </w:r>
      <w:r>
        <w:rPr>
          <w:u w:val="single"/>
        </w:rPr>
        <w:t>of</w:t>
      </w:r>
      <w:r>
        <w:rPr>
          <w:spacing w:val="-2"/>
          <w:u w:val="single"/>
        </w:rPr>
        <w:t> Property</w:t>
      </w:r>
    </w:p>
    <w:p>
      <w:pPr>
        <w:pStyle w:val="BodyText"/>
        <w:rPr>
          <w:rFonts w:ascii="Times New Roman"/>
          <w:sz w:val="24"/>
        </w:rPr>
      </w:pPr>
    </w:p>
    <w:p>
      <w:pPr>
        <w:pStyle w:val="Heading5"/>
        <w:numPr>
          <w:ilvl w:val="0"/>
          <w:numId w:val="31"/>
        </w:numPr>
        <w:tabs>
          <w:tab w:pos="1644" w:val="left" w:leader="none"/>
        </w:tabs>
        <w:spacing w:line="240" w:lineRule="auto" w:before="0" w:after="0"/>
        <w:ind w:left="1644" w:right="0" w:hanging="539"/>
        <w:jc w:val="left"/>
      </w:pPr>
      <w:r>
        <w:rPr/>
        <w:t>UN</w:t>
      </w:r>
      <w:r>
        <w:rPr>
          <w:spacing w:val="-2"/>
        </w:rPr>
        <w:t> </w:t>
      </w:r>
      <w:r>
        <w:rPr/>
        <w:t>Women</w:t>
      </w:r>
      <w:r>
        <w:rPr>
          <w:spacing w:val="-1"/>
        </w:rPr>
        <w:t> </w:t>
      </w:r>
      <w:r>
        <w:rPr/>
        <w:t>shall</w:t>
      </w:r>
      <w:r>
        <w:rPr>
          <w:spacing w:val="-2"/>
        </w:rPr>
        <w:t> </w:t>
      </w:r>
      <w:r>
        <w:rPr/>
        <w:t>remain</w:t>
      </w:r>
      <w:r>
        <w:rPr>
          <w:spacing w:val="-2"/>
        </w:rPr>
        <w:t> </w:t>
      </w:r>
      <w:r>
        <w:rPr/>
        <w:t>the</w:t>
      </w:r>
      <w:r>
        <w:rPr>
          <w:spacing w:val="-1"/>
        </w:rPr>
        <w:t> </w:t>
      </w:r>
      <w:r>
        <w:rPr/>
        <w:t>owner</w:t>
      </w:r>
      <w:r>
        <w:rPr>
          <w:spacing w:val="-1"/>
        </w:rPr>
        <w:t> </w:t>
      </w:r>
      <w:r>
        <w:rPr/>
        <w:t>of</w:t>
      </w:r>
      <w:r>
        <w:rPr>
          <w:spacing w:val="-1"/>
        </w:rPr>
        <w:t> </w:t>
      </w:r>
      <w:r>
        <w:rPr/>
        <w:t>the </w:t>
      </w:r>
      <w:r>
        <w:rPr>
          <w:spacing w:val="-2"/>
        </w:rPr>
        <w:t>Property.</w:t>
      </w:r>
    </w:p>
    <w:p>
      <w:pPr>
        <w:pStyle w:val="BodyText"/>
        <w:rPr>
          <w:rFonts w:ascii="Times New Roman"/>
          <w:sz w:val="24"/>
        </w:rPr>
      </w:pPr>
    </w:p>
    <w:p>
      <w:pPr>
        <w:pStyle w:val="Heading5"/>
        <w:numPr>
          <w:ilvl w:val="0"/>
          <w:numId w:val="31"/>
        </w:numPr>
        <w:tabs>
          <w:tab w:pos="1645" w:val="left" w:leader="none"/>
        </w:tabs>
        <w:spacing w:line="240" w:lineRule="auto" w:before="0" w:after="0"/>
        <w:ind w:left="1645" w:right="998" w:hanging="540"/>
        <w:jc w:val="both"/>
      </w:pPr>
      <w:r>
        <w:rPr/>
        <w:t>UN Women may during the term of this Agreement decide that Property shall be reassigned towards the implementation of another UN Women programme or project, which may be implemented by the Partner or by another partner. In the latter case, the Partner</w:t>
      </w:r>
      <w:r>
        <w:rPr>
          <w:spacing w:val="-7"/>
        </w:rPr>
        <w:t> </w:t>
      </w:r>
      <w:r>
        <w:rPr/>
        <w:t>shall,</w:t>
      </w:r>
      <w:r>
        <w:rPr>
          <w:spacing w:val="-6"/>
        </w:rPr>
        <w:t> </w:t>
      </w:r>
      <w:r>
        <w:rPr/>
        <w:t>upon</w:t>
      </w:r>
      <w:r>
        <w:rPr>
          <w:spacing w:val="-6"/>
        </w:rPr>
        <w:t> </w:t>
      </w:r>
      <w:r>
        <w:rPr/>
        <w:t>written</w:t>
      </w:r>
      <w:r>
        <w:rPr>
          <w:spacing w:val="-6"/>
        </w:rPr>
        <w:t> </w:t>
      </w:r>
      <w:r>
        <w:rPr/>
        <w:t>instructions</w:t>
      </w:r>
      <w:r>
        <w:rPr>
          <w:spacing w:val="-6"/>
        </w:rPr>
        <w:t> </w:t>
      </w:r>
      <w:r>
        <w:rPr/>
        <w:t>by</w:t>
      </w:r>
      <w:r>
        <w:rPr>
          <w:spacing w:val="-6"/>
        </w:rPr>
        <w:t> </w:t>
      </w:r>
      <w:r>
        <w:rPr/>
        <w:t>UN</w:t>
      </w:r>
      <w:r>
        <w:rPr>
          <w:spacing w:val="-6"/>
        </w:rPr>
        <w:t> </w:t>
      </w:r>
      <w:r>
        <w:rPr/>
        <w:t>Women,</w:t>
      </w:r>
      <w:r>
        <w:rPr>
          <w:spacing w:val="-7"/>
        </w:rPr>
        <w:t> </w:t>
      </w:r>
      <w:r>
        <w:rPr/>
        <w:t>transfer</w:t>
      </w:r>
      <w:r>
        <w:rPr>
          <w:spacing w:val="-5"/>
        </w:rPr>
        <w:t> </w:t>
      </w:r>
      <w:r>
        <w:rPr/>
        <w:t>the</w:t>
      </w:r>
      <w:r>
        <w:rPr>
          <w:spacing w:val="-6"/>
        </w:rPr>
        <w:t> </w:t>
      </w:r>
      <w:r>
        <w:rPr/>
        <w:t>Property</w:t>
      </w:r>
      <w:r>
        <w:rPr>
          <w:spacing w:val="-6"/>
        </w:rPr>
        <w:t> </w:t>
      </w:r>
      <w:r>
        <w:rPr/>
        <w:t>to</w:t>
      </w:r>
      <w:r>
        <w:rPr>
          <w:spacing w:val="-7"/>
        </w:rPr>
        <w:t> </w:t>
      </w:r>
      <w:r>
        <w:rPr/>
        <w:t>the</w:t>
      </w:r>
      <w:r>
        <w:rPr>
          <w:spacing w:val="-6"/>
        </w:rPr>
        <w:t> </w:t>
      </w:r>
      <w:r>
        <w:rPr/>
        <w:t>other partner,</w:t>
      </w:r>
      <w:r>
        <w:rPr>
          <w:spacing w:val="-5"/>
        </w:rPr>
        <w:t> </w:t>
      </w:r>
      <w:r>
        <w:rPr/>
        <w:t>as</w:t>
      </w:r>
      <w:r>
        <w:rPr>
          <w:spacing w:val="-6"/>
        </w:rPr>
        <w:t> </w:t>
      </w:r>
      <w:r>
        <w:rPr/>
        <w:t>directed.</w:t>
      </w:r>
      <w:r>
        <w:rPr>
          <w:spacing w:val="-5"/>
        </w:rPr>
        <w:t> </w:t>
      </w:r>
      <w:r>
        <w:rPr/>
        <w:t>Article</w:t>
      </w:r>
      <w:r>
        <w:rPr>
          <w:spacing w:val="-6"/>
        </w:rPr>
        <w:t> </w:t>
      </w:r>
      <w:r>
        <w:rPr/>
        <w:t>IX</w:t>
      </w:r>
      <w:r>
        <w:rPr>
          <w:spacing w:val="-5"/>
        </w:rPr>
        <w:t> </w:t>
      </w:r>
      <w:r>
        <w:rPr/>
        <w:t>sets</w:t>
      </w:r>
      <w:r>
        <w:rPr>
          <w:spacing w:val="-6"/>
        </w:rPr>
        <w:t> </w:t>
      </w:r>
      <w:r>
        <w:rPr/>
        <w:t>forth</w:t>
      </w:r>
      <w:r>
        <w:rPr>
          <w:spacing w:val="-6"/>
        </w:rPr>
        <w:t> </w:t>
      </w:r>
      <w:r>
        <w:rPr/>
        <w:t>the</w:t>
      </w:r>
      <w:r>
        <w:rPr>
          <w:spacing w:val="-5"/>
        </w:rPr>
        <w:t> </w:t>
      </w:r>
      <w:r>
        <w:rPr/>
        <w:t>obligations</w:t>
      </w:r>
      <w:r>
        <w:rPr>
          <w:spacing w:val="-6"/>
        </w:rPr>
        <w:t> </w:t>
      </w:r>
      <w:r>
        <w:rPr/>
        <w:t>when</w:t>
      </w:r>
      <w:r>
        <w:rPr>
          <w:spacing w:val="-5"/>
        </w:rPr>
        <w:t> </w:t>
      </w:r>
      <w:r>
        <w:rPr/>
        <w:t>the</w:t>
      </w:r>
      <w:r>
        <w:rPr>
          <w:spacing w:val="-5"/>
        </w:rPr>
        <w:t> </w:t>
      </w:r>
      <w:r>
        <w:rPr/>
        <w:t>Work</w:t>
      </w:r>
      <w:r>
        <w:rPr>
          <w:spacing w:val="-5"/>
        </w:rPr>
        <w:t> </w:t>
      </w:r>
      <w:r>
        <w:rPr/>
        <w:t>is</w:t>
      </w:r>
      <w:r>
        <w:rPr>
          <w:spacing w:val="-5"/>
        </w:rPr>
        <w:t> </w:t>
      </w:r>
      <w:r>
        <w:rPr/>
        <w:t>completed,</w:t>
      </w:r>
      <w:r>
        <w:rPr>
          <w:spacing w:val="-6"/>
        </w:rPr>
        <w:t> </w:t>
      </w:r>
      <w:r>
        <w:rPr/>
        <w:t>or the Agreement ends.</w:t>
      </w:r>
    </w:p>
    <w:p>
      <w:pPr>
        <w:pStyle w:val="BodyText"/>
        <w:rPr>
          <w:rFonts w:ascii="Times New Roman"/>
          <w:sz w:val="24"/>
        </w:rPr>
      </w:pPr>
    </w:p>
    <w:p>
      <w:pPr>
        <w:pStyle w:val="Heading5"/>
        <w:numPr>
          <w:ilvl w:val="0"/>
          <w:numId w:val="31"/>
        </w:numPr>
        <w:tabs>
          <w:tab w:pos="1645" w:val="left" w:leader="none"/>
        </w:tabs>
        <w:spacing w:line="240" w:lineRule="auto" w:before="0" w:after="0"/>
        <w:ind w:left="1645" w:right="999" w:hanging="540"/>
        <w:jc w:val="both"/>
      </w:pPr>
      <w:r>
        <w:rPr/>
        <w:t>The Partner shall be responsible for the care, security, maintenance and physical inventory of the Property.</w:t>
      </w:r>
    </w:p>
    <w:p>
      <w:pPr>
        <w:pStyle w:val="BodyText"/>
        <w:rPr>
          <w:rFonts w:ascii="Times New Roman"/>
          <w:sz w:val="24"/>
        </w:rPr>
      </w:pPr>
    </w:p>
    <w:p>
      <w:pPr>
        <w:pStyle w:val="Heading5"/>
        <w:numPr>
          <w:ilvl w:val="0"/>
          <w:numId w:val="31"/>
        </w:numPr>
        <w:tabs>
          <w:tab w:pos="1644" w:val="left" w:leader="none"/>
        </w:tabs>
        <w:spacing w:line="240" w:lineRule="auto" w:before="1" w:after="0"/>
        <w:ind w:left="1644" w:right="998" w:hanging="540"/>
        <w:jc w:val="both"/>
      </w:pPr>
      <w:r>
        <w:rPr/>
        <w:t>The</w:t>
      </w:r>
      <w:r>
        <w:rPr>
          <w:spacing w:val="-10"/>
        </w:rPr>
        <w:t> </w:t>
      </w:r>
      <w:r>
        <w:rPr/>
        <w:t>Partner,</w:t>
      </w:r>
      <w:r>
        <w:rPr>
          <w:spacing w:val="-12"/>
        </w:rPr>
        <w:t> </w:t>
      </w:r>
      <w:r>
        <w:rPr/>
        <w:t>unless</w:t>
      </w:r>
      <w:r>
        <w:rPr>
          <w:spacing w:val="-10"/>
        </w:rPr>
        <w:t> </w:t>
      </w:r>
      <w:r>
        <w:rPr/>
        <w:t>self-insured,</w:t>
      </w:r>
      <w:r>
        <w:rPr>
          <w:spacing w:val="-11"/>
        </w:rPr>
        <w:t> </w:t>
      </w:r>
      <w:r>
        <w:rPr/>
        <w:t>shall</w:t>
      </w:r>
      <w:r>
        <w:rPr>
          <w:spacing w:val="-11"/>
        </w:rPr>
        <w:t> </w:t>
      </w:r>
      <w:r>
        <w:rPr/>
        <w:t>maintain</w:t>
      </w:r>
      <w:r>
        <w:rPr>
          <w:spacing w:val="-11"/>
        </w:rPr>
        <w:t> </w:t>
      </w:r>
      <w:r>
        <w:rPr/>
        <w:t>insurance</w:t>
      </w:r>
      <w:r>
        <w:rPr>
          <w:spacing w:val="-10"/>
        </w:rPr>
        <w:t> </w:t>
      </w:r>
      <w:r>
        <w:rPr/>
        <w:t>for</w:t>
      </w:r>
      <w:r>
        <w:rPr>
          <w:spacing w:val="-10"/>
        </w:rPr>
        <w:t> </w:t>
      </w:r>
      <w:r>
        <w:rPr/>
        <w:t>the</w:t>
      </w:r>
      <w:r>
        <w:rPr>
          <w:spacing w:val="-10"/>
        </w:rPr>
        <w:t> </w:t>
      </w:r>
      <w:r>
        <w:rPr/>
        <w:t>Property.</w:t>
      </w:r>
      <w:r>
        <w:rPr>
          <w:spacing w:val="-12"/>
        </w:rPr>
        <w:t> </w:t>
      </w:r>
      <w:r>
        <w:rPr/>
        <w:t>Upon</w:t>
      </w:r>
      <w:r>
        <w:rPr>
          <w:spacing w:val="-11"/>
        </w:rPr>
        <w:t> </w:t>
      </w:r>
      <w:r>
        <w:rPr/>
        <w:t>request, the Partner shall produce documentary evidence of such insurance including self- </w:t>
      </w:r>
      <w:r>
        <w:rPr>
          <w:spacing w:val="-2"/>
        </w:rPr>
        <w:t>insurance.</w:t>
      </w:r>
    </w:p>
    <w:p>
      <w:pPr>
        <w:pStyle w:val="Heading5"/>
        <w:numPr>
          <w:ilvl w:val="0"/>
          <w:numId w:val="31"/>
        </w:numPr>
        <w:tabs>
          <w:tab w:pos="1644" w:val="left" w:leader="none"/>
        </w:tabs>
        <w:spacing w:line="240" w:lineRule="auto" w:before="274" w:after="0"/>
        <w:ind w:left="1644" w:right="1001" w:hanging="540"/>
        <w:jc w:val="both"/>
      </w:pPr>
      <w:r>
        <w:rPr/>
        <w:t>The Partner shall place UN Women markings on the Property in consultation with UN </w:t>
      </w:r>
      <w:r>
        <w:rPr>
          <w:spacing w:val="-2"/>
        </w:rPr>
        <w:t>Women.</w:t>
      </w:r>
    </w:p>
    <w:p>
      <w:pPr>
        <w:pStyle w:val="Heading5"/>
        <w:spacing w:after="0" w:line="240" w:lineRule="auto"/>
        <w:jc w:val="both"/>
        <w:sectPr>
          <w:pgSz w:w="12240" w:h="15840"/>
          <w:pgMar w:header="713" w:footer="925" w:top="1160" w:bottom="1120" w:left="425" w:right="708"/>
        </w:sectPr>
      </w:pPr>
    </w:p>
    <w:p>
      <w:pPr>
        <w:pStyle w:val="BodyText"/>
        <w:spacing w:before="11"/>
        <w:rPr>
          <w:rFonts w:ascii="Times New Roman"/>
          <w:sz w:val="24"/>
        </w:rPr>
      </w:pPr>
    </w:p>
    <w:p>
      <w:pPr>
        <w:pStyle w:val="Heading5"/>
        <w:numPr>
          <w:ilvl w:val="0"/>
          <w:numId w:val="31"/>
        </w:numPr>
        <w:tabs>
          <w:tab w:pos="1645" w:val="left" w:leader="none"/>
        </w:tabs>
        <w:spacing w:line="240" w:lineRule="auto" w:before="1" w:after="0"/>
        <w:ind w:left="1645" w:right="998" w:hanging="540"/>
        <w:jc w:val="both"/>
      </w:pPr>
      <w:r>
        <w:rPr/>
        <w:t>In cases of damage, theft or other losses of the Property, the Partner shall provide UN Women with a comprehensive report, including a police report, where appropriate, and any</w:t>
      </w:r>
      <w:r>
        <w:rPr>
          <w:spacing w:val="13"/>
        </w:rPr>
        <w:t> </w:t>
      </w:r>
      <w:r>
        <w:rPr/>
        <w:t>other</w:t>
      </w:r>
      <w:r>
        <w:rPr>
          <w:spacing w:val="14"/>
        </w:rPr>
        <w:t> </w:t>
      </w:r>
      <w:r>
        <w:rPr/>
        <w:t>evidence</w:t>
      </w:r>
      <w:r>
        <w:rPr>
          <w:spacing w:val="14"/>
        </w:rPr>
        <w:t> </w:t>
      </w:r>
      <w:r>
        <w:rPr/>
        <w:t>giving</w:t>
      </w:r>
      <w:r>
        <w:rPr>
          <w:spacing w:val="13"/>
        </w:rPr>
        <w:t> </w:t>
      </w:r>
      <w:r>
        <w:rPr/>
        <w:t>full</w:t>
      </w:r>
      <w:r>
        <w:rPr>
          <w:spacing w:val="13"/>
        </w:rPr>
        <w:t> </w:t>
      </w:r>
      <w:r>
        <w:rPr/>
        <w:t>details</w:t>
      </w:r>
      <w:r>
        <w:rPr>
          <w:spacing w:val="14"/>
        </w:rPr>
        <w:t> </w:t>
      </w:r>
      <w:r>
        <w:rPr/>
        <w:t>of</w:t>
      </w:r>
      <w:r>
        <w:rPr>
          <w:spacing w:val="14"/>
        </w:rPr>
        <w:t> </w:t>
      </w:r>
      <w:r>
        <w:rPr/>
        <w:t>the</w:t>
      </w:r>
      <w:r>
        <w:rPr>
          <w:spacing w:val="14"/>
        </w:rPr>
        <w:t> </w:t>
      </w:r>
      <w:r>
        <w:rPr/>
        <w:t>events</w:t>
      </w:r>
      <w:r>
        <w:rPr>
          <w:spacing w:val="14"/>
        </w:rPr>
        <w:t> </w:t>
      </w:r>
      <w:r>
        <w:rPr/>
        <w:t>leading</w:t>
      </w:r>
      <w:r>
        <w:rPr>
          <w:spacing w:val="12"/>
        </w:rPr>
        <w:t> </w:t>
      </w:r>
      <w:r>
        <w:rPr/>
        <w:t>to</w:t>
      </w:r>
      <w:r>
        <w:rPr>
          <w:spacing w:val="13"/>
        </w:rPr>
        <w:t> </w:t>
      </w:r>
      <w:r>
        <w:rPr/>
        <w:t>the</w:t>
      </w:r>
      <w:r>
        <w:rPr>
          <w:spacing w:val="14"/>
        </w:rPr>
        <w:t> </w:t>
      </w:r>
      <w:r>
        <w:rPr/>
        <w:t>loss</w:t>
      </w:r>
      <w:r>
        <w:rPr>
          <w:spacing w:val="14"/>
        </w:rPr>
        <w:t> </w:t>
      </w:r>
      <w:r>
        <w:rPr/>
        <w:t>of</w:t>
      </w:r>
      <w:r>
        <w:rPr>
          <w:spacing w:val="13"/>
        </w:rPr>
        <w:t> </w:t>
      </w:r>
      <w:r>
        <w:rPr/>
        <w:t>the</w:t>
      </w:r>
      <w:r>
        <w:rPr>
          <w:spacing w:val="14"/>
        </w:rPr>
        <w:t> </w:t>
      </w:r>
      <w:r>
        <w:rPr/>
        <w:t>Property.</w:t>
      </w:r>
    </w:p>
    <w:p>
      <w:pPr>
        <w:pStyle w:val="BodyText"/>
        <w:rPr>
          <w:rFonts w:ascii="Times New Roman"/>
          <w:sz w:val="24"/>
        </w:rPr>
      </w:pPr>
    </w:p>
    <w:p>
      <w:pPr>
        <w:pStyle w:val="Heading5"/>
        <w:numPr>
          <w:ilvl w:val="0"/>
          <w:numId w:val="31"/>
        </w:numPr>
        <w:tabs>
          <w:tab w:pos="1644" w:val="left" w:leader="none"/>
        </w:tabs>
        <w:spacing w:line="240" w:lineRule="auto" w:before="0" w:after="0"/>
        <w:ind w:left="1644" w:right="1000" w:hanging="540"/>
        <w:jc w:val="both"/>
      </w:pPr>
      <w:r>
        <w:rPr/>
        <w:t>UN</w:t>
      </w:r>
      <w:r>
        <w:rPr>
          <w:spacing w:val="-5"/>
        </w:rPr>
        <w:t> </w:t>
      </w:r>
      <w:r>
        <w:rPr/>
        <w:t>Women</w:t>
      </w:r>
      <w:r>
        <w:rPr>
          <w:spacing w:val="-5"/>
        </w:rPr>
        <w:t> </w:t>
      </w:r>
      <w:r>
        <w:rPr/>
        <w:t>shall</w:t>
      </w:r>
      <w:r>
        <w:rPr>
          <w:spacing w:val="-4"/>
        </w:rPr>
        <w:t> </w:t>
      </w:r>
      <w:r>
        <w:rPr/>
        <w:t>assist</w:t>
      </w:r>
      <w:r>
        <w:rPr>
          <w:spacing w:val="-4"/>
        </w:rPr>
        <w:t> </w:t>
      </w:r>
      <w:r>
        <w:rPr/>
        <w:t>the</w:t>
      </w:r>
      <w:r>
        <w:rPr>
          <w:spacing w:val="-5"/>
        </w:rPr>
        <w:t> </w:t>
      </w:r>
      <w:r>
        <w:rPr/>
        <w:t>Partner</w:t>
      </w:r>
      <w:r>
        <w:rPr>
          <w:spacing w:val="-4"/>
        </w:rPr>
        <w:t> </w:t>
      </w:r>
      <w:r>
        <w:rPr/>
        <w:t>in</w:t>
      </w:r>
      <w:r>
        <w:rPr>
          <w:spacing w:val="-6"/>
        </w:rPr>
        <w:t> </w:t>
      </w:r>
      <w:r>
        <w:rPr/>
        <w:t>clearing</w:t>
      </w:r>
      <w:r>
        <w:rPr>
          <w:spacing w:val="-5"/>
        </w:rPr>
        <w:t> </w:t>
      </w:r>
      <w:r>
        <w:rPr/>
        <w:t>the</w:t>
      </w:r>
      <w:r>
        <w:rPr>
          <w:spacing w:val="-6"/>
        </w:rPr>
        <w:t> </w:t>
      </w:r>
      <w:r>
        <w:rPr/>
        <w:t>Property</w:t>
      </w:r>
      <w:r>
        <w:rPr>
          <w:spacing w:val="-5"/>
        </w:rPr>
        <w:t> </w:t>
      </w:r>
      <w:r>
        <w:rPr/>
        <w:t>through</w:t>
      </w:r>
      <w:r>
        <w:rPr>
          <w:spacing w:val="-5"/>
        </w:rPr>
        <w:t> </w:t>
      </w:r>
      <w:r>
        <w:rPr/>
        <w:t>customs</w:t>
      </w:r>
      <w:r>
        <w:rPr>
          <w:spacing w:val="-5"/>
        </w:rPr>
        <w:t> </w:t>
      </w:r>
      <w:r>
        <w:rPr/>
        <w:t>at</w:t>
      </w:r>
      <w:r>
        <w:rPr>
          <w:spacing w:val="-4"/>
        </w:rPr>
        <w:t> </w:t>
      </w:r>
      <w:r>
        <w:rPr/>
        <w:t>places</w:t>
      </w:r>
      <w:r>
        <w:rPr>
          <w:spacing w:val="-6"/>
        </w:rPr>
        <w:t> </w:t>
      </w:r>
      <w:r>
        <w:rPr/>
        <w:t>of entry into the country where the Work is taking place.</w:t>
      </w:r>
    </w:p>
    <w:p>
      <w:pPr>
        <w:pStyle w:val="BodyText"/>
        <w:rPr>
          <w:rFonts w:ascii="Times New Roman"/>
          <w:sz w:val="24"/>
        </w:rPr>
      </w:pPr>
    </w:p>
    <w:p>
      <w:pPr>
        <w:pStyle w:val="Heading5"/>
        <w:numPr>
          <w:ilvl w:val="0"/>
          <w:numId w:val="31"/>
        </w:numPr>
        <w:tabs>
          <w:tab w:pos="1644" w:val="left" w:leader="none"/>
        </w:tabs>
        <w:spacing w:line="240" w:lineRule="auto" w:before="0" w:after="0"/>
        <w:ind w:left="1644" w:right="999" w:hanging="540"/>
        <w:jc w:val="both"/>
      </w:pPr>
      <w:r>
        <w:rPr/>
        <w:t>Detailed</w:t>
      </w:r>
      <w:r>
        <w:rPr>
          <w:spacing w:val="-11"/>
        </w:rPr>
        <w:t> </w:t>
      </w:r>
      <w:r>
        <w:rPr/>
        <w:t>inventories</w:t>
      </w:r>
      <w:r>
        <w:rPr>
          <w:spacing w:val="-12"/>
        </w:rPr>
        <w:t> </w:t>
      </w:r>
      <w:r>
        <w:rPr/>
        <w:t>shall</w:t>
      </w:r>
      <w:r>
        <w:rPr>
          <w:spacing w:val="-10"/>
        </w:rPr>
        <w:t> </w:t>
      </w:r>
      <w:r>
        <w:rPr/>
        <w:t>be</w:t>
      </w:r>
      <w:r>
        <w:rPr>
          <w:spacing w:val="-12"/>
        </w:rPr>
        <w:t> </w:t>
      </w:r>
      <w:r>
        <w:rPr/>
        <w:t>taken</w:t>
      </w:r>
      <w:r>
        <w:rPr>
          <w:spacing w:val="-11"/>
        </w:rPr>
        <w:t> </w:t>
      </w:r>
      <w:r>
        <w:rPr/>
        <w:t>of</w:t>
      </w:r>
      <w:r>
        <w:rPr>
          <w:spacing w:val="-13"/>
        </w:rPr>
        <w:t> </w:t>
      </w:r>
      <w:r>
        <w:rPr/>
        <w:t>the</w:t>
      </w:r>
      <w:r>
        <w:rPr>
          <w:spacing w:val="-11"/>
        </w:rPr>
        <w:t> </w:t>
      </w:r>
      <w:r>
        <w:rPr/>
        <w:t>Property</w:t>
      </w:r>
      <w:r>
        <w:rPr>
          <w:spacing w:val="-13"/>
        </w:rPr>
        <w:t> </w:t>
      </w:r>
      <w:r>
        <w:rPr/>
        <w:t>by</w:t>
      </w:r>
      <w:r>
        <w:rPr>
          <w:spacing w:val="-11"/>
        </w:rPr>
        <w:t> </w:t>
      </w:r>
      <w:r>
        <w:rPr/>
        <w:t>the</w:t>
      </w:r>
      <w:r>
        <w:rPr>
          <w:spacing w:val="-12"/>
        </w:rPr>
        <w:t> </w:t>
      </w:r>
      <w:r>
        <w:rPr/>
        <w:t>Partner</w:t>
      </w:r>
      <w:r>
        <w:rPr>
          <w:spacing w:val="-10"/>
        </w:rPr>
        <w:t> </w:t>
      </w:r>
      <w:r>
        <w:rPr/>
        <w:t>at</w:t>
      </w:r>
      <w:r>
        <w:rPr>
          <w:spacing w:val="-12"/>
        </w:rPr>
        <w:t> </w:t>
      </w:r>
      <w:r>
        <w:rPr/>
        <w:t>the</w:t>
      </w:r>
      <w:r>
        <w:rPr>
          <w:spacing w:val="-12"/>
        </w:rPr>
        <w:t> </w:t>
      </w:r>
      <w:r>
        <w:rPr/>
        <w:t>end</w:t>
      </w:r>
      <w:r>
        <w:rPr>
          <w:spacing w:val="-12"/>
        </w:rPr>
        <w:t> </w:t>
      </w:r>
      <w:r>
        <w:rPr/>
        <w:t>of</w:t>
      </w:r>
      <w:r>
        <w:rPr>
          <w:spacing w:val="-10"/>
        </w:rPr>
        <w:t> </w:t>
      </w:r>
      <w:r>
        <w:rPr/>
        <w:t>every</w:t>
      </w:r>
      <w:r>
        <w:rPr>
          <w:spacing w:val="-11"/>
        </w:rPr>
        <w:t> </w:t>
      </w:r>
      <w:r>
        <w:rPr/>
        <w:t>year, or if the Agreement is for less than a calendar year, at the end of the Agreement.</w:t>
      </w:r>
    </w:p>
    <w:p>
      <w:pPr>
        <w:pStyle w:val="BodyText"/>
        <w:rPr>
          <w:rFonts w:ascii="Times New Roman"/>
          <w:sz w:val="24"/>
        </w:rPr>
      </w:pPr>
    </w:p>
    <w:p>
      <w:pPr>
        <w:pStyle w:val="Heading3"/>
      </w:pPr>
      <w:r>
        <w:rPr/>
        <w:t>ARTICLE</w:t>
      </w:r>
      <w:r>
        <w:rPr>
          <w:spacing w:val="-4"/>
        </w:rPr>
        <w:t> </w:t>
      </w:r>
      <w:r>
        <w:rPr>
          <w:spacing w:val="-5"/>
        </w:rPr>
        <w:t>VII</w:t>
      </w:r>
    </w:p>
    <w:p>
      <w:pPr>
        <w:pStyle w:val="Heading3"/>
        <w:ind w:left="103"/>
      </w:pPr>
      <w:r>
        <w:rPr/>
        <w:t>RECORD</w:t>
      </w:r>
      <w:r>
        <w:rPr>
          <w:spacing w:val="-6"/>
        </w:rPr>
        <w:t> </w:t>
      </w:r>
      <w:r>
        <w:rPr/>
        <w:t>KEEPING/ACCOUNTING</w:t>
      </w:r>
      <w:r>
        <w:rPr>
          <w:spacing w:val="-6"/>
        </w:rPr>
        <w:t> </w:t>
      </w:r>
      <w:r>
        <w:rPr>
          <w:spacing w:val="-2"/>
        </w:rPr>
        <w:t>SYSTEM</w:t>
      </w:r>
    </w:p>
    <w:p>
      <w:pPr>
        <w:pStyle w:val="BodyText"/>
        <w:rPr>
          <w:rFonts w:ascii="Times New Roman"/>
          <w:b/>
          <w:sz w:val="24"/>
        </w:rPr>
      </w:pPr>
    </w:p>
    <w:p>
      <w:pPr>
        <w:pStyle w:val="Heading5"/>
        <w:numPr>
          <w:ilvl w:val="0"/>
          <w:numId w:val="32"/>
        </w:numPr>
        <w:tabs>
          <w:tab w:pos="1644" w:val="left" w:leader="none"/>
        </w:tabs>
        <w:spacing w:line="240" w:lineRule="auto" w:before="0" w:after="0"/>
        <w:ind w:left="1644" w:right="998" w:hanging="540"/>
        <w:jc w:val="both"/>
      </w:pPr>
      <w:r>
        <w:rPr/>
        <w:t>The Partner shall establish and maintain, for a period of seven (7) years after this Agreement</w:t>
      </w:r>
      <w:r>
        <w:rPr>
          <w:spacing w:val="-10"/>
        </w:rPr>
        <w:t> </w:t>
      </w:r>
      <w:r>
        <w:rPr/>
        <w:t>ends</w:t>
      </w:r>
      <w:r>
        <w:rPr>
          <w:spacing w:val="-11"/>
        </w:rPr>
        <w:t> </w:t>
      </w:r>
      <w:r>
        <w:rPr/>
        <w:t>the</w:t>
      </w:r>
      <w:r>
        <w:rPr>
          <w:spacing w:val="-11"/>
        </w:rPr>
        <w:t> </w:t>
      </w:r>
      <w:r>
        <w:rPr/>
        <w:t>books</w:t>
      </w:r>
      <w:r>
        <w:rPr>
          <w:spacing w:val="-11"/>
        </w:rPr>
        <w:t> </w:t>
      </w:r>
      <w:r>
        <w:rPr/>
        <w:t>and</w:t>
      </w:r>
      <w:r>
        <w:rPr>
          <w:spacing w:val="-11"/>
        </w:rPr>
        <w:t> </w:t>
      </w:r>
      <w:r>
        <w:rPr/>
        <w:t>records</w:t>
      </w:r>
      <w:r>
        <w:rPr>
          <w:spacing w:val="-11"/>
        </w:rPr>
        <w:t> </w:t>
      </w:r>
      <w:r>
        <w:rPr/>
        <w:t>set</w:t>
      </w:r>
      <w:r>
        <w:rPr>
          <w:spacing w:val="-10"/>
        </w:rPr>
        <w:t> </w:t>
      </w:r>
      <w:r>
        <w:rPr/>
        <w:t>forth</w:t>
      </w:r>
      <w:r>
        <w:rPr>
          <w:spacing w:val="-11"/>
        </w:rPr>
        <w:t> </w:t>
      </w:r>
      <w:r>
        <w:rPr/>
        <w:t>in</w:t>
      </w:r>
      <w:r>
        <w:rPr>
          <w:spacing w:val="-12"/>
        </w:rPr>
        <w:t> </w:t>
      </w:r>
      <w:r>
        <w:rPr/>
        <w:t>this</w:t>
      </w:r>
      <w:r>
        <w:rPr>
          <w:spacing w:val="-10"/>
        </w:rPr>
        <w:t> </w:t>
      </w:r>
      <w:r>
        <w:rPr/>
        <w:t>Article</w:t>
      </w:r>
      <w:r>
        <w:rPr>
          <w:spacing w:val="-11"/>
        </w:rPr>
        <w:t> </w:t>
      </w:r>
      <w:r>
        <w:rPr/>
        <w:t>in</w:t>
      </w:r>
      <w:r>
        <w:rPr>
          <w:spacing w:val="-11"/>
        </w:rPr>
        <w:t> </w:t>
      </w:r>
      <w:r>
        <w:rPr/>
        <w:t>a</w:t>
      </w:r>
      <w:r>
        <w:rPr>
          <w:spacing w:val="-11"/>
        </w:rPr>
        <w:t> </w:t>
      </w:r>
      <w:r>
        <w:rPr/>
        <w:t>reasonable</w:t>
      </w:r>
      <w:r>
        <w:rPr>
          <w:spacing w:val="-11"/>
        </w:rPr>
        <w:t> </w:t>
      </w:r>
      <w:r>
        <w:rPr/>
        <w:t>accounting system that enables UN Women to readily identify how the funds received under this Agreement</w:t>
      </w:r>
      <w:r>
        <w:rPr>
          <w:spacing w:val="-4"/>
        </w:rPr>
        <w:t> </w:t>
      </w:r>
      <w:r>
        <w:rPr/>
        <w:t>have</w:t>
      </w:r>
      <w:r>
        <w:rPr>
          <w:spacing w:val="-4"/>
        </w:rPr>
        <w:t> </w:t>
      </w:r>
      <w:r>
        <w:rPr/>
        <w:t>been</w:t>
      </w:r>
      <w:r>
        <w:rPr>
          <w:spacing w:val="-5"/>
        </w:rPr>
        <w:t> </w:t>
      </w:r>
      <w:r>
        <w:rPr/>
        <w:t>used,</w:t>
      </w:r>
      <w:r>
        <w:rPr>
          <w:spacing w:val="-5"/>
        </w:rPr>
        <w:t> </w:t>
      </w:r>
      <w:r>
        <w:rPr/>
        <w:t>including</w:t>
      </w:r>
      <w:r>
        <w:rPr>
          <w:spacing w:val="-5"/>
        </w:rPr>
        <w:t> </w:t>
      </w:r>
      <w:r>
        <w:rPr/>
        <w:t>detailed</w:t>
      </w:r>
      <w:r>
        <w:rPr>
          <w:spacing w:val="-5"/>
        </w:rPr>
        <w:t> </w:t>
      </w:r>
      <w:r>
        <w:rPr/>
        <w:t>inventories</w:t>
      </w:r>
      <w:r>
        <w:rPr>
          <w:spacing w:val="-4"/>
        </w:rPr>
        <w:t> </w:t>
      </w:r>
      <w:r>
        <w:rPr/>
        <w:t>of</w:t>
      </w:r>
      <w:r>
        <w:rPr>
          <w:spacing w:val="-5"/>
        </w:rPr>
        <w:t> </w:t>
      </w:r>
      <w:r>
        <w:rPr/>
        <w:t>the</w:t>
      </w:r>
      <w:r>
        <w:rPr>
          <w:spacing w:val="-5"/>
        </w:rPr>
        <w:t> </w:t>
      </w:r>
      <w:r>
        <w:rPr/>
        <w:t>Property,</w:t>
      </w:r>
      <w:r>
        <w:rPr>
          <w:spacing w:val="-5"/>
        </w:rPr>
        <w:t> </w:t>
      </w:r>
      <w:r>
        <w:rPr/>
        <w:t>expenditures, costs</w:t>
      </w:r>
      <w:r>
        <w:rPr>
          <w:spacing w:val="-8"/>
        </w:rPr>
        <w:t> </w:t>
      </w:r>
      <w:r>
        <w:rPr/>
        <w:t>of</w:t>
      </w:r>
      <w:r>
        <w:rPr>
          <w:spacing w:val="-8"/>
        </w:rPr>
        <w:t> </w:t>
      </w:r>
      <w:r>
        <w:rPr/>
        <w:t>goods</w:t>
      </w:r>
      <w:r>
        <w:rPr>
          <w:spacing w:val="-8"/>
        </w:rPr>
        <w:t> </w:t>
      </w:r>
      <w:r>
        <w:rPr/>
        <w:t>and</w:t>
      </w:r>
      <w:r>
        <w:rPr>
          <w:spacing w:val="-8"/>
        </w:rPr>
        <w:t> </w:t>
      </w:r>
      <w:r>
        <w:rPr/>
        <w:t>services,</w:t>
      </w:r>
      <w:r>
        <w:rPr>
          <w:spacing w:val="-8"/>
        </w:rPr>
        <w:t> </w:t>
      </w:r>
      <w:r>
        <w:rPr/>
        <w:t>supporting</w:t>
      </w:r>
      <w:r>
        <w:rPr>
          <w:spacing w:val="-8"/>
        </w:rPr>
        <w:t> </w:t>
      </w:r>
      <w:r>
        <w:rPr/>
        <w:t>documentation,</w:t>
      </w:r>
      <w:r>
        <w:rPr>
          <w:spacing w:val="-8"/>
        </w:rPr>
        <w:t> </w:t>
      </w:r>
      <w:r>
        <w:rPr/>
        <w:t>all</w:t>
      </w:r>
      <w:r>
        <w:rPr>
          <w:spacing w:val="-8"/>
        </w:rPr>
        <w:t> </w:t>
      </w:r>
      <w:r>
        <w:rPr/>
        <w:t>fund</w:t>
      </w:r>
      <w:r>
        <w:rPr>
          <w:spacing w:val="-8"/>
        </w:rPr>
        <w:t> </w:t>
      </w:r>
      <w:r>
        <w:rPr/>
        <w:t>transfers</w:t>
      </w:r>
      <w:r>
        <w:rPr>
          <w:spacing w:val="-9"/>
        </w:rPr>
        <w:t> </w:t>
      </w:r>
      <w:r>
        <w:rPr/>
        <w:t>received</w:t>
      </w:r>
      <w:r>
        <w:rPr>
          <w:spacing w:val="-8"/>
        </w:rPr>
        <w:t> </w:t>
      </w:r>
      <w:r>
        <w:rPr/>
        <w:t>by</w:t>
      </w:r>
      <w:r>
        <w:rPr>
          <w:spacing w:val="-9"/>
        </w:rPr>
        <w:t> </w:t>
      </w:r>
      <w:r>
        <w:rPr/>
        <w:t>the Partner and any unspent funds.</w:t>
      </w:r>
    </w:p>
    <w:p>
      <w:pPr>
        <w:pStyle w:val="BodyText"/>
        <w:rPr>
          <w:rFonts w:ascii="Times New Roman"/>
          <w:sz w:val="24"/>
        </w:rPr>
      </w:pPr>
    </w:p>
    <w:p>
      <w:pPr>
        <w:pStyle w:val="Heading5"/>
        <w:numPr>
          <w:ilvl w:val="0"/>
          <w:numId w:val="32"/>
        </w:numPr>
        <w:tabs>
          <w:tab w:pos="1644" w:val="left" w:leader="none"/>
        </w:tabs>
        <w:spacing w:line="240" w:lineRule="auto" w:before="0" w:after="0"/>
        <w:ind w:left="1644" w:right="999" w:hanging="540"/>
        <w:jc w:val="both"/>
      </w:pPr>
      <w:r>
        <w:rPr/>
        <w:t>The Partner’s books and records shall clearly show which transactions recorded in its accounting</w:t>
      </w:r>
      <w:r>
        <w:rPr>
          <w:spacing w:val="-2"/>
        </w:rPr>
        <w:t> </w:t>
      </w:r>
      <w:r>
        <w:rPr/>
        <w:t>system</w:t>
      </w:r>
      <w:r>
        <w:rPr>
          <w:spacing w:val="-3"/>
        </w:rPr>
        <w:t> </w:t>
      </w:r>
      <w:r>
        <w:rPr/>
        <w:t>represent</w:t>
      </w:r>
      <w:r>
        <w:rPr>
          <w:spacing w:val="-2"/>
        </w:rPr>
        <w:t> </w:t>
      </w:r>
      <w:r>
        <w:rPr/>
        <w:t>the</w:t>
      </w:r>
      <w:r>
        <w:rPr>
          <w:spacing w:val="-3"/>
        </w:rPr>
        <w:t> </w:t>
      </w:r>
      <w:r>
        <w:rPr/>
        <w:t>expenditures</w:t>
      </w:r>
      <w:r>
        <w:rPr>
          <w:spacing w:val="-2"/>
        </w:rPr>
        <w:t> </w:t>
      </w:r>
      <w:r>
        <w:rPr/>
        <w:t>reported</w:t>
      </w:r>
      <w:r>
        <w:rPr>
          <w:spacing w:val="-2"/>
        </w:rPr>
        <w:t> </w:t>
      </w:r>
      <w:r>
        <w:rPr/>
        <w:t>for</w:t>
      </w:r>
      <w:r>
        <w:rPr>
          <w:spacing w:val="-2"/>
        </w:rPr>
        <w:t> </w:t>
      </w:r>
      <w:r>
        <w:rPr/>
        <w:t>each</w:t>
      </w:r>
      <w:r>
        <w:rPr>
          <w:spacing w:val="-2"/>
        </w:rPr>
        <w:t> </w:t>
      </w:r>
      <w:r>
        <w:rPr/>
        <w:t>line</w:t>
      </w:r>
      <w:r>
        <w:rPr>
          <w:spacing w:val="-2"/>
        </w:rPr>
        <w:t> </w:t>
      </w:r>
      <w:r>
        <w:rPr/>
        <w:t>on</w:t>
      </w:r>
      <w:r>
        <w:rPr>
          <w:spacing w:val="-4"/>
        </w:rPr>
        <w:t> </w:t>
      </w:r>
      <w:r>
        <w:rPr/>
        <w:t>the</w:t>
      </w:r>
      <w:r>
        <w:rPr>
          <w:spacing w:val="-3"/>
        </w:rPr>
        <w:t> </w:t>
      </w:r>
      <w:r>
        <w:rPr/>
        <w:t>FACE</w:t>
      </w:r>
      <w:r>
        <w:rPr>
          <w:spacing w:val="-3"/>
        </w:rPr>
        <w:t> </w:t>
      </w:r>
      <w:r>
        <w:rPr/>
        <w:t>Form.</w:t>
      </w:r>
    </w:p>
    <w:p>
      <w:pPr>
        <w:pStyle w:val="BodyText"/>
        <w:rPr>
          <w:rFonts w:ascii="Times New Roman"/>
          <w:sz w:val="24"/>
        </w:rPr>
      </w:pPr>
    </w:p>
    <w:p>
      <w:pPr>
        <w:pStyle w:val="Heading5"/>
        <w:numPr>
          <w:ilvl w:val="0"/>
          <w:numId w:val="32"/>
        </w:numPr>
        <w:tabs>
          <w:tab w:pos="1644" w:val="left" w:leader="none"/>
        </w:tabs>
        <w:spacing w:line="240" w:lineRule="auto" w:before="0" w:after="0"/>
        <w:ind w:left="1644" w:right="998" w:hanging="540"/>
        <w:jc w:val="both"/>
      </w:pPr>
      <w:r>
        <w:rPr/>
        <w:t>The books and records shall in addition to what is referred to under section 1 of this Article, include, but not be limited to, accounting records, written policies and procedures; sub-contractor or sub-partner files (including proposals of successful and unsuccessful bidders, bid recaps, etc.); all paid vouchers including those for out‐of‐ pocket</w:t>
      </w:r>
      <w:r>
        <w:rPr>
          <w:spacing w:val="-15"/>
        </w:rPr>
        <w:t> </w:t>
      </w:r>
      <w:r>
        <w:rPr/>
        <w:t>expenses;</w:t>
      </w:r>
      <w:r>
        <w:rPr>
          <w:spacing w:val="-15"/>
        </w:rPr>
        <w:t> </w:t>
      </w:r>
      <w:r>
        <w:rPr/>
        <w:t>other</w:t>
      </w:r>
      <w:r>
        <w:rPr>
          <w:spacing w:val="-15"/>
        </w:rPr>
        <w:t> </w:t>
      </w:r>
      <w:r>
        <w:rPr/>
        <w:t>reimbursement</w:t>
      </w:r>
      <w:r>
        <w:rPr>
          <w:spacing w:val="-15"/>
        </w:rPr>
        <w:t> </w:t>
      </w:r>
      <w:r>
        <w:rPr/>
        <w:t>supported</w:t>
      </w:r>
      <w:r>
        <w:rPr>
          <w:spacing w:val="-15"/>
        </w:rPr>
        <w:t> </w:t>
      </w:r>
      <w:r>
        <w:rPr/>
        <w:t>by</w:t>
      </w:r>
      <w:r>
        <w:rPr>
          <w:spacing w:val="-15"/>
        </w:rPr>
        <w:t> </w:t>
      </w:r>
      <w:r>
        <w:rPr/>
        <w:t>invoices;</w:t>
      </w:r>
      <w:r>
        <w:rPr>
          <w:spacing w:val="-15"/>
        </w:rPr>
        <w:t> </w:t>
      </w:r>
      <w:r>
        <w:rPr/>
        <w:t>purchase</w:t>
      </w:r>
      <w:r>
        <w:rPr>
          <w:spacing w:val="-15"/>
        </w:rPr>
        <w:t> </w:t>
      </w:r>
      <w:r>
        <w:rPr/>
        <w:t>orders;</w:t>
      </w:r>
      <w:r>
        <w:rPr>
          <w:spacing w:val="-15"/>
        </w:rPr>
        <w:t> </w:t>
      </w:r>
      <w:r>
        <w:rPr/>
        <w:t>suppliers’ invoices; contracts (including employment contracts); delivery notes; leases; airline tickets; gasoline coupons; ledgers; cancelled checks; deposit slips; bank statements; journals; original estimates; estimating work sheets; contract amendments and change order files; backcharge logs; insurance documents; payroll documents; timesheets; memoranda;</w:t>
      </w:r>
      <w:r>
        <w:rPr>
          <w:spacing w:val="-13"/>
        </w:rPr>
        <w:t> </w:t>
      </w:r>
      <w:r>
        <w:rPr/>
        <w:t>correspondence</w:t>
      </w:r>
      <w:r>
        <w:rPr>
          <w:spacing w:val="-12"/>
        </w:rPr>
        <w:t> </w:t>
      </w:r>
      <w:r>
        <w:rPr/>
        <w:t>and</w:t>
      </w:r>
      <w:r>
        <w:rPr>
          <w:spacing w:val="-12"/>
        </w:rPr>
        <w:t> </w:t>
      </w:r>
      <w:r>
        <w:rPr/>
        <w:t>HR</w:t>
      </w:r>
      <w:r>
        <w:rPr>
          <w:spacing w:val="-11"/>
        </w:rPr>
        <w:t> </w:t>
      </w:r>
      <w:r>
        <w:rPr/>
        <w:t>records</w:t>
      </w:r>
      <w:r>
        <w:rPr>
          <w:spacing w:val="-13"/>
        </w:rPr>
        <w:t> </w:t>
      </w:r>
      <w:r>
        <w:rPr/>
        <w:t>for</w:t>
      </w:r>
      <w:r>
        <w:rPr>
          <w:spacing w:val="-11"/>
        </w:rPr>
        <w:t> </w:t>
      </w:r>
      <w:r>
        <w:rPr/>
        <w:t>personnel</w:t>
      </w:r>
      <w:r>
        <w:rPr>
          <w:spacing w:val="-11"/>
        </w:rPr>
        <w:t> </w:t>
      </w:r>
      <w:r>
        <w:rPr/>
        <w:t>hired</w:t>
      </w:r>
      <w:r>
        <w:rPr>
          <w:spacing w:val="-12"/>
        </w:rPr>
        <w:t> </w:t>
      </w:r>
      <w:r>
        <w:rPr/>
        <w:t>to</w:t>
      </w:r>
      <w:r>
        <w:rPr>
          <w:spacing w:val="-12"/>
        </w:rPr>
        <w:t> </w:t>
      </w:r>
      <w:r>
        <w:rPr/>
        <w:t>assist</w:t>
      </w:r>
      <w:r>
        <w:rPr>
          <w:spacing w:val="-13"/>
        </w:rPr>
        <w:t> </w:t>
      </w:r>
      <w:r>
        <w:rPr/>
        <w:t>with</w:t>
      </w:r>
      <w:r>
        <w:rPr>
          <w:spacing w:val="-12"/>
        </w:rPr>
        <w:t> </w:t>
      </w:r>
      <w:r>
        <w:rPr/>
        <w:t>the</w:t>
      </w:r>
      <w:r>
        <w:rPr>
          <w:spacing w:val="-11"/>
        </w:rPr>
        <w:t> </w:t>
      </w:r>
      <w:r>
        <w:rPr/>
        <w:t>Work; and any other relevant supporting documentation.</w:t>
      </w:r>
    </w:p>
    <w:p>
      <w:pPr>
        <w:pStyle w:val="BodyText"/>
        <w:rPr>
          <w:rFonts w:ascii="Times New Roman"/>
          <w:sz w:val="24"/>
        </w:rPr>
      </w:pPr>
    </w:p>
    <w:p>
      <w:pPr>
        <w:pStyle w:val="Heading5"/>
        <w:numPr>
          <w:ilvl w:val="0"/>
          <w:numId w:val="32"/>
        </w:numPr>
        <w:tabs>
          <w:tab w:pos="1644" w:val="left" w:leader="none"/>
        </w:tabs>
        <w:spacing w:line="240" w:lineRule="auto" w:before="0" w:after="0"/>
        <w:ind w:left="1644" w:right="998" w:hanging="540"/>
        <w:jc w:val="both"/>
      </w:pPr>
      <w:r>
        <w:rPr/>
        <w:t>The</w:t>
      </w:r>
      <w:r>
        <w:rPr>
          <w:spacing w:val="-4"/>
        </w:rPr>
        <w:t> </w:t>
      </w:r>
      <w:r>
        <w:rPr/>
        <w:t>Partner</w:t>
      </w:r>
      <w:r>
        <w:rPr>
          <w:spacing w:val="-5"/>
        </w:rPr>
        <w:t> </w:t>
      </w:r>
      <w:r>
        <w:rPr/>
        <w:t>acknowledges</w:t>
      </w:r>
      <w:r>
        <w:rPr>
          <w:spacing w:val="-4"/>
        </w:rPr>
        <w:t> </w:t>
      </w:r>
      <w:r>
        <w:rPr/>
        <w:t>and</w:t>
      </w:r>
      <w:r>
        <w:rPr>
          <w:spacing w:val="-5"/>
        </w:rPr>
        <w:t> </w:t>
      </w:r>
      <w:r>
        <w:rPr/>
        <w:t>agrees</w:t>
      </w:r>
      <w:r>
        <w:rPr>
          <w:spacing w:val="-4"/>
        </w:rPr>
        <w:t> </w:t>
      </w:r>
      <w:r>
        <w:rPr/>
        <w:t>that</w:t>
      </w:r>
      <w:r>
        <w:rPr>
          <w:spacing w:val="-4"/>
        </w:rPr>
        <w:t> </w:t>
      </w:r>
      <w:r>
        <w:rPr/>
        <w:t>a</w:t>
      </w:r>
      <w:r>
        <w:rPr>
          <w:spacing w:val="-4"/>
        </w:rPr>
        <w:t> </w:t>
      </w:r>
      <w:r>
        <w:rPr/>
        <w:t>written</w:t>
      </w:r>
      <w:r>
        <w:rPr>
          <w:spacing w:val="-5"/>
        </w:rPr>
        <w:t> </w:t>
      </w:r>
      <w:r>
        <w:rPr/>
        <w:t>statement</w:t>
      </w:r>
      <w:r>
        <w:rPr>
          <w:spacing w:val="-5"/>
        </w:rPr>
        <w:t> </w:t>
      </w:r>
      <w:r>
        <w:rPr/>
        <w:t>by</w:t>
      </w:r>
      <w:r>
        <w:rPr>
          <w:spacing w:val="-5"/>
        </w:rPr>
        <w:t> </w:t>
      </w:r>
      <w:r>
        <w:rPr/>
        <w:t>the</w:t>
      </w:r>
      <w:r>
        <w:rPr>
          <w:spacing w:val="-4"/>
        </w:rPr>
        <w:t> </w:t>
      </w:r>
      <w:r>
        <w:rPr/>
        <w:t>Partner</w:t>
      </w:r>
      <w:r>
        <w:rPr>
          <w:spacing w:val="-4"/>
        </w:rPr>
        <w:t> </w:t>
      </w:r>
      <w:r>
        <w:rPr/>
        <w:t>that</w:t>
      </w:r>
      <w:r>
        <w:rPr>
          <w:spacing w:val="-5"/>
        </w:rPr>
        <w:t> </w:t>
      </w:r>
      <w:r>
        <w:rPr/>
        <w:t>money has been spent is insufficient and cannot replace the original documentation to support </w:t>
      </w:r>
      <w:r>
        <w:rPr>
          <w:spacing w:val="-2"/>
        </w:rPr>
        <w:t>expenditures.</w:t>
      </w:r>
    </w:p>
    <w:p>
      <w:pPr>
        <w:pStyle w:val="BodyText"/>
        <w:rPr>
          <w:rFonts w:ascii="Times New Roman"/>
          <w:sz w:val="24"/>
        </w:rPr>
      </w:pPr>
    </w:p>
    <w:p>
      <w:pPr>
        <w:pStyle w:val="Heading5"/>
        <w:numPr>
          <w:ilvl w:val="0"/>
          <w:numId w:val="32"/>
        </w:numPr>
        <w:tabs>
          <w:tab w:pos="1644" w:val="left" w:leader="none"/>
        </w:tabs>
        <w:spacing w:line="240" w:lineRule="auto" w:before="1" w:after="0"/>
        <w:ind w:left="1644" w:right="998" w:hanging="540"/>
        <w:jc w:val="both"/>
      </w:pPr>
      <w:r>
        <w:rPr/>
        <w:t>If any necessary and supporting documentation or detailed inventory of Property is not properly</w:t>
      </w:r>
      <w:r>
        <w:rPr>
          <w:spacing w:val="-1"/>
        </w:rPr>
        <w:t> </w:t>
      </w:r>
      <w:r>
        <w:rPr/>
        <w:t>maintained</w:t>
      </w:r>
      <w:r>
        <w:rPr>
          <w:spacing w:val="-1"/>
        </w:rPr>
        <w:t> </w:t>
      </w:r>
      <w:r>
        <w:rPr/>
        <w:t>and</w:t>
      </w:r>
      <w:r>
        <w:rPr>
          <w:spacing w:val="-1"/>
        </w:rPr>
        <w:t> </w:t>
      </w:r>
      <w:r>
        <w:rPr/>
        <w:t>available</w:t>
      </w:r>
      <w:r>
        <w:rPr>
          <w:spacing w:val="-1"/>
        </w:rPr>
        <w:t> </w:t>
      </w:r>
      <w:r>
        <w:rPr/>
        <w:t>for review, or</w:t>
      </w:r>
      <w:r>
        <w:rPr>
          <w:spacing w:val="-1"/>
        </w:rPr>
        <w:t> </w:t>
      </w:r>
      <w:r>
        <w:rPr/>
        <w:t>was lost or</w:t>
      </w:r>
      <w:r>
        <w:rPr>
          <w:spacing w:val="-2"/>
        </w:rPr>
        <w:t> </w:t>
      </w:r>
      <w:r>
        <w:rPr/>
        <w:t>prematurely</w:t>
      </w:r>
      <w:r>
        <w:rPr>
          <w:spacing w:val="-1"/>
        </w:rPr>
        <w:t> </w:t>
      </w:r>
      <w:r>
        <w:rPr/>
        <w:t>destroyed,</w:t>
      </w:r>
      <w:r>
        <w:rPr>
          <w:spacing w:val="-2"/>
        </w:rPr>
        <w:t> </w:t>
      </w:r>
      <w:r>
        <w:rPr/>
        <w:t>UN Women</w:t>
      </w:r>
      <w:r>
        <w:rPr>
          <w:spacing w:val="-3"/>
        </w:rPr>
        <w:t> </w:t>
      </w:r>
      <w:r>
        <w:rPr/>
        <w:t>may</w:t>
      </w:r>
      <w:r>
        <w:rPr>
          <w:spacing w:val="-3"/>
        </w:rPr>
        <w:t> </w:t>
      </w:r>
      <w:r>
        <w:rPr/>
        <w:t>stop</w:t>
      </w:r>
      <w:r>
        <w:rPr>
          <w:spacing w:val="-3"/>
        </w:rPr>
        <w:t> </w:t>
      </w:r>
      <w:r>
        <w:rPr/>
        <w:t>any</w:t>
      </w:r>
      <w:r>
        <w:rPr>
          <w:spacing w:val="-3"/>
        </w:rPr>
        <w:t> </w:t>
      </w:r>
      <w:r>
        <w:rPr/>
        <w:t>further</w:t>
      </w:r>
      <w:r>
        <w:rPr>
          <w:spacing w:val="-3"/>
        </w:rPr>
        <w:t> </w:t>
      </w:r>
      <w:r>
        <w:rPr/>
        <w:t>payment</w:t>
      </w:r>
      <w:r>
        <w:rPr>
          <w:spacing w:val="-3"/>
        </w:rPr>
        <w:t> </w:t>
      </w:r>
      <w:r>
        <w:rPr/>
        <w:t>under</w:t>
      </w:r>
      <w:r>
        <w:rPr>
          <w:spacing w:val="-3"/>
        </w:rPr>
        <w:t> </w:t>
      </w:r>
      <w:r>
        <w:rPr/>
        <w:t>the</w:t>
      </w:r>
      <w:r>
        <w:rPr>
          <w:spacing w:val="-3"/>
        </w:rPr>
        <w:t> </w:t>
      </w:r>
      <w:r>
        <w:rPr/>
        <w:t>Agreement</w:t>
      </w:r>
      <w:r>
        <w:rPr>
          <w:spacing w:val="-3"/>
        </w:rPr>
        <w:t> </w:t>
      </w:r>
      <w:r>
        <w:rPr/>
        <w:t>and</w:t>
      </w:r>
      <w:r>
        <w:rPr>
          <w:spacing w:val="-3"/>
        </w:rPr>
        <w:t> </w:t>
      </w:r>
      <w:r>
        <w:rPr/>
        <w:t>demand</w:t>
      </w:r>
      <w:r>
        <w:rPr>
          <w:spacing w:val="-3"/>
        </w:rPr>
        <w:t> </w:t>
      </w:r>
      <w:r>
        <w:rPr/>
        <w:t>refund</w:t>
      </w:r>
      <w:r>
        <w:rPr>
          <w:spacing w:val="-3"/>
        </w:rPr>
        <w:t> </w:t>
      </w:r>
      <w:r>
        <w:rPr/>
        <w:t>of</w:t>
      </w:r>
      <w:r>
        <w:rPr>
          <w:spacing w:val="-3"/>
        </w:rPr>
        <w:t> </w:t>
      </w:r>
      <w:r>
        <w:rPr/>
        <w:t>such amounts as set forth in Article 14.1 f of the General Terms and Conditions for Partner </w:t>
      </w:r>
      <w:r>
        <w:rPr>
          <w:spacing w:val="-2"/>
        </w:rPr>
        <w:t>Agreements.</w:t>
      </w:r>
    </w:p>
    <w:p>
      <w:pPr>
        <w:pStyle w:val="Heading5"/>
        <w:spacing w:after="0" w:line="240" w:lineRule="auto"/>
        <w:jc w:val="both"/>
        <w:sectPr>
          <w:pgSz w:w="12240" w:h="15840"/>
          <w:pgMar w:header="713" w:footer="925" w:top="1160" w:bottom="1120" w:left="425" w:right="708"/>
        </w:sectPr>
      </w:pPr>
    </w:p>
    <w:p>
      <w:pPr>
        <w:pStyle w:val="BodyText"/>
        <w:spacing w:before="11"/>
        <w:rPr>
          <w:rFonts w:ascii="Times New Roman"/>
          <w:sz w:val="24"/>
        </w:rPr>
      </w:pPr>
    </w:p>
    <w:p>
      <w:pPr>
        <w:pStyle w:val="Heading5"/>
        <w:numPr>
          <w:ilvl w:val="0"/>
          <w:numId w:val="32"/>
        </w:numPr>
        <w:tabs>
          <w:tab w:pos="1644" w:val="left" w:leader="none"/>
        </w:tabs>
        <w:spacing w:line="240" w:lineRule="auto" w:before="1" w:after="0"/>
        <w:ind w:left="1644" w:right="998" w:hanging="540"/>
        <w:jc w:val="both"/>
      </w:pPr>
      <w:r>
        <w:rPr/>
        <w:t>The Partner acknowledges and agrees that UN Women has the right to conduct audits, site/field visits, spot checks and investigations in accordance with Article 14 of the General Terms and Conditions for Partner Agreements.</w:t>
      </w:r>
    </w:p>
    <w:p>
      <w:pPr>
        <w:pStyle w:val="BodyText"/>
        <w:rPr>
          <w:rFonts w:ascii="Times New Roman"/>
          <w:sz w:val="24"/>
        </w:rPr>
      </w:pPr>
    </w:p>
    <w:p>
      <w:pPr>
        <w:pStyle w:val="Heading3"/>
        <w:ind w:left="3861" w:right="3753" w:firstLine="939"/>
        <w:jc w:val="left"/>
      </w:pPr>
      <w:r>
        <w:rPr/>
        <w:t>ARTICLE VIII REPORTING</w:t>
      </w:r>
      <w:r>
        <w:rPr>
          <w:spacing w:val="-15"/>
        </w:rPr>
        <w:t> </w:t>
      </w:r>
      <w:r>
        <w:rPr/>
        <w:t>REQUIREMENTS</w:t>
      </w:r>
    </w:p>
    <w:p>
      <w:pPr>
        <w:pStyle w:val="BodyText"/>
        <w:rPr>
          <w:rFonts w:ascii="Times New Roman"/>
          <w:b/>
          <w:sz w:val="24"/>
        </w:rPr>
      </w:pPr>
    </w:p>
    <w:p>
      <w:pPr>
        <w:pStyle w:val="Heading5"/>
        <w:ind w:left="1105"/>
        <w:jc w:val="left"/>
      </w:pPr>
      <w:r>
        <w:rPr>
          <w:u w:val="single"/>
        </w:rPr>
        <w:t>Financial</w:t>
      </w:r>
      <w:r>
        <w:rPr>
          <w:spacing w:val="-2"/>
          <w:u w:val="single"/>
        </w:rPr>
        <w:t> reporting</w:t>
      </w:r>
    </w:p>
    <w:p>
      <w:pPr>
        <w:pStyle w:val="BodyText"/>
        <w:rPr>
          <w:rFonts w:ascii="Times New Roman"/>
          <w:sz w:val="24"/>
        </w:rPr>
      </w:pPr>
    </w:p>
    <w:p>
      <w:pPr>
        <w:pStyle w:val="Heading5"/>
        <w:numPr>
          <w:ilvl w:val="0"/>
          <w:numId w:val="33"/>
        </w:numPr>
        <w:tabs>
          <w:tab w:pos="1644" w:val="left" w:leader="none"/>
        </w:tabs>
        <w:spacing w:line="240" w:lineRule="auto" w:before="0" w:after="0"/>
        <w:ind w:left="1644" w:right="976" w:hanging="540"/>
        <w:jc w:val="both"/>
      </w:pPr>
      <w:r>
        <w:rPr/>
        <w:t>The</w:t>
      </w:r>
      <w:r>
        <w:rPr>
          <w:spacing w:val="-1"/>
        </w:rPr>
        <w:t> </w:t>
      </w:r>
      <w:r>
        <w:rPr/>
        <w:t>Partner</w:t>
      </w:r>
      <w:r>
        <w:rPr>
          <w:spacing w:val="-2"/>
        </w:rPr>
        <w:t> </w:t>
      </w:r>
      <w:r>
        <w:rPr/>
        <w:t>shall</w:t>
      </w:r>
      <w:r>
        <w:rPr>
          <w:spacing w:val="-2"/>
        </w:rPr>
        <w:t> </w:t>
      </w:r>
      <w:r>
        <w:rPr/>
        <w:t>submit</w:t>
      </w:r>
      <w:r>
        <w:rPr>
          <w:spacing w:val="-2"/>
        </w:rPr>
        <w:t> </w:t>
      </w:r>
      <w:r>
        <w:rPr/>
        <w:t>to</w:t>
      </w:r>
      <w:r>
        <w:rPr>
          <w:spacing w:val="-1"/>
        </w:rPr>
        <w:t> </w:t>
      </w:r>
      <w:r>
        <w:rPr/>
        <w:t>UN</w:t>
      </w:r>
      <w:r>
        <w:rPr>
          <w:spacing w:val="-2"/>
        </w:rPr>
        <w:t> </w:t>
      </w:r>
      <w:r>
        <w:rPr/>
        <w:t>Women</w:t>
      </w:r>
      <w:r>
        <w:rPr>
          <w:spacing w:val="-2"/>
        </w:rPr>
        <w:t> </w:t>
      </w:r>
      <w:r>
        <w:rPr/>
        <w:t>the</w:t>
      </w:r>
      <w:r>
        <w:rPr>
          <w:spacing w:val="-2"/>
        </w:rPr>
        <w:t> </w:t>
      </w:r>
      <w:r>
        <w:rPr/>
        <w:t>reports</w:t>
      </w:r>
      <w:r>
        <w:rPr>
          <w:spacing w:val="-1"/>
        </w:rPr>
        <w:t> </w:t>
      </w:r>
      <w:r>
        <w:rPr/>
        <w:t>detailed</w:t>
      </w:r>
      <w:r>
        <w:rPr>
          <w:spacing w:val="-3"/>
        </w:rPr>
        <w:t> </w:t>
      </w:r>
      <w:r>
        <w:rPr/>
        <w:t>below</w:t>
      </w:r>
      <w:r>
        <w:rPr>
          <w:spacing w:val="-2"/>
        </w:rPr>
        <w:t> </w:t>
      </w:r>
      <w:r>
        <w:rPr/>
        <w:t>signed</w:t>
      </w:r>
      <w:r>
        <w:rPr>
          <w:spacing w:val="-2"/>
        </w:rPr>
        <w:t> </w:t>
      </w:r>
      <w:r>
        <w:rPr/>
        <w:t>by</w:t>
      </w:r>
      <w:r>
        <w:rPr>
          <w:spacing w:val="-2"/>
        </w:rPr>
        <w:t> </w:t>
      </w:r>
      <w:r>
        <w:rPr/>
        <w:t>the Partner Authorized Official. Such reports shall be in English. When UN Women has reviewed the</w:t>
      </w:r>
      <w:r>
        <w:rPr>
          <w:spacing w:val="-10"/>
        </w:rPr>
        <w:t> </w:t>
      </w:r>
      <w:r>
        <w:rPr/>
        <w:t>reports,</w:t>
      </w:r>
      <w:r>
        <w:rPr>
          <w:spacing w:val="-11"/>
        </w:rPr>
        <w:t> </w:t>
      </w:r>
      <w:r>
        <w:rPr/>
        <w:t>UN</w:t>
      </w:r>
      <w:r>
        <w:rPr>
          <w:spacing w:val="-11"/>
        </w:rPr>
        <w:t> </w:t>
      </w:r>
      <w:r>
        <w:rPr/>
        <w:t>Women</w:t>
      </w:r>
      <w:r>
        <w:rPr>
          <w:spacing w:val="-10"/>
        </w:rPr>
        <w:t> </w:t>
      </w:r>
      <w:r>
        <w:rPr/>
        <w:t>will</w:t>
      </w:r>
      <w:r>
        <w:rPr>
          <w:spacing w:val="-10"/>
        </w:rPr>
        <w:t> </w:t>
      </w:r>
      <w:r>
        <w:rPr/>
        <w:t>determine</w:t>
      </w:r>
      <w:r>
        <w:rPr>
          <w:spacing w:val="-10"/>
        </w:rPr>
        <w:t> </w:t>
      </w:r>
      <w:r>
        <w:rPr/>
        <w:t>to</w:t>
      </w:r>
      <w:r>
        <w:rPr>
          <w:spacing w:val="-10"/>
        </w:rPr>
        <w:t> </w:t>
      </w:r>
      <w:r>
        <w:rPr/>
        <w:t>what</w:t>
      </w:r>
      <w:r>
        <w:rPr>
          <w:spacing w:val="-10"/>
        </w:rPr>
        <w:t> </w:t>
      </w:r>
      <w:r>
        <w:rPr/>
        <w:t>extent</w:t>
      </w:r>
      <w:r>
        <w:rPr>
          <w:spacing w:val="-10"/>
        </w:rPr>
        <w:t> </w:t>
      </w:r>
      <w:r>
        <w:rPr/>
        <w:t>it</w:t>
      </w:r>
      <w:r>
        <w:rPr>
          <w:spacing w:val="-10"/>
        </w:rPr>
        <w:t> </w:t>
      </w:r>
      <w:r>
        <w:rPr/>
        <w:t>will</w:t>
      </w:r>
      <w:r>
        <w:rPr>
          <w:spacing w:val="-11"/>
        </w:rPr>
        <w:t> </w:t>
      </w:r>
      <w:r>
        <w:rPr/>
        <w:t>approve</w:t>
      </w:r>
      <w:r>
        <w:rPr>
          <w:spacing w:val="-10"/>
        </w:rPr>
        <w:t> </w:t>
      </w:r>
      <w:r>
        <w:rPr/>
        <w:t>the</w:t>
      </w:r>
      <w:r>
        <w:rPr>
          <w:spacing w:val="-11"/>
        </w:rPr>
        <w:t> </w:t>
      </w:r>
      <w:r>
        <w:rPr/>
        <w:t>expenditure</w:t>
      </w:r>
      <w:r>
        <w:rPr>
          <w:spacing w:val="-11"/>
        </w:rPr>
        <w:t> </w:t>
      </w:r>
      <w:r>
        <w:rPr/>
        <w:t>and further process fund transfers. UN</w:t>
      </w:r>
      <w:r>
        <w:rPr>
          <w:spacing w:val="-1"/>
        </w:rPr>
        <w:t> </w:t>
      </w:r>
      <w:r>
        <w:rPr/>
        <w:t>Women’s approval of the expenditure at this stage of the</w:t>
      </w:r>
      <w:r>
        <w:rPr>
          <w:spacing w:val="-3"/>
        </w:rPr>
        <w:t> </w:t>
      </w:r>
      <w:r>
        <w:rPr/>
        <w:t>process</w:t>
      </w:r>
      <w:r>
        <w:rPr>
          <w:spacing w:val="-5"/>
        </w:rPr>
        <w:t> </w:t>
      </w:r>
      <w:r>
        <w:rPr/>
        <w:t>does</w:t>
      </w:r>
      <w:r>
        <w:rPr>
          <w:spacing w:val="-2"/>
        </w:rPr>
        <w:t> </w:t>
      </w:r>
      <w:r>
        <w:rPr/>
        <w:t>not</w:t>
      </w:r>
      <w:r>
        <w:rPr>
          <w:spacing w:val="-3"/>
        </w:rPr>
        <w:t> </w:t>
      </w:r>
      <w:r>
        <w:rPr/>
        <w:t>preclude</w:t>
      </w:r>
      <w:r>
        <w:rPr>
          <w:spacing w:val="-3"/>
        </w:rPr>
        <w:t> </w:t>
      </w:r>
      <w:r>
        <w:rPr/>
        <w:t>UN</w:t>
      </w:r>
      <w:r>
        <w:rPr>
          <w:spacing w:val="-3"/>
        </w:rPr>
        <w:t> </w:t>
      </w:r>
      <w:r>
        <w:rPr/>
        <w:t>Women</w:t>
      </w:r>
      <w:r>
        <w:rPr>
          <w:spacing w:val="-3"/>
        </w:rPr>
        <w:t> </w:t>
      </w:r>
      <w:r>
        <w:rPr/>
        <w:t>from</w:t>
      </w:r>
      <w:r>
        <w:rPr>
          <w:spacing w:val="-4"/>
        </w:rPr>
        <w:t> </w:t>
      </w:r>
      <w:r>
        <w:rPr/>
        <w:t>claiming</w:t>
      </w:r>
      <w:r>
        <w:rPr>
          <w:spacing w:val="-4"/>
        </w:rPr>
        <w:t> </w:t>
      </w:r>
      <w:r>
        <w:rPr/>
        <w:t>a</w:t>
      </w:r>
      <w:r>
        <w:rPr>
          <w:spacing w:val="-2"/>
        </w:rPr>
        <w:t> </w:t>
      </w:r>
      <w:r>
        <w:rPr/>
        <w:t>refund</w:t>
      </w:r>
      <w:r>
        <w:rPr>
          <w:spacing w:val="-3"/>
        </w:rPr>
        <w:t> </w:t>
      </w:r>
      <w:r>
        <w:rPr/>
        <w:t>of</w:t>
      </w:r>
      <w:r>
        <w:rPr>
          <w:spacing w:val="-3"/>
        </w:rPr>
        <w:t> </w:t>
      </w:r>
      <w:r>
        <w:rPr/>
        <w:t>the</w:t>
      </w:r>
      <w:r>
        <w:rPr>
          <w:spacing w:val="-3"/>
        </w:rPr>
        <w:t> </w:t>
      </w:r>
      <w:r>
        <w:rPr/>
        <w:t>same</w:t>
      </w:r>
      <w:r>
        <w:rPr>
          <w:spacing w:val="-2"/>
        </w:rPr>
        <w:t> </w:t>
      </w:r>
      <w:r>
        <w:rPr/>
        <w:t>amount</w:t>
      </w:r>
      <w:r>
        <w:rPr>
          <w:spacing w:val="-4"/>
        </w:rPr>
        <w:t> </w:t>
      </w:r>
      <w:r>
        <w:rPr/>
        <w:t>if it is later shown, including by an audit, site/field visit, spot check or investigation, that the initially approved expenditure was not in accordance with this Agreement or relates to misuse of funds including fraud or other proscribed practices.</w:t>
      </w:r>
    </w:p>
    <w:p>
      <w:pPr>
        <w:pStyle w:val="BodyText"/>
        <w:rPr>
          <w:rFonts w:ascii="Times New Roman"/>
          <w:sz w:val="24"/>
        </w:rPr>
      </w:pPr>
    </w:p>
    <w:p>
      <w:pPr>
        <w:pStyle w:val="Heading5"/>
        <w:numPr>
          <w:ilvl w:val="0"/>
          <w:numId w:val="33"/>
        </w:numPr>
        <w:tabs>
          <w:tab w:pos="1644" w:val="left" w:leader="none"/>
        </w:tabs>
        <w:spacing w:line="240" w:lineRule="auto" w:before="0" w:after="0"/>
        <w:ind w:left="1644" w:right="998" w:hanging="540"/>
        <w:jc w:val="both"/>
      </w:pPr>
      <w:r>
        <w:rPr/>
        <w:t>All financial reporting to UN Women shall be performed by the Partner in the currency in which the fund transfer was made.</w:t>
      </w:r>
    </w:p>
    <w:p>
      <w:pPr>
        <w:pStyle w:val="BodyText"/>
        <w:rPr>
          <w:rFonts w:ascii="Times New Roman"/>
          <w:sz w:val="24"/>
        </w:rPr>
      </w:pPr>
    </w:p>
    <w:p>
      <w:pPr>
        <w:pStyle w:val="Heading5"/>
        <w:numPr>
          <w:ilvl w:val="0"/>
          <w:numId w:val="33"/>
        </w:numPr>
        <w:tabs>
          <w:tab w:pos="1644" w:val="left" w:leader="none"/>
        </w:tabs>
        <w:spacing w:line="300" w:lineRule="auto" w:before="0" w:after="0"/>
        <w:ind w:left="1644" w:right="994" w:hanging="540"/>
        <w:jc w:val="left"/>
      </w:pPr>
      <w:r>
        <w:rPr/>
        <w:t>The</w:t>
      </w:r>
      <w:r>
        <w:rPr>
          <w:spacing w:val="40"/>
        </w:rPr>
        <w:t> </w:t>
      </w:r>
      <w:r>
        <w:rPr/>
        <w:t>Partner</w:t>
      </w:r>
      <w:r>
        <w:rPr>
          <w:spacing w:val="40"/>
        </w:rPr>
        <w:t> </w:t>
      </w:r>
      <w:r>
        <w:rPr/>
        <w:t>shall,</w:t>
      </w:r>
      <w:r>
        <w:rPr>
          <w:spacing w:val="40"/>
        </w:rPr>
        <w:t> </w:t>
      </w:r>
      <w:r>
        <w:rPr/>
        <w:t>using</w:t>
      </w:r>
      <w:r>
        <w:rPr>
          <w:spacing w:val="40"/>
        </w:rPr>
        <w:t> </w:t>
      </w:r>
      <w:r>
        <w:rPr/>
        <w:t>the</w:t>
      </w:r>
      <w:r>
        <w:rPr>
          <w:spacing w:val="40"/>
        </w:rPr>
        <w:t> </w:t>
      </w:r>
      <w:r>
        <w:rPr/>
        <w:t>FACE</w:t>
      </w:r>
      <w:r>
        <w:rPr>
          <w:spacing w:val="40"/>
        </w:rPr>
        <w:t> </w:t>
      </w:r>
      <w:r>
        <w:rPr/>
        <w:t>Form,</w:t>
      </w:r>
      <w:r>
        <w:rPr>
          <w:spacing w:val="40"/>
        </w:rPr>
        <w:t> </w:t>
      </w:r>
      <w:r>
        <w:rPr/>
        <w:t>submit</w:t>
      </w:r>
      <w:r>
        <w:rPr>
          <w:spacing w:val="40"/>
        </w:rPr>
        <w:t> </w:t>
      </w:r>
      <w:r>
        <w:rPr/>
        <w:t>financial</w:t>
      </w:r>
      <w:r>
        <w:rPr>
          <w:spacing w:val="40"/>
        </w:rPr>
        <w:t> </w:t>
      </w:r>
      <w:r>
        <w:rPr/>
        <w:t>reports</w:t>
      </w:r>
      <w:r>
        <w:rPr>
          <w:spacing w:val="40"/>
        </w:rPr>
        <w:t> </w:t>
      </w:r>
      <w:r>
        <w:rPr/>
        <w:t>no</w:t>
      </w:r>
      <w:r>
        <w:rPr>
          <w:spacing w:val="40"/>
        </w:rPr>
        <w:t> </w:t>
      </w:r>
      <w:r>
        <w:rPr/>
        <w:t>later</w:t>
      </w:r>
      <w:r>
        <w:rPr>
          <w:spacing w:val="40"/>
        </w:rPr>
        <w:t> </w:t>
      </w:r>
      <w:r>
        <w:rPr/>
        <w:t>than</w:t>
      </w:r>
      <w:r>
        <w:rPr>
          <w:spacing w:val="40"/>
        </w:rPr>
        <w:t> </w:t>
      </w:r>
      <w:r>
        <w:rPr/>
        <w:t>20 calendar days after the end of every three-month period starting three months after UN Women</w:t>
      </w:r>
      <w:r>
        <w:rPr>
          <w:spacing w:val="24"/>
        </w:rPr>
        <w:t> </w:t>
      </w:r>
      <w:r>
        <w:rPr/>
        <w:t>disbursed</w:t>
      </w:r>
      <w:r>
        <w:rPr>
          <w:spacing w:val="24"/>
        </w:rPr>
        <w:t> </w:t>
      </w:r>
      <w:r>
        <w:rPr/>
        <w:t>the</w:t>
      </w:r>
      <w:r>
        <w:rPr>
          <w:spacing w:val="24"/>
        </w:rPr>
        <w:t> </w:t>
      </w:r>
      <w:r>
        <w:rPr/>
        <w:t>first fund</w:t>
      </w:r>
      <w:r>
        <w:rPr>
          <w:spacing w:val="24"/>
        </w:rPr>
        <w:t> </w:t>
      </w:r>
      <w:r>
        <w:rPr/>
        <w:t>transfer,</w:t>
      </w:r>
      <w:r>
        <w:rPr>
          <w:spacing w:val="24"/>
        </w:rPr>
        <w:t> </w:t>
      </w:r>
      <w:r>
        <w:rPr/>
        <w:t>or</w:t>
      </w:r>
      <w:r>
        <w:rPr>
          <w:spacing w:val="24"/>
        </w:rPr>
        <w:t> </w:t>
      </w:r>
      <w:r>
        <w:rPr/>
        <w:t>every</w:t>
      </w:r>
      <w:r>
        <w:rPr>
          <w:spacing w:val="24"/>
        </w:rPr>
        <w:t> </w:t>
      </w:r>
      <w:r>
        <w:rPr/>
        <w:t>time the Partner</w:t>
      </w:r>
      <w:r>
        <w:rPr>
          <w:spacing w:val="24"/>
        </w:rPr>
        <w:t> </w:t>
      </w:r>
      <w:r>
        <w:rPr/>
        <w:t>is requesting</w:t>
      </w:r>
      <w:r>
        <w:rPr>
          <w:spacing w:val="24"/>
        </w:rPr>
        <w:t> </w:t>
      </w:r>
      <w:r>
        <w:rPr/>
        <w:t>fund transfers, if the requests are made more frequently than every three-month period. The FACE Form:</w:t>
      </w:r>
    </w:p>
    <w:p>
      <w:pPr>
        <w:pStyle w:val="Heading5"/>
        <w:numPr>
          <w:ilvl w:val="1"/>
          <w:numId w:val="33"/>
        </w:numPr>
        <w:tabs>
          <w:tab w:pos="2094" w:val="left" w:leader="none"/>
        </w:tabs>
        <w:spacing w:line="240" w:lineRule="auto" w:before="207" w:after="0"/>
        <w:ind w:left="2094" w:right="979" w:hanging="450"/>
        <w:jc w:val="both"/>
      </w:pPr>
      <w:r>
        <w:rPr/>
        <w:t>Shall include only eligible expenditures in the form of Direct Costs that are identifiable and verifiable. Direct Costs are identifiable when the expenditures are recorded</w:t>
      </w:r>
      <w:r>
        <w:rPr>
          <w:spacing w:val="-11"/>
        </w:rPr>
        <w:t> </w:t>
      </w:r>
      <w:r>
        <w:rPr/>
        <w:t>in</w:t>
      </w:r>
      <w:r>
        <w:rPr>
          <w:spacing w:val="-11"/>
        </w:rPr>
        <w:t> </w:t>
      </w:r>
      <w:r>
        <w:rPr/>
        <w:t>the</w:t>
      </w:r>
      <w:r>
        <w:rPr>
          <w:spacing w:val="-11"/>
        </w:rPr>
        <w:t> </w:t>
      </w:r>
      <w:r>
        <w:rPr/>
        <w:t>Partner’s</w:t>
      </w:r>
      <w:r>
        <w:rPr>
          <w:spacing w:val="-12"/>
        </w:rPr>
        <w:t> </w:t>
      </w:r>
      <w:r>
        <w:rPr/>
        <w:t>accounting</w:t>
      </w:r>
      <w:r>
        <w:rPr>
          <w:spacing w:val="-11"/>
        </w:rPr>
        <w:t> </w:t>
      </w:r>
      <w:r>
        <w:rPr/>
        <w:t>system</w:t>
      </w:r>
      <w:r>
        <w:rPr>
          <w:spacing w:val="-11"/>
        </w:rPr>
        <w:t> </w:t>
      </w:r>
      <w:r>
        <w:rPr/>
        <w:t>and</w:t>
      </w:r>
      <w:r>
        <w:rPr>
          <w:spacing w:val="-11"/>
        </w:rPr>
        <w:t> </w:t>
      </w:r>
      <w:r>
        <w:rPr/>
        <w:t>the</w:t>
      </w:r>
      <w:r>
        <w:rPr>
          <w:spacing w:val="-11"/>
        </w:rPr>
        <w:t> </w:t>
      </w:r>
      <w:r>
        <w:rPr/>
        <w:t>accounting</w:t>
      </w:r>
      <w:r>
        <w:rPr>
          <w:spacing w:val="-12"/>
        </w:rPr>
        <w:t> </w:t>
      </w:r>
      <w:r>
        <w:rPr/>
        <w:t>system</w:t>
      </w:r>
      <w:r>
        <w:rPr>
          <w:spacing w:val="-11"/>
        </w:rPr>
        <w:t> </w:t>
      </w:r>
      <w:r>
        <w:rPr/>
        <w:t>shows</w:t>
      </w:r>
      <w:r>
        <w:rPr>
          <w:spacing w:val="-11"/>
        </w:rPr>
        <w:t> </w:t>
      </w:r>
      <w:r>
        <w:rPr/>
        <w:t>which transactions represent the Direct Costs reported for each line on the FACE Form. The</w:t>
      </w:r>
      <w:r>
        <w:rPr>
          <w:spacing w:val="-6"/>
        </w:rPr>
        <w:t> </w:t>
      </w:r>
      <w:r>
        <w:rPr/>
        <w:t>Direct</w:t>
      </w:r>
      <w:r>
        <w:rPr>
          <w:spacing w:val="-7"/>
        </w:rPr>
        <w:t> </w:t>
      </w:r>
      <w:r>
        <w:rPr/>
        <w:t>Cost</w:t>
      </w:r>
      <w:r>
        <w:rPr>
          <w:spacing w:val="-6"/>
        </w:rPr>
        <w:t> </w:t>
      </w:r>
      <w:r>
        <w:rPr/>
        <w:t>is</w:t>
      </w:r>
      <w:r>
        <w:rPr>
          <w:spacing w:val="-6"/>
        </w:rPr>
        <w:t> </w:t>
      </w:r>
      <w:r>
        <w:rPr/>
        <w:t>verifiable</w:t>
      </w:r>
      <w:r>
        <w:rPr>
          <w:spacing w:val="-6"/>
        </w:rPr>
        <w:t> </w:t>
      </w:r>
      <w:r>
        <w:rPr/>
        <w:t>when</w:t>
      </w:r>
      <w:r>
        <w:rPr>
          <w:spacing w:val="-7"/>
        </w:rPr>
        <w:t> </w:t>
      </w:r>
      <w:r>
        <w:rPr/>
        <w:t>the</w:t>
      </w:r>
      <w:r>
        <w:rPr>
          <w:spacing w:val="-6"/>
        </w:rPr>
        <w:t> </w:t>
      </w:r>
      <w:r>
        <w:rPr/>
        <w:t>expenditures</w:t>
      </w:r>
      <w:r>
        <w:rPr>
          <w:spacing w:val="-6"/>
        </w:rPr>
        <w:t> </w:t>
      </w:r>
      <w:r>
        <w:rPr/>
        <w:t>can</w:t>
      </w:r>
      <w:r>
        <w:rPr>
          <w:spacing w:val="-6"/>
        </w:rPr>
        <w:t> </w:t>
      </w:r>
      <w:r>
        <w:rPr/>
        <w:t>be</w:t>
      </w:r>
      <w:r>
        <w:rPr>
          <w:spacing w:val="-7"/>
        </w:rPr>
        <w:t> </w:t>
      </w:r>
      <w:r>
        <w:rPr/>
        <w:t>confirmed</w:t>
      </w:r>
      <w:r>
        <w:rPr>
          <w:spacing w:val="-6"/>
        </w:rPr>
        <w:t> </w:t>
      </w:r>
      <w:r>
        <w:rPr/>
        <w:t>by</w:t>
      </w:r>
      <w:r>
        <w:rPr>
          <w:spacing w:val="-6"/>
        </w:rPr>
        <w:t> </w:t>
      </w:r>
      <w:r>
        <w:rPr/>
        <w:t>supporting documentation as set forth in Article VII;</w:t>
      </w:r>
    </w:p>
    <w:p>
      <w:pPr>
        <w:pStyle w:val="BodyText"/>
        <w:rPr>
          <w:rFonts w:ascii="Times New Roman"/>
          <w:sz w:val="24"/>
        </w:rPr>
      </w:pPr>
    </w:p>
    <w:p>
      <w:pPr>
        <w:pStyle w:val="Heading5"/>
        <w:numPr>
          <w:ilvl w:val="1"/>
          <w:numId w:val="33"/>
        </w:numPr>
        <w:tabs>
          <w:tab w:pos="2092" w:val="left" w:leader="none"/>
          <w:tab w:pos="2094" w:val="left" w:leader="none"/>
        </w:tabs>
        <w:spacing w:line="240" w:lineRule="auto" w:before="0" w:after="0"/>
        <w:ind w:left="2094" w:right="988" w:hanging="464"/>
        <w:jc w:val="both"/>
      </w:pPr>
      <w:r>
        <w:rPr/>
        <w:t>Shall include only expenditures that have been paid by the Partner. The financial report has been designed to reflect transactions on a cash basis. For this reason, unliquidated</w:t>
      </w:r>
      <w:r>
        <w:rPr>
          <w:spacing w:val="-13"/>
        </w:rPr>
        <w:t> </w:t>
      </w:r>
      <w:r>
        <w:rPr/>
        <w:t>obligations</w:t>
      </w:r>
      <w:r>
        <w:rPr>
          <w:spacing w:val="-13"/>
        </w:rPr>
        <w:t> </w:t>
      </w:r>
      <w:r>
        <w:rPr/>
        <w:t>or</w:t>
      </w:r>
      <w:r>
        <w:rPr>
          <w:spacing w:val="-11"/>
        </w:rPr>
        <w:t> </w:t>
      </w:r>
      <w:r>
        <w:rPr/>
        <w:t>commitments</w:t>
      </w:r>
      <w:r>
        <w:rPr>
          <w:spacing w:val="-11"/>
        </w:rPr>
        <w:t> </w:t>
      </w:r>
      <w:r>
        <w:rPr/>
        <w:t>should</w:t>
      </w:r>
      <w:r>
        <w:rPr>
          <w:spacing w:val="-13"/>
        </w:rPr>
        <w:t> </w:t>
      </w:r>
      <w:r>
        <w:rPr/>
        <w:t>not</w:t>
      </w:r>
      <w:r>
        <w:rPr>
          <w:spacing w:val="-12"/>
        </w:rPr>
        <w:t> </w:t>
      </w:r>
      <w:r>
        <w:rPr/>
        <w:t>be</w:t>
      </w:r>
      <w:r>
        <w:rPr>
          <w:spacing w:val="-12"/>
        </w:rPr>
        <w:t> </w:t>
      </w:r>
      <w:r>
        <w:rPr/>
        <w:t>reported</w:t>
      </w:r>
      <w:r>
        <w:rPr>
          <w:spacing w:val="-12"/>
        </w:rPr>
        <w:t> </w:t>
      </w:r>
      <w:r>
        <w:rPr/>
        <w:t>to</w:t>
      </w:r>
      <w:r>
        <w:rPr>
          <w:spacing w:val="-12"/>
        </w:rPr>
        <w:t> </w:t>
      </w:r>
      <w:r>
        <w:rPr/>
        <w:t>UN</w:t>
      </w:r>
      <w:r>
        <w:rPr>
          <w:spacing w:val="-13"/>
        </w:rPr>
        <w:t> </w:t>
      </w:r>
      <w:r>
        <w:rPr/>
        <w:t>Women,</w:t>
      </w:r>
      <w:r>
        <w:rPr>
          <w:spacing w:val="-12"/>
        </w:rPr>
        <w:t> </w:t>
      </w:r>
      <w:r>
        <w:rPr/>
        <w:t>i.e., the reports should be prepared on a "cash basis", not on an accrual basis, and thus will include only expenses paid by the Partner and not commitments. Any cash disbursement to sub-partners, sub-contractors or vendors can be reported as expenses in</w:t>
      </w:r>
      <w:r>
        <w:rPr>
          <w:spacing w:val="-1"/>
        </w:rPr>
        <w:t> </w:t>
      </w:r>
      <w:r>
        <w:rPr/>
        <w:t>the financial</w:t>
      </w:r>
      <w:r>
        <w:rPr>
          <w:spacing w:val="-1"/>
        </w:rPr>
        <w:t> </w:t>
      </w:r>
      <w:r>
        <w:rPr/>
        <w:t>report only</w:t>
      </w:r>
      <w:r>
        <w:rPr>
          <w:spacing w:val="-1"/>
        </w:rPr>
        <w:t> </w:t>
      </w:r>
      <w:r>
        <w:rPr/>
        <w:t>after the</w:t>
      </w:r>
      <w:r>
        <w:rPr>
          <w:spacing w:val="-1"/>
        </w:rPr>
        <w:t> </w:t>
      </w:r>
      <w:r>
        <w:rPr/>
        <w:t>sub-contractor,</w:t>
      </w:r>
      <w:r>
        <w:rPr>
          <w:spacing w:val="-1"/>
        </w:rPr>
        <w:t> </w:t>
      </w:r>
      <w:r>
        <w:rPr/>
        <w:t>sub-partner</w:t>
      </w:r>
      <w:r>
        <w:rPr>
          <w:spacing w:val="-1"/>
        </w:rPr>
        <w:t> </w:t>
      </w:r>
      <w:r>
        <w:rPr/>
        <w:t>or vendor complete the activities for which these funds have been transferred;</w:t>
      </w:r>
    </w:p>
    <w:p>
      <w:pPr>
        <w:pStyle w:val="Heading5"/>
        <w:numPr>
          <w:ilvl w:val="1"/>
          <w:numId w:val="33"/>
        </w:numPr>
        <w:tabs>
          <w:tab w:pos="2095" w:val="left" w:leader="none"/>
        </w:tabs>
        <w:spacing w:line="240" w:lineRule="auto" w:before="275" w:after="0"/>
        <w:ind w:left="2095" w:right="974" w:hanging="450"/>
        <w:jc w:val="both"/>
      </w:pPr>
      <w:r>
        <w:rPr/>
        <w:t>Shall</w:t>
      </w:r>
      <w:r>
        <w:rPr>
          <w:spacing w:val="-1"/>
        </w:rPr>
        <w:t> </w:t>
      </w:r>
      <w:r>
        <w:rPr/>
        <w:t>not</w:t>
      </w:r>
      <w:r>
        <w:rPr>
          <w:spacing w:val="-1"/>
        </w:rPr>
        <w:t> </w:t>
      </w:r>
      <w:r>
        <w:rPr/>
        <w:t>include</w:t>
      </w:r>
      <w:r>
        <w:rPr>
          <w:spacing w:val="-1"/>
        </w:rPr>
        <w:t> </w:t>
      </w:r>
      <w:r>
        <w:rPr/>
        <w:t>any</w:t>
      </w:r>
      <w:r>
        <w:rPr>
          <w:spacing w:val="-1"/>
        </w:rPr>
        <w:t> </w:t>
      </w:r>
      <w:r>
        <w:rPr/>
        <w:t>expenditures</w:t>
      </w:r>
      <w:r>
        <w:rPr>
          <w:spacing w:val="-1"/>
        </w:rPr>
        <w:t> </w:t>
      </w:r>
      <w:r>
        <w:rPr/>
        <w:t>that</w:t>
      </w:r>
      <w:r>
        <w:rPr>
          <w:spacing w:val="-1"/>
        </w:rPr>
        <w:t> </w:t>
      </w:r>
      <w:r>
        <w:rPr/>
        <w:t>are</w:t>
      </w:r>
      <w:r>
        <w:rPr>
          <w:spacing w:val="-1"/>
        </w:rPr>
        <w:t> </w:t>
      </w:r>
      <w:r>
        <w:rPr/>
        <w:t>ineligible</w:t>
      </w:r>
      <w:r>
        <w:rPr>
          <w:spacing w:val="-1"/>
        </w:rPr>
        <w:t> </w:t>
      </w:r>
      <w:r>
        <w:rPr/>
        <w:t>for</w:t>
      </w:r>
      <w:r>
        <w:rPr>
          <w:spacing w:val="-1"/>
        </w:rPr>
        <w:t> </w:t>
      </w:r>
      <w:r>
        <w:rPr/>
        <w:t>fund</w:t>
      </w:r>
      <w:r>
        <w:rPr>
          <w:spacing w:val="-4"/>
        </w:rPr>
        <w:t> </w:t>
      </w:r>
      <w:r>
        <w:rPr/>
        <w:t>transfer,</w:t>
      </w:r>
      <w:r>
        <w:rPr>
          <w:spacing w:val="-1"/>
        </w:rPr>
        <w:t> </w:t>
      </w:r>
      <w:r>
        <w:rPr/>
        <w:t>as</w:t>
      </w:r>
      <w:r>
        <w:rPr>
          <w:spacing w:val="-1"/>
        </w:rPr>
        <w:t> </w:t>
      </w:r>
      <w:r>
        <w:rPr/>
        <w:t>stipulated in section 5 below;</w:t>
      </w:r>
    </w:p>
    <w:p>
      <w:pPr>
        <w:pStyle w:val="Heading5"/>
        <w:spacing w:after="0" w:line="240" w:lineRule="auto"/>
        <w:jc w:val="both"/>
        <w:sectPr>
          <w:pgSz w:w="12240" w:h="15840"/>
          <w:pgMar w:header="713" w:footer="925" w:top="1160" w:bottom="1120" w:left="425" w:right="708"/>
        </w:sectPr>
      </w:pPr>
    </w:p>
    <w:p>
      <w:pPr>
        <w:pStyle w:val="BodyText"/>
        <w:rPr>
          <w:rFonts w:ascii="Times New Roman"/>
          <w:sz w:val="24"/>
        </w:rPr>
      </w:pPr>
    </w:p>
    <w:p>
      <w:pPr>
        <w:pStyle w:val="BodyText"/>
        <w:spacing w:before="11"/>
        <w:rPr>
          <w:rFonts w:ascii="Times New Roman"/>
          <w:sz w:val="24"/>
        </w:rPr>
      </w:pPr>
    </w:p>
    <w:p>
      <w:pPr>
        <w:pStyle w:val="Heading5"/>
        <w:numPr>
          <w:ilvl w:val="1"/>
          <w:numId w:val="33"/>
        </w:numPr>
        <w:tabs>
          <w:tab w:pos="2093" w:val="left" w:leader="none"/>
          <w:tab w:pos="2095" w:val="left" w:leader="none"/>
        </w:tabs>
        <w:spacing w:line="240" w:lineRule="auto" w:before="1" w:after="0"/>
        <w:ind w:left="2095" w:right="998" w:hanging="450"/>
        <w:jc w:val="both"/>
      </w:pPr>
      <w:r>
        <w:rPr/>
        <w:t>Shall include the balance of any unspent funds remaining from any previous fund </w:t>
      </w:r>
      <w:r>
        <w:rPr>
          <w:spacing w:val="-2"/>
        </w:rPr>
        <w:t>transfers;</w:t>
      </w:r>
    </w:p>
    <w:p>
      <w:pPr>
        <w:pStyle w:val="BodyText"/>
        <w:rPr>
          <w:rFonts w:ascii="Times New Roman"/>
          <w:sz w:val="24"/>
        </w:rPr>
      </w:pPr>
    </w:p>
    <w:p>
      <w:pPr>
        <w:pStyle w:val="Heading5"/>
        <w:numPr>
          <w:ilvl w:val="1"/>
          <w:numId w:val="33"/>
        </w:numPr>
        <w:tabs>
          <w:tab w:pos="2093" w:val="left" w:leader="none"/>
          <w:tab w:pos="2095" w:val="left" w:leader="none"/>
        </w:tabs>
        <w:spacing w:line="240" w:lineRule="auto" w:before="0" w:after="0"/>
        <w:ind w:left="2095" w:right="1001" w:hanging="450"/>
        <w:jc w:val="both"/>
      </w:pPr>
      <w:r>
        <w:rPr/>
        <w:t>Shall include any refunds or adjustments received by the Partner against any previous fund transfers;</w:t>
      </w:r>
    </w:p>
    <w:p>
      <w:pPr>
        <w:pStyle w:val="BodyText"/>
        <w:rPr>
          <w:rFonts w:ascii="Times New Roman"/>
          <w:sz w:val="24"/>
        </w:rPr>
      </w:pPr>
    </w:p>
    <w:p>
      <w:pPr>
        <w:pStyle w:val="Heading5"/>
        <w:numPr>
          <w:ilvl w:val="1"/>
          <w:numId w:val="33"/>
        </w:numPr>
        <w:tabs>
          <w:tab w:pos="2093" w:val="left" w:leader="none"/>
          <w:tab w:pos="2095" w:val="left" w:leader="none"/>
        </w:tabs>
        <w:spacing w:line="240" w:lineRule="auto" w:before="0" w:after="0"/>
        <w:ind w:left="2095" w:right="999" w:hanging="450"/>
        <w:jc w:val="both"/>
      </w:pPr>
      <w:r>
        <w:rPr/>
        <w:t>Shall include interest earned on any unspent balance remaining from any previous fund transfers;</w:t>
      </w:r>
    </w:p>
    <w:p>
      <w:pPr>
        <w:pStyle w:val="BodyText"/>
        <w:rPr>
          <w:rFonts w:ascii="Times New Roman"/>
          <w:sz w:val="24"/>
        </w:rPr>
      </w:pPr>
    </w:p>
    <w:p>
      <w:pPr>
        <w:pStyle w:val="Heading5"/>
        <w:numPr>
          <w:ilvl w:val="1"/>
          <w:numId w:val="33"/>
        </w:numPr>
        <w:tabs>
          <w:tab w:pos="2093" w:val="left" w:leader="none"/>
        </w:tabs>
        <w:spacing w:line="240" w:lineRule="auto" w:before="0" w:after="0"/>
        <w:ind w:left="2093" w:right="0" w:hanging="448"/>
        <w:jc w:val="left"/>
      </w:pPr>
      <w:r>
        <w:rPr/>
        <w:t>Shall</w:t>
      </w:r>
      <w:r>
        <w:rPr>
          <w:spacing w:val="-4"/>
        </w:rPr>
        <w:t> </w:t>
      </w:r>
      <w:r>
        <w:rPr/>
        <w:t>include</w:t>
      </w:r>
      <w:r>
        <w:rPr>
          <w:spacing w:val="-2"/>
        </w:rPr>
        <w:t> </w:t>
      </w:r>
      <w:r>
        <w:rPr/>
        <w:t>any</w:t>
      </w:r>
      <w:r>
        <w:rPr>
          <w:spacing w:val="-2"/>
        </w:rPr>
        <w:t> </w:t>
      </w:r>
      <w:r>
        <w:rPr/>
        <w:t>income</w:t>
      </w:r>
      <w:r>
        <w:rPr>
          <w:spacing w:val="-2"/>
        </w:rPr>
        <w:t> </w:t>
      </w:r>
      <w:r>
        <w:rPr/>
        <w:t>earned</w:t>
      </w:r>
      <w:r>
        <w:rPr>
          <w:spacing w:val="-2"/>
        </w:rPr>
        <w:t> </w:t>
      </w:r>
      <w:r>
        <w:rPr/>
        <w:t>when</w:t>
      </w:r>
      <w:r>
        <w:rPr>
          <w:spacing w:val="-2"/>
        </w:rPr>
        <w:t> </w:t>
      </w:r>
      <w:r>
        <w:rPr/>
        <w:t>performing</w:t>
      </w:r>
      <w:r>
        <w:rPr>
          <w:spacing w:val="-2"/>
        </w:rPr>
        <w:t> </w:t>
      </w:r>
      <w:r>
        <w:rPr/>
        <w:t>the</w:t>
      </w:r>
      <w:r>
        <w:rPr>
          <w:spacing w:val="-2"/>
        </w:rPr>
        <w:t> </w:t>
      </w:r>
      <w:r>
        <w:rPr/>
        <w:t>Work;</w:t>
      </w:r>
      <w:r>
        <w:rPr>
          <w:spacing w:val="-1"/>
        </w:rPr>
        <w:t> </w:t>
      </w:r>
      <w:r>
        <w:rPr>
          <w:spacing w:val="-4"/>
        </w:rPr>
        <w:t>and,</w:t>
      </w:r>
    </w:p>
    <w:p>
      <w:pPr>
        <w:pStyle w:val="BodyText"/>
        <w:rPr>
          <w:rFonts w:ascii="Times New Roman"/>
          <w:sz w:val="24"/>
        </w:rPr>
      </w:pPr>
    </w:p>
    <w:p>
      <w:pPr>
        <w:pStyle w:val="Heading5"/>
        <w:numPr>
          <w:ilvl w:val="1"/>
          <w:numId w:val="33"/>
        </w:numPr>
        <w:tabs>
          <w:tab w:pos="2093" w:val="left" w:leader="none"/>
        </w:tabs>
        <w:spacing w:line="240" w:lineRule="auto" w:before="0" w:after="0"/>
        <w:ind w:left="2093" w:right="0" w:hanging="448"/>
        <w:jc w:val="left"/>
      </w:pPr>
      <w:r>
        <w:rPr/>
        <w:t>Shall</w:t>
      </w:r>
      <w:r>
        <w:rPr>
          <w:spacing w:val="-2"/>
        </w:rPr>
        <w:t> </w:t>
      </w:r>
      <w:r>
        <w:rPr/>
        <w:t>include</w:t>
      </w:r>
      <w:r>
        <w:rPr>
          <w:spacing w:val="-2"/>
        </w:rPr>
        <w:t> </w:t>
      </w:r>
      <w:r>
        <w:rPr/>
        <w:t>the</w:t>
      </w:r>
      <w:r>
        <w:rPr>
          <w:spacing w:val="-2"/>
        </w:rPr>
        <w:t> </w:t>
      </w:r>
      <w:r>
        <w:rPr/>
        <w:t>Support</w:t>
      </w:r>
      <w:r>
        <w:rPr>
          <w:spacing w:val="-1"/>
        </w:rPr>
        <w:t> </w:t>
      </w:r>
      <w:r>
        <w:rPr>
          <w:spacing w:val="-2"/>
        </w:rPr>
        <w:t>Costs.</w:t>
      </w:r>
    </w:p>
    <w:p>
      <w:pPr>
        <w:pStyle w:val="BodyText"/>
        <w:rPr>
          <w:rFonts w:ascii="Times New Roman"/>
          <w:sz w:val="24"/>
        </w:rPr>
      </w:pPr>
    </w:p>
    <w:p>
      <w:pPr>
        <w:pStyle w:val="Heading5"/>
        <w:numPr>
          <w:ilvl w:val="0"/>
          <w:numId w:val="33"/>
        </w:numPr>
        <w:tabs>
          <w:tab w:pos="1645" w:val="left" w:leader="none"/>
        </w:tabs>
        <w:spacing w:line="240" w:lineRule="auto" w:before="0" w:after="0"/>
        <w:ind w:left="1645" w:right="999" w:hanging="540"/>
        <w:jc w:val="both"/>
      </w:pPr>
      <w:r>
        <w:rPr/>
        <w:t>The Partner shall submit an Excel sheet listing all documents supporting the liquidation of expenditure in the FACE Form and at a minimum specifying the name of the vendor or supplier, the date and a description of the goods or service and provide any original supporting documentation to UN Women immediately upon written request by UN </w:t>
      </w:r>
      <w:r>
        <w:rPr>
          <w:spacing w:val="-2"/>
        </w:rPr>
        <w:t>Women.</w:t>
      </w:r>
    </w:p>
    <w:p>
      <w:pPr>
        <w:pStyle w:val="BodyText"/>
        <w:rPr>
          <w:rFonts w:ascii="Times New Roman"/>
          <w:sz w:val="24"/>
        </w:rPr>
      </w:pPr>
    </w:p>
    <w:p>
      <w:pPr>
        <w:pStyle w:val="Heading5"/>
        <w:numPr>
          <w:ilvl w:val="0"/>
          <w:numId w:val="33"/>
        </w:numPr>
        <w:tabs>
          <w:tab w:pos="1645" w:val="left" w:leader="none"/>
        </w:tabs>
        <w:spacing w:line="240" w:lineRule="auto" w:before="0" w:after="0"/>
        <w:ind w:left="1645" w:right="1000" w:hanging="540"/>
        <w:jc w:val="both"/>
      </w:pPr>
      <w:r>
        <w:rPr/>
        <w:t>The following are non-exhaustive examples of ineligible expenditures and, therefore, shall not be included in the FACE Form and UN Women shall be entitled to reject any such ineligible expenditure:</w:t>
      </w:r>
    </w:p>
    <w:p>
      <w:pPr>
        <w:pStyle w:val="BodyText"/>
        <w:rPr>
          <w:rFonts w:ascii="Times New Roman"/>
          <w:sz w:val="24"/>
        </w:rPr>
      </w:pPr>
    </w:p>
    <w:p>
      <w:pPr>
        <w:pStyle w:val="Heading5"/>
        <w:numPr>
          <w:ilvl w:val="1"/>
          <w:numId w:val="33"/>
        </w:numPr>
        <w:tabs>
          <w:tab w:pos="2093" w:val="left" w:leader="none"/>
          <w:tab w:pos="2095" w:val="left" w:leader="none"/>
        </w:tabs>
        <w:spacing w:line="240" w:lineRule="auto" w:before="0" w:after="0"/>
        <w:ind w:left="2095" w:right="1000" w:hanging="450"/>
        <w:jc w:val="both"/>
      </w:pPr>
      <w:r>
        <w:rPr/>
        <w:t>Expenditures</w:t>
      </w:r>
      <w:r>
        <w:rPr>
          <w:spacing w:val="-7"/>
        </w:rPr>
        <w:t> </w:t>
      </w:r>
      <w:r>
        <w:rPr/>
        <w:t>not</w:t>
      </w:r>
      <w:r>
        <w:rPr>
          <w:spacing w:val="-7"/>
        </w:rPr>
        <w:t> </w:t>
      </w:r>
      <w:r>
        <w:rPr/>
        <w:t>made</w:t>
      </w:r>
      <w:r>
        <w:rPr>
          <w:spacing w:val="-7"/>
        </w:rPr>
        <w:t> </w:t>
      </w:r>
      <w:r>
        <w:rPr/>
        <w:t>for</w:t>
      </w:r>
      <w:r>
        <w:rPr>
          <w:spacing w:val="-7"/>
        </w:rPr>
        <w:t> </w:t>
      </w:r>
      <w:r>
        <w:rPr/>
        <w:t>the</w:t>
      </w:r>
      <w:r>
        <w:rPr>
          <w:spacing w:val="-7"/>
        </w:rPr>
        <w:t> </w:t>
      </w:r>
      <w:r>
        <w:rPr/>
        <w:t>Work,</w:t>
      </w:r>
      <w:r>
        <w:rPr>
          <w:spacing w:val="-8"/>
        </w:rPr>
        <w:t> </w:t>
      </w:r>
      <w:r>
        <w:rPr/>
        <w:t>or</w:t>
      </w:r>
      <w:r>
        <w:rPr>
          <w:spacing w:val="-7"/>
        </w:rPr>
        <w:t> </w:t>
      </w:r>
      <w:r>
        <w:rPr/>
        <w:t>not</w:t>
      </w:r>
      <w:r>
        <w:rPr>
          <w:spacing w:val="-7"/>
        </w:rPr>
        <w:t> </w:t>
      </w:r>
      <w:r>
        <w:rPr/>
        <w:t>necessary</w:t>
      </w:r>
      <w:r>
        <w:rPr>
          <w:spacing w:val="-7"/>
        </w:rPr>
        <w:t> </w:t>
      </w:r>
      <w:r>
        <w:rPr/>
        <w:t>for</w:t>
      </w:r>
      <w:r>
        <w:rPr>
          <w:spacing w:val="-7"/>
        </w:rPr>
        <w:t> </w:t>
      </w:r>
      <w:r>
        <w:rPr/>
        <w:t>the</w:t>
      </w:r>
      <w:r>
        <w:rPr>
          <w:spacing w:val="-7"/>
        </w:rPr>
        <w:t> </w:t>
      </w:r>
      <w:r>
        <w:rPr/>
        <w:t>Partner</w:t>
      </w:r>
      <w:r>
        <w:rPr>
          <w:spacing w:val="-8"/>
        </w:rPr>
        <w:t> </w:t>
      </w:r>
      <w:r>
        <w:rPr/>
        <w:t>to</w:t>
      </w:r>
      <w:r>
        <w:rPr>
          <w:spacing w:val="-7"/>
        </w:rPr>
        <w:t> </w:t>
      </w:r>
      <w:r>
        <w:rPr/>
        <w:t>perform</w:t>
      </w:r>
      <w:r>
        <w:rPr>
          <w:spacing w:val="-7"/>
        </w:rPr>
        <w:t> </w:t>
      </w:r>
      <w:r>
        <w:rPr/>
        <w:t>the Work as set forth in this Agreement;</w:t>
      </w:r>
    </w:p>
    <w:p>
      <w:pPr>
        <w:pStyle w:val="BodyText"/>
        <w:rPr>
          <w:rFonts w:ascii="Times New Roman"/>
          <w:sz w:val="24"/>
        </w:rPr>
      </w:pPr>
    </w:p>
    <w:p>
      <w:pPr>
        <w:pStyle w:val="Heading5"/>
        <w:numPr>
          <w:ilvl w:val="1"/>
          <w:numId w:val="33"/>
        </w:numPr>
        <w:tabs>
          <w:tab w:pos="2093" w:val="left" w:leader="none"/>
          <w:tab w:pos="2095" w:val="left" w:leader="none"/>
        </w:tabs>
        <w:spacing w:line="240" w:lineRule="auto" w:before="0" w:after="0"/>
        <w:ind w:left="2095" w:right="999" w:hanging="450"/>
        <w:jc w:val="both"/>
      </w:pPr>
      <w:r>
        <w:rPr/>
        <w:t>Expenditures for value-added tax unless the Partner can demonstrate to the satisfaction of UN Women that it is unable to recover the value-added tax;</w:t>
      </w:r>
    </w:p>
    <w:p>
      <w:pPr>
        <w:pStyle w:val="BodyText"/>
        <w:rPr>
          <w:rFonts w:ascii="Times New Roman"/>
          <w:sz w:val="24"/>
        </w:rPr>
      </w:pPr>
    </w:p>
    <w:p>
      <w:pPr>
        <w:pStyle w:val="Heading5"/>
        <w:numPr>
          <w:ilvl w:val="1"/>
          <w:numId w:val="33"/>
        </w:numPr>
        <w:tabs>
          <w:tab w:pos="2093" w:val="left" w:leader="none"/>
        </w:tabs>
        <w:spacing w:line="240" w:lineRule="auto" w:before="0" w:after="0"/>
        <w:ind w:left="2093" w:right="0" w:hanging="448"/>
        <w:jc w:val="left"/>
      </w:pPr>
      <w:r>
        <w:rPr/>
        <w:t>Expenditures</w:t>
      </w:r>
      <w:r>
        <w:rPr>
          <w:spacing w:val="-1"/>
        </w:rPr>
        <w:t> </w:t>
      </w:r>
      <w:r>
        <w:rPr/>
        <w:t>paid</w:t>
      </w:r>
      <w:r>
        <w:rPr>
          <w:spacing w:val="-1"/>
        </w:rPr>
        <w:t> </w:t>
      </w:r>
      <w:r>
        <w:rPr/>
        <w:t>or</w:t>
      </w:r>
      <w:r>
        <w:rPr>
          <w:spacing w:val="-2"/>
        </w:rPr>
        <w:t> </w:t>
      </w:r>
      <w:r>
        <w:rPr/>
        <w:t>reimbursed</w:t>
      </w:r>
      <w:r>
        <w:rPr>
          <w:spacing w:val="-3"/>
        </w:rPr>
        <w:t> </w:t>
      </w:r>
      <w:r>
        <w:rPr/>
        <w:t>to</w:t>
      </w:r>
      <w:r>
        <w:rPr>
          <w:spacing w:val="-1"/>
        </w:rPr>
        <w:t> </w:t>
      </w:r>
      <w:r>
        <w:rPr/>
        <w:t>the</w:t>
      </w:r>
      <w:r>
        <w:rPr>
          <w:spacing w:val="-1"/>
        </w:rPr>
        <w:t> </w:t>
      </w:r>
      <w:r>
        <w:rPr/>
        <w:t>Partner</w:t>
      </w:r>
      <w:r>
        <w:rPr>
          <w:spacing w:val="-1"/>
        </w:rPr>
        <w:t> </w:t>
      </w:r>
      <w:r>
        <w:rPr/>
        <w:t>by</w:t>
      </w:r>
      <w:r>
        <w:rPr>
          <w:spacing w:val="-1"/>
        </w:rPr>
        <w:t> </w:t>
      </w:r>
      <w:r>
        <w:rPr/>
        <w:t>another</w:t>
      </w:r>
      <w:r>
        <w:rPr>
          <w:spacing w:val="-1"/>
        </w:rPr>
        <w:t> </w:t>
      </w:r>
      <w:r>
        <w:rPr/>
        <w:t>donor</w:t>
      </w:r>
      <w:r>
        <w:rPr>
          <w:spacing w:val="-1"/>
        </w:rPr>
        <w:t> </w:t>
      </w:r>
      <w:r>
        <w:rPr/>
        <w:t>or</w:t>
      </w:r>
      <w:r>
        <w:rPr>
          <w:spacing w:val="-1"/>
        </w:rPr>
        <w:t> </w:t>
      </w:r>
      <w:r>
        <w:rPr>
          <w:spacing w:val="-2"/>
        </w:rPr>
        <w:t>entity;</w:t>
      </w:r>
    </w:p>
    <w:p>
      <w:pPr>
        <w:pStyle w:val="BodyText"/>
        <w:rPr>
          <w:rFonts w:ascii="Times New Roman"/>
          <w:sz w:val="24"/>
        </w:rPr>
      </w:pPr>
    </w:p>
    <w:p>
      <w:pPr>
        <w:pStyle w:val="Heading5"/>
        <w:numPr>
          <w:ilvl w:val="1"/>
          <w:numId w:val="33"/>
        </w:numPr>
        <w:tabs>
          <w:tab w:pos="2093" w:val="left" w:leader="none"/>
          <w:tab w:pos="2095" w:val="left" w:leader="none"/>
        </w:tabs>
        <w:spacing w:line="240" w:lineRule="auto" w:before="0" w:after="0"/>
        <w:ind w:left="2095" w:right="1000" w:hanging="450"/>
        <w:jc w:val="both"/>
      </w:pPr>
      <w:r>
        <w:rPr/>
        <w:t>Expenditures in relation to which the Partner has received an in-kind contribution from another donor or entity;</w:t>
      </w:r>
    </w:p>
    <w:p>
      <w:pPr>
        <w:pStyle w:val="BodyText"/>
        <w:rPr>
          <w:rFonts w:ascii="Times New Roman"/>
          <w:sz w:val="24"/>
        </w:rPr>
      </w:pPr>
    </w:p>
    <w:p>
      <w:pPr>
        <w:pStyle w:val="Heading5"/>
        <w:numPr>
          <w:ilvl w:val="1"/>
          <w:numId w:val="33"/>
        </w:numPr>
        <w:tabs>
          <w:tab w:pos="2093" w:val="left" w:leader="none"/>
        </w:tabs>
        <w:spacing w:line="240" w:lineRule="auto" w:before="0" w:after="0"/>
        <w:ind w:left="2093" w:right="0" w:hanging="448"/>
        <w:jc w:val="left"/>
      </w:pPr>
      <w:r>
        <w:rPr/>
        <w:t>Any</w:t>
      </w:r>
      <w:r>
        <w:rPr>
          <w:spacing w:val="-3"/>
        </w:rPr>
        <w:t> </w:t>
      </w:r>
      <w:r>
        <w:rPr/>
        <w:t>expenditure</w:t>
      </w:r>
      <w:r>
        <w:rPr>
          <w:spacing w:val="-1"/>
        </w:rPr>
        <w:t> </w:t>
      </w:r>
      <w:r>
        <w:rPr/>
        <w:t>for</w:t>
      </w:r>
      <w:r>
        <w:rPr>
          <w:spacing w:val="-2"/>
        </w:rPr>
        <w:t> </w:t>
      </w:r>
      <w:r>
        <w:rPr/>
        <w:t>indirect</w:t>
      </w:r>
      <w:r>
        <w:rPr>
          <w:spacing w:val="-2"/>
        </w:rPr>
        <w:t> </w:t>
      </w:r>
      <w:r>
        <w:rPr/>
        <w:t>costs</w:t>
      </w:r>
      <w:r>
        <w:rPr>
          <w:spacing w:val="-2"/>
        </w:rPr>
        <w:t> </w:t>
      </w:r>
      <w:r>
        <w:rPr/>
        <w:t>in</w:t>
      </w:r>
      <w:r>
        <w:rPr>
          <w:spacing w:val="-2"/>
        </w:rPr>
        <w:t> </w:t>
      </w:r>
      <w:r>
        <w:rPr/>
        <w:t>excess</w:t>
      </w:r>
      <w:r>
        <w:rPr>
          <w:spacing w:val="-1"/>
        </w:rPr>
        <w:t> </w:t>
      </w:r>
      <w:r>
        <w:rPr/>
        <w:t>of</w:t>
      </w:r>
      <w:r>
        <w:rPr>
          <w:spacing w:val="-2"/>
        </w:rPr>
        <w:t> </w:t>
      </w:r>
      <w:r>
        <w:rPr/>
        <w:t>the</w:t>
      </w:r>
      <w:r>
        <w:rPr>
          <w:spacing w:val="-1"/>
        </w:rPr>
        <w:t> </w:t>
      </w:r>
      <w:r>
        <w:rPr/>
        <w:t>Support</w:t>
      </w:r>
      <w:r>
        <w:rPr>
          <w:spacing w:val="-1"/>
        </w:rPr>
        <w:t> </w:t>
      </w:r>
      <w:r>
        <w:rPr/>
        <w:t>Cost </w:t>
      </w:r>
      <w:r>
        <w:rPr>
          <w:spacing w:val="-2"/>
        </w:rPr>
        <w:t>Rate;</w:t>
      </w:r>
    </w:p>
    <w:p>
      <w:pPr>
        <w:pStyle w:val="BodyText"/>
        <w:rPr>
          <w:rFonts w:ascii="Times New Roman"/>
          <w:sz w:val="24"/>
        </w:rPr>
      </w:pPr>
    </w:p>
    <w:p>
      <w:pPr>
        <w:pStyle w:val="Heading5"/>
        <w:numPr>
          <w:ilvl w:val="1"/>
          <w:numId w:val="33"/>
        </w:numPr>
        <w:tabs>
          <w:tab w:pos="2093" w:val="left" w:leader="none"/>
          <w:tab w:pos="2095" w:val="left" w:leader="none"/>
        </w:tabs>
        <w:spacing w:line="240" w:lineRule="auto" w:before="1" w:after="0"/>
        <w:ind w:left="2095" w:right="998" w:hanging="450"/>
        <w:jc w:val="both"/>
      </w:pPr>
      <w:r>
        <w:rPr/>
        <w:t>Expenditures that are not verifiable by supporting documentation as provided in Article VII of this Agreement;</w:t>
      </w:r>
    </w:p>
    <w:p>
      <w:pPr>
        <w:pStyle w:val="Heading5"/>
        <w:numPr>
          <w:ilvl w:val="1"/>
          <w:numId w:val="33"/>
        </w:numPr>
        <w:tabs>
          <w:tab w:pos="2093" w:val="left" w:leader="none"/>
          <w:tab w:pos="2095" w:val="left" w:leader="none"/>
        </w:tabs>
        <w:spacing w:line="240" w:lineRule="auto" w:before="276" w:after="0"/>
        <w:ind w:left="2095" w:right="999" w:hanging="450"/>
        <w:jc w:val="both"/>
      </w:pPr>
      <w:r>
        <w:rPr/>
        <w:t>Salaries for Partner’s employees, if the Partner is not a government, exceeding the rates payable by UN Women for comparable functions performed by locally recruited staff members at the relevant duty station;</w:t>
      </w:r>
    </w:p>
    <w:p>
      <w:pPr>
        <w:pStyle w:val="Heading5"/>
        <w:numPr>
          <w:ilvl w:val="1"/>
          <w:numId w:val="33"/>
        </w:numPr>
        <w:tabs>
          <w:tab w:pos="2093" w:val="left" w:leader="none"/>
          <w:tab w:pos="2095" w:val="left" w:leader="none"/>
        </w:tabs>
        <w:spacing w:line="240" w:lineRule="auto" w:before="274" w:after="0"/>
        <w:ind w:left="2095" w:right="999" w:hanging="450"/>
        <w:jc w:val="both"/>
      </w:pPr>
      <w:r>
        <w:rPr/>
        <w:t>Salaries for Partner’s employees, if the Partner is a government, exceeding the established</w:t>
      </w:r>
      <w:r>
        <w:rPr>
          <w:spacing w:val="-1"/>
        </w:rPr>
        <w:t> </w:t>
      </w:r>
      <w:r>
        <w:rPr/>
        <w:t>salary</w:t>
      </w:r>
      <w:r>
        <w:rPr>
          <w:spacing w:val="-1"/>
        </w:rPr>
        <w:t> </w:t>
      </w:r>
      <w:r>
        <w:rPr/>
        <w:t>or</w:t>
      </w:r>
      <w:r>
        <w:rPr>
          <w:spacing w:val="-1"/>
        </w:rPr>
        <w:t> </w:t>
      </w:r>
      <w:r>
        <w:rPr/>
        <w:t>pay</w:t>
      </w:r>
      <w:r>
        <w:rPr>
          <w:spacing w:val="-1"/>
        </w:rPr>
        <w:t> </w:t>
      </w:r>
      <w:r>
        <w:rPr/>
        <w:t>scale</w:t>
      </w:r>
      <w:r>
        <w:rPr>
          <w:spacing w:val="-1"/>
        </w:rPr>
        <w:t> </w:t>
      </w:r>
      <w:r>
        <w:rPr/>
        <w:t>rates</w:t>
      </w:r>
      <w:r>
        <w:rPr>
          <w:spacing w:val="-1"/>
        </w:rPr>
        <w:t> </w:t>
      </w:r>
      <w:r>
        <w:rPr/>
        <w:t>of the Partner</w:t>
      </w:r>
      <w:r>
        <w:rPr>
          <w:spacing w:val="-1"/>
        </w:rPr>
        <w:t> </w:t>
      </w:r>
      <w:r>
        <w:rPr/>
        <w:t>for</w:t>
      </w:r>
      <w:r>
        <w:rPr>
          <w:spacing w:val="-1"/>
        </w:rPr>
        <w:t> </w:t>
      </w:r>
      <w:r>
        <w:rPr/>
        <w:t>comparable</w:t>
      </w:r>
      <w:r>
        <w:rPr>
          <w:spacing w:val="-1"/>
        </w:rPr>
        <w:t> </w:t>
      </w:r>
      <w:r>
        <w:rPr/>
        <w:t>functions, and</w:t>
      </w:r>
      <w:r>
        <w:rPr>
          <w:spacing w:val="-1"/>
        </w:rPr>
        <w:t> </w:t>
      </w:r>
      <w:r>
        <w:rPr/>
        <w:t>in</w:t>
      </w:r>
    </w:p>
    <w:p>
      <w:pPr>
        <w:pStyle w:val="Heading5"/>
        <w:spacing w:after="0" w:line="240" w:lineRule="auto"/>
        <w:jc w:val="both"/>
        <w:sectPr>
          <w:pgSz w:w="12240" w:h="15840"/>
          <w:pgMar w:header="713" w:footer="925" w:top="1160" w:bottom="1120" w:left="425" w:right="708"/>
        </w:sectPr>
      </w:pPr>
    </w:p>
    <w:p>
      <w:pPr>
        <w:pStyle w:val="BodyText"/>
        <w:spacing w:before="11"/>
        <w:rPr>
          <w:rFonts w:ascii="Times New Roman"/>
          <w:sz w:val="24"/>
        </w:rPr>
      </w:pPr>
    </w:p>
    <w:p>
      <w:pPr>
        <w:pStyle w:val="Heading5"/>
        <w:spacing w:before="1"/>
        <w:ind w:left="2095" w:right="868"/>
        <w:jc w:val="left"/>
      </w:pPr>
      <w:r>
        <w:rPr/>
        <w:t>no</w:t>
      </w:r>
      <w:r>
        <w:rPr>
          <w:spacing w:val="40"/>
        </w:rPr>
        <w:t> </w:t>
      </w:r>
      <w:r>
        <w:rPr/>
        <w:t>case</w:t>
      </w:r>
      <w:r>
        <w:rPr>
          <w:spacing w:val="40"/>
        </w:rPr>
        <w:t> </w:t>
      </w:r>
      <w:r>
        <w:rPr/>
        <w:t>exceeding</w:t>
      </w:r>
      <w:r>
        <w:rPr>
          <w:spacing w:val="40"/>
        </w:rPr>
        <w:t> </w:t>
      </w:r>
      <w:r>
        <w:rPr/>
        <w:t>the</w:t>
      </w:r>
      <w:r>
        <w:rPr>
          <w:spacing w:val="40"/>
        </w:rPr>
        <w:t> </w:t>
      </w:r>
      <w:r>
        <w:rPr/>
        <w:t>rates</w:t>
      </w:r>
      <w:r>
        <w:rPr>
          <w:spacing w:val="40"/>
        </w:rPr>
        <w:t> </w:t>
      </w:r>
      <w:r>
        <w:rPr/>
        <w:t>payable</w:t>
      </w:r>
      <w:r>
        <w:rPr>
          <w:spacing w:val="40"/>
        </w:rPr>
        <w:t> </w:t>
      </w:r>
      <w:r>
        <w:rPr/>
        <w:t>by</w:t>
      </w:r>
      <w:r>
        <w:rPr>
          <w:spacing w:val="40"/>
        </w:rPr>
        <w:t> </w:t>
      </w:r>
      <w:r>
        <w:rPr/>
        <w:t>UN</w:t>
      </w:r>
      <w:r>
        <w:rPr>
          <w:spacing w:val="40"/>
        </w:rPr>
        <w:t> </w:t>
      </w:r>
      <w:r>
        <w:rPr/>
        <w:t>Women</w:t>
      </w:r>
      <w:r>
        <w:rPr>
          <w:spacing w:val="40"/>
        </w:rPr>
        <w:t> </w:t>
      </w:r>
      <w:r>
        <w:rPr/>
        <w:t>for</w:t>
      </w:r>
      <w:r>
        <w:rPr>
          <w:spacing w:val="40"/>
        </w:rPr>
        <w:t> </w:t>
      </w:r>
      <w:r>
        <w:rPr/>
        <w:t>comparable</w:t>
      </w:r>
      <w:r>
        <w:rPr>
          <w:spacing w:val="40"/>
        </w:rPr>
        <w:t> </w:t>
      </w:r>
      <w:r>
        <w:rPr/>
        <w:t>functions performed by locally recruited staff members at the relevant duty station;</w:t>
      </w:r>
    </w:p>
    <w:p>
      <w:pPr>
        <w:pStyle w:val="BodyText"/>
        <w:rPr>
          <w:rFonts w:ascii="Times New Roman"/>
          <w:sz w:val="24"/>
        </w:rPr>
      </w:pPr>
    </w:p>
    <w:p>
      <w:pPr>
        <w:pStyle w:val="Heading5"/>
        <w:numPr>
          <w:ilvl w:val="1"/>
          <w:numId w:val="33"/>
        </w:numPr>
        <w:tabs>
          <w:tab w:pos="2093" w:val="left" w:leader="none"/>
          <w:tab w:pos="2095" w:val="left" w:leader="none"/>
        </w:tabs>
        <w:spacing w:line="240" w:lineRule="auto" w:before="0" w:after="0"/>
        <w:ind w:left="2095" w:right="999" w:hanging="450"/>
        <w:jc w:val="both"/>
      </w:pPr>
      <w:r>
        <w:rPr/>
        <w:t>Expenditures in respect of fees for individual consultants retained by the Partner exceeding the rates payable by UN Women for comparable services rendered by individual consultants;</w:t>
      </w:r>
    </w:p>
    <w:p>
      <w:pPr>
        <w:pStyle w:val="BodyText"/>
        <w:rPr>
          <w:rFonts w:ascii="Times New Roman"/>
          <w:sz w:val="24"/>
        </w:rPr>
      </w:pPr>
    </w:p>
    <w:p>
      <w:pPr>
        <w:pStyle w:val="Heading5"/>
        <w:numPr>
          <w:ilvl w:val="1"/>
          <w:numId w:val="33"/>
        </w:numPr>
        <w:tabs>
          <w:tab w:pos="2092" w:val="left" w:leader="none"/>
          <w:tab w:pos="2094" w:val="left" w:leader="none"/>
        </w:tabs>
        <w:spacing w:line="240" w:lineRule="auto" w:before="0" w:after="0"/>
        <w:ind w:left="2094" w:right="1000" w:hanging="450"/>
        <w:jc w:val="both"/>
      </w:pPr>
      <w:r>
        <w:rPr/>
        <w:t>Expenditures for travel, daily subsistence and related allowances for the Partner’s employees or consultants exceeding the rates payable by UN Women to its staff members or consultants, as applicable;</w:t>
      </w:r>
    </w:p>
    <w:p>
      <w:pPr>
        <w:pStyle w:val="BodyText"/>
        <w:rPr>
          <w:rFonts w:ascii="Times New Roman"/>
          <w:sz w:val="24"/>
        </w:rPr>
      </w:pPr>
    </w:p>
    <w:p>
      <w:pPr>
        <w:pStyle w:val="Heading5"/>
        <w:numPr>
          <w:ilvl w:val="1"/>
          <w:numId w:val="33"/>
        </w:numPr>
        <w:tabs>
          <w:tab w:pos="2092" w:val="left" w:leader="none"/>
        </w:tabs>
        <w:spacing w:line="240" w:lineRule="auto" w:before="0" w:after="0"/>
        <w:ind w:left="2092" w:right="0" w:hanging="448"/>
        <w:jc w:val="left"/>
      </w:pPr>
      <w:r>
        <w:rPr/>
        <w:t>Expenditures</w:t>
      </w:r>
      <w:r>
        <w:rPr>
          <w:spacing w:val="-2"/>
        </w:rPr>
        <w:t> </w:t>
      </w:r>
      <w:r>
        <w:rPr/>
        <w:t>that</w:t>
      </w:r>
      <w:r>
        <w:rPr>
          <w:spacing w:val="-1"/>
        </w:rPr>
        <w:t> </w:t>
      </w:r>
      <w:r>
        <w:rPr/>
        <w:t>have</w:t>
      </w:r>
      <w:r>
        <w:rPr>
          <w:spacing w:val="-2"/>
        </w:rPr>
        <w:t> </w:t>
      </w:r>
      <w:r>
        <w:rPr/>
        <w:t>been</w:t>
      </w:r>
      <w:r>
        <w:rPr>
          <w:spacing w:val="-1"/>
        </w:rPr>
        <w:t> </w:t>
      </w:r>
      <w:r>
        <w:rPr/>
        <w:t>incurred</w:t>
      </w:r>
      <w:r>
        <w:rPr>
          <w:spacing w:val="-3"/>
        </w:rPr>
        <w:t> </w:t>
      </w:r>
      <w:r>
        <w:rPr/>
        <w:t>but</w:t>
      </w:r>
      <w:r>
        <w:rPr>
          <w:spacing w:val="-2"/>
        </w:rPr>
        <w:t> </w:t>
      </w:r>
      <w:r>
        <w:rPr/>
        <w:t>have</w:t>
      </w:r>
      <w:r>
        <w:rPr>
          <w:spacing w:val="-1"/>
        </w:rPr>
        <w:t> </w:t>
      </w:r>
      <w:r>
        <w:rPr/>
        <w:t>not</w:t>
      </w:r>
      <w:r>
        <w:rPr>
          <w:spacing w:val="-2"/>
        </w:rPr>
        <w:t> </w:t>
      </w:r>
      <w:r>
        <w:rPr/>
        <w:t>actually</w:t>
      </w:r>
      <w:r>
        <w:rPr>
          <w:spacing w:val="-1"/>
        </w:rPr>
        <w:t> </w:t>
      </w:r>
      <w:r>
        <w:rPr/>
        <w:t>been</w:t>
      </w:r>
      <w:r>
        <w:rPr>
          <w:spacing w:val="-1"/>
        </w:rPr>
        <w:t> </w:t>
      </w:r>
      <w:r>
        <w:rPr/>
        <w:t>paid</w:t>
      </w:r>
      <w:r>
        <w:rPr>
          <w:spacing w:val="-2"/>
        </w:rPr>
        <w:t> </w:t>
      </w:r>
      <w:r>
        <w:rPr/>
        <w:t>(see</w:t>
      </w:r>
      <w:r>
        <w:rPr>
          <w:spacing w:val="-2"/>
        </w:rPr>
        <w:t> </w:t>
      </w:r>
      <w:r>
        <w:rPr/>
        <w:t>section</w:t>
      </w:r>
      <w:r>
        <w:rPr>
          <w:spacing w:val="-1"/>
        </w:rPr>
        <w:t> </w:t>
      </w:r>
      <w:r>
        <w:rPr>
          <w:spacing w:val="-10"/>
        </w:rPr>
        <w:t>3</w:t>
      </w:r>
    </w:p>
    <w:p>
      <w:pPr>
        <w:pStyle w:val="Heading5"/>
        <w:ind w:left="2094"/>
        <w:jc w:val="left"/>
      </w:pPr>
      <w:r>
        <w:rPr/>
        <w:t>(b) </w:t>
      </w:r>
      <w:r>
        <w:rPr>
          <w:spacing w:val="-2"/>
        </w:rPr>
        <w:t>above);</w:t>
      </w:r>
    </w:p>
    <w:p>
      <w:pPr>
        <w:pStyle w:val="BodyText"/>
        <w:rPr>
          <w:rFonts w:ascii="Times New Roman"/>
          <w:sz w:val="24"/>
        </w:rPr>
      </w:pPr>
    </w:p>
    <w:p>
      <w:pPr>
        <w:pStyle w:val="Heading5"/>
        <w:numPr>
          <w:ilvl w:val="1"/>
          <w:numId w:val="33"/>
        </w:numPr>
        <w:tabs>
          <w:tab w:pos="2092" w:val="left" w:leader="none"/>
          <w:tab w:pos="2094" w:val="left" w:leader="none"/>
        </w:tabs>
        <w:spacing w:line="240" w:lineRule="auto" w:before="0" w:after="0"/>
        <w:ind w:left="2094" w:right="1052" w:hanging="450"/>
        <w:jc w:val="both"/>
      </w:pPr>
      <w:r>
        <w:rPr/>
        <w:t>Expenditures</w:t>
      </w:r>
      <w:r>
        <w:rPr>
          <w:spacing w:val="-5"/>
        </w:rPr>
        <w:t> </w:t>
      </w:r>
      <w:r>
        <w:rPr/>
        <w:t>that</w:t>
      </w:r>
      <w:r>
        <w:rPr>
          <w:spacing w:val="-5"/>
        </w:rPr>
        <w:t> </w:t>
      </w:r>
      <w:r>
        <w:rPr/>
        <w:t>merely</w:t>
      </w:r>
      <w:r>
        <w:rPr>
          <w:spacing w:val="-5"/>
        </w:rPr>
        <w:t> </w:t>
      </w:r>
      <w:r>
        <w:rPr/>
        <w:t>represent</w:t>
      </w:r>
      <w:r>
        <w:rPr>
          <w:spacing w:val="-5"/>
        </w:rPr>
        <w:t> </w:t>
      </w:r>
      <w:r>
        <w:rPr/>
        <w:t>financial</w:t>
      </w:r>
      <w:r>
        <w:rPr>
          <w:spacing w:val="-5"/>
        </w:rPr>
        <w:t> </w:t>
      </w:r>
      <w:r>
        <w:rPr/>
        <w:t>transfers</w:t>
      </w:r>
      <w:r>
        <w:rPr>
          <w:spacing w:val="-5"/>
        </w:rPr>
        <w:t> </w:t>
      </w:r>
      <w:r>
        <w:rPr/>
        <w:t>between</w:t>
      </w:r>
      <w:r>
        <w:rPr>
          <w:spacing w:val="-5"/>
        </w:rPr>
        <w:t> </w:t>
      </w:r>
      <w:r>
        <w:rPr/>
        <w:t>administrative</w:t>
      </w:r>
      <w:r>
        <w:rPr>
          <w:spacing w:val="-5"/>
        </w:rPr>
        <w:t> </w:t>
      </w:r>
      <w:r>
        <w:rPr/>
        <w:t>units or locations of the Partner;</w:t>
      </w:r>
    </w:p>
    <w:p>
      <w:pPr>
        <w:pStyle w:val="BodyText"/>
        <w:rPr>
          <w:rFonts w:ascii="Times New Roman"/>
          <w:sz w:val="24"/>
        </w:rPr>
      </w:pPr>
    </w:p>
    <w:p>
      <w:pPr>
        <w:pStyle w:val="Heading5"/>
        <w:numPr>
          <w:ilvl w:val="1"/>
          <w:numId w:val="33"/>
        </w:numPr>
        <w:tabs>
          <w:tab w:pos="2092" w:val="left" w:leader="none"/>
          <w:tab w:pos="2094" w:val="left" w:leader="none"/>
        </w:tabs>
        <w:spacing w:line="240" w:lineRule="auto" w:before="0" w:after="0"/>
        <w:ind w:left="2094" w:right="1000" w:hanging="450"/>
        <w:jc w:val="both"/>
      </w:pPr>
      <w:r>
        <w:rPr/>
        <w:t>Expenditures that relate to obligations that were entered into before the commencement or after the end date of this Agreement; or,</w:t>
      </w:r>
    </w:p>
    <w:p>
      <w:pPr>
        <w:pStyle w:val="BodyText"/>
        <w:rPr>
          <w:rFonts w:ascii="Times New Roman"/>
          <w:sz w:val="24"/>
        </w:rPr>
      </w:pPr>
    </w:p>
    <w:p>
      <w:pPr>
        <w:pStyle w:val="Heading5"/>
        <w:numPr>
          <w:ilvl w:val="1"/>
          <w:numId w:val="33"/>
        </w:numPr>
        <w:tabs>
          <w:tab w:pos="2092" w:val="left" w:leader="none"/>
        </w:tabs>
        <w:spacing w:line="240" w:lineRule="auto" w:before="0" w:after="0"/>
        <w:ind w:left="2092" w:right="0" w:hanging="448"/>
        <w:jc w:val="left"/>
      </w:pPr>
      <w:r>
        <w:rPr/>
        <w:t>Debt</w:t>
      </w:r>
      <w:r>
        <w:rPr>
          <w:spacing w:val="-2"/>
        </w:rPr>
        <w:t> </w:t>
      </w:r>
      <w:r>
        <w:rPr/>
        <w:t>and</w:t>
      </w:r>
      <w:r>
        <w:rPr>
          <w:spacing w:val="-1"/>
        </w:rPr>
        <w:t> </w:t>
      </w:r>
      <w:r>
        <w:rPr/>
        <w:t>debt</w:t>
      </w:r>
      <w:r>
        <w:rPr>
          <w:spacing w:val="-1"/>
        </w:rPr>
        <w:t> </w:t>
      </w:r>
      <w:r>
        <w:rPr/>
        <w:t>service</w:t>
      </w:r>
      <w:r>
        <w:rPr>
          <w:spacing w:val="-1"/>
        </w:rPr>
        <w:t> </w:t>
      </w:r>
      <w:r>
        <w:rPr>
          <w:spacing w:val="-2"/>
        </w:rPr>
        <w:t>charges.</w:t>
      </w:r>
    </w:p>
    <w:p>
      <w:pPr>
        <w:pStyle w:val="BodyText"/>
        <w:rPr>
          <w:rFonts w:ascii="Times New Roman"/>
          <w:sz w:val="24"/>
        </w:rPr>
      </w:pPr>
    </w:p>
    <w:p>
      <w:pPr>
        <w:pStyle w:val="Heading5"/>
        <w:ind w:left="1105"/>
        <w:jc w:val="left"/>
      </w:pPr>
      <w:r>
        <w:rPr>
          <w:u w:val="single"/>
        </w:rPr>
        <w:t>Progress</w:t>
      </w:r>
      <w:r>
        <w:rPr>
          <w:spacing w:val="-1"/>
          <w:u w:val="single"/>
        </w:rPr>
        <w:t> </w:t>
      </w:r>
      <w:r>
        <w:rPr>
          <w:spacing w:val="-2"/>
          <w:u w:val="single"/>
        </w:rPr>
        <w:t>Reporting</w:t>
      </w:r>
    </w:p>
    <w:p>
      <w:pPr>
        <w:pStyle w:val="BodyText"/>
        <w:rPr>
          <w:rFonts w:ascii="Times New Roman"/>
          <w:sz w:val="24"/>
        </w:rPr>
      </w:pPr>
    </w:p>
    <w:p>
      <w:pPr>
        <w:pStyle w:val="Heading5"/>
        <w:numPr>
          <w:ilvl w:val="0"/>
          <w:numId w:val="33"/>
        </w:numPr>
        <w:tabs>
          <w:tab w:pos="1644" w:val="left" w:leader="none"/>
        </w:tabs>
        <w:spacing w:line="240" w:lineRule="auto" w:before="0" w:after="0"/>
        <w:ind w:left="1644" w:right="998" w:hanging="540"/>
        <w:jc w:val="both"/>
      </w:pPr>
      <w:r>
        <w:rPr/>
        <w:t>The Partner shall, using the Progress Report Form, submit narrative progress reports no later than 20 calendar days after the end of every three-month period starting three months after UN Women disbursed the first fund transfer, or every time the Partner is requesting fund transfers, if the requests are made more frequently than every three- month period.</w:t>
      </w:r>
    </w:p>
    <w:p>
      <w:pPr>
        <w:pStyle w:val="BodyText"/>
        <w:rPr>
          <w:rFonts w:ascii="Times New Roman"/>
          <w:sz w:val="24"/>
        </w:rPr>
      </w:pPr>
    </w:p>
    <w:p>
      <w:pPr>
        <w:pStyle w:val="Heading5"/>
        <w:numPr>
          <w:ilvl w:val="0"/>
          <w:numId w:val="33"/>
        </w:numPr>
        <w:tabs>
          <w:tab w:pos="1644" w:val="left" w:leader="none"/>
        </w:tabs>
        <w:spacing w:line="240" w:lineRule="auto" w:before="0" w:after="0"/>
        <w:ind w:left="1644" w:right="1140" w:hanging="540"/>
        <w:jc w:val="left"/>
      </w:pPr>
      <w:r>
        <w:rPr/>
        <w:t>The Partner shall always submit the progress report together with the financial report and</w:t>
      </w:r>
      <w:r>
        <w:rPr>
          <w:spacing w:val="-3"/>
        </w:rPr>
        <w:t> </w:t>
      </w:r>
      <w:r>
        <w:rPr/>
        <w:t>such</w:t>
      </w:r>
      <w:r>
        <w:rPr>
          <w:spacing w:val="-3"/>
        </w:rPr>
        <w:t> </w:t>
      </w:r>
      <w:r>
        <w:rPr/>
        <w:t>progress</w:t>
      </w:r>
      <w:r>
        <w:rPr>
          <w:spacing w:val="-3"/>
        </w:rPr>
        <w:t> </w:t>
      </w:r>
      <w:r>
        <w:rPr/>
        <w:t>reports</w:t>
      </w:r>
      <w:r>
        <w:rPr>
          <w:spacing w:val="-4"/>
        </w:rPr>
        <w:t> </w:t>
      </w:r>
      <w:r>
        <w:rPr/>
        <w:t>shall</w:t>
      </w:r>
      <w:r>
        <w:rPr>
          <w:spacing w:val="-3"/>
        </w:rPr>
        <w:t> </w:t>
      </w:r>
      <w:r>
        <w:rPr/>
        <w:t>be</w:t>
      </w:r>
      <w:r>
        <w:rPr>
          <w:spacing w:val="-3"/>
        </w:rPr>
        <w:t> </w:t>
      </w:r>
      <w:r>
        <w:rPr/>
        <w:t>filled</w:t>
      </w:r>
      <w:r>
        <w:rPr>
          <w:spacing w:val="-3"/>
        </w:rPr>
        <w:t> </w:t>
      </w:r>
      <w:r>
        <w:rPr/>
        <w:t>out</w:t>
      </w:r>
      <w:r>
        <w:rPr>
          <w:spacing w:val="-3"/>
        </w:rPr>
        <w:t> </w:t>
      </w:r>
      <w:r>
        <w:rPr/>
        <w:t>appropriately</w:t>
      </w:r>
      <w:r>
        <w:rPr>
          <w:spacing w:val="-3"/>
        </w:rPr>
        <w:t> </w:t>
      </w:r>
      <w:r>
        <w:rPr/>
        <w:t>and</w:t>
      </w:r>
      <w:r>
        <w:rPr>
          <w:spacing w:val="-5"/>
        </w:rPr>
        <w:t> </w:t>
      </w:r>
      <w:r>
        <w:rPr/>
        <w:t>duly</w:t>
      </w:r>
      <w:r>
        <w:rPr>
          <w:spacing w:val="-3"/>
        </w:rPr>
        <w:t> </w:t>
      </w:r>
      <w:r>
        <w:rPr/>
        <w:t>signed</w:t>
      </w:r>
      <w:r>
        <w:rPr>
          <w:spacing w:val="-5"/>
        </w:rPr>
        <w:t> </w:t>
      </w:r>
      <w:r>
        <w:rPr/>
        <w:t>by</w:t>
      </w:r>
      <w:r>
        <w:rPr>
          <w:spacing w:val="-3"/>
        </w:rPr>
        <w:t> </w:t>
      </w:r>
      <w:r>
        <w:rPr/>
        <w:t>a</w:t>
      </w:r>
      <w:r>
        <w:rPr>
          <w:spacing w:val="-3"/>
        </w:rPr>
        <w:t> </w:t>
      </w:r>
      <w:r>
        <w:rPr/>
        <w:t>Partner Authorized Official.</w:t>
      </w:r>
    </w:p>
    <w:p>
      <w:pPr>
        <w:pStyle w:val="BodyText"/>
        <w:rPr>
          <w:rFonts w:ascii="Times New Roman"/>
          <w:sz w:val="24"/>
        </w:rPr>
      </w:pPr>
    </w:p>
    <w:p>
      <w:pPr>
        <w:pStyle w:val="Heading5"/>
        <w:ind w:left="1105"/>
        <w:jc w:val="left"/>
      </w:pPr>
      <w:r>
        <w:rPr>
          <w:u w:val="single"/>
        </w:rPr>
        <w:t>Inventory</w:t>
      </w:r>
      <w:r>
        <w:rPr>
          <w:spacing w:val="-4"/>
          <w:u w:val="single"/>
        </w:rPr>
        <w:t> </w:t>
      </w:r>
      <w:r>
        <w:rPr>
          <w:u w:val="single"/>
        </w:rPr>
        <w:t>Reporting</w:t>
      </w:r>
      <w:r>
        <w:rPr>
          <w:spacing w:val="-1"/>
          <w:u w:val="single"/>
        </w:rPr>
        <w:t> </w:t>
      </w:r>
      <w:r>
        <w:rPr>
          <w:u w:val="single"/>
        </w:rPr>
        <w:t>on</w:t>
      </w:r>
      <w:r>
        <w:rPr>
          <w:spacing w:val="-2"/>
          <w:u w:val="single"/>
        </w:rPr>
        <w:t> Property</w:t>
      </w:r>
    </w:p>
    <w:p>
      <w:pPr>
        <w:pStyle w:val="BodyText"/>
        <w:rPr>
          <w:rFonts w:ascii="Times New Roman"/>
          <w:sz w:val="24"/>
        </w:rPr>
      </w:pPr>
    </w:p>
    <w:p>
      <w:pPr>
        <w:pStyle w:val="Heading5"/>
        <w:numPr>
          <w:ilvl w:val="0"/>
          <w:numId w:val="33"/>
        </w:numPr>
        <w:tabs>
          <w:tab w:pos="1645" w:val="left" w:leader="none"/>
        </w:tabs>
        <w:spacing w:line="240" w:lineRule="auto" w:before="1" w:after="0"/>
        <w:ind w:left="1645" w:right="999" w:hanging="540"/>
        <w:jc w:val="both"/>
      </w:pPr>
      <w:r>
        <w:rPr/>
        <w:t>A detailed inventory report of the Property shall be submitted to UN Women within 30 calendar</w:t>
      </w:r>
      <w:r>
        <w:rPr>
          <w:spacing w:val="-13"/>
        </w:rPr>
        <w:t> </w:t>
      </w:r>
      <w:r>
        <w:rPr/>
        <w:t>days</w:t>
      </w:r>
      <w:r>
        <w:rPr>
          <w:spacing w:val="-13"/>
        </w:rPr>
        <w:t> </w:t>
      </w:r>
      <w:r>
        <w:rPr/>
        <w:t>after</w:t>
      </w:r>
      <w:r>
        <w:rPr>
          <w:spacing w:val="-13"/>
        </w:rPr>
        <w:t> </w:t>
      </w:r>
      <w:r>
        <w:rPr/>
        <w:t>each</w:t>
      </w:r>
      <w:r>
        <w:rPr>
          <w:spacing w:val="-13"/>
        </w:rPr>
        <w:t> </w:t>
      </w:r>
      <w:r>
        <w:rPr/>
        <w:t>calendar</w:t>
      </w:r>
      <w:r>
        <w:rPr>
          <w:spacing w:val="-13"/>
        </w:rPr>
        <w:t> </w:t>
      </w:r>
      <w:r>
        <w:rPr/>
        <w:t>year,</w:t>
      </w:r>
      <w:r>
        <w:rPr>
          <w:spacing w:val="-13"/>
        </w:rPr>
        <w:t> </w:t>
      </w:r>
      <w:r>
        <w:rPr/>
        <w:t>and</w:t>
      </w:r>
      <w:r>
        <w:rPr>
          <w:spacing w:val="-13"/>
        </w:rPr>
        <w:t> </w:t>
      </w:r>
      <w:r>
        <w:rPr/>
        <w:t>at</w:t>
      </w:r>
      <w:r>
        <w:rPr>
          <w:spacing w:val="-13"/>
        </w:rPr>
        <w:t> </w:t>
      </w:r>
      <w:r>
        <w:rPr/>
        <w:t>the</w:t>
      </w:r>
      <w:r>
        <w:rPr>
          <w:spacing w:val="-13"/>
        </w:rPr>
        <w:t> </w:t>
      </w:r>
      <w:r>
        <w:rPr/>
        <w:t>end</w:t>
      </w:r>
      <w:r>
        <w:rPr>
          <w:spacing w:val="-13"/>
        </w:rPr>
        <w:t> </w:t>
      </w:r>
      <w:r>
        <w:rPr/>
        <w:t>of</w:t>
      </w:r>
      <w:r>
        <w:rPr>
          <w:spacing w:val="-13"/>
        </w:rPr>
        <w:t> </w:t>
      </w:r>
      <w:r>
        <w:rPr/>
        <w:t>the</w:t>
      </w:r>
      <w:r>
        <w:rPr>
          <w:spacing w:val="-13"/>
        </w:rPr>
        <w:t> </w:t>
      </w:r>
      <w:r>
        <w:rPr/>
        <w:t>Agreement.</w:t>
      </w:r>
      <w:r>
        <w:rPr>
          <w:spacing w:val="-13"/>
        </w:rPr>
        <w:t> </w:t>
      </w:r>
      <w:r>
        <w:rPr/>
        <w:t>If</w:t>
      </w:r>
      <w:r>
        <w:rPr>
          <w:spacing w:val="-13"/>
        </w:rPr>
        <w:t> </w:t>
      </w:r>
      <w:r>
        <w:rPr/>
        <w:t>the</w:t>
      </w:r>
      <w:r>
        <w:rPr>
          <w:spacing w:val="-13"/>
        </w:rPr>
        <w:t> </w:t>
      </w:r>
      <w:r>
        <w:rPr/>
        <w:t>Agreement is</w:t>
      </w:r>
      <w:r>
        <w:rPr>
          <w:spacing w:val="-3"/>
        </w:rPr>
        <w:t> </w:t>
      </w:r>
      <w:r>
        <w:rPr/>
        <w:t>for</w:t>
      </w:r>
      <w:r>
        <w:rPr>
          <w:spacing w:val="-4"/>
        </w:rPr>
        <w:t> </w:t>
      </w:r>
      <w:r>
        <w:rPr/>
        <w:t>less</w:t>
      </w:r>
      <w:r>
        <w:rPr>
          <w:spacing w:val="-5"/>
        </w:rPr>
        <w:t> </w:t>
      </w:r>
      <w:r>
        <w:rPr/>
        <w:t>than</w:t>
      </w:r>
      <w:r>
        <w:rPr>
          <w:spacing w:val="-4"/>
        </w:rPr>
        <w:t> </w:t>
      </w:r>
      <w:r>
        <w:rPr/>
        <w:t>one</w:t>
      </w:r>
      <w:r>
        <w:rPr>
          <w:spacing w:val="-3"/>
        </w:rPr>
        <w:t> </w:t>
      </w:r>
      <w:r>
        <w:rPr/>
        <w:t>calendar</w:t>
      </w:r>
      <w:r>
        <w:rPr>
          <w:spacing w:val="-3"/>
        </w:rPr>
        <w:t> </w:t>
      </w:r>
      <w:r>
        <w:rPr/>
        <w:t>year,</w:t>
      </w:r>
      <w:r>
        <w:rPr>
          <w:spacing w:val="-5"/>
        </w:rPr>
        <w:t> </w:t>
      </w:r>
      <w:r>
        <w:rPr/>
        <w:t>the</w:t>
      </w:r>
      <w:r>
        <w:rPr>
          <w:spacing w:val="-5"/>
        </w:rPr>
        <w:t> </w:t>
      </w:r>
      <w:r>
        <w:rPr/>
        <w:t>Partner</w:t>
      </w:r>
      <w:r>
        <w:rPr>
          <w:spacing w:val="-4"/>
        </w:rPr>
        <w:t> </w:t>
      </w:r>
      <w:r>
        <w:rPr/>
        <w:t>shall</w:t>
      </w:r>
      <w:r>
        <w:rPr>
          <w:spacing w:val="-3"/>
        </w:rPr>
        <w:t> </w:t>
      </w:r>
      <w:r>
        <w:rPr/>
        <w:t>submit</w:t>
      </w:r>
      <w:r>
        <w:rPr>
          <w:spacing w:val="-3"/>
        </w:rPr>
        <w:t> </w:t>
      </w:r>
      <w:r>
        <w:rPr/>
        <w:t>the</w:t>
      </w:r>
      <w:r>
        <w:rPr>
          <w:spacing w:val="-5"/>
        </w:rPr>
        <w:t> </w:t>
      </w:r>
      <w:r>
        <w:rPr/>
        <w:t>inventory</w:t>
      </w:r>
      <w:r>
        <w:rPr>
          <w:spacing w:val="-4"/>
        </w:rPr>
        <w:t> </w:t>
      </w:r>
      <w:r>
        <w:rPr/>
        <w:t>report</w:t>
      </w:r>
      <w:r>
        <w:rPr>
          <w:spacing w:val="-3"/>
        </w:rPr>
        <w:t> </w:t>
      </w:r>
      <w:r>
        <w:rPr/>
        <w:t>within</w:t>
      </w:r>
      <w:r>
        <w:rPr>
          <w:spacing w:val="-5"/>
        </w:rPr>
        <w:t> </w:t>
      </w:r>
      <w:r>
        <w:rPr/>
        <w:t>60 calendar days after the end of the Agreement.</w:t>
      </w:r>
    </w:p>
    <w:p>
      <w:pPr>
        <w:pStyle w:val="Heading3"/>
        <w:spacing w:before="274"/>
        <w:ind w:left="3868" w:right="3753" w:firstLine="1026"/>
        <w:jc w:val="left"/>
      </w:pPr>
      <w:r>
        <w:rPr/>
        <w:t>ARTICLE IX COMPLETION</w:t>
      </w:r>
      <w:r>
        <w:rPr>
          <w:spacing w:val="-13"/>
        </w:rPr>
        <w:t> </w:t>
      </w:r>
      <w:r>
        <w:rPr/>
        <w:t>OF</w:t>
      </w:r>
      <w:r>
        <w:rPr>
          <w:spacing w:val="-13"/>
        </w:rPr>
        <w:t> </w:t>
      </w:r>
      <w:r>
        <w:rPr/>
        <w:t>THE</w:t>
      </w:r>
      <w:r>
        <w:rPr>
          <w:spacing w:val="-13"/>
        </w:rPr>
        <w:t> </w:t>
      </w:r>
      <w:r>
        <w:rPr/>
        <w:t>WORK</w:t>
      </w:r>
    </w:p>
    <w:p>
      <w:pPr>
        <w:pStyle w:val="BodyText"/>
        <w:rPr>
          <w:rFonts w:ascii="Times New Roman"/>
          <w:b/>
          <w:sz w:val="24"/>
        </w:rPr>
      </w:pPr>
    </w:p>
    <w:p>
      <w:pPr>
        <w:pStyle w:val="Heading5"/>
        <w:numPr>
          <w:ilvl w:val="0"/>
          <w:numId w:val="34"/>
        </w:numPr>
        <w:tabs>
          <w:tab w:pos="1645" w:val="left" w:leader="none"/>
        </w:tabs>
        <w:spacing w:line="240" w:lineRule="auto" w:before="0" w:after="0"/>
        <w:ind w:left="1645" w:right="999" w:hanging="540"/>
        <w:jc w:val="both"/>
      </w:pPr>
      <w:r>
        <w:rPr/>
        <w:t>The Partner shall, no later than 60 calendar days after the Work has been completed or the Agreement expired or is prematurely terminated, whichever happens first:</w:t>
      </w:r>
    </w:p>
    <w:p>
      <w:pPr>
        <w:pStyle w:val="Heading5"/>
        <w:spacing w:after="0" w:line="240" w:lineRule="auto"/>
        <w:jc w:val="both"/>
        <w:sectPr>
          <w:pgSz w:w="12240" w:h="15840"/>
          <w:pgMar w:header="713" w:footer="925" w:top="1160" w:bottom="1120" w:left="425" w:right="708"/>
        </w:sectPr>
      </w:pPr>
    </w:p>
    <w:p>
      <w:pPr>
        <w:pStyle w:val="BodyText"/>
        <w:rPr>
          <w:rFonts w:ascii="Times New Roman"/>
          <w:sz w:val="24"/>
        </w:rPr>
      </w:pPr>
    </w:p>
    <w:p>
      <w:pPr>
        <w:pStyle w:val="BodyText"/>
        <w:spacing w:before="11"/>
        <w:rPr>
          <w:rFonts w:ascii="Times New Roman"/>
          <w:sz w:val="24"/>
        </w:rPr>
      </w:pPr>
    </w:p>
    <w:p>
      <w:pPr>
        <w:pStyle w:val="Heading5"/>
        <w:numPr>
          <w:ilvl w:val="0"/>
          <w:numId w:val="35"/>
        </w:numPr>
        <w:tabs>
          <w:tab w:pos="2092" w:val="left" w:leader="none"/>
          <w:tab w:pos="2094" w:val="left" w:leader="none"/>
        </w:tabs>
        <w:spacing w:line="240" w:lineRule="auto" w:before="1" w:after="0"/>
        <w:ind w:left="2094" w:right="998" w:hanging="450"/>
        <w:jc w:val="both"/>
      </w:pPr>
      <w:r>
        <w:rPr/>
        <w:t>Submit</w:t>
      </w:r>
      <w:r>
        <w:rPr>
          <w:spacing w:val="-3"/>
        </w:rPr>
        <w:t> </w:t>
      </w:r>
      <w:r>
        <w:rPr/>
        <w:t>to</w:t>
      </w:r>
      <w:r>
        <w:rPr>
          <w:spacing w:val="-2"/>
        </w:rPr>
        <w:t> </w:t>
      </w:r>
      <w:r>
        <w:rPr/>
        <w:t>UN</w:t>
      </w:r>
      <w:r>
        <w:rPr>
          <w:spacing w:val="-3"/>
        </w:rPr>
        <w:t> </w:t>
      </w:r>
      <w:r>
        <w:rPr/>
        <w:t>Women</w:t>
      </w:r>
      <w:r>
        <w:rPr>
          <w:spacing w:val="-2"/>
        </w:rPr>
        <w:t> </w:t>
      </w:r>
      <w:r>
        <w:rPr/>
        <w:t>an</w:t>
      </w:r>
      <w:r>
        <w:rPr>
          <w:spacing w:val="-2"/>
        </w:rPr>
        <w:t> </w:t>
      </w:r>
      <w:r>
        <w:rPr/>
        <w:t>inventory</w:t>
      </w:r>
      <w:r>
        <w:rPr>
          <w:spacing w:val="-4"/>
        </w:rPr>
        <w:t> </w:t>
      </w:r>
      <w:r>
        <w:rPr/>
        <w:t>report</w:t>
      </w:r>
      <w:r>
        <w:rPr>
          <w:spacing w:val="-3"/>
        </w:rPr>
        <w:t> </w:t>
      </w:r>
      <w:r>
        <w:rPr/>
        <w:t>of</w:t>
      </w:r>
      <w:r>
        <w:rPr>
          <w:spacing w:val="-3"/>
        </w:rPr>
        <w:t> </w:t>
      </w:r>
      <w:r>
        <w:rPr/>
        <w:t>the</w:t>
      </w:r>
      <w:r>
        <w:rPr>
          <w:spacing w:val="-3"/>
        </w:rPr>
        <w:t> </w:t>
      </w:r>
      <w:r>
        <w:rPr/>
        <w:t>Property.</w:t>
      </w:r>
      <w:r>
        <w:rPr>
          <w:spacing w:val="-2"/>
        </w:rPr>
        <w:t> </w:t>
      </w:r>
      <w:r>
        <w:rPr/>
        <w:t>UN</w:t>
      </w:r>
      <w:r>
        <w:rPr>
          <w:spacing w:val="-3"/>
        </w:rPr>
        <w:t> </w:t>
      </w:r>
      <w:r>
        <w:rPr/>
        <w:t>Women</w:t>
      </w:r>
      <w:r>
        <w:rPr>
          <w:spacing w:val="-4"/>
        </w:rPr>
        <w:t> </w:t>
      </w:r>
      <w:r>
        <w:rPr/>
        <w:t>may</w:t>
      </w:r>
      <w:r>
        <w:rPr>
          <w:spacing w:val="-2"/>
        </w:rPr>
        <w:t> </w:t>
      </w:r>
      <w:r>
        <w:rPr/>
        <w:t>decide that the Property shall be: (i) transferred for use by another partner; (ii) transferred back</w:t>
      </w:r>
      <w:r>
        <w:rPr>
          <w:spacing w:val="-8"/>
        </w:rPr>
        <w:t> </w:t>
      </w:r>
      <w:r>
        <w:rPr/>
        <w:t>to</w:t>
      </w:r>
      <w:r>
        <w:rPr>
          <w:spacing w:val="-8"/>
        </w:rPr>
        <w:t> </w:t>
      </w:r>
      <w:r>
        <w:rPr/>
        <w:t>UN</w:t>
      </w:r>
      <w:r>
        <w:rPr>
          <w:spacing w:val="-8"/>
        </w:rPr>
        <w:t> </w:t>
      </w:r>
      <w:r>
        <w:rPr/>
        <w:t>Women;</w:t>
      </w:r>
      <w:r>
        <w:rPr>
          <w:spacing w:val="-8"/>
        </w:rPr>
        <w:t> </w:t>
      </w:r>
      <w:r>
        <w:rPr/>
        <w:t>or</w:t>
      </w:r>
      <w:r>
        <w:rPr>
          <w:spacing w:val="-8"/>
        </w:rPr>
        <w:t> </w:t>
      </w:r>
      <w:r>
        <w:rPr/>
        <w:t>(iii)</w:t>
      </w:r>
      <w:r>
        <w:rPr>
          <w:spacing w:val="-8"/>
        </w:rPr>
        <w:t> </w:t>
      </w:r>
      <w:r>
        <w:rPr/>
        <w:t>donated</w:t>
      </w:r>
      <w:r>
        <w:rPr>
          <w:spacing w:val="-8"/>
        </w:rPr>
        <w:t> </w:t>
      </w:r>
      <w:r>
        <w:rPr/>
        <w:t>to</w:t>
      </w:r>
      <w:r>
        <w:rPr>
          <w:spacing w:val="-8"/>
        </w:rPr>
        <w:t> </w:t>
      </w:r>
      <w:r>
        <w:rPr/>
        <w:t>the</w:t>
      </w:r>
      <w:r>
        <w:rPr>
          <w:spacing w:val="-8"/>
        </w:rPr>
        <w:t> </w:t>
      </w:r>
      <w:r>
        <w:rPr/>
        <w:t>Partner</w:t>
      </w:r>
      <w:r>
        <w:rPr>
          <w:spacing w:val="-9"/>
        </w:rPr>
        <w:t> </w:t>
      </w:r>
      <w:r>
        <w:rPr/>
        <w:t>or</w:t>
      </w:r>
      <w:r>
        <w:rPr>
          <w:spacing w:val="-8"/>
        </w:rPr>
        <w:t> </w:t>
      </w:r>
      <w:r>
        <w:rPr/>
        <w:t>a</w:t>
      </w:r>
      <w:r>
        <w:rPr>
          <w:spacing w:val="-8"/>
        </w:rPr>
        <w:t> </w:t>
      </w:r>
      <w:r>
        <w:rPr/>
        <w:t>third</w:t>
      </w:r>
      <w:r>
        <w:rPr>
          <w:spacing w:val="-8"/>
        </w:rPr>
        <w:t> </w:t>
      </w:r>
      <w:r>
        <w:rPr/>
        <w:t>party.</w:t>
      </w:r>
      <w:r>
        <w:rPr>
          <w:spacing w:val="-8"/>
        </w:rPr>
        <w:t> </w:t>
      </w:r>
      <w:r>
        <w:rPr/>
        <w:t>The</w:t>
      </w:r>
      <w:r>
        <w:rPr>
          <w:spacing w:val="-8"/>
        </w:rPr>
        <w:t> </w:t>
      </w:r>
      <w:r>
        <w:rPr/>
        <w:t>Partner</w:t>
      </w:r>
      <w:r>
        <w:rPr>
          <w:spacing w:val="-8"/>
        </w:rPr>
        <w:t> </w:t>
      </w:r>
      <w:r>
        <w:rPr/>
        <w:t>shall deliver the Property at a reasonable time and place as instructed by UN Women in writing and shall fully cooperate with UN Women in good faith in the transfer and </w:t>
      </w:r>
      <w:r>
        <w:rPr>
          <w:spacing w:val="-2"/>
        </w:rPr>
        <w:t>delivery;</w:t>
      </w:r>
    </w:p>
    <w:p>
      <w:pPr>
        <w:pStyle w:val="BodyText"/>
        <w:rPr>
          <w:rFonts w:ascii="Times New Roman"/>
          <w:sz w:val="24"/>
        </w:rPr>
      </w:pPr>
    </w:p>
    <w:p>
      <w:pPr>
        <w:pStyle w:val="Heading5"/>
        <w:numPr>
          <w:ilvl w:val="0"/>
          <w:numId w:val="35"/>
        </w:numPr>
        <w:tabs>
          <w:tab w:pos="2092" w:val="left" w:leader="none"/>
          <w:tab w:pos="2094" w:val="left" w:leader="none"/>
        </w:tabs>
        <w:spacing w:line="240" w:lineRule="auto" w:before="0" w:after="0"/>
        <w:ind w:left="2094" w:right="998" w:hanging="450"/>
        <w:jc w:val="both"/>
      </w:pPr>
      <w:r>
        <w:rPr/>
        <w:t>Submit to UN Women a final financial report, using the FACE Form, including a request for reimbursement of any withheld amount; and,</w:t>
      </w:r>
    </w:p>
    <w:p>
      <w:pPr>
        <w:pStyle w:val="BodyText"/>
        <w:rPr>
          <w:rFonts w:ascii="Times New Roman"/>
          <w:sz w:val="24"/>
        </w:rPr>
      </w:pPr>
    </w:p>
    <w:p>
      <w:pPr>
        <w:pStyle w:val="Heading5"/>
        <w:numPr>
          <w:ilvl w:val="0"/>
          <w:numId w:val="35"/>
        </w:numPr>
        <w:tabs>
          <w:tab w:pos="2092" w:val="left" w:leader="none"/>
        </w:tabs>
        <w:spacing w:line="240" w:lineRule="auto" w:before="0" w:after="0"/>
        <w:ind w:left="2092" w:right="0" w:hanging="448"/>
        <w:jc w:val="left"/>
      </w:pPr>
      <w:r>
        <w:rPr/>
        <w:t>Submit</w:t>
      </w:r>
      <w:r>
        <w:rPr>
          <w:spacing w:val="38"/>
        </w:rPr>
        <w:t> </w:t>
      </w:r>
      <w:r>
        <w:rPr/>
        <w:t>to</w:t>
      </w:r>
      <w:r>
        <w:rPr>
          <w:spacing w:val="39"/>
        </w:rPr>
        <w:t> </w:t>
      </w:r>
      <w:r>
        <w:rPr/>
        <w:t>UN</w:t>
      </w:r>
      <w:r>
        <w:rPr>
          <w:spacing w:val="40"/>
        </w:rPr>
        <w:t> </w:t>
      </w:r>
      <w:r>
        <w:rPr/>
        <w:t>Women</w:t>
      </w:r>
      <w:r>
        <w:rPr>
          <w:spacing w:val="40"/>
        </w:rPr>
        <w:t> </w:t>
      </w:r>
      <w:r>
        <w:rPr/>
        <w:t>a</w:t>
      </w:r>
      <w:r>
        <w:rPr>
          <w:spacing w:val="39"/>
        </w:rPr>
        <w:t> </w:t>
      </w:r>
      <w:r>
        <w:rPr/>
        <w:t>final</w:t>
      </w:r>
      <w:r>
        <w:rPr>
          <w:spacing w:val="41"/>
        </w:rPr>
        <w:t> </w:t>
      </w:r>
      <w:r>
        <w:rPr/>
        <w:t>progress</w:t>
      </w:r>
      <w:r>
        <w:rPr>
          <w:spacing w:val="40"/>
        </w:rPr>
        <w:t> </w:t>
      </w:r>
      <w:r>
        <w:rPr/>
        <w:t>report</w:t>
      </w:r>
      <w:r>
        <w:rPr>
          <w:spacing w:val="41"/>
        </w:rPr>
        <w:t> </w:t>
      </w:r>
      <w:r>
        <w:rPr/>
        <w:t>using</w:t>
      </w:r>
      <w:r>
        <w:rPr>
          <w:spacing w:val="39"/>
        </w:rPr>
        <w:t> </w:t>
      </w:r>
      <w:r>
        <w:rPr/>
        <w:t>the</w:t>
      </w:r>
      <w:r>
        <w:rPr>
          <w:spacing w:val="38"/>
        </w:rPr>
        <w:t> </w:t>
      </w:r>
      <w:r>
        <w:rPr/>
        <w:t>Progress</w:t>
      </w:r>
      <w:r>
        <w:rPr>
          <w:spacing w:val="40"/>
        </w:rPr>
        <w:t> </w:t>
      </w:r>
      <w:r>
        <w:rPr/>
        <w:t>Report</w:t>
      </w:r>
      <w:r>
        <w:rPr>
          <w:spacing w:val="42"/>
        </w:rPr>
        <w:t> </w:t>
      </w:r>
      <w:r>
        <w:rPr>
          <w:spacing w:val="-2"/>
        </w:rPr>
        <w:t>Form.</w:t>
      </w:r>
    </w:p>
    <w:p>
      <w:pPr>
        <w:pStyle w:val="BodyText"/>
        <w:rPr>
          <w:rFonts w:ascii="Times New Roman"/>
          <w:sz w:val="24"/>
        </w:rPr>
      </w:pPr>
    </w:p>
    <w:p>
      <w:pPr>
        <w:pStyle w:val="Heading5"/>
        <w:numPr>
          <w:ilvl w:val="0"/>
          <w:numId w:val="34"/>
        </w:numPr>
        <w:tabs>
          <w:tab w:pos="1644" w:val="left" w:leader="none"/>
        </w:tabs>
        <w:spacing w:line="240" w:lineRule="auto" w:before="0" w:after="0"/>
        <w:ind w:left="1644" w:right="998" w:hanging="540"/>
        <w:jc w:val="both"/>
      </w:pPr>
      <w:r>
        <w:rPr/>
        <w:t>UN Women shall when the Work has been completed or the Agreement expired or is prematurely</w:t>
      </w:r>
      <w:r>
        <w:rPr>
          <w:spacing w:val="-7"/>
        </w:rPr>
        <w:t> </w:t>
      </w:r>
      <w:r>
        <w:rPr/>
        <w:t>terminated,</w:t>
      </w:r>
      <w:r>
        <w:rPr>
          <w:spacing w:val="-7"/>
        </w:rPr>
        <w:t> </w:t>
      </w:r>
      <w:r>
        <w:rPr/>
        <w:t>whichever</w:t>
      </w:r>
      <w:r>
        <w:rPr>
          <w:spacing w:val="-5"/>
        </w:rPr>
        <w:t> </w:t>
      </w:r>
      <w:r>
        <w:rPr/>
        <w:t>happens</w:t>
      </w:r>
      <w:r>
        <w:rPr>
          <w:spacing w:val="-6"/>
        </w:rPr>
        <w:t> </w:t>
      </w:r>
      <w:r>
        <w:rPr/>
        <w:t>first,</w:t>
      </w:r>
      <w:r>
        <w:rPr>
          <w:spacing w:val="-7"/>
        </w:rPr>
        <w:t> </w:t>
      </w:r>
      <w:r>
        <w:rPr/>
        <w:t>make</w:t>
      </w:r>
      <w:r>
        <w:rPr>
          <w:spacing w:val="-6"/>
        </w:rPr>
        <w:t> </w:t>
      </w:r>
      <w:r>
        <w:rPr/>
        <w:t>a</w:t>
      </w:r>
      <w:r>
        <w:rPr>
          <w:spacing w:val="-6"/>
        </w:rPr>
        <w:t> </w:t>
      </w:r>
      <w:r>
        <w:rPr/>
        <w:t>final</w:t>
      </w:r>
      <w:r>
        <w:rPr>
          <w:spacing w:val="-5"/>
        </w:rPr>
        <w:t> </w:t>
      </w:r>
      <w:r>
        <w:rPr/>
        <w:t>liquidation</w:t>
      </w:r>
      <w:r>
        <w:rPr>
          <w:spacing w:val="-6"/>
        </w:rPr>
        <w:t> </w:t>
      </w:r>
      <w:r>
        <w:rPr/>
        <w:t>of</w:t>
      </w:r>
      <w:r>
        <w:rPr>
          <w:spacing w:val="-5"/>
        </w:rPr>
        <w:t> </w:t>
      </w:r>
      <w:r>
        <w:rPr/>
        <w:t>the</w:t>
      </w:r>
      <w:r>
        <w:rPr>
          <w:spacing w:val="-6"/>
        </w:rPr>
        <w:t> </w:t>
      </w:r>
      <w:r>
        <w:rPr/>
        <w:t>funding provided</w:t>
      </w:r>
      <w:r>
        <w:rPr>
          <w:spacing w:val="-3"/>
        </w:rPr>
        <w:t> </w:t>
      </w:r>
      <w:r>
        <w:rPr/>
        <w:t>under</w:t>
      </w:r>
      <w:r>
        <w:rPr>
          <w:spacing w:val="-3"/>
        </w:rPr>
        <w:t> </w:t>
      </w:r>
      <w:r>
        <w:rPr/>
        <w:t>this</w:t>
      </w:r>
      <w:r>
        <w:rPr>
          <w:spacing w:val="-3"/>
        </w:rPr>
        <w:t> </w:t>
      </w:r>
      <w:r>
        <w:rPr/>
        <w:t>Agreement.</w:t>
      </w:r>
      <w:r>
        <w:rPr>
          <w:spacing w:val="-3"/>
        </w:rPr>
        <w:t> </w:t>
      </w:r>
      <w:r>
        <w:rPr/>
        <w:t>If</w:t>
      </w:r>
      <w:r>
        <w:rPr>
          <w:spacing w:val="-3"/>
        </w:rPr>
        <w:t> </w:t>
      </w:r>
      <w:r>
        <w:rPr/>
        <w:t>UN</w:t>
      </w:r>
      <w:r>
        <w:rPr>
          <w:spacing w:val="-4"/>
        </w:rPr>
        <w:t> </w:t>
      </w:r>
      <w:r>
        <w:rPr/>
        <w:t>Women’s</w:t>
      </w:r>
      <w:r>
        <w:rPr>
          <w:spacing w:val="-4"/>
        </w:rPr>
        <w:t> </w:t>
      </w:r>
      <w:r>
        <w:rPr/>
        <w:t>final</w:t>
      </w:r>
      <w:r>
        <w:rPr>
          <w:spacing w:val="-3"/>
        </w:rPr>
        <w:t> </w:t>
      </w:r>
      <w:r>
        <w:rPr/>
        <w:t>liquidation</w:t>
      </w:r>
      <w:r>
        <w:rPr>
          <w:spacing w:val="-3"/>
        </w:rPr>
        <w:t> </w:t>
      </w:r>
      <w:r>
        <w:rPr/>
        <w:t>shows</w:t>
      </w:r>
      <w:r>
        <w:rPr>
          <w:spacing w:val="-3"/>
        </w:rPr>
        <w:t> </w:t>
      </w:r>
      <w:r>
        <w:rPr/>
        <w:t>that</w:t>
      </w:r>
      <w:r>
        <w:rPr>
          <w:spacing w:val="-3"/>
        </w:rPr>
        <w:t> </w:t>
      </w:r>
      <w:r>
        <w:rPr/>
        <w:t>the</w:t>
      </w:r>
      <w:r>
        <w:rPr>
          <w:spacing w:val="-3"/>
        </w:rPr>
        <w:t> </w:t>
      </w:r>
      <w:r>
        <w:rPr/>
        <w:t>Partner has</w:t>
      </w:r>
      <w:r>
        <w:rPr>
          <w:spacing w:val="-15"/>
        </w:rPr>
        <w:t> </w:t>
      </w:r>
      <w:r>
        <w:rPr/>
        <w:t>received</w:t>
      </w:r>
      <w:r>
        <w:rPr>
          <w:spacing w:val="-15"/>
        </w:rPr>
        <w:t> </w:t>
      </w:r>
      <w:r>
        <w:rPr/>
        <w:t>more</w:t>
      </w:r>
      <w:r>
        <w:rPr>
          <w:spacing w:val="-15"/>
        </w:rPr>
        <w:t> </w:t>
      </w:r>
      <w:r>
        <w:rPr/>
        <w:t>funds</w:t>
      </w:r>
      <w:r>
        <w:rPr>
          <w:spacing w:val="-15"/>
        </w:rPr>
        <w:t> </w:t>
      </w:r>
      <w:r>
        <w:rPr/>
        <w:t>than</w:t>
      </w:r>
      <w:r>
        <w:rPr>
          <w:spacing w:val="-15"/>
        </w:rPr>
        <w:t> </w:t>
      </w:r>
      <w:r>
        <w:rPr/>
        <w:t>the</w:t>
      </w:r>
      <w:r>
        <w:rPr>
          <w:spacing w:val="-15"/>
        </w:rPr>
        <w:t> </w:t>
      </w:r>
      <w:r>
        <w:rPr/>
        <w:t>Partner</w:t>
      </w:r>
      <w:r>
        <w:rPr>
          <w:spacing w:val="-15"/>
        </w:rPr>
        <w:t> </w:t>
      </w:r>
      <w:r>
        <w:rPr/>
        <w:t>is</w:t>
      </w:r>
      <w:r>
        <w:rPr>
          <w:spacing w:val="-15"/>
        </w:rPr>
        <w:t> </w:t>
      </w:r>
      <w:r>
        <w:rPr/>
        <w:t>entitled</w:t>
      </w:r>
      <w:r>
        <w:rPr>
          <w:spacing w:val="-14"/>
        </w:rPr>
        <w:t> </w:t>
      </w:r>
      <w:r>
        <w:rPr/>
        <w:t>to</w:t>
      </w:r>
      <w:r>
        <w:rPr>
          <w:spacing w:val="-14"/>
        </w:rPr>
        <w:t> </w:t>
      </w:r>
      <w:r>
        <w:rPr/>
        <w:t>in</w:t>
      </w:r>
      <w:r>
        <w:rPr>
          <w:spacing w:val="-15"/>
        </w:rPr>
        <w:t> </w:t>
      </w:r>
      <w:r>
        <w:rPr/>
        <w:t>accordance</w:t>
      </w:r>
      <w:r>
        <w:rPr>
          <w:spacing w:val="-14"/>
        </w:rPr>
        <w:t> </w:t>
      </w:r>
      <w:r>
        <w:rPr/>
        <w:t>with</w:t>
      </w:r>
      <w:r>
        <w:rPr>
          <w:spacing w:val="-15"/>
        </w:rPr>
        <w:t> </w:t>
      </w:r>
      <w:r>
        <w:rPr/>
        <w:t>this</w:t>
      </w:r>
      <w:r>
        <w:rPr>
          <w:spacing w:val="-14"/>
        </w:rPr>
        <w:t> </w:t>
      </w:r>
      <w:r>
        <w:rPr/>
        <w:t>Agreement, the Partner shall repay such balance within 30 calendar days of receiving a request for repayment. UN Women shall, when making such final liquidation of the funding, consider items, including any unspent funds, interest or income earned, ineligible expenditure or funds used for expenditure not supported by documentation.</w:t>
      </w:r>
    </w:p>
    <w:p>
      <w:pPr>
        <w:pStyle w:val="BodyText"/>
        <w:rPr>
          <w:rFonts w:ascii="Times New Roman"/>
          <w:sz w:val="24"/>
        </w:rPr>
      </w:pPr>
    </w:p>
    <w:p>
      <w:pPr>
        <w:pStyle w:val="Heading3"/>
        <w:ind w:left="4230" w:right="4128" w:firstLine="710"/>
        <w:jc w:val="left"/>
      </w:pPr>
      <w:r>
        <w:rPr/>
        <w:t>ARTICLE X TERM</w:t>
      </w:r>
      <w:r>
        <w:rPr>
          <w:spacing w:val="-15"/>
        </w:rPr>
        <w:t> </w:t>
      </w:r>
      <w:r>
        <w:rPr/>
        <w:t>OF</w:t>
      </w:r>
      <w:r>
        <w:rPr>
          <w:spacing w:val="-15"/>
        </w:rPr>
        <w:t> </w:t>
      </w:r>
      <w:r>
        <w:rPr/>
        <w:t>AGREEMENT</w:t>
      </w:r>
    </w:p>
    <w:p>
      <w:pPr>
        <w:pStyle w:val="BodyText"/>
        <w:rPr>
          <w:rFonts w:ascii="Times New Roman"/>
          <w:b/>
          <w:sz w:val="24"/>
        </w:rPr>
      </w:pPr>
    </w:p>
    <w:p>
      <w:pPr>
        <w:pStyle w:val="Heading5"/>
        <w:ind w:left="1104" w:right="999" w:firstLine="720"/>
      </w:pPr>
      <w:r>
        <w:rPr/>
        <w:t>This Agreement shall enter into force on the date it is signed by both Parties. It shall expire</w:t>
      </w:r>
      <w:r>
        <w:rPr>
          <w:spacing w:val="-9"/>
        </w:rPr>
        <w:t> </w:t>
      </w:r>
      <w:r>
        <w:rPr/>
        <w:t>automatically</w:t>
      </w:r>
      <w:r>
        <w:rPr>
          <w:spacing w:val="-8"/>
        </w:rPr>
        <w:t> </w:t>
      </w:r>
      <w:r>
        <w:rPr/>
        <w:t>on</w:t>
      </w:r>
      <w:r>
        <w:rPr>
          <w:spacing w:val="-10"/>
        </w:rPr>
        <w:t> </w:t>
      </w:r>
      <w:r>
        <w:rPr>
          <w:color w:val="000000"/>
          <w:highlight w:val="yellow"/>
        </w:rPr>
        <w:t>[fill</w:t>
      </w:r>
      <w:r>
        <w:rPr>
          <w:color w:val="000000"/>
          <w:spacing w:val="-9"/>
          <w:highlight w:val="yellow"/>
        </w:rPr>
        <w:t> </w:t>
      </w:r>
      <w:r>
        <w:rPr>
          <w:color w:val="000000"/>
          <w:highlight w:val="yellow"/>
        </w:rPr>
        <w:t>in</w:t>
      </w:r>
      <w:r>
        <w:rPr>
          <w:color w:val="000000"/>
          <w:spacing w:val="-10"/>
          <w:highlight w:val="yellow"/>
        </w:rPr>
        <w:t> </w:t>
      </w:r>
      <w:r>
        <w:rPr>
          <w:color w:val="000000"/>
          <w:highlight w:val="yellow"/>
        </w:rPr>
        <w:t>the</w:t>
      </w:r>
      <w:r>
        <w:rPr>
          <w:color w:val="000000"/>
          <w:spacing w:val="-9"/>
          <w:highlight w:val="yellow"/>
        </w:rPr>
        <w:t> </w:t>
      </w:r>
      <w:r>
        <w:rPr>
          <w:color w:val="000000"/>
          <w:highlight w:val="yellow"/>
        </w:rPr>
        <w:t>date</w:t>
      </w:r>
      <w:r>
        <w:rPr>
          <w:color w:val="000000"/>
          <w:spacing w:val="-9"/>
          <w:highlight w:val="yellow"/>
        </w:rPr>
        <w:t> </w:t>
      </w:r>
      <w:r>
        <w:rPr>
          <w:color w:val="000000"/>
          <w:highlight w:val="yellow"/>
        </w:rPr>
        <w:t>the</w:t>
      </w:r>
      <w:r>
        <w:rPr>
          <w:color w:val="000000"/>
          <w:spacing w:val="-9"/>
          <w:highlight w:val="yellow"/>
        </w:rPr>
        <w:t> </w:t>
      </w:r>
      <w:r>
        <w:rPr>
          <w:color w:val="000000"/>
          <w:highlight w:val="yellow"/>
        </w:rPr>
        <w:t>Work</w:t>
      </w:r>
      <w:r>
        <w:rPr>
          <w:color w:val="000000"/>
          <w:spacing w:val="-10"/>
          <w:highlight w:val="yellow"/>
        </w:rPr>
        <w:t> </w:t>
      </w:r>
      <w:r>
        <w:rPr>
          <w:color w:val="000000"/>
          <w:highlight w:val="yellow"/>
        </w:rPr>
        <w:t>shall</w:t>
      </w:r>
      <w:r>
        <w:rPr>
          <w:color w:val="000000"/>
          <w:spacing w:val="-8"/>
          <w:highlight w:val="yellow"/>
        </w:rPr>
        <w:t> </w:t>
      </w:r>
      <w:r>
        <w:rPr>
          <w:color w:val="000000"/>
          <w:highlight w:val="yellow"/>
        </w:rPr>
        <w:t>be</w:t>
      </w:r>
      <w:r>
        <w:rPr>
          <w:color w:val="000000"/>
          <w:spacing w:val="-9"/>
          <w:highlight w:val="yellow"/>
        </w:rPr>
        <w:t> </w:t>
      </w:r>
      <w:r>
        <w:rPr>
          <w:color w:val="000000"/>
          <w:highlight w:val="yellow"/>
        </w:rPr>
        <w:t>completed</w:t>
      </w:r>
      <w:r>
        <w:rPr>
          <w:color w:val="000000"/>
          <w:spacing w:val="-8"/>
          <w:highlight w:val="yellow"/>
        </w:rPr>
        <w:t> </w:t>
      </w:r>
      <w:r>
        <w:rPr>
          <w:color w:val="000000"/>
          <w:highlight w:val="yellow"/>
        </w:rPr>
        <w:t>according</w:t>
      </w:r>
      <w:r>
        <w:rPr>
          <w:color w:val="000000"/>
          <w:spacing w:val="-10"/>
          <w:highlight w:val="yellow"/>
        </w:rPr>
        <w:t> </w:t>
      </w:r>
      <w:r>
        <w:rPr>
          <w:color w:val="000000"/>
          <w:highlight w:val="yellow"/>
        </w:rPr>
        <w:t>to</w:t>
      </w:r>
      <w:r>
        <w:rPr>
          <w:color w:val="000000"/>
          <w:spacing w:val="-8"/>
          <w:highlight w:val="yellow"/>
        </w:rPr>
        <w:t> </w:t>
      </w:r>
      <w:r>
        <w:rPr>
          <w:color w:val="000000"/>
          <w:highlight w:val="yellow"/>
        </w:rPr>
        <w:t>the</w:t>
      </w:r>
      <w:r>
        <w:rPr>
          <w:color w:val="000000"/>
          <w:spacing w:val="-9"/>
          <w:highlight w:val="yellow"/>
        </w:rPr>
        <w:t> </w:t>
      </w:r>
      <w:r>
        <w:rPr>
          <w:color w:val="000000"/>
          <w:highlight w:val="yellow"/>
        </w:rPr>
        <w:t>timeline]</w:t>
      </w:r>
      <w:r>
        <w:rPr>
          <w:color w:val="000000"/>
        </w:rPr>
        <w:t> unless terminated earlier in accordance with the terms of this Agreement.</w:t>
      </w:r>
    </w:p>
    <w:p>
      <w:pPr>
        <w:pStyle w:val="BodyText"/>
        <w:rPr>
          <w:rFonts w:ascii="Times New Roman"/>
          <w:sz w:val="24"/>
        </w:rPr>
      </w:pPr>
    </w:p>
    <w:p>
      <w:pPr>
        <w:pStyle w:val="Heading5"/>
        <w:ind w:left="1105" w:right="1001" w:firstLine="720"/>
      </w:pPr>
      <w:r>
        <w:rPr/>
        <w:t>IN</w:t>
      </w:r>
      <w:r>
        <w:rPr>
          <w:spacing w:val="-12"/>
        </w:rPr>
        <w:t> </w:t>
      </w:r>
      <w:r>
        <w:rPr/>
        <w:t>WITNESS,</w:t>
      </w:r>
      <w:r>
        <w:rPr>
          <w:spacing w:val="-12"/>
        </w:rPr>
        <w:t> </w:t>
      </w:r>
      <w:r>
        <w:rPr/>
        <w:t>WHEREOF,</w:t>
      </w:r>
      <w:r>
        <w:rPr>
          <w:spacing w:val="-12"/>
        </w:rPr>
        <w:t> </w:t>
      </w:r>
      <w:r>
        <w:rPr/>
        <w:t>the</w:t>
      </w:r>
      <w:r>
        <w:rPr>
          <w:spacing w:val="-12"/>
        </w:rPr>
        <w:t> </w:t>
      </w:r>
      <w:r>
        <w:rPr/>
        <w:t>undersigned,</w:t>
      </w:r>
      <w:r>
        <w:rPr>
          <w:spacing w:val="-12"/>
        </w:rPr>
        <w:t> </w:t>
      </w:r>
      <w:r>
        <w:rPr/>
        <w:t>duly</w:t>
      </w:r>
      <w:r>
        <w:rPr>
          <w:spacing w:val="-12"/>
        </w:rPr>
        <w:t> </w:t>
      </w:r>
      <w:r>
        <w:rPr/>
        <w:t>authorized</w:t>
      </w:r>
      <w:r>
        <w:rPr>
          <w:spacing w:val="-12"/>
        </w:rPr>
        <w:t> </w:t>
      </w:r>
      <w:r>
        <w:rPr/>
        <w:t>by</w:t>
      </w:r>
      <w:r>
        <w:rPr>
          <w:spacing w:val="-12"/>
        </w:rPr>
        <w:t> </w:t>
      </w:r>
      <w:r>
        <w:rPr/>
        <w:t>the</w:t>
      </w:r>
      <w:r>
        <w:rPr>
          <w:spacing w:val="-12"/>
        </w:rPr>
        <w:t> </w:t>
      </w:r>
      <w:r>
        <w:rPr/>
        <w:t>respective</w:t>
      </w:r>
      <w:r>
        <w:rPr>
          <w:spacing w:val="-12"/>
        </w:rPr>
        <w:t> </w:t>
      </w:r>
      <w:r>
        <w:rPr/>
        <w:t>Parties, have signed this Agreement.</w:t>
      </w:r>
    </w:p>
    <w:p>
      <w:pPr>
        <w:pStyle w:val="BodyText"/>
        <w:rPr>
          <w:rFonts w:ascii="Times New Roman"/>
          <w:sz w:val="20"/>
        </w:rPr>
      </w:pPr>
    </w:p>
    <w:p>
      <w:pPr>
        <w:pStyle w:val="BodyText"/>
        <w:rPr>
          <w:rFonts w:ascii="Times New Roman"/>
          <w:sz w:val="20"/>
        </w:rPr>
      </w:pPr>
    </w:p>
    <w:p>
      <w:pPr>
        <w:pStyle w:val="BodyText"/>
        <w:spacing w:before="148" w:after="1"/>
        <w:rPr>
          <w:rFonts w:ascii="Times New Roman"/>
          <w:sz w:val="20"/>
        </w:rPr>
      </w:pPr>
    </w:p>
    <w:tbl>
      <w:tblPr>
        <w:tblW w:w="0" w:type="auto"/>
        <w:jc w:val="left"/>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7"/>
        <w:gridCol w:w="4287"/>
      </w:tblGrid>
      <w:tr>
        <w:trPr>
          <w:trHeight w:val="408" w:hRule="atLeast"/>
        </w:trPr>
        <w:tc>
          <w:tcPr>
            <w:tcW w:w="4287" w:type="dxa"/>
          </w:tcPr>
          <w:p>
            <w:pPr>
              <w:pStyle w:val="TableParagraph"/>
              <w:spacing w:line="266" w:lineRule="exact"/>
              <w:ind w:left="50"/>
              <w:rPr>
                <w:rFonts w:ascii="Times New Roman"/>
                <w:sz w:val="24"/>
              </w:rPr>
            </w:pPr>
            <w:r>
              <w:rPr>
                <w:rFonts w:ascii="Times New Roman"/>
                <w:sz w:val="24"/>
              </w:rPr>
              <w:t>For</w:t>
            </w:r>
            <w:r>
              <w:rPr>
                <w:rFonts w:ascii="Times New Roman"/>
                <w:spacing w:val="-3"/>
                <w:sz w:val="24"/>
              </w:rPr>
              <w:t> </w:t>
            </w:r>
            <w:r>
              <w:rPr>
                <w:rFonts w:ascii="Times New Roman"/>
                <w:sz w:val="24"/>
              </w:rPr>
              <w:t>the </w:t>
            </w:r>
            <w:r>
              <w:rPr>
                <w:rFonts w:ascii="Times New Roman"/>
                <w:spacing w:val="-2"/>
                <w:sz w:val="24"/>
              </w:rPr>
              <w:t>Partner:</w:t>
            </w:r>
          </w:p>
        </w:tc>
        <w:tc>
          <w:tcPr>
            <w:tcW w:w="4287" w:type="dxa"/>
          </w:tcPr>
          <w:p>
            <w:pPr>
              <w:pStyle w:val="TableParagraph"/>
              <w:spacing w:line="266" w:lineRule="exact"/>
              <w:ind w:left="191"/>
              <w:rPr>
                <w:rFonts w:ascii="Times New Roman"/>
                <w:sz w:val="24"/>
              </w:rPr>
            </w:pPr>
            <w:r>
              <w:rPr>
                <w:rFonts w:ascii="Times New Roman"/>
                <w:sz w:val="24"/>
              </w:rPr>
              <w:t>For</w:t>
            </w:r>
            <w:r>
              <w:rPr>
                <w:rFonts w:ascii="Times New Roman"/>
                <w:spacing w:val="-1"/>
                <w:sz w:val="24"/>
              </w:rPr>
              <w:t> </w:t>
            </w:r>
            <w:r>
              <w:rPr>
                <w:rFonts w:ascii="Times New Roman"/>
                <w:sz w:val="24"/>
              </w:rPr>
              <w:t>UN</w:t>
            </w:r>
            <w:r>
              <w:rPr>
                <w:rFonts w:ascii="Times New Roman"/>
                <w:spacing w:val="-2"/>
                <w:sz w:val="24"/>
              </w:rPr>
              <w:t> Women:</w:t>
            </w:r>
          </w:p>
        </w:tc>
      </w:tr>
      <w:tr>
        <w:trPr>
          <w:trHeight w:val="551" w:hRule="atLeast"/>
        </w:trPr>
        <w:tc>
          <w:tcPr>
            <w:tcW w:w="4287" w:type="dxa"/>
          </w:tcPr>
          <w:p>
            <w:pPr>
              <w:pStyle w:val="TableParagraph"/>
              <w:spacing w:before="133"/>
              <w:ind w:left="50"/>
              <w:rPr>
                <w:rFonts w:ascii="Times New Roman"/>
                <w:sz w:val="24"/>
              </w:rPr>
            </w:pPr>
            <w:r>
              <w:rPr>
                <w:rFonts w:ascii="Times New Roman"/>
                <w:sz w:val="24"/>
              </w:rPr>
              <w:t>Name:</w:t>
            </w:r>
            <w:r>
              <w:rPr>
                <w:rFonts w:ascii="Times New Roman"/>
                <w:spacing w:val="-1"/>
                <w:sz w:val="24"/>
              </w:rPr>
              <w:t> </w:t>
            </w:r>
            <w:r>
              <w:rPr>
                <w:rFonts w:ascii="Times New Roman"/>
                <w:color w:val="000000"/>
                <w:sz w:val="24"/>
                <w:highlight w:val="lightGray"/>
              </w:rPr>
              <w:t>[</w:t>
            </w:r>
            <w:r>
              <w:rPr>
                <w:rFonts w:ascii="Times New Roman"/>
                <w:color w:val="000000"/>
                <w:spacing w:val="59"/>
                <w:sz w:val="24"/>
                <w:highlight w:val="lightGray"/>
              </w:rPr>
              <w:t> </w:t>
            </w:r>
            <w:r>
              <w:rPr>
                <w:rFonts w:ascii="Times New Roman"/>
                <w:color w:val="000000"/>
                <w:spacing w:val="-10"/>
                <w:sz w:val="24"/>
                <w:highlight w:val="lightGray"/>
              </w:rPr>
              <w:t>]</w:t>
            </w:r>
          </w:p>
        </w:tc>
        <w:tc>
          <w:tcPr>
            <w:tcW w:w="4287" w:type="dxa"/>
          </w:tcPr>
          <w:p>
            <w:pPr>
              <w:pStyle w:val="TableParagraph"/>
              <w:spacing w:before="133"/>
              <w:ind w:left="191"/>
              <w:rPr>
                <w:rFonts w:ascii="Times New Roman"/>
                <w:sz w:val="24"/>
              </w:rPr>
            </w:pPr>
            <w:r>
              <w:rPr>
                <w:rFonts w:ascii="Times New Roman"/>
                <w:sz w:val="24"/>
              </w:rPr>
              <w:t>Name:</w:t>
            </w:r>
            <w:r>
              <w:rPr>
                <w:rFonts w:ascii="Times New Roman"/>
                <w:spacing w:val="-1"/>
                <w:sz w:val="24"/>
              </w:rPr>
              <w:t> </w:t>
            </w:r>
            <w:r>
              <w:rPr>
                <w:rFonts w:ascii="Times New Roman"/>
                <w:color w:val="000000"/>
                <w:sz w:val="24"/>
                <w:highlight w:val="lightGray"/>
              </w:rPr>
              <w:t>[</w:t>
            </w:r>
            <w:r>
              <w:rPr>
                <w:rFonts w:ascii="Times New Roman"/>
                <w:color w:val="000000"/>
                <w:spacing w:val="59"/>
                <w:sz w:val="24"/>
                <w:highlight w:val="lightGray"/>
              </w:rPr>
              <w:t> </w:t>
            </w:r>
            <w:r>
              <w:rPr>
                <w:rFonts w:ascii="Times New Roman"/>
                <w:color w:val="000000"/>
                <w:spacing w:val="-10"/>
                <w:sz w:val="24"/>
                <w:highlight w:val="lightGray"/>
              </w:rPr>
              <w:t>]</w:t>
            </w:r>
          </w:p>
        </w:tc>
      </w:tr>
      <w:tr>
        <w:trPr>
          <w:trHeight w:val="552" w:hRule="atLeast"/>
        </w:trPr>
        <w:tc>
          <w:tcPr>
            <w:tcW w:w="4287" w:type="dxa"/>
          </w:tcPr>
          <w:p>
            <w:pPr>
              <w:pStyle w:val="TableParagraph"/>
              <w:spacing w:before="133"/>
              <w:ind w:left="50"/>
              <w:rPr>
                <w:rFonts w:ascii="Times New Roman"/>
                <w:sz w:val="24"/>
              </w:rPr>
            </w:pPr>
            <w:r>
              <w:rPr>
                <w:rFonts w:ascii="Times New Roman"/>
                <w:sz w:val="24"/>
              </w:rPr>
              <w:t>Title:</w:t>
            </w:r>
            <w:r>
              <w:rPr>
                <w:rFonts w:ascii="Times New Roman"/>
                <w:spacing w:val="-1"/>
                <w:sz w:val="24"/>
              </w:rPr>
              <w:t> </w:t>
            </w:r>
            <w:r>
              <w:rPr>
                <w:rFonts w:ascii="Times New Roman"/>
                <w:color w:val="000000"/>
                <w:sz w:val="24"/>
                <w:highlight w:val="lightGray"/>
              </w:rPr>
              <w:t>[</w:t>
            </w:r>
            <w:r>
              <w:rPr>
                <w:rFonts w:ascii="Times New Roman"/>
                <w:color w:val="000000"/>
                <w:spacing w:val="58"/>
                <w:sz w:val="24"/>
                <w:highlight w:val="lightGray"/>
              </w:rPr>
              <w:t> </w:t>
            </w:r>
            <w:r>
              <w:rPr>
                <w:rFonts w:ascii="Times New Roman"/>
                <w:color w:val="000000"/>
                <w:spacing w:val="-10"/>
                <w:sz w:val="24"/>
                <w:highlight w:val="lightGray"/>
              </w:rPr>
              <w:t>]</w:t>
            </w:r>
          </w:p>
        </w:tc>
        <w:tc>
          <w:tcPr>
            <w:tcW w:w="4287" w:type="dxa"/>
          </w:tcPr>
          <w:p>
            <w:pPr>
              <w:pStyle w:val="TableParagraph"/>
              <w:spacing w:before="133"/>
              <w:ind w:left="191"/>
              <w:rPr>
                <w:rFonts w:ascii="Times New Roman"/>
                <w:sz w:val="24"/>
              </w:rPr>
            </w:pPr>
            <w:r>
              <w:rPr>
                <w:rFonts w:ascii="Times New Roman"/>
                <w:sz w:val="24"/>
              </w:rPr>
              <w:t>Title:</w:t>
            </w:r>
            <w:r>
              <w:rPr>
                <w:rFonts w:ascii="Times New Roman"/>
                <w:spacing w:val="-1"/>
                <w:sz w:val="24"/>
              </w:rPr>
              <w:t> </w:t>
            </w:r>
            <w:r>
              <w:rPr>
                <w:rFonts w:ascii="Times New Roman"/>
                <w:color w:val="000000"/>
                <w:sz w:val="24"/>
                <w:highlight w:val="lightGray"/>
              </w:rPr>
              <w:t>[</w:t>
            </w:r>
            <w:r>
              <w:rPr>
                <w:rFonts w:ascii="Times New Roman"/>
                <w:color w:val="000000"/>
                <w:spacing w:val="58"/>
                <w:sz w:val="24"/>
                <w:highlight w:val="lightGray"/>
              </w:rPr>
              <w:t> </w:t>
            </w:r>
            <w:r>
              <w:rPr>
                <w:rFonts w:ascii="Times New Roman"/>
                <w:color w:val="000000"/>
                <w:spacing w:val="-10"/>
                <w:sz w:val="24"/>
                <w:highlight w:val="lightGray"/>
              </w:rPr>
              <w:t>]</w:t>
            </w:r>
          </w:p>
        </w:tc>
      </w:tr>
      <w:tr>
        <w:trPr>
          <w:trHeight w:val="551" w:hRule="atLeast"/>
        </w:trPr>
        <w:tc>
          <w:tcPr>
            <w:tcW w:w="4287" w:type="dxa"/>
          </w:tcPr>
          <w:p>
            <w:pPr>
              <w:pStyle w:val="TableParagraph"/>
              <w:tabs>
                <w:tab w:pos="4096" w:val="left" w:leader="none"/>
              </w:tabs>
              <w:spacing w:before="133"/>
              <w:ind w:left="50"/>
              <w:rPr>
                <w:rFonts w:ascii="Times New Roman"/>
                <w:sz w:val="24"/>
              </w:rPr>
            </w:pPr>
            <w:r>
              <w:rPr>
                <w:rFonts w:ascii="Times New Roman"/>
                <w:sz w:val="24"/>
              </w:rPr>
              <w:t>Signature: </w:t>
            </w:r>
            <w:r>
              <w:rPr>
                <w:rFonts w:ascii="Times New Roman"/>
                <w:sz w:val="24"/>
                <w:u w:val="single"/>
              </w:rPr>
              <w:tab/>
            </w:r>
          </w:p>
        </w:tc>
        <w:tc>
          <w:tcPr>
            <w:tcW w:w="4287" w:type="dxa"/>
          </w:tcPr>
          <w:p>
            <w:pPr>
              <w:pStyle w:val="TableParagraph"/>
              <w:tabs>
                <w:tab w:pos="4237" w:val="left" w:leader="none"/>
              </w:tabs>
              <w:spacing w:before="133"/>
              <w:ind w:left="191"/>
              <w:rPr>
                <w:rFonts w:ascii="Times New Roman"/>
                <w:sz w:val="24"/>
              </w:rPr>
            </w:pPr>
            <w:r>
              <w:rPr>
                <w:rFonts w:ascii="Times New Roman"/>
                <w:sz w:val="24"/>
              </w:rPr>
              <w:t>Signature: </w:t>
            </w:r>
            <w:r>
              <w:rPr>
                <w:rFonts w:ascii="Times New Roman"/>
                <w:sz w:val="24"/>
                <w:u w:val="single"/>
              </w:rPr>
              <w:tab/>
            </w:r>
          </w:p>
        </w:tc>
      </w:tr>
      <w:tr>
        <w:trPr>
          <w:trHeight w:val="551" w:hRule="atLeast"/>
        </w:trPr>
        <w:tc>
          <w:tcPr>
            <w:tcW w:w="4287" w:type="dxa"/>
          </w:tcPr>
          <w:p>
            <w:pPr>
              <w:pStyle w:val="TableParagraph"/>
              <w:spacing w:before="132"/>
              <w:ind w:left="50"/>
              <w:rPr>
                <w:rFonts w:ascii="Times New Roman"/>
                <w:sz w:val="24"/>
              </w:rPr>
            </w:pPr>
            <w:r>
              <w:rPr>
                <w:rFonts w:ascii="Times New Roman"/>
                <w:sz w:val="24"/>
              </w:rPr>
              <w:t>Date:</w:t>
            </w:r>
            <w:r>
              <w:rPr>
                <w:rFonts w:ascii="Times New Roman"/>
                <w:spacing w:val="-1"/>
                <w:sz w:val="24"/>
              </w:rPr>
              <w:t> </w:t>
            </w:r>
            <w:r>
              <w:rPr>
                <w:rFonts w:ascii="Times New Roman"/>
                <w:color w:val="000000"/>
                <w:sz w:val="24"/>
                <w:highlight w:val="lightGray"/>
              </w:rPr>
              <w:t>[</w:t>
            </w:r>
            <w:r>
              <w:rPr>
                <w:rFonts w:ascii="Times New Roman"/>
                <w:color w:val="000000"/>
                <w:spacing w:val="59"/>
                <w:sz w:val="24"/>
                <w:highlight w:val="lightGray"/>
              </w:rPr>
              <w:t> </w:t>
            </w:r>
            <w:r>
              <w:rPr>
                <w:rFonts w:ascii="Times New Roman"/>
                <w:color w:val="000000"/>
                <w:spacing w:val="-10"/>
                <w:sz w:val="24"/>
                <w:highlight w:val="lightGray"/>
              </w:rPr>
              <w:t>]</w:t>
            </w:r>
          </w:p>
        </w:tc>
        <w:tc>
          <w:tcPr>
            <w:tcW w:w="4287" w:type="dxa"/>
          </w:tcPr>
          <w:p>
            <w:pPr>
              <w:pStyle w:val="TableParagraph"/>
              <w:spacing w:before="132"/>
              <w:ind w:left="191"/>
              <w:rPr>
                <w:rFonts w:ascii="Times New Roman"/>
                <w:sz w:val="24"/>
              </w:rPr>
            </w:pPr>
            <w:r>
              <w:rPr>
                <w:rFonts w:ascii="Times New Roman"/>
                <w:sz w:val="24"/>
              </w:rPr>
              <w:t>Date:</w:t>
            </w:r>
            <w:r>
              <w:rPr>
                <w:rFonts w:ascii="Times New Roman"/>
                <w:spacing w:val="-1"/>
                <w:sz w:val="24"/>
              </w:rPr>
              <w:t> </w:t>
            </w:r>
            <w:r>
              <w:rPr>
                <w:rFonts w:ascii="Times New Roman"/>
                <w:color w:val="000000"/>
                <w:sz w:val="24"/>
                <w:highlight w:val="lightGray"/>
              </w:rPr>
              <w:t>[</w:t>
            </w:r>
            <w:r>
              <w:rPr>
                <w:rFonts w:ascii="Times New Roman"/>
                <w:color w:val="000000"/>
                <w:spacing w:val="59"/>
                <w:sz w:val="24"/>
                <w:highlight w:val="lightGray"/>
              </w:rPr>
              <w:t> </w:t>
            </w:r>
            <w:r>
              <w:rPr>
                <w:rFonts w:ascii="Times New Roman"/>
                <w:color w:val="000000"/>
                <w:spacing w:val="-10"/>
                <w:sz w:val="24"/>
                <w:highlight w:val="lightGray"/>
              </w:rPr>
              <w:t>]</w:t>
            </w:r>
          </w:p>
        </w:tc>
      </w:tr>
      <w:tr>
        <w:trPr>
          <w:trHeight w:val="408" w:hRule="atLeast"/>
        </w:trPr>
        <w:tc>
          <w:tcPr>
            <w:tcW w:w="4287" w:type="dxa"/>
          </w:tcPr>
          <w:p>
            <w:pPr>
              <w:pStyle w:val="TableParagraph"/>
              <w:spacing w:line="256" w:lineRule="exact" w:before="133"/>
              <w:ind w:left="50"/>
              <w:rPr>
                <w:rFonts w:ascii="Times New Roman"/>
                <w:sz w:val="24"/>
              </w:rPr>
            </w:pPr>
            <w:r>
              <w:rPr>
                <w:rFonts w:ascii="Times New Roman"/>
                <w:sz w:val="24"/>
              </w:rPr>
              <w:t>Email:</w:t>
            </w:r>
            <w:r>
              <w:rPr>
                <w:rFonts w:ascii="Times New Roman"/>
                <w:spacing w:val="-1"/>
                <w:sz w:val="24"/>
              </w:rPr>
              <w:t> </w:t>
            </w:r>
            <w:r>
              <w:rPr>
                <w:rFonts w:ascii="Times New Roman"/>
                <w:color w:val="000000"/>
                <w:sz w:val="24"/>
                <w:highlight w:val="lightGray"/>
              </w:rPr>
              <w:t>[</w:t>
            </w:r>
            <w:r>
              <w:rPr>
                <w:rFonts w:ascii="Times New Roman"/>
                <w:color w:val="000000"/>
                <w:spacing w:val="58"/>
                <w:sz w:val="24"/>
                <w:highlight w:val="lightGray"/>
              </w:rPr>
              <w:t> </w:t>
            </w:r>
            <w:r>
              <w:rPr>
                <w:rFonts w:ascii="Times New Roman"/>
                <w:color w:val="000000"/>
                <w:spacing w:val="-10"/>
                <w:sz w:val="24"/>
                <w:highlight w:val="lightGray"/>
              </w:rPr>
              <w:t>]</w:t>
            </w:r>
          </w:p>
        </w:tc>
        <w:tc>
          <w:tcPr>
            <w:tcW w:w="4287" w:type="dxa"/>
          </w:tcPr>
          <w:p>
            <w:pPr>
              <w:pStyle w:val="TableParagraph"/>
              <w:spacing w:line="256" w:lineRule="exact" w:before="133"/>
              <w:ind w:left="191"/>
              <w:rPr>
                <w:rFonts w:ascii="Times New Roman"/>
                <w:sz w:val="24"/>
              </w:rPr>
            </w:pPr>
            <w:r>
              <w:rPr>
                <w:rFonts w:ascii="Times New Roman"/>
                <w:sz w:val="24"/>
              </w:rPr>
              <w:t>Email:</w:t>
            </w:r>
            <w:r>
              <w:rPr>
                <w:rFonts w:ascii="Times New Roman"/>
                <w:spacing w:val="-1"/>
                <w:sz w:val="24"/>
              </w:rPr>
              <w:t> </w:t>
            </w:r>
            <w:r>
              <w:rPr>
                <w:rFonts w:ascii="Times New Roman"/>
                <w:color w:val="000000"/>
                <w:sz w:val="24"/>
                <w:highlight w:val="lightGray"/>
              </w:rPr>
              <w:t>[</w:t>
            </w:r>
            <w:r>
              <w:rPr>
                <w:rFonts w:ascii="Times New Roman"/>
                <w:color w:val="000000"/>
                <w:spacing w:val="58"/>
                <w:sz w:val="24"/>
                <w:highlight w:val="lightGray"/>
              </w:rPr>
              <w:t> </w:t>
            </w:r>
            <w:r>
              <w:rPr>
                <w:rFonts w:ascii="Times New Roman"/>
                <w:color w:val="000000"/>
                <w:spacing w:val="-10"/>
                <w:sz w:val="24"/>
                <w:highlight w:val="lightGray"/>
              </w:rPr>
              <w:t>]</w:t>
            </w:r>
          </w:p>
        </w:tc>
      </w:tr>
    </w:tbl>
    <w:p>
      <w:pPr>
        <w:pStyle w:val="TableParagraph"/>
        <w:spacing w:after="0" w:line="256" w:lineRule="exact"/>
        <w:rPr>
          <w:rFonts w:ascii="Times New Roman"/>
          <w:sz w:val="24"/>
        </w:rPr>
        <w:sectPr>
          <w:pgSz w:w="12240" w:h="15840"/>
          <w:pgMar w:header="713" w:footer="925" w:top="1160" w:bottom="1120" w:left="425" w:right="708"/>
        </w:sectPr>
      </w:pPr>
    </w:p>
    <w:p>
      <w:pPr>
        <w:tabs>
          <w:tab w:pos="8949" w:val="left" w:leader="none"/>
        </w:tabs>
        <w:spacing w:before="61"/>
        <w:ind w:left="2044" w:right="0" w:firstLine="0"/>
        <w:jc w:val="left"/>
        <w:rPr>
          <w:rFonts w:ascii="Times New Roman"/>
          <w:sz w:val="20"/>
        </w:rPr>
      </w:pPr>
      <w:r>
        <w:rPr>
          <w:rFonts w:ascii="Times New Roman"/>
          <w:sz w:val="20"/>
        </w:rPr>
        <w:drawing>
          <wp:anchor distT="0" distB="0" distL="0" distR="0" allowOverlap="1" layoutInCell="1" locked="0" behindDoc="0" simplePos="0" relativeHeight="15742464">
            <wp:simplePos x="0" y="0"/>
            <wp:positionH relativeFrom="page">
              <wp:posOffset>806195</wp:posOffset>
            </wp:positionH>
            <wp:positionV relativeFrom="paragraph">
              <wp:posOffset>470916</wp:posOffset>
            </wp:positionV>
            <wp:extent cx="681228" cy="563879"/>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30" cstate="print"/>
                    <a:stretch>
                      <a:fillRect/>
                    </a:stretch>
                  </pic:blipFill>
                  <pic:spPr>
                    <a:xfrm>
                      <a:off x="0" y="0"/>
                      <a:ext cx="681228" cy="563879"/>
                    </a:xfrm>
                    <a:prstGeom prst="rect">
                      <a:avLst/>
                    </a:prstGeom>
                  </pic:spPr>
                </pic:pic>
              </a:graphicData>
            </a:graphic>
          </wp:anchor>
        </w:drawing>
      </w:r>
      <w:bookmarkStart w:name="_bookmark10" w:id="42"/>
      <w:bookmarkEnd w:id="42"/>
      <w:r>
        <w:rPr/>
      </w:r>
      <w:r>
        <w:rPr>
          <w:rFonts w:ascii="Times New Roman"/>
          <w:spacing w:val="-2"/>
          <w:position w:val="-2"/>
          <w:sz w:val="28"/>
        </w:rPr>
        <w:t>United</w:t>
      </w:r>
      <w:r>
        <w:rPr>
          <w:rFonts w:ascii="Times New Roman"/>
          <w:spacing w:val="-9"/>
          <w:position w:val="-2"/>
          <w:sz w:val="28"/>
        </w:rPr>
        <w:t> </w:t>
      </w:r>
      <w:r>
        <w:rPr>
          <w:rFonts w:ascii="Times New Roman"/>
          <w:spacing w:val="-2"/>
          <w:position w:val="-2"/>
          <w:sz w:val="28"/>
        </w:rPr>
        <w:t>Nations</w:t>
      </w:r>
      <w:r>
        <w:rPr>
          <w:rFonts w:ascii="Times New Roman"/>
          <w:position w:val="-2"/>
          <w:sz w:val="28"/>
        </w:rPr>
        <w:tab/>
      </w:r>
      <w:r>
        <w:rPr>
          <w:rFonts w:ascii="Times New Roman"/>
          <w:spacing w:val="-2"/>
          <w:sz w:val="40"/>
        </w:rPr>
        <w:t>ST</w:t>
      </w:r>
      <w:r>
        <w:rPr>
          <w:rFonts w:ascii="Times New Roman"/>
          <w:spacing w:val="-2"/>
          <w:sz w:val="20"/>
        </w:rPr>
        <w:t>/SGB/2003/13</w:t>
      </w:r>
    </w:p>
    <w:p>
      <w:pPr>
        <w:pStyle w:val="BodyText"/>
        <w:spacing w:before="5"/>
        <w:rPr>
          <w:rFonts w:ascii="Times New Roman"/>
          <w:sz w:val="4"/>
        </w:rPr>
      </w:pPr>
      <w:r>
        <w:rPr>
          <w:rFonts w:ascii="Times New Roman"/>
          <w:sz w:val="4"/>
        </w:rPr>
        <mc:AlternateContent>
          <mc:Choice Requires="wps">
            <w:drawing>
              <wp:anchor distT="0" distB="0" distL="0" distR="0" allowOverlap="1" layoutInCell="1" locked="0" behindDoc="1" simplePos="0" relativeHeight="487600128">
                <wp:simplePos x="0" y="0"/>
                <wp:positionH relativeFrom="page">
                  <wp:posOffset>754380</wp:posOffset>
                </wp:positionH>
                <wp:positionV relativeFrom="paragraph">
                  <wp:posOffset>47622</wp:posOffset>
                </wp:positionV>
                <wp:extent cx="6273165" cy="635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6273165" cy="6350"/>
                        </a:xfrm>
                        <a:custGeom>
                          <a:avLst/>
                          <a:gdLst/>
                          <a:ahLst/>
                          <a:cxnLst/>
                          <a:rect l="l" t="t" r="r" b="b"/>
                          <a:pathLst>
                            <a:path w="6273165" h="6350">
                              <a:moveTo>
                                <a:pt x="6272784" y="0"/>
                              </a:moveTo>
                              <a:lnTo>
                                <a:pt x="0" y="0"/>
                              </a:lnTo>
                              <a:lnTo>
                                <a:pt x="0" y="6096"/>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400002pt;margin-top:3.749805pt;width:493.92pt;height:.48pt;mso-position-horizontal-relative:page;mso-position-vertical-relative:paragraph;z-index:-15716352;mso-wrap-distance-left:0;mso-wrap-distance-right:0" id="docshape35" filled="true" fillcolor="#000000" stroked="false">
                <v:fill type="solid"/>
                <w10:wrap type="topAndBottom"/>
              </v:rect>
            </w:pict>
          </mc:Fallback>
        </mc:AlternateContent>
      </w:r>
    </w:p>
    <w:p>
      <w:pPr>
        <w:spacing w:line="446" w:lineRule="exact" w:before="49"/>
        <w:ind w:left="2044" w:right="0" w:firstLine="0"/>
        <w:jc w:val="left"/>
        <w:rPr>
          <w:rFonts w:ascii="Times New Roman"/>
          <w:b/>
          <w:sz w:val="40"/>
        </w:rPr>
      </w:pPr>
      <w:r>
        <w:rPr>
          <w:rFonts w:ascii="Times New Roman"/>
          <w:b/>
          <w:spacing w:val="-2"/>
          <w:sz w:val="40"/>
        </w:rPr>
        <w:t>Secretariat</w:t>
      </w:r>
    </w:p>
    <w:p>
      <w:pPr>
        <w:spacing w:line="221" w:lineRule="exact" w:before="0"/>
        <w:ind w:left="0" w:right="2264" w:firstLine="0"/>
        <w:jc w:val="right"/>
        <w:rPr>
          <w:rFonts w:ascii="Times New Roman"/>
          <w:sz w:val="20"/>
        </w:rPr>
      </w:pPr>
      <w:r>
        <w:rPr>
          <w:rFonts w:ascii="Times New Roman"/>
          <w:sz w:val="20"/>
        </w:rPr>
        <w:t>9</w:t>
      </w:r>
      <w:r>
        <w:rPr>
          <w:rFonts w:ascii="Times New Roman"/>
          <w:spacing w:val="28"/>
          <w:sz w:val="20"/>
        </w:rPr>
        <w:t> </w:t>
      </w:r>
      <w:r>
        <w:rPr>
          <w:rFonts w:ascii="Times New Roman"/>
          <w:sz w:val="20"/>
        </w:rPr>
        <w:t>October</w:t>
      </w:r>
      <w:r>
        <w:rPr>
          <w:rFonts w:ascii="Times New Roman"/>
          <w:spacing w:val="29"/>
          <w:sz w:val="20"/>
        </w:rPr>
        <w:t> </w:t>
      </w:r>
      <w:r>
        <w:rPr>
          <w:rFonts w:ascii="Times New Roman"/>
          <w:spacing w:val="-4"/>
          <w:sz w:val="20"/>
        </w:rPr>
        <w:t>2003</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1"/>
        <w:rPr>
          <w:rFonts w:ascii="Times New Roman"/>
          <w:sz w:val="20"/>
        </w:rPr>
      </w:pPr>
      <w:r>
        <w:rPr>
          <w:rFonts w:ascii="Times New Roman"/>
          <w:sz w:val="20"/>
        </w:rPr>
        <mc:AlternateContent>
          <mc:Choice Requires="wps">
            <w:drawing>
              <wp:anchor distT="0" distB="0" distL="0" distR="0" allowOverlap="1" layoutInCell="1" locked="0" behindDoc="1" simplePos="0" relativeHeight="487600640">
                <wp:simplePos x="0" y="0"/>
                <wp:positionH relativeFrom="page">
                  <wp:posOffset>754380</wp:posOffset>
                </wp:positionH>
                <wp:positionV relativeFrom="paragraph">
                  <wp:posOffset>200131</wp:posOffset>
                </wp:positionV>
                <wp:extent cx="6273165" cy="184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273165" cy="18415"/>
                        </a:xfrm>
                        <a:custGeom>
                          <a:avLst/>
                          <a:gdLst/>
                          <a:ahLst/>
                          <a:cxnLst/>
                          <a:rect l="l" t="t" r="r" b="b"/>
                          <a:pathLst>
                            <a:path w="6273165" h="18415">
                              <a:moveTo>
                                <a:pt x="6272784" y="0"/>
                              </a:moveTo>
                              <a:lnTo>
                                <a:pt x="0" y="0"/>
                              </a:lnTo>
                              <a:lnTo>
                                <a:pt x="0" y="18288"/>
                              </a:lnTo>
                              <a:lnTo>
                                <a:pt x="6272784" y="18288"/>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400002pt;margin-top:15.758423pt;width:493.92pt;height:1.44pt;mso-position-horizontal-relative:page;mso-position-vertical-relative:paragraph;z-index:-15715840;mso-wrap-distance-left:0;mso-wrap-distance-right:0" id="docshape36" filled="true" fillcolor="#000000" stroked="false">
                <v:fill type="solid"/>
                <w10:wrap type="topAndBottom"/>
              </v:rect>
            </w:pict>
          </mc:Fallback>
        </mc:AlternateContent>
      </w:r>
    </w:p>
    <w:p>
      <w:pPr>
        <w:pStyle w:val="Heading2"/>
      </w:pPr>
      <w:r>
        <w:rPr/>
        <w:t>Secretary-General’s</w:t>
      </w:r>
      <w:r>
        <w:rPr>
          <w:spacing w:val="-12"/>
        </w:rPr>
        <w:t> </w:t>
      </w:r>
      <w:r>
        <w:rPr>
          <w:spacing w:val="-2"/>
        </w:rPr>
        <w:t>Bulletin</w:t>
      </w:r>
    </w:p>
    <w:p>
      <w:pPr>
        <w:pStyle w:val="Heading3"/>
        <w:spacing w:line="235" w:lineRule="auto" w:before="233"/>
        <w:ind w:left="2037" w:right="1887"/>
        <w:jc w:val="left"/>
      </w:pPr>
      <w:r>
        <w:rPr>
          <w:w w:val="105"/>
        </w:rPr>
        <w:t>Special measures for protection from sexual exploitation and sexual abuse</w:t>
      </w:r>
    </w:p>
    <w:p>
      <w:pPr>
        <w:spacing w:before="241"/>
        <w:ind w:left="2037" w:right="1753" w:firstLine="475"/>
        <w:jc w:val="both"/>
        <w:rPr>
          <w:rFonts w:ascii="Times New Roman" w:hAnsi="Times New Roman"/>
          <w:sz w:val="20"/>
        </w:rPr>
      </w:pPr>
      <w:r>
        <w:rPr>
          <w:rFonts w:ascii="Times New Roman" w:hAnsi="Times New Roman"/>
          <w:sz w:val="20"/>
        </w:rPr>
        <w:t>The</w:t>
      </w:r>
      <w:r>
        <w:rPr>
          <w:rFonts w:ascii="Times New Roman" w:hAnsi="Times New Roman"/>
          <w:spacing w:val="40"/>
          <w:sz w:val="20"/>
        </w:rPr>
        <w:t> </w:t>
      </w:r>
      <w:r>
        <w:rPr>
          <w:rFonts w:ascii="Times New Roman" w:hAnsi="Times New Roman"/>
          <w:sz w:val="20"/>
        </w:rPr>
        <w:t>Secretary-General,</w:t>
      </w:r>
      <w:r>
        <w:rPr>
          <w:rFonts w:ascii="Times New Roman" w:hAnsi="Times New Roman"/>
          <w:spacing w:val="40"/>
          <w:sz w:val="20"/>
        </w:rPr>
        <w:t> </w:t>
      </w:r>
      <w:r>
        <w:rPr>
          <w:rFonts w:ascii="Times New Roman" w:hAnsi="Times New Roman"/>
          <w:sz w:val="20"/>
        </w:rPr>
        <w:t>for</w:t>
      </w:r>
      <w:r>
        <w:rPr>
          <w:rFonts w:ascii="Times New Roman" w:hAnsi="Times New Roman"/>
          <w:spacing w:val="40"/>
          <w:sz w:val="20"/>
        </w:rPr>
        <w:t> </w:t>
      </w:r>
      <w:r>
        <w:rPr>
          <w:rFonts w:ascii="Times New Roman" w:hAnsi="Times New Roman"/>
          <w:sz w:val="20"/>
        </w:rPr>
        <w:t>the</w:t>
      </w:r>
      <w:r>
        <w:rPr>
          <w:rFonts w:ascii="Times New Roman" w:hAnsi="Times New Roman"/>
          <w:spacing w:val="40"/>
          <w:sz w:val="20"/>
        </w:rPr>
        <w:t> </w:t>
      </w:r>
      <w:r>
        <w:rPr>
          <w:rFonts w:ascii="Times New Roman" w:hAnsi="Times New Roman"/>
          <w:sz w:val="20"/>
        </w:rPr>
        <w:t>purpose</w:t>
      </w:r>
      <w:r>
        <w:rPr>
          <w:rFonts w:ascii="Times New Roman" w:hAnsi="Times New Roman"/>
          <w:spacing w:val="40"/>
          <w:sz w:val="20"/>
        </w:rPr>
        <w:t> </w:t>
      </w:r>
      <w:r>
        <w:rPr>
          <w:rFonts w:ascii="Times New Roman" w:hAnsi="Times New Roman"/>
          <w:sz w:val="20"/>
        </w:rPr>
        <w:t>of</w:t>
      </w:r>
      <w:r>
        <w:rPr>
          <w:rFonts w:ascii="Times New Roman" w:hAnsi="Times New Roman"/>
          <w:spacing w:val="40"/>
          <w:sz w:val="20"/>
        </w:rPr>
        <w:t> </w:t>
      </w:r>
      <w:r>
        <w:rPr>
          <w:rFonts w:ascii="Times New Roman" w:hAnsi="Times New Roman"/>
          <w:sz w:val="20"/>
        </w:rPr>
        <w:t>preventing</w:t>
      </w:r>
      <w:r>
        <w:rPr>
          <w:rFonts w:ascii="Times New Roman" w:hAnsi="Times New Roman"/>
          <w:spacing w:val="40"/>
          <w:sz w:val="20"/>
        </w:rPr>
        <w:t> </w:t>
      </w:r>
      <w:r>
        <w:rPr>
          <w:rFonts w:ascii="Times New Roman" w:hAnsi="Times New Roman"/>
          <w:sz w:val="20"/>
        </w:rPr>
        <w:t>and</w:t>
      </w:r>
      <w:r>
        <w:rPr>
          <w:rFonts w:ascii="Times New Roman" w:hAnsi="Times New Roman"/>
          <w:spacing w:val="40"/>
          <w:sz w:val="20"/>
        </w:rPr>
        <w:t> </w:t>
      </w:r>
      <w:r>
        <w:rPr>
          <w:rFonts w:ascii="Times New Roman" w:hAnsi="Times New Roman"/>
          <w:sz w:val="20"/>
        </w:rPr>
        <w:t>addressing</w:t>
      </w:r>
      <w:r>
        <w:rPr>
          <w:rFonts w:ascii="Times New Roman" w:hAnsi="Times New Roman"/>
          <w:spacing w:val="40"/>
          <w:sz w:val="20"/>
        </w:rPr>
        <w:t> </w:t>
      </w:r>
      <w:r>
        <w:rPr>
          <w:rFonts w:ascii="Times New Roman" w:hAnsi="Times New Roman"/>
          <w:sz w:val="20"/>
        </w:rPr>
        <w:t>cases</w:t>
      </w:r>
      <w:r>
        <w:rPr>
          <w:rFonts w:ascii="Times New Roman" w:hAnsi="Times New Roman"/>
          <w:spacing w:val="40"/>
          <w:sz w:val="20"/>
        </w:rPr>
        <w:t> </w:t>
      </w:r>
      <w:r>
        <w:rPr>
          <w:rFonts w:ascii="Times New Roman" w:hAnsi="Times New Roman"/>
          <w:sz w:val="20"/>
        </w:rPr>
        <w:t>of sexual</w:t>
      </w:r>
      <w:r>
        <w:rPr>
          <w:rFonts w:ascii="Times New Roman" w:hAnsi="Times New Roman"/>
          <w:spacing w:val="80"/>
          <w:sz w:val="20"/>
        </w:rPr>
        <w:t> </w:t>
      </w:r>
      <w:r>
        <w:rPr>
          <w:rFonts w:ascii="Times New Roman" w:hAnsi="Times New Roman"/>
          <w:sz w:val="20"/>
        </w:rPr>
        <w:t>exploitation</w:t>
      </w:r>
      <w:r>
        <w:rPr>
          <w:rFonts w:ascii="Times New Roman" w:hAnsi="Times New Roman"/>
          <w:spacing w:val="80"/>
          <w:sz w:val="20"/>
        </w:rPr>
        <w:t> </w:t>
      </w:r>
      <w:r>
        <w:rPr>
          <w:rFonts w:ascii="Times New Roman" w:hAnsi="Times New Roman"/>
          <w:sz w:val="20"/>
        </w:rPr>
        <w:t>and</w:t>
      </w:r>
      <w:r>
        <w:rPr>
          <w:rFonts w:ascii="Times New Roman" w:hAnsi="Times New Roman"/>
          <w:spacing w:val="80"/>
          <w:sz w:val="20"/>
        </w:rPr>
        <w:t> </w:t>
      </w:r>
      <w:r>
        <w:rPr>
          <w:rFonts w:ascii="Times New Roman" w:hAnsi="Times New Roman"/>
          <w:sz w:val="20"/>
        </w:rPr>
        <w:t>sexual</w:t>
      </w:r>
      <w:r>
        <w:rPr>
          <w:rFonts w:ascii="Times New Roman" w:hAnsi="Times New Roman"/>
          <w:spacing w:val="80"/>
          <w:sz w:val="20"/>
        </w:rPr>
        <w:t> </w:t>
      </w:r>
      <w:r>
        <w:rPr>
          <w:rFonts w:ascii="Times New Roman" w:hAnsi="Times New Roman"/>
          <w:sz w:val="20"/>
        </w:rPr>
        <w:t>abuse,</w:t>
      </w:r>
      <w:r>
        <w:rPr>
          <w:rFonts w:ascii="Times New Roman" w:hAnsi="Times New Roman"/>
          <w:spacing w:val="80"/>
          <w:sz w:val="20"/>
        </w:rPr>
        <w:t> </w:t>
      </w:r>
      <w:r>
        <w:rPr>
          <w:rFonts w:ascii="Times New Roman" w:hAnsi="Times New Roman"/>
          <w:sz w:val="20"/>
        </w:rPr>
        <w:t>and</w:t>
      </w:r>
      <w:r>
        <w:rPr>
          <w:rFonts w:ascii="Times New Roman" w:hAnsi="Times New Roman"/>
          <w:spacing w:val="80"/>
          <w:sz w:val="20"/>
        </w:rPr>
        <w:t> </w:t>
      </w:r>
      <w:r>
        <w:rPr>
          <w:rFonts w:ascii="Times New Roman" w:hAnsi="Times New Roman"/>
          <w:sz w:val="20"/>
        </w:rPr>
        <w:t>taking</w:t>
      </w:r>
      <w:r>
        <w:rPr>
          <w:rFonts w:ascii="Times New Roman" w:hAnsi="Times New Roman"/>
          <w:spacing w:val="80"/>
          <w:sz w:val="20"/>
        </w:rPr>
        <w:t> </w:t>
      </w:r>
      <w:r>
        <w:rPr>
          <w:rFonts w:ascii="Times New Roman" w:hAnsi="Times New Roman"/>
          <w:sz w:val="20"/>
        </w:rPr>
        <w:t>into</w:t>
      </w:r>
      <w:r>
        <w:rPr>
          <w:rFonts w:ascii="Times New Roman" w:hAnsi="Times New Roman"/>
          <w:spacing w:val="80"/>
          <w:sz w:val="20"/>
        </w:rPr>
        <w:t> </w:t>
      </w:r>
      <w:r>
        <w:rPr>
          <w:rFonts w:ascii="Times New Roman" w:hAnsi="Times New Roman"/>
          <w:sz w:val="20"/>
        </w:rPr>
        <w:t>consideration</w:t>
      </w:r>
      <w:r>
        <w:rPr>
          <w:rFonts w:ascii="Times New Roman" w:hAnsi="Times New Roman"/>
          <w:spacing w:val="80"/>
          <w:sz w:val="20"/>
        </w:rPr>
        <w:t> </w:t>
      </w:r>
      <w:r>
        <w:rPr>
          <w:rFonts w:ascii="Times New Roman" w:hAnsi="Times New Roman"/>
          <w:sz w:val="20"/>
        </w:rPr>
        <w:t>General Assembly</w:t>
      </w:r>
      <w:r>
        <w:rPr>
          <w:rFonts w:ascii="Times New Roman" w:hAnsi="Times New Roman"/>
          <w:spacing w:val="80"/>
          <w:sz w:val="20"/>
        </w:rPr>
        <w:t> </w:t>
      </w:r>
      <w:r>
        <w:rPr>
          <w:rFonts w:ascii="Times New Roman" w:hAnsi="Times New Roman"/>
          <w:sz w:val="20"/>
        </w:rPr>
        <w:t>resolution</w:t>
      </w:r>
      <w:r>
        <w:rPr>
          <w:rFonts w:ascii="Times New Roman" w:hAnsi="Times New Roman"/>
          <w:spacing w:val="80"/>
          <w:sz w:val="20"/>
        </w:rPr>
        <w:t> </w:t>
      </w:r>
      <w:r>
        <w:rPr>
          <w:rFonts w:ascii="Times New Roman" w:hAnsi="Times New Roman"/>
          <w:sz w:val="20"/>
        </w:rPr>
        <w:t>57/306</w:t>
      </w:r>
      <w:r>
        <w:rPr>
          <w:rFonts w:ascii="Times New Roman" w:hAnsi="Times New Roman"/>
          <w:spacing w:val="80"/>
          <w:sz w:val="20"/>
        </w:rPr>
        <w:t> </w:t>
      </w:r>
      <w:r>
        <w:rPr>
          <w:rFonts w:ascii="Times New Roman" w:hAnsi="Times New Roman"/>
          <w:sz w:val="20"/>
        </w:rPr>
        <w:t>of</w:t>
      </w:r>
      <w:r>
        <w:rPr>
          <w:rFonts w:ascii="Times New Roman" w:hAnsi="Times New Roman"/>
          <w:spacing w:val="80"/>
          <w:sz w:val="20"/>
        </w:rPr>
        <w:t> </w:t>
      </w:r>
      <w:r>
        <w:rPr>
          <w:rFonts w:ascii="Times New Roman" w:hAnsi="Times New Roman"/>
          <w:sz w:val="20"/>
        </w:rPr>
        <w:t>15</w:t>
      </w:r>
      <w:r>
        <w:rPr>
          <w:rFonts w:ascii="Times New Roman" w:hAnsi="Times New Roman"/>
          <w:spacing w:val="80"/>
          <w:sz w:val="20"/>
        </w:rPr>
        <w:t> </w:t>
      </w:r>
      <w:r>
        <w:rPr>
          <w:rFonts w:ascii="Times New Roman" w:hAnsi="Times New Roman"/>
          <w:sz w:val="20"/>
        </w:rPr>
        <w:t>April</w:t>
      </w:r>
      <w:r>
        <w:rPr>
          <w:rFonts w:ascii="Times New Roman" w:hAnsi="Times New Roman"/>
          <w:spacing w:val="80"/>
          <w:sz w:val="20"/>
        </w:rPr>
        <w:t> </w:t>
      </w:r>
      <w:r>
        <w:rPr>
          <w:rFonts w:ascii="Times New Roman" w:hAnsi="Times New Roman"/>
          <w:sz w:val="20"/>
        </w:rPr>
        <w:t>2003,</w:t>
      </w:r>
      <w:r>
        <w:rPr>
          <w:rFonts w:ascii="Times New Roman" w:hAnsi="Times New Roman"/>
          <w:spacing w:val="80"/>
          <w:sz w:val="20"/>
        </w:rPr>
        <w:t> </w:t>
      </w:r>
      <w:r>
        <w:rPr>
          <w:rFonts w:ascii="Times New Roman" w:hAnsi="Times New Roman"/>
          <w:sz w:val="20"/>
        </w:rPr>
        <w:t>“Investigation</w:t>
      </w:r>
      <w:r>
        <w:rPr>
          <w:rFonts w:ascii="Times New Roman" w:hAnsi="Times New Roman"/>
          <w:spacing w:val="80"/>
          <w:sz w:val="20"/>
        </w:rPr>
        <w:t> </w:t>
      </w:r>
      <w:r>
        <w:rPr>
          <w:rFonts w:ascii="Times New Roman" w:hAnsi="Times New Roman"/>
          <w:sz w:val="20"/>
        </w:rPr>
        <w:t>into</w:t>
      </w:r>
      <w:r>
        <w:rPr>
          <w:rFonts w:ascii="Times New Roman" w:hAnsi="Times New Roman"/>
          <w:spacing w:val="80"/>
          <w:sz w:val="20"/>
        </w:rPr>
        <w:t> </w:t>
      </w:r>
      <w:r>
        <w:rPr>
          <w:rFonts w:ascii="Times New Roman" w:hAnsi="Times New Roman"/>
          <w:sz w:val="20"/>
        </w:rPr>
        <w:t>sexual exploitation</w:t>
      </w:r>
      <w:r>
        <w:rPr>
          <w:rFonts w:ascii="Times New Roman" w:hAnsi="Times New Roman"/>
          <w:spacing w:val="40"/>
          <w:sz w:val="20"/>
        </w:rPr>
        <w:t> </w:t>
      </w:r>
      <w:r>
        <w:rPr>
          <w:rFonts w:ascii="Times New Roman" w:hAnsi="Times New Roman"/>
          <w:sz w:val="20"/>
        </w:rPr>
        <w:t>of</w:t>
      </w:r>
      <w:r>
        <w:rPr>
          <w:rFonts w:ascii="Times New Roman" w:hAnsi="Times New Roman"/>
          <w:spacing w:val="40"/>
          <w:sz w:val="20"/>
        </w:rPr>
        <w:t> </w:t>
      </w:r>
      <w:r>
        <w:rPr>
          <w:rFonts w:ascii="Times New Roman" w:hAnsi="Times New Roman"/>
          <w:sz w:val="20"/>
        </w:rPr>
        <w:t>refugees</w:t>
      </w:r>
      <w:r>
        <w:rPr>
          <w:rFonts w:ascii="Times New Roman" w:hAnsi="Times New Roman"/>
          <w:spacing w:val="40"/>
          <w:sz w:val="20"/>
        </w:rPr>
        <w:t> </w:t>
      </w:r>
      <w:r>
        <w:rPr>
          <w:rFonts w:ascii="Times New Roman" w:hAnsi="Times New Roman"/>
          <w:sz w:val="20"/>
        </w:rPr>
        <w:t>by</w:t>
      </w:r>
      <w:r>
        <w:rPr>
          <w:rFonts w:ascii="Times New Roman" w:hAnsi="Times New Roman"/>
          <w:spacing w:val="40"/>
          <w:sz w:val="20"/>
        </w:rPr>
        <w:t> </w:t>
      </w:r>
      <w:r>
        <w:rPr>
          <w:rFonts w:ascii="Times New Roman" w:hAnsi="Times New Roman"/>
          <w:sz w:val="20"/>
        </w:rPr>
        <w:t>aid</w:t>
      </w:r>
      <w:r>
        <w:rPr>
          <w:rFonts w:ascii="Times New Roman" w:hAnsi="Times New Roman"/>
          <w:spacing w:val="61"/>
          <w:sz w:val="20"/>
        </w:rPr>
        <w:t> </w:t>
      </w:r>
      <w:r>
        <w:rPr>
          <w:rFonts w:ascii="Times New Roman" w:hAnsi="Times New Roman"/>
          <w:sz w:val="20"/>
        </w:rPr>
        <w:t>workers</w:t>
      </w:r>
      <w:r>
        <w:rPr>
          <w:rFonts w:ascii="Times New Roman" w:hAnsi="Times New Roman"/>
          <w:spacing w:val="40"/>
          <w:sz w:val="20"/>
        </w:rPr>
        <w:t> </w:t>
      </w:r>
      <w:r>
        <w:rPr>
          <w:rFonts w:ascii="Times New Roman" w:hAnsi="Times New Roman"/>
          <w:sz w:val="20"/>
        </w:rPr>
        <w:t>in</w:t>
      </w:r>
      <w:r>
        <w:rPr>
          <w:rFonts w:ascii="Times New Roman" w:hAnsi="Times New Roman"/>
          <w:spacing w:val="40"/>
          <w:sz w:val="20"/>
        </w:rPr>
        <w:t> </w:t>
      </w:r>
      <w:r>
        <w:rPr>
          <w:rFonts w:ascii="Times New Roman" w:hAnsi="Times New Roman"/>
          <w:sz w:val="20"/>
        </w:rPr>
        <w:t>West</w:t>
      </w:r>
      <w:r>
        <w:rPr>
          <w:rFonts w:ascii="Times New Roman" w:hAnsi="Times New Roman"/>
          <w:spacing w:val="40"/>
          <w:sz w:val="20"/>
        </w:rPr>
        <w:t> </w:t>
      </w:r>
      <w:r>
        <w:rPr>
          <w:rFonts w:ascii="Times New Roman" w:hAnsi="Times New Roman"/>
          <w:sz w:val="20"/>
        </w:rPr>
        <w:t>Africa”,</w:t>
      </w:r>
      <w:r>
        <w:rPr>
          <w:rFonts w:ascii="Times New Roman" w:hAnsi="Times New Roman"/>
          <w:spacing w:val="40"/>
          <w:sz w:val="20"/>
        </w:rPr>
        <w:t> </w:t>
      </w:r>
      <w:r>
        <w:rPr>
          <w:rFonts w:ascii="Times New Roman" w:hAnsi="Times New Roman"/>
          <w:sz w:val="20"/>
        </w:rPr>
        <w:t>promulgates</w:t>
      </w:r>
      <w:r>
        <w:rPr>
          <w:rFonts w:ascii="Times New Roman" w:hAnsi="Times New Roman"/>
          <w:spacing w:val="40"/>
          <w:sz w:val="20"/>
        </w:rPr>
        <w:t> </w:t>
      </w:r>
      <w:r>
        <w:rPr>
          <w:rFonts w:ascii="Times New Roman" w:hAnsi="Times New Roman"/>
          <w:sz w:val="20"/>
        </w:rPr>
        <w:t>the</w:t>
      </w:r>
      <w:r>
        <w:rPr>
          <w:rFonts w:ascii="Times New Roman" w:hAnsi="Times New Roman"/>
          <w:spacing w:val="40"/>
          <w:sz w:val="20"/>
        </w:rPr>
        <w:t> </w:t>
      </w:r>
      <w:r>
        <w:rPr>
          <w:rFonts w:ascii="Times New Roman" w:hAnsi="Times New Roman"/>
          <w:sz w:val="20"/>
        </w:rPr>
        <w:t>following</w:t>
      </w:r>
      <w:r>
        <w:rPr>
          <w:rFonts w:ascii="Times New Roman" w:hAnsi="Times New Roman"/>
          <w:spacing w:val="40"/>
          <w:sz w:val="20"/>
        </w:rPr>
        <w:t> </w:t>
      </w:r>
      <w:r>
        <w:rPr>
          <w:rFonts w:ascii="Times New Roman" w:hAnsi="Times New Roman"/>
          <w:sz w:val="20"/>
        </w:rPr>
        <w:t>in</w:t>
      </w:r>
      <w:r>
        <w:rPr>
          <w:rFonts w:ascii="Times New Roman" w:hAnsi="Times New Roman"/>
          <w:spacing w:val="40"/>
          <w:sz w:val="20"/>
        </w:rPr>
        <w:t> </w:t>
      </w:r>
      <w:r>
        <w:rPr>
          <w:rFonts w:ascii="Times New Roman" w:hAnsi="Times New Roman"/>
          <w:sz w:val="20"/>
        </w:rPr>
        <w:t>consultation</w:t>
      </w:r>
      <w:r>
        <w:rPr>
          <w:rFonts w:ascii="Times New Roman" w:hAnsi="Times New Roman"/>
          <w:spacing w:val="40"/>
          <w:sz w:val="20"/>
        </w:rPr>
        <w:t> </w:t>
      </w:r>
      <w:r>
        <w:rPr>
          <w:rFonts w:ascii="Times New Roman" w:hAnsi="Times New Roman"/>
          <w:sz w:val="20"/>
        </w:rPr>
        <w:t>with</w:t>
      </w:r>
      <w:r>
        <w:rPr>
          <w:rFonts w:ascii="Times New Roman" w:hAnsi="Times New Roman"/>
          <w:spacing w:val="40"/>
          <w:sz w:val="20"/>
        </w:rPr>
        <w:t> </w:t>
      </w:r>
      <w:r>
        <w:rPr>
          <w:rFonts w:ascii="Times New Roman" w:hAnsi="Times New Roman"/>
          <w:sz w:val="20"/>
        </w:rPr>
        <w:t>Executive</w:t>
      </w:r>
      <w:r>
        <w:rPr>
          <w:rFonts w:ascii="Times New Roman" w:hAnsi="Times New Roman"/>
          <w:spacing w:val="40"/>
          <w:sz w:val="20"/>
        </w:rPr>
        <w:t> </w:t>
      </w:r>
      <w:r>
        <w:rPr>
          <w:rFonts w:ascii="Times New Roman" w:hAnsi="Times New Roman"/>
          <w:sz w:val="20"/>
        </w:rPr>
        <w:t>Heads</w:t>
      </w:r>
      <w:r>
        <w:rPr>
          <w:rFonts w:ascii="Times New Roman" w:hAnsi="Times New Roman"/>
          <w:spacing w:val="40"/>
          <w:sz w:val="20"/>
        </w:rPr>
        <w:t> </w:t>
      </w:r>
      <w:r>
        <w:rPr>
          <w:rFonts w:ascii="Times New Roman" w:hAnsi="Times New Roman"/>
          <w:sz w:val="20"/>
        </w:rPr>
        <w:t>of</w:t>
      </w:r>
      <w:r>
        <w:rPr>
          <w:rFonts w:ascii="Times New Roman" w:hAnsi="Times New Roman"/>
          <w:spacing w:val="40"/>
          <w:sz w:val="20"/>
        </w:rPr>
        <w:t> </w:t>
      </w:r>
      <w:r>
        <w:rPr>
          <w:rFonts w:ascii="Times New Roman" w:hAnsi="Times New Roman"/>
          <w:sz w:val="20"/>
        </w:rPr>
        <w:t>separately</w:t>
      </w:r>
      <w:r>
        <w:rPr>
          <w:rFonts w:ascii="Times New Roman" w:hAnsi="Times New Roman"/>
          <w:spacing w:val="40"/>
          <w:sz w:val="20"/>
        </w:rPr>
        <w:t> </w:t>
      </w:r>
      <w:r>
        <w:rPr>
          <w:rFonts w:ascii="Times New Roman" w:hAnsi="Times New Roman"/>
          <w:sz w:val="20"/>
        </w:rPr>
        <w:t>administered</w:t>
      </w:r>
      <w:r>
        <w:rPr>
          <w:rFonts w:ascii="Times New Roman" w:hAnsi="Times New Roman"/>
          <w:spacing w:val="40"/>
          <w:sz w:val="20"/>
        </w:rPr>
        <w:t> </w:t>
      </w:r>
      <w:r>
        <w:rPr>
          <w:rFonts w:ascii="Times New Roman" w:hAnsi="Times New Roman"/>
          <w:sz w:val="20"/>
        </w:rPr>
        <w:t>organs</w:t>
      </w:r>
      <w:r>
        <w:rPr>
          <w:rFonts w:ascii="Times New Roman" w:hAnsi="Times New Roman"/>
          <w:spacing w:val="40"/>
          <w:sz w:val="20"/>
        </w:rPr>
        <w:t> </w:t>
      </w:r>
      <w:r>
        <w:rPr>
          <w:rFonts w:ascii="Times New Roman" w:hAnsi="Times New Roman"/>
          <w:sz w:val="20"/>
        </w:rPr>
        <w:t>and programmes of the United Nations:</w:t>
      </w:r>
    </w:p>
    <w:p>
      <w:pPr>
        <w:pStyle w:val="BodyText"/>
        <w:spacing w:before="20"/>
        <w:rPr>
          <w:rFonts w:ascii="Times New Roman"/>
          <w:sz w:val="20"/>
        </w:rPr>
      </w:pPr>
    </w:p>
    <w:p>
      <w:pPr>
        <w:spacing w:line="249" w:lineRule="auto" w:before="0"/>
        <w:ind w:left="2037" w:right="8089" w:firstLine="0"/>
        <w:jc w:val="both"/>
        <w:rPr>
          <w:rFonts w:ascii="Times New Roman"/>
          <w:b/>
          <w:sz w:val="20"/>
        </w:rPr>
      </w:pPr>
      <w:r>
        <w:rPr>
          <w:rFonts w:ascii="Times New Roman"/>
          <w:b/>
          <w:sz w:val="20"/>
        </w:rPr>
        <w:t>Section 1 </w:t>
      </w:r>
      <w:r>
        <w:rPr>
          <w:rFonts w:ascii="Times New Roman"/>
          <w:b/>
          <w:spacing w:val="-2"/>
          <w:sz w:val="20"/>
        </w:rPr>
        <w:t>Definitions</w:t>
      </w:r>
    </w:p>
    <w:p>
      <w:pPr>
        <w:spacing w:before="112"/>
        <w:ind w:left="2037" w:right="1751" w:firstLine="475"/>
        <w:jc w:val="both"/>
        <w:rPr>
          <w:rFonts w:ascii="Times New Roman" w:hAnsi="Times New Roman"/>
          <w:sz w:val="20"/>
        </w:rPr>
      </w:pPr>
      <w:r>
        <w:rPr>
          <w:rFonts w:ascii="Times New Roman" w:hAnsi="Times New Roman"/>
          <w:sz w:val="20"/>
        </w:rPr>
        <w:t>For</w:t>
      </w:r>
      <w:r>
        <w:rPr>
          <w:rFonts w:ascii="Times New Roman" w:hAnsi="Times New Roman"/>
          <w:spacing w:val="40"/>
          <w:sz w:val="20"/>
        </w:rPr>
        <w:t> </w:t>
      </w:r>
      <w:r>
        <w:rPr>
          <w:rFonts w:ascii="Times New Roman" w:hAnsi="Times New Roman"/>
          <w:sz w:val="20"/>
        </w:rPr>
        <w:t>the</w:t>
      </w:r>
      <w:r>
        <w:rPr>
          <w:rFonts w:ascii="Times New Roman" w:hAnsi="Times New Roman"/>
          <w:spacing w:val="40"/>
          <w:sz w:val="20"/>
        </w:rPr>
        <w:t> </w:t>
      </w:r>
      <w:r>
        <w:rPr>
          <w:rFonts w:ascii="Times New Roman" w:hAnsi="Times New Roman"/>
          <w:sz w:val="20"/>
        </w:rPr>
        <w:t>purposes</w:t>
      </w:r>
      <w:r>
        <w:rPr>
          <w:rFonts w:ascii="Times New Roman" w:hAnsi="Times New Roman"/>
          <w:spacing w:val="40"/>
          <w:sz w:val="20"/>
        </w:rPr>
        <w:t> </w:t>
      </w:r>
      <w:r>
        <w:rPr>
          <w:rFonts w:ascii="Times New Roman" w:hAnsi="Times New Roman"/>
          <w:sz w:val="20"/>
        </w:rPr>
        <w:t>of</w:t>
      </w:r>
      <w:r>
        <w:rPr>
          <w:rFonts w:ascii="Times New Roman" w:hAnsi="Times New Roman"/>
          <w:spacing w:val="40"/>
          <w:sz w:val="20"/>
        </w:rPr>
        <w:t> </w:t>
      </w:r>
      <w:r>
        <w:rPr>
          <w:rFonts w:ascii="Times New Roman" w:hAnsi="Times New Roman"/>
          <w:sz w:val="20"/>
        </w:rPr>
        <w:t>the</w:t>
      </w:r>
      <w:r>
        <w:rPr>
          <w:rFonts w:ascii="Times New Roman" w:hAnsi="Times New Roman"/>
          <w:spacing w:val="40"/>
          <w:sz w:val="20"/>
        </w:rPr>
        <w:t> </w:t>
      </w:r>
      <w:r>
        <w:rPr>
          <w:rFonts w:ascii="Times New Roman" w:hAnsi="Times New Roman"/>
          <w:sz w:val="20"/>
        </w:rPr>
        <w:t>present</w:t>
      </w:r>
      <w:r>
        <w:rPr>
          <w:rFonts w:ascii="Times New Roman" w:hAnsi="Times New Roman"/>
          <w:spacing w:val="40"/>
          <w:sz w:val="20"/>
        </w:rPr>
        <w:t> </w:t>
      </w:r>
      <w:r>
        <w:rPr>
          <w:rFonts w:ascii="Times New Roman" w:hAnsi="Times New Roman"/>
          <w:sz w:val="20"/>
        </w:rPr>
        <w:t>bulletin,</w:t>
      </w:r>
      <w:r>
        <w:rPr>
          <w:rFonts w:ascii="Times New Roman" w:hAnsi="Times New Roman"/>
          <w:spacing w:val="40"/>
          <w:sz w:val="20"/>
        </w:rPr>
        <w:t> </w:t>
      </w:r>
      <w:r>
        <w:rPr>
          <w:rFonts w:ascii="Times New Roman" w:hAnsi="Times New Roman"/>
          <w:sz w:val="20"/>
        </w:rPr>
        <w:t>the</w:t>
      </w:r>
      <w:r>
        <w:rPr>
          <w:rFonts w:ascii="Times New Roman" w:hAnsi="Times New Roman"/>
          <w:spacing w:val="40"/>
          <w:sz w:val="20"/>
        </w:rPr>
        <w:t> </w:t>
      </w:r>
      <w:r>
        <w:rPr>
          <w:rFonts w:ascii="Times New Roman" w:hAnsi="Times New Roman"/>
          <w:sz w:val="20"/>
        </w:rPr>
        <w:t>term</w:t>
      </w:r>
      <w:r>
        <w:rPr>
          <w:rFonts w:ascii="Times New Roman" w:hAnsi="Times New Roman"/>
          <w:spacing w:val="40"/>
          <w:sz w:val="20"/>
        </w:rPr>
        <w:t> </w:t>
      </w:r>
      <w:r>
        <w:rPr>
          <w:rFonts w:ascii="Times New Roman" w:hAnsi="Times New Roman"/>
          <w:sz w:val="20"/>
        </w:rPr>
        <w:t>“sexual</w:t>
      </w:r>
      <w:r>
        <w:rPr>
          <w:rFonts w:ascii="Times New Roman" w:hAnsi="Times New Roman"/>
          <w:spacing w:val="40"/>
          <w:sz w:val="20"/>
        </w:rPr>
        <w:t> </w:t>
      </w:r>
      <w:r>
        <w:rPr>
          <w:rFonts w:ascii="Times New Roman" w:hAnsi="Times New Roman"/>
          <w:sz w:val="20"/>
        </w:rPr>
        <w:t>exploitation”</w:t>
      </w:r>
      <w:r>
        <w:rPr>
          <w:rFonts w:ascii="Times New Roman" w:hAnsi="Times New Roman"/>
          <w:spacing w:val="40"/>
          <w:sz w:val="20"/>
        </w:rPr>
        <w:t> </w:t>
      </w:r>
      <w:r>
        <w:rPr>
          <w:rFonts w:ascii="Times New Roman" w:hAnsi="Times New Roman"/>
          <w:sz w:val="20"/>
        </w:rPr>
        <w:t>means any</w:t>
      </w:r>
      <w:r>
        <w:rPr>
          <w:rFonts w:ascii="Times New Roman" w:hAnsi="Times New Roman"/>
          <w:spacing w:val="40"/>
          <w:sz w:val="20"/>
        </w:rPr>
        <w:t> </w:t>
      </w:r>
      <w:r>
        <w:rPr>
          <w:rFonts w:ascii="Times New Roman" w:hAnsi="Times New Roman"/>
          <w:sz w:val="20"/>
        </w:rPr>
        <w:t>actual</w:t>
      </w:r>
      <w:r>
        <w:rPr>
          <w:rFonts w:ascii="Times New Roman" w:hAnsi="Times New Roman"/>
          <w:spacing w:val="40"/>
          <w:sz w:val="20"/>
        </w:rPr>
        <w:t> </w:t>
      </w:r>
      <w:r>
        <w:rPr>
          <w:rFonts w:ascii="Times New Roman" w:hAnsi="Times New Roman"/>
          <w:sz w:val="20"/>
        </w:rPr>
        <w:t>or</w:t>
      </w:r>
      <w:r>
        <w:rPr>
          <w:rFonts w:ascii="Times New Roman" w:hAnsi="Times New Roman"/>
          <w:spacing w:val="40"/>
          <w:sz w:val="20"/>
        </w:rPr>
        <w:t> </w:t>
      </w:r>
      <w:r>
        <w:rPr>
          <w:rFonts w:ascii="Times New Roman" w:hAnsi="Times New Roman"/>
          <w:sz w:val="20"/>
        </w:rPr>
        <w:t>attempted</w:t>
      </w:r>
      <w:r>
        <w:rPr>
          <w:rFonts w:ascii="Times New Roman" w:hAnsi="Times New Roman"/>
          <w:spacing w:val="40"/>
          <w:sz w:val="20"/>
        </w:rPr>
        <w:t> </w:t>
      </w:r>
      <w:r>
        <w:rPr>
          <w:rFonts w:ascii="Times New Roman" w:hAnsi="Times New Roman"/>
          <w:sz w:val="20"/>
        </w:rPr>
        <w:t>abuse</w:t>
      </w:r>
      <w:r>
        <w:rPr>
          <w:rFonts w:ascii="Times New Roman" w:hAnsi="Times New Roman"/>
          <w:spacing w:val="40"/>
          <w:sz w:val="20"/>
        </w:rPr>
        <w:t> </w:t>
      </w:r>
      <w:r>
        <w:rPr>
          <w:rFonts w:ascii="Times New Roman" w:hAnsi="Times New Roman"/>
          <w:sz w:val="20"/>
        </w:rPr>
        <w:t>of</w:t>
      </w:r>
      <w:r>
        <w:rPr>
          <w:rFonts w:ascii="Times New Roman" w:hAnsi="Times New Roman"/>
          <w:spacing w:val="40"/>
          <w:sz w:val="20"/>
        </w:rPr>
        <w:t> </w:t>
      </w:r>
      <w:r>
        <w:rPr>
          <w:rFonts w:ascii="Times New Roman" w:hAnsi="Times New Roman"/>
          <w:sz w:val="20"/>
        </w:rPr>
        <w:t>a</w:t>
      </w:r>
      <w:r>
        <w:rPr>
          <w:rFonts w:ascii="Times New Roman" w:hAnsi="Times New Roman"/>
          <w:spacing w:val="40"/>
          <w:sz w:val="20"/>
        </w:rPr>
        <w:t> </w:t>
      </w:r>
      <w:r>
        <w:rPr>
          <w:rFonts w:ascii="Times New Roman" w:hAnsi="Times New Roman"/>
          <w:sz w:val="20"/>
        </w:rPr>
        <w:t>position</w:t>
      </w:r>
      <w:r>
        <w:rPr>
          <w:rFonts w:ascii="Times New Roman" w:hAnsi="Times New Roman"/>
          <w:spacing w:val="40"/>
          <w:sz w:val="20"/>
        </w:rPr>
        <w:t> </w:t>
      </w:r>
      <w:r>
        <w:rPr>
          <w:rFonts w:ascii="Times New Roman" w:hAnsi="Times New Roman"/>
          <w:sz w:val="20"/>
        </w:rPr>
        <w:t>of</w:t>
      </w:r>
      <w:r>
        <w:rPr>
          <w:rFonts w:ascii="Times New Roman" w:hAnsi="Times New Roman"/>
          <w:spacing w:val="40"/>
          <w:sz w:val="20"/>
        </w:rPr>
        <w:t> </w:t>
      </w:r>
      <w:r>
        <w:rPr>
          <w:rFonts w:ascii="Times New Roman" w:hAnsi="Times New Roman"/>
          <w:sz w:val="20"/>
        </w:rPr>
        <w:t>vulnerability,</w:t>
      </w:r>
      <w:r>
        <w:rPr>
          <w:rFonts w:ascii="Times New Roman" w:hAnsi="Times New Roman"/>
          <w:spacing w:val="40"/>
          <w:sz w:val="20"/>
        </w:rPr>
        <w:t> </w:t>
      </w:r>
      <w:r>
        <w:rPr>
          <w:rFonts w:ascii="Times New Roman" w:hAnsi="Times New Roman"/>
          <w:sz w:val="20"/>
        </w:rPr>
        <w:t>differential</w:t>
      </w:r>
      <w:r>
        <w:rPr>
          <w:rFonts w:ascii="Times New Roman" w:hAnsi="Times New Roman"/>
          <w:spacing w:val="40"/>
          <w:sz w:val="20"/>
        </w:rPr>
        <w:t> </w:t>
      </w:r>
      <w:r>
        <w:rPr>
          <w:rFonts w:ascii="Times New Roman" w:hAnsi="Times New Roman"/>
          <w:sz w:val="20"/>
        </w:rPr>
        <w:t>power,</w:t>
      </w:r>
      <w:r>
        <w:rPr>
          <w:rFonts w:ascii="Times New Roman" w:hAnsi="Times New Roman"/>
          <w:spacing w:val="40"/>
          <w:sz w:val="20"/>
        </w:rPr>
        <w:t> </w:t>
      </w:r>
      <w:r>
        <w:rPr>
          <w:rFonts w:ascii="Times New Roman" w:hAnsi="Times New Roman"/>
          <w:sz w:val="20"/>
        </w:rPr>
        <w:t>or trust,</w:t>
      </w:r>
      <w:r>
        <w:rPr>
          <w:rFonts w:ascii="Times New Roman" w:hAnsi="Times New Roman"/>
          <w:spacing w:val="80"/>
          <w:sz w:val="20"/>
        </w:rPr>
        <w:t> </w:t>
      </w:r>
      <w:r>
        <w:rPr>
          <w:rFonts w:ascii="Times New Roman" w:hAnsi="Times New Roman"/>
          <w:sz w:val="20"/>
        </w:rPr>
        <w:t>for</w:t>
      </w:r>
      <w:r>
        <w:rPr>
          <w:rFonts w:ascii="Times New Roman" w:hAnsi="Times New Roman"/>
          <w:spacing w:val="80"/>
          <w:sz w:val="20"/>
        </w:rPr>
        <w:t> </w:t>
      </w:r>
      <w:r>
        <w:rPr>
          <w:rFonts w:ascii="Times New Roman" w:hAnsi="Times New Roman"/>
          <w:sz w:val="20"/>
        </w:rPr>
        <w:t>sexual</w:t>
      </w:r>
      <w:r>
        <w:rPr>
          <w:rFonts w:ascii="Times New Roman" w:hAnsi="Times New Roman"/>
          <w:spacing w:val="80"/>
          <w:sz w:val="20"/>
        </w:rPr>
        <w:t> </w:t>
      </w:r>
      <w:r>
        <w:rPr>
          <w:rFonts w:ascii="Times New Roman" w:hAnsi="Times New Roman"/>
          <w:sz w:val="20"/>
        </w:rPr>
        <w:t>purposes,</w:t>
      </w:r>
      <w:r>
        <w:rPr>
          <w:rFonts w:ascii="Times New Roman" w:hAnsi="Times New Roman"/>
          <w:spacing w:val="80"/>
          <w:sz w:val="20"/>
        </w:rPr>
        <w:t> </w:t>
      </w:r>
      <w:r>
        <w:rPr>
          <w:rFonts w:ascii="Times New Roman" w:hAnsi="Times New Roman"/>
          <w:sz w:val="20"/>
        </w:rPr>
        <w:t>including,</w:t>
      </w:r>
      <w:r>
        <w:rPr>
          <w:rFonts w:ascii="Times New Roman" w:hAnsi="Times New Roman"/>
          <w:spacing w:val="80"/>
          <w:sz w:val="20"/>
        </w:rPr>
        <w:t> </w:t>
      </w:r>
      <w:r>
        <w:rPr>
          <w:rFonts w:ascii="Times New Roman" w:hAnsi="Times New Roman"/>
          <w:sz w:val="20"/>
        </w:rPr>
        <w:t>but</w:t>
      </w:r>
      <w:r>
        <w:rPr>
          <w:rFonts w:ascii="Times New Roman" w:hAnsi="Times New Roman"/>
          <w:spacing w:val="80"/>
          <w:sz w:val="20"/>
        </w:rPr>
        <w:t> </w:t>
      </w:r>
      <w:r>
        <w:rPr>
          <w:rFonts w:ascii="Times New Roman" w:hAnsi="Times New Roman"/>
          <w:sz w:val="20"/>
        </w:rPr>
        <w:t>not</w:t>
      </w:r>
      <w:r>
        <w:rPr>
          <w:rFonts w:ascii="Times New Roman" w:hAnsi="Times New Roman"/>
          <w:spacing w:val="80"/>
          <w:sz w:val="20"/>
        </w:rPr>
        <w:t> </w:t>
      </w:r>
      <w:r>
        <w:rPr>
          <w:rFonts w:ascii="Times New Roman" w:hAnsi="Times New Roman"/>
          <w:sz w:val="20"/>
        </w:rPr>
        <w:t>limited</w:t>
      </w:r>
      <w:r>
        <w:rPr>
          <w:rFonts w:ascii="Times New Roman" w:hAnsi="Times New Roman"/>
          <w:spacing w:val="80"/>
          <w:sz w:val="20"/>
        </w:rPr>
        <w:t> </w:t>
      </w:r>
      <w:r>
        <w:rPr>
          <w:rFonts w:ascii="Times New Roman" w:hAnsi="Times New Roman"/>
          <w:sz w:val="20"/>
        </w:rPr>
        <w:t>to,</w:t>
      </w:r>
      <w:r>
        <w:rPr>
          <w:rFonts w:ascii="Times New Roman" w:hAnsi="Times New Roman"/>
          <w:spacing w:val="80"/>
          <w:sz w:val="20"/>
        </w:rPr>
        <w:t> </w:t>
      </w:r>
      <w:r>
        <w:rPr>
          <w:rFonts w:ascii="Times New Roman" w:hAnsi="Times New Roman"/>
          <w:sz w:val="20"/>
        </w:rPr>
        <w:t>profiting</w:t>
      </w:r>
      <w:r>
        <w:rPr>
          <w:rFonts w:ascii="Times New Roman" w:hAnsi="Times New Roman"/>
          <w:spacing w:val="80"/>
          <w:sz w:val="20"/>
        </w:rPr>
        <w:t> </w:t>
      </w:r>
      <w:r>
        <w:rPr>
          <w:rFonts w:ascii="Times New Roman" w:hAnsi="Times New Roman"/>
          <w:sz w:val="20"/>
        </w:rPr>
        <w:t>monetarily, socially</w:t>
      </w:r>
      <w:r>
        <w:rPr>
          <w:rFonts w:ascii="Times New Roman" w:hAnsi="Times New Roman"/>
          <w:spacing w:val="40"/>
          <w:sz w:val="20"/>
        </w:rPr>
        <w:t> </w:t>
      </w:r>
      <w:r>
        <w:rPr>
          <w:rFonts w:ascii="Times New Roman" w:hAnsi="Times New Roman"/>
          <w:sz w:val="20"/>
        </w:rPr>
        <w:t>or</w:t>
      </w:r>
      <w:r>
        <w:rPr>
          <w:rFonts w:ascii="Times New Roman" w:hAnsi="Times New Roman"/>
          <w:spacing w:val="40"/>
          <w:sz w:val="20"/>
        </w:rPr>
        <w:t> </w:t>
      </w:r>
      <w:r>
        <w:rPr>
          <w:rFonts w:ascii="Times New Roman" w:hAnsi="Times New Roman"/>
          <w:sz w:val="20"/>
        </w:rPr>
        <w:t>politically</w:t>
      </w:r>
      <w:r>
        <w:rPr>
          <w:rFonts w:ascii="Times New Roman" w:hAnsi="Times New Roman"/>
          <w:spacing w:val="40"/>
          <w:sz w:val="20"/>
        </w:rPr>
        <w:t> </w:t>
      </w:r>
      <w:r>
        <w:rPr>
          <w:rFonts w:ascii="Times New Roman" w:hAnsi="Times New Roman"/>
          <w:sz w:val="20"/>
        </w:rPr>
        <w:t>from</w:t>
      </w:r>
      <w:r>
        <w:rPr>
          <w:rFonts w:ascii="Times New Roman" w:hAnsi="Times New Roman"/>
          <w:spacing w:val="40"/>
          <w:sz w:val="20"/>
        </w:rPr>
        <w:t> </w:t>
      </w:r>
      <w:r>
        <w:rPr>
          <w:rFonts w:ascii="Times New Roman" w:hAnsi="Times New Roman"/>
          <w:sz w:val="20"/>
        </w:rPr>
        <w:t>the</w:t>
      </w:r>
      <w:r>
        <w:rPr>
          <w:rFonts w:ascii="Times New Roman" w:hAnsi="Times New Roman"/>
          <w:spacing w:val="40"/>
          <w:sz w:val="20"/>
        </w:rPr>
        <w:t> </w:t>
      </w:r>
      <w:r>
        <w:rPr>
          <w:rFonts w:ascii="Times New Roman" w:hAnsi="Times New Roman"/>
          <w:sz w:val="20"/>
        </w:rPr>
        <w:t>sexual</w:t>
      </w:r>
      <w:r>
        <w:rPr>
          <w:rFonts w:ascii="Times New Roman" w:hAnsi="Times New Roman"/>
          <w:spacing w:val="40"/>
          <w:sz w:val="20"/>
        </w:rPr>
        <w:t> </w:t>
      </w:r>
      <w:r>
        <w:rPr>
          <w:rFonts w:ascii="Times New Roman" w:hAnsi="Times New Roman"/>
          <w:sz w:val="20"/>
        </w:rPr>
        <w:t>exploitation</w:t>
      </w:r>
      <w:r>
        <w:rPr>
          <w:rFonts w:ascii="Times New Roman" w:hAnsi="Times New Roman"/>
          <w:spacing w:val="40"/>
          <w:sz w:val="20"/>
        </w:rPr>
        <w:t> </w:t>
      </w:r>
      <w:r>
        <w:rPr>
          <w:rFonts w:ascii="Times New Roman" w:hAnsi="Times New Roman"/>
          <w:sz w:val="20"/>
        </w:rPr>
        <w:t>of</w:t>
      </w:r>
      <w:r>
        <w:rPr>
          <w:rFonts w:ascii="Times New Roman" w:hAnsi="Times New Roman"/>
          <w:spacing w:val="40"/>
          <w:sz w:val="20"/>
        </w:rPr>
        <w:t> </w:t>
      </w:r>
      <w:r>
        <w:rPr>
          <w:rFonts w:ascii="Times New Roman" w:hAnsi="Times New Roman"/>
          <w:sz w:val="20"/>
        </w:rPr>
        <w:t>another.</w:t>
      </w:r>
      <w:r>
        <w:rPr>
          <w:rFonts w:ascii="Times New Roman" w:hAnsi="Times New Roman"/>
          <w:spacing w:val="40"/>
          <w:sz w:val="20"/>
        </w:rPr>
        <w:t> </w:t>
      </w:r>
      <w:r>
        <w:rPr>
          <w:rFonts w:ascii="Times New Roman" w:hAnsi="Times New Roman"/>
          <w:sz w:val="20"/>
        </w:rPr>
        <w:t>Similarly,</w:t>
      </w:r>
      <w:r>
        <w:rPr>
          <w:rFonts w:ascii="Times New Roman" w:hAnsi="Times New Roman"/>
          <w:spacing w:val="40"/>
          <w:sz w:val="20"/>
        </w:rPr>
        <w:t> </w:t>
      </w:r>
      <w:r>
        <w:rPr>
          <w:rFonts w:ascii="Times New Roman" w:hAnsi="Times New Roman"/>
          <w:sz w:val="20"/>
        </w:rPr>
        <w:t>the</w:t>
      </w:r>
      <w:r>
        <w:rPr>
          <w:rFonts w:ascii="Times New Roman" w:hAnsi="Times New Roman"/>
          <w:spacing w:val="40"/>
          <w:sz w:val="20"/>
        </w:rPr>
        <w:t> </w:t>
      </w:r>
      <w:r>
        <w:rPr>
          <w:rFonts w:ascii="Times New Roman" w:hAnsi="Times New Roman"/>
          <w:sz w:val="20"/>
        </w:rPr>
        <w:t>term “sexual abuse” means the actual or threatened physical intrusion of a sexual nature, whether</w:t>
      </w:r>
      <w:r>
        <w:rPr>
          <w:rFonts w:ascii="Times New Roman" w:hAnsi="Times New Roman"/>
          <w:spacing w:val="40"/>
          <w:sz w:val="20"/>
        </w:rPr>
        <w:t> </w:t>
      </w:r>
      <w:r>
        <w:rPr>
          <w:rFonts w:ascii="Times New Roman" w:hAnsi="Times New Roman"/>
          <w:sz w:val="20"/>
        </w:rPr>
        <w:t>by</w:t>
      </w:r>
      <w:r>
        <w:rPr>
          <w:rFonts w:ascii="Times New Roman" w:hAnsi="Times New Roman"/>
          <w:spacing w:val="40"/>
          <w:sz w:val="20"/>
        </w:rPr>
        <w:t> </w:t>
      </w:r>
      <w:r>
        <w:rPr>
          <w:rFonts w:ascii="Times New Roman" w:hAnsi="Times New Roman"/>
          <w:sz w:val="20"/>
        </w:rPr>
        <w:t>force</w:t>
      </w:r>
      <w:r>
        <w:rPr>
          <w:rFonts w:ascii="Times New Roman" w:hAnsi="Times New Roman"/>
          <w:spacing w:val="40"/>
          <w:sz w:val="20"/>
        </w:rPr>
        <w:t> </w:t>
      </w:r>
      <w:r>
        <w:rPr>
          <w:rFonts w:ascii="Times New Roman" w:hAnsi="Times New Roman"/>
          <w:sz w:val="20"/>
        </w:rPr>
        <w:t>or</w:t>
      </w:r>
      <w:r>
        <w:rPr>
          <w:rFonts w:ascii="Times New Roman" w:hAnsi="Times New Roman"/>
          <w:spacing w:val="40"/>
          <w:sz w:val="20"/>
        </w:rPr>
        <w:t> </w:t>
      </w:r>
      <w:r>
        <w:rPr>
          <w:rFonts w:ascii="Times New Roman" w:hAnsi="Times New Roman"/>
          <w:sz w:val="20"/>
        </w:rPr>
        <w:t>under</w:t>
      </w:r>
      <w:r>
        <w:rPr>
          <w:rFonts w:ascii="Times New Roman" w:hAnsi="Times New Roman"/>
          <w:spacing w:val="40"/>
          <w:sz w:val="20"/>
        </w:rPr>
        <w:t> </w:t>
      </w:r>
      <w:r>
        <w:rPr>
          <w:rFonts w:ascii="Times New Roman" w:hAnsi="Times New Roman"/>
          <w:sz w:val="20"/>
        </w:rPr>
        <w:t>unequal</w:t>
      </w:r>
      <w:r>
        <w:rPr>
          <w:rFonts w:ascii="Times New Roman" w:hAnsi="Times New Roman"/>
          <w:spacing w:val="40"/>
          <w:sz w:val="20"/>
        </w:rPr>
        <w:t> </w:t>
      </w:r>
      <w:r>
        <w:rPr>
          <w:rFonts w:ascii="Times New Roman" w:hAnsi="Times New Roman"/>
          <w:sz w:val="20"/>
        </w:rPr>
        <w:t>or</w:t>
      </w:r>
      <w:r>
        <w:rPr>
          <w:rFonts w:ascii="Times New Roman" w:hAnsi="Times New Roman"/>
          <w:spacing w:val="40"/>
          <w:sz w:val="20"/>
        </w:rPr>
        <w:t> </w:t>
      </w:r>
      <w:r>
        <w:rPr>
          <w:rFonts w:ascii="Times New Roman" w:hAnsi="Times New Roman"/>
          <w:sz w:val="20"/>
        </w:rPr>
        <w:t>coercive</w:t>
      </w:r>
      <w:r>
        <w:rPr>
          <w:rFonts w:ascii="Times New Roman" w:hAnsi="Times New Roman"/>
          <w:spacing w:val="40"/>
          <w:sz w:val="20"/>
        </w:rPr>
        <w:t> </w:t>
      </w:r>
      <w:r>
        <w:rPr>
          <w:rFonts w:ascii="Times New Roman" w:hAnsi="Times New Roman"/>
          <w:sz w:val="20"/>
        </w:rPr>
        <w:t>conditions.</w:t>
      </w:r>
    </w:p>
    <w:p>
      <w:pPr>
        <w:pStyle w:val="BodyText"/>
        <w:spacing w:before="20"/>
        <w:rPr>
          <w:rFonts w:ascii="Times New Roman"/>
          <w:sz w:val="20"/>
        </w:rPr>
      </w:pPr>
    </w:p>
    <w:p>
      <w:pPr>
        <w:spacing w:before="0"/>
        <w:ind w:left="2037" w:right="0" w:firstLine="0"/>
        <w:jc w:val="both"/>
        <w:rPr>
          <w:rFonts w:ascii="Times New Roman"/>
          <w:b/>
          <w:sz w:val="20"/>
        </w:rPr>
      </w:pPr>
      <w:r>
        <w:rPr>
          <w:rFonts w:ascii="Times New Roman"/>
          <w:b/>
          <w:sz w:val="20"/>
        </w:rPr>
        <w:t>Section</w:t>
      </w:r>
      <w:r>
        <w:rPr>
          <w:rFonts w:ascii="Times New Roman"/>
          <w:b/>
          <w:spacing w:val="29"/>
          <w:sz w:val="20"/>
        </w:rPr>
        <w:t> </w:t>
      </w:r>
      <w:r>
        <w:rPr>
          <w:rFonts w:ascii="Times New Roman"/>
          <w:b/>
          <w:spacing w:val="-10"/>
          <w:sz w:val="20"/>
        </w:rPr>
        <w:t>2</w:t>
      </w:r>
    </w:p>
    <w:p>
      <w:pPr>
        <w:spacing w:before="10"/>
        <w:ind w:left="2037" w:right="0" w:firstLine="0"/>
        <w:jc w:val="left"/>
        <w:rPr>
          <w:rFonts w:ascii="Times New Roman"/>
          <w:b/>
          <w:sz w:val="20"/>
        </w:rPr>
      </w:pPr>
      <w:r>
        <w:rPr>
          <w:rFonts w:ascii="Times New Roman"/>
          <w:b/>
          <w:sz w:val="20"/>
        </w:rPr>
        <w:t>Scope</w:t>
      </w:r>
      <w:r>
        <w:rPr>
          <w:rFonts w:ascii="Times New Roman"/>
          <w:b/>
          <w:spacing w:val="16"/>
          <w:sz w:val="20"/>
        </w:rPr>
        <w:t> </w:t>
      </w:r>
      <w:r>
        <w:rPr>
          <w:rFonts w:ascii="Times New Roman"/>
          <w:b/>
          <w:sz w:val="20"/>
        </w:rPr>
        <w:t>of</w:t>
      </w:r>
      <w:r>
        <w:rPr>
          <w:rFonts w:ascii="Times New Roman"/>
          <w:b/>
          <w:spacing w:val="16"/>
          <w:sz w:val="20"/>
        </w:rPr>
        <w:t> </w:t>
      </w:r>
      <w:r>
        <w:rPr>
          <w:rFonts w:ascii="Times New Roman"/>
          <w:b/>
          <w:spacing w:val="-2"/>
          <w:sz w:val="20"/>
        </w:rPr>
        <w:t>application</w:t>
      </w:r>
    </w:p>
    <w:p>
      <w:pPr>
        <w:pStyle w:val="ListParagraph"/>
        <w:numPr>
          <w:ilvl w:val="1"/>
          <w:numId w:val="34"/>
        </w:numPr>
        <w:tabs>
          <w:tab w:pos="2512" w:val="left" w:leader="none"/>
        </w:tabs>
        <w:spacing w:line="240" w:lineRule="auto" w:before="120" w:after="0"/>
        <w:ind w:left="2037" w:right="1760" w:firstLine="0"/>
        <w:jc w:val="both"/>
        <w:rPr>
          <w:sz w:val="20"/>
        </w:rPr>
      </w:pPr>
      <w:r>
        <w:rPr>
          <w:sz w:val="20"/>
        </w:rPr>
        <w:t>The</w:t>
      </w:r>
      <w:r>
        <w:rPr>
          <w:spacing w:val="40"/>
          <w:sz w:val="20"/>
        </w:rPr>
        <w:t> </w:t>
      </w:r>
      <w:r>
        <w:rPr>
          <w:sz w:val="20"/>
        </w:rPr>
        <w:t>present</w:t>
      </w:r>
      <w:r>
        <w:rPr>
          <w:spacing w:val="40"/>
          <w:sz w:val="20"/>
        </w:rPr>
        <w:t> </w:t>
      </w:r>
      <w:r>
        <w:rPr>
          <w:sz w:val="20"/>
        </w:rPr>
        <w:t>bulletin</w:t>
      </w:r>
      <w:r>
        <w:rPr>
          <w:spacing w:val="40"/>
          <w:sz w:val="20"/>
        </w:rPr>
        <w:t> </w:t>
      </w:r>
      <w:r>
        <w:rPr>
          <w:sz w:val="20"/>
        </w:rPr>
        <w:t>shall</w:t>
      </w:r>
      <w:r>
        <w:rPr>
          <w:spacing w:val="40"/>
          <w:sz w:val="20"/>
        </w:rPr>
        <w:t> </w:t>
      </w:r>
      <w:r>
        <w:rPr>
          <w:sz w:val="20"/>
        </w:rPr>
        <w:t>apply</w:t>
      </w:r>
      <w:r>
        <w:rPr>
          <w:spacing w:val="40"/>
          <w:sz w:val="20"/>
        </w:rPr>
        <w:t> </w:t>
      </w:r>
      <w:r>
        <w:rPr>
          <w:sz w:val="20"/>
        </w:rPr>
        <w:t>to</w:t>
      </w:r>
      <w:r>
        <w:rPr>
          <w:spacing w:val="40"/>
          <w:sz w:val="20"/>
        </w:rPr>
        <w:t> </w:t>
      </w:r>
      <w:r>
        <w:rPr>
          <w:sz w:val="20"/>
        </w:rPr>
        <w:t>all</w:t>
      </w:r>
      <w:r>
        <w:rPr>
          <w:spacing w:val="40"/>
          <w:sz w:val="20"/>
        </w:rPr>
        <w:t> </w:t>
      </w:r>
      <w:r>
        <w:rPr>
          <w:sz w:val="20"/>
        </w:rPr>
        <w:t>staff</w:t>
      </w:r>
      <w:r>
        <w:rPr>
          <w:spacing w:val="40"/>
          <w:sz w:val="20"/>
        </w:rPr>
        <w:t> </w:t>
      </w:r>
      <w:r>
        <w:rPr>
          <w:sz w:val="20"/>
        </w:rPr>
        <w:t>of</w:t>
      </w:r>
      <w:r>
        <w:rPr>
          <w:spacing w:val="40"/>
          <w:sz w:val="20"/>
        </w:rPr>
        <w:t> </w:t>
      </w:r>
      <w:r>
        <w:rPr>
          <w:sz w:val="20"/>
        </w:rPr>
        <w:t>the</w:t>
      </w:r>
      <w:r>
        <w:rPr>
          <w:spacing w:val="40"/>
          <w:sz w:val="20"/>
        </w:rPr>
        <w:t> </w:t>
      </w:r>
      <w:r>
        <w:rPr>
          <w:sz w:val="20"/>
        </w:rPr>
        <w:t>United</w:t>
      </w:r>
      <w:r>
        <w:rPr>
          <w:spacing w:val="40"/>
          <w:sz w:val="20"/>
        </w:rPr>
        <w:t> </w:t>
      </w:r>
      <w:r>
        <w:rPr>
          <w:sz w:val="20"/>
        </w:rPr>
        <w:t>Nations,</w:t>
      </w:r>
      <w:r>
        <w:rPr>
          <w:spacing w:val="40"/>
          <w:sz w:val="20"/>
        </w:rPr>
        <w:t> </w:t>
      </w:r>
      <w:r>
        <w:rPr>
          <w:sz w:val="20"/>
        </w:rPr>
        <w:t>including staff</w:t>
      </w:r>
      <w:r>
        <w:rPr>
          <w:spacing w:val="40"/>
          <w:sz w:val="20"/>
        </w:rPr>
        <w:t> </w:t>
      </w:r>
      <w:r>
        <w:rPr>
          <w:sz w:val="20"/>
        </w:rPr>
        <w:t>of</w:t>
      </w:r>
      <w:r>
        <w:rPr>
          <w:spacing w:val="40"/>
          <w:sz w:val="20"/>
        </w:rPr>
        <w:t> </w:t>
      </w:r>
      <w:r>
        <w:rPr>
          <w:sz w:val="20"/>
        </w:rPr>
        <w:t>separately</w:t>
      </w:r>
      <w:r>
        <w:rPr>
          <w:spacing w:val="40"/>
          <w:sz w:val="20"/>
        </w:rPr>
        <w:t> </w:t>
      </w:r>
      <w:r>
        <w:rPr>
          <w:sz w:val="20"/>
        </w:rPr>
        <w:t>administered</w:t>
      </w:r>
      <w:r>
        <w:rPr>
          <w:spacing w:val="40"/>
          <w:sz w:val="20"/>
        </w:rPr>
        <w:t> </w:t>
      </w:r>
      <w:r>
        <w:rPr>
          <w:sz w:val="20"/>
        </w:rPr>
        <w:t>organs</w:t>
      </w:r>
      <w:r>
        <w:rPr>
          <w:spacing w:val="40"/>
          <w:sz w:val="20"/>
        </w:rPr>
        <w:t> </w:t>
      </w:r>
      <w:r>
        <w:rPr>
          <w:sz w:val="20"/>
        </w:rPr>
        <w:t>and</w:t>
      </w:r>
      <w:r>
        <w:rPr>
          <w:spacing w:val="40"/>
          <w:sz w:val="20"/>
        </w:rPr>
        <w:t> </w:t>
      </w:r>
      <w:r>
        <w:rPr>
          <w:sz w:val="20"/>
        </w:rPr>
        <w:t>programmes</w:t>
      </w:r>
      <w:r>
        <w:rPr>
          <w:spacing w:val="40"/>
          <w:sz w:val="20"/>
        </w:rPr>
        <w:t> </w:t>
      </w:r>
      <w:r>
        <w:rPr>
          <w:sz w:val="20"/>
        </w:rPr>
        <w:t>of</w:t>
      </w:r>
      <w:r>
        <w:rPr>
          <w:spacing w:val="40"/>
          <w:sz w:val="20"/>
        </w:rPr>
        <w:t> </w:t>
      </w:r>
      <w:r>
        <w:rPr>
          <w:sz w:val="20"/>
        </w:rPr>
        <w:t>the</w:t>
      </w:r>
      <w:r>
        <w:rPr>
          <w:spacing w:val="40"/>
          <w:sz w:val="20"/>
        </w:rPr>
        <w:t> </w:t>
      </w:r>
      <w:r>
        <w:rPr>
          <w:sz w:val="20"/>
        </w:rPr>
        <w:t>United</w:t>
      </w:r>
      <w:r>
        <w:rPr>
          <w:spacing w:val="40"/>
          <w:sz w:val="20"/>
        </w:rPr>
        <w:t> </w:t>
      </w:r>
      <w:r>
        <w:rPr>
          <w:sz w:val="20"/>
        </w:rPr>
        <w:t>Nations.</w:t>
      </w:r>
    </w:p>
    <w:p>
      <w:pPr>
        <w:pStyle w:val="ListParagraph"/>
        <w:numPr>
          <w:ilvl w:val="1"/>
          <w:numId w:val="34"/>
        </w:numPr>
        <w:tabs>
          <w:tab w:pos="2512" w:val="left" w:leader="none"/>
        </w:tabs>
        <w:spacing w:line="240" w:lineRule="auto" w:before="119" w:after="0"/>
        <w:ind w:left="2037" w:right="1750" w:firstLine="0"/>
        <w:jc w:val="both"/>
        <w:rPr>
          <w:sz w:val="20"/>
        </w:rPr>
      </w:pPr>
      <w:r>
        <w:rPr>
          <w:sz w:val="20"/>
        </w:rPr>
        <w:t>United</w:t>
      </w:r>
      <w:r>
        <w:rPr>
          <w:spacing w:val="40"/>
          <w:sz w:val="20"/>
        </w:rPr>
        <w:t> </w:t>
      </w:r>
      <w:r>
        <w:rPr>
          <w:sz w:val="20"/>
        </w:rPr>
        <w:t>Nations</w:t>
      </w:r>
      <w:r>
        <w:rPr>
          <w:spacing w:val="40"/>
          <w:sz w:val="20"/>
        </w:rPr>
        <w:t> </w:t>
      </w:r>
      <w:r>
        <w:rPr>
          <w:sz w:val="20"/>
        </w:rPr>
        <w:t>forces</w:t>
      </w:r>
      <w:r>
        <w:rPr>
          <w:spacing w:val="40"/>
          <w:sz w:val="20"/>
        </w:rPr>
        <w:t> </w:t>
      </w:r>
      <w:r>
        <w:rPr>
          <w:sz w:val="20"/>
        </w:rPr>
        <w:t>conducting</w:t>
      </w:r>
      <w:r>
        <w:rPr>
          <w:spacing w:val="40"/>
          <w:sz w:val="20"/>
        </w:rPr>
        <w:t> </w:t>
      </w:r>
      <w:r>
        <w:rPr>
          <w:sz w:val="20"/>
        </w:rPr>
        <w:t>operations</w:t>
      </w:r>
      <w:r>
        <w:rPr>
          <w:spacing w:val="40"/>
          <w:sz w:val="20"/>
        </w:rPr>
        <w:t> </w:t>
      </w:r>
      <w:r>
        <w:rPr>
          <w:sz w:val="20"/>
        </w:rPr>
        <w:t>under</w:t>
      </w:r>
      <w:r>
        <w:rPr>
          <w:spacing w:val="40"/>
          <w:sz w:val="20"/>
        </w:rPr>
        <w:t> </w:t>
      </w:r>
      <w:r>
        <w:rPr>
          <w:sz w:val="20"/>
        </w:rPr>
        <w:t>United</w:t>
      </w:r>
      <w:r>
        <w:rPr>
          <w:spacing w:val="40"/>
          <w:sz w:val="20"/>
        </w:rPr>
        <w:t> </w:t>
      </w:r>
      <w:r>
        <w:rPr>
          <w:sz w:val="20"/>
        </w:rPr>
        <w:t>Nations</w:t>
      </w:r>
      <w:r>
        <w:rPr>
          <w:spacing w:val="40"/>
          <w:sz w:val="20"/>
        </w:rPr>
        <w:t> </w:t>
      </w:r>
      <w:r>
        <w:rPr>
          <w:sz w:val="20"/>
        </w:rPr>
        <w:t>command</w:t>
      </w:r>
      <w:r>
        <w:rPr>
          <w:spacing w:val="40"/>
          <w:sz w:val="20"/>
        </w:rPr>
        <w:t> </w:t>
      </w:r>
      <w:r>
        <w:rPr>
          <w:sz w:val="20"/>
        </w:rPr>
        <w:t>and</w:t>
      </w:r>
      <w:r>
        <w:rPr>
          <w:spacing w:val="40"/>
          <w:sz w:val="20"/>
        </w:rPr>
        <w:t> </w:t>
      </w:r>
      <w:r>
        <w:rPr>
          <w:sz w:val="20"/>
        </w:rPr>
        <w:t>control</w:t>
      </w:r>
      <w:r>
        <w:rPr>
          <w:spacing w:val="40"/>
          <w:sz w:val="20"/>
        </w:rPr>
        <w:t> </w:t>
      </w:r>
      <w:r>
        <w:rPr>
          <w:sz w:val="20"/>
        </w:rPr>
        <w:t>are</w:t>
      </w:r>
      <w:r>
        <w:rPr>
          <w:spacing w:val="40"/>
          <w:sz w:val="20"/>
        </w:rPr>
        <w:t> </w:t>
      </w:r>
      <w:r>
        <w:rPr>
          <w:sz w:val="20"/>
        </w:rPr>
        <w:t>prohibited</w:t>
      </w:r>
      <w:r>
        <w:rPr>
          <w:spacing w:val="40"/>
          <w:sz w:val="20"/>
        </w:rPr>
        <w:t> </w:t>
      </w:r>
      <w:r>
        <w:rPr>
          <w:sz w:val="20"/>
        </w:rPr>
        <w:t>from</w:t>
      </w:r>
      <w:r>
        <w:rPr>
          <w:spacing w:val="40"/>
          <w:sz w:val="20"/>
        </w:rPr>
        <w:t> </w:t>
      </w:r>
      <w:r>
        <w:rPr>
          <w:sz w:val="20"/>
        </w:rPr>
        <w:t>committing</w:t>
      </w:r>
      <w:r>
        <w:rPr>
          <w:spacing w:val="40"/>
          <w:sz w:val="20"/>
        </w:rPr>
        <w:t> </w:t>
      </w:r>
      <w:r>
        <w:rPr>
          <w:sz w:val="20"/>
        </w:rPr>
        <w:t>acts</w:t>
      </w:r>
      <w:r>
        <w:rPr>
          <w:spacing w:val="40"/>
          <w:sz w:val="20"/>
        </w:rPr>
        <w:t> </w:t>
      </w:r>
      <w:r>
        <w:rPr>
          <w:sz w:val="20"/>
        </w:rPr>
        <w:t>of</w:t>
      </w:r>
      <w:r>
        <w:rPr>
          <w:spacing w:val="40"/>
          <w:sz w:val="20"/>
        </w:rPr>
        <w:t> </w:t>
      </w:r>
      <w:r>
        <w:rPr>
          <w:sz w:val="20"/>
        </w:rPr>
        <w:t>sexual</w:t>
      </w:r>
      <w:r>
        <w:rPr>
          <w:spacing w:val="40"/>
          <w:sz w:val="20"/>
        </w:rPr>
        <w:t> </w:t>
      </w:r>
      <w:r>
        <w:rPr>
          <w:sz w:val="20"/>
        </w:rPr>
        <w:t>exploitation</w:t>
      </w:r>
      <w:r>
        <w:rPr>
          <w:spacing w:val="40"/>
          <w:sz w:val="20"/>
        </w:rPr>
        <w:t> </w:t>
      </w:r>
      <w:r>
        <w:rPr>
          <w:sz w:val="20"/>
        </w:rPr>
        <w:t>and</w:t>
      </w:r>
      <w:r>
        <w:rPr>
          <w:spacing w:val="40"/>
          <w:sz w:val="20"/>
        </w:rPr>
        <w:t> </w:t>
      </w:r>
      <w:r>
        <w:rPr>
          <w:sz w:val="20"/>
        </w:rPr>
        <w:t>sexual abuse,</w:t>
      </w:r>
      <w:r>
        <w:rPr>
          <w:spacing w:val="40"/>
          <w:sz w:val="20"/>
        </w:rPr>
        <w:t> </w:t>
      </w:r>
      <w:r>
        <w:rPr>
          <w:sz w:val="20"/>
        </w:rPr>
        <w:t>and</w:t>
      </w:r>
      <w:r>
        <w:rPr>
          <w:spacing w:val="40"/>
          <w:sz w:val="20"/>
        </w:rPr>
        <w:t> </w:t>
      </w:r>
      <w:r>
        <w:rPr>
          <w:sz w:val="20"/>
        </w:rPr>
        <w:t>have</w:t>
      </w:r>
      <w:r>
        <w:rPr>
          <w:spacing w:val="40"/>
          <w:sz w:val="20"/>
        </w:rPr>
        <w:t> </w:t>
      </w:r>
      <w:r>
        <w:rPr>
          <w:sz w:val="20"/>
        </w:rPr>
        <w:t>a</w:t>
      </w:r>
      <w:r>
        <w:rPr>
          <w:spacing w:val="40"/>
          <w:sz w:val="20"/>
        </w:rPr>
        <w:t> </w:t>
      </w:r>
      <w:r>
        <w:rPr>
          <w:sz w:val="20"/>
        </w:rPr>
        <w:t>particular</w:t>
      </w:r>
      <w:r>
        <w:rPr>
          <w:spacing w:val="40"/>
          <w:sz w:val="20"/>
        </w:rPr>
        <w:t> </w:t>
      </w:r>
      <w:r>
        <w:rPr>
          <w:sz w:val="20"/>
        </w:rPr>
        <w:t>duty</w:t>
      </w:r>
      <w:r>
        <w:rPr>
          <w:spacing w:val="40"/>
          <w:sz w:val="20"/>
        </w:rPr>
        <w:t> </w:t>
      </w:r>
      <w:r>
        <w:rPr>
          <w:sz w:val="20"/>
        </w:rPr>
        <w:t>of</w:t>
      </w:r>
      <w:r>
        <w:rPr>
          <w:spacing w:val="40"/>
          <w:sz w:val="20"/>
        </w:rPr>
        <w:t> </w:t>
      </w:r>
      <w:r>
        <w:rPr>
          <w:sz w:val="20"/>
        </w:rPr>
        <w:t>care</w:t>
      </w:r>
      <w:r>
        <w:rPr>
          <w:spacing w:val="40"/>
          <w:sz w:val="20"/>
        </w:rPr>
        <w:t> </w:t>
      </w:r>
      <w:r>
        <w:rPr>
          <w:sz w:val="20"/>
        </w:rPr>
        <w:t>towards</w:t>
      </w:r>
      <w:r>
        <w:rPr>
          <w:spacing w:val="40"/>
          <w:sz w:val="20"/>
        </w:rPr>
        <w:t> </w:t>
      </w:r>
      <w:r>
        <w:rPr>
          <w:sz w:val="20"/>
        </w:rPr>
        <w:t>women</w:t>
      </w:r>
      <w:r>
        <w:rPr>
          <w:spacing w:val="40"/>
          <w:sz w:val="20"/>
        </w:rPr>
        <w:t> </w:t>
      </w:r>
      <w:r>
        <w:rPr>
          <w:sz w:val="20"/>
        </w:rPr>
        <w:t>and</w:t>
      </w:r>
      <w:r>
        <w:rPr>
          <w:spacing w:val="40"/>
          <w:sz w:val="20"/>
        </w:rPr>
        <w:t> </w:t>
      </w:r>
      <w:r>
        <w:rPr>
          <w:sz w:val="20"/>
        </w:rPr>
        <w:t>children,</w:t>
      </w:r>
      <w:r>
        <w:rPr>
          <w:spacing w:val="40"/>
          <w:sz w:val="20"/>
        </w:rPr>
        <w:t> </w:t>
      </w:r>
      <w:r>
        <w:rPr>
          <w:sz w:val="20"/>
        </w:rPr>
        <w:t>pursuant</w:t>
      </w:r>
      <w:r>
        <w:rPr>
          <w:spacing w:val="40"/>
          <w:sz w:val="20"/>
        </w:rPr>
        <w:t> </w:t>
      </w:r>
      <w:r>
        <w:rPr>
          <w:sz w:val="20"/>
        </w:rPr>
        <w:t>to section 7 of Secretary-General’s bulletin ST/SGB/1999/13, entitled “Observance by</w:t>
      </w:r>
      <w:r>
        <w:rPr>
          <w:spacing w:val="80"/>
          <w:sz w:val="20"/>
        </w:rPr>
        <w:t> </w:t>
      </w:r>
      <w:r>
        <w:rPr>
          <w:sz w:val="20"/>
        </w:rPr>
        <w:t>United</w:t>
      </w:r>
      <w:r>
        <w:rPr>
          <w:spacing w:val="40"/>
          <w:sz w:val="20"/>
        </w:rPr>
        <w:t> </w:t>
      </w:r>
      <w:r>
        <w:rPr>
          <w:sz w:val="20"/>
        </w:rPr>
        <w:t>Nations</w:t>
      </w:r>
      <w:r>
        <w:rPr>
          <w:spacing w:val="40"/>
          <w:sz w:val="20"/>
        </w:rPr>
        <w:t> </w:t>
      </w:r>
      <w:r>
        <w:rPr>
          <w:sz w:val="20"/>
        </w:rPr>
        <w:t>forces</w:t>
      </w:r>
      <w:r>
        <w:rPr>
          <w:spacing w:val="40"/>
          <w:sz w:val="20"/>
        </w:rPr>
        <w:t> </w:t>
      </w:r>
      <w:r>
        <w:rPr>
          <w:sz w:val="20"/>
        </w:rPr>
        <w:t>of</w:t>
      </w:r>
      <w:r>
        <w:rPr>
          <w:spacing w:val="40"/>
          <w:sz w:val="20"/>
        </w:rPr>
        <w:t> </w:t>
      </w:r>
      <w:r>
        <w:rPr>
          <w:sz w:val="20"/>
        </w:rPr>
        <w:t>international</w:t>
      </w:r>
      <w:r>
        <w:rPr>
          <w:spacing w:val="40"/>
          <w:sz w:val="20"/>
        </w:rPr>
        <w:t> </w:t>
      </w:r>
      <w:r>
        <w:rPr>
          <w:sz w:val="20"/>
        </w:rPr>
        <w:t>humanitarian</w:t>
      </w:r>
      <w:r>
        <w:rPr>
          <w:spacing w:val="40"/>
          <w:sz w:val="20"/>
        </w:rPr>
        <w:t> </w:t>
      </w:r>
      <w:r>
        <w:rPr>
          <w:sz w:val="20"/>
        </w:rPr>
        <w:t>law”.</w:t>
      </w:r>
    </w:p>
    <w:p>
      <w:pPr>
        <w:pStyle w:val="ListParagraph"/>
        <w:numPr>
          <w:ilvl w:val="1"/>
          <w:numId w:val="34"/>
        </w:numPr>
        <w:tabs>
          <w:tab w:pos="2512" w:val="left" w:leader="none"/>
        </w:tabs>
        <w:spacing w:line="240" w:lineRule="auto" w:before="119" w:after="0"/>
        <w:ind w:left="2037" w:right="1749" w:firstLine="0"/>
        <w:jc w:val="both"/>
        <w:rPr>
          <w:sz w:val="20"/>
        </w:rPr>
      </w:pPr>
      <w:r>
        <w:rPr>
          <w:sz w:val="20"/>
        </w:rPr>
        <mc:AlternateContent>
          <mc:Choice Requires="wps">
            <w:drawing>
              <wp:anchor distT="0" distB="0" distL="0" distR="0" allowOverlap="1" layoutInCell="1" locked="0" behindDoc="1" simplePos="0" relativeHeight="484761600">
                <wp:simplePos x="0" y="0"/>
                <wp:positionH relativeFrom="page">
                  <wp:posOffset>4781550</wp:posOffset>
                </wp:positionH>
                <wp:positionV relativeFrom="paragraph">
                  <wp:posOffset>345060</wp:posOffset>
                </wp:positionV>
                <wp:extent cx="63500" cy="8890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63500" cy="88900"/>
                        </a:xfrm>
                        <a:custGeom>
                          <a:avLst/>
                          <a:gdLst/>
                          <a:ahLst/>
                          <a:cxnLst/>
                          <a:rect l="l" t="t" r="r" b="b"/>
                          <a:pathLst>
                            <a:path w="63500" h="88900">
                              <a:moveTo>
                                <a:pt x="0" y="88900"/>
                              </a:moveTo>
                              <a:lnTo>
                                <a:pt x="63500" y="88900"/>
                              </a:lnTo>
                              <a:lnTo>
                                <a:pt x="63500" y="0"/>
                              </a:lnTo>
                              <a:lnTo>
                                <a:pt x="0" y="0"/>
                              </a:lnTo>
                              <a:lnTo>
                                <a:pt x="0" y="88900"/>
                              </a:lnTo>
                              <a:close/>
                            </a:path>
                            <a:path w="63500" h="88900">
                              <a:moveTo>
                                <a:pt x="0" y="88900"/>
                              </a:moveTo>
                              <a:lnTo>
                                <a:pt x="63500" y="88900"/>
                              </a:lnTo>
                              <a:lnTo>
                                <a:pt x="635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6.5pt;margin-top:27.170156pt;width:5pt;height:7pt;mso-position-horizontal-relative:page;mso-position-vertical-relative:paragraph;z-index:-18554880" id="docshape37" coordorigin="7530,543" coordsize="100,140" path="m7530,683l7630,683,7630,543,7530,543,7530,683xm7530,683l7630,683,7630,543,7530,543,7530,683xe" filled="false" stroked="true" strokeweight="1pt" strokecolor="#000000">
                <v:path arrowok="t"/>
                <v:stroke dashstyle="solid"/>
                <w10:wrap type="none"/>
              </v:shape>
            </w:pict>
          </mc:Fallback>
        </mc:AlternateContent>
      </w:r>
      <w:r>
        <w:rPr>
          <w:sz w:val="20"/>
        </w:rPr>
        <w:t>Secretary-General’s</w:t>
      </w:r>
      <w:r>
        <w:rPr>
          <w:spacing w:val="80"/>
          <w:sz w:val="20"/>
        </w:rPr>
        <w:t> </w:t>
      </w:r>
      <w:r>
        <w:rPr>
          <w:sz w:val="20"/>
        </w:rPr>
        <w:t>bulletin</w:t>
      </w:r>
      <w:r>
        <w:rPr>
          <w:spacing w:val="80"/>
          <w:sz w:val="20"/>
        </w:rPr>
        <w:t> </w:t>
      </w:r>
      <w:r>
        <w:rPr>
          <w:sz w:val="20"/>
        </w:rPr>
        <w:t>ST/SGB/253,</w:t>
      </w:r>
      <w:r>
        <w:rPr>
          <w:spacing w:val="80"/>
          <w:sz w:val="20"/>
        </w:rPr>
        <w:t> </w:t>
      </w:r>
      <w:r>
        <w:rPr>
          <w:sz w:val="20"/>
        </w:rPr>
        <w:t>entitled</w:t>
      </w:r>
      <w:r>
        <w:rPr>
          <w:spacing w:val="80"/>
          <w:sz w:val="20"/>
        </w:rPr>
        <w:t> </w:t>
      </w:r>
      <w:r>
        <w:rPr>
          <w:sz w:val="20"/>
        </w:rPr>
        <w:t>“Promotion</w:t>
      </w:r>
      <w:r>
        <w:rPr>
          <w:spacing w:val="80"/>
          <w:sz w:val="20"/>
        </w:rPr>
        <w:t> </w:t>
      </w:r>
      <w:r>
        <w:rPr>
          <w:sz w:val="20"/>
        </w:rPr>
        <w:t>of</w:t>
      </w:r>
      <w:r>
        <w:rPr>
          <w:spacing w:val="80"/>
          <w:sz w:val="20"/>
        </w:rPr>
        <w:t> </w:t>
      </w:r>
      <w:r>
        <w:rPr>
          <w:sz w:val="20"/>
        </w:rPr>
        <w:t>equal treatment</w:t>
      </w:r>
      <w:r>
        <w:rPr>
          <w:spacing w:val="40"/>
          <w:sz w:val="20"/>
        </w:rPr>
        <w:t> </w:t>
      </w:r>
      <w:r>
        <w:rPr>
          <w:sz w:val="20"/>
        </w:rPr>
        <w:t>of</w:t>
      </w:r>
      <w:r>
        <w:rPr>
          <w:spacing w:val="40"/>
          <w:sz w:val="20"/>
        </w:rPr>
        <w:t> </w:t>
      </w:r>
      <w:r>
        <w:rPr>
          <w:sz w:val="20"/>
        </w:rPr>
        <w:t>men</w:t>
      </w:r>
      <w:r>
        <w:rPr>
          <w:spacing w:val="40"/>
          <w:sz w:val="20"/>
        </w:rPr>
        <w:t> </w:t>
      </w:r>
      <w:r>
        <w:rPr>
          <w:sz w:val="20"/>
        </w:rPr>
        <w:t>and</w:t>
      </w:r>
      <w:r>
        <w:rPr>
          <w:spacing w:val="40"/>
          <w:sz w:val="20"/>
        </w:rPr>
        <w:t> </w:t>
      </w:r>
      <w:r>
        <w:rPr>
          <w:sz w:val="20"/>
        </w:rPr>
        <w:t>women</w:t>
      </w:r>
      <w:r>
        <w:rPr>
          <w:spacing w:val="40"/>
          <w:sz w:val="20"/>
        </w:rPr>
        <w:t> </w:t>
      </w:r>
      <w:r>
        <w:rPr>
          <w:sz w:val="20"/>
        </w:rPr>
        <w:t>in</w:t>
      </w:r>
      <w:r>
        <w:rPr>
          <w:spacing w:val="40"/>
          <w:sz w:val="20"/>
        </w:rPr>
        <w:t> </w:t>
      </w:r>
      <w:r>
        <w:rPr>
          <w:sz w:val="20"/>
        </w:rPr>
        <w:t>the</w:t>
      </w:r>
      <w:r>
        <w:rPr>
          <w:spacing w:val="40"/>
          <w:sz w:val="20"/>
        </w:rPr>
        <w:t> </w:t>
      </w:r>
      <w:r>
        <w:rPr>
          <w:sz w:val="20"/>
        </w:rPr>
        <w:t>Secretariat</w:t>
      </w:r>
      <w:r>
        <w:rPr>
          <w:spacing w:val="40"/>
          <w:sz w:val="20"/>
        </w:rPr>
        <w:t> </w:t>
      </w:r>
      <w:r>
        <w:rPr>
          <w:sz w:val="20"/>
        </w:rPr>
        <w:t>and</w:t>
      </w:r>
      <w:r>
        <w:rPr>
          <w:spacing w:val="40"/>
          <w:sz w:val="20"/>
        </w:rPr>
        <w:t> </w:t>
      </w:r>
      <w:r>
        <w:rPr>
          <w:sz w:val="20"/>
        </w:rPr>
        <w:t>prevention</w:t>
      </w:r>
      <w:r>
        <w:rPr>
          <w:spacing w:val="40"/>
          <w:sz w:val="20"/>
        </w:rPr>
        <w:t> </w:t>
      </w:r>
      <w:r>
        <w:rPr>
          <w:sz w:val="20"/>
        </w:rPr>
        <w:t>of</w:t>
      </w:r>
      <w:r>
        <w:rPr>
          <w:spacing w:val="40"/>
          <w:sz w:val="20"/>
        </w:rPr>
        <w:t> </w:t>
      </w:r>
      <w:r>
        <w:rPr>
          <w:sz w:val="20"/>
        </w:rPr>
        <w:t>sexual</w:t>
      </w:r>
      <w:r>
        <w:rPr>
          <w:spacing w:val="80"/>
          <w:sz w:val="20"/>
        </w:rPr>
        <w:t> </w:t>
      </w:r>
      <w:r>
        <w:rPr>
          <w:sz w:val="20"/>
        </w:rPr>
        <w:t>harassment”,</w:t>
      </w:r>
      <w:r>
        <w:rPr>
          <w:spacing w:val="40"/>
          <w:sz w:val="20"/>
        </w:rPr>
        <w:t> </w:t>
      </w:r>
      <w:r>
        <w:rPr>
          <w:sz w:val="20"/>
        </w:rPr>
        <w:t>and</w:t>
      </w:r>
      <w:r>
        <w:rPr>
          <w:spacing w:val="40"/>
          <w:sz w:val="20"/>
        </w:rPr>
        <w:t> </w:t>
      </w:r>
      <w:r>
        <w:rPr>
          <w:sz w:val="20"/>
        </w:rPr>
        <w:t>the</w:t>
      </w:r>
      <w:r>
        <w:rPr>
          <w:spacing w:val="40"/>
          <w:sz w:val="20"/>
        </w:rPr>
        <w:t> </w:t>
      </w:r>
      <w:r>
        <w:rPr>
          <w:sz w:val="20"/>
        </w:rPr>
        <w:t>related</w:t>
      </w:r>
      <w:r>
        <w:rPr>
          <w:spacing w:val="40"/>
          <w:sz w:val="20"/>
        </w:rPr>
        <w:t> </w:t>
      </w:r>
      <w:r>
        <w:rPr>
          <w:sz w:val="20"/>
        </w:rPr>
        <w:t>administrative</w:t>
      </w:r>
      <w:r>
        <w:rPr>
          <w:spacing w:val="40"/>
          <w:sz w:val="20"/>
        </w:rPr>
        <w:t> </w:t>
      </w:r>
      <w:r>
        <w:rPr>
          <w:sz w:val="20"/>
        </w:rPr>
        <w:t>instruction</w:t>
      </w:r>
      <w:r>
        <w:rPr>
          <w:position w:val="5"/>
          <w:sz w:val="13"/>
        </w:rPr>
        <w:t>1</w:t>
      </w:r>
      <w:r>
        <w:rPr>
          <w:spacing w:val="40"/>
          <w:position w:val="5"/>
          <w:sz w:val="13"/>
        </w:rPr>
        <w:t> </w:t>
      </w:r>
      <w:r>
        <w:rPr>
          <w:sz w:val="20"/>
        </w:rPr>
        <w:t>set</w:t>
      </w:r>
      <w:r>
        <w:rPr>
          <w:spacing w:val="40"/>
          <w:sz w:val="20"/>
        </w:rPr>
        <w:t> </w:t>
      </w:r>
      <w:r>
        <w:rPr>
          <w:sz w:val="20"/>
        </w:rPr>
        <w:t>forth</w:t>
      </w:r>
      <w:r>
        <w:rPr>
          <w:spacing w:val="40"/>
          <w:sz w:val="20"/>
        </w:rPr>
        <w:t> </w:t>
      </w:r>
      <w:r>
        <w:rPr>
          <w:sz w:val="20"/>
        </w:rPr>
        <w:t>policies</w:t>
      </w:r>
      <w:r>
        <w:rPr>
          <w:spacing w:val="40"/>
          <w:sz w:val="20"/>
        </w:rPr>
        <w:t> </w:t>
      </w:r>
      <w:r>
        <w:rPr>
          <w:sz w:val="20"/>
        </w:rPr>
        <w:t>and procedures for handling cases of sexual harassment in the Secretariat of the United</w:t>
      </w:r>
      <w:r>
        <w:rPr>
          <w:spacing w:val="40"/>
          <w:sz w:val="20"/>
        </w:rPr>
        <w:t> </w:t>
      </w:r>
      <w:r>
        <w:rPr>
          <w:sz w:val="20"/>
        </w:rPr>
        <w:t>Nations.</w:t>
      </w:r>
      <w:r>
        <w:rPr>
          <w:spacing w:val="80"/>
          <w:sz w:val="20"/>
        </w:rPr>
        <w:t> </w:t>
      </w:r>
      <w:r>
        <w:rPr>
          <w:sz w:val="20"/>
        </w:rPr>
        <w:t>Separately</w:t>
      </w:r>
      <w:r>
        <w:rPr>
          <w:spacing w:val="80"/>
          <w:sz w:val="20"/>
        </w:rPr>
        <w:t> </w:t>
      </w:r>
      <w:r>
        <w:rPr>
          <w:sz w:val="20"/>
        </w:rPr>
        <w:t>administered</w:t>
      </w:r>
      <w:r>
        <w:rPr>
          <w:spacing w:val="80"/>
          <w:sz w:val="20"/>
        </w:rPr>
        <w:t> </w:t>
      </w:r>
      <w:r>
        <w:rPr>
          <w:sz w:val="20"/>
        </w:rPr>
        <w:t>organs</w:t>
      </w:r>
      <w:r>
        <w:rPr>
          <w:spacing w:val="80"/>
          <w:sz w:val="20"/>
        </w:rPr>
        <w:t> </w:t>
      </w:r>
      <w:r>
        <w:rPr>
          <w:sz w:val="20"/>
        </w:rPr>
        <w:t>and</w:t>
      </w:r>
      <w:r>
        <w:rPr>
          <w:spacing w:val="80"/>
          <w:sz w:val="20"/>
        </w:rPr>
        <w:t> </w:t>
      </w:r>
      <w:r>
        <w:rPr>
          <w:sz w:val="20"/>
        </w:rPr>
        <w:t>programmes</w:t>
      </w:r>
      <w:r>
        <w:rPr>
          <w:spacing w:val="80"/>
          <w:sz w:val="20"/>
        </w:rPr>
        <w:t> </w:t>
      </w:r>
      <w:r>
        <w:rPr>
          <w:sz w:val="20"/>
        </w:rPr>
        <w:t>of</w:t>
      </w:r>
      <w:r>
        <w:rPr>
          <w:spacing w:val="80"/>
          <w:sz w:val="20"/>
        </w:rPr>
        <w:t> </w:t>
      </w:r>
      <w:r>
        <w:rPr>
          <w:sz w:val="20"/>
        </w:rPr>
        <w:t>the</w:t>
      </w:r>
      <w:r>
        <w:rPr>
          <w:spacing w:val="80"/>
          <w:sz w:val="20"/>
        </w:rPr>
        <w:t> </w:t>
      </w:r>
      <w:r>
        <w:rPr>
          <w:sz w:val="20"/>
        </w:rPr>
        <w:t>United</w:t>
      </w:r>
      <w:r>
        <w:rPr>
          <w:spacing w:val="80"/>
          <w:sz w:val="20"/>
        </w:rPr>
        <w:t> </w:t>
      </w:r>
      <w:r>
        <w:rPr>
          <w:sz w:val="20"/>
        </w:rPr>
        <w:t>Nations have</w:t>
      </w:r>
      <w:r>
        <w:rPr>
          <w:spacing w:val="40"/>
          <w:sz w:val="20"/>
        </w:rPr>
        <w:t> </w:t>
      </w:r>
      <w:r>
        <w:rPr>
          <w:sz w:val="20"/>
        </w:rPr>
        <w:t>promulgated</w:t>
      </w:r>
      <w:r>
        <w:rPr>
          <w:spacing w:val="40"/>
          <w:sz w:val="20"/>
        </w:rPr>
        <w:t> </w:t>
      </w:r>
      <w:r>
        <w:rPr>
          <w:sz w:val="20"/>
        </w:rPr>
        <w:t>similar</w:t>
      </w:r>
      <w:r>
        <w:rPr>
          <w:spacing w:val="40"/>
          <w:sz w:val="20"/>
        </w:rPr>
        <w:t> </w:t>
      </w:r>
      <w:r>
        <w:rPr>
          <w:sz w:val="20"/>
        </w:rPr>
        <w:t>policies</w:t>
      </w:r>
      <w:r>
        <w:rPr>
          <w:spacing w:val="40"/>
          <w:sz w:val="20"/>
        </w:rPr>
        <w:t> </w:t>
      </w:r>
      <w:r>
        <w:rPr>
          <w:sz w:val="20"/>
        </w:rPr>
        <w:t>and</w:t>
      </w:r>
      <w:r>
        <w:rPr>
          <w:spacing w:val="40"/>
          <w:sz w:val="20"/>
        </w:rPr>
        <w:t> </w:t>
      </w:r>
      <w:r>
        <w:rPr>
          <w:sz w:val="20"/>
        </w:rPr>
        <w:t>procedures.</w:t>
      </w:r>
    </w:p>
    <w:p>
      <w:pPr>
        <w:pStyle w:val="BodyText"/>
        <w:spacing w:before="11"/>
        <w:rPr>
          <w:rFonts w:ascii="Times New Roman"/>
          <w:sz w:val="16"/>
        </w:rPr>
      </w:pPr>
      <w:r>
        <w:rPr>
          <w:rFonts w:ascii="Times New Roman"/>
          <w:sz w:val="16"/>
        </w:rPr>
        <mc:AlternateContent>
          <mc:Choice Requires="wps">
            <w:drawing>
              <wp:anchor distT="0" distB="0" distL="0" distR="0" allowOverlap="1" layoutInCell="1" locked="0" behindDoc="1" simplePos="0" relativeHeight="487601152">
                <wp:simplePos x="0" y="0"/>
                <wp:positionH relativeFrom="page">
                  <wp:posOffset>1261872</wp:posOffset>
                </wp:positionH>
                <wp:positionV relativeFrom="paragraph">
                  <wp:posOffset>139306</wp:posOffset>
                </wp:positionV>
                <wp:extent cx="91440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914400" cy="1270"/>
                        </a:xfrm>
                        <a:custGeom>
                          <a:avLst/>
                          <a:gdLst/>
                          <a:ahLst/>
                          <a:cxnLst/>
                          <a:rect l="l" t="t" r="r" b="b"/>
                          <a:pathLst>
                            <a:path w="914400" h="0">
                              <a:moveTo>
                                <a:pt x="0" y="0"/>
                              </a:moveTo>
                              <a:lnTo>
                                <a:pt x="914377"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360001pt;margin-top:10.968993pt;width:72pt;height:.1pt;mso-position-horizontal-relative:page;mso-position-vertical-relative:paragraph;z-index:-15715328;mso-wrap-distance-left:0;mso-wrap-distance-right:0" id="docshape38" coordorigin="1987,219" coordsize="1440,0" path="m1987,219l3427,219e" filled="false" stroked="true" strokeweight=".50652pt" strokecolor="#000000">
                <v:path arrowok="t"/>
                <v:stroke dashstyle="solid"/>
                <w10:wrap type="topAndBottom"/>
              </v:shape>
            </w:pict>
          </mc:Fallback>
        </mc:AlternateContent>
      </w:r>
    </w:p>
    <w:p>
      <w:pPr>
        <w:spacing w:before="89"/>
        <w:ind w:left="1895" w:right="0" w:firstLine="0"/>
        <w:jc w:val="left"/>
        <w:rPr>
          <w:rFonts w:ascii="Times New Roman" w:hAnsi="Times New Roman"/>
          <w:sz w:val="17"/>
        </w:rPr>
      </w:pPr>
      <w:r>
        <w:rPr>
          <w:rFonts w:ascii="Times New Roman" w:hAnsi="Times New Roman"/>
          <w:position w:val="4"/>
          <w:sz w:val="11"/>
        </w:rPr>
        <w:t>1</w:t>
      </w:r>
      <w:r>
        <w:rPr>
          <w:rFonts w:ascii="Times New Roman" w:hAnsi="Times New Roman"/>
          <w:spacing w:val="34"/>
          <w:position w:val="4"/>
          <w:sz w:val="11"/>
        </w:rPr>
        <w:t>  </w:t>
      </w:r>
      <w:r>
        <w:rPr>
          <w:rFonts w:ascii="Times New Roman" w:hAnsi="Times New Roman"/>
          <w:sz w:val="17"/>
        </w:rPr>
        <w:t>Currently</w:t>
      </w:r>
      <w:r>
        <w:rPr>
          <w:rFonts w:ascii="Times New Roman" w:hAnsi="Times New Roman"/>
          <w:spacing w:val="46"/>
          <w:sz w:val="17"/>
        </w:rPr>
        <w:t> </w:t>
      </w:r>
      <w:r>
        <w:rPr>
          <w:rFonts w:ascii="Times New Roman" w:hAnsi="Times New Roman"/>
          <w:sz w:val="17"/>
        </w:rPr>
        <w:t>ST/AI/379,</w:t>
      </w:r>
      <w:r>
        <w:rPr>
          <w:rFonts w:ascii="Times New Roman" w:hAnsi="Times New Roman"/>
          <w:spacing w:val="55"/>
          <w:sz w:val="17"/>
        </w:rPr>
        <w:t> </w:t>
      </w:r>
      <w:r>
        <w:rPr>
          <w:rFonts w:ascii="Times New Roman" w:hAnsi="Times New Roman"/>
          <w:sz w:val="17"/>
        </w:rPr>
        <w:t>entitled</w:t>
      </w:r>
      <w:r>
        <w:rPr>
          <w:rFonts w:ascii="Times New Roman" w:hAnsi="Times New Roman"/>
          <w:spacing w:val="55"/>
          <w:sz w:val="17"/>
        </w:rPr>
        <w:t> </w:t>
      </w:r>
      <w:r>
        <w:rPr>
          <w:rFonts w:ascii="Times New Roman" w:hAnsi="Times New Roman"/>
          <w:sz w:val="17"/>
        </w:rPr>
        <w:t>“Procedures</w:t>
      </w:r>
      <w:r>
        <w:rPr>
          <w:rFonts w:ascii="Times New Roman" w:hAnsi="Times New Roman"/>
          <w:spacing w:val="55"/>
          <w:sz w:val="17"/>
        </w:rPr>
        <w:t> </w:t>
      </w:r>
      <w:r>
        <w:rPr>
          <w:rFonts w:ascii="Times New Roman" w:hAnsi="Times New Roman"/>
          <w:sz w:val="17"/>
        </w:rPr>
        <w:t>for</w:t>
      </w:r>
      <w:r>
        <w:rPr>
          <w:rFonts w:ascii="Times New Roman" w:hAnsi="Times New Roman"/>
          <w:spacing w:val="50"/>
          <w:sz w:val="17"/>
        </w:rPr>
        <w:t> </w:t>
      </w:r>
      <w:r>
        <w:rPr>
          <w:rFonts w:ascii="Times New Roman" w:hAnsi="Times New Roman"/>
          <w:sz w:val="17"/>
        </w:rPr>
        <w:t>dealing</w:t>
      </w:r>
      <w:r>
        <w:rPr>
          <w:rFonts w:ascii="Times New Roman" w:hAnsi="Times New Roman"/>
          <w:spacing w:val="50"/>
          <w:sz w:val="17"/>
        </w:rPr>
        <w:t> </w:t>
      </w:r>
      <w:r>
        <w:rPr>
          <w:rFonts w:ascii="Times New Roman" w:hAnsi="Times New Roman"/>
          <w:sz w:val="17"/>
        </w:rPr>
        <w:t>with</w:t>
      </w:r>
      <w:r>
        <w:rPr>
          <w:rFonts w:ascii="Times New Roman" w:hAnsi="Times New Roman"/>
          <w:spacing w:val="55"/>
          <w:sz w:val="17"/>
        </w:rPr>
        <w:t> </w:t>
      </w:r>
      <w:r>
        <w:rPr>
          <w:rFonts w:ascii="Times New Roman" w:hAnsi="Times New Roman"/>
          <w:sz w:val="17"/>
        </w:rPr>
        <w:t>sexual</w:t>
      </w:r>
      <w:r>
        <w:rPr>
          <w:rFonts w:ascii="Times New Roman" w:hAnsi="Times New Roman"/>
          <w:spacing w:val="50"/>
          <w:sz w:val="17"/>
        </w:rPr>
        <w:t> </w:t>
      </w:r>
      <w:r>
        <w:rPr>
          <w:rFonts w:ascii="Times New Roman" w:hAnsi="Times New Roman"/>
          <w:spacing w:val="-2"/>
          <w:sz w:val="17"/>
        </w:rPr>
        <w:t>harassment”.</w:t>
      </w:r>
    </w:p>
    <w:p>
      <w:pPr>
        <w:pStyle w:val="BodyText"/>
        <w:spacing w:before="49"/>
        <w:rPr>
          <w:rFonts w:ascii="Times New Roman"/>
          <w:sz w:val="20"/>
        </w:rPr>
      </w:pPr>
    </w:p>
    <w:p>
      <w:pPr>
        <w:tabs>
          <w:tab w:pos="2044" w:val="left" w:leader="none"/>
        </w:tabs>
        <w:spacing w:before="0"/>
        <w:ind w:left="770" w:right="0" w:firstLine="0"/>
        <w:jc w:val="left"/>
        <w:rPr>
          <w:rFonts w:ascii="Times New Roman"/>
          <w:sz w:val="20"/>
        </w:rPr>
      </w:pPr>
      <w:r>
        <w:rPr>
          <w:rFonts w:ascii="Times New Roman"/>
          <w:sz w:val="20"/>
        </w:rPr>
        <w:t>03-55040</w:t>
      </w:r>
      <w:r>
        <w:rPr>
          <w:rFonts w:ascii="Times New Roman"/>
          <w:spacing w:val="-6"/>
          <w:sz w:val="20"/>
        </w:rPr>
        <w:t> </w:t>
      </w:r>
      <w:r>
        <w:rPr>
          <w:rFonts w:ascii="Times New Roman"/>
          <w:spacing w:val="-5"/>
          <w:sz w:val="20"/>
        </w:rPr>
        <w:t>(E)</w:t>
      </w:r>
      <w:r>
        <w:rPr>
          <w:rFonts w:ascii="Times New Roman"/>
          <w:sz w:val="20"/>
        </w:rPr>
        <w:tab/>
      </w:r>
      <w:r>
        <w:rPr>
          <w:rFonts w:ascii="Times New Roman"/>
          <w:spacing w:val="-2"/>
          <w:sz w:val="20"/>
        </w:rPr>
        <w:t>101003</w:t>
      </w:r>
    </w:p>
    <w:p>
      <w:pPr>
        <w:pStyle w:val="Heading4"/>
        <w:rPr>
          <w:i/>
        </w:rPr>
      </w:pPr>
      <w:r>
        <w:rPr>
          <w:i/>
          <w:spacing w:val="-348"/>
          <w:w w:val="600"/>
        </w:rPr>
        <w:t>*</w:t>
      </w:r>
      <w:r>
        <w:rPr>
          <w:i/>
          <w:spacing w:val="-350"/>
          <w:w w:val="432"/>
        </w:rPr>
        <w:t>03</w:t>
      </w:r>
      <w:r>
        <w:rPr>
          <w:i/>
          <w:spacing w:val="-348"/>
          <w:w w:val="432"/>
        </w:rPr>
        <w:t>5</w:t>
      </w:r>
      <w:r>
        <w:rPr>
          <w:i/>
          <w:spacing w:val="-350"/>
          <w:w w:val="432"/>
        </w:rPr>
        <w:t>50</w:t>
      </w:r>
      <w:r>
        <w:rPr>
          <w:i/>
          <w:spacing w:val="-348"/>
          <w:w w:val="432"/>
        </w:rPr>
        <w:t>4</w:t>
      </w:r>
      <w:r>
        <w:rPr>
          <w:i/>
          <w:spacing w:val="-350"/>
          <w:w w:val="432"/>
        </w:rPr>
        <w:t>0</w:t>
      </w:r>
      <w:r>
        <w:rPr>
          <w:i/>
          <w:spacing w:val="-2"/>
          <w:w w:val="600"/>
        </w:rPr>
        <w:t>*</w:t>
      </w:r>
    </w:p>
    <w:p>
      <w:pPr>
        <w:pStyle w:val="Heading4"/>
        <w:spacing w:after="0"/>
        <w:rPr>
          <w:i/>
        </w:rPr>
        <w:sectPr>
          <w:headerReference w:type="default" r:id="rId28"/>
          <w:footerReference w:type="default" r:id="rId29"/>
          <w:pgSz w:w="12240" w:h="15840"/>
          <w:pgMar w:header="0" w:footer="0" w:top="840" w:bottom="280" w:left="425" w:right="708"/>
        </w:sectPr>
      </w:pPr>
    </w:p>
    <w:p>
      <w:pPr>
        <w:spacing w:before="63"/>
        <w:ind w:left="770" w:right="0" w:firstLine="0"/>
        <w:jc w:val="left"/>
        <w:rPr>
          <w:rFonts w:ascii="Times New Roman"/>
          <w:b/>
          <w:sz w:val="17"/>
        </w:rPr>
      </w:pPr>
      <w:r>
        <w:rPr>
          <w:rFonts w:ascii="Times New Roman"/>
          <w:b/>
          <w:spacing w:val="-2"/>
          <w:sz w:val="17"/>
        </w:rPr>
        <w:t>ST/SGB/2003/13</w:t>
      </w:r>
    </w:p>
    <w:p>
      <w:pPr>
        <w:pStyle w:val="BodyText"/>
        <w:rPr>
          <w:rFonts w:ascii="Times New Roman"/>
          <w:b/>
          <w:sz w:val="5"/>
        </w:rPr>
      </w:pPr>
      <w:r>
        <w:rPr>
          <w:rFonts w:ascii="Times New Roman"/>
          <w:b/>
          <w:sz w:val="5"/>
        </w:rPr>
        <mc:AlternateContent>
          <mc:Choice Requires="wps">
            <w:drawing>
              <wp:anchor distT="0" distB="0" distL="0" distR="0" allowOverlap="1" layoutInCell="1" locked="0" behindDoc="1" simplePos="0" relativeHeight="487602688">
                <wp:simplePos x="0" y="0"/>
                <wp:positionH relativeFrom="page">
                  <wp:posOffset>749808</wp:posOffset>
                </wp:positionH>
                <wp:positionV relativeFrom="paragraph">
                  <wp:posOffset>51763</wp:posOffset>
                </wp:positionV>
                <wp:extent cx="6277610" cy="635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277610" cy="6350"/>
                        </a:xfrm>
                        <a:custGeom>
                          <a:avLst/>
                          <a:gdLst/>
                          <a:ahLst/>
                          <a:cxnLst/>
                          <a:rect l="l" t="t" r="r" b="b"/>
                          <a:pathLst>
                            <a:path w="6277610" h="6350">
                              <a:moveTo>
                                <a:pt x="6277355" y="0"/>
                              </a:moveTo>
                              <a:lnTo>
                                <a:pt x="0" y="0"/>
                              </a:lnTo>
                              <a:lnTo>
                                <a:pt x="0" y="6096"/>
                              </a:lnTo>
                              <a:lnTo>
                                <a:pt x="6277355" y="6096"/>
                              </a:lnTo>
                              <a:lnTo>
                                <a:pt x="62773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040001pt;margin-top:4.07583pt;width:494.28pt;height:.48pt;mso-position-horizontal-relative:page;mso-position-vertical-relative:paragraph;z-index:-15713792;mso-wrap-distance-left:0;mso-wrap-distance-right:0" id="docshape39" filled="true" fillcolor="#000000" stroked="false">
                <v:fill type="solid"/>
                <w10:wrap type="topAndBottom"/>
              </v:rect>
            </w:pict>
          </mc:Fallback>
        </mc:AlternateContent>
      </w:r>
    </w:p>
    <w:p>
      <w:pPr>
        <w:pStyle w:val="BodyText"/>
        <w:spacing w:before="68"/>
        <w:rPr>
          <w:rFonts w:ascii="Times New Roman"/>
          <w:b/>
          <w:sz w:val="20"/>
        </w:rPr>
      </w:pPr>
    </w:p>
    <w:p>
      <w:pPr>
        <w:spacing w:before="0"/>
        <w:ind w:left="2037" w:right="0" w:firstLine="0"/>
        <w:jc w:val="left"/>
        <w:rPr>
          <w:rFonts w:ascii="Times New Roman"/>
          <w:b/>
          <w:sz w:val="20"/>
        </w:rPr>
      </w:pPr>
      <w:r>
        <w:rPr>
          <w:rFonts w:ascii="Times New Roman"/>
          <w:b/>
          <w:sz w:val="20"/>
        </w:rPr>
        <w:t>Section</w:t>
      </w:r>
      <w:r>
        <w:rPr>
          <w:rFonts w:ascii="Times New Roman"/>
          <w:b/>
          <w:spacing w:val="29"/>
          <w:sz w:val="20"/>
        </w:rPr>
        <w:t> </w:t>
      </w:r>
      <w:r>
        <w:rPr>
          <w:rFonts w:ascii="Times New Roman"/>
          <w:b/>
          <w:spacing w:val="-10"/>
          <w:sz w:val="20"/>
        </w:rPr>
        <w:t>3</w:t>
      </w:r>
    </w:p>
    <w:p>
      <w:pPr>
        <w:spacing w:before="10"/>
        <w:ind w:left="2037" w:right="0" w:firstLine="0"/>
        <w:jc w:val="left"/>
        <w:rPr>
          <w:rFonts w:ascii="Times New Roman"/>
          <w:b/>
          <w:sz w:val="20"/>
        </w:rPr>
      </w:pPr>
      <w:r>
        <w:rPr>
          <w:rFonts w:ascii="Times New Roman"/>
          <w:b/>
          <w:sz w:val="20"/>
        </w:rPr>
        <w:t>Prohibition</w:t>
      </w:r>
      <w:r>
        <w:rPr>
          <w:rFonts w:ascii="Times New Roman"/>
          <w:b/>
          <w:spacing w:val="25"/>
          <w:sz w:val="20"/>
        </w:rPr>
        <w:t> </w:t>
      </w:r>
      <w:r>
        <w:rPr>
          <w:rFonts w:ascii="Times New Roman"/>
          <w:b/>
          <w:sz w:val="20"/>
        </w:rPr>
        <w:t>of</w:t>
      </w:r>
      <w:r>
        <w:rPr>
          <w:rFonts w:ascii="Times New Roman"/>
          <w:b/>
          <w:spacing w:val="28"/>
          <w:sz w:val="20"/>
        </w:rPr>
        <w:t> </w:t>
      </w:r>
      <w:r>
        <w:rPr>
          <w:rFonts w:ascii="Times New Roman"/>
          <w:b/>
          <w:sz w:val="20"/>
        </w:rPr>
        <w:t>sexual</w:t>
      </w:r>
      <w:r>
        <w:rPr>
          <w:rFonts w:ascii="Times New Roman"/>
          <w:b/>
          <w:spacing w:val="28"/>
          <w:sz w:val="20"/>
        </w:rPr>
        <w:t> </w:t>
      </w:r>
      <w:r>
        <w:rPr>
          <w:rFonts w:ascii="Times New Roman"/>
          <w:b/>
          <w:sz w:val="20"/>
        </w:rPr>
        <w:t>exploitation</w:t>
      </w:r>
      <w:r>
        <w:rPr>
          <w:rFonts w:ascii="Times New Roman"/>
          <w:b/>
          <w:spacing w:val="25"/>
          <w:sz w:val="20"/>
        </w:rPr>
        <w:t> </w:t>
      </w:r>
      <w:r>
        <w:rPr>
          <w:rFonts w:ascii="Times New Roman"/>
          <w:b/>
          <w:sz w:val="20"/>
        </w:rPr>
        <w:t>and</w:t>
      </w:r>
      <w:r>
        <w:rPr>
          <w:rFonts w:ascii="Times New Roman"/>
          <w:b/>
          <w:spacing w:val="28"/>
          <w:sz w:val="20"/>
        </w:rPr>
        <w:t> </w:t>
      </w:r>
      <w:r>
        <w:rPr>
          <w:rFonts w:ascii="Times New Roman"/>
          <w:b/>
          <w:sz w:val="20"/>
        </w:rPr>
        <w:t>sexual</w:t>
      </w:r>
      <w:r>
        <w:rPr>
          <w:rFonts w:ascii="Times New Roman"/>
          <w:b/>
          <w:spacing w:val="29"/>
          <w:sz w:val="20"/>
        </w:rPr>
        <w:t> </w:t>
      </w:r>
      <w:r>
        <w:rPr>
          <w:rFonts w:ascii="Times New Roman"/>
          <w:b/>
          <w:spacing w:val="-4"/>
          <w:sz w:val="20"/>
        </w:rPr>
        <w:t>abuse</w:t>
      </w:r>
    </w:p>
    <w:p>
      <w:pPr>
        <w:pStyle w:val="ListParagraph"/>
        <w:numPr>
          <w:ilvl w:val="1"/>
          <w:numId w:val="25"/>
        </w:numPr>
        <w:tabs>
          <w:tab w:pos="2512" w:val="left" w:leader="none"/>
        </w:tabs>
        <w:spacing w:line="249" w:lineRule="auto" w:before="130" w:after="0"/>
        <w:ind w:left="2037" w:right="1750" w:firstLine="0"/>
        <w:jc w:val="both"/>
        <w:rPr>
          <w:sz w:val="20"/>
        </w:rPr>
      </w:pPr>
      <w:r>
        <w:rPr>
          <w:sz w:val="20"/>
        </w:rPr>
        <w:t>Sexual</w:t>
      </w:r>
      <w:r>
        <w:rPr>
          <w:spacing w:val="80"/>
          <w:sz w:val="20"/>
        </w:rPr>
        <w:t> </w:t>
      </w:r>
      <w:r>
        <w:rPr>
          <w:sz w:val="20"/>
        </w:rPr>
        <w:t>exploitation</w:t>
      </w:r>
      <w:r>
        <w:rPr>
          <w:spacing w:val="80"/>
          <w:sz w:val="20"/>
        </w:rPr>
        <w:t> </w:t>
      </w:r>
      <w:r>
        <w:rPr>
          <w:sz w:val="20"/>
        </w:rPr>
        <w:t>and</w:t>
      </w:r>
      <w:r>
        <w:rPr>
          <w:spacing w:val="80"/>
          <w:sz w:val="20"/>
        </w:rPr>
        <w:t> </w:t>
      </w:r>
      <w:r>
        <w:rPr>
          <w:sz w:val="20"/>
        </w:rPr>
        <w:t>sexual</w:t>
      </w:r>
      <w:r>
        <w:rPr>
          <w:spacing w:val="80"/>
          <w:sz w:val="20"/>
        </w:rPr>
        <w:t> </w:t>
      </w:r>
      <w:r>
        <w:rPr>
          <w:sz w:val="20"/>
        </w:rPr>
        <w:t>abuse</w:t>
      </w:r>
      <w:r>
        <w:rPr>
          <w:spacing w:val="80"/>
          <w:sz w:val="20"/>
        </w:rPr>
        <w:t> </w:t>
      </w:r>
      <w:r>
        <w:rPr>
          <w:sz w:val="20"/>
        </w:rPr>
        <w:t>violate</w:t>
      </w:r>
      <w:r>
        <w:rPr>
          <w:spacing w:val="80"/>
          <w:sz w:val="20"/>
        </w:rPr>
        <w:t> </w:t>
      </w:r>
      <w:r>
        <w:rPr>
          <w:sz w:val="20"/>
        </w:rPr>
        <w:t>universally</w:t>
      </w:r>
      <w:r>
        <w:rPr>
          <w:spacing w:val="80"/>
          <w:sz w:val="20"/>
        </w:rPr>
        <w:t> </w:t>
      </w:r>
      <w:r>
        <w:rPr>
          <w:sz w:val="20"/>
        </w:rPr>
        <w:t>recognized international</w:t>
      </w:r>
      <w:r>
        <w:rPr>
          <w:spacing w:val="80"/>
          <w:sz w:val="20"/>
        </w:rPr>
        <w:t> </w:t>
      </w:r>
      <w:r>
        <w:rPr>
          <w:sz w:val="20"/>
        </w:rPr>
        <w:t>legal</w:t>
      </w:r>
      <w:r>
        <w:rPr>
          <w:spacing w:val="80"/>
          <w:sz w:val="20"/>
        </w:rPr>
        <w:t> </w:t>
      </w:r>
      <w:r>
        <w:rPr>
          <w:sz w:val="20"/>
        </w:rPr>
        <w:t>norms</w:t>
      </w:r>
      <w:r>
        <w:rPr>
          <w:spacing w:val="80"/>
          <w:sz w:val="20"/>
        </w:rPr>
        <w:t> </w:t>
      </w:r>
      <w:r>
        <w:rPr>
          <w:sz w:val="20"/>
        </w:rPr>
        <w:t>and</w:t>
      </w:r>
      <w:r>
        <w:rPr>
          <w:spacing w:val="80"/>
          <w:sz w:val="20"/>
        </w:rPr>
        <w:t> </w:t>
      </w:r>
      <w:r>
        <w:rPr>
          <w:sz w:val="20"/>
        </w:rPr>
        <w:t>standards</w:t>
      </w:r>
      <w:r>
        <w:rPr>
          <w:spacing w:val="80"/>
          <w:sz w:val="20"/>
        </w:rPr>
        <w:t> </w:t>
      </w:r>
      <w:r>
        <w:rPr>
          <w:sz w:val="20"/>
        </w:rPr>
        <w:t>and</w:t>
      </w:r>
      <w:r>
        <w:rPr>
          <w:spacing w:val="80"/>
          <w:sz w:val="20"/>
        </w:rPr>
        <w:t> </w:t>
      </w:r>
      <w:r>
        <w:rPr>
          <w:sz w:val="20"/>
        </w:rPr>
        <w:t>have</w:t>
      </w:r>
      <w:r>
        <w:rPr>
          <w:spacing w:val="80"/>
          <w:sz w:val="20"/>
        </w:rPr>
        <w:t> </w:t>
      </w:r>
      <w:r>
        <w:rPr>
          <w:sz w:val="20"/>
        </w:rPr>
        <w:t>always</w:t>
      </w:r>
      <w:r>
        <w:rPr>
          <w:spacing w:val="80"/>
          <w:sz w:val="20"/>
        </w:rPr>
        <w:t> </w:t>
      </w:r>
      <w:r>
        <w:rPr>
          <w:sz w:val="20"/>
        </w:rPr>
        <w:t>been</w:t>
      </w:r>
      <w:r>
        <w:rPr>
          <w:spacing w:val="80"/>
          <w:sz w:val="20"/>
        </w:rPr>
        <w:t> </w:t>
      </w:r>
      <w:r>
        <w:rPr>
          <w:sz w:val="20"/>
        </w:rPr>
        <w:t>unacceptable behaviour</w:t>
      </w:r>
      <w:r>
        <w:rPr>
          <w:spacing w:val="40"/>
          <w:sz w:val="20"/>
        </w:rPr>
        <w:t> </w:t>
      </w:r>
      <w:r>
        <w:rPr>
          <w:sz w:val="20"/>
        </w:rPr>
        <w:t>and</w:t>
      </w:r>
      <w:r>
        <w:rPr>
          <w:spacing w:val="40"/>
          <w:sz w:val="20"/>
        </w:rPr>
        <w:t> </w:t>
      </w:r>
      <w:r>
        <w:rPr>
          <w:sz w:val="20"/>
        </w:rPr>
        <w:t>prohibited</w:t>
      </w:r>
      <w:r>
        <w:rPr>
          <w:spacing w:val="40"/>
          <w:sz w:val="20"/>
        </w:rPr>
        <w:t> </w:t>
      </w:r>
      <w:r>
        <w:rPr>
          <w:sz w:val="20"/>
        </w:rPr>
        <w:t>conduct</w:t>
      </w:r>
      <w:r>
        <w:rPr>
          <w:spacing w:val="40"/>
          <w:sz w:val="20"/>
        </w:rPr>
        <w:t> </w:t>
      </w:r>
      <w:r>
        <w:rPr>
          <w:sz w:val="20"/>
        </w:rPr>
        <w:t>for</w:t>
      </w:r>
      <w:r>
        <w:rPr>
          <w:spacing w:val="40"/>
          <w:sz w:val="20"/>
        </w:rPr>
        <w:t> </w:t>
      </w:r>
      <w:r>
        <w:rPr>
          <w:sz w:val="20"/>
        </w:rPr>
        <w:t>United</w:t>
      </w:r>
      <w:r>
        <w:rPr>
          <w:spacing w:val="40"/>
          <w:sz w:val="20"/>
        </w:rPr>
        <w:t> </w:t>
      </w:r>
      <w:r>
        <w:rPr>
          <w:sz w:val="20"/>
        </w:rPr>
        <w:t>Nations</w:t>
      </w:r>
      <w:r>
        <w:rPr>
          <w:spacing w:val="40"/>
          <w:sz w:val="20"/>
        </w:rPr>
        <w:t> </w:t>
      </w:r>
      <w:r>
        <w:rPr>
          <w:sz w:val="20"/>
        </w:rPr>
        <w:t>staff.</w:t>
      </w:r>
      <w:r>
        <w:rPr>
          <w:spacing w:val="40"/>
          <w:sz w:val="20"/>
        </w:rPr>
        <w:t> </w:t>
      </w:r>
      <w:r>
        <w:rPr>
          <w:sz w:val="20"/>
        </w:rPr>
        <w:t>Such</w:t>
      </w:r>
      <w:r>
        <w:rPr>
          <w:spacing w:val="80"/>
          <w:sz w:val="20"/>
        </w:rPr>
        <w:t> </w:t>
      </w:r>
      <w:r>
        <w:rPr>
          <w:sz w:val="20"/>
        </w:rPr>
        <w:t>conduct</w:t>
      </w:r>
      <w:r>
        <w:rPr>
          <w:spacing w:val="40"/>
          <w:sz w:val="20"/>
        </w:rPr>
        <w:t> </w:t>
      </w:r>
      <w:r>
        <w:rPr>
          <w:sz w:val="20"/>
        </w:rPr>
        <w:t>is</w:t>
      </w:r>
      <w:r>
        <w:rPr>
          <w:spacing w:val="40"/>
          <w:sz w:val="20"/>
        </w:rPr>
        <w:t> </w:t>
      </w:r>
      <w:r>
        <w:rPr>
          <w:sz w:val="20"/>
        </w:rPr>
        <w:t>prohibited</w:t>
      </w:r>
      <w:r>
        <w:rPr>
          <w:spacing w:val="40"/>
          <w:sz w:val="20"/>
        </w:rPr>
        <w:t> </w:t>
      </w:r>
      <w:r>
        <w:rPr>
          <w:sz w:val="20"/>
        </w:rPr>
        <w:t>by</w:t>
      </w:r>
      <w:r>
        <w:rPr>
          <w:spacing w:val="40"/>
          <w:sz w:val="20"/>
        </w:rPr>
        <w:t> </w:t>
      </w:r>
      <w:r>
        <w:rPr>
          <w:sz w:val="20"/>
        </w:rPr>
        <w:t>the</w:t>
      </w:r>
      <w:r>
        <w:rPr>
          <w:spacing w:val="40"/>
          <w:sz w:val="20"/>
        </w:rPr>
        <w:t> </w:t>
      </w:r>
      <w:r>
        <w:rPr>
          <w:sz w:val="20"/>
        </w:rPr>
        <w:t>United</w:t>
      </w:r>
      <w:r>
        <w:rPr>
          <w:spacing w:val="40"/>
          <w:sz w:val="20"/>
        </w:rPr>
        <w:t> </w:t>
      </w:r>
      <w:r>
        <w:rPr>
          <w:sz w:val="20"/>
        </w:rPr>
        <w:t>Nations</w:t>
      </w:r>
      <w:r>
        <w:rPr>
          <w:spacing w:val="40"/>
          <w:sz w:val="20"/>
        </w:rPr>
        <w:t> </w:t>
      </w:r>
      <w:r>
        <w:rPr>
          <w:sz w:val="20"/>
        </w:rPr>
        <w:t>Staff</w:t>
      </w:r>
      <w:r>
        <w:rPr>
          <w:spacing w:val="40"/>
          <w:sz w:val="20"/>
        </w:rPr>
        <w:t> </w:t>
      </w:r>
      <w:r>
        <w:rPr>
          <w:sz w:val="20"/>
        </w:rPr>
        <w:t>Regulations</w:t>
      </w:r>
      <w:r>
        <w:rPr>
          <w:spacing w:val="40"/>
          <w:sz w:val="20"/>
        </w:rPr>
        <w:t> </w:t>
      </w:r>
      <w:r>
        <w:rPr>
          <w:sz w:val="20"/>
        </w:rPr>
        <w:t>and</w:t>
      </w:r>
      <w:r>
        <w:rPr>
          <w:spacing w:val="40"/>
          <w:sz w:val="20"/>
        </w:rPr>
        <w:t> </w:t>
      </w:r>
      <w:r>
        <w:rPr>
          <w:sz w:val="20"/>
        </w:rPr>
        <w:t>Rules.</w:t>
      </w:r>
    </w:p>
    <w:p>
      <w:pPr>
        <w:pStyle w:val="ListParagraph"/>
        <w:numPr>
          <w:ilvl w:val="1"/>
          <w:numId w:val="25"/>
        </w:numPr>
        <w:tabs>
          <w:tab w:pos="2512" w:val="left" w:leader="none"/>
        </w:tabs>
        <w:spacing w:line="249" w:lineRule="auto" w:before="123" w:after="0"/>
        <w:ind w:left="2037" w:right="1759" w:firstLine="0"/>
        <w:jc w:val="both"/>
        <w:rPr>
          <w:sz w:val="20"/>
        </w:rPr>
      </w:pPr>
      <w:r>
        <w:rPr>
          <w:sz w:val="20"/>
        </w:rPr>
        <w:t>In</w:t>
      </w:r>
      <w:r>
        <w:rPr>
          <w:spacing w:val="40"/>
          <w:sz w:val="20"/>
        </w:rPr>
        <w:t> </w:t>
      </w:r>
      <w:r>
        <w:rPr>
          <w:sz w:val="20"/>
        </w:rPr>
        <w:t>order</w:t>
      </w:r>
      <w:r>
        <w:rPr>
          <w:spacing w:val="40"/>
          <w:sz w:val="20"/>
        </w:rPr>
        <w:t> </w:t>
      </w:r>
      <w:r>
        <w:rPr>
          <w:sz w:val="20"/>
        </w:rPr>
        <w:t>to</w:t>
      </w:r>
      <w:r>
        <w:rPr>
          <w:spacing w:val="40"/>
          <w:sz w:val="20"/>
        </w:rPr>
        <w:t> </w:t>
      </w:r>
      <w:r>
        <w:rPr>
          <w:sz w:val="20"/>
        </w:rPr>
        <w:t>further</w:t>
      </w:r>
      <w:r>
        <w:rPr>
          <w:spacing w:val="40"/>
          <w:sz w:val="20"/>
        </w:rPr>
        <w:t> </w:t>
      </w:r>
      <w:r>
        <w:rPr>
          <w:sz w:val="20"/>
        </w:rPr>
        <w:t>protect</w:t>
      </w:r>
      <w:r>
        <w:rPr>
          <w:spacing w:val="40"/>
          <w:sz w:val="20"/>
        </w:rPr>
        <w:t> </w:t>
      </w:r>
      <w:r>
        <w:rPr>
          <w:sz w:val="20"/>
        </w:rPr>
        <w:t>the</w:t>
      </w:r>
      <w:r>
        <w:rPr>
          <w:spacing w:val="40"/>
          <w:sz w:val="20"/>
        </w:rPr>
        <w:t> </w:t>
      </w:r>
      <w:r>
        <w:rPr>
          <w:sz w:val="20"/>
        </w:rPr>
        <w:t>most</w:t>
      </w:r>
      <w:r>
        <w:rPr>
          <w:spacing w:val="40"/>
          <w:sz w:val="20"/>
        </w:rPr>
        <w:t> </w:t>
      </w:r>
      <w:r>
        <w:rPr>
          <w:sz w:val="20"/>
        </w:rPr>
        <w:t>vulnerable</w:t>
      </w:r>
      <w:r>
        <w:rPr>
          <w:spacing w:val="40"/>
          <w:sz w:val="20"/>
        </w:rPr>
        <w:t> </w:t>
      </w:r>
      <w:r>
        <w:rPr>
          <w:sz w:val="20"/>
        </w:rPr>
        <w:t>populations,</w:t>
      </w:r>
      <w:r>
        <w:rPr>
          <w:spacing w:val="40"/>
          <w:sz w:val="20"/>
        </w:rPr>
        <w:t> </w:t>
      </w:r>
      <w:r>
        <w:rPr>
          <w:sz w:val="20"/>
        </w:rPr>
        <w:t>especially</w:t>
      </w:r>
      <w:r>
        <w:rPr>
          <w:spacing w:val="40"/>
          <w:sz w:val="20"/>
        </w:rPr>
        <w:t> </w:t>
      </w:r>
      <w:r>
        <w:rPr>
          <w:sz w:val="20"/>
        </w:rPr>
        <w:t>women and</w:t>
      </w:r>
      <w:r>
        <w:rPr>
          <w:spacing w:val="40"/>
          <w:sz w:val="20"/>
        </w:rPr>
        <w:t> </w:t>
      </w:r>
      <w:r>
        <w:rPr>
          <w:sz w:val="20"/>
        </w:rPr>
        <w:t>children,</w:t>
      </w:r>
      <w:r>
        <w:rPr>
          <w:spacing w:val="40"/>
          <w:sz w:val="20"/>
        </w:rPr>
        <w:t> </w:t>
      </w:r>
      <w:r>
        <w:rPr>
          <w:sz w:val="20"/>
        </w:rPr>
        <w:t>the</w:t>
      </w:r>
      <w:r>
        <w:rPr>
          <w:spacing w:val="40"/>
          <w:sz w:val="20"/>
        </w:rPr>
        <w:t> </w:t>
      </w:r>
      <w:r>
        <w:rPr>
          <w:sz w:val="20"/>
        </w:rPr>
        <w:t>following</w:t>
      </w:r>
      <w:r>
        <w:rPr>
          <w:spacing w:val="40"/>
          <w:sz w:val="20"/>
        </w:rPr>
        <w:t> </w:t>
      </w:r>
      <w:r>
        <w:rPr>
          <w:sz w:val="20"/>
        </w:rPr>
        <w:t>specific</w:t>
      </w:r>
      <w:r>
        <w:rPr>
          <w:spacing w:val="40"/>
          <w:sz w:val="20"/>
        </w:rPr>
        <w:t> </w:t>
      </w:r>
      <w:r>
        <w:rPr>
          <w:sz w:val="20"/>
        </w:rPr>
        <w:t>standards</w:t>
      </w:r>
      <w:r>
        <w:rPr>
          <w:spacing w:val="40"/>
          <w:sz w:val="20"/>
        </w:rPr>
        <w:t> </w:t>
      </w:r>
      <w:r>
        <w:rPr>
          <w:sz w:val="20"/>
        </w:rPr>
        <w:t>which</w:t>
      </w:r>
      <w:r>
        <w:rPr>
          <w:spacing w:val="40"/>
          <w:sz w:val="20"/>
        </w:rPr>
        <w:t> </w:t>
      </w:r>
      <w:r>
        <w:rPr>
          <w:sz w:val="20"/>
        </w:rPr>
        <w:t>reiterate</w:t>
      </w:r>
      <w:r>
        <w:rPr>
          <w:spacing w:val="40"/>
          <w:sz w:val="20"/>
        </w:rPr>
        <w:t> </w:t>
      </w:r>
      <w:r>
        <w:rPr>
          <w:sz w:val="20"/>
        </w:rPr>
        <w:t>existing</w:t>
      </w:r>
      <w:r>
        <w:rPr>
          <w:spacing w:val="40"/>
          <w:sz w:val="20"/>
        </w:rPr>
        <w:t> </w:t>
      </w:r>
      <w:r>
        <w:rPr>
          <w:sz w:val="20"/>
        </w:rPr>
        <w:t>general obligations</w:t>
      </w:r>
      <w:r>
        <w:rPr>
          <w:spacing w:val="40"/>
          <w:sz w:val="20"/>
        </w:rPr>
        <w:t> </w:t>
      </w:r>
      <w:r>
        <w:rPr>
          <w:sz w:val="20"/>
        </w:rPr>
        <w:t>under</w:t>
      </w:r>
      <w:r>
        <w:rPr>
          <w:spacing w:val="40"/>
          <w:sz w:val="20"/>
        </w:rPr>
        <w:t> </w:t>
      </w:r>
      <w:r>
        <w:rPr>
          <w:sz w:val="20"/>
        </w:rPr>
        <w:t>the</w:t>
      </w:r>
      <w:r>
        <w:rPr>
          <w:spacing w:val="40"/>
          <w:sz w:val="20"/>
        </w:rPr>
        <w:t> </w:t>
      </w:r>
      <w:r>
        <w:rPr>
          <w:sz w:val="20"/>
        </w:rPr>
        <w:t>United</w:t>
      </w:r>
      <w:r>
        <w:rPr>
          <w:spacing w:val="40"/>
          <w:sz w:val="20"/>
        </w:rPr>
        <w:t> </w:t>
      </w:r>
      <w:r>
        <w:rPr>
          <w:sz w:val="20"/>
        </w:rPr>
        <w:t>Nations</w:t>
      </w:r>
      <w:r>
        <w:rPr>
          <w:spacing w:val="40"/>
          <w:sz w:val="20"/>
        </w:rPr>
        <w:t> </w:t>
      </w:r>
      <w:r>
        <w:rPr>
          <w:sz w:val="20"/>
        </w:rPr>
        <w:t>Staff</w:t>
      </w:r>
      <w:r>
        <w:rPr>
          <w:spacing w:val="40"/>
          <w:sz w:val="20"/>
        </w:rPr>
        <w:t> </w:t>
      </w:r>
      <w:r>
        <w:rPr>
          <w:sz w:val="20"/>
        </w:rPr>
        <w:t>Regulations</w:t>
      </w:r>
      <w:r>
        <w:rPr>
          <w:spacing w:val="40"/>
          <w:sz w:val="20"/>
        </w:rPr>
        <w:t> </w:t>
      </w:r>
      <w:r>
        <w:rPr>
          <w:sz w:val="20"/>
        </w:rPr>
        <w:t>and</w:t>
      </w:r>
      <w:r>
        <w:rPr>
          <w:spacing w:val="40"/>
          <w:sz w:val="20"/>
        </w:rPr>
        <w:t> </w:t>
      </w:r>
      <w:r>
        <w:rPr>
          <w:sz w:val="20"/>
        </w:rPr>
        <w:t>Rules,</w:t>
      </w:r>
      <w:r>
        <w:rPr>
          <w:spacing w:val="40"/>
          <w:sz w:val="20"/>
        </w:rPr>
        <w:t> </w:t>
      </w:r>
      <w:r>
        <w:rPr>
          <w:sz w:val="20"/>
        </w:rPr>
        <w:t>are</w:t>
      </w:r>
      <w:r>
        <w:rPr>
          <w:spacing w:val="40"/>
          <w:sz w:val="20"/>
        </w:rPr>
        <w:t> </w:t>
      </w:r>
      <w:r>
        <w:rPr>
          <w:sz w:val="20"/>
        </w:rPr>
        <w:t>promulgated:</w:t>
      </w:r>
    </w:p>
    <w:p>
      <w:pPr>
        <w:pStyle w:val="ListParagraph"/>
        <w:numPr>
          <w:ilvl w:val="2"/>
          <w:numId w:val="25"/>
        </w:numPr>
        <w:tabs>
          <w:tab w:pos="2986" w:val="left" w:leader="none"/>
        </w:tabs>
        <w:spacing w:line="249" w:lineRule="auto" w:before="123" w:after="0"/>
        <w:ind w:left="2037" w:right="1750" w:firstLine="475"/>
        <w:jc w:val="both"/>
        <w:rPr>
          <w:sz w:val="20"/>
        </w:rPr>
      </w:pPr>
      <w:r>
        <w:rPr>
          <w:sz w:val="20"/>
        </w:rPr>
        <w:t>Sexual</w:t>
      </w:r>
      <w:r>
        <w:rPr>
          <w:spacing w:val="36"/>
          <w:sz w:val="20"/>
        </w:rPr>
        <w:t> </w:t>
      </w:r>
      <w:r>
        <w:rPr>
          <w:sz w:val="20"/>
        </w:rPr>
        <w:t>exploitation</w:t>
      </w:r>
      <w:r>
        <w:rPr>
          <w:spacing w:val="40"/>
          <w:sz w:val="20"/>
        </w:rPr>
        <w:t> </w:t>
      </w:r>
      <w:r>
        <w:rPr>
          <w:sz w:val="20"/>
        </w:rPr>
        <w:t>and</w:t>
      </w:r>
      <w:r>
        <w:rPr>
          <w:spacing w:val="40"/>
          <w:sz w:val="20"/>
        </w:rPr>
        <w:t> </w:t>
      </w:r>
      <w:r>
        <w:rPr>
          <w:sz w:val="20"/>
        </w:rPr>
        <w:t>sexual</w:t>
      </w:r>
      <w:r>
        <w:rPr>
          <w:spacing w:val="40"/>
          <w:sz w:val="20"/>
        </w:rPr>
        <w:t> </w:t>
      </w:r>
      <w:r>
        <w:rPr>
          <w:sz w:val="20"/>
        </w:rPr>
        <w:t>abuse</w:t>
      </w:r>
      <w:r>
        <w:rPr>
          <w:spacing w:val="40"/>
          <w:sz w:val="20"/>
        </w:rPr>
        <w:t> </w:t>
      </w:r>
      <w:r>
        <w:rPr>
          <w:sz w:val="20"/>
        </w:rPr>
        <w:t>constitute</w:t>
      </w:r>
      <w:r>
        <w:rPr>
          <w:spacing w:val="40"/>
          <w:sz w:val="20"/>
        </w:rPr>
        <w:t> </w:t>
      </w:r>
      <w:r>
        <w:rPr>
          <w:sz w:val="20"/>
        </w:rPr>
        <w:t>acts</w:t>
      </w:r>
      <w:r>
        <w:rPr>
          <w:spacing w:val="40"/>
          <w:sz w:val="20"/>
        </w:rPr>
        <w:t> </w:t>
      </w:r>
      <w:r>
        <w:rPr>
          <w:sz w:val="20"/>
        </w:rPr>
        <w:t>of</w:t>
      </w:r>
      <w:r>
        <w:rPr>
          <w:spacing w:val="40"/>
          <w:sz w:val="20"/>
        </w:rPr>
        <w:t> </w:t>
      </w:r>
      <w:r>
        <w:rPr>
          <w:sz w:val="20"/>
        </w:rPr>
        <w:t>serious</w:t>
      </w:r>
      <w:r>
        <w:rPr>
          <w:spacing w:val="40"/>
          <w:sz w:val="20"/>
        </w:rPr>
        <w:t> </w:t>
      </w:r>
      <w:r>
        <w:rPr>
          <w:sz w:val="20"/>
        </w:rPr>
        <w:t>misconduct and</w:t>
      </w:r>
      <w:r>
        <w:rPr>
          <w:spacing w:val="40"/>
          <w:sz w:val="20"/>
        </w:rPr>
        <w:t> </w:t>
      </w:r>
      <w:r>
        <w:rPr>
          <w:sz w:val="20"/>
        </w:rPr>
        <w:t>are</w:t>
      </w:r>
      <w:r>
        <w:rPr>
          <w:spacing w:val="40"/>
          <w:sz w:val="20"/>
        </w:rPr>
        <w:t> </w:t>
      </w:r>
      <w:r>
        <w:rPr>
          <w:sz w:val="20"/>
        </w:rPr>
        <w:t>therefore</w:t>
      </w:r>
      <w:r>
        <w:rPr>
          <w:spacing w:val="40"/>
          <w:sz w:val="20"/>
        </w:rPr>
        <w:t> </w:t>
      </w:r>
      <w:r>
        <w:rPr>
          <w:sz w:val="20"/>
        </w:rPr>
        <w:t>grounds</w:t>
      </w:r>
      <w:r>
        <w:rPr>
          <w:spacing w:val="40"/>
          <w:sz w:val="20"/>
        </w:rPr>
        <w:t> </w:t>
      </w:r>
      <w:r>
        <w:rPr>
          <w:sz w:val="20"/>
        </w:rPr>
        <w:t>for</w:t>
      </w:r>
      <w:r>
        <w:rPr>
          <w:spacing w:val="40"/>
          <w:sz w:val="20"/>
        </w:rPr>
        <w:t> </w:t>
      </w:r>
      <w:r>
        <w:rPr>
          <w:sz w:val="20"/>
        </w:rPr>
        <w:t>disciplinary</w:t>
      </w:r>
      <w:r>
        <w:rPr>
          <w:spacing w:val="40"/>
          <w:sz w:val="20"/>
        </w:rPr>
        <w:t> </w:t>
      </w:r>
      <w:r>
        <w:rPr>
          <w:sz w:val="20"/>
        </w:rPr>
        <w:t>measures,</w:t>
      </w:r>
      <w:r>
        <w:rPr>
          <w:spacing w:val="40"/>
          <w:sz w:val="20"/>
        </w:rPr>
        <w:t> </w:t>
      </w:r>
      <w:r>
        <w:rPr>
          <w:sz w:val="20"/>
        </w:rPr>
        <w:t>including</w:t>
      </w:r>
      <w:r>
        <w:rPr>
          <w:spacing w:val="40"/>
          <w:sz w:val="20"/>
        </w:rPr>
        <w:t> </w:t>
      </w:r>
      <w:r>
        <w:rPr>
          <w:sz w:val="20"/>
        </w:rPr>
        <w:t>summary</w:t>
      </w:r>
      <w:r>
        <w:rPr>
          <w:spacing w:val="40"/>
          <w:sz w:val="20"/>
        </w:rPr>
        <w:t> </w:t>
      </w:r>
      <w:r>
        <w:rPr>
          <w:sz w:val="20"/>
        </w:rPr>
        <w:t>dismissal;</w:t>
      </w:r>
    </w:p>
    <w:p>
      <w:pPr>
        <w:pStyle w:val="ListParagraph"/>
        <w:numPr>
          <w:ilvl w:val="2"/>
          <w:numId w:val="25"/>
        </w:numPr>
        <w:tabs>
          <w:tab w:pos="2987" w:val="left" w:leader="none"/>
        </w:tabs>
        <w:spacing w:line="249" w:lineRule="auto" w:before="121" w:after="0"/>
        <w:ind w:left="2037" w:right="1754" w:firstLine="475"/>
        <w:jc w:val="both"/>
        <w:rPr>
          <w:sz w:val="20"/>
        </w:rPr>
      </w:pPr>
      <w:r>
        <w:rPr>
          <w:sz w:val="20"/>
        </w:rPr>
        <w:t>Sexual activity with children (persons under the age of 18) is prohibited regardless</w:t>
      </w:r>
      <w:r>
        <w:rPr>
          <w:spacing w:val="28"/>
          <w:sz w:val="20"/>
        </w:rPr>
        <w:t> </w:t>
      </w:r>
      <w:r>
        <w:rPr>
          <w:sz w:val="20"/>
        </w:rPr>
        <w:t>of</w:t>
      </w:r>
      <w:r>
        <w:rPr>
          <w:spacing w:val="29"/>
          <w:sz w:val="20"/>
        </w:rPr>
        <w:t> </w:t>
      </w:r>
      <w:r>
        <w:rPr>
          <w:sz w:val="20"/>
        </w:rPr>
        <w:t>the</w:t>
      </w:r>
      <w:r>
        <w:rPr>
          <w:spacing w:val="32"/>
          <w:sz w:val="20"/>
        </w:rPr>
        <w:t> </w:t>
      </w:r>
      <w:r>
        <w:rPr>
          <w:sz w:val="20"/>
        </w:rPr>
        <w:t>age</w:t>
      </w:r>
      <w:r>
        <w:rPr>
          <w:spacing w:val="32"/>
          <w:sz w:val="20"/>
        </w:rPr>
        <w:t> </w:t>
      </w:r>
      <w:r>
        <w:rPr>
          <w:sz w:val="20"/>
        </w:rPr>
        <w:t>of</w:t>
      </w:r>
      <w:r>
        <w:rPr>
          <w:spacing w:val="33"/>
          <w:sz w:val="20"/>
        </w:rPr>
        <w:t> </w:t>
      </w:r>
      <w:r>
        <w:rPr>
          <w:sz w:val="20"/>
        </w:rPr>
        <w:t>majority</w:t>
      </w:r>
      <w:r>
        <w:rPr>
          <w:spacing w:val="31"/>
          <w:sz w:val="20"/>
        </w:rPr>
        <w:t> </w:t>
      </w:r>
      <w:r>
        <w:rPr>
          <w:sz w:val="20"/>
        </w:rPr>
        <w:t>or</w:t>
      </w:r>
      <w:r>
        <w:rPr>
          <w:spacing w:val="33"/>
          <w:sz w:val="20"/>
        </w:rPr>
        <w:t> </w:t>
      </w:r>
      <w:r>
        <w:rPr>
          <w:sz w:val="20"/>
        </w:rPr>
        <w:t>age</w:t>
      </w:r>
      <w:r>
        <w:rPr>
          <w:spacing w:val="32"/>
          <w:sz w:val="20"/>
        </w:rPr>
        <w:t> </w:t>
      </w:r>
      <w:r>
        <w:rPr>
          <w:sz w:val="20"/>
        </w:rPr>
        <w:t>of</w:t>
      </w:r>
      <w:r>
        <w:rPr>
          <w:spacing w:val="29"/>
          <w:sz w:val="20"/>
        </w:rPr>
        <w:t> </w:t>
      </w:r>
      <w:r>
        <w:rPr>
          <w:sz w:val="20"/>
        </w:rPr>
        <w:t>consent</w:t>
      </w:r>
      <w:r>
        <w:rPr>
          <w:spacing w:val="31"/>
          <w:sz w:val="20"/>
        </w:rPr>
        <w:t> </w:t>
      </w:r>
      <w:r>
        <w:rPr>
          <w:sz w:val="20"/>
        </w:rPr>
        <w:t>locally.</w:t>
      </w:r>
      <w:r>
        <w:rPr>
          <w:spacing w:val="36"/>
          <w:sz w:val="20"/>
        </w:rPr>
        <w:t> </w:t>
      </w:r>
      <w:r>
        <w:rPr>
          <w:sz w:val="20"/>
        </w:rPr>
        <w:t>Mistaken</w:t>
      </w:r>
      <w:r>
        <w:rPr>
          <w:spacing w:val="33"/>
          <w:sz w:val="20"/>
        </w:rPr>
        <w:t> </w:t>
      </w:r>
      <w:r>
        <w:rPr>
          <w:sz w:val="20"/>
        </w:rPr>
        <w:t>belief</w:t>
      </w:r>
      <w:r>
        <w:rPr>
          <w:spacing w:val="33"/>
          <w:sz w:val="20"/>
        </w:rPr>
        <w:t> </w:t>
      </w:r>
      <w:r>
        <w:rPr>
          <w:sz w:val="20"/>
        </w:rPr>
        <w:t>in</w:t>
      </w:r>
      <w:r>
        <w:rPr>
          <w:spacing w:val="33"/>
          <w:sz w:val="20"/>
        </w:rPr>
        <w:t> </w:t>
      </w:r>
      <w:r>
        <w:rPr>
          <w:sz w:val="20"/>
        </w:rPr>
        <w:t>the</w:t>
      </w:r>
      <w:r>
        <w:rPr>
          <w:spacing w:val="36"/>
          <w:sz w:val="20"/>
        </w:rPr>
        <w:t> </w:t>
      </w:r>
      <w:r>
        <w:rPr>
          <w:sz w:val="20"/>
        </w:rPr>
        <w:t>age of a child is not a defence;</w:t>
      </w:r>
    </w:p>
    <w:p>
      <w:pPr>
        <w:pStyle w:val="ListParagraph"/>
        <w:numPr>
          <w:ilvl w:val="2"/>
          <w:numId w:val="25"/>
        </w:numPr>
        <w:tabs>
          <w:tab w:pos="2988" w:val="left" w:leader="none"/>
        </w:tabs>
        <w:spacing w:line="249" w:lineRule="auto" w:before="123" w:after="0"/>
        <w:ind w:left="2037" w:right="1747" w:firstLine="475"/>
        <w:jc w:val="both"/>
        <w:rPr>
          <w:sz w:val="20"/>
        </w:rPr>
      </w:pPr>
      <w:r>
        <w:rPr>
          <w:sz w:val="20"/>
        </w:rPr>
        <w:t>Exchange</w:t>
      </w:r>
      <w:r>
        <w:rPr>
          <w:spacing w:val="40"/>
          <w:sz w:val="20"/>
        </w:rPr>
        <w:t> </w:t>
      </w:r>
      <w:r>
        <w:rPr>
          <w:sz w:val="20"/>
        </w:rPr>
        <w:t>of</w:t>
      </w:r>
      <w:r>
        <w:rPr>
          <w:spacing w:val="40"/>
          <w:sz w:val="20"/>
        </w:rPr>
        <w:t> </w:t>
      </w:r>
      <w:r>
        <w:rPr>
          <w:sz w:val="20"/>
        </w:rPr>
        <w:t>money,</w:t>
      </w:r>
      <w:r>
        <w:rPr>
          <w:spacing w:val="40"/>
          <w:sz w:val="20"/>
        </w:rPr>
        <w:t> </w:t>
      </w:r>
      <w:r>
        <w:rPr>
          <w:sz w:val="20"/>
        </w:rPr>
        <w:t>employment,</w:t>
      </w:r>
      <w:r>
        <w:rPr>
          <w:spacing w:val="40"/>
          <w:sz w:val="20"/>
        </w:rPr>
        <w:t> </w:t>
      </w:r>
      <w:r>
        <w:rPr>
          <w:sz w:val="20"/>
        </w:rPr>
        <w:t>goods</w:t>
      </w:r>
      <w:r>
        <w:rPr>
          <w:spacing w:val="40"/>
          <w:sz w:val="20"/>
        </w:rPr>
        <w:t> </w:t>
      </w:r>
      <w:r>
        <w:rPr>
          <w:sz w:val="20"/>
        </w:rPr>
        <w:t>or</w:t>
      </w:r>
      <w:r>
        <w:rPr>
          <w:spacing w:val="40"/>
          <w:sz w:val="20"/>
        </w:rPr>
        <w:t> </w:t>
      </w:r>
      <w:r>
        <w:rPr>
          <w:sz w:val="20"/>
        </w:rPr>
        <w:t>services</w:t>
      </w:r>
      <w:r>
        <w:rPr>
          <w:spacing w:val="40"/>
          <w:sz w:val="20"/>
        </w:rPr>
        <w:t> </w:t>
      </w:r>
      <w:r>
        <w:rPr>
          <w:sz w:val="20"/>
        </w:rPr>
        <w:t>for</w:t>
      </w:r>
      <w:r>
        <w:rPr>
          <w:spacing w:val="40"/>
          <w:sz w:val="20"/>
        </w:rPr>
        <w:t> </w:t>
      </w:r>
      <w:r>
        <w:rPr>
          <w:sz w:val="20"/>
        </w:rPr>
        <w:t>sex,</w:t>
      </w:r>
      <w:r>
        <w:rPr>
          <w:spacing w:val="40"/>
          <w:sz w:val="20"/>
        </w:rPr>
        <w:t> </w:t>
      </w:r>
      <w:r>
        <w:rPr>
          <w:sz w:val="20"/>
        </w:rPr>
        <w:t>including sexual favours or other forms of humiliating, degrading or exploitative behaviour, is prohibited. This includes any exchange of assistance that is due to beneficiaries of </w:t>
      </w:r>
      <w:r>
        <w:rPr>
          <w:spacing w:val="-2"/>
          <w:sz w:val="20"/>
        </w:rPr>
        <w:t>assistance;</w:t>
      </w:r>
    </w:p>
    <w:p>
      <w:pPr>
        <w:pStyle w:val="ListParagraph"/>
        <w:numPr>
          <w:ilvl w:val="2"/>
          <w:numId w:val="25"/>
        </w:numPr>
        <w:tabs>
          <w:tab w:pos="2987" w:val="left" w:leader="none"/>
        </w:tabs>
        <w:spacing w:line="249" w:lineRule="auto" w:before="123" w:after="0"/>
        <w:ind w:left="2037" w:right="1755" w:firstLine="475"/>
        <w:jc w:val="both"/>
        <w:rPr>
          <w:sz w:val="20"/>
        </w:rPr>
      </w:pPr>
      <w:r>
        <w:rPr>
          <w:sz w:val="20"/>
        </w:rPr>
        <w:t>Sexual relationships between United Nations staff and beneficiaries of assistance,</w:t>
      </w:r>
      <w:r>
        <w:rPr>
          <w:spacing w:val="40"/>
          <w:sz w:val="20"/>
        </w:rPr>
        <w:t> </w:t>
      </w:r>
      <w:r>
        <w:rPr>
          <w:sz w:val="20"/>
        </w:rPr>
        <w:t>since</w:t>
      </w:r>
      <w:r>
        <w:rPr>
          <w:spacing w:val="40"/>
          <w:sz w:val="20"/>
        </w:rPr>
        <w:t> </w:t>
      </w:r>
      <w:r>
        <w:rPr>
          <w:sz w:val="20"/>
        </w:rPr>
        <w:t>they</w:t>
      </w:r>
      <w:r>
        <w:rPr>
          <w:spacing w:val="40"/>
          <w:sz w:val="20"/>
        </w:rPr>
        <w:t> </w:t>
      </w:r>
      <w:r>
        <w:rPr>
          <w:sz w:val="20"/>
        </w:rPr>
        <w:t>are</w:t>
      </w:r>
      <w:r>
        <w:rPr>
          <w:spacing w:val="40"/>
          <w:sz w:val="20"/>
        </w:rPr>
        <w:t> </w:t>
      </w:r>
      <w:r>
        <w:rPr>
          <w:sz w:val="20"/>
        </w:rPr>
        <w:t>based</w:t>
      </w:r>
      <w:r>
        <w:rPr>
          <w:spacing w:val="40"/>
          <w:sz w:val="20"/>
        </w:rPr>
        <w:t> </w:t>
      </w:r>
      <w:r>
        <w:rPr>
          <w:sz w:val="20"/>
        </w:rPr>
        <w:t>on</w:t>
      </w:r>
      <w:r>
        <w:rPr>
          <w:spacing w:val="40"/>
          <w:sz w:val="20"/>
        </w:rPr>
        <w:t> </w:t>
      </w:r>
      <w:r>
        <w:rPr>
          <w:sz w:val="20"/>
        </w:rPr>
        <w:t>inherently</w:t>
      </w:r>
      <w:r>
        <w:rPr>
          <w:spacing w:val="40"/>
          <w:sz w:val="20"/>
        </w:rPr>
        <w:t> </w:t>
      </w:r>
      <w:r>
        <w:rPr>
          <w:sz w:val="20"/>
        </w:rPr>
        <w:t>unequal</w:t>
      </w:r>
      <w:r>
        <w:rPr>
          <w:spacing w:val="40"/>
          <w:sz w:val="20"/>
        </w:rPr>
        <w:t> </w:t>
      </w:r>
      <w:r>
        <w:rPr>
          <w:sz w:val="20"/>
        </w:rPr>
        <w:t>power</w:t>
      </w:r>
      <w:r>
        <w:rPr>
          <w:spacing w:val="40"/>
          <w:sz w:val="20"/>
        </w:rPr>
        <w:t> </w:t>
      </w:r>
      <w:r>
        <w:rPr>
          <w:sz w:val="20"/>
        </w:rPr>
        <w:t>dynamics,</w:t>
      </w:r>
      <w:r>
        <w:rPr>
          <w:spacing w:val="72"/>
          <w:sz w:val="20"/>
        </w:rPr>
        <w:t> </w:t>
      </w:r>
      <w:r>
        <w:rPr>
          <w:sz w:val="20"/>
        </w:rPr>
        <w:t>undermine</w:t>
      </w:r>
      <w:r>
        <w:rPr>
          <w:spacing w:val="40"/>
          <w:sz w:val="20"/>
        </w:rPr>
        <w:t> </w:t>
      </w:r>
      <w:r>
        <w:rPr>
          <w:sz w:val="20"/>
        </w:rPr>
        <w:t>the credibility and integrity of the work of the United Nations and are strongly</w:t>
      </w:r>
      <w:r>
        <w:rPr>
          <w:spacing w:val="40"/>
          <w:sz w:val="20"/>
        </w:rPr>
        <w:t> </w:t>
      </w:r>
      <w:r>
        <w:rPr>
          <w:spacing w:val="-2"/>
          <w:sz w:val="20"/>
        </w:rPr>
        <w:t>discouraged;</w:t>
      </w:r>
    </w:p>
    <w:p>
      <w:pPr>
        <w:pStyle w:val="ListParagraph"/>
        <w:numPr>
          <w:ilvl w:val="2"/>
          <w:numId w:val="25"/>
        </w:numPr>
        <w:tabs>
          <w:tab w:pos="2988" w:val="left" w:leader="none"/>
        </w:tabs>
        <w:spacing w:line="249" w:lineRule="auto" w:before="123" w:after="0"/>
        <w:ind w:left="2037" w:right="1750" w:firstLine="475"/>
        <w:jc w:val="both"/>
        <w:rPr>
          <w:sz w:val="20"/>
        </w:rPr>
      </w:pPr>
      <w:r>
        <w:rPr>
          <w:sz w:val="20"/>
        </w:rPr>
        <w:t>Where a United Nations staff member develops concerns or suspicions regarding</w:t>
      </w:r>
      <w:r>
        <w:rPr>
          <w:spacing w:val="40"/>
          <w:sz w:val="20"/>
        </w:rPr>
        <w:t> </w:t>
      </w:r>
      <w:r>
        <w:rPr>
          <w:sz w:val="20"/>
        </w:rPr>
        <w:t>sexual</w:t>
      </w:r>
      <w:r>
        <w:rPr>
          <w:spacing w:val="40"/>
          <w:sz w:val="20"/>
        </w:rPr>
        <w:t> </w:t>
      </w:r>
      <w:r>
        <w:rPr>
          <w:sz w:val="20"/>
        </w:rPr>
        <w:t>exploitation</w:t>
      </w:r>
      <w:r>
        <w:rPr>
          <w:spacing w:val="40"/>
          <w:sz w:val="20"/>
        </w:rPr>
        <w:t> </w:t>
      </w:r>
      <w:r>
        <w:rPr>
          <w:sz w:val="20"/>
        </w:rPr>
        <w:t>or</w:t>
      </w:r>
      <w:r>
        <w:rPr>
          <w:spacing w:val="40"/>
          <w:sz w:val="20"/>
        </w:rPr>
        <w:t> </w:t>
      </w:r>
      <w:r>
        <w:rPr>
          <w:sz w:val="20"/>
        </w:rPr>
        <w:t>sexual</w:t>
      </w:r>
      <w:r>
        <w:rPr>
          <w:spacing w:val="40"/>
          <w:sz w:val="20"/>
        </w:rPr>
        <w:t> </w:t>
      </w:r>
      <w:r>
        <w:rPr>
          <w:sz w:val="20"/>
        </w:rPr>
        <w:t>abuse</w:t>
      </w:r>
      <w:r>
        <w:rPr>
          <w:spacing w:val="40"/>
          <w:sz w:val="20"/>
        </w:rPr>
        <w:t> </w:t>
      </w:r>
      <w:r>
        <w:rPr>
          <w:sz w:val="20"/>
        </w:rPr>
        <w:t>by</w:t>
      </w:r>
      <w:r>
        <w:rPr>
          <w:spacing w:val="40"/>
          <w:sz w:val="20"/>
        </w:rPr>
        <w:t> </w:t>
      </w:r>
      <w:r>
        <w:rPr>
          <w:sz w:val="20"/>
        </w:rPr>
        <w:t>a</w:t>
      </w:r>
      <w:r>
        <w:rPr>
          <w:spacing w:val="40"/>
          <w:sz w:val="20"/>
        </w:rPr>
        <w:t> </w:t>
      </w:r>
      <w:r>
        <w:rPr>
          <w:sz w:val="20"/>
        </w:rPr>
        <w:t>fellow</w:t>
      </w:r>
      <w:r>
        <w:rPr>
          <w:spacing w:val="40"/>
          <w:sz w:val="20"/>
        </w:rPr>
        <w:t> </w:t>
      </w:r>
      <w:r>
        <w:rPr>
          <w:sz w:val="20"/>
        </w:rPr>
        <w:t>worker,</w:t>
      </w:r>
      <w:r>
        <w:rPr>
          <w:spacing w:val="40"/>
          <w:sz w:val="20"/>
        </w:rPr>
        <w:t> </w:t>
      </w:r>
      <w:r>
        <w:rPr>
          <w:sz w:val="20"/>
        </w:rPr>
        <w:t>whether</w:t>
      </w:r>
      <w:r>
        <w:rPr>
          <w:spacing w:val="40"/>
          <w:sz w:val="20"/>
        </w:rPr>
        <w:t> </w:t>
      </w:r>
      <w:r>
        <w:rPr>
          <w:sz w:val="20"/>
        </w:rPr>
        <w:t>in</w:t>
      </w:r>
      <w:r>
        <w:rPr>
          <w:spacing w:val="40"/>
          <w:sz w:val="20"/>
        </w:rPr>
        <w:t> </w:t>
      </w:r>
      <w:r>
        <w:rPr>
          <w:sz w:val="20"/>
        </w:rPr>
        <w:t>the same</w:t>
      </w:r>
      <w:r>
        <w:rPr>
          <w:spacing w:val="40"/>
          <w:sz w:val="20"/>
        </w:rPr>
        <w:t> </w:t>
      </w:r>
      <w:r>
        <w:rPr>
          <w:sz w:val="20"/>
        </w:rPr>
        <w:t>agency</w:t>
      </w:r>
      <w:r>
        <w:rPr>
          <w:spacing w:val="38"/>
          <w:sz w:val="20"/>
        </w:rPr>
        <w:t> </w:t>
      </w:r>
      <w:r>
        <w:rPr>
          <w:sz w:val="20"/>
        </w:rPr>
        <w:t>or</w:t>
      </w:r>
      <w:r>
        <w:rPr>
          <w:spacing w:val="40"/>
          <w:sz w:val="20"/>
        </w:rPr>
        <w:t> </w:t>
      </w:r>
      <w:r>
        <w:rPr>
          <w:sz w:val="20"/>
        </w:rPr>
        <w:t>not</w:t>
      </w:r>
      <w:r>
        <w:rPr>
          <w:spacing w:val="38"/>
          <w:sz w:val="20"/>
        </w:rPr>
        <w:t> </w:t>
      </w:r>
      <w:r>
        <w:rPr>
          <w:sz w:val="20"/>
        </w:rPr>
        <w:t>and</w:t>
      </w:r>
      <w:r>
        <w:rPr>
          <w:spacing w:val="40"/>
          <w:sz w:val="20"/>
        </w:rPr>
        <w:t> </w:t>
      </w:r>
      <w:r>
        <w:rPr>
          <w:sz w:val="20"/>
        </w:rPr>
        <w:t>whether</w:t>
      </w:r>
      <w:r>
        <w:rPr>
          <w:spacing w:val="38"/>
          <w:sz w:val="20"/>
        </w:rPr>
        <w:t> </w:t>
      </w:r>
      <w:r>
        <w:rPr>
          <w:sz w:val="20"/>
        </w:rPr>
        <w:t>or</w:t>
      </w:r>
      <w:r>
        <w:rPr>
          <w:spacing w:val="40"/>
          <w:sz w:val="20"/>
        </w:rPr>
        <w:t> </w:t>
      </w:r>
      <w:r>
        <w:rPr>
          <w:sz w:val="20"/>
        </w:rPr>
        <w:t>not</w:t>
      </w:r>
      <w:r>
        <w:rPr>
          <w:spacing w:val="40"/>
          <w:sz w:val="20"/>
        </w:rPr>
        <w:t> </w:t>
      </w:r>
      <w:r>
        <w:rPr>
          <w:sz w:val="20"/>
        </w:rPr>
        <w:t>within</w:t>
      </w:r>
      <w:r>
        <w:rPr>
          <w:spacing w:val="38"/>
          <w:sz w:val="20"/>
        </w:rPr>
        <w:t> </w:t>
      </w:r>
      <w:r>
        <w:rPr>
          <w:sz w:val="20"/>
        </w:rPr>
        <w:t>the</w:t>
      </w:r>
      <w:r>
        <w:rPr>
          <w:spacing w:val="40"/>
          <w:sz w:val="20"/>
        </w:rPr>
        <w:t> </w:t>
      </w:r>
      <w:r>
        <w:rPr>
          <w:sz w:val="20"/>
        </w:rPr>
        <w:t>United</w:t>
      </w:r>
      <w:r>
        <w:rPr>
          <w:spacing w:val="40"/>
          <w:sz w:val="20"/>
        </w:rPr>
        <w:t> </w:t>
      </w:r>
      <w:r>
        <w:rPr>
          <w:sz w:val="20"/>
        </w:rPr>
        <w:t>Nations</w:t>
      </w:r>
      <w:r>
        <w:rPr>
          <w:spacing w:val="40"/>
          <w:sz w:val="20"/>
        </w:rPr>
        <w:t> </w:t>
      </w:r>
      <w:r>
        <w:rPr>
          <w:sz w:val="20"/>
        </w:rPr>
        <w:t>system,</w:t>
      </w:r>
      <w:r>
        <w:rPr>
          <w:spacing w:val="40"/>
          <w:sz w:val="20"/>
        </w:rPr>
        <w:t> </w:t>
      </w:r>
      <w:r>
        <w:rPr>
          <w:sz w:val="20"/>
        </w:rPr>
        <w:t>he</w:t>
      </w:r>
      <w:r>
        <w:rPr>
          <w:spacing w:val="40"/>
          <w:sz w:val="20"/>
        </w:rPr>
        <w:t> </w:t>
      </w:r>
      <w:r>
        <w:rPr>
          <w:sz w:val="20"/>
        </w:rPr>
        <w:t>or</w:t>
      </w:r>
      <w:r>
        <w:rPr>
          <w:spacing w:val="40"/>
          <w:sz w:val="20"/>
        </w:rPr>
        <w:t> </w:t>
      </w:r>
      <w:r>
        <w:rPr>
          <w:sz w:val="20"/>
        </w:rPr>
        <w:t>she must</w:t>
      </w:r>
      <w:r>
        <w:rPr>
          <w:spacing w:val="40"/>
          <w:sz w:val="20"/>
        </w:rPr>
        <w:t> </w:t>
      </w:r>
      <w:r>
        <w:rPr>
          <w:sz w:val="20"/>
        </w:rPr>
        <w:t>report</w:t>
      </w:r>
      <w:r>
        <w:rPr>
          <w:spacing w:val="40"/>
          <w:sz w:val="20"/>
        </w:rPr>
        <w:t> </w:t>
      </w:r>
      <w:r>
        <w:rPr>
          <w:sz w:val="20"/>
        </w:rPr>
        <w:t>such</w:t>
      </w:r>
      <w:r>
        <w:rPr>
          <w:spacing w:val="40"/>
          <w:sz w:val="20"/>
        </w:rPr>
        <w:t> </w:t>
      </w:r>
      <w:r>
        <w:rPr>
          <w:sz w:val="20"/>
        </w:rPr>
        <w:t>concerns</w:t>
      </w:r>
      <w:r>
        <w:rPr>
          <w:spacing w:val="40"/>
          <w:sz w:val="20"/>
        </w:rPr>
        <w:t> </w:t>
      </w:r>
      <w:r>
        <w:rPr>
          <w:sz w:val="20"/>
        </w:rPr>
        <w:t>via</w:t>
      </w:r>
      <w:r>
        <w:rPr>
          <w:spacing w:val="40"/>
          <w:sz w:val="20"/>
        </w:rPr>
        <w:t> </w:t>
      </w:r>
      <w:r>
        <w:rPr>
          <w:sz w:val="20"/>
        </w:rPr>
        <w:t>established</w:t>
      </w:r>
      <w:r>
        <w:rPr>
          <w:spacing w:val="40"/>
          <w:sz w:val="20"/>
        </w:rPr>
        <w:t> </w:t>
      </w:r>
      <w:r>
        <w:rPr>
          <w:sz w:val="20"/>
        </w:rPr>
        <w:t>reporting</w:t>
      </w:r>
      <w:r>
        <w:rPr>
          <w:spacing w:val="40"/>
          <w:sz w:val="20"/>
        </w:rPr>
        <w:t> </w:t>
      </w:r>
      <w:r>
        <w:rPr>
          <w:sz w:val="20"/>
        </w:rPr>
        <w:t>mechanisms;</w:t>
      </w:r>
    </w:p>
    <w:p>
      <w:pPr>
        <w:pStyle w:val="ListParagraph"/>
        <w:numPr>
          <w:ilvl w:val="2"/>
          <w:numId w:val="25"/>
        </w:numPr>
        <w:tabs>
          <w:tab w:pos="2985" w:val="left" w:leader="none"/>
        </w:tabs>
        <w:spacing w:line="249" w:lineRule="auto" w:before="124" w:after="0"/>
        <w:ind w:left="2037" w:right="1750" w:firstLine="475"/>
        <w:jc w:val="both"/>
        <w:rPr>
          <w:sz w:val="20"/>
        </w:rPr>
      </w:pPr>
      <w:r>
        <w:rPr>
          <w:sz w:val="20"/>
        </w:rPr>
        <w:t>United</w:t>
      </w:r>
      <w:r>
        <w:rPr>
          <w:spacing w:val="40"/>
          <w:sz w:val="20"/>
        </w:rPr>
        <w:t> </w:t>
      </w:r>
      <w:r>
        <w:rPr>
          <w:sz w:val="20"/>
        </w:rPr>
        <w:t>Nations</w:t>
      </w:r>
      <w:r>
        <w:rPr>
          <w:spacing w:val="40"/>
          <w:sz w:val="20"/>
        </w:rPr>
        <w:t> </w:t>
      </w:r>
      <w:r>
        <w:rPr>
          <w:sz w:val="20"/>
        </w:rPr>
        <w:t>staff</w:t>
      </w:r>
      <w:r>
        <w:rPr>
          <w:spacing w:val="40"/>
          <w:sz w:val="20"/>
        </w:rPr>
        <w:t> </w:t>
      </w:r>
      <w:r>
        <w:rPr>
          <w:sz w:val="20"/>
        </w:rPr>
        <w:t>are</w:t>
      </w:r>
      <w:r>
        <w:rPr>
          <w:spacing w:val="40"/>
          <w:sz w:val="20"/>
        </w:rPr>
        <w:t> </w:t>
      </w:r>
      <w:r>
        <w:rPr>
          <w:sz w:val="20"/>
        </w:rPr>
        <w:t>obliged</w:t>
      </w:r>
      <w:r>
        <w:rPr>
          <w:spacing w:val="40"/>
          <w:sz w:val="20"/>
        </w:rPr>
        <w:t> </w:t>
      </w:r>
      <w:r>
        <w:rPr>
          <w:sz w:val="20"/>
        </w:rPr>
        <w:t>to</w:t>
      </w:r>
      <w:r>
        <w:rPr>
          <w:spacing w:val="40"/>
          <w:sz w:val="20"/>
        </w:rPr>
        <w:t> </w:t>
      </w:r>
      <w:r>
        <w:rPr>
          <w:sz w:val="20"/>
        </w:rPr>
        <w:t>create</w:t>
      </w:r>
      <w:r>
        <w:rPr>
          <w:spacing w:val="40"/>
          <w:sz w:val="20"/>
        </w:rPr>
        <w:t> </w:t>
      </w:r>
      <w:r>
        <w:rPr>
          <w:sz w:val="20"/>
        </w:rPr>
        <w:t>and</w:t>
      </w:r>
      <w:r>
        <w:rPr>
          <w:spacing w:val="40"/>
          <w:sz w:val="20"/>
        </w:rPr>
        <w:t> </w:t>
      </w:r>
      <w:r>
        <w:rPr>
          <w:sz w:val="20"/>
        </w:rPr>
        <w:t>maintain</w:t>
      </w:r>
      <w:r>
        <w:rPr>
          <w:spacing w:val="40"/>
          <w:sz w:val="20"/>
        </w:rPr>
        <w:t> </w:t>
      </w:r>
      <w:r>
        <w:rPr>
          <w:sz w:val="20"/>
        </w:rPr>
        <w:t>an</w:t>
      </w:r>
      <w:r>
        <w:rPr>
          <w:spacing w:val="40"/>
          <w:sz w:val="20"/>
        </w:rPr>
        <w:t> </w:t>
      </w:r>
      <w:r>
        <w:rPr>
          <w:sz w:val="20"/>
        </w:rPr>
        <w:t>environment that</w:t>
      </w:r>
      <w:r>
        <w:rPr>
          <w:spacing w:val="40"/>
          <w:sz w:val="20"/>
        </w:rPr>
        <w:t> </w:t>
      </w:r>
      <w:r>
        <w:rPr>
          <w:sz w:val="20"/>
        </w:rPr>
        <w:t>prevents</w:t>
      </w:r>
      <w:r>
        <w:rPr>
          <w:spacing w:val="40"/>
          <w:sz w:val="20"/>
        </w:rPr>
        <w:t> </w:t>
      </w:r>
      <w:r>
        <w:rPr>
          <w:sz w:val="20"/>
        </w:rPr>
        <w:t>sexual</w:t>
      </w:r>
      <w:r>
        <w:rPr>
          <w:spacing w:val="40"/>
          <w:sz w:val="20"/>
        </w:rPr>
        <w:t> </w:t>
      </w:r>
      <w:r>
        <w:rPr>
          <w:sz w:val="20"/>
        </w:rPr>
        <w:t>exploitation</w:t>
      </w:r>
      <w:r>
        <w:rPr>
          <w:spacing w:val="40"/>
          <w:sz w:val="20"/>
        </w:rPr>
        <w:t> </w:t>
      </w:r>
      <w:r>
        <w:rPr>
          <w:sz w:val="20"/>
        </w:rPr>
        <w:t>and</w:t>
      </w:r>
      <w:r>
        <w:rPr>
          <w:spacing w:val="40"/>
          <w:sz w:val="20"/>
        </w:rPr>
        <w:t> </w:t>
      </w:r>
      <w:r>
        <w:rPr>
          <w:sz w:val="20"/>
        </w:rPr>
        <w:t>sexual</w:t>
      </w:r>
      <w:r>
        <w:rPr>
          <w:spacing w:val="40"/>
          <w:sz w:val="20"/>
        </w:rPr>
        <w:t> </w:t>
      </w:r>
      <w:r>
        <w:rPr>
          <w:sz w:val="20"/>
        </w:rPr>
        <w:t>abuse.</w:t>
      </w:r>
      <w:r>
        <w:rPr>
          <w:spacing w:val="40"/>
          <w:sz w:val="20"/>
        </w:rPr>
        <w:t> </w:t>
      </w:r>
      <w:r>
        <w:rPr>
          <w:sz w:val="20"/>
        </w:rPr>
        <w:t>Managers</w:t>
      </w:r>
      <w:r>
        <w:rPr>
          <w:spacing w:val="40"/>
          <w:sz w:val="20"/>
        </w:rPr>
        <w:t> </w:t>
      </w:r>
      <w:r>
        <w:rPr>
          <w:sz w:val="20"/>
        </w:rPr>
        <w:t>at</w:t>
      </w:r>
      <w:r>
        <w:rPr>
          <w:spacing w:val="40"/>
          <w:sz w:val="20"/>
        </w:rPr>
        <w:t> </w:t>
      </w:r>
      <w:r>
        <w:rPr>
          <w:sz w:val="20"/>
        </w:rPr>
        <w:t>all</w:t>
      </w:r>
      <w:r>
        <w:rPr>
          <w:spacing w:val="40"/>
          <w:sz w:val="20"/>
        </w:rPr>
        <w:t> </w:t>
      </w:r>
      <w:r>
        <w:rPr>
          <w:sz w:val="20"/>
        </w:rPr>
        <w:t>levels</w:t>
      </w:r>
      <w:r>
        <w:rPr>
          <w:spacing w:val="40"/>
          <w:sz w:val="20"/>
        </w:rPr>
        <w:t> </w:t>
      </w:r>
      <w:r>
        <w:rPr>
          <w:sz w:val="20"/>
        </w:rPr>
        <w:t>have</w:t>
      </w:r>
      <w:r>
        <w:rPr>
          <w:spacing w:val="40"/>
          <w:sz w:val="20"/>
        </w:rPr>
        <w:t> </w:t>
      </w:r>
      <w:r>
        <w:rPr>
          <w:sz w:val="20"/>
        </w:rPr>
        <w:t>a particular</w:t>
      </w:r>
      <w:r>
        <w:rPr>
          <w:spacing w:val="40"/>
          <w:sz w:val="20"/>
        </w:rPr>
        <w:t> </w:t>
      </w:r>
      <w:r>
        <w:rPr>
          <w:sz w:val="20"/>
        </w:rPr>
        <w:t>responsibility</w:t>
      </w:r>
      <w:r>
        <w:rPr>
          <w:spacing w:val="40"/>
          <w:sz w:val="20"/>
        </w:rPr>
        <w:t> </w:t>
      </w:r>
      <w:r>
        <w:rPr>
          <w:sz w:val="20"/>
        </w:rPr>
        <w:t>to</w:t>
      </w:r>
      <w:r>
        <w:rPr>
          <w:spacing w:val="40"/>
          <w:sz w:val="20"/>
        </w:rPr>
        <w:t> </w:t>
      </w:r>
      <w:r>
        <w:rPr>
          <w:sz w:val="20"/>
        </w:rPr>
        <w:t>support</w:t>
      </w:r>
      <w:r>
        <w:rPr>
          <w:spacing w:val="40"/>
          <w:sz w:val="20"/>
        </w:rPr>
        <w:t> </w:t>
      </w:r>
      <w:r>
        <w:rPr>
          <w:sz w:val="20"/>
        </w:rPr>
        <w:t>and</w:t>
      </w:r>
      <w:r>
        <w:rPr>
          <w:spacing w:val="40"/>
          <w:sz w:val="20"/>
        </w:rPr>
        <w:t> </w:t>
      </w:r>
      <w:r>
        <w:rPr>
          <w:sz w:val="20"/>
        </w:rPr>
        <w:t>develop</w:t>
      </w:r>
      <w:r>
        <w:rPr>
          <w:spacing w:val="40"/>
          <w:sz w:val="20"/>
        </w:rPr>
        <w:t> </w:t>
      </w:r>
      <w:r>
        <w:rPr>
          <w:sz w:val="20"/>
        </w:rPr>
        <w:t>systems</w:t>
      </w:r>
      <w:r>
        <w:rPr>
          <w:spacing w:val="40"/>
          <w:sz w:val="20"/>
        </w:rPr>
        <w:t> </w:t>
      </w:r>
      <w:r>
        <w:rPr>
          <w:sz w:val="20"/>
        </w:rPr>
        <w:t>that</w:t>
      </w:r>
      <w:r>
        <w:rPr>
          <w:spacing w:val="40"/>
          <w:sz w:val="20"/>
        </w:rPr>
        <w:t> </w:t>
      </w:r>
      <w:r>
        <w:rPr>
          <w:sz w:val="20"/>
        </w:rPr>
        <w:t>maintain</w:t>
      </w:r>
      <w:r>
        <w:rPr>
          <w:spacing w:val="40"/>
          <w:sz w:val="20"/>
        </w:rPr>
        <w:t> </w:t>
      </w:r>
      <w:r>
        <w:rPr>
          <w:sz w:val="20"/>
        </w:rPr>
        <w:t>this</w:t>
      </w:r>
      <w:r>
        <w:rPr>
          <w:spacing w:val="40"/>
          <w:sz w:val="20"/>
        </w:rPr>
        <w:t> </w:t>
      </w:r>
      <w:r>
        <w:rPr>
          <w:spacing w:val="-2"/>
          <w:sz w:val="20"/>
        </w:rPr>
        <w:t>environment.</w:t>
      </w:r>
    </w:p>
    <w:p>
      <w:pPr>
        <w:pStyle w:val="ListParagraph"/>
        <w:numPr>
          <w:ilvl w:val="1"/>
          <w:numId w:val="25"/>
        </w:numPr>
        <w:tabs>
          <w:tab w:pos="2512" w:val="left" w:leader="none"/>
        </w:tabs>
        <w:spacing w:line="249" w:lineRule="auto" w:before="123" w:after="0"/>
        <w:ind w:left="2037" w:right="1759" w:firstLine="0"/>
        <w:jc w:val="both"/>
        <w:rPr>
          <w:sz w:val="20"/>
        </w:rPr>
      </w:pPr>
      <w:r>
        <w:rPr>
          <w:sz w:val="20"/>
        </w:rPr>
        <w:t>The</w:t>
      </w:r>
      <w:r>
        <w:rPr>
          <w:spacing w:val="40"/>
          <w:sz w:val="20"/>
        </w:rPr>
        <w:t> </w:t>
      </w:r>
      <w:r>
        <w:rPr>
          <w:sz w:val="20"/>
        </w:rPr>
        <w:t>standards</w:t>
      </w:r>
      <w:r>
        <w:rPr>
          <w:spacing w:val="40"/>
          <w:sz w:val="20"/>
        </w:rPr>
        <w:t> </w:t>
      </w:r>
      <w:r>
        <w:rPr>
          <w:sz w:val="20"/>
        </w:rPr>
        <w:t>set</w:t>
      </w:r>
      <w:r>
        <w:rPr>
          <w:spacing w:val="40"/>
          <w:sz w:val="20"/>
        </w:rPr>
        <w:t> </w:t>
      </w:r>
      <w:r>
        <w:rPr>
          <w:sz w:val="20"/>
        </w:rPr>
        <w:t>out</w:t>
      </w:r>
      <w:r>
        <w:rPr>
          <w:spacing w:val="40"/>
          <w:sz w:val="20"/>
        </w:rPr>
        <w:t> </w:t>
      </w:r>
      <w:r>
        <w:rPr>
          <w:sz w:val="20"/>
        </w:rPr>
        <w:t>above</w:t>
      </w:r>
      <w:r>
        <w:rPr>
          <w:spacing w:val="40"/>
          <w:sz w:val="20"/>
        </w:rPr>
        <w:t> </w:t>
      </w:r>
      <w:r>
        <w:rPr>
          <w:sz w:val="20"/>
        </w:rPr>
        <w:t>are</w:t>
      </w:r>
      <w:r>
        <w:rPr>
          <w:spacing w:val="40"/>
          <w:sz w:val="20"/>
        </w:rPr>
        <w:t> </w:t>
      </w:r>
      <w:r>
        <w:rPr>
          <w:sz w:val="20"/>
        </w:rPr>
        <w:t>not</w:t>
      </w:r>
      <w:r>
        <w:rPr>
          <w:spacing w:val="40"/>
          <w:sz w:val="20"/>
        </w:rPr>
        <w:t> </w:t>
      </w:r>
      <w:r>
        <w:rPr>
          <w:sz w:val="20"/>
        </w:rPr>
        <w:t>intended</w:t>
      </w:r>
      <w:r>
        <w:rPr>
          <w:spacing w:val="40"/>
          <w:sz w:val="20"/>
        </w:rPr>
        <w:t> </w:t>
      </w:r>
      <w:r>
        <w:rPr>
          <w:sz w:val="20"/>
        </w:rPr>
        <w:t>to</w:t>
      </w:r>
      <w:r>
        <w:rPr>
          <w:spacing w:val="40"/>
          <w:sz w:val="20"/>
        </w:rPr>
        <w:t> </w:t>
      </w:r>
      <w:r>
        <w:rPr>
          <w:sz w:val="20"/>
        </w:rPr>
        <w:t>be</w:t>
      </w:r>
      <w:r>
        <w:rPr>
          <w:spacing w:val="40"/>
          <w:sz w:val="20"/>
        </w:rPr>
        <w:t> </w:t>
      </w:r>
      <w:r>
        <w:rPr>
          <w:sz w:val="20"/>
        </w:rPr>
        <w:t>an</w:t>
      </w:r>
      <w:r>
        <w:rPr>
          <w:spacing w:val="40"/>
          <w:sz w:val="20"/>
        </w:rPr>
        <w:t> </w:t>
      </w:r>
      <w:r>
        <w:rPr>
          <w:sz w:val="20"/>
        </w:rPr>
        <w:t>exhaustive</w:t>
      </w:r>
      <w:r>
        <w:rPr>
          <w:spacing w:val="40"/>
          <w:sz w:val="20"/>
        </w:rPr>
        <w:t> </w:t>
      </w:r>
      <w:r>
        <w:rPr>
          <w:sz w:val="20"/>
        </w:rPr>
        <w:t>list.</w:t>
      </w:r>
      <w:r>
        <w:rPr>
          <w:spacing w:val="40"/>
          <w:sz w:val="20"/>
        </w:rPr>
        <w:t> </w:t>
      </w:r>
      <w:r>
        <w:rPr>
          <w:sz w:val="20"/>
        </w:rPr>
        <w:t>Other types of sexually exploitive or sexually abusive behaviour may be grounds for administrative</w:t>
      </w:r>
      <w:r>
        <w:rPr>
          <w:spacing w:val="80"/>
          <w:sz w:val="20"/>
        </w:rPr>
        <w:t> </w:t>
      </w:r>
      <w:r>
        <w:rPr>
          <w:sz w:val="20"/>
        </w:rPr>
        <w:t>action</w:t>
      </w:r>
      <w:r>
        <w:rPr>
          <w:spacing w:val="80"/>
          <w:sz w:val="20"/>
        </w:rPr>
        <w:t> </w:t>
      </w:r>
      <w:r>
        <w:rPr>
          <w:sz w:val="20"/>
        </w:rPr>
        <w:t>or</w:t>
      </w:r>
      <w:r>
        <w:rPr>
          <w:spacing w:val="80"/>
          <w:sz w:val="20"/>
        </w:rPr>
        <w:t> </w:t>
      </w:r>
      <w:r>
        <w:rPr>
          <w:sz w:val="20"/>
        </w:rPr>
        <w:t>disciplinary</w:t>
      </w:r>
      <w:r>
        <w:rPr>
          <w:spacing w:val="80"/>
          <w:sz w:val="20"/>
        </w:rPr>
        <w:t> </w:t>
      </w:r>
      <w:r>
        <w:rPr>
          <w:sz w:val="20"/>
        </w:rPr>
        <w:t>measures,</w:t>
      </w:r>
      <w:r>
        <w:rPr>
          <w:spacing w:val="80"/>
          <w:sz w:val="20"/>
        </w:rPr>
        <w:t> </w:t>
      </w:r>
      <w:r>
        <w:rPr>
          <w:sz w:val="20"/>
        </w:rPr>
        <w:t>including</w:t>
      </w:r>
      <w:r>
        <w:rPr>
          <w:spacing w:val="80"/>
          <w:sz w:val="20"/>
        </w:rPr>
        <w:t> </w:t>
      </w:r>
      <w:r>
        <w:rPr>
          <w:sz w:val="20"/>
        </w:rPr>
        <w:t>summary</w:t>
      </w:r>
      <w:r>
        <w:rPr>
          <w:spacing w:val="80"/>
          <w:sz w:val="20"/>
        </w:rPr>
        <w:t> </w:t>
      </w:r>
      <w:r>
        <w:rPr>
          <w:sz w:val="20"/>
        </w:rPr>
        <w:t>dismissal, pursuant</w:t>
      </w:r>
      <w:r>
        <w:rPr>
          <w:spacing w:val="40"/>
          <w:sz w:val="20"/>
        </w:rPr>
        <w:t> </w:t>
      </w:r>
      <w:r>
        <w:rPr>
          <w:sz w:val="20"/>
        </w:rPr>
        <w:t>to</w:t>
      </w:r>
      <w:r>
        <w:rPr>
          <w:spacing w:val="40"/>
          <w:sz w:val="20"/>
        </w:rPr>
        <w:t> </w:t>
      </w:r>
      <w:r>
        <w:rPr>
          <w:sz w:val="20"/>
        </w:rPr>
        <w:t>the</w:t>
      </w:r>
      <w:r>
        <w:rPr>
          <w:spacing w:val="40"/>
          <w:sz w:val="20"/>
        </w:rPr>
        <w:t> </w:t>
      </w:r>
      <w:r>
        <w:rPr>
          <w:sz w:val="20"/>
        </w:rPr>
        <w:t>United</w:t>
      </w:r>
      <w:r>
        <w:rPr>
          <w:spacing w:val="40"/>
          <w:sz w:val="20"/>
        </w:rPr>
        <w:t> </w:t>
      </w:r>
      <w:r>
        <w:rPr>
          <w:sz w:val="20"/>
        </w:rPr>
        <w:t>Nations</w:t>
      </w:r>
      <w:r>
        <w:rPr>
          <w:spacing w:val="40"/>
          <w:sz w:val="20"/>
        </w:rPr>
        <w:t> </w:t>
      </w:r>
      <w:r>
        <w:rPr>
          <w:sz w:val="20"/>
        </w:rPr>
        <w:t>Staff</w:t>
      </w:r>
      <w:r>
        <w:rPr>
          <w:spacing w:val="40"/>
          <w:sz w:val="20"/>
        </w:rPr>
        <w:t> </w:t>
      </w:r>
      <w:r>
        <w:rPr>
          <w:sz w:val="20"/>
        </w:rPr>
        <w:t>Regulations</w:t>
      </w:r>
      <w:r>
        <w:rPr>
          <w:spacing w:val="40"/>
          <w:sz w:val="20"/>
        </w:rPr>
        <w:t> </w:t>
      </w:r>
      <w:r>
        <w:rPr>
          <w:sz w:val="20"/>
        </w:rPr>
        <w:t>and</w:t>
      </w:r>
      <w:r>
        <w:rPr>
          <w:spacing w:val="40"/>
          <w:sz w:val="20"/>
        </w:rPr>
        <w:t> </w:t>
      </w:r>
      <w:r>
        <w:rPr>
          <w:sz w:val="20"/>
        </w:rPr>
        <w:t>Rules.</w:t>
      </w:r>
    </w:p>
    <w:p>
      <w:pPr>
        <w:pStyle w:val="BodyText"/>
        <w:spacing w:before="13"/>
        <w:rPr>
          <w:rFonts w:ascii="Times New Roman"/>
          <w:sz w:val="20"/>
        </w:rPr>
      </w:pPr>
    </w:p>
    <w:p>
      <w:pPr>
        <w:spacing w:before="0"/>
        <w:ind w:left="2037" w:right="0" w:firstLine="0"/>
        <w:jc w:val="left"/>
        <w:rPr>
          <w:rFonts w:ascii="Times New Roman"/>
          <w:b/>
          <w:sz w:val="20"/>
        </w:rPr>
      </w:pPr>
      <w:r>
        <w:rPr>
          <w:rFonts w:ascii="Times New Roman"/>
          <w:b/>
          <w:sz w:val="20"/>
        </w:rPr>
        <w:t>Section</w:t>
      </w:r>
      <w:r>
        <w:rPr>
          <w:rFonts w:ascii="Times New Roman"/>
          <w:b/>
          <w:spacing w:val="29"/>
          <w:sz w:val="20"/>
        </w:rPr>
        <w:t> </w:t>
      </w:r>
      <w:r>
        <w:rPr>
          <w:rFonts w:ascii="Times New Roman"/>
          <w:b/>
          <w:spacing w:val="-10"/>
          <w:sz w:val="20"/>
        </w:rPr>
        <w:t>4</w:t>
      </w:r>
    </w:p>
    <w:p>
      <w:pPr>
        <w:spacing w:before="10"/>
        <w:ind w:left="2037" w:right="0" w:firstLine="0"/>
        <w:jc w:val="left"/>
        <w:rPr>
          <w:rFonts w:ascii="Times New Roman"/>
          <w:b/>
          <w:sz w:val="20"/>
        </w:rPr>
      </w:pPr>
      <w:r>
        <w:rPr>
          <w:rFonts w:ascii="Times New Roman"/>
          <w:b/>
          <w:sz w:val="20"/>
        </w:rPr>
        <w:t>Duties</w:t>
      </w:r>
      <w:r>
        <w:rPr>
          <w:rFonts w:ascii="Times New Roman"/>
          <w:b/>
          <w:spacing w:val="20"/>
          <w:sz w:val="20"/>
        </w:rPr>
        <w:t> </w:t>
      </w:r>
      <w:r>
        <w:rPr>
          <w:rFonts w:ascii="Times New Roman"/>
          <w:b/>
          <w:sz w:val="20"/>
        </w:rPr>
        <w:t>of</w:t>
      </w:r>
      <w:r>
        <w:rPr>
          <w:rFonts w:ascii="Times New Roman"/>
          <w:b/>
          <w:spacing w:val="26"/>
          <w:sz w:val="20"/>
        </w:rPr>
        <w:t> </w:t>
      </w:r>
      <w:r>
        <w:rPr>
          <w:rFonts w:ascii="Times New Roman"/>
          <w:b/>
          <w:sz w:val="20"/>
        </w:rPr>
        <w:t>Heads</w:t>
      </w:r>
      <w:r>
        <w:rPr>
          <w:rFonts w:ascii="Times New Roman"/>
          <w:b/>
          <w:spacing w:val="23"/>
          <w:sz w:val="20"/>
        </w:rPr>
        <w:t> </w:t>
      </w:r>
      <w:r>
        <w:rPr>
          <w:rFonts w:ascii="Times New Roman"/>
          <w:b/>
          <w:sz w:val="20"/>
        </w:rPr>
        <w:t>of</w:t>
      </w:r>
      <w:r>
        <w:rPr>
          <w:rFonts w:ascii="Times New Roman"/>
          <w:b/>
          <w:spacing w:val="24"/>
          <w:sz w:val="20"/>
        </w:rPr>
        <w:t> </w:t>
      </w:r>
      <w:r>
        <w:rPr>
          <w:rFonts w:ascii="Times New Roman"/>
          <w:b/>
          <w:sz w:val="20"/>
        </w:rPr>
        <w:t>Departments,</w:t>
      </w:r>
      <w:r>
        <w:rPr>
          <w:rFonts w:ascii="Times New Roman"/>
          <w:b/>
          <w:spacing w:val="23"/>
          <w:sz w:val="20"/>
        </w:rPr>
        <w:t> </w:t>
      </w:r>
      <w:r>
        <w:rPr>
          <w:rFonts w:ascii="Times New Roman"/>
          <w:b/>
          <w:sz w:val="20"/>
        </w:rPr>
        <w:t>Offices</w:t>
      </w:r>
      <w:r>
        <w:rPr>
          <w:rFonts w:ascii="Times New Roman"/>
          <w:b/>
          <w:spacing w:val="21"/>
          <w:sz w:val="20"/>
        </w:rPr>
        <w:t> </w:t>
      </w:r>
      <w:r>
        <w:rPr>
          <w:rFonts w:ascii="Times New Roman"/>
          <w:b/>
          <w:sz w:val="20"/>
        </w:rPr>
        <w:t>and</w:t>
      </w:r>
      <w:r>
        <w:rPr>
          <w:rFonts w:ascii="Times New Roman"/>
          <w:b/>
          <w:spacing w:val="21"/>
          <w:sz w:val="20"/>
        </w:rPr>
        <w:t> </w:t>
      </w:r>
      <w:r>
        <w:rPr>
          <w:rFonts w:ascii="Times New Roman"/>
          <w:b/>
          <w:spacing w:val="-2"/>
          <w:sz w:val="20"/>
        </w:rPr>
        <w:t>Missions</w:t>
      </w:r>
    </w:p>
    <w:p>
      <w:pPr>
        <w:pStyle w:val="ListParagraph"/>
        <w:numPr>
          <w:ilvl w:val="1"/>
          <w:numId w:val="36"/>
        </w:numPr>
        <w:tabs>
          <w:tab w:pos="2511" w:val="left" w:leader="none"/>
        </w:tabs>
        <w:spacing w:line="249" w:lineRule="auto" w:before="130" w:after="0"/>
        <w:ind w:left="2037" w:right="1749" w:firstLine="0"/>
        <w:jc w:val="both"/>
        <w:rPr>
          <w:sz w:val="20"/>
        </w:rPr>
      </w:pPr>
      <w:r>
        <w:rPr>
          <w:sz w:val="20"/>
        </w:rPr>
        <w:t>The</w:t>
      </w:r>
      <w:r>
        <w:rPr>
          <w:spacing w:val="34"/>
          <w:sz w:val="20"/>
        </w:rPr>
        <w:t> </w:t>
      </w:r>
      <w:r>
        <w:rPr>
          <w:sz w:val="20"/>
        </w:rPr>
        <w:t>Head</w:t>
      </w:r>
      <w:r>
        <w:rPr>
          <w:spacing w:val="35"/>
          <w:sz w:val="20"/>
        </w:rPr>
        <w:t> </w:t>
      </w:r>
      <w:r>
        <w:rPr>
          <w:sz w:val="20"/>
        </w:rPr>
        <w:t>of</w:t>
      </w:r>
      <w:r>
        <w:rPr>
          <w:spacing w:val="32"/>
          <w:sz w:val="20"/>
        </w:rPr>
        <w:t> </w:t>
      </w:r>
      <w:r>
        <w:rPr>
          <w:sz w:val="20"/>
        </w:rPr>
        <w:t>Department,</w:t>
      </w:r>
      <w:r>
        <w:rPr>
          <w:spacing w:val="34"/>
          <w:sz w:val="20"/>
        </w:rPr>
        <w:t> </w:t>
      </w:r>
      <w:r>
        <w:rPr>
          <w:sz w:val="20"/>
        </w:rPr>
        <w:t>Office</w:t>
      </w:r>
      <w:r>
        <w:rPr>
          <w:spacing w:val="34"/>
          <w:sz w:val="20"/>
        </w:rPr>
        <w:t> </w:t>
      </w:r>
      <w:r>
        <w:rPr>
          <w:sz w:val="20"/>
        </w:rPr>
        <w:t>or</w:t>
      </w:r>
      <w:r>
        <w:rPr>
          <w:spacing w:val="34"/>
          <w:sz w:val="20"/>
        </w:rPr>
        <w:t> </w:t>
      </w:r>
      <w:r>
        <w:rPr>
          <w:sz w:val="20"/>
        </w:rPr>
        <w:t>Mission,</w:t>
      </w:r>
      <w:r>
        <w:rPr>
          <w:spacing w:val="37"/>
          <w:sz w:val="20"/>
        </w:rPr>
        <w:t> </w:t>
      </w:r>
      <w:r>
        <w:rPr>
          <w:sz w:val="20"/>
        </w:rPr>
        <w:t>as</w:t>
      </w:r>
      <w:r>
        <w:rPr>
          <w:spacing w:val="35"/>
          <w:sz w:val="20"/>
        </w:rPr>
        <w:t> </w:t>
      </w:r>
      <w:r>
        <w:rPr>
          <w:sz w:val="20"/>
        </w:rPr>
        <w:t>appropriate,</w:t>
      </w:r>
      <w:r>
        <w:rPr>
          <w:spacing w:val="37"/>
          <w:sz w:val="20"/>
        </w:rPr>
        <w:t> </w:t>
      </w:r>
      <w:r>
        <w:rPr>
          <w:sz w:val="20"/>
        </w:rPr>
        <w:t>shall</w:t>
      </w:r>
      <w:r>
        <w:rPr>
          <w:spacing w:val="35"/>
          <w:sz w:val="20"/>
        </w:rPr>
        <w:t> </w:t>
      </w:r>
      <w:r>
        <w:rPr>
          <w:sz w:val="20"/>
        </w:rPr>
        <w:t>be</w:t>
      </w:r>
      <w:r>
        <w:rPr>
          <w:spacing w:val="34"/>
          <w:sz w:val="20"/>
        </w:rPr>
        <w:t> </w:t>
      </w:r>
      <w:r>
        <w:rPr>
          <w:sz w:val="20"/>
        </w:rPr>
        <w:t>responsible for</w:t>
      </w:r>
      <w:r>
        <w:rPr>
          <w:spacing w:val="40"/>
          <w:sz w:val="20"/>
        </w:rPr>
        <w:t> </w:t>
      </w:r>
      <w:r>
        <w:rPr>
          <w:sz w:val="20"/>
        </w:rPr>
        <w:t>creating</w:t>
      </w:r>
      <w:r>
        <w:rPr>
          <w:spacing w:val="40"/>
          <w:sz w:val="20"/>
        </w:rPr>
        <w:t> </w:t>
      </w:r>
      <w:r>
        <w:rPr>
          <w:sz w:val="20"/>
        </w:rPr>
        <w:t>and</w:t>
      </w:r>
      <w:r>
        <w:rPr>
          <w:spacing w:val="40"/>
          <w:sz w:val="20"/>
        </w:rPr>
        <w:t> </w:t>
      </w:r>
      <w:r>
        <w:rPr>
          <w:sz w:val="20"/>
        </w:rPr>
        <w:t>maintaining</w:t>
      </w:r>
      <w:r>
        <w:rPr>
          <w:spacing w:val="40"/>
          <w:sz w:val="20"/>
        </w:rPr>
        <w:t> </w:t>
      </w:r>
      <w:r>
        <w:rPr>
          <w:sz w:val="20"/>
        </w:rPr>
        <w:t>an</w:t>
      </w:r>
      <w:r>
        <w:rPr>
          <w:spacing w:val="40"/>
          <w:sz w:val="20"/>
        </w:rPr>
        <w:t> </w:t>
      </w:r>
      <w:r>
        <w:rPr>
          <w:sz w:val="20"/>
        </w:rPr>
        <w:t>environment</w:t>
      </w:r>
      <w:r>
        <w:rPr>
          <w:spacing w:val="40"/>
          <w:sz w:val="20"/>
        </w:rPr>
        <w:t> </w:t>
      </w:r>
      <w:r>
        <w:rPr>
          <w:sz w:val="20"/>
        </w:rPr>
        <w:t>that</w:t>
      </w:r>
      <w:r>
        <w:rPr>
          <w:spacing w:val="40"/>
          <w:sz w:val="20"/>
        </w:rPr>
        <w:t> </w:t>
      </w:r>
      <w:r>
        <w:rPr>
          <w:sz w:val="20"/>
        </w:rPr>
        <w:t>prevents</w:t>
      </w:r>
      <w:r>
        <w:rPr>
          <w:spacing w:val="40"/>
          <w:sz w:val="20"/>
        </w:rPr>
        <w:t> </w:t>
      </w:r>
      <w:r>
        <w:rPr>
          <w:sz w:val="20"/>
        </w:rPr>
        <w:t>sexual</w:t>
      </w:r>
      <w:r>
        <w:rPr>
          <w:spacing w:val="40"/>
          <w:sz w:val="20"/>
        </w:rPr>
        <w:t> </w:t>
      </w:r>
      <w:r>
        <w:rPr>
          <w:sz w:val="20"/>
        </w:rPr>
        <w:t>exploitation</w:t>
      </w:r>
      <w:r>
        <w:rPr>
          <w:spacing w:val="40"/>
          <w:sz w:val="20"/>
        </w:rPr>
        <w:t> </w:t>
      </w:r>
      <w:r>
        <w:rPr>
          <w:sz w:val="20"/>
        </w:rPr>
        <w:t>and sexual</w:t>
      </w:r>
      <w:r>
        <w:rPr>
          <w:spacing w:val="40"/>
          <w:sz w:val="20"/>
        </w:rPr>
        <w:t> </w:t>
      </w:r>
      <w:r>
        <w:rPr>
          <w:sz w:val="20"/>
        </w:rPr>
        <w:t>abuse,</w:t>
      </w:r>
      <w:r>
        <w:rPr>
          <w:spacing w:val="40"/>
          <w:sz w:val="20"/>
        </w:rPr>
        <w:t> </w:t>
      </w:r>
      <w:r>
        <w:rPr>
          <w:sz w:val="20"/>
        </w:rPr>
        <w:t>and</w:t>
      </w:r>
      <w:r>
        <w:rPr>
          <w:spacing w:val="40"/>
          <w:sz w:val="20"/>
        </w:rPr>
        <w:t> </w:t>
      </w:r>
      <w:r>
        <w:rPr>
          <w:sz w:val="20"/>
        </w:rPr>
        <w:t>shall</w:t>
      </w:r>
      <w:r>
        <w:rPr>
          <w:spacing w:val="40"/>
          <w:sz w:val="20"/>
        </w:rPr>
        <w:t> </w:t>
      </w:r>
      <w:r>
        <w:rPr>
          <w:sz w:val="20"/>
        </w:rPr>
        <w:t>take</w:t>
      </w:r>
      <w:r>
        <w:rPr>
          <w:spacing w:val="40"/>
          <w:sz w:val="20"/>
        </w:rPr>
        <w:t> </w:t>
      </w:r>
      <w:r>
        <w:rPr>
          <w:sz w:val="20"/>
        </w:rPr>
        <w:t>appropriate</w:t>
      </w:r>
      <w:r>
        <w:rPr>
          <w:spacing w:val="40"/>
          <w:sz w:val="20"/>
        </w:rPr>
        <w:t> </w:t>
      </w:r>
      <w:r>
        <w:rPr>
          <w:sz w:val="20"/>
        </w:rPr>
        <w:t>measures</w:t>
      </w:r>
      <w:r>
        <w:rPr>
          <w:spacing w:val="40"/>
          <w:sz w:val="20"/>
        </w:rPr>
        <w:t> </w:t>
      </w:r>
      <w:r>
        <w:rPr>
          <w:sz w:val="20"/>
        </w:rPr>
        <w:t>for</w:t>
      </w:r>
      <w:r>
        <w:rPr>
          <w:spacing w:val="40"/>
          <w:sz w:val="20"/>
        </w:rPr>
        <w:t> </w:t>
      </w:r>
      <w:r>
        <w:rPr>
          <w:sz w:val="20"/>
        </w:rPr>
        <w:t>this</w:t>
      </w:r>
      <w:r>
        <w:rPr>
          <w:spacing w:val="40"/>
          <w:sz w:val="20"/>
        </w:rPr>
        <w:t> </w:t>
      </w:r>
      <w:r>
        <w:rPr>
          <w:sz w:val="20"/>
        </w:rPr>
        <w:t>purpose.</w:t>
      </w:r>
      <w:r>
        <w:rPr>
          <w:spacing w:val="40"/>
          <w:sz w:val="20"/>
        </w:rPr>
        <w:t> </w:t>
      </w:r>
      <w:r>
        <w:rPr>
          <w:sz w:val="20"/>
        </w:rPr>
        <w:t>In</w:t>
      </w:r>
      <w:r>
        <w:rPr>
          <w:spacing w:val="40"/>
          <w:sz w:val="20"/>
        </w:rPr>
        <w:t> </w:t>
      </w:r>
      <w:r>
        <w:rPr>
          <w:sz w:val="20"/>
        </w:rPr>
        <w:t>particular,</w:t>
      </w:r>
      <w:r>
        <w:rPr>
          <w:spacing w:val="40"/>
          <w:sz w:val="20"/>
        </w:rPr>
        <w:t> </w:t>
      </w:r>
      <w:r>
        <w:rPr>
          <w:sz w:val="20"/>
        </w:rPr>
        <w:t>the Head</w:t>
      </w:r>
      <w:r>
        <w:rPr>
          <w:spacing w:val="29"/>
          <w:sz w:val="20"/>
        </w:rPr>
        <w:t> </w:t>
      </w:r>
      <w:r>
        <w:rPr>
          <w:sz w:val="20"/>
        </w:rPr>
        <w:t>of</w:t>
      </w:r>
      <w:r>
        <w:rPr>
          <w:spacing w:val="25"/>
          <w:sz w:val="20"/>
        </w:rPr>
        <w:t> </w:t>
      </w:r>
      <w:r>
        <w:rPr>
          <w:sz w:val="20"/>
        </w:rPr>
        <w:t>Department,</w:t>
      </w:r>
      <w:r>
        <w:rPr>
          <w:spacing w:val="28"/>
          <w:sz w:val="20"/>
        </w:rPr>
        <w:t> </w:t>
      </w:r>
      <w:r>
        <w:rPr>
          <w:sz w:val="20"/>
        </w:rPr>
        <w:t>Office</w:t>
      </w:r>
      <w:r>
        <w:rPr>
          <w:spacing w:val="28"/>
          <w:sz w:val="20"/>
        </w:rPr>
        <w:t> </w:t>
      </w:r>
      <w:r>
        <w:rPr>
          <w:sz w:val="20"/>
        </w:rPr>
        <w:t>or</w:t>
      </w:r>
      <w:r>
        <w:rPr>
          <w:spacing w:val="28"/>
          <w:sz w:val="20"/>
        </w:rPr>
        <w:t> </w:t>
      </w:r>
      <w:r>
        <w:rPr>
          <w:sz w:val="20"/>
        </w:rPr>
        <w:t>Mission</w:t>
      </w:r>
      <w:r>
        <w:rPr>
          <w:spacing w:val="31"/>
          <w:sz w:val="20"/>
        </w:rPr>
        <w:t> </w:t>
      </w:r>
      <w:r>
        <w:rPr>
          <w:sz w:val="20"/>
        </w:rPr>
        <w:t>shall</w:t>
      </w:r>
      <w:r>
        <w:rPr>
          <w:spacing w:val="29"/>
          <w:sz w:val="20"/>
        </w:rPr>
        <w:t> </w:t>
      </w:r>
      <w:r>
        <w:rPr>
          <w:sz w:val="20"/>
        </w:rPr>
        <w:t>inform</w:t>
      </w:r>
      <w:r>
        <w:rPr>
          <w:spacing w:val="29"/>
          <w:sz w:val="20"/>
        </w:rPr>
        <w:t> </w:t>
      </w:r>
      <w:r>
        <w:rPr>
          <w:sz w:val="20"/>
        </w:rPr>
        <w:t>his</w:t>
      </w:r>
      <w:r>
        <w:rPr>
          <w:spacing w:val="31"/>
          <w:sz w:val="20"/>
        </w:rPr>
        <w:t> </w:t>
      </w:r>
      <w:r>
        <w:rPr>
          <w:sz w:val="20"/>
        </w:rPr>
        <w:t>or</w:t>
      </w:r>
      <w:r>
        <w:rPr>
          <w:spacing w:val="34"/>
          <w:sz w:val="20"/>
        </w:rPr>
        <w:t> </w:t>
      </w:r>
      <w:r>
        <w:rPr>
          <w:sz w:val="20"/>
        </w:rPr>
        <w:t>her</w:t>
      </w:r>
      <w:r>
        <w:rPr>
          <w:spacing w:val="34"/>
          <w:sz w:val="20"/>
        </w:rPr>
        <w:t> </w:t>
      </w:r>
      <w:r>
        <w:rPr>
          <w:sz w:val="20"/>
        </w:rPr>
        <w:t>staff</w:t>
      </w:r>
      <w:r>
        <w:rPr>
          <w:spacing w:val="28"/>
          <w:sz w:val="20"/>
        </w:rPr>
        <w:t> </w:t>
      </w:r>
      <w:r>
        <w:rPr>
          <w:sz w:val="20"/>
        </w:rPr>
        <w:t>of</w:t>
      </w:r>
      <w:r>
        <w:rPr>
          <w:spacing w:val="30"/>
          <w:sz w:val="20"/>
        </w:rPr>
        <w:t> </w:t>
      </w:r>
      <w:r>
        <w:rPr>
          <w:sz w:val="20"/>
        </w:rPr>
        <w:t>the</w:t>
      </w:r>
      <w:r>
        <w:rPr>
          <w:spacing w:val="30"/>
          <w:sz w:val="20"/>
        </w:rPr>
        <w:t> </w:t>
      </w:r>
      <w:r>
        <w:rPr>
          <w:sz w:val="20"/>
        </w:rPr>
        <w:t>contents</w:t>
      </w:r>
      <w:r>
        <w:rPr>
          <w:spacing w:val="29"/>
          <w:sz w:val="20"/>
        </w:rPr>
        <w:t> </w:t>
      </w:r>
      <w:r>
        <w:rPr>
          <w:sz w:val="20"/>
        </w:rPr>
        <w:t>of the</w:t>
      </w:r>
      <w:r>
        <w:rPr>
          <w:spacing w:val="39"/>
          <w:sz w:val="20"/>
        </w:rPr>
        <w:t> </w:t>
      </w:r>
      <w:r>
        <w:rPr>
          <w:sz w:val="20"/>
        </w:rPr>
        <w:t>present</w:t>
      </w:r>
      <w:r>
        <w:rPr>
          <w:spacing w:val="37"/>
          <w:sz w:val="20"/>
        </w:rPr>
        <w:t> </w:t>
      </w:r>
      <w:r>
        <w:rPr>
          <w:sz w:val="20"/>
        </w:rPr>
        <w:t>bulletin</w:t>
      </w:r>
      <w:r>
        <w:rPr>
          <w:spacing w:val="40"/>
          <w:sz w:val="20"/>
        </w:rPr>
        <w:t> </w:t>
      </w:r>
      <w:r>
        <w:rPr>
          <w:sz w:val="20"/>
        </w:rPr>
        <w:t>and</w:t>
      </w:r>
      <w:r>
        <w:rPr>
          <w:spacing w:val="40"/>
          <w:sz w:val="20"/>
        </w:rPr>
        <w:t> </w:t>
      </w:r>
      <w:r>
        <w:rPr>
          <w:sz w:val="20"/>
        </w:rPr>
        <w:t>ascertain</w:t>
      </w:r>
      <w:r>
        <w:rPr>
          <w:spacing w:val="36"/>
          <w:sz w:val="20"/>
        </w:rPr>
        <w:t> </w:t>
      </w:r>
      <w:r>
        <w:rPr>
          <w:sz w:val="20"/>
        </w:rPr>
        <w:t>that</w:t>
      </w:r>
      <w:r>
        <w:rPr>
          <w:spacing w:val="40"/>
          <w:sz w:val="20"/>
        </w:rPr>
        <w:t> </w:t>
      </w:r>
      <w:r>
        <w:rPr>
          <w:sz w:val="20"/>
        </w:rPr>
        <w:t>each</w:t>
      </w:r>
      <w:r>
        <w:rPr>
          <w:spacing w:val="40"/>
          <w:sz w:val="20"/>
        </w:rPr>
        <w:t> </w:t>
      </w:r>
      <w:r>
        <w:rPr>
          <w:sz w:val="20"/>
        </w:rPr>
        <w:t>staff</w:t>
      </w:r>
      <w:r>
        <w:rPr>
          <w:spacing w:val="40"/>
          <w:sz w:val="20"/>
        </w:rPr>
        <w:t> </w:t>
      </w:r>
      <w:r>
        <w:rPr>
          <w:sz w:val="20"/>
        </w:rPr>
        <w:t>member</w:t>
      </w:r>
      <w:r>
        <w:rPr>
          <w:spacing w:val="34"/>
          <w:sz w:val="20"/>
        </w:rPr>
        <w:t> </w:t>
      </w:r>
      <w:r>
        <w:rPr>
          <w:sz w:val="20"/>
        </w:rPr>
        <w:t>receives</w:t>
      </w:r>
      <w:r>
        <w:rPr>
          <w:spacing w:val="40"/>
          <w:sz w:val="20"/>
        </w:rPr>
        <w:t> </w:t>
      </w:r>
      <w:r>
        <w:rPr>
          <w:sz w:val="20"/>
        </w:rPr>
        <w:t>a</w:t>
      </w:r>
      <w:r>
        <w:rPr>
          <w:spacing w:val="37"/>
          <w:sz w:val="20"/>
        </w:rPr>
        <w:t> </w:t>
      </w:r>
      <w:r>
        <w:rPr>
          <w:sz w:val="20"/>
        </w:rPr>
        <w:t>copy</w:t>
      </w:r>
      <w:r>
        <w:rPr>
          <w:spacing w:val="36"/>
          <w:sz w:val="20"/>
        </w:rPr>
        <w:t> </w:t>
      </w:r>
      <w:r>
        <w:rPr>
          <w:sz w:val="20"/>
        </w:rPr>
        <w:t>thereof.</w:t>
      </w:r>
    </w:p>
    <w:p>
      <w:pPr>
        <w:pStyle w:val="ListParagraph"/>
        <w:numPr>
          <w:ilvl w:val="1"/>
          <w:numId w:val="36"/>
        </w:numPr>
        <w:tabs>
          <w:tab w:pos="2511" w:val="left" w:leader="none"/>
        </w:tabs>
        <w:spacing w:line="249" w:lineRule="auto" w:before="124" w:after="0"/>
        <w:ind w:left="2037" w:right="1750" w:firstLine="0"/>
        <w:jc w:val="both"/>
        <w:rPr>
          <w:sz w:val="20"/>
        </w:rPr>
      </w:pPr>
      <w:r>
        <w:rPr>
          <w:sz w:val="20"/>
        </w:rPr>
        <w:t>The Head of Department, Office or Mission shall be responsible for taking appropriate</w:t>
      </w:r>
      <w:r>
        <w:rPr>
          <w:spacing w:val="40"/>
          <w:sz w:val="20"/>
        </w:rPr>
        <w:t> </w:t>
      </w:r>
      <w:r>
        <w:rPr>
          <w:sz w:val="20"/>
        </w:rPr>
        <w:t>action</w:t>
      </w:r>
      <w:r>
        <w:rPr>
          <w:spacing w:val="39"/>
          <w:sz w:val="20"/>
        </w:rPr>
        <w:t> </w:t>
      </w:r>
      <w:r>
        <w:rPr>
          <w:sz w:val="20"/>
        </w:rPr>
        <w:t>in</w:t>
      </w:r>
      <w:r>
        <w:rPr>
          <w:spacing w:val="39"/>
          <w:sz w:val="20"/>
        </w:rPr>
        <w:t> </w:t>
      </w:r>
      <w:r>
        <w:rPr>
          <w:sz w:val="20"/>
        </w:rPr>
        <w:t>cases</w:t>
      </w:r>
      <w:r>
        <w:rPr>
          <w:spacing w:val="37"/>
          <w:sz w:val="20"/>
        </w:rPr>
        <w:t> </w:t>
      </w:r>
      <w:r>
        <w:rPr>
          <w:sz w:val="20"/>
        </w:rPr>
        <w:t>where</w:t>
      </w:r>
      <w:r>
        <w:rPr>
          <w:spacing w:val="40"/>
          <w:sz w:val="20"/>
        </w:rPr>
        <w:t> </w:t>
      </w:r>
      <w:r>
        <w:rPr>
          <w:sz w:val="20"/>
        </w:rPr>
        <w:t>there</w:t>
      </w:r>
      <w:r>
        <w:rPr>
          <w:spacing w:val="38"/>
          <w:sz w:val="20"/>
        </w:rPr>
        <w:t> </w:t>
      </w:r>
      <w:r>
        <w:rPr>
          <w:sz w:val="20"/>
        </w:rPr>
        <w:t>is</w:t>
      </w:r>
      <w:r>
        <w:rPr>
          <w:spacing w:val="39"/>
          <w:sz w:val="20"/>
        </w:rPr>
        <w:t> </w:t>
      </w:r>
      <w:r>
        <w:rPr>
          <w:sz w:val="20"/>
        </w:rPr>
        <w:t>reason</w:t>
      </w:r>
      <w:r>
        <w:rPr>
          <w:spacing w:val="39"/>
          <w:sz w:val="20"/>
        </w:rPr>
        <w:t> </w:t>
      </w:r>
      <w:r>
        <w:rPr>
          <w:sz w:val="20"/>
        </w:rPr>
        <w:t>to</w:t>
      </w:r>
      <w:r>
        <w:rPr>
          <w:spacing w:val="39"/>
          <w:sz w:val="20"/>
        </w:rPr>
        <w:t> </w:t>
      </w:r>
      <w:r>
        <w:rPr>
          <w:sz w:val="20"/>
        </w:rPr>
        <w:t>believe</w:t>
      </w:r>
      <w:r>
        <w:rPr>
          <w:spacing w:val="40"/>
          <w:sz w:val="20"/>
        </w:rPr>
        <w:t> </w:t>
      </w:r>
      <w:r>
        <w:rPr>
          <w:sz w:val="20"/>
        </w:rPr>
        <w:t>that</w:t>
      </w:r>
      <w:r>
        <w:rPr>
          <w:spacing w:val="40"/>
          <w:sz w:val="20"/>
        </w:rPr>
        <w:t> </w:t>
      </w:r>
      <w:r>
        <w:rPr>
          <w:sz w:val="20"/>
        </w:rPr>
        <w:t>any</w:t>
      </w:r>
      <w:r>
        <w:rPr>
          <w:spacing w:val="39"/>
          <w:sz w:val="20"/>
        </w:rPr>
        <w:t> </w:t>
      </w:r>
      <w:r>
        <w:rPr>
          <w:sz w:val="20"/>
        </w:rPr>
        <w:t>of</w:t>
      </w:r>
      <w:r>
        <w:rPr>
          <w:spacing w:val="40"/>
          <w:sz w:val="20"/>
        </w:rPr>
        <w:t> </w:t>
      </w:r>
      <w:r>
        <w:rPr>
          <w:sz w:val="20"/>
        </w:rPr>
        <w:t>the</w:t>
      </w:r>
      <w:r>
        <w:rPr>
          <w:spacing w:val="40"/>
          <w:sz w:val="20"/>
        </w:rPr>
        <w:t> </w:t>
      </w:r>
      <w:r>
        <w:rPr>
          <w:sz w:val="20"/>
        </w:rPr>
        <w:t>standards listed</w:t>
      </w:r>
      <w:r>
        <w:rPr>
          <w:spacing w:val="35"/>
          <w:sz w:val="20"/>
        </w:rPr>
        <w:t> </w:t>
      </w:r>
      <w:r>
        <w:rPr>
          <w:sz w:val="20"/>
        </w:rPr>
        <w:t>in</w:t>
      </w:r>
      <w:r>
        <w:rPr>
          <w:spacing w:val="39"/>
          <w:sz w:val="20"/>
        </w:rPr>
        <w:t> </w:t>
      </w:r>
      <w:r>
        <w:rPr>
          <w:sz w:val="20"/>
        </w:rPr>
        <w:t>section</w:t>
      </w:r>
      <w:r>
        <w:rPr>
          <w:spacing w:val="35"/>
          <w:sz w:val="20"/>
        </w:rPr>
        <w:t> </w:t>
      </w:r>
      <w:r>
        <w:rPr>
          <w:sz w:val="20"/>
        </w:rPr>
        <w:t>3.2</w:t>
      </w:r>
      <w:r>
        <w:rPr>
          <w:spacing w:val="39"/>
          <w:sz w:val="20"/>
        </w:rPr>
        <w:t> </w:t>
      </w:r>
      <w:r>
        <w:rPr>
          <w:sz w:val="20"/>
        </w:rPr>
        <w:t>above</w:t>
      </w:r>
      <w:r>
        <w:rPr>
          <w:spacing w:val="39"/>
          <w:sz w:val="20"/>
        </w:rPr>
        <w:t> </w:t>
      </w:r>
      <w:r>
        <w:rPr>
          <w:sz w:val="20"/>
        </w:rPr>
        <w:t>have</w:t>
      </w:r>
      <w:r>
        <w:rPr>
          <w:spacing w:val="39"/>
          <w:sz w:val="20"/>
        </w:rPr>
        <w:t> </w:t>
      </w:r>
      <w:r>
        <w:rPr>
          <w:sz w:val="20"/>
        </w:rPr>
        <w:t>been</w:t>
      </w:r>
      <w:r>
        <w:rPr>
          <w:spacing w:val="39"/>
          <w:sz w:val="20"/>
        </w:rPr>
        <w:t> </w:t>
      </w:r>
      <w:r>
        <w:rPr>
          <w:sz w:val="20"/>
        </w:rPr>
        <w:t>violated</w:t>
      </w:r>
      <w:r>
        <w:rPr>
          <w:spacing w:val="35"/>
          <w:sz w:val="20"/>
        </w:rPr>
        <w:t> </w:t>
      </w:r>
      <w:r>
        <w:rPr>
          <w:sz w:val="20"/>
        </w:rPr>
        <w:t>or</w:t>
      </w:r>
      <w:r>
        <w:rPr>
          <w:spacing w:val="35"/>
          <w:sz w:val="20"/>
        </w:rPr>
        <w:t> </w:t>
      </w:r>
      <w:r>
        <w:rPr>
          <w:sz w:val="20"/>
        </w:rPr>
        <w:t>any</w:t>
      </w:r>
      <w:r>
        <w:rPr>
          <w:spacing w:val="35"/>
          <w:sz w:val="20"/>
        </w:rPr>
        <w:t> </w:t>
      </w:r>
      <w:r>
        <w:rPr>
          <w:sz w:val="20"/>
        </w:rPr>
        <w:t>behaviour</w:t>
      </w:r>
      <w:r>
        <w:rPr>
          <w:spacing w:val="35"/>
          <w:sz w:val="20"/>
        </w:rPr>
        <w:t> </w:t>
      </w:r>
      <w:r>
        <w:rPr>
          <w:sz w:val="20"/>
        </w:rPr>
        <w:t>referred</w:t>
      </w:r>
      <w:r>
        <w:rPr>
          <w:spacing w:val="40"/>
          <w:sz w:val="20"/>
        </w:rPr>
        <w:t> </w:t>
      </w:r>
      <w:r>
        <w:rPr>
          <w:sz w:val="20"/>
        </w:rPr>
        <w:t>to</w:t>
      </w:r>
      <w:r>
        <w:rPr>
          <w:spacing w:val="40"/>
          <w:sz w:val="20"/>
        </w:rPr>
        <w:t> </w:t>
      </w:r>
      <w:r>
        <w:rPr>
          <w:sz w:val="20"/>
        </w:rPr>
        <w:t>in</w:t>
      </w:r>
      <w:r>
        <w:rPr>
          <w:spacing w:val="39"/>
          <w:sz w:val="20"/>
        </w:rPr>
        <w:t> </w:t>
      </w:r>
      <w:r>
        <w:rPr>
          <w:sz w:val="20"/>
        </w:rPr>
        <w:t>section</w:t>
      </w:r>
    </w:p>
    <w:p>
      <w:pPr>
        <w:pStyle w:val="BodyText"/>
        <w:rPr>
          <w:rFonts w:ascii="Times New Roman"/>
          <w:sz w:val="17"/>
        </w:rPr>
      </w:pPr>
    </w:p>
    <w:p>
      <w:pPr>
        <w:pStyle w:val="BodyText"/>
        <w:spacing w:before="160"/>
        <w:rPr>
          <w:rFonts w:ascii="Times New Roman"/>
          <w:sz w:val="17"/>
        </w:rPr>
      </w:pPr>
    </w:p>
    <w:p>
      <w:pPr>
        <w:spacing w:before="1"/>
        <w:ind w:left="770" w:right="0" w:firstLine="0"/>
        <w:jc w:val="left"/>
        <w:rPr>
          <w:rFonts w:ascii="Times New Roman"/>
          <w:b/>
          <w:sz w:val="17"/>
        </w:rPr>
      </w:pPr>
      <w:r>
        <w:rPr>
          <w:rFonts w:ascii="Times New Roman"/>
          <w:b/>
          <w:spacing w:val="-10"/>
          <w:sz w:val="17"/>
        </w:rPr>
        <w:t>2</w:t>
      </w:r>
    </w:p>
    <w:p>
      <w:pPr>
        <w:spacing w:after="0"/>
        <w:jc w:val="left"/>
        <w:rPr>
          <w:rFonts w:ascii="Times New Roman"/>
          <w:b/>
          <w:sz w:val="17"/>
        </w:rPr>
        <w:sectPr>
          <w:headerReference w:type="default" r:id="rId31"/>
          <w:footerReference w:type="default" r:id="rId32"/>
          <w:pgSz w:w="12240" w:h="15840"/>
          <w:pgMar w:header="0" w:footer="0" w:top="1100" w:bottom="280" w:left="425" w:right="708"/>
        </w:sectPr>
      </w:pPr>
    </w:p>
    <w:p>
      <w:pPr>
        <w:spacing w:before="63"/>
        <w:ind w:left="0" w:right="464" w:firstLine="0"/>
        <w:jc w:val="right"/>
        <w:rPr>
          <w:rFonts w:ascii="Times New Roman"/>
          <w:b/>
          <w:sz w:val="17"/>
        </w:rPr>
      </w:pPr>
      <w:r>
        <w:rPr>
          <w:rFonts w:ascii="Times New Roman"/>
          <w:b/>
          <w:spacing w:val="-2"/>
          <w:sz w:val="17"/>
        </w:rPr>
        <w:t>ST/SGB/2003/13</w:t>
      </w:r>
    </w:p>
    <w:p>
      <w:pPr>
        <w:pStyle w:val="BodyText"/>
        <w:rPr>
          <w:rFonts w:ascii="Times New Roman"/>
          <w:b/>
          <w:sz w:val="5"/>
        </w:rPr>
      </w:pPr>
      <w:r>
        <w:rPr>
          <w:rFonts w:ascii="Times New Roman"/>
          <w:b/>
          <w:sz w:val="5"/>
        </w:rPr>
        <mc:AlternateContent>
          <mc:Choice Requires="wps">
            <w:drawing>
              <wp:anchor distT="0" distB="0" distL="0" distR="0" allowOverlap="1" layoutInCell="1" locked="0" behindDoc="1" simplePos="0" relativeHeight="487603200">
                <wp:simplePos x="0" y="0"/>
                <wp:positionH relativeFrom="page">
                  <wp:posOffset>749808</wp:posOffset>
                </wp:positionH>
                <wp:positionV relativeFrom="paragraph">
                  <wp:posOffset>51763</wp:posOffset>
                </wp:positionV>
                <wp:extent cx="6277610" cy="635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6277610" cy="6350"/>
                        </a:xfrm>
                        <a:custGeom>
                          <a:avLst/>
                          <a:gdLst/>
                          <a:ahLst/>
                          <a:cxnLst/>
                          <a:rect l="l" t="t" r="r" b="b"/>
                          <a:pathLst>
                            <a:path w="6277610" h="6350">
                              <a:moveTo>
                                <a:pt x="6277355" y="0"/>
                              </a:moveTo>
                              <a:lnTo>
                                <a:pt x="0" y="0"/>
                              </a:lnTo>
                              <a:lnTo>
                                <a:pt x="0" y="6096"/>
                              </a:lnTo>
                              <a:lnTo>
                                <a:pt x="6277355" y="6096"/>
                              </a:lnTo>
                              <a:lnTo>
                                <a:pt x="62773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040001pt;margin-top:4.07583pt;width:494.28pt;height:.48pt;mso-position-horizontal-relative:page;mso-position-vertical-relative:paragraph;z-index:-15713280;mso-wrap-distance-left:0;mso-wrap-distance-right:0" id="docshape40" filled="true" fillcolor="#000000" stroked="false">
                <v:fill type="solid"/>
                <w10:wrap type="topAndBottom"/>
              </v:rect>
            </w:pict>
          </mc:Fallback>
        </mc:AlternateContent>
      </w:r>
    </w:p>
    <w:p>
      <w:pPr>
        <w:pStyle w:val="BodyText"/>
        <w:spacing w:before="68"/>
        <w:rPr>
          <w:rFonts w:ascii="Times New Roman"/>
          <w:b/>
          <w:sz w:val="20"/>
        </w:rPr>
      </w:pPr>
    </w:p>
    <w:p>
      <w:pPr>
        <w:spacing w:line="249" w:lineRule="auto" w:before="0"/>
        <w:ind w:left="2037" w:right="1753" w:firstLine="0"/>
        <w:jc w:val="both"/>
        <w:rPr>
          <w:rFonts w:ascii="Times New Roman"/>
          <w:sz w:val="20"/>
        </w:rPr>
      </w:pPr>
      <w:r>
        <w:rPr>
          <w:rFonts w:ascii="Times New Roman"/>
          <w:sz w:val="20"/>
        </w:rPr>
        <w:t>3.3</w:t>
      </w:r>
      <w:r>
        <w:rPr>
          <w:rFonts w:ascii="Times New Roman"/>
          <w:spacing w:val="40"/>
          <w:sz w:val="20"/>
        </w:rPr>
        <w:t> </w:t>
      </w:r>
      <w:r>
        <w:rPr>
          <w:rFonts w:ascii="Times New Roman"/>
          <w:sz w:val="20"/>
        </w:rPr>
        <w:t>above</w:t>
      </w:r>
      <w:r>
        <w:rPr>
          <w:rFonts w:ascii="Times New Roman"/>
          <w:spacing w:val="40"/>
          <w:sz w:val="20"/>
        </w:rPr>
        <w:t> </w:t>
      </w:r>
      <w:r>
        <w:rPr>
          <w:rFonts w:ascii="Times New Roman"/>
          <w:sz w:val="20"/>
        </w:rPr>
        <w:t>has</w:t>
      </w:r>
      <w:r>
        <w:rPr>
          <w:rFonts w:ascii="Times New Roman"/>
          <w:spacing w:val="40"/>
          <w:sz w:val="20"/>
        </w:rPr>
        <w:t> </w:t>
      </w:r>
      <w:r>
        <w:rPr>
          <w:rFonts w:ascii="Times New Roman"/>
          <w:sz w:val="20"/>
        </w:rPr>
        <w:t>occurred.</w:t>
      </w:r>
      <w:r>
        <w:rPr>
          <w:rFonts w:ascii="Times New Roman"/>
          <w:spacing w:val="40"/>
          <w:sz w:val="20"/>
        </w:rPr>
        <w:t> </w:t>
      </w:r>
      <w:r>
        <w:rPr>
          <w:rFonts w:ascii="Times New Roman"/>
          <w:sz w:val="20"/>
        </w:rPr>
        <w:t>This</w:t>
      </w:r>
      <w:r>
        <w:rPr>
          <w:rFonts w:ascii="Times New Roman"/>
          <w:spacing w:val="40"/>
          <w:sz w:val="20"/>
        </w:rPr>
        <w:t> </w:t>
      </w:r>
      <w:r>
        <w:rPr>
          <w:rFonts w:ascii="Times New Roman"/>
          <w:sz w:val="20"/>
        </w:rPr>
        <w:t>action</w:t>
      </w:r>
      <w:r>
        <w:rPr>
          <w:rFonts w:ascii="Times New Roman"/>
          <w:spacing w:val="40"/>
          <w:sz w:val="20"/>
        </w:rPr>
        <w:t> </w:t>
      </w:r>
      <w:r>
        <w:rPr>
          <w:rFonts w:ascii="Times New Roman"/>
          <w:sz w:val="20"/>
        </w:rPr>
        <w:t>shall</w:t>
      </w:r>
      <w:r>
        <w:rPr>
          <w:rFonts w:ascii="Times New Roman"/>
          <w:spacing w:val="40"/>
          <w:sz w:val="20"/>
        </w:rPr>
        <w:t> </w:t>
      </w:r>
      <w:r>
        <w:rPr>
          <w:rFonts w:ascii="Times New Roman"/>
          <w:sz w:val="20"/>
        </w:rPr>
        <w:t>be</w:t>
      </w:r>
      <w:r>
        <w:rPr>
          <w:rFonts w:ascii="Times New Roman"/>
          <w:spacing w:val="40"/>
          <w:sz w:val="20"/>
        </w:rPr>
        <w:t> </w:t>
      </w:r>
      <w:r>
        <w:rPr>
          <w:rFonts w:ascii="Times New Roman"/>
          <w:sz w:val="20"/>
        </w:rPr>
        <w:t>taken</w:t>
      </w:r>
      <w:r>
        <w:rPr>
          <w:rFonts w:ascii="Times New Roman"/>
          <w:spacing w:val="40"/>
          <w:sz w:val="20"/>
        </w:rPr>
        <w:t> </w:t>
      </w:r>
      <w:r>
        <w:rPr>
          <w:rFonts w:ascii="Times New Roman"/>
          <w:sz w:val="20"/>
        </w:rPr>
        <w:t>in</w:t>
      </w:r>
      <w:r>
        <w:rPr>
          <w:rFonts w:ascii="Times New Roman"/>
          <w:spacing w:val="40"/>
          <w:sz w:val="20"/>
        </w:rPr>
        <w:t> </w:t>
      </w:r>
      <w:r>
        <w:rPr>
          <w:rFonts w:ascii="Times New Roman"/>
          <w:sz w:val="20"/>
        </w:rPr>
        <w:t>accordance</w:t>
      </w:r>
      <w:r>
        <w:rPr>
          <w:rFonts w:ascii="Times New Roman"/>
          <w:spacing w:val="40"/>
          <w:sz w:val="20"/>
        </w:rPr>
        <w:t> </w:t>
      </w:r>
      <w:r>
        <w:rPr>
          <w:rFonts w:ascii="Times New Roman"/>
          <w:sz w:val="20"/>
        </w:rPr>
        <w:t>with</w:t>
      </w:r>
      <w:r>
        <w:rPr>
          <w:rFonts w:ascii="Times New Roman"/>
          <w:spacing w:val="40"/>
          <w:sz w:val="20"/>
        </w:rPr>
        <w:t> </w:t>
      </w:r>
      <w:r>
        <w:rPr>
          <w:rFonts w:ascii="Times New Roman"/>
          <w:sz w:val="20"/>
        </w:rPr>
        <w:t>established rules</w:t>
      </w:r>
      <w:r>
        <w:rPr>
          <w:rFonts w:ascii="Times New Roman"/>
          <w:spacing w:val="40"/>
          <w:sz w:val="20"/>
        </w:rPr>
        <w:t> </w:t>
      </w:r>
      <w:r>
        <w:rPr>
          <w:rFonts w:ascii="Times New Roman"/>
          <w:sz w:val="20"/>
        </w:rPr>
        <w:t>and</w:t>
      </w:r>
      <w:r>
        <w:rPr>
          <w:rFonts w:ascii="Times New Roman"/>
          <w:spacing w:val="40"/>
          <w:sz w:val="20"/>
        </w:rPr>
        <w:t> </w:t>
      </w:r>
      <w:r>
        <w:rPr>
          <w:rFonts w:ascii="Times New Roman"/>
          <w:sz w:val="20"/>
        </w:rPr>
        <w:t>procedures</w:t>
      </w:r>
      <w:r>
        <w:rPr>
          <w:rFonts w:ascii="Times New Roman"/>
          <w:spacing w:val="40"/>
          <w:sz w:val="20"/>
        </w:rPr>
        <w:t> </w:t>
      </w:r>
      <w:r>
        <w:rPr>
          <w:rFonts w:ascii="Times New Roman"/>
          <w:sz w:val="20"/>
        </w:rPr>
        <w:t>for</w:t>
      </w:r>
      <w:r>
        <w:rPr>
          <w:rFonts w:ascii="Times New Roman"/>
          <w:spacing w:val="40"/>
          <w:sz w:val="20"/>
        </w:rPr>
        <w:t> </w:t>
      </w:r>
      <w:r>
        <w:rPr>
          <w:rFonts w:ascii="Times New Roman"/>
          <w:sz w:val="20"/>
        </w:rPr>
        <w:t>dealing</w:t>
      </w:r>
      <w:r>
        <w:rPr>
          <w:rFonts w:ascii="Times New Roman"/>
          <w:spacing w:val="40"/>
          <w:sz w:val="20"/>
        </w:rPr>
        <w:t> </w:t>
      </w:r>
      <w:r>
        <w:rPr>
          <w:rFonts w:ascii="Times New Roman"/>
          <w:sz w:val="20"/>
        </w:rPr>
        <w:t>with</w:t>
      </w:r>
      <w:r>
        <w:rPr>
          <w:rFonts w:ascii="Times New Roman"/>
          <w:spacing w:val="40"/>
          <w:sz w:val="20"/>
        </w:rPr>
        <w:t> </w:t>
      </w:r>
      <w:r>
        <w:rPr>
          <w:rFonts w:ascii="Times New Roman"/>
          <w:sz w:val="20"/>
        </w:rPr>
        <w:t>cases</w:t>
      </w:r>
      <w:r>
        <w:rPr>
          <w:rFonts w:ascii="Times New Roman"/>
          <w:spacing w:val="40"/>
          <w:sz w:val="20"/>
        </w:rPr>
        <w:t> </w:t>
      </w:r>
      <w:r>
        <w:rPr>
          <w:rFonts w:ascii="Times New Roman"/>
          <w:sz w:val="20"/>
        </w:rPr>
        <w:t>of</w:t>
      </w:r>
      <w:r>
        <w:rPr>
          <w:rFonts w:ascii="Times New Roman"/>
          <w:spacing w:val="40"/>
          <w:sz w:val="20"/>
        </w:rPr>
        <w:t> </w:t>
      </w:r>
      <w:r>
        <w:rPr>
          <w:rFonts w:ascii="Times New Roman"/>
          <w:sz w:val="20"/>
        </w:rPr>
        <w:t>staff</w:t>
      </w:r>
      <w:r>
        <w:rPr>
          <w:rFonts w:ascii="Times New Roman"/>
          <w:spacing w:val="40"/>
          <w:sz w:val="20"/>
        </w:rPr>
        <w:t> </w:t>
      </w:r>
      <w:r>
        <w:rPr>
          <w:rFonts w:ascii="Times New Roman"/>
          <w:sz w:val="20"/>
        </w:rPr>
        <w:t>misconduct.</w:t>
      </w:r>
    </w:p>
    <w:p>
      <w:pPr>
        <w:pStyle w:val="ListParagraph"/>
        <w:numPr>
          <w:ilvl w:val="1"/>
          <w:numId w:val="36"/>
        </w:numPr>
        <w:tabs>
          <w:tab w:pos="2511" w:val="left" w:leader="none"/>
        </w:tabs>
        <w:spacing w:line="249" w:lineRule="auto" w:before="122" w:after="0"/>
        <w:ind w:left="2037" w:right="1749" w:firstLine="0"/>
        <w:jc w:val="both"/>
        <w:rPr>
          <w:sz w:val="20"/>
        </w:rPr>
      </w:pPr>
      <w:r>
        <w:rPr>
          <w:sz w:val="20"/>
        </w:rPr>
        <w:t>The Head of Department, Office or Mission shall appoint an official,</w:t>
      </w:r>
      <w:r>
        <w:rPr>
          <w:spacing w:val="40"/>
          <w:sz w:val="20"/>
        </w:rPr>
        <w:t> </w:t>
      </w:r>
      <w:r>
        <w:rPr>
          <w:sz w:val="20"/>
        </w:rPr>
        <w:t>at a</w:t>
      </w:r>
      <w:r>
        <w:rPr>
          <w:spacing w:val="80"/>
          <w:sz w:val="20"/>
        </w:rPr>
        <w:t> </w:t>
      </w:r>
      <w:r>
        <w:rPr>
          <w:sz w:val="20"/>
        </w:rPr>
        <w:t>sufficiently</w:t>
      </w:r>
      <w:r>
        <w:rPr>
          <w:spacing w:val="40"/>
          <w:sz w:val="20"/>
        </w:rPr>
        <w:t> </w:t>
      </w:r>
      <w:r>
        <w:rPr>
          <w:sz w:val="20"/>
        </w:rPr>
        <w:t>high</w:t>
      </w:r>
      <w:r>
        <w:rPr>
          <w:spacing w:val="40"/>
          <w:sz w:val="20"/>
        </w:rPr>
        <w:t> </w:t>
      </w:r>
      <w:r>
        <w:rPr>
          <w:sz w:val="20"/>
        </w:rPr>
        <w:t>level,</w:t>
      </w:r>
      <w:r>
        <w:rPr>
          <w:spacing w:val="40"/>
          <w:sz w:val="20"/>
        </w:rPr>
        <w:t> </w:t>
      </w:r>
      <w:r>
        <w:rPr>
          <w:sz w:val="20"/>
        </w:rPr>
        <w:t>to</w:t>
      </w:r>
      <w:r>
        <w:rPr>
          <w:spacing w:val="40"/>
          <w:sz w:val="20"/>
        </w:rPr>
        <w:t> </w:t>
      </w:r>
      <w:r>
        <w:rPr>
          <w:sz w:val="20"/>
        </w:rPr>
        <w:t>serve</w:t>
      </w:r>
      <w:r>
        <w:rPr>
          <w:spacing w:val="40"/>
          <w:sz w:val="20"/>
        </w:rPr>
        <w:t> </w:t>
      </w:r>
      <w:r>
        <w:rPr>
          <w:sz w:val="20"/>
        </w:rPr>
        <w:t>as</w:t>
      </w:r>
      <w:r>
        <w:rPr>
          <w:spacing w:val="40"/>
          <w:sz w:val="20"/>
        </w:rPr>
        <w:t> </w:t>
      </w:r>
      <w:r>
        <w:rPr>
          <w:sz w:val="20"/>
        </w:rPr>
        <w:t>a</w:t>
      </w:r>
      <w:r>
        <w:rPr>
          <w:spacing w:val="40"/>
          <w:sz w:val="20"/>
        </w:rPr>
        <w:t> </w:t>
      </w:r>
      <w:r>
        <w:rPr>
          <w:sz w:val="20"/>
        </w:rPr>
        <w:t>focal</w:t>
      </w:r>
      <w:r>
        <w:rPr>
          <w:spacing w:val="40"/>
          <w:sz w:val="20"/>
        </w:rPr>
        <w:t> </w:t>
      </w:r>
      <w:r>
        <w:rPr>
          <w:sz w:val="20"/>
        </w:rPr>
        <w:t>point</w:t>
      </w:r>
      <w:r>
        <w:rPr>
          <w:spacing w:val="40"/>
          <w:sz w:val="20"/>
        </w:rPr>
        <w:t> </w:t>
      </w:r>
      <w:r>
        <w:rPr>
          <w:sz w:val="20"/>
        </w:rPr>
        <w:t>for</w:t>
      </w:r>
      <w:r>
        <w:rPr>
          <w:spacing w:val="40"/>
          <w:sz w:val="20"/>
        </w:rPr>
        <w:t> </w:t>
      </w:r>
      <w:r>
        <w:rPr>
          <w:sz w:val="20"/>
        </w:rPr>
        <w:t>receiving</w:t>
      </w:r>
      <w:r>
        <w:rPr>
          <w:spacing w:val="40"/>
          <w:sz w:val="20"/>
        </w:rPr>
        <w:t> </w:t>
      </w:r>
      <w:r>
        <w:rPr>
          <w:sz w:val="20"/>
        </w:rPr>
        <w:t>reports</w:t>
      </w:r>
      <w:r>
        <w:rPr>
          <w:spacing w:val="40"/>
          <w:sz w:val="20"/>
        </w:rPr>
        <w:t> </w:t>
      </w:r>
      <w:r>
        <w:rPr>
          <w:sz w:val="20"/>
        </w:rPr>
        <w:t>on</w:t>
      </w:r>
      <w:r>
        <w:rPr>
          <w:spacing w:val="40"/>
          <w:sz w:val="20"/>
        </w:rPr>
        <w:t> </w:t>
      </w:r>
      <w:r>
        <w:rPr>
          <w:sz w:val="20"/>
        </w:rPr>
        <w:t>cases</w:t>
      </w:r>
      <w:r>
        <w:rPr>
          <w:spacing w:val="40"/>
          <w:sz w:val="20"/>
        </w:rPr>
        <w:t> </w:t>
      </w:r>
      <w:r>
        <w:rPr>
          <w:sz w:val="20"/>
        </w:rPr>
        <w:t>of sexual</w:t>
      </w:r>
      <w:r>
        <w:rPr>
          <w:spacing w:val="40"/>
          <w:sz w:val="20"/>
        </w:rPr>
        <w:t> </w:t>
      </w:r>
      <w:r>
        <w:rPr>
          <w:sz w:val="20"/>
        </w:rPr>
        <w:t>exploitation</w:t>
      </w:r>
      <w:r>
        <w:rPr>
          <w:spacing w:val="40"/>
          <w:sz w:val="20"/>
        </w:rPr>
        <w:t> </w:t>
      </w:r>
      <w:r>
        <w:rPr>
          <w:sz w:val="20"/>
        </w:rPr>
        <w:t>and</w:t>
      </w:r>
      <w:r>
        <w:rPr>
          <w:spacing w:val="40"/>
          <w:sz w:val="20"/>
        </w:rPr>
        <w:t> </w:t>
      </w:r>
      <w:r>
        <w:rPr>
          <w:sz w:val="20"/>
        </w:rPr>
        <w:t>sexual</w:t>
      </w:r>
      <w:r>
        <w:rPr>
          <w:spacing w:val="40"/>
          <w:sz w:val="20"/>
        </w:rPr>
        <w:t> </w:t>
      </w:r>
      <w:r>
        <w:rPr>
          <w:sz w:val="20"/>
        </w:rPr>
        <w:t>abuse.</w:t>
      </w:r>
      <w:r>
        <w:rPr>
          <w:spacing w:val="40"/>
          <w:sz w:val="20"/>
        </w:rPr>
        <w:t> </w:t>
      </w:r>
      <w:r>
        <w:rPr>
          <w:sz w:val="20"/>
        </w:rPr>
        <w:t>With</w:t>
      </w:r>
      <w:r>
        <w:rPr>
          <w:spacing w:val="40"/>
          <w:sz w:val="20"/>
        </w:rPr>
        <w:t> </w:t>
      </w:r>
      <w:r>
        <w:rPr>
          <w:sz w:val="20"/>
        </w:rPr>
        <w:t>respect</w:t>
      </w:r>
      <w:r>
        <w:rPr>
          <w:spacing w:val="40"/>
          <w:sz w:val="20"/>
        </w:rPr>
        <w:t> </w:t>
      </w:r>
      <w:r>
        <w:rPr>
          <w:sz w:val="20"/>
        </w:rPr>
        <w:t>to</w:t>
      </w:r>
      <w:r>
        <w:rPr>
          <w:spacing w:val="40"/>
          <w:sz w:val="20"/>
        </w:rPr>
        <w:t> </w:t>
      </w:r>
      <w:r>
        <w:rPr>
          <w:sz w:val="20"/>
        </w:rPr>
        <w:t>Missions,</w:t>
      </w:r>
      <w:r>
        <w:rPr>
          <w:spacing w:val="40"/>
          <w:sz w:val="20"/>
        </w:rPr>
        <w:t> </w:t>
      </w:r>
      <w:r>
        <w:rPr>
          <w:sz w:val="20"/>
        </w:rPr>
        <w:t>the</w:t>
      </w:r>
      <w:r>
        <w:rPr>
          <w:spacing w:val="40"/>
          <w:sz w:val="20"/>
        </w:rPr>
        <w:t> </w:t>
      </w:r>
      <w:r>
        <w:rPr>
          <w:sz w:val="20"/>
        </w:rPr>
        <w:t>staff</w:t>
      </w:r>
      <w:r>
        <w:rPr>
          <w:spacing w:val="40"/>
          <w:sz w:val="20"/>
        </w:rPr>
        <w:t> </w:t>
      </w:r>
      <w:r>
        <w:rPr>
          <w:sz w:val="20"/>
        </w:rPr>
        <w:t>of</w:t>
      </w:r>
      <w:r>
        <w:rPr>
          <w:spacing w:val="40"/>
          <w:sz w:val="20"/>
        </w:rPr>
        <w:t> </w:t>
      </w:r>
      <w:r>
        <w:rPr>
          <w:sz w:val="20"/>
        </w:rPr>
        <w:t>the Mission</w:t>
      </w:r>
      <w:r>
        <w:rPr>
          <w:spacing w:val="40"/>
          <w:sz w:val="20"/>
        </w:rPr>
        <w:t> </w:t>
      </w:r>
      <w:r>
        <w:rPr>
          <w:sz w:val="20"/>
        </w:rPr>
        <w:t>and</w:t>
      </w:r>
      <w:r>
        <w:rPr>
          <w:spacing w:val="72"/>
          <w:sz w:val="20"/>
        </w:rPr>
        <w:t> </w:t>
      </w:r>
      <w:r>
        <w:rPr>
          <w:sz w:val="20"/>
        </w:rPr>
        <w:t>the</w:t>
      </w:r>
      <w:r>
        <w:rPr>
          <w:spacing w:val="40"/>
          <w:sz w:val="20"/>
        </w:rPr>
        <w:t> </w:t>
      </w:r>
      <w:r>
        <w:rPr>
          <w:sz w:val="20"/>
        </w:rPr>
        <w:t>local</w:t>
      </w:r>
      <w:r>
        <w:rPr>
          <w:spacing w:val="40"/>
          <w:sz w:val="20"/>
        </w:rPr>
        <w:t> </w:t>
      </w:r>
      <w:r>
        <w:rPr>
          <w:sz w:val="20"/>
        </w:rPr>
        <w:t>population</w:t>
      </w:r>
      <w:r>
        <w:rPr>
          <w:spacing w:val="72"/>
          <w:sz w:val="20"/>
        </w:rPr>
        <w:t> </w:t>
      </w:r>
      <w:r>
        <w:rPr>
          <w:sz w:val="20"/>
        </w:rPr>
        <w:t>shall</w:t>
      </w:r>
      <w:r>
        <w:rPr>
          <w:spacing w:val="40"/>
          <w:sz w:val="20"/>
        </w:rPr>
        <w:t> </w:t>
      </w:r>
      <w:r>
        <w:rPr>
          <w:sz w:val="20"/>
        </w:rPr>
        <w:t>be</w:t>
      </w:r>
      <w:r>
        <w:rPr>
          <w:spacing w:val="40"/>
          <w:sz w:val="20"/>
        </w:rPr>
        <w:t> </w:t>
      </w:r>
      <w:r>
        <w:rPr>
          <w:sz w:val="20"/>
        </w:rPr>
        <w:t>properly</w:t>
      </w:r>
      <w:r>
        <w:rPr>
          <w:spacing w:val="40"/>
          <w:sz w:val="20"/>
        </w:rPr>
        <w:t> </w:t>
      </w:r>
      <w:r>
        <w:rPr>
          <w:sz w:val="20"/>
        </w:rPr>
        <w:t>informed</w:t>
      </w:r>
      <w:r>
        <w:rPr>
          <w:spacing w:val="74"/>
          <w:sz w:val="20"/>
        </w:rPr>
        <w:t> </w:t>
      </w:r>
      <w:r>
        <w:rPr>
          <w:sz w:val="20"/>
        </w:rPr>
        <w:t>of</w:t>
      </w:r>
      <w:r>
        <w:rPr>
          <w:spacing w:val="40"/>
          <w:sz w:val="20"/>
        </w:rPr>
        <w:t> </w:t>
      </w:r>
      <w:r>
        <w:rPr>
          <w:sz w:val="20"/>
        </w:rPr>
        <w:t>the</w:t>
      </w:r>
      <w:r>
        <w:rPr>
          <w:spacing w:val="40"/>
          <w:sz w:val="20"/>
        </w:rPr>
        <w:t> </w:t>
      </w:r>
      <w:r>
        <w:rPr>
          <w:sz w:val="20"/>
        </w:rPr>
        <w:t>existence</w:t>
      </w:r>
      <w:r>
        <w:rPr>
          <w:spacing w:val="72"/>
          <w:sz w:val="20"/>
        </w:rPr>
        <w:t> </w:t>
      </w:r>
      <w:r>
        <w:rPr>
          <w:sz w:val="20"/>
        </w:rPr>
        <w:t>and role</w:t>
      </w:r>
      <w:r>
        <w:rPr>
          <w:spacing w:val="40"/>
          <w:sz w:val="20"/>
        </w:rPr>
        <w:t> </w:t>
      </w:r>
      <w:r>
        <w:rPr>
          <w:sz w:val="20"/>
        </w:rPr>
        <w:t>of</w:t>
      </w:r>
      <w:r>
        <w:rPr>
          <w:spacing w:val="40"/>
          <w:sz w:val="20"/>
        </w:rPr>
        <w:t> </w:t>
      </w:r>
      <w:r>
        <w:rPr>
          <w:sz w:val="20"/>
        </w:rPr>
        <w:t>the</w:t>
      </w:r>
      <w:r>
        <w:rPr>
          <w:spacing w:val="40"/>
          <w:sz w:val="20"/>
        </w:rPr>
        <w:t> </w:t>
      </w:r>
      <w:r>
        <w:rPr>
          <w:sz w:val="20"/>
        </w:rPr>
        <w:t>focal</w:t>
      </w:r>
      <w:r>
        <w:rPr>
          <w:spacing w:val="40"/>
          <w:sz w:val="20"/>
        </w:rPr>
        <w:t> </w:t>
      </w:r>
      <w:r>
        <w:rPr>
          <w:sz w:val="20"/>
        </w:rPr>
        <w:t>point</w:t>
      </w:r>
      <w:r>
        <w:rPr>
          <w:spacing w:val="40"/>
          <w:sz w:val="20"/>
        </w:rPr>
        <w:t> </w:t>
      </w:r>
      <w:r>
        <w:rPr>
          <w:sz w:val="20"/>
        </w:rPr>
        <w:t>and</w:t>
      </w:r>
      <w:r>
        <w:rPr>
          <w:spacing w:val="40"/>
          <w:sz w:val="20"/>
        </w:rPr>
        <w:t> </w:t>
      </w:r>
      <w:r>
        <w:rPr>
          <w:sz w:val="20"/>
        </w:rPr>
        <w:t>of</w:t>
      </w:r>
      <w:r>
        <w:rPr>
          <w:spacing w:val="40"/>
          <w:sz w:val="20"/>
        </w:rPr>
        <w:t> </w:t>
      </w:r>
      <w:r>
        <w:rPr>
          <w:sz w:val="20"/>
        </w:rPr>
        <w:t>how</w:t>
      </w:r>
      <w:r>
        <w:rPr>
          <w:spacing w:val="40"/>
          <w:sz w:val="20"/>
        </w:rPr>
        <w:t> </w:t>
      </w:r>
      <w:r>
        <w:rPr>
          <w:sz w:val="20"/>
        </w:rPr>
        <w:t>to</w:t>
      </w:r>
      <w:r>
        <w:rPr>
          <w:spacing w:val="40"/>
          <w:sz w:val="20"/>
        </w:rPr>
        <w:t> </w:t>
      </w:r>
      <w:r>
        <w:rPr>
          <w:sz w:val="20"/>
        </w:rPr>
        <w:t>contact</w:t>
      </w:r>
      <w:r>
        <w:rPr>
          <w:spacing w:val="40"/>
          <w:sz w:val="20"/>
        </w:rPr>
        <w:t> </w:t>
      </w:r>
      <w:r>
        <w:rPr>
          <w:sz w:val="20"/>
        </w:rPr>
        <w:t>him</w:t>
      </w:r>
      <w:r>
        <w:rPr>
          <w:spacing w:val="40"/>
          <w:sz w:val="20"/>
        </w:rPr>
        <w:t> </w:t>
      </w:r>
      <w:r>
        <w:rPr>
          <w:sz w:val="20"/>
        </w:rPr>
        <w:t>or</w:t>
      </w:r>
      <w:r>
        <w:rPr>
          <w:spacing w:val="40"/>
          <w:sz w:val="20"/>
        </w:rPr>
        <w:t> </w:t>
      </w:r>
      <w:r>
        <w:rPr>
          <w:sz w:val="20"/>
        </w:rPr>
        <w:t>her.</w:t>
      </w:r>
      <w:r>
        <w:rPr>
          <w:spacing w:val="40"/>
          <w:sz w:val="20"/>
        </w:rPr>
        <w:t> </w:t>
      </w:r>
      <w:r>
        <w:rPr>
          <w:sz w:val="20"/>
        </w:rPr>
        <w:t>All</w:t>
      </w:r>
      <w:r>
        <w:rPr>
          <w:spacing w:val="40"/>
          <w:sz w:val="20"/>
        </w:rPr>
        <w:t> </w:t>
      </w:r>
      <w:r>
        <w:rPr>
          <w:sz w:val="20"/>
        </w:rPr>
        <w:t>reports</w:t>
      </w:r>
      <w:r>
        <w:rPr>
          <w:spacing w:val="40"/>
          <w:sz w:val="20"/>
        </w:rPr>
        <w:t> </w:t>
      </w:r>
      <w:r>
        <w:rPr>
          <w:sz w:val="20"/>
        </w:rPr>
        <w:t>of</w:t>
      </w:r>
      <w:r>
        <w:rPr>
          <w:spacing w:val="40"/>
          <w:sz w:val="20"/>
        </w:rPr>
        <w:t> </w:t>
      </w:r>
      <w:r>
        <w:rPr>
          <w:sz w:val="20"/>
        </w:rPr>
        <w:t>sexual exploitation</w:t>
      </w:r>
      <w:r>
        <w:rPr>
          <w:spacing w:val="40"/>
          <w:sz w:val="20"/>
        </w:rPr>
        <w:t> </w:t>
      </w:r>
      <w:r>
        <w:rPr>
          <w:sz w:val="20"/>
        </w:rPr>
        <w:t>and</w:t>
      </w:r>
      <w:r>
        <w:rPr>
          <w:spacing w:val="40"/>
          <w:sz w:val="20"/>
        </w:rPr>
        <w:t> </w:t>
      </w:r>
      <w:r>
        <w:rPr>
          <w:sz w:val="20"/>
        </w:rPr>
        <w:t>sexual</w:t>
      </w:r>
      <w:r>
        <w:rPr>
          <w:spacing w:val="40"/>
          <w:sz w:val="20"/>
        </w:rPr>
        <w:t> </w:t>
      </w:r>
      <w:r>
        <w:rPr>
          <w:sz w:val="20"/>
        </w:rPr>
        <w:t>abuse</w:t>
      </w:r>
      <w:r>
        <w:rPr>
          <w:spacing w:val="40"/>
          <w:sz w:val="20"/>
        </w:rPr>
        <w:t> </w:t>
      </w:r>
      <w:r>
        <w:rPr>
          <w:sz w:val="20"/>
        </w:rPr>
        <w:t>shall</w:t>
      </w:r>
      <w:r>
        <w:rPr>
          <w:spacing w:val="40"/>
          <w:sz w:val="20"/>
        </w:rPr>
        <w:t> </w:t>
      </w:r>
      <w:r>
        <w:rPr>
          <w:sz w:val="20"/>
        </w:rPr>
        <w:t>be</w:t>
      </w:r>
      <w:r>
        <w:rPr>
          <w:spacing w:val="40"/>
          <w:sz w:val="20"/>
        </w:rPr>
        <w:t> </w:t>
      </w:r>
      <w:r>
        <w:rPr>
          <w:sz w:val="20"/>
        </w:rPr>
        <w:t>handled</w:t>
      </w:r>
      <w:r>
        <w:rPr>
          <w:spacing w:val="40"/>
          <w:sz w:val="20"/>
        </w:rPr>
        <w:t> </w:t>
      </w:r>
      <w:r>
        <w:rPr>
          <w:sz w:val="20"/>
        </w:rPr>
        <w:t>in</w:t>
      </w:r>
      <w:r>
        <w:rPr>
          <w:spacing w:val="40"/>
          <w:sz w:val="20"/>
        </w:rPr>
        <w:t> </w:t>
      </w:r>
      <w:r>
        <w:rPr>
          <w:sz w:val="20"/>
        </w:rPr>
        <w:t>a</w:t>
      </w:r>
      <w:r>
        <w:rPr>
          <w:spacing w:val="40"/>
          <w:sz w:val="20"/>
        </w:rPr>
        <w:t> </w:t>
      </w:r>
      <w:r>
        <w:rPr>
          <w:sz w:val="20"/>
        </w:rPr>
        <w:t>confidential</w:t>
      </w:r>
      <w:r>
        <w:rPr>
          <w:spacing w:val="40"/>
          <w:sz w:val="20"/>
        </w:rPr>
        <w:t> </w:t>
      </w:r>
      <w:r>
        <w:rPr>
          <w:sz w:val="20"/>
        </w:rPr>
        <w:t>manner</w:t>
      </w:r>
      <w:r>
        <w:rPr>
          <w:spacing w:val="40"/>
          <w:sz w:val="20"/>
        </w:rPr>
        <w:t> </w:t>
      </w:r>
      <w:r>
        <w:rPr>
          <w:sz w:val="20"/>
        </w:rPr>
        <w:t>in</w:t>
      </w:r>
      <w:r>
        <w:rPr>
          <w:spacing w:val="40"/>
          <w:sz w:val="20"/>
        </w:rPr>
        <w:t> </w:t>
      </w:r>
      <w:r>
        <w:rPr>
          <w:sz w:val="20"/>
        </w:rPr>
        <w:t>order</w:t>
      </w:r>
      <w:r>
        <w:rPr>
          <w:spacing w:val="40"/>
          <w:sz w:val="20"/>
        </w:rPr>
        <w:t> </w:t>
      </w:r>
      <w:r>
        <w:rPr>
          <w:sz w:val="20"/>
        </w:rPr>
        <w:t>to protect</w:t>
      </w:r>
      <w:r>
        <w:rPr>
          <w:spacing w:val="40"/>
          <w:sz w:val="20"/>
        </w:rPr>
        <w:t> </w:t>
      </w:r>
      <w:r>
        <w:rPr>
          <w:sz w:val="20"/>
        </w:rPr>
        <w:t>the</w:t>
      </w:r>
      <w:r>
        <w:rPr>
          <w:spacing w:val="40"/>
          <w:sz w:val="20"/>
        </w:rPr>
        <w:t> </w:t>
      </w:r>
      <w:r>
        <w:rPr>
          <w:sz w:val="20"/>
        </w:rPr>
        <w:t>rights</w:t>
      </w:r>
      <w:r>
        <w:rPr>
          <w:spacing w:val="40"/>
          <w:sz w:val="20"/>
        </w:rPr>
        <w:t> </w:t>
      </w:r>
      <w:r>
        <w:rPr>
          <w:sz w:val="20"/>
        </w:rPr>
        <w:t>of</w:t>
      </w:r>
      <w:r>
        <w:rPr>
          <w:spacing w:val="40"/>
          <w:sz w:val="20"/>
        </w:rPr>
        <w:t> </w:t>
      </w:r>
      <w:r>
        <w:rPr>
          <w:sz w:val="20"/>
        </w:rPr>
        <w:t>all</w:t>
      </w:r>
      <w:r>
        <w:rPr>
          <w:spacing w:val="40"/>
          <w:sz w:val="20"/>
        </w:rPr>
        <w:t> </w:t>
      </w:r>
      <w:r>
        <w:rPr>
          <w:sz w:val="20"/>
        </w:rPr>
        <w:t>involved.</w:t>
      </w:r>
      <w:r>
        <w:rPr>
          <w:spacing w:val="40"/>
          <w:sz w:val="20"/>
        </w:rPr>
        <w:t> </w:t>
      </w:r>
      <w:r>
        <w:rPr>
          <w:sz w:val="20"/>
        </w:rPr>
        <w:t>However,</w:t>
      </w:r>
      <w:r>
        <w:rPr>
          <w:spacing w:val="40"/>
          <w:sz w:val="20"/>
        </w:rPr>
        <w:t> </w:t>
      </w:r>
      <w:r>
        <w:rPr>
          <w:sz w:val="20"/>
        </w:rPr>
        <w:t>such</w:t>
      </w:r>
      <w:r>
        <w:rPr>
          <w:spacing w:val="40"/>
          <w:sz w:val="20"/>
        </w:rPr>
        <w:t> </w:t>
      </w:r>
      <w:r>
        <w:rPr>
          <w:sz w:val="20"/>
        </w:rPr>
        <w:t>reports</w:t>
      </w:r>
      <w:r>
        <w:rPr>
          <w:spacing w:val="40"/>
          <w:sz w:val="20"/>
        </w:rPr>
        <w:t> </w:t>
      </w:r>
      <w:r>
        <w:rPr>
          <w:sz w:val="20"/>
        </w:rPr>
        <w:t>may</w:t>
      </w:r>
      <w:r>
        <w:rPr>
          <w:spacing w:val="40"/>
          <w:sz w:val="20"/>
        </w:rPr>
        <w:t> </w:t>
      </w:r>
      <w:r>
        <w:rPr>
          <w:sz w:val="20"/>
        </w:rPr>
        <w:t>be</w:t>
      </w:r>
      <w:r>
        <w:rPr>
          <w:spacing w:val="40"/>
          <w:sz w:val="20"/>
        </w:rPr>
        <w:t> </w:t>
      </w:r>
      <w:r>
        <w:rPr>
          <w:sz w:val="20"/>
        </w:rPr>
        <w:t>used,</w:t>
      </w:r>
      <w:r>
        <w:rPr>
          <w:spacing w:val="40"/>
          <w:sz w:val="20"/>
        </w:rPr>
        <w:t> </w:t>
      </w:r>
      <w:r>
        <w:rPr>
          <w:sz w:val="20"/>
        </w:rPr>
        <w:t>where necessary,</w:t>
      </w:r>
      <w:r>
        <w:rPr>
          <w:spacing w:val="40"/>
          <w:sz w:val="20"/>
        </w:rPr>
        <w:t> </w:t>
      </w:r>
      <w:r>
        <w:rPr>
          <w:sz w:val="20"/>
        </w:rPr>
        <w:t>for</w:t>
      </w:r>
      <w:r>
        <w:rPr>
          <w:spacing w:val="40"/>
          <w:sz w:val="20"/>
        </w:rPr>
        <w:t> </w:t>
      </w:r>
      <w:r>
        <w:rPr>
          <w:sz w:val="20"/>
        </w:rPr>
        <w:t>action</w:t>
      </w:r>
      <w:r>
        <w:rPr>
          <w:spacing w:val="40"/>
          <w:sz w:val="20"/>
        </w:rPr>
        <w:t> </w:t>
      </w:r>
      <w:r>
        <w:rPr>
          <w:sz w:val="20"/>
        </w:rPr>
        <w:t>taken</w:t>
      </w:r>
      <w:r>
        <w:rPr>
          <w:spacing w:val="40"/>
          <w:sz w:val="20"/>
        </w:rPr>
        <w:t> </w:t>
      </w:r>
      <w:r>
        <w:rPr>
          <w:sz w:val="20"/>
        </w:rPr>
        <w:t>pursuant</w:t>
      </w:r>
      <w:r>
        <w:rPr>
          <w:spacing w:val="40"/>
          <w:sz w:val="20"/>
        </w:rPr>
        <w:t> </w:t>
      </w:r>
      <w:r>
        <w:rPr>
          <w:sz w:val="20"/>
        </w:rPr>
        <w:t>to</w:t>
      </w:r>
      <w:r>
        <w:rPr>
          <w:spacing w:val="40"/>
          <w:sz w:val="20"/>
        </w:rPr>
        <w:t> </w:t>
      </w:r>
      <w:r>
        <w:rPr>
          <w:sz w:val="20"/>
        </w:rPr>
        <w:t>section</w:t>
      </w:r>
      <w:r>
        <w:rPr>
          <w:spacing w:val="40"/>
          <w:sz w:val="20"/>
        </w:rPr>
        <w:t> </w:t>
      </w:r>
      <w:r>
        <w:rPr>
          <w:sz w:val="20"/>
        </w:rPr>
        <w:t>4.2</w:t>
      </w:r>
      <w:r>
        <w:rPr>
          <w:spacing w:val="40"/>
          <w:sz w:val="20"/>
        </w:rPr>
        <w:t> </w:t>
      </w:r>
      <w:r>
        <w:rPr>
          <w:sz w:val="20"/>
        </w:rPr>
        <w:t>above.</w:t>
      </w:r>
    </w:p>
    <w:p>
      <w:pPr>
        <w:pStyle w:val="ListParagraph"/>
        <w:numPr>
          <w:ilvl w:val="1"/>
          <w:numId w:val="36"/>
        </w:numPr>
        <w:tabs>
          <w:tab w:pos="2511" w:val="left" w:leader="none"/>
        </w:tabs>
        <w:spacing w:line="249" w:lineRule="auto" w:before="126" w:after="0"/>
        <w:ind w:left="2037" w:right="1756" w:firstLine="0"/>
        <w:jc w:val="both"/>
        <w:rPr>
          <w:sz w:val="20"/>
        </w:rPr>
      </w:pPr>
      <w:r>
        <w:rPr>
          <w:sz w:val="20"/>
        </w:rPr>
        <w:t>The</w:t>
      </w:r>
      <w:r>
        <w:rPr>
          <w:spacing w:val="40"/>
          <w:sz w:val="20"/>
        </w:rPr>
        <w:t> </w:t>
      </w:r>
      <w:r>
        <w:rPr>
          <w:sz w:val="20"/>
        </w:rPr>
        <w:t>Head</w:t>
      </w:r>
      <w:r>
        <w:rPr>
          <w:spacing w:val="40"/>
          <w:sz w:val="20"/>
        </w:rPr>
        <w:t> </w:t>
      </w:r>
      <w:r>
        <w:rPr>
          <w:sz w:val="20"/>
        </w:rPr>
        <w:t>of</w:t>
      </w:r>
      <w:r>
        <w:rPr>
          <w:spacing w:val="40"/>
          <w:sz w:val="20"/>
        </w:rPr>
        <w:t> </w:t>
      </w:r>
      <w:r>
        <w:rPr>
          <w:sz w:val="20"/>
        </w:rPr>
        <w:t>Department,</w:t>
      </w:r>
      <w:r>
        <w:rPr>
          <w:spacing w:val="40"/>
          <w:sz w:val="20"/>
        </w:rPr>
        <w:t> </w:t>
      </w:r>
      <w:r>
        <w:rPr>
          <w:sz w:val="20"/>
        </w:rPr>
        <w:t>Office</w:t>
      </w:r>
      <w:r>
        <w:rPr>
          <w:spacing w:val="40"/>
          <w:sz w:val="20"/>
        </w:rPr>
        <w:t> </w:t>
      </w:r>
      <w:r>
        <w:rPr>
          <w:sz w:val="20"/>
        </w:rPr>
        <w:t>or</w:t>
      </w:r>
      <w:r>
        <w:rPr>
          <w:spacing w:val="40"/>
          <w:sz w:val="20"/>
        </w:rPr>
        <w:t> </w:t>
      </w:r>
      <w:r>
        <w:rPr>
          <w:sz w:val="20"/>
        </w:rPr>
        <w:t>Mission</w:t>
      </w:r>
      <w:r>
        <w:rPr>
          <w:spacing w:val="40"/>
          <w:sz w:val="20"/>
        </w:rPr>
        <w:t> </w:t>
      </w:r>
      <w:r>
        <w:rPr>
          <w:sz w:val="20"/>
        </w:rPr>
        <w:t>shall</w:t>
      </w:r>
      <w:r>
        <w:rPr>
          <w:spacing w:val="40"/>
          <w:sz w:val="20"/>
        </w:rPr>
        <w:t> </w:t>
      </w:r>
      <w:r>
        <w:rPr>
          <w:sz w:val="20"/>
        </w:rPr>
        <w:t>not</w:t>
      </w:r>
      <w:r>
        <w:rPr>
          <w:spacing w:val="40"/>
          <w:sz w:val="20"/>
        </w:rPr>
        <w:t> </w:t>
      </w:r>
      <w:r>
        <w:rPr>
          <w:sz w:val="20"/>
        </w:rPr>
        <w:t>apply</w:t>
      </w:r>
      <w:r>
        <w:rPr>
          <w:spacing w:val="40"/>
          <w:sz w:val="20"/>
        </w:rPr>
        <w:t> </w:t>
      </w:r>
      <w:r>
        <w:rPr>
          <w:sz w:val="20"/>
        </w:rPr>
        <w:t>the</w:t>
      </w:r>
      <w:r>
        <w:rPr>
          <w:spacing w:val="40"/>
          <w:sz w:val="20"/>
        </w:rPr>
        <w:t> </w:t>
      </w:r>
      <w:r>
        <w:rPr>
          <w:sz w:val="20"/>
        </w:rPr>
        <w:t>standard prescribed</w:t>
      </w:r>
      <w:r>
        <w:rPr>
          <w:spacing w:val="40"/>
          <w:sz w:val="20"/>
        </w:rPr>
        <w:t> </w:t>
      </w:r>
      <w:r>
        <w:rPr>
          <w:sz w:val="20"/>
        </w:rPr>
        <w:t>in</w:t>
      </w:r>
      <w:r>
        <w:rPr>
          <w:spacing w:val="40"/>
          <w:sz w:val="20"/>
        </w:rPr>
        <w:t> </w:t>
      </w:r>
      <w:r>
        <w:rPr>
          <w:sz w:val="20"/>
        </w:rPr>
        <w:t>section</w:t>
      </w:r>
      <w:r>
        <w:rPr>
          <w:spacing w:val="40"/>
          <w:sz w:val="20"/>
        </w:rPr>
        <w:t> </w:t>
      </w:r>
      <w:r>
        <w:rPr>
          <w:sz w:val="20"/>
        </w:rPr>
        <w:t>3.2</w:t>
      </w:r>
      <w:r>
        <w:rPr>
          <w:spacing w:val="40"/>
          <w:sz w:val="20"/>
        </w:rPr>
        <w:t> </w:t>
      </w:r>
      <w:r>
        <w:rPr>
          <w:sz w:val="20"/>
        </w:rPr>
        <w:t>(b),</w:t>
      </w:r>
      <w:r>
        <w:rPr>
          <w:spacing w:val="40"/>
          <w:sz w:val="20"/>
        </w:rPr>
        <w:t> </w:t>
      </w:r>
      <w:r>
        <w:rPr>
          <w:sz w:val="20"/>
        </w:rPr>
        <w:t>where</w:t>
      </w:r>
      <w:r>
        <w:rPr>
          <w:spacing w:val="40"/>
          <w:sz w:val="20"/>
        </w:rPr>
        <w:t> </w:t>
      </w:r>
      <w:r>
        <w:rPr>
          <w:sz w:val="20"/>
        </w:rPr>
        <w:t>a</w:t>
      </w:r>
      <w:r>
        <w:rPr>
          <w:spacing w:val="40"/>
          <w:sz w:val="20"/>
        </w:rPr>
        <w:t> </w:t>
      </w:r>
      <w:r>
        <w:rPr>
          <w:sz w:val="20"/>
        </w:rPr>
        <w:t>staff</w:t>
      </w:r>
      <w:r>
        <w:rPr>
          <w:spacing w:val="40"/>
          <w:sz w:val="20"/>
        </w:rPr>
        <w:t> </w:t>
      </w:r>
      <w:r>
        <w:rPr>
          <w:sz w:val="20"/>
        </w:rPr>
        <w:t>member</w:t>
      </w:r>
      <w:r>
        <w:rPr>
          <w:spacing w:val="40"/>
          <w:sz w:val="20"/>
        </w:rPr>
        <w:t> </w:t>
      </w:r>
      <w:r>
        <w:rPr>
          <w:sz w:val="20"/>
        </w:rPr>
        <w:t>is</w:t>
      </w:r>
      <w:r>
        <w:rPr>
          <w:spacing w:val="40"/>
          <w:sz w:val="20"/>
        </w:rPr>
        <w:t> </w:t>
      </w:r>
      <w:r>
        <w:rPr>
          <w:sz w:val="20"/>
        </w:rPr>
        <w:t>legally</w:t>
      </w:r>
      <w:r>
        <w:rPr>
          <w:spacing w:val="40"/>
          <w:sz w:val="20"/>
        </w:rPr>
        <w:t> </w:t>
      </w:r>
      <w:r>
        <w:rPr>
          <w:sz w:val="20"/>
        </w:rPr>
        <w:t>married</w:t>
      </w:r>
      <w:r>
        <w:rPr>
          <w:spacing w:val="40"/>
          <w:sz w:val="20"/>
        </w:rPr>
        <w:t> </w:t>
      </w:r>
      <w:r>
        <w:rPr>
          <w:sz w:val="20"/>
        </w:rPr>
        <w:t>to</w:t>
      </w:r>
      <w:r>
        <w:rPr>
          <w:spacing w:val="40"/>
          <w:sz w:val="20"/>
        </w:rPr>
        <w:t> </w:t>
      </w:r>
      <w:r>
        <w:rPr>
          <w:sz w:val="20"/>
        </w:rPr>
        <w:t>someone under</w:t>
      </w:r>
      <w:r>
        <w:rPr>
          <w:spacing w:val="40"/>
          <w:sz w:val="20"/>
        </w:rPr>
        <w:t> </w:t>
      </w:r>
      <w:r>
        <w:rPr>
          <w:sz w:val="20"/>
        </w:rPr>
        <w:t>the</w:t>
      </w:r>
      <w:r>
        <w:rPr>
          <w:spacing w:val="40"/>
          <w:sz w:val="20"/>
        </w:rPr>
        <w:t> </w:t>
      </w:r>
      <w:r>
        <w:rPr>
          <w:sz w:val="20"/>
        </w:rPr>
        <w:t>age</w:t>
      </w:r>
      <w:r>
        <w:rPr>
          <w:spacing w:val="40"/>
          <w:sz w:val="20"/>
        </w:rPr>
        <w:t> </w:t>
      </w:r>
      <w:r>
        <w:rPr>
          <w:sz w:val="20"/>
        </w:rPr>
        <w:t>of</w:t>
      </w:r>
      <w:r>
        <w:rPr>
          <w:spacing w:val="40"/>
          <w:sz w:val="20"/>
        </w:rPr>
        <w:t> </w:t>
      </w:r>
      <w:r>
        <w:rPr>
          <w:sz w:val="20"/>
        </w:rPr>
        <w:t>18</w:t>
      </w:r>
      <w:r>
        <w:rPr>
          <w:spacing w:val="40"/>
          <w:sz w:val="20"/>
        </w:rPr>
        <w:t> </w:t>
      </w:r>
      <w:r>
        <w:rPr>
          <w:sz w:val="20"/>
        </w:rPr>
        <w:t>but</w:t>
      </w:r>
      <w:r>
        <w:rPr>
          <w:spacing w:val="40"/>
          <w:sz w:val="20"/>
        </w:rPr>
        <w:t> </w:t>
      </w:r>
      <w:r>
        <w:rPr>
          <w:sz w:val="20"/>
        </w:rPr>
        <w:t>over</w:t>
      </w:r>
      <w:r>
        <w:rPr>
          <w:spacing w:val="40"/>
          <w:sz w:val="20"/>
        </w:rPr>
        <w:t> </w:t>
      </w:r>
      <w:r>
        <w:rPr>
          <w:sz w:val="20"/>
        </w:rPr>
        <w:t>the</w:t>
      </w:r>
      <w:r>
        <w:rPr>
          <w:spacing w:val="40"/>
          <w:sz w:val="20"/>
        </w:rPr>
        <w:t> </w:t>
      </w:r>
      <w:r>
        <w:rPr>
          <w:sz w:val="20"/>
        </w:rPr>
        <w:t>age</w:t>
      </w:r>
      <w:r>
        <w:rPr>
          <w:spacing w:val="40"/>
          <w:sz w:val="20"/>
        </w:rPr>
        <w:t> </w:t>
      </w:r>
      <w:r>
        <w:rPr>
          <w:sz w:val="20"/>
        </w:rPr>
        <w:t>of</w:t>
      </w:r>
      <w:r>
        <w:rPr>
          <w:spacing w:val="40"/>
          <w:sz w:val="20"/>
        </w:rPr>
        <w:t> </w:t>
      </w:r>
      <w:r>
        <w:rPr>
          <w:sz w:val="20"/>
        </w:rPr>
        <w:t>majority</w:t>
      </w:r>
      <w:r>
        <w:rPr>
          <w:spacing w:val="40"/>
          <w:sz w:val="20"/>
        </w:rPr>
        <w:t> </w:t>
      </w:r>
      <w:r>
        <w:rPr>
          <w:sz w:val="20"/>
        </w:rPr>
        <w:t>or</w:t>
      </w:r>
      <w:r>
        <w:rPr>
          <w:spacing w:val="40"/>
          <w:sz w:val="20"/>
        </w:rPr>
        <w:t> </w:t>
      </w:r>
      <w:r>
        <w:rPr>
          <w:sz w:val="20"/>
        </w:rPr>
        <w:t>consent</w:t>
      </w:r>
      <w:r>
        <w:rPr>
          <w:spacing w:val="40"/>
          <w:sz w:val="20"/>
        </w:rPr>
        <w:t> </w:t>
      </w:r>
      <w:r>
        <w:rPr>
          <w:sz w:val="20"/>
        </w:rPr>
        <w:t>in</w:t>
      </w:r>
      <w:r>
        <w:rPr>
          <w:spacing w:val="40"/>
          <w:sz w:val="20"/>
        </w:rPr>
        <w:t> </w:t>
      </w:r>
      <w:r>
        <w:rPr>
          <w:sz w:val="20"/>
        </w:rPr>
        <w:t>their</w:t>
      </w:r>
      <w:r>
        <w:rPr>
          <w:spacing w:val="40"/>
          <w:sz w:val="20"/>
        </w:rPr>
        <w:t> </w:t>
      </w:r>
      <w:r>
        <w:rPr>
          <w:sz w:val="20"/>
        </w:rPr>
        <w:t>country</w:t>
      </w:r>
      <w:r>
        <w:rPr>
          <w:spacing w:val="40"/>
          <w:sz w:val="20"/>
        </w:rPr>
        <w:t> </w:t>
      </w:r>
      <w:r>
        <w:rPr>
          <w:sz w:val="20"/>
        </w:rPr>
        <w:t>of </w:t>
      </w:r>
      <w:r>
        <w:rPr>
          <w:spacing w:val="-2"/>
          <w:sz w:val="20"/>
        </w:rPr>
        <w:t>citizenship.</w:t>
      </w:r>
    </w:p>
    <w:p>
      <w:pPr>
        <w:pStyle w:val="ListParagraph"/>
        <w:numPr>
          <w:ilvl w:val="1"/>
          <w:numId w:val="36"/>
        </w:numPr>
        <w:tabs>
          <w:tab w:pos="2511" w:val="left" w:leader="none"/>
        </w:tabs>
        <w:spacing w:line="249" w:lineRule="auto" w:before="123" w:after="0"/>
        <w:ind w:left="2037" w:right="1749" w:firstLine="0"/>
        <w:jc w:val="both"/>
        <w:rPr>
          <w:sz w:val="20"/>
        </w:rPr>
      </w:pPr>
      <w:r>
        <w:rPr>
          <w:sz w:val="20"/>
        </w:rPr>
        <w:t>The Head of Department, Office or Mission may use his or her discretion in</w:t>
      </w:r>
      <w:r>
        <w:rPr>
          <w:spacing w:val="80"/>
          <w:sz w:val="20"/>
        </w:rPr>
        <w:t> </w:t>
      </w:r>
      <w:r>
        <w:rPr>
          <w:sz w:val="20"/>
        </w:rPr>
        <w:t>applying</w:t>
      </w:r>
      <w:r>
        <w:rPr>
          <w:spacing w:val="40"/>
          <w:sz w:val="20"/>
        </w:rPr>
        <w:t> </w:t>
      </w:r>
      <w:r>
        <w:rPr>
          <w:sz w:val="20"/>
        </w:rPr>
        <w:t>the</w:t>
      </w:r>
      <w:r>
        <w:rPr>
          <w:spacing w:val="40"/>
          <w:sz w:val="20"/>
        </w:rPr>
        <w:t> </w:t>
      </w:r>
      <w:r>
        <w:rPr>
          <w:sz w:val="20"/>
        </w:rPr>
        <w:t>standard</w:t>
      </w:r>
      <w:r>
        <w:rPr>
          <w:spacing w:val="40"/>
          <w:sz w:val="20"/>
        </w:rPr>
        <w:t> </w:t>
      </w:r>
      <w:r>
        <w:rPr>
          <w:sz w:val="20"/>
        </w:rPr>
        <w:t>prescribed</w:t>
      </w:r>
      <w:r>
        <w:rPr>
          <w:spacing w:val="40"/>
          <w:sz w:val="20"/>
        </w:rPr>
        <w:t> </w:t>
      </w:r>
      <w:r>
        <w:rPr>
          <w:sz w:val="20"/>
        </w:rPr>
        <w:t>in</w:t>
      </w:r>
      <w:r>
        <w:rPr>
          <w:spacing w:val="40"/>
          <w:sz w:val="20"/>
        </w:rPr>
        <w:t> </w:t>
      </w:r>
      <w:r>
        <w:rPr>
          <w:sz w:val="20"/>
        </w:rPr>
        <w:t>section</w:t>
      </w:r>
      <w:r>
        <w:rPr>
          <w:spacing w:val="40"/>
          <w:sz w:val="20"/>
        </w:rPr>
        <w:t> </w:t>
      </w:r>
      <w:r>
        <w:rPr>
          <w:sz w:val="20"/>
        </w:rPr>
        <w:t>3.2</w:t>
      </w:r>
      <w:r>
        <w:rPr>
          <w:spacing w:val="40"/>
          <w:sz w:val="20"/>
        </w:rPr>
        <w:t> </w:t>
      </w:r>
      <w:r>
        <w:rPr>
          <w:sz w:val="20"/>
        </w:rPr>
        <w:t>(d),</w:t>
      </w:r>
      <w:r>
        <w:rPr>
          <w:spacing w:val="40"/>
          <w:sz w:val="20"/>
        </w:rPr>
        <w:t> </w:t>
      </w:r>
      <w:r>
        <w:rPr>
          <w:sz w:val="20"/>
        </w:rPr>
        <w:t>where</w:t>
      </w:r>
      <w:r>
        <w:rPr>
          <w:spacing w:val="40"/>
          <w:sz w:val="20"/>
        </w:rPr>
        <w:t> </w:t>
      </w:r>
      <w:r>
        <w:rPr>
          <w:sz w:val="20"/>
        </w:rPr>
        <w:t>beneficiaries</w:t>
      </w:r>
      <w:r>
        <w:rPr>
          <w:spacing w:val="40"/>
          <w:sz w:val="20"/>
        </w:rPr>
        <w:t> </w:t>
      </w:r>
      <w:r>
        <w:rPr>
          <w:sz w:val="20"/>
        </w:rPr>
        <w:t>of</w:t>
      </w:r>
      <w:r>
        <w:rPr>
          <w:spacing w:val="40"/>
          <w:sz w:val="20"/>
        </w:rPr>
        <w:t> </w:t>
      </w:r>
      <w:r>
        <w:rPr>
          <w:sz w:val="20"/>
        </w:rPr>
        <w:t>assistance are</w:t>
      </w:r>
      <w:r>
        <w:rPr>
          <w:spacing w:val="40"/>
          <w:sz w:val="20"/>
        </w:rPr>
        <w:t> </w:t>
      </w:r>
      <w:r>
        <w:rPr>
          <w:sz w:val="20"/>
        </w:rPr>
        <w:t>over</w:t>
      </w:r>
      <w:r>
        <w:rPr>
          <w:spacing w:val="40"/>
          <w:sz w:val="20"/>
        </w:rPr>
        <w:t> </w:t>
      </w:r>
      <w:r>
        <w:rPr>
          <w:sz w:val="20"/>
        </w:rPr>
        <w:t>the</w:t>
      </w:r>
      <w:r>
        <w:rPr>
          <w:spacing w:val="40"/>
          <w:sz w:val="20"/>
        </w:rPr>
        <w:t> </w:t>
      </w:r>
      <w:r>
        <w:rPr>
          <w:sz w:val="20"/>
        </w:rPr>
        <w:t>age</w:t>
      </w:r>
      <w:r>
        <w:rPr>
          <w:spacing w:val="40"/>
          <w:sz w:val="20"/>
        </w:rPr>
        <w:t> </w:t>
      </w:r>
      <w:r>
        <w:rPr>
          <w:sz w:val="20"/>
        </w:rPr>
        <w:t>of</w:t>
      </w:r>
      <w:r>
        <w:rPr>
          <w:spacing w:val="37"/>
          <w:sz w:val="20"/>
        </w:rPr>
        <w:t> </w:t>
      </w:r>
      <w:r>
        <w:rPr>
          <w:sz w:val="20"/>
        </w:rPr>
        <w:t>18</w:t>
      </w:r>
      <w:r>
        <w:rPr>
          <w:spacing w:val="40"/>
          <w:sz w:val="20"/>
        </w:rPr>
        <w:t> </w:t>
      </w:r>
      <w:r>
        <w:rPr>
          <w:sz w:val="20"/>
        </w:rPr>
        <w:t>and</w:t>
      </w:r>
      <w:r>
        <w:rPr>
          <w:spacing w:val="40"/>
          <w:sz w:val="20"/>
        </w:rPr>
        <w:t> </w:t>
      </w:r>
      <w:r>
        <w:rPr>
          <w:sz w:val="20"/>
        </w:rPr>
        <w:t>the</w:t>
      </w:r>
      <w:r>
        <w:rPr>
          <w:spacing w:val="40"/>
          <w:sz w:val="20"/>
        </w:rPr>
        <w:t> </w:t>
      </w:r>
      <w:r>
        <w:rPr>
          <w:sz w:val="20"/>
        </w:rPr>
        <w:t>circumstances</w:t>
      </w:r>
      <w:r>
        <w:rPr>
          <w:spacing w:val="40"/>
          <w:sz w:val="20"/>
        </w:rPr>
        <w:t> </w:t>
      </w:r>
      <w:r>
        <w:rPr>
          <w:sz w:val="20"/>
        </w:rPr>
        <w:t>of</w:t>
      </w:r>
      <w:r>
        <w:rPr>
          <w:spacing w:val="37"/>
          <w:sz w:val="20"/>
        </w:rPr>
        <w:t> </w:t>
      </w:r>
      <w:r>
        <w:rPr>
          <w:sz w:val="20"/>
        </w:rPr>
        <w:t>the</w:t>
      </w:r>
      <w:r>
        <w:rPr>
          <w:spacing w:val="40"/>
          <w:sz w:val="20"/>
        </w:rPr>
        <w:t> </w:t>
      </w:r>
      <w:r>
        <w:rPr>
          <w:sz w:val="20"/>
        </w:rPr>
        <w:t>case</w:t>
      </w:r>
      <w:r>
        <w:rPr>
          <w:spacing w:val="40"/>
          <w:sz w:val="20"/>
        </w:rPr>
        <w:t> </w:t>
      </w:r>
      <w:r>
        <w:rPr>
          <w:sz w:val="20"/>
        </w:rPr>
        <w:t>justify</w:t>
      </w:r>
      <w:r>
        <w:rPr>
          <w:spacing w:val="40"/>
          <w:sz w:val="20"/>
        </w:rPr>
        <w:t> </w:t>
      </w:r>
      <w:r>
        <w:rPr>
          <w:sz w:val="20"/>
        </w:rPr>
        <w:t>an</w:t>
      </w:r>
      <w:r>
        <w:rPr>
          <w:spacing w:val="40"/>
          <w:sz w:val="20"/>
        </w:rPr>
        <w:t> </w:t>
      </w:r>
      <w:r>
        <w:rPr>
          <w:sz w:val="20"/>
        </w:rPr>
        <w:t>exception.</w:t>
      </w:r>
    </w:p>
    <w:p>
      <w:pPr>
        <w:pStyle w:val="ListParagraph"/>
        <w:numPr>
          <w:ilvl w:val="1"/>
          <w:numId w:val="36"/>
        </w:numPr>
        <w:tabs>
          <w:tab w:pos="2512" w:val="left" w:leader="none"/>
        </w:tabs>
        <w:spacing w:line="249" w:lineRule="auto" w:before="123" w:after="0"/>
        <w:ind w:left="2037" w:right="1752" w:firstLine="0"/>
        <w:jc w:val="both"/>
        <w:rPr>
          <w:sz w:val="20"/>
        </w:rPr>
      </w:pPr>
      <w:r>
        <w:rPr>
          <w:sz w:val="20"/>
        </w:rPr>
        <w:t>The</w:t>
      </w:r>
      <w:r>
        <w:rPr>
          <w:spacing w:val="40"/>
          <w:sz w:val="20"/>
        </w:rPr>
        <w:t> </w:t>
      </w:r>
      <w:r>
        <w:rPr>
          <w:sz w:val="20"/>
        </w:rPr>
        <w:t>Head</w:t>
      </w:r>
      <w:r>
        <w:rPr>
          <w:spacing w:val="40"/>
          <w:sz w:val="20"/>
        </w:rPr>
        <w:t> </w:t>
      </w:r>
      <w:r>
        <w:rPr>
          <w:sz w:val="20"/>
        </w:rPr>
        <w:t>of</w:t>
      </w:r>
      <w:r>
        <w:rPr>
          <w:spacing w:val="40"/>
          <w:sz w:val="20"/>
        </w:rPr>
        <w:t> </w:t>
      </w:r>
      <w:r>
        <w:rPr>
          <w:sz w:val="20"/>
        </w:rPr>
        <w:t>Department,</w:t>
      </w:r>
      <w:r>
        <w:rPr>
          <w:spacing w:val="40"/>
          <w:sz w:val="20"/>
        </w:rPr>
        <w:t> </w:t>
      </w:r>
      <w:r>
        <w:rPr>
          <w:sz w:val="20"/>
        </w:rPr>
        <w:t>Office</w:t>
      </w:r>
      <w:r>
        <w:rPr>
          <w:spacing w:val="40"/>
          <w:sz w:val="20"/>
        </w:rPr>
        <w:t> </w:t>
      </w:r>
      <w:r>
        <w:rPr>
          <w:sz w:val="20"/>
        </w:rPr>
        <w:t>or</w:t>
      </w:r>
      <w:r>
        <w:rPr>
          <w:spacing w:val="40"/>
          <w:sz w:val="20"/>
        </w:rPr>
        <w:t> </w:t>
      </w:r>
      <w:r>
        <w:rPr>
          <w:sz w:val="20"/>
        </w:rPr>
        <w:t>Mission</w:t>
      </w:r>
      <w:r>
        <w:rPr>
          <w:spacing w:val="40"/>
          <w:sz w:val="20"/>
        </w:rPr>
        <w:t> </w:t>
      </w:r>
      <w:r>
        <w:rPr>
          <w:sz w:val="20"/>
        </w:rPr>
        <w:t>shall</w:t>
      </w:r>
      <w:r>
        <w:rPr>
          <w:spacing w:val="40"/>
          <w:sz w:val="20"/>
        </w:rPr>
        <w:t> </w:t>
      </w:r>
      <w:r>
        <w:rPr>
          <w:sz w:val="20"/>
        </w:rPr>
        <w:t>promptly</w:t>
      </w:r>
      <w:r>
        <w:rPr>
          <w:spacing w:val="40"/>
          <w:sz w:val="20"/>
        </w:rPr>
        <w:t> </w:t>
      </w:r>
      <w:r>
        <w:rPr>
          <w:sz w:val="20"/>
        </w:rPr>
        <w:t>inform</w:t>
      </w:r>
      <w:r>
        <w:rPr>
          <w:spacing w:val="40"/>
          <w:sz w:val="20"/>
        </w:rPr>
        <w:t> </w:t>
      </w:r>
      <w:r>
        <w:rPr>
          <w:sz w:val="20"/>
        </w:rPr>
        <w:t>the Department</w:t>
      </w:r>
      <w:r>
        <w:rPr>
          <w:spacing w:val="75"/>
          <w:sz w:val="20"/>
        </w:rPr>
        <w:t> </w:t>
      </w:r>
      <w:r>
        <w:rPr>
          <w:sz w:val="20"/>
        </w:rPr>
        <w:t>of</w:t>
      </w:r>
      <w:r>
        <w:rPr>
          <w:spacing w:val="78"/>
          <w:sz w:val="20"/>
        </w:rPr>
        <w:t> </w:t>
      </w:r>
      <w:r>
        <w:rPr>
          <w:sz w:val="20"/>
        </w:rPr>
        <w:t>Management</w:t>
      </w:r>
      <w:r>
        <w:rPr>
          <w:spacing w:val="79"/>
          <w:sz w:val="20"/>
        </w:rPr>
        <w:t> </w:t>
      </w:r>
      <w:r>
        <w:rPr>
          <w:sz w:val="20"/>
        </w:rPr>
        <w:t>of</w:t>
      </w:r>
      <w:r>
        <w:rPr>
          <w:spacing w:val="78"/>
          <w:sz w:val="20"/>
        </w:rPr>
        <w:t> </w:t>
      </w:r>
      <w:r>
        <w:rPr>
          <w:sz w:val="20"/>
        </w:rPr>
        <w:t>its</w:t>
      </w:r>
      <w:r>
        <w:rPr>
          <w:spacing w:val="79"/>
          <w:sz w:val="20"/>
        </w:rPr>
        <w:t> </w:t>
      </w:r>
      <w:r>
        <w:rPr>
          <w:sz w:val="20"/>
        </w:rPr>
        <w:t>investigations</w:t>
      </w:r>
      <w:r>
        <w:rPr>
          <w:spacing w:val="79"/>
          <w:sz w:val="20"/>
        </w:rPr>
        <w:t> </w:t>
      </w:r>
      <w:r>
        <w:rPr>
          <w:sz w:val="20"/>
        </w:rPr>
        <w:t>into</w:t>
      </w:r>
      <w:r>
        <w:rPr>
          <w:spacing w:val="80"/>
          <w:sz w:val="20"/>
        </w:rPr>
        <w:t> </w:t>
      </w:r>
      <w:r>
        <w:rPr>
          <w:sz w:val="20"/>
        </w:rPr>
        <w:t>cases</w:t>
      </w:r>
      <w:r>
        <w:rPr>
          <w:spacing w:val="79"/>
          <w:sz w:val="20"/>
        </w:rPr>
        <w:t> </w:t>
      </w:r>
      <w:r>
        <w:rPr>
          <w:sz w:val="20"/>
        </w:rPr>
        <w:t>of</w:t>
      </w:r>
      <w:r>
        <w:rPr>
          <w:spacing w:val="78"/>
          <w:sz w:val="20"/>
        </w:rPr>
        <w:t> </w:t>
      </w:r>
      <w:r>
        <w:rPr>
          <w:sz w:val="20"/>
        </w:rPr>
        <w:t>sexual</w:t>
      </w:r>
      <w:r>
        <w:rPr>
          <w:spacing w:val="79"/>
          <w:sz w:val="20"/>
        </w:rPr>
        <w:t> </w:t>
      </w:r>
      <w:r>
        <w:rPr>
          <w:sz w:val="20"/>
        </w:rPr>
        <w:t>exploitation and</w:t>
      </w:r>
      <w:r>
        <w:rPr>
          <w:spacing w:val="40"/>
          <w:sz w:val="20"/>
        </w:rPr>
        <w:t> </w:t>
      </w:r>
      <w:r>
        <w:rPr>
          <w:sz w:val="20"/>
        </w:rPr>
        <w:t>sexual</w:t>
      </w:r>
      <w:r>
        <w:rPr>
          <w:spacing w:val="40"/>
          <w:sz w:val="20"/>
        </w:rPr>
        <w:t> </w:t>
      </w:r>
      <w:r>
        <w:rPr>
          <w:sz w:val="20"/>
        </w:rPr>
        <w:t>abuse,</w:t>
      </w:r>
      <w:r>
        <w:rPr>
          <w:spacing w:val="40"/>
          <w:sz w:val="20"/>
        </w:rPr>
        <w:t> </w:t>
      </w:r>
      <w:r>
        <w:rPr>
          <w:sz w:val="20"/>
        </w:rPr>
        <w:t>and</w:t>
      </w:r>
      <w:r>
        <w:rPr>
          <w:spacing w:val="40"/>
          <w:sz w:val="20"/>
        </w:rPr>
        <w:t> </w:t>
      </w:r>
      <w:r>
        <w:rPr>
          <w:sz w:val="20"/>
        </w:rPr>
        <w:t>the</w:t>
      </w:r>
      <w:r>
        <w:rPr>
          <w:spacing w:val="40"/>
          <w:sz w:val="20"/>
        </w:rPr>
        <w:t> </w:t>
      </w:r>
      <w:r>
        <w:rPr>
          <w:sz w:val="20"/>
        </w:rPr>
        <w:t>actions</w:t>
      </w:r>
      <w:r>
        <w:rPr>
          <w:spacing w:val="40"/>
          <w:sz w:val="20"/>
        </w:rPr>
        <w:t> </w:t>
      </w:r>
      <w:r>
        <w:rPr>
          <w:sz w:val="20"/>
        </w:rPr>
        <w:t>it</w:t>
      </w:r>
      <w:r>
        <w:rPr>
          <w:spacing w:val="40"/>
          <w:sz w:val="20"/>
        </w:rPr>
        <w:t> </w:t>
      </w:r>
      <w:r>
        <w:rPr>
          <w:sz w:val="20"/>
        </w:rPr>
        <w:t>has</w:t>
      </w:r>
      <w:r>
        <w:rPr>
          <w:spacing w:val="40"/>
          <w:sz w:val="20"/>
        </w:rPr>
        <w:t> </w:t>
      </w:r>
      <w:r>
        <w:rPr>
          <w:sz w:val="20"/>
        </w:rPr>
        <w:t>taken</w:t>
      </w:r>
      <w:r>
        <w:rPr>
          <w:spacing w:val="40"/>
          <w:sz w:val="20"/>
        </w:rPr>
        <w:t> </w:t>
      </w:r>
      <w:r>
        <w:rPr>
          <w:sz w:val="20"/>
        </w:rPr>
        <w:t>as</w:t>
      </w:r>
      <w:r>
        <w:rPr>
          <w:spacing w:val="40"/>
          <w:sz w:val="20"/>
        </w:rPr>
        <w:t> </w:t>
      </w:r>
      <w:r>
        <w:rPr>
          <w:sz w:val="20"/>
        </w:rPr>
        <w:t>a</w:t>
      </w:r>
      <w:r>
        <w:rPr>
          <w:spacing w:val="40"/>
          <w:sz w:val="20"/>
        </w:rPr>
        <w:t> </w:t>
      </w:r>
      <w:r>
        <w:rPr>
          <w:sz w:val="20"/>
        </w:rPr>
        <w:t>result</w:t>
      </w:r>
      <w:r>
        <w:rPr>
          <w:spacing w:val="40"/>
          <w:sz w:val="20"/>
        </w:rPr>
        <w:t> </w:t>
      </w:r>
      <w:r>
        <w:rPr>
          <w:sz w:val="20"/>
        </w:rPr>
        <w:t>of</w:t>
      </w:r>
      <w:r>
        <w:rPr>
          <w:spacing w:val="40"/>
          <w:sz w:val="20"/>
        </w:rPr>
        <w:t> </w:t>
      </w:r>
      <w:r>
        <w:rPr>
          <w:sz w:val="20"/>
        </w:rPr>
        <w:t>such</w:t>
      </w:r>
      <w:r>
        <w:rPr>
          <w:spacing w:val="40"/>
          <w:sz w:val="20"/>
        </w:rPr>
        <w:t> </w:t>
      </w:r>
      <w:r>
        <w:rPr>
          <w:sz w:val="20"/>
        </w:rPr>
        <w:t>investigations.</w:t>
      </w:r>
    </w:p>
    <w:p>
      <w:pPr>
        <w:pStyle w:val="BodyText"/>
        <w:spacing w:before="12"/>
        <w:rPr>
          <w:rFonts w:ascii="Times New Roman"/>
          <w:sz w:val="20"/>
        </w:rPr>
      </w:pPr>
    </w:p>
    <w:p>
      <w:pPr>
        <w:spacing w:before="0"/>
        <w:ind w:left="2037" w:right="0" w:firstLine="0"/>
        <w:jc w:val="left"/>
        <w:rPr>
          <w:rFonts w:ascii="Times New Roman"/>
          <w:b/>
          <w:sz w:val="20"/>
        </w:rPr>
      </w:pPr>
      <w:r>
        <w:rPr>
          <w:rFonts w:ascii="Times New Roman"/>
          <w:b/>
          <w:sz w:val="20"/>
        </w:rPr>
        <w:t>Section</w:t>
      </w:r>
      <w:r>
        <w:rPr>
          <w:rFonts w:ascii="Times New Roman"/>
          <w:b/>
          <w:spacing w:val="29"/>
          <w:sz w:val="20"/>
        </w:rPr>
        <w:t> </w:t>
      </w:r>
      <w:r>
        <w:rPr>
          <w:rFonts w:ascii="Times New Roman"/>
          <w:b/>
          <w:spacing w:val="-10"/>
          <w:sz w:val="20"/>
        </w:rPr>
        <w:t>5</w:t>
      </w:r>
    </w:p>
    <w:p>
      <w:pPr>
        <w:spacing w:before="10"/>
        <w:ind w:left="2037" w:right="0" w:firstLine="0"/>
        <w:jc w:val="left"/>
        <w:rPr>
          <w:rFonts w:ascii="Times New Roman"/>
          <w:b/>
          <w:sz w:val="20"/>
        </w:rPr>
      </w:pPr>
      <w:r>
        <w:rPr>
          <w:rFonts w:ascii="Times New Roman"/>
          <w:b/>
          <w:sz w:val="20"/>
        </w:rPr>
        <w:t>Referral</w:t>
      </w:r>
      <w:r>
        <w:rPr>
          <w:rFonts w:ascii="Times New Roman"/>
          <w:b/>
          <w:spacing w:val="26"/>
          <w:sz w:val="20"/>
        </w:rPr>
        <w:t> </w:t>
      </w:r>
      <w:r>
        <w:rPr>
          <w:rFonts w:ascii="Times New Roman"/>
          <w:b/>
          <w:sz w:val="20"/>
        </w:rPr>
        <w:t>to</w:t>
      </w:r>
      <w:r>
        <w:rPr>
          <w:rFonts w:ascii="Times New Roman"/>
          <w:b/>
          <w:spacing w:val="26"/>
          <w:sz w:val="20"/>
        </w:rPr>
        <w:t> </w:t>
      </w:r>
      <w:r>
        <w:rPr>
          <w:rFonts w:ascii="Times New Roman"/>
          <w:b/>
          <w:sz w:val="20"/>
        </w:rPr>
        <w:t>national</w:t>
      </w:r>
      <w:r>
        <w:rPr>
          <w:rFonts w:ascii="Times New Roman"/>
          <w:b/>
          <w:spacing w:val="26"/>
          <w:sz w:val="20"/>
        </w:rPr>
        <w:t> </w:t>
      </w:r>
      <w:r>
        <w:rPr>
          <w:rFonts w:ascii="Times New Roman"/>
          <w:b/>
          <w:spacing w:val="-2"/>
          <w:sz w:val="20"/>
        </w:rPr>
        <w:t>authorities</w:t>
      </w:r>
    </w:p>
    <w:p>
      <w:pPr>
        <w:spacing w:line="249" w:lineRule="auto" w:before="130"/>
        <w:ind w:left="2037" w:right="1749" w:firstLine="475"/>
        <w:jc w:val="both"/>
        <w:rPr>
          <w:rFonts w:ascii="Times New Roman"/>
          <w:sz w:val="20"/>
        </w:rPr>
      </w:pPr>
      <w:r>
        <w:rPr>
          <w:rFonts w:ascii="Times New Roman"/>
          <w:sz w:val="20"/>
        </w:rPr>
        <w:t>If, after proper investigation, there is evidence to support allegations of sexual exploitation</w:t>
      </w:r>
      <w:r>
        <w:rPr>
          <w:rFonts w:ascii="Times New Roman"/>
          <w:spacing w:val="40"/>
          <w:sz w:val="20"/>
        </w:rPr>
        <w:t> </w:t>
      </w:r>
      <w:r>
        <w:rPr>
          <w:rFonts w:ascii="Times New Roman"/>
          <w:sz w:val="20"/>
        </w:rPr>
        <w:t>or</w:t>
      </w:r>
      <w:r>
        <w:rPr>
          <w:rFonts w:ascii="Times New Roman"/>
          <w:spacing w:val="40"/>
          <w:sz w:val="20"/>
        </w:rPr>
        <w:t> </w:t>
      </w:r>
      <w:r>
        <w:rPr>
          <w:rFonts w:ascii="Times New Roman"/>
          <w:sz w:val="20"/>
        </w:rPr>
        <w:t>sexual</w:t>
      </w:r>
      <w:r>
        <w:rPr>
          <w:rFonts w:ascii="Times New Roman"/>
          <w:spacing w:val="40"/>
          <w:sz w:val="20"/>
        </w:rPr>
        <w:t> </w:t>
      </w:r>
      <w:r>
        <w:rPr>
          <w:rFonts w:ascii="Times New Roman"/>
          <w:sz w:val="20"/>
        </w:rPr>
        <w:t>abuse,</w:t>
      </w:r>
      <w:r>
        <w:rPr>
          <w:rFonts w:ascii="Times New Roman"/>
          <w:spacing w:val="40"/>
          <w:sz w:val="20"/>
        </w:rPr>
        <w:t> </w:t>
      </w:r>
      <w:r>
        <w:rPr>
          <w:rFonts w:ascii="Times New Roman"/>
          <w:sz w:val="20"/>
        </w:rPr>
        <w:t>these</w:t>
      </w:r>
      <w:r>
        <w:rPr>
          <w:rFonts w:ascii="Times New Roman"/>
          <w:spacing w:val="40"/>
          <w:sz w:val="20"/>
        </w:rPr>
        <w:t> </w:t>
      </w:r>
      <w:r>
        <w:rPr>
          <w:rFonts w:ascii="Times New Roman"/>
          <w:sz w:val="20"/>
        </w:rPr>
        <w:t>cases</w:t>
      </w:r>
      <w:r>
        <w:rPr>
          <w:rFonts w:ascii="Times New Roman"/>
          <w:spacing w:val="40"/>
          <w:sz w:val="20"/>
        </w:rPr>
        <w:t> </w:t>
      </w:r>
      <w:r>
        <w:rPr>
          <w:rFonts w:ascii="Times New Roman"/>
          <w:sz w:val="20"/>
        </w:rPr>
        <w:t>may,</w:t>
      </w:r>
      <w:r>
        <w:rPr>
          <w:rFonts w:ascii="Times New Roman"/>
          <w:spacing w:val="40"/>
          <w:sz w:val="20"/>
        </w:rPr>
        <w:t> </w:t>
      </w:r>
      <w:r>
        <w:rPr>
          <w:rFonts w:ascii="Times New Roman"/>
          <w:sz w:val="20"/>
        </w:rPr>
        <w:t>upon</w:t>
      </w:r>
      <w:r>
        <w:rPr>
          <w:rFonts w:ascii="Times New Roman"/>
          <w:spacing w:val="40"/>
          <w:sz w:val="20"/>
        </w:rPr>
        <w:t> </w:t>
      </w:r>
      <w:r>
        <w:rPr>
          <w:rFonts w:ascii="Times New Roman"/>
          <w:sz w:val="20"/>
        </w:rPr>
        <w:t>consultation</w:t>
      </w:r>
      <w:r>
        <w:rPr>
          <w:rFonts w:ascii="Times New Roman"/>
          <w:spacing w:val="40"/>
          <w:sz w:val="20"/>
        </w:rPr>
        <w:t> </w:t>
      </w:r>
      <w:r>
        <w:rPr>
          <w:rFonts w:ascii="Times New Roman"/>
          <w:sz w:val="20"/>
        </w:rPr>
        <w:t>with</w:t>
      </w:r>
      <w:r>
        <w:rPr>
          <w:rFonts w:ascii="Times New Roman"/>
          <w:spacing w:val="40"/>
          <w:sz w:val="20"/>
        </w:rPr>
        <w:t> </w:t>
      </w:r>
      <w:r>
        <w:rPr>
          <w:rFonts w:ascii="Times New Roman"/>
          <w:sz w:val="20"/>
        </w:rPr>
        <w:t>the</w:t>
      </w:r>
      <w:r>
        <w:rPr>
          <w:rFonts w:ascii="Times New Roman"/>
          <w:spacing w:val="40"/>
          <w:sz w:val="20"/>
        </w:rPr>
        <w:t> </w:t>
      </w:r>
      <w:r>
        <w:rPr>
          <w:rFonts w:ascii="Times New Roman"/>
          <w:sz w:val="20"/>
        </w:rPr>
        <w:t>Office</w:t>
      </w:r>
      <w:r>
        <w:rPr>
          <w:rFonts w:ascii="Times New Roman"/>
          <w:spacing w:val="40"/>
          <w:sz w:val="20"/>
        </w:rPr>
        <w:t> </w:t>
      </w:r>
      <w:r>
        <w:rPr>
          <w:rFonts w:ascii="Times New Roman"/>
          <w:sz w:val="20"/>
        </w:rPr>
        <w:t>of Legal</w:t>
      </w:r>
      <w:r>
        <w:rPr>
          <w:rFonts w:ascii="Times New Roman"/>
          <w:spacing w:val="40"/>
          <w:sz w:val="20"/>
        </w:rPr>
        <w:t> </w:t>
      </w:r>
      <w:r>
        <w:rPr>
          <w:rFonts w:ascii="Times New Roman"/>
          <w:sz w:val="20"/>
        </w:rPr>
        <w:t>Affairs,</w:t>
      </w:r>
      <w:r>
        <w:rPr>
          <w:rFonts w:ascii="Times New Roman"/>
          <w:spacing w:val="40"/>
          <w:sz w:val="20"/>
        </w:rPr>
        <w:t> </w:t>
      </w:r>
      <w:r>
        <w:rPr>
          <w:rFonts w:ascii="Times New Roman"/>
          <w:sz w:val="20"/>
        </w:rPr>
        <w:t>be</w:t>
      </w:r>
      <w:r>
        <w:rPr>
          <w:rFonts w:ascii="Times New Roman"/>
          <w:spacing w:val="40"/>
          <w:sz w:val="20"/>
        </w:rPr>
        <w:t> </w:t>
      </w:r>
      <w:r>
        <w:rPr>
          <w:rFonts w:ascii="Times New Roman"/>
          <w:sz w:val="20"/>
        </w:rPr>
        <w:t>referred</w:t>
      </w:r>
      <w:r>
        <w:rPr>
          <w:rFonts w:ascii="Times New Roman"/>
          <w:spacing w:val="40"/>
          <w:sz w:val="20"/>
        </w:rPr>
        <w:t> </w:t>
      </w:r>
      <w:r>
        <w:rPr>
          <w:rFonts w:ascii="Times New Roman"/>
          <w:sz w:val="20"/>
        </w:rPr>
        <w:t>to</w:t>
      </w:r>
      <w:r>
        <w:rPr>
          <w:rFonts w:ascii="Times New Roman"/>
          <w:spacing w:val="40"/>
          <w:sz w:val="20"/>
        </w:rPr>
        <w:t> </w:t>
      </w:r>
      <w:r>
        <w:rPr>
          <w:rFonts w:ascii="Times New Roman"/>
          <w:sz w:val="20"/>
        </w:rPr>
        <w:t>national</w:t>
      </w:r>
      <w:r>
        <w:rPr>
          <w:rFonts w:ascii="Times New Roman"/>
          <w:spacing w:val="40"/>
          <w:sz w:val="20"/>
        </w:rPr>
        <w:t> </w:t>
      </w:r>
      <w:r>
        <w:rPr>
          <w:rFonts w:ascii="Times New Roman"/>
          <w:sz w:val="20"/>
        </w:rPr>
        <w:t>authorities</w:t>
      </w:r>
      <w:r>
        <w:rPr>
          <w:rFonts w:ascii="Times New Roman"/>
          <w:spacing w:val="40"/>
          <w:sz w:val="20"/>
        </w:rPr>
        <w:t> </w:t>
      </w:r>
      <w:r>
        <w:rPr>
          <w:rFonts w:ascii="Times New Roman"/>
          <w:sz w:val="20"/>
        </w:rPr>
        <w:t>for</w:t>
      </w:r>
      <w:r>
        <w:rPr>
          <w:rFonts w:ascii="Times New Roman"/>
          <w:spacing w:val="40"/>
          <w:sz w:val="20"/>
        </w:rPr>
        <w:t> </w:t>
      </w:r>
      <w:r>
        <w:rPr>
          <w:rFonts w:ascii="Times New Roman"/>
          <w:sz w:val="20"/>
        </w:rPr>
        <w:t>criminal</w:t>
      </w:r>
      <w:r>
        <w:rPr>
          <w:rFonts w:ascii="Times New Roman"/>
          <w:spacing w:val="40"/>
          <w:sz w:val="20"/>
        </w:rPr>
        <w:t> </w:t>
      </w:r>
      <w:r>
        <w:rPr>
          <w:rFonts w:ascii="Times New Roman"/>
          <w:sz w:val="20"/>
        </w:rPr>
        <w:t>prosecution.</w:t>
      </w:r>
    </w:p>
    <w:p>
      <w:pPr>
        <w:pStyle w:val="BodyText"/>
        <w:spacing w:before="13"/>
        <w:rPr>
          <w:rFonts w:ascii="Times New Roman"/>
          <w:sz w:val="20"/>
        </w:rPr>
      </w:pPr>
    </w:p>
    <w:p>
      <w:pPr>
        <w:spacing w:before="0"/>
        <w:ind w:left="2037" w:right="0" w:firstLine="0"/>
        <w:jc w:val="left"/>
        <w:rPr>
          <w:rFonts w:ascii="Times New Roman"/>
          <w:b/>
          <w:sz w:val="20"/>
        </w:rPr>
      </w:pPr>
      <w:r>
        <w:rPr>
          <w:rFonts w:ascii="Times New Roman"/>
          <w:b/>
          <w:sz w:val="20"/>
        </w:rPr>
        <w:t>Section</w:t>
      </w:r>
      <w:r>
        <w:rPr>
          <w:rFonts w:ascii="Times New Roman"/>
          <w:b/>
          <w:spacing w:val="29"/>
          <w:sz w:val="20"/>
        </w:rPr>
        <w:t> </w:t>
      </w:r>
      <w:r>
        <w:rPr>
          <w:rFonts w:ascii="Times New Roman"/>
          <w:b/>
          <w:spacing w:val="-10"/>
          <w:sz w:val="20"/>
        </w:rPr>
        <w:t>6</w:t>
      </w:r>
    </w:p>
    <w:p>
      <w:pPr>
        <w:spacing w:before="10"/>
        <w:ind w:left="2037" w:right="0" w:firstLine="0"/>
        <w:jc w:val="left"/>
        <w:rPr>
          <w:rFonts w:ascii="Times New Roman"/>
          <w:b/>
          <w:sz w:val="20"/>
        </w:rPr>
      </w:pPr>
      <w:r>
        <w:rPr>
          <w:rFonts w:ascii="Times New Roman"/>
          <w:b/>
          <w:sz w:val="20"/>
        </w:rPr>
        <w:t>Cooperative</w:t>
      </w:r>
      <w:r>
        <w:rPr>
          <w:rFonts w:ascii="Times New Roman"/>
          <w:b/>
          <w:spacing w:val="32"/>
          <w:sz w:val="20"/>
        </w:rPr>
        <w:t> </w:t>
      </w:r>
      <w:r>
        <w:rPr>
          <w:rFonts w:ascii="Times New Roman"/>
          <w:b/>
          <w:sz w:val="20"/>
        </w:rPr>
        <w:t>arrangements</w:t>
      </w:r>
      <w:r>
        <w:rPr>
          <w:rFonts w:ascii="Times New Roman"/>
          <w:b/>
          <w:spacing w:val="30"/>
          <w:sz w:val="20"/>
        </w:rPr>
        <w:t> </w:t>
      </w:r>
      <w:r>
        <w:rPr>
          <w:rFonts w:ascii="Times New Roman"/>
          <w:b/>
          <w:sz w:val="20"/>
        </w:rPr>
        <w:t>with</w:t>
      </w:r>
      <w:r>
        <w:rPr>
          <w:rFonts w:ascii="Times New Roman"/>
          <w:b/>
          <w:spacing w:val="34"/>
          <w:sz w:val="20"/>
        </w:rPr>
        <w:t> </w:t>
      </w:r>
      <w:r>
        <w:rPr>
          <w:rFonts w:ascii="Times New Roman"/>
          <w:b/>
          <w:sz w:val="20"/>
        </w:rPr>
        <w:t>non-United</w:t>
      </w:r>
      <w:r>
        <w:rPr>
          <w:rFonts w:ascii="Times New Roman"/>
          <w:b/>
          <w:spacing w:val="34"/>
          <w:sz w:val="20"/>
        </w:rPr>
        <w:t> </w:t>
      </w:r>
      <w:r>
        <w:rPr>
          <w:rFonts w:ascii="Times New Roman"/>
          <w:b/>
          <w:sz w:val="20"/>
        </w:rPr>
        <w:t>Nations</w:t>
      </w:r>
      <w:r>
        <w:rPr>
          <w:rFonts w:ascii="Times New Roman"/>
          <w:b/>
          <w:spacing w:val="29"/>
          <w:sz w:val="20"/>
        </w:rPr>
        <w:t> </w:t>
      </w:r>
      <w:r>
        <w:rPr>
          <w:rFonts w:ascii="Times New Roman"/>
          <w:b/>
          <w:sz w:val="20"/>
        </w:rPr>
        <w:t>entities</w:t>
      </w:r>
      <w:r>
        <w:rPr>
          <w:rFonts w:ascii="Times New Roman"/>
          <w:b/>
          <w:spacing w:val="30"/>
          <w:sz w:val="20"/>
        </w:rPr>
        <w:t> </w:t>
      </w:r>
      <w:r>
        <w:rPr>
          <w:rFonts w:ascii="Times New Roman"/>
          <w:b/>
          <w:sz w:val="20"/>
        </w:rPr>
        <w:t>or</w:t>
      </w:r>
      <w:r>
        <w:rPr>
          <w:rFonts w:ascii="Times New Roman"/>
          <w:b/>
          <w:spacing w:val="33"/>
          <w:sz w:val="20"/>
        </w:rPr>
        <w:t> </w:t>
      </w:r>
      <w:r>
        <w:rPr>
          <w:rFonts w:ascii="Times New Roman"/>
          <w:b/>
          <w:spacing w:val="-2"/>
          <w:sz w:val="20"/>
        </w:rPr>
        <w:t>individuals</w:t>
      </w:r>
    </w:p>
    <w:p>
      <w:pPr>
        <w:pStyle w:val="ListParagraph"/>
        <w:numPr>
          <w:ilvl w:val="1"/>
          <w:numId w:val="32"/>
        </w:numPr>
        <w:tabs>
          <w:tab w:pos="2512" w:val="left" w:leader="none"/>
        </w:tabs>
        <w:spacing w:line="249" w:lineRule="auto" w:before="130" w:after="0"/>
        <w:ind w:left="2037" w:right="1751" w:firstLine="0"/>
        <w:jc w:val="both"/>
        <w:rPr>
          <w:sz w:val="20"/>
        </w:rPr>
      </w:pPr>
      <w:r>
        <w:rPr>
          <w:sz w:val="20"/>
        </w:rPr>
        <w:t>When</w:t>
      </w:r>
      <w:r>
        <w:rPr>
          <w:spacing w:val="40"/>
          <w:sz w:val="20"/>
        </w:rPr>
        <w:t> </w:t>
      </w:r>
      <w:r>
        <w:rPr>
          <w:sz w:val="20"/>
        </w:rPr>
        <w:t>entering</w:t>
      </w:r>
      <w:r>
        <w:rPr>
          <w:spacing w:val="40"/>
          <w:sz w:val="20"/>
        </w:rPr>
        <w:t> </w:t>
      </w:r>
      <w:r>
        <w:rPr>
          <w:sz w:val="20"/>
        </w:rPr>
        <w:t>into</w:t>
      </w:r>
      <w:r>
        <w:rPr>
          <w:spacing w:val="40"/>
          <w:sz w:val="20"/>
        </w:rPr>
        <w:t> </w:t>
      </w:r>
      <w:r>
        <w:rPr>
          <w:sz w:val="20"/>
        </w:rPr>
        <w:t>cooperative</w:t>
      </w:r>
      <w:r>
        <w:rPr>
          <w:spacing w:val="40"/>
          <w:sz w:val="20"/>
        </w:rPr>
        <w:t> </w:t>
      </w:r>
      <w:r>
        <w:rPr>
          <w:sz w:val="20"/>
        </w:rPr>
        <w:t>arrangements</w:t>
      </w:r>
      <w:r>
        <w:rPr>
          <w:spacing w:val="40"/>
          <w:sz w:val="20"/>
        </w:rPr>
        <w:t> </w:t>
      </w:r>
      <w:r>
        <w:rPr>
          <w:sz w:val="20"/>
        </w:rPr>
        <w:t>with</w:t>
      </w:r>
      <w:r>
        <w:rPr>
          <w:spacing w:val="40"/>
          <w:sz w:val="20"/>
        </w:rPr>
        <w:t> </w:t>
      </w:r>
      <w:r>
        <w:rPr>
          <w:sz w:val="20"/>
        </w:rPr>
        <w:t>non-United</w:t>
      </w:r>
      <w:r>
        <w:rPr>
          <w:spacing w:val="40"/>
          <w:sz w:val="20"/>
        </w:rPr>
        <w:t> </w:t>
      </w:r>
      <w:r>
        <w:rPr>
          <w:sz w:val="20"/>
        </w:rPr>
        <w:t>Nations</w:t>
      </w:r>
      <w:r>
        <w:rPr>
          <w:spacing w:val="40"/>
          <w:sz w:val="20"/>
        </w:rPr>
        <w:t> </w:t>
      </w:r>
      <w:r>
        <w:rPr>
          <w:sz w:val="20"/>
        </w:rPr>
        <w:t>entities</w:t>
      </w:r>
      <w:r>
        <w:rPr>
          <w:spacing w:val="40"/>
          <w:sz w:val="20"/>
        </w:rPr>
        <w:t> </w:t>
      </w:r>
      <w:r>
        <w:rPr>
          <w:sz w:val="20"/>
        </w:rPr>
        <w:t>or</w:t>
      </w:r>
      <w:r>
        <w:rPr>
          <w:spacing w:val="40"/>
          <w:sz w:val="20"/>
        </w:rPr>
        <w:t> </w:t>
      </w:r>
      <w:r>
        <w:rPr>
          <w:sz w:val="20"/>
        </w:rPr>
        <w:t>individuals,</w:t>
      </w:r>
      <w:r>
        <w:rPr>
          <w:spacing w:val="40"/>
          <w:sz w:val="20"/>
        </w:rPr>
        <w:t> </w:t>
      </w:r>
      <w:r>
        <w:rPr>
          <w:sz w:val="20"/>
        </w:rPr>
        <w:t>relevant</w:t>
      </w:r>
      <w:r>
        <w:rPr>
          <w:spacing w:val="40"/>
          <w:sz w:val="20"/>
        </w:rPr>
        <w:t> </w:t>
      </w:r>
      <w:r>
        <w:rPr>
          <w:sz w:val="20"/>
        </w:rPr>
        <w:t>United</w:t>
      </w:r>
      <w:r>
        <w:rPr>
          <w:spacing w:val="40"/>
          <w:sz w:val="20"/>
        </w:rPr>
        <w:t> </w:t>
      </w:r>
      <w:r>
        <w:rPr>
          <w:sz w:val="20"/>
        </w:rPr>
        <w:t>Nations</w:t>
      </w:r>
      <w:r>
        <w:rPr>
          <w:spacing w:val="40"/>
          <w:sz w:val="20"/>
        </w:rPr>
        <w:t> </w:t>
      </w:r>
      <w:r>
        <w:rPr>
          <w:sz w:val="20"/>
        </w:rPr>
        <w:t>officials</w:t>
      </w:r>
      <w:r>
        <w:rPr>
          <w:spacing w:val="40"/>
          <w:sz w:val="20"/>
        </w:rPr>
        <w:t> </w:t>
      </w:r>
      <w:r>
        <w:rPr>
          <w:sz w:val="20"/>
        </w:rPr>
        <w:t>shall</w:t>
      </w:r>
      <w:r>
        <w:rPr>
          <w:spacing w:val="40"/>
          <w:sz w:val="20"/>
        </w:rPr>
        <w:t> </w:t>
      </w:r>
      <w:r>
        <w:rPr>
          <w:sz w:val="20"/>
        </w:rPr>
        <w:t>inform</w:t>
      </w:r>
      <w:r>
        <w:rPr>
          <w:spacing w:val="40"/>
          <w:sz w:val="20"/>
        </w:rPr>
        <w:t> </w:t>
      </w:r>
      <w:r>
        <w:rPr>
          <w:sz w:val="20"/>
        </w:rPr>
        <w:t>those</w:t>
      </w:r>
      <w:r>
        <w:rPr>
          <w:spacing w:val="40"/>
          <w:sz w:val="20"/>
        </w:rPr>
        <w:t> </w:t>
      </w:r>
      <w:r>
        <w:rPr>
          <w:sz w:val="20"/>
        </w:rPr>
        <w:t>entities</w:t>
      </w:r>
      <w:r>
        <w:rPr>
          <w:spacing w:val="40"/>
          <w:sz w:val="20"/>
        </w:rPr>
        <w:t> </w:t>
      </w:r>
      <w:r>
        <w:rPr>
          <w:sz w:val="20"/>
        </w:rPr>
        <w:t>or individuals of the standards of conduct listed in section 3, and shall receive a written undertaking</w:t>
      </w:r>
      <w:r>
        <w:rPr>
          <w:spacing w:val="40"/>
          <w:sz w:val="20"/>
        </w:rPr>
        <w:t> </w:t>
      </w:r>
      <w:r>
        <w:rPr>
          <w:sz w:val="20"/>
        </w:rPr>
        <w:t>from</w:t>
      </w:r>
      <w:r>
        <w:rPr>
          <w:spacing w:val="40"/>
          <w:sz w:val="20"/>
        </w:rPr>
        <w:t> </w:t>
      </w:r>
      <w:r>
        <w:rPr>
          <w:sz w:val="20"/>
        </w:rPr>
        <w:t>those</w:t>
      </w:r>
      <w:r>
        <w:rPr>
          <w:spacing w:val="40"/>
          <w:sz w:val="20"/>
        </w:rPr>
        <w:t> </w:t>
      </w:r>
      <w:r>
        <w:rPr>
          <w:sz w:val="20"/>
        </w:rPr>
        <w:t>entities</w:t>
      </w:r>
      <w:r>
        <w:rPr>
          <w:spacing w:val="40"/>
          <w:sz w:val="20"/>
        </w:rPr>
        <w:t> </w:t>
      </w:r>
      <w:r>
        <w:rPr>
          <w:sz w:val="20"/>
        </w:rPr>
        <w:t>or</w:t>
      </w:r>
      <w:r>
        <w:rPr>
          <w:spacing w:val="40"/>
          <w:sz w:val="20"/>
        </w:rPr>
        <w:t> </w:t>
      </w:r>
      <w:r>
        <w:rPr>
          <w:sz w:val="20"/>
        </w:rPr>
        <w:t>individuals</w:t>
      </w:r>
      <w:r>
        <w:rPr>
          <w:spacing w:val="40"/>
          <w:sz w:val="20"/>
        </w:rPr>
        <w:t> </w:t>
      </w:r>
      <w:r>
        <w:rPr>
          <w:sz w:val="20"/>
        </w:rPr>
        <w:t>that</w:t>
      </w:r>
      <w:r>
        <w:rPr>
          <w:spacing w:val="40"/>
          <w:sz w:val="20"/>
        </w:rPr>
        <w:t> </w:t>
      </w:r>
      <w:r>
        <w:rPr>
          <w:sz w:val="20"/>
        </w:rPr>
        <w:t>they</w:t>
      </w:r>
      <w:r>
        <w:rPr>
          <w:spacing w:val="40"/>
          <w:sz w:val="20"/>
        </w:rPr>
        <w:t> </w:t>
      </w:r>
      <w:r>
        <w:rPr>
          <w:sz w:val="20"/>
        </w:rPr>
        <w:t>accept</w:t>
      </w:r>
      <w:r>
        <w:rPr>
          <w:spacing w:val="40"/>
          <w:sz w:val="20"/>
        </w:rPr>
        <w:t> </w:t>
      </w:r>
      <w:r>
        <w:rPr>
          <w:sz w:val="20"/>
        </w:rPr>
        <w:t>these</w:t>
      </w:r>
      <w:r>
        <w:rPr>
          <w:spacing w:val="40"/>
          <w:sz w:val="20"/>
        </w:rPr>
        <w:t> </w:t>
      </w:r>
      <w:r>
        <w:rPr>
          <w:sz w:val="20"/>
        </w:rPr>
        <w:t>standards.</w:t>
      </w:r>
    </w:p>
    <w:p>
      <w:pPr>
        <w:pStyle w:val="ListParagraph"/>
        <w:numPr>
          <w:ilvl w:val="1"/>
          <w:numId w:val="32"/>
        </w:numPr>
        <w:tabs>
          <w:tab w:pos="2512" w:val="left" w:leader="none"/>
        </w:tabs>
        <w:spacing w:line="249" w:lineRule="auto" w:before="123" w:after="0"/>
        <w:ind w:left="2037" w:right="1748" w:firstLine="0"/>
        <w:jc w:val="both"/>
        <w:rPr>
          <w:sz w:val="20"/>
        </w:rPr>
      </w:pPr>
      <w:r>
        <w:rPr>
          <w:sz w:val="20"/>
        </w:rPr>
        <w:t>The failure of those entities or individuals to take preventive</w:t>
      </w:r>
      <w:r>
        <w:rPr>
          <w:spacing w:val="40"/>
          <w:sz w:val="20"/>
        </w:rPr>
        <w:t> </w:t>
      </w:r>
      <w:r>
        <w:rPr>
          <w:sz w:val="20"/>
        </w:rPr>
        <w:t>measures against</w:t>
      </w:r>
      <w:r>
        <w:rPr>
          <w:spacing w:val="40"/>
          <w:sz w:val="20"/>
        </w:rPr>
        <w:t> </w:t>
      </w:r>
      <w:r>
        <w:rPr>
          <w:sz w:val="20"/>
        </w:rPr>
        <w:t>sexual</w:t>
      </w:r>
      <w:r>
        <w:rPr>
          <w:spacing w:val="40"/>
          <w:sz w:val="20"/>
        </w:rPr>
        <w:t> </w:t>
      </w:r>
      <w:r>
        <w:rPr>
          <w:sz w:val="20"/>
        </w:rPr>
        <w:t>exploitation</w:t>
      </w:r>
      <w:r>
        <w:rPr>
          <w:spacing w:val="40"/>
          <w:sz w:val="20"/>
        </w:rPr>
        <w:t> </w:t>
      </w:r>
      <w:r>
        <w:rPr>
          <w:sz w:val="20"/>
        </w:rPr>
        <w:t>or</w:t>
      </w:r>
      <w:r>
        <w:rPr>
          <w:spacing w:val="40"/>
          <w:sz w:val="20"/>
        </w:rPr>
        <w:t> </w:t>
      </w:r>
      <w:r>
        <w:rPr>
          <w:sz w:val="20"/>
        </w:rPr>
        <w:t>sexual</w:t>
      </w:r>
      <w:r>
        <w:rPr>
          <w:spacing w:val="40"/>
          <w:sz w:val="20"/>
        </w:rPr>
        <w:t> </w:t>
      </w:r>
      <w:r>
        <w:rPr>
          <w:sz w:val="20"/>
        </w:rPr>
        <w:t>abuse,</w:t>
      </w:r>
      <w:r>
        <w:rPr>
          <w:spacing w:val="40"/>
          <w:sz w:val="20"/>
        </w:rPr>
        <w:t> </w:t>
      </w:r>
      <w:r>
        <w:rPr>
          <w:sz w:val="20"/>
        </w:rPr>
        <w:t>to</w:t>
      </w:r>
      <w:r>
        <w:rPr>
          <w:spacing w:val="40"/>
          <w:sz w:val="20"/>
        </w:rPr>
        <w:t> </w:t>
      </w:r>
      <w:r>
        <w:rPr>
          <w:sz w:val="20"/>
        </w:rPr>
        <w:t>investigate</w:t>
      </w:r>
      <w:r>
        <w:rPr>
          <w:spacing w:val="40"/>
          <w:sz w:val="20"/>
        </w:rPr>
        <w:t> </w:t>
      </w:r>
      <w:r>
        <w:rPr>
          <w:sz w:val="20"/>
        </w:rPr>
        <w:t>allegations</w:t>
      </w:r>
      <w:r>
        <w:rPr>
          <w:spacing w:val="40"/>
          <w:sz w:val="20"/>
        </w:rPr>
        <w:t> </w:t>
      </w:r>
      <w:r>
        <w:rPr>
          <w:sz w:val="20"/>
        </w:rPr>
        <w:t>thereof,</w:t>
      </w:r>
      <w:r>
        <w:rPr>
          <w:spacing w:val="40"/>
          <w:sz w:val="20"/>
        </w:rPr>
        <w:t> </w:t>
      </w:r>
      <w:r>
        <w:rPr>
          <w:sz w:val="20"/>
        </w:rPr>
        <w:t>or</w:t>
      </w:r>
      <w:r>
        <w:rPr>
          <w:spacing w:val="40"/>
          <w:sz w:val="20"/>
        </w:rPr>
        <w:t> </w:t>
      </w:r>
      <w:r>
        <w:rPr>
          <w:sz w:val="20"/>
        </w:rPr>
        <w:t>to</w:t>
      </w:r>
      <w:r>
        <w:rPr>
          <w:spacing w:val="40"/>
          <w:sz w:val="20"/>
        </w:rPr>
        <w:t> </w:t>
      </w:r>
      <w:r>
        <w:rPr>
          <w:sz w:val="20"/>
        </w:rPr>
        <w:t>take corrective</w:t>
      </w:r>
      <w:r>
        <w:rPr>
          <w:spacing w:val="40"/>
          <w:sz w:val="20"/>
        </w:rPr>
        <w:t> </w:t>
      </w:r>
      <w:r>
        <w:rPr>
          <w:sz w:val="20"/>
        </w:rPr>
        <w:t>action</w:t>
      </w:r>
      <w:r>
        <w:rPr>
          <w:spacing w:val="40"/>
          <w:sz w:val="20"/>
        </w:rPr>
        <w:t> </w:t>
      </w:r>
      <w:r>
        <w:rPr>
          <w:sz w:val="20"/>
        </w:rPr>
        <w:t>when</w:t>
      </w:r>
      <w:r>
        <w:rPr>
          <w:spacing w:val="40"/>
          <w:sz w:val="20"/>
        </w:rPr>
        <w:t> </w:t>
      </w:r>
      <w:r>
        <w:rPr>
          <w:sz w:val="20"/>
        </w:rPr>
        <w:t>sexual</w:t>
      </w:r>
      <w:r>
        <w:rPr>
          <w:spacing w:val="40"/>
          <w:sz w:val="20"/>
        </w:rPr>
        <w:t> </w:t>
      </w:r>
      <w:r>
        <w:rPr>
          <w:sz w:val="20"/>
        </w:rPr>
        <w:t>exploitation</w:t>
      </w:r>
      <w:r>
        <w:rPr>
          <w:spacing w:val="40"/>
          <w:sz w:val="20"/>
        </w:rPr>
        <w:t> </w:t>
      </w:r>
      <w:r>
        <w:rPr>
          <w:sz w:val="20"/>
        </w:rPr>
        <w:t>or</w:t>
      </w:r>
      <w:r>
        <w:rPr>
          <w:spacing w:val="40"/>
          <w:sz w:val="20"/>
        </w:rPr>
        <w:t> </w:t>
      </w:r>
      <w:r>
        <w:rPr>
          <w:sz w:val="20"/>
        </w:rPr>
        <w:t>sexual</w:t>
      </w:r>
      <w:r>
        <w:rPr>
          <w:spacing w:val="40"/>
          <w:sz w:val="20"/>
        </w:rPr>
        <w:t> </w:t>
      </w:r>
      <w:r>
        <w:rPr>
          <w:sz w:val="20"/>
        </w:rPr>
        <w:t>abuse</w:t>
      </w:r>
      <w:r>
        <w:rPr>
          <w:spacing w:val="40"/>
          <w:sz w:val="20"/>
        </w:rPr>
        <w:t> </w:t>
      </w:r>
      <w:r>
        <w:rPr>
          <w:sz w:val="20"/>
        </w:rPr>
        <w:t>has</w:t>
      </w:r>
      <w:r>
        <w:rPr>
          <w:spacing w:val="40"/>
          <w:sz w:val="20"/>
        </w:rPr>
        <w:t> </w:t>
      </w:r>
      <w:r>
        <w:rPr>
          <w:sz w:val="20"/>
        </w:rPr>
        <w:t>occurred,</w:t>
      </w:r>
      <w:r>
        <w:rPr>
          <w:spacing w:val="40"/>
          <w:sz w:val="20"/>
        </w:rPr>
        <w:t> </w:t>
      </w:r>
      <w:r>
        <w:rPr>
          <w:sz w:val="20"/>
        </w:rPr>
        <w:t>shall constitute grounds for termination of any cooperative arrangement with the United</w:t>
      </w:r>
      <w:r>
        <w:rPr>
          <w:spacing w:val="80"/>
          <w:sz w:val="20"/>
        </w:rPr>
        <w:t> </w:t>
      </w:r>
      <w:r>
        <w:rPr>
          <w:spacing w:val="-2"/>
          <w:sz w:val="20"/>
        </w:rPr>
        <w:t>Nations.</w:t>
      </w:r>
    </w:p>
    <w:p>
      <w:pPr>
        <w:pStyle w:val="BodyText"/>
        <w:spacing w:before="14"/>
        <w:rPr>
          <w:rFonts w:ascii="Times New Roman"/>
          <w:sz w:val="20"/>
        </w:rPr>
      </w:pPr>
    </w:p>
    <w:p>
      <w:pPr>
        <w:spacing w:before="0"/>
        <w:ind w:left="2037" w:right="0" w:firstLine="0"/>
        <w:jc w:val="left"/>
        <w:rPr>
          <w:rFonts w:ascii="Times New Roman"/>
          <w:b/>
          <w:sz w:val="20"/>
        </w:rPr>
      </w:pPr>
      <w:r>
        <w:rPr>
          <w:rFonts w:ascii="Times New Roman"/>
          <w:b/>
          <w:sz w:val="20"/>
        </w:rPr>
        <w:t>Section</w:t>
      </w:r>
      <w:r>
        <w:rPr>
          <w:rFonts w:ascii="Times New Roman"/>
          <w:b/>
          <w:spacing w:val="29"/>
          <w:sz w:val="20"/>
        </w:rPr>
        <w:t> </w:t>
      </w:r>
      <w:r>
        <w:rPr>
          <w:rFonts w:ascii="Times New Roman"/>
          <w:b/>
          <w:spacing w:val="-10"/>
          <w:sz w:val="20"/>
        </w:rPr>
        <w:t>7</w:t>
      </w:r>
    </w:p>
    <w:p>
      <w:pPr>
        <w:spacing w:before="10"/>
        <w:ind w:left="2037" w:right="0" w:firstLine="0"/>
        <w:jc w:val="left"/>
        <w:rPr>
          <w:rFonts w:ascii="Times New Roman"/>
          <w:b/>
          <w:sz w:val="20"/>
        </w:rPr>
      </w:pPr>
      <w:r>
        <w:rPr>
          <w:rFonts w:ascii="Times New Roman"/>
          <w:b/>
          <w:sz w:val="20"/>
        </w:rPr>
        <w:t>Entry</w:t>
      </w:r>
      <w:r>
        <w:rPr>
          <w:rFonts w:ascii="Times New Roman"/>
          <w:b/>
          <w:spacing w:val="19"/>
          <w:sz w:val="20"/>
        </w:rPr>
        <w:t> </w:t>
      </w:r>
      <w:r>
        <w:rPr>
          <w:rFonts w:ascii="Times New Roman"/>
          <w:b/>
          <w:sz w:val="20"/>
        </w:rPr>
        <w:t>into</w:t>
      </w:r>
      <w:r>
        <w:rPr>
          <w:rFonts w:ascii="Times New Roman"/>
          <w:b/>
          <w:spacing w:val="19"/>
          <w:sz w:val="20"/>
        </w:rPr>
        <w:t> </w:t>
      </w:r>
      <w:r>
        <w:rPr>
          <w:rFonts w:ascii="Times New Roman"/>
          <w:b/>
          <w:spacing w:val="-2"/>
          <w:sz w:val="20"/>
        </w:rPr>
        <w:t>force</w:t>
      </w:r>
    </w:p>
    <w:p>
      <w:pPr>
        <w:spacing w:before="130"/>
        <w:ind w:left="2512" w:right="0" w:firstLine="0"/>
        <w:jc w:val="left"/>
        <w:rPr>
          <w:rFonts w:ascii="Times New Roman"/>
          <w:sz w:val="20"/>
        </w:rPr>
      </w:pPr>
      <w:r>
        <w:rPr>
          <w:rFonts w:ascii="Times New Roman"/>
          <w:sz w:val="20"/>
        </w:rPr>
        <w:t>The</w:t>
      </w:r>
      <w:r>
        <w:rPr>
          <w:rFonts w:ascii="Times New Roman"/>
          <w:spacing w:val="32"/>
          <w:sz w:val="20"/>
        </w:rPr>
        <w:t> </w:t>
      </w:r>
      <w:r>
        <w:rPr>
          <w:rFonts w:ascii="Times New Roman"/>
          <w:sz w:val="20"/>
        </w:rPr>
        <w:t>present</w:t>
      </w:r>
      <w:r>
        <w:rPr>
          <w:rFonts w:ascii="Times New Roman"/>
          <w:spacing w:val="32"/>
          <w:sz w:val="20"/>
        </w:rPr>
        <w:t> </w:t>
      </w:r>
      <w:r>
        <w:rPr>
          <w:rFonts w:ascii="Times New Roman"/>
          <w:sz w:val="20"/>
        </w:rPr>
        <w:t>bulletin</w:t>
      </w:r>
      <w:r>
        <w:rPr>
          <w:rFonts w:ascii="Times New Roman"/>
          <w:spacing w:val="31"/>
          <w:sz w:val="20"/>
        </w:rPr>
        <w:t> </w:t>
      </w:r>
      <w:r>
        <w:rPr>
          <w:rFonts w:ascii="Times New Roman"/>
          <w:sz w:val="20"/>
        </w:rPr>
        <w:t>shall</w:t>
      </w:r>
      <w:r>
        <w:rPr>
          <w:rFonts w:ascii="Times New Roman"/>
          <w:spacing w:val="32"/>
          <w:sz w:val="20"/>
        </w:rPr>
        <w:t> </w:t>
      </w:r>
      <w:r>
        <w:rPr>
          <w:rFonts w:ascii="Times New Roman"/>
          <w:sz w:val="20"/>
        </w:rPr>
        <w:t>enter</w:t>
      </w:r>
      <w:r>
        <w:rPr>
          <w:rFonts w:ascii="Times New Roman"/>
          <w:spacing w:val="30"/>
          <w:sz w:val="20"/>
        </w:rPr>
        <w:t> </w:t>
      </w:r>
      <w:r>
        <w:rPr>
          <w:rFonts w:ascii="Times New Roman"/>
          <w:sz w:val="20"/>
        </w:rPr>
        <w:t>into</w:t>
      </w:r>
      <w:r>
        <w:rPr>
          <w:rFonts w:ascii="Times New Roman"/>
          <w:spacing w:val="34"/>
          <w:sz w:val="20"/>
        </w:rPr>
        <w:t> </w:t>
      </w:r>
      <w:r>
        <w:rPr>
          <w:rFonts w:ascii="Times New Roman"/>
          <w:sz w:val="20"/>
        </w:rPr>
        <w:t>force</w:t>
      </w:r>
      <w:r>
        <w:rPr>
          <w:rFonts w:ascii="Times New Roman"/>
          <w:spacing w:val="33"/>
          <w:sz w:val="20"/>
        </w:rPr>
        <w:t> </w:t>
      </w:r>
      <w:r>
        <w:rPr>
          <w:rFonts w:ascii="Times New Roman"/>
          <w:sz w:val="20"/>
        </w:rPr>
        <w:t>on</w:t>
      </w:r>
      <w:r>
        <w:rPr>
          <w:rFonts w:ascii="Times New Roman"/>
          <w:spacing w:val="31"/>
          <w:sz w:val="20"/>
        </w:rPr>
        <w:t> </w:t>
      </w:r>
      <w:r>
        <w:rPr>
          <w:rFonts w:ascii="Times New Roman"/>
          <w:sz w:val="20"/>
        </w:rPr>
        <w:t>15</w:t>
      </w:r>
      <w:r>
        <w:rPr>
          <w:rFonts w:ascii="Times New Roman"/>
          <w:spacing w:val="34"/>
          <w:sz w:val="20"/>
        </w:rPr>
        <w:t> </w:t>
      </w:r>
      <w:r>
        <w:rPr>
          <w:rFonts w:ascii="Times New Roman"/>
          <w:sz w:val="20"/>
        </w:rPr>
        <w:t>October</w:t>
      </w:r>
      <w:r>
        <w:rPr>
          <w:rFonts w:ascii="Times New Roman"/>
          <w:spacing w:val="31"/>
          <w:sz w:val="20"/>
        </w:rPr>
        <w:t> </w:t>
      </w:r>
      <w:r>
        <w:rPr>
          <w:rFonts w:ascii="Times New Roman"/>
          <w:spacing w:val="-4"/>
          <w:sz w:val="20"/>
        </w:rPr>
        <w:t>2003.</w:t>
      </w:r>
    </w:p>
    <w:p>
      <w:pPr>
        <w:pStyle w:val="BodyText"/>
        <w:spacing w:before="140"/>
        <w:rPr>
          <w:rFonts w:ascii="Times New Roman"/>
          <w:sz w:val="20"/>
        </w:rPr>
      </w:pPr>
    </w:p>
    <w:p>
      <w:pPr>
        <w:spacing w:before="0"/>
        <w:ind w:left="0" w:right="1757" w:firstLine="0"/>
        <w:jc w:val="right"/>
        <w:rPr>
          <w:rFonts w:ascii="Times New Roman"/>
          <w:b/>
          <w:sz w:val="20"/>
        </w:rPr>
      </w:pPr>
      <w:r>
        <w:rPr>
          <w:rFonts w:ascii="Times New Roman"/>
          <w:sz w:val="20"/>
        </w:rPr>
        <w:t>(</w:t>
      </w:r>
      <w:r>
        <w:rPr>
          <w:rFonts w:ascii="Times New Roman"/>
          <w:i/>
          <w:sz w:val="20"/>
        </w:rPr>
        <w:t>Signed</w:t>
      </w:r>
      <w:r>
        <w:rPr>
          <w:rFonts w:ascii="Times New Roman"/>
          <w:sz w:val="20"/>
        </w:rPr>
        <w:t>)</w:t>
      </w:r>
      <w:r>
        <w:rPr>
          <w:rFonts w:ascii="Times New Roman"/>
          <w:spacing w:val="32"/>
          <w:sz w:val="20"/>
        </w:rPr>
        <w:t> </w:t>
      </w:r>
      <w:r>
        <w:rPr>
          <w:rFonts w:ascii="Times New Roman"/>
          <w:sz w:val="20"/>
        </w:rPr>
        <w:t>Kofi</w:t>
      </w:r>
      <w:r>
        <w:rPr>
          <w:rFonts w:ascii="Times New Roman"/>
          <w:spacing w:val="31"/>
          <w:sz w:val="20"/>
        </w:rPr>
        <w:t> </w:t>
      </w:r>
      <w:r>
        <w:rPr>
          <w:rFonts w:ascii="Times New Roman"/>
          <w:sz w:val="20"/>
        </w:rPr>
        <w:t>A.</w:t>
      </w:r>
      <w:r>
        <w:rPr>
          <w:rFonts w:ascii="Times New Roman"/>
          <w:spacing w:val="29"/>
          <w:sz w:val="20"/>
        </w:rPr>
        <w:t> </w:t>
      </w:r>
      <w:r>
        <w:rPr>
          <w:rFonts w:ascii="Times New Roman"/>
          <w:b/>
          <w:spacing w:val="-4"/>
          <w:sz w:val="20"/>
        </w:rPr>
        <w:t>Annan</w:t>
      </w:r>
    </w:p>
    <w:p>
      <w:pPr>
        <w:spacing w:before="10"/>
        <w:ind w:left="0" w:right="1757" w:firstLine="0"/>
        <w:jc w:val="right"/>
        <w:rPr>
          <w:rFonts w:ascii="Times New Roman"/>
          <w:sz w:val="20"/>
        </w:rPr>
      </w:pPr>
      <w:r>
        <w:rPr>
          <w:rFonts w:ascii="Times New Roman"/>
          <w:sz w:val="20"/>
        </w:rPr>
        <w:t>Secretary-</w:t>
      </w:r>
      <w:r>
        <w:rPr>
          <w:rFonts w:ascii="Times New Roman"/>
          <w:spacing w:val="-2"/>
          <w:sz w:val="20"/>
        </w:rPr>
        <w:t>General</w:t>
      </w:r>
    </w:p>
    <w:p>
      <w:pPr>
        <w:pStyle w:val="BodyText"/>
        <w:spacing w:before="96"/>
        <w:rPr>
          <w:rFonts w:ascii="Times New Roman"/>
          <w:sz w:val="20"/>
        </w:rPr>
      </w:pPr>
      <w:r>
        <w:rPr>
          <w:rFonts w:ascii="Times New Roman"/>
          <w:sz w:val="20"/>
        </w:rPr>
        <mc:AlternateContent>
          <mc:Choice Requires="wps">
            <w:drawing>
              <wp:anchor distT="0" distB="0" distL="0" distR="0" allowOverlap="1" layoutInCell="1" locked="0" behindDoc="1" simplePos="0" relativeHeight="487603712">
                <wp:simplePos x="0" y="0"/>
                <wp:positionH relativeFrom="page">
                  <wp:posOffset>3429000</wp:posOffset>
                </wp:positionH>
                <wp:positionV relativeFrom="paragraph">
                  <wp:posOffset>222836</wp:posOffset>
                </wp:positionV>
                <wp:extent cx="91440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914400" cy="1270"/>
                        </a:xfrm>
                        <a:custGeom>
                          <a:avLst/>
                          <a:gdLst/>
                          <a:ahLst/>
                          <a:cxnLst/>
                          <a:rect l="l" t="t" r="r" b="b"/>
                          <a:pathLst>
                            <a:path w="914400" h="0">
                              <a:moveTo>
                                <a:pt x="0" y="0"/>
                              </a:moveTo>
                              <a:lnTo>
                                <a:pt x="914400" y="0"/>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0pt;margin-top:17.546171pt;width:72pt;height:.1pt;mso-position-horizontal-relative:page;mso-position-vertical-relative:paragraph;z-index:-15712768;mso-wrap-distance-left:0;mso-wrap-distance-right:0" id="docshape41" coordorigin="5400,351" coordsize="1440,0" path="m5400,351l6840,351e" filled="false" stroked="true" strokeweight=".24pt" strokecolor="#000000">
                <v:path arrowok="t"/>
                <v:stroke dashstyle="solid"/>
                <w10:wrap type="topAndBottom"/>
              </v:shape>
            </w:pict>
          </mc:Fallback>
        </mc:AlternateContent>
      </w:r>
    </w:p>
    <w:p>
      <w:pPr>
        <w:pStyle w:val="BodyText"/>
        <w:rPr>
          <w:rFonts w:ascii="Times New Roman"/>
          <w:sz w:val="17"/>
        </w:rPr>
      </w:pPr>
    </w:p>
    <w:p>
      <w:pPr>
        <w:pStyle w:val="BodyText"/>
        <w:spacing w:before="55"/>
        <w:rPr>
          <w:rFonts w:ascii="Times New Roman"/>
          <w:sz w:val="17"/>
        </w:rPr>
      </w:pPr>
    </w:p>
    <w:p>
      <w:pPr>
        <w:spacing w:before="0"/>
        <w:ind w:left="0" w:right="486" w:firstLine="0"/>
        <w:jc w:val="right"/>
        <w:rPr>
          <w:rFonts w:ascii="Times New Roman"/>
          <w:b/>
          <w:sz w:val="17"/>
        </w:rPr>
      </w:pPr>
      <w:r>
        <w:rPr>
          <w:rFonts w:ascii="Times New Roman"/>
          <w:b/>
          <w:spacing w:val="-10"/>
          <w:sz w:val="17"/>
        </w:rPr>
        <w:t>3</w:t>
      </w:r>
    </w:p>
    <w:p>
      <w:pPr>
        <w:spacing w:after="0"/>
        <w:jc w:val="right"/>
        <w:rPr>
          <w:rFonts w:ascii="Times New Roman"/>
          <w:b/>
          <w:sz w:val="17"/>
        </w:rPr>
        <w:sectPr>
          <w:headerReference w:type="default" r:id="rId33"/>
          <w:footerReference w:type="default" r:id="rId34"/>
          <w:pgSz w:w="12240" w:h="15840"/>
          <w:pgMar w:header="0" w:footer="0" w:top="1100" w:bottom="280" w:left="425" w:right="708"/>
        </w:sectPr>
      </w:pPr>
    </w:p>
    <w:p>
      <w:pPr>
        <w:pStyle w:val="BodyText"/>
        <w:spacing w:before="58"/>
        <w:rPr>
          <w:rFonts w:ascii="Times New Roman"/>
          <w:b/>
          <w:sz w:val="20"/>
        </w:rPr>
      </w:pPr>
    </w:p>
    <w:p>
      <w:pPr>
        <w:spacing w:before="0"/>
        <w:ind w:left="4149" w:right="2865" w:hanging="820"/>
        <w:jc w:val="left"/>
        <w:rPr>
          <w:rFonts w:ascii="Times New Roman"/>
          <w:b/>
          <w:sz w:val="20"/>
        </w:rPr>
      </w:pPr>
      <w:r>
        <w:rPr>
          <w:rFonts w:ascii="Times New Roman"/>
          <w:b/>
          <w:sz w:val="20"/>
        </w:rPr>
        <w:t>ANNEX</w:t>
      </w:r>
      <w:r>
        <w:rPr>
          <w:rFonts w:ascii="Times New Roman"/>
          <w:b/>
          <w:spacing w:val="-8"/>
          <w:sz w:val="20"/>
        </w:rPr>
        <w:t> </w:t>
      </w:r>
      <w:r>
        <w:rPr>
          <w:rFonts w:ascii="Times New Roman"/>
          <w:b/>
          <w:sz w:val="20"/>
        </w:rPr>
        <w:t>2:</w:t>
      </w:r>
      <w:r>
        <w:rPr>
          <w:rFonts w:ascii="Times New Roman"/>
          <w:b/>
          <w:spacing w:val="-8"/>
          <w:sz w:val="20"/>
        </w:rPr>
        <w:t> </w:t>
      </w:r>
      <w:r>
        <w:rPr>
          <w:rFonts w:ascii="Times New Roman"/>
          <w:b/>
          <w:sz w:val="20"/>
        </w:rPr>
        <w:t>GENERAL</w:t>
      </w:r>
      <w:r>
        <w:rPr>
          <w:rFonts w:ascii="Times New Roman"/>
          <w:b/>
          <w:spacing w:val="-8"/>
          <w:sz w:val="20"/>
        </w:rPr>
        <w:t> </w:t>
      </w:r>
      <w:r>
        <w:rPr>
          <w:rFonts w:ascii="Times New Roman"/>
          <w:b/>
          <w:sz w:val="20"/>
        </w:rPr>
        <w:t>TERMS</w:t>
      </w:r>
      <w:r>
        <w:rPr>
          <w:rFonts w:ascii="Times New Roman"/>
          <w:b/>
          <w:spacing w:val="-8"/>
          <w:sz w:val="20"/>
        </w:rPr>
        <w:t> </w:t>
      </w:r>
      <w:r>
        <w:rPr>
          <w:rFonts w:ascii="Times New Roman"/>
          <w:b/>
          <w:sz w:val="20"/>
        </w:rPr>
        <w:t>AND</w:t>
      </w:r>
      <w:r>
        <w:rPr>
          <w:rFonts w:ascii="Times New Roman"/>
          <w:b/>
          <w:spacing w:val="-8"/>
          <w:sz w:val="20"/>
        </w:rPr>
        <w:t> </w:t>
      </w:r>
      <w:r>
        <w:rPr>
          <w:rFonts w:ascii="Times New Roman"/>
          <w:b/>
          <w:sz w:val="20"/>
        </w:rPr>
        <w:t>CONDITIONS FOR PARTNER AGREEMENTS</w:t>
      </w:r>
    </w:p>
    <w:p>
      <w:pPr>
        <w:pStyle w:val="BodyText"/>
        <w:rPr>
          <w:rFonts w:ascii="Times New Roman"/>
          <w:b/>
          <w:sz w:val="20"/>
        </w:rPr>
      </w:pPr>
    </w:p>
    <w:p>
      <w:pPr>
        <w:pStyle w:val="ListParagraph"/>
        <w:numPr>
          <w:ilvl w:val="0"/>
          <w:numId w:val="37"/>
        </w:numPr>
        <w:tabs>
          <w:tab w:pos="1824" w:val="left" w:leader="none"/>
        </w:tabs>
        <w:spacing w:line="240" w:lineRule="auto" w:before="0" w:after="0"/>
        <w:ind w:left="1824" w:right="998" w:hanging="720"/>
        <w:jc w:val="both"/>
        <w:rPr>
          <w:sz w:val="20"/>
        </w:rPr>
      </w:pPr>
      <w:r>
        <w:rPr>
          <w:b/>
          <w:sz w:val="20"/>
        </w:rPr>
        <w:t>LEGAL STATUS: </w:t>
      </w:r>
      <w:r>
        <w:rPr>
          <w:sz w:val="20"/>
        </w:rPr>
        <w:t>The Partner shall have the legal status of an independent contractor </w:t>
      </w:r>
      <w:r>
        <w:rPr>
          <w:i/>
          <w:sz w:val="20"/>
        </w:rPr>
        <w:t>vis-à-vis </w:t>
      </w:r>
      <w:r>
        <w:rPr>
          <w:sz w:val="20"/>
        </w:rPr>
        <w:t>UN Women and nothing contained in or relating to the Agreement shall be construed as establishing or creating between the Parties the relationship of employer and employee or of principal and agent. The officials,</w:t>
      </w:r>
      <w:r>
        <w:rPr>
          <w:spacing w:val="-3"/>
          <w:sz w:val="20"/>
        </w:rPr>
        <w:t> </w:t>
      </w:r>
      <w:r>
        <w:rPr>
          <w:sz w:val="20"/>
        </w:rPr>
        <w:t>representatives,</w:t>
      </w:r>
      <w:r>
        <w:rPr>
          <w:spacing w:val="-3"/>
          <w:sz w:val="20"/>
        </w:rPr>
        <w:t> </w:t>
      </w:r>
      <w:r>
        <w:rPr>
          <w:sz w:val="20"/>
        </w:rPr>
        <w:t>employees,</w:t>
      </w:r>
      <w:r>
        <w:rPr>
          <w:spacing w:val="-4"/>
          <w:sz w:val="20"/>
        </w:rPr>
        <w:t> </w:t>
      </w:r>
      <w:r>
        <w:rPr>
          <w:sz w:val="20"/>
        </w:rPr>
        <w:t>or</w:t>
      </w:r>
      <w:r>
        <w:rPr>
          <w:spacing w:val="-4"/>
          <w:sz w:val="20"/>
        </w:rPr>
        <w:t> </w:t>
      </w:r>
      <w:r>
        <w:rPr>
          <w:sz w:val="20"/>
        </w:rPr>
        <w:t>sub-contractors</w:t>
      </w:r>
      <w:r>
        <w:rPr>
          <w:spacing w:val="-4"/>
          <w:sz w:val="20"/>
        </w:rPr>
        <w:t> </w:t>
      </w:r>
      <w:r>
        <w:rPr>
          <w:sz w:val="20"/>
        </w:rPr>
        <w:t>of</w:t>
      </w:r>
      <w:r>
        <w:rPr>
          <w:spacing w:val="-4"/>
          <w:sz w:val="20"/>
        </w:rPr>
        <w:t> </w:t>
      </w:r>
      <w:r>
        <w:rPr>
          <w:sz w:val="20"/>
        </w:rPr>
        <w:t>each</w:t>
      </w:r>
      <w:r>
        <w:rPr>
          <w:spacing w:val="-3"/>
          <w:sz w:val="20"/>
        </w:rPr>
        <w:t> </w:t>
      </w:r>
      <w:r>
        <w:rPr>
          <w:sz w:val="20"/>
        </w:rPr>
        <w:t>of</w:t>
      </w:r>
      <w:r>
        <w:rPr>
          <w:spacing w:val="-3"/>
          <w:sz w:val="20"/>
        </w:rPr>
        <w:t> </w:t>
      </w:r>
      <w:r>
        <w:rPr>
          <w:sz w:val="20"/>
        </w:rPr>
        <w:t>the</w:t>
      </w:r>
      <w:r>
        <w:rPr>
          <w:spacing w:val="-5"/>
          <w:sz w:val="20"/>
        </w:rPr>
        <w:t> </w:t>
      </w:r>
      <w:r>
        <w:rPr>
          <w:sz w:val="20"/>
        </w:rPr>
        <w:t>Parties</w:t>
      </w:r>
      <w:r>
        <w:rPr>
          <w:spacing w:val="-3"/>
          <w:sz w:val="20"/>
        </w:rPr>
        <w:t> </w:t>
      </w:r>
      <w:r>
        <w:rPr>
          <w:sz w:val="20"/>
        </w:rPr>
        <w:t>shall</w:t>
      </w:r>
      <w:r>
        <w:rPr>
          <w:spacing w:val="-4"/>
          <w:sz w:val="20"/>
        </w:rPr>
        <w:t> </w:t>
      </w:r>
      <w:r>
        <w:rPr>
          <w:sz w:val="20"/>
        </w:rPr>
        <w:t>not</w:t>
      </w:r>
      <w:r>
        <w:rPr>
          <w:spacing w:val="-5"/>
          <w:sz w:val="20"/>
        </w:rPr>
        <w:t> </w:t>
      </w:r>
      <w:r>
        <w:rPr>
          <w:sz w:val="20"/>
        </w:rPr>
        <w:t>be</w:t>
      </w:r>
      <w:r>
        <w:rPr>
          <w:spacing w:val="-3"/>
          <w:sz w:val="20"/>
        </w:rPr>
        <w:t> </w:t>
      </w:r>
      <w:r>
        <w:rPr>
          <w:sz w:val="20"/>
        </w:rPr>
        <w:t>considered</w:t>
      </w:r>
      <w:r>
        <w:rPr>
          <w:spacing w:val="-3"/>
          <w:sz w:val="20"/>
        </w:rPr>
        <w:t> </w:t>
      </w:r>
      <w:r>
        <w:rPr>
          <w:sz w:val="20"/>
        </w:rPr>
        <w:t>in any</w:t>
      </w:r>
      <w:r>
        <w:rPr>
          <w:spacing w:val="-13"/>
          <w:sz w:val="20"/>
        </w:rPr>
        <w:t> </w:t>
      </w:r>
      <w:r>
        <w:rPr>
          <w:sz w:val="20"/>
        </w:rPr>
        <w:t>respect</w:t>
      </w:r>
      <w:r>
        <w:rPr>
          <w:spacing w:val="-12"/>
          <w:sz w:val="20"/>
        </w:rPr>
        <w:t> </w:t>
      </w:r>
      <w:r>
        <w:rPr>
          <w:sz w:val="20"/>
        </w:rPr>
        <w:t>as</w:t>
      </w:r>
      <w:r>
        <w:rPr>
          <w:spacing w:val="-13"/>
          <w:sz w:val="20"/>
        </w:rPr>
        <w:t> </w:t>
      </w:r>
      <w:r>
        <w:rPr>
          <w:sz w:val="20"/>
        </w:rPr>
        <w:t>being</w:t>
      </w:r>
      <w:r>
        <w:rPr>
          <w:spacing w:val="-12"/>
          <w:sz w:val="20"/>
        </w:rPr>
        <w:t> </w:t>
      </w:r>
      <w:r>
        <w:rPr>
          <w:sz w:val="20"/>
        </w:rPr>
        <w:t>the</w:t>
      </w:r>
      <w:r>
        <w:rPr>
          <w:spacing w:val="-13"/>
          <w:sz w:val="20"/>
        </w:rPr>
        <w:t> </w:t>
      </w:r>
      <w:r>
        <w:rPr>
          <w:sz w:val="20"/>
        </w:rPr>
        <w:t>employees</w:t>
      </w:r>
      <w:r>
        <w:rPr>
          <w:spacing w:val="-12"/>
          <w:sz w:val="20"/>
        </w:rPr>
        <w:t> </w:t>
      </w:r>
      <w:r>
        <w:rPr>
          <w:sz w:val="20"/>
        </w:rPr>
        <w:t>or</w:t>
      </w:r>
      <w:r>
        <w:rPr>
          <w:spacing w:val="-13"/>
          <w:sz w:val="20"/>
        </w:rPr>
        <w:t> </w:t>
      </w:r>
      <w:r>
        <w:rPr>
          <w:sz w:val="20"/>
        </w:rPr>
        <w:t>agents</w:t>
      </w:r>
      <w:r>
        <w:rPr>
          <w:spacing w:val="-12"/>
          <w:sz w:val="20"/>
        </w:rPr>
        <w:t> </w:t>
      </w:r>
      <w:r>
        <w:rPr>
          <w:sz w:val="20"/>
        </w:rPr>
        <w:t>of</w:t>
      </w:r>
      <w:r>
        <w:rPr>
          <w:spacing w:val="-13"/>
          <w:sz w:val="20"/>
        </w:rPr>
        <w:t> </w:t>
      </w:r>
      <w:r>
        <w:rPr>
          <w:sz w:val="20"/>
        </w:rPr>
        <w:t>the</w:t>
      </w:r>
      <w:r>
        <w:rPr>
          <w:spacing w:val="-12"/>
          <w:sz w:val="20"/>
        </w:rPr>
        <w:t> </w:t>
      </w:r>
      <w:r>
        <w:rPr>
          <w:sz w:val="20"/>
        </w:rPr>
        <w:t>other</w:t>
      </w:r>
      <w:r>
        <w:rPr>
          <w:spacing w:val="-13"/>
          <w:sz w:val="20"/>
        </w:rPr>
        <w:t> </w:t>
      </w:r>
      <w:r>
        <w:rPr>
          <w:sz w:val="20"/>
        </w:rPr>
        <w:t>Party,</w:t>
      </w:r>
      <w:r>
        <w:rPr>
          <w:spacing w:val="-12"/>
          <w:sz w:val="20"/>
        </w:rPr>
        <w:t> </w:t>
      </w:r>
      <w:r>
        <w:rPr>
          <w:sz w:val="20"/>
        </w:rPr>
        <w:t>and</w:t>
      </w:r>
      <w:r>
        <w:rPr>
          <w:spacing w:val="-13"/>
          <w:sz w:val="20"/>
        </w:rPr>
        <w:t> </w:t>
      </w:r>
      <w:r>
        <w:rPr>
          <w:sz w:val="20"/>
        </w:rPr>
        <w:t>each</w:t>
      </w:r>
      <w:r>
        <w:rPr>
          <w:spacing w:val="-12"/>
          <w:sz w:val="20"/>
        </w:rPr>
        <w:t> </w:t>
      </w:r>
      <w:r>
        <w:rPr>
          <w:sz w:val="20"/>
        </w:rPr>
        <w:t>Party</w:t>
      </w:r>
      <w:r>
        <w:rPr>
          <w:spacing w:val="-13"/>
          <w:sz w:val="20"/>
        </w:rPr>
        <w:t> </w:t>
      </w:r>
      <w:r>
        <w:rPr>
          <w:sz w:val="20"/>
        </w:rPr>
        <w:t>shall</w:t>
      </w:r>
      <w:r>
        <w:rPr>
          <w:spacing w:val="-12"/>
          <w:sz w:val="20"/>
        </w:rPr>
        <w:t> </w:t>
      </w:r>
      <w:r>
        <w:rPr>
          <w:sz w:val="20"/>
        </w:rPr>
        <w:t>be</w:t>
      </w:r>
      <w:r>
        <w:rPr>
          <w:spacing w:val="-13"/>
          <w:sz w:val="20"/>
        </w:rPr>
        <w:t> </w:t>
      </w:r>
      <w:r>
        <w:rPr>
          <w:sz w:val="20"/>
        </w:rPr>
        <w:t>solely</w:t>
      </w:r>
      <w:r>
        <w:rPr>
          <w:spacing w:val="-12"/>
          <w:sz w:val="20"/>
        </w:rPr>
        <w:t> </w:t>
      </w:r>
      <w:r>
        <w:rPr>
          <w:sz w:val="20"/>
        </w:rPr>
        <w:t>responsible for all claims arising out of or relating to its engagement of such persons or entities.</w:t>
      </w:r>
    </w:p>
    <w:p>
      <w:pPr>
        <w:pStyle w:val="BodyText"/>
        <w:rPr>
          <w:rFonts w:ascii="Times New Roman"/>
          <w:sz w:val="20"/>
        </w:rPr>
      </w:pPr>
    </w:p>
    <w:p>
      <w:pPr>
        <w:pStyle w:val="ListParagraph"/>
        <w:numPr>
          <w:ilvl w:val="0"/>
          <w:numId w:val="37"/>
        </w:numPr>
        <w:tabs>
          <w:tab w:pos="1824" w:val="left" w:leader="none"/>
        </w:tabs>
        <w:spacing w:line="240" w:lineRule="auto" w:before="0" w:after="0"/>
        <w:ind w:left="1824" w:right="0" w:hanging="720"/>
        <w:jc w:val="left"/>
        <w:rPr>
          <w:b/>
          <w:sz w:val="20"/>
        </w:rPr>
      </w:pPr>
      <w:r>
        <w:rPr>
          <w:b/>
          <w:sz w:val="20"/>
        </w:rPr>
        <w:t>THE</w:t>
      </w:r>
      <w:r>
        <w:rPr>
          <w:b/>
          <w:spacing w:val="30"/>
          <w:sz w:val="20"/>
        </w:rPr>
        <w:t>  </w:t>
      </w:r>
      <w:r>
        <w:rPr>
          <w:b/>
          <w:sz w:val="20"/>
        </w:rPr>
        <w:t>PARTNER'S</w:t>
      </w:r>
      <w:r>
        <w:rPr>
          <w:b/>
          <w:spacing w:val="32"/>
          <w:sz w:val="20"/>
        </w:rPr>
        <w:t>  </w:t>
      </w:r>
      <w:r>
        <w:rPr>
          <w:b/>
          <w:sz w:val="20"/>
        </w:rPr>
        <w:t>RESPONSIBILITY</w:t>
      </w:r>
      <w:r>
        <w:rPr>
          <w:b/>
          <w:spacing w:val="32"/>
          <w:sz w:val="20"/>
        </w:rPr>
        <w:t>  </w:t>
      </w:r>
      <w:r>
        <w:rPr>
          <w:b/>
          <w:sz w:val="20"/>
        </w:rPr>
        <w:t>FOR</w:t>
      </w:r>
      <w:r>
        <w:rPr>
          <w:b/>
          <w:spacing w:val="33"/>
          <w:sz w:val="20"/>
        </w:rPr>
        <w:t>  </w:t>
      </w:r>
      <w:r>
        <w:rPr>
          <w:b/>
          <w:sz w:val="20"/>
        </w:rPr>
        <w:t>EMPLOYEES,</w:t>
      </w:r>
      <w:r>
        <w:rPr>
          <w:b/>
          <w:spacing w:val="32"/>
          <w:sz w:val="20"/>
        </w:rPr>
        <w:t>  </w:t>
      </w:r>
      <w:r>
        <w:rPr>
          <w:b/>
          <w:sz w:val="20"/>
        </w:rPr>
        <w:t>PERSONNEL</w:t>
      </w:r>
      <w:r>
        <w:rPr>
          <w:b/>
          <w:spacing w:val="32"/>
          <w:sz w:val="20"/>
        </w:rPr>
        <w:t>  </w:t>
      </w:r>
      <w:r>
        <w:rPr>
          <w:b/>
          <w:sz w:val="20"/>
        </w:rPr>
        <w:t>AND</w:t>
      </w:r>
      <w:r>
        <w:rPr>
          <w:b/>
          <w:spacing w:val="33"/>
          <w:sz w:val="20"/>
        </w:rPr>
        <w:t>  </w:t>
      </w:r>
      <w:r>
        <w:rPr>
          <w:b/>
          <w:spacing w:val="-4"/>
          <w:sz w:val="20"/>
        </w:rPr>
        <w:t>SUB-</w:t>
      </w:r>
    </w:p>
    <w:p>
      <w:pPr>
        <w:spacing w:before="0"/>
        <w:ind w:left="1824" w:right="999" w:firstLine="0"/>
        <w:jc w:val="both"/>
        <w:rPr>
          <w:rFonts w:ascii="Times New Roman"/>
          <w:sz w:val="20"/>
        </w:rPr>
      </w:pPr>
      <w:r>
        <w:rPr>
          <w:rFonts w:ascii="Times New Roman"/>
          <w:b/>
          <w:sz w:val="20"/>
        </w:rPr>
        <w:t>CONTRACTORS: </w:t>
      </w:r>
      <w:r>
        <w:rPr>
          <w:rFonts w:ascii="Times New Roman"/>
          <w:sz w:val="20"/>
        </w:rPr>
        <w:t>The Partner shall be responsible for the professional and technical competence of the</w:t>
      </w:r>
      <w:r>
        <w:rPr>
          <w:rFonts w:ascii="Times New Roman"/>
          <w:spacing w:val="-2"/>
          <w:sz w:val="20"/>
        </w:rPr>
        <w:t> </w:t>
      </w:r>
      <w:r>
        <w:rPr>
          <w:rFonts w:ascii="Times New Roman"/>
          <w:sz w:val="20"/>
        </w:rPr>
        <w:t>employees,</w:t>
      </w:r>
      <w:r>
        <w:rPr>
          <w:rFonts w:ascii="Times New Roman"/>
          <w:spacing w:val="-3"/>
          <w:sz w:val="20"/>
        </w:rPr>
        <w:t> </w:t>
      </w:r>
      <w:r>
        <w:rPr>
          <w:rFonts w:ascii="Times New Roman"/>
          <w:sz w:val="20"/>
        </w:rPr>
        <w:t>personnel</w:t>
      </w:r>
      <w:r>
        <w:rPr>
          <w:rFonts w:ascii="Times New Roman"/>
          <w:spacing w:val="-3"/>
          <w:sz w:val="20"/>
        </w:rPr>
        <w:t> </w:t>
      </w:r>
      <w:r>
        <w:rPr>
          <w:rFonts w:ascii="Times New Roman"/>
          <w:sz w:val="20"/>
        </w:rPr>
        <w:t>and</w:t>
      </w:r>
      <w:r>
        <w:rPr>
          <w:rFonts w:ascii="Times New Roman"/>
          <w:spacing w:val="-4"/>
          <w:sz w:val="20"/>
        </w:rPr>
        <w:t> </w:t>
      </w:r>
      <w:r>
        <w:rPr>
          <w:rFonts w:ascii="Times New Roman"/>
          <w:sz w:val="20"/>
        </w:rPr>
        <w:t>sub-contractors</w:t>
      </w:r>
      <w:r>
        <w:rPr>
          <w:rFonts w:ascii="Times New Roman"/>
          <w:spacing w:val="-2"/>
          <w:sz w:val="20"/>
        </w:rPr>
        <w:t> </w:t>
      </w:r>
      <w:r>
        <w:rPr>
          <w:rFonts w:ascii="Times New Roman"/>
          <w:sz w:val="20"/>
        </w:rPr>
        <w:t>it</w:t>
      </w:r>
      <w:r>
        <w:rPr>
          <w:rFonts w:ascii="Times New Roman"/>
          <w:spacing w:val="-3"/>
          <w:sz w:val="20"/>
        </w:rPr>
        <w:t> </w:t>
      </w:r>
      <w:r>
        <w:rPr>
          <w:rFonts w:ascii="Times New Roman"/>
          <w:sz w:val="20"/>
        </w:rPr>
        <w:t>assigns</w:t>
      </w:r>
      <w:r>
        <w:rPr>
          <w:rFonts w:ascii="Times New Roman"/>
          <w:spacing w:val="-2"/>
          <w:sz w:val="20"/>
        </w:rPr>
        <w:t> </w:t>
      </w:r>
      <w:r>
        <w:rPr>
          <w:rFonts w:ascii="Times New Roman"/>
          <w:sz w:val="20"/>
        </w:rPr>
        <w:t>to</w:t>
      </w:r>
      <w:r>
        <w:rPr>
          <w:rFonts w:ascii="Times New Roman"/>
          <w:spacing w:val="-3"/>
          <w:sz w:val="20"/>
        </w:rPr>
        <w:t> </w:t>
      </w:r>
      <w:r>
        <w:rPr>
          <w:rFonts w:ascii="Times New Roman"/>
          <w:sz w:val="20"/>
        </w:rPr>
        <w:t>perform</w:t>
      </w:r>
      <w:r>
        <w:rPr>
          <w:rFonts w:ascii="Times New Roman"/>
          <w:spacing w:val="-3"/>
          <w:sz w:val="20"/>
        </w:rPr>
        <w:t> </w:t>
      </w:r>
      <w:r>
        <w:rPr>
          <w:rFonts w:ascii="Times New Roman"/>
          <w:sz w:val="20"/>
        </w:rPr>
        <w:t>work</w:t>
      </w:r>
      <w:r>
        <w:rPr>
          <w:rFonts w:ascii="Times New Roman"/>
          <w:spacing w:val="-4"/>
          <w:sz w:val="20"/>
        </w:rPr>
        <w:t> </w:t>
      </w:r>
      <w:r>
        <w:rPr>
          <w:rFonts w:ascii="Times New Roman"/>
          <w:sz w:val="20"/>
        </w:rPr>
        <w:t>under</w:t>
      </w:r>
      <w:r>
        <w:rPr>
          <w:rFonts w:ascii="Times New Roman"/>
          <w:spacing w:val="-2"/>
          <w:sz w:val="20"/>
        </w:rPr>
        <w:t> </w:t>
      </w:r>
      <w:r>
        <w:rPr>
          <w:rFonts w:ascii="Times New Roman"/>
          <w:sz w:val="20"/>
        </w:rPr>
        <w:t>this</w:t>
      </w:r>
      <w:r>
        <w:rPr>
          <w:rFonts w:ascii="Times New Roman"/>
          <w:spacing w:val="-3"/>
          <w:sz w:val="20"/>
        </w:rPr>
        <w:t> </w:t>
      </w:r>
      <w:r>
        <w:rPr>
          <w:rFonts w:ascii="Times New Roman"/>
          <w:sz w:val="20"/>
        </w:rPr>
        <w:t>Agreement</w:t>
      </w:r>
      <w:r>
        <w:rPr>
          <w:rFonts w:ascii="Times New Roman"/>
          <w:spacing w:val="-3"/>
          <w:sz w:val="20"/>
        </w:rPr>
        <w:t> </w:t>
      </w:r>
      <w:r>
        <w:rPr>
          <w:rFonts w:ascii="Times New Roman"/>
          <w:sz w:val="20"/>
        </w:rPr>
        <w:t>and</w:t>
      </w:r>
      <w:r>
        <w:rPr>
          <w:rFonts w:ascii="Times New Roman"/>
          <w:spacing w:val="-3"/>
          <w:sz w:val="20"/>
        </w:rPr>
        <w:t> </w:t>
      </w:r>
      <w:r>
        <w:rPr>
          <w:rFonts w:ascii="Times New Roman"/>
          <w:sz w:val="20"/>
        </w:rPr>
        <w:t>will select reliable and competent individuals who will be able to effectively perform the obligations under this</w:t>
      </w:r>
      <w:r>
        <w:rPr>
          <w:rFonts w:ascii="Times New Roman"/>
          <w:spacing w:val="-4"/>
          <w:sz w:val="20"/>
        </w:rPr>
        <w:t> </w:t>
      </w:r>
      <w:r>
        <w:rPr>
          <w:rFonts w:ascii="Times New Roman"/>
          <w:sz w:val="20"/>
        </w:rPr>
        <w:t>Agreement</w:t>
      </w:r>
      <w:r>
        <w:rPr>
          <w:rFonts w:ascii="Times New Roman"/>
          <w:spacing w:val="-5"/>
          <w:sz w:val="20"/>
        </w:rPr>
        <w:t> </w:t>
      </w:r>
      <w:r>
        <w:rPr>
          <w:rFonts w:ascii="Times New Roman"/>
          <w:sz w:val="20"/>
        </w:rPr>
        <w:t>and</w:t>
      </w:r>
      <w:r>
        <w:rPr>
          <w:rFonts w:ascii="Times New Roman"/>
          <w:spacing w:val="-5"/>
          <w:sz w:val="20"/>
        </w:rPr>
        <w:t> </w:t>
      </w:r>
      <w:r>
        <w:rPr>
          <w:rFonts w:ascii="Times New Roman"/>
          <w:sz w:val="20"/>
        </w:rPr>
        <w:t>who,</w:t>
      </w:r>
      <w:r>
        <w:rPr>
          <w:rFonts w:ascii="Times New Roman"/>
          <w:spacing w:val="-5"/>
          <w:sz w:val="20"/>
        </w:rPr>
        <w:t> </w:t>
      </w:r>
      <w:r>
        <w:rPr>
          <w:rFonts w:ascii="Times New Roman"/>
          <w:sz w:val="20"/>
        </w:rPr>
        <w:t>while</w:t>
      </w:r>
      <w:r>
        <w:rPr>
          <w:rFonts w:ascii="Times New Roman"/>
          <w:spacing w:val="-5"/>
          <w:sz w:val="20"/>
        </w:rPr>
        <w:t> </w:t>
      </w:r>
      <w:r>
        <w:rPr>
          <w:rFonts w:ascii="Times New Roman"/>
          <w:sz w:val="20"/>
        </w:rPr>
        <w:t>doing</w:t>
      </w:r>
      <w:r>
        <w:rPr>
          <w:rFonts w:ascii="Times New Roman"/>
          <w:spacing w:val="-4"/>
          <w:sz w:val="20"/>
        </w:rPr>
        <w:t> </w:t>
      </w:r>
      <w:r>
        <w:rPr>
          <w:rFonts w:ascii="Times New Roman"/>
          <w:sz w:val="20"/>
        </w:rPr>
        <w:t>so,</w:t>
      </w:r>
      <w:r>
        <w:rPr>
          <w:rFonts w:ascii="Times New Roman"/>
          <w:spacing w:val="-7"/>
          <w:sz w:val="20"/>
        </w:rPr>
        <w:t> </w:t>
      </w:r>
      <w:r>
        <w:rPr>
          <w:rFonts w:ascii="Times New Roman"/>
          <w:sz w:val="20"/>
        </w:rPr>
        <w:t>will</w:t>
      </w:r>
      <w:r>
        <w:rPr>
          <w:rFonts w:ascii="Times New Roman"/>
          <w:spacing w:val="-5"/>
          <w:sz w:val="20"/>
        </w:rPr>
        <w:t> </w:t>
      </w:r>
      <w:r>
        <w:rPr>
          <w:rFonts w:ascii="Times New Roman"/>
          <w:sz w:val="20"/>
        </w:rPr>
        <w:t>respect</w:t>
      </w:r>
      <w:r>
        <w:rPr>
          <w:rFonts w:ascii="Times New Roman"/>
          <w:spacing w:val="-5"/>
          <w:sz w:val="20"/>
        </w:rPr>
        <w:t> </w:t>
      </w:r>
      <w:r>
        <w:rPr>
          <w:rFonts w:ascii="Times New Roman"/>
          <w:sz w:val="20"/>
        </w:rPr>
        <w:t>the</w:t>
      </w:r>
      <w:r>
        <w:rPr>
          <w:rFonts w:ascii="Times New Roman"/>
          <w:spacing w:val="-6"/>
          <w:sz w:val="20"/>
        </w:rPr>
        <w:t> </w:t>
      </w:r>
      <w:r>
        <w:rPr>
          <w:rFonts w:ascii="Times New Roman"/>
          <w:sz w:val="20"/>
        </w:rPr>
        <w:t>local</w:t>
      </w:r>
      <w:r>
        <w:rPr>
          <w:rFonts w:ascii="Times New Roman"/>
          <w:spacing w:val="-5"/>
          <w:sz w:val="20"/>
        </w:rPr>
        <w:t> </w:t>
      </w:r>
      <w:r>
        <w:rPr>
          <w:rFonts w:ascii="Times New Roman"/>
          <w:sz w:val="20"/>
        </w:rPr>
        <w:t>laws</w:t>
      </w:r>
      <w:r>
        <w:rPr>
          <w:rFonts w:ascii="Times New Roman"/>
          <w:spacing w:val="-4"/>
          <w:sz w:val="20"/>
        </w:rPr>
        <w:t> </w:t>
      </w:r>
      <w:r>
        <w:rPr>
          <w:rFonts w:ascii="Times New Roman"/>
          <w:sz w:val="20"/>
        </w:rPr>
        <w:t>and</w:t>
      </w:r>
      <w:r>
        <w:rPr>
          <w:rFonts w:ascii="Times New Roman"/>
          <w:spacing w:val="-4"/>
          <w:sz w:val="20"/>
        </w:rPr>
        <w:t> </w:t>
      </w:r>
      <w:r>
        <w:rPr>
          <w:rFonts w:ascii="Times New Roman"/>
          <w:sz w:val="20"/>
        </w:rPr>
        <w:t>customs,</w:t>
      </w:r>
      <w:r>
        <w:rPr>
          <w:rFonts w:ascii="Times New Roman"/>
          <w:spacing w:val="-5"/>
          <w:sz w:val="20"/>
        </w:rPr>
        <w:t> </w:t>
      </w:r>
      <w:r>
        <w:rPr>
          <w:rFonts w:ascii="Times New Roman"/>
          <w:sz w:val="20"/>
        </w:rPr>
        <w:t>and</w:t>
      </w:r>
      <w:r>
        <w:rPr>
          <w:rFonts w:ascii="Times New Roman"/>
          <w:spacing w:val="-5"/>
          <w:sz w:val="20"/>
        </w:rPr>
        <w:t> </w:t>
      </w:r>
      <w:r>
        <w:rPr>
          <w:rFonts w:ascii="Times New Roman"/>
          <w:sz w:val="20"/>
        </w:rPr>
        <w:t>conform</w:t>
      </w:r>
      <w:r>
        <w:rPr>
          <w:rFonts w:ascii="Times New Roman"/>
          <w:spacing w:val="-4"/>
          <w:sz w:val="20"/>
        </w:rPr>
        <w:t> </w:t>
      </w:r>
      <w:r>
        <w:rPr>
          <w:rFonts w:ascii="Times New Roman"/>
          <w:sz w:val="20"/>
        </w:rPr>
        <w:t>to</w:t>
      </w:r>
      <w:r>
        <w:rPr>
          <w:rFonts w:ascii="Times New Roman"/>
          <w:spacing w:val="-5"/>
          <w:sz w:val="20"/>
        </w:rPr>
        <w:t> </w:t>
      </w:r>
      <w:r>
        <w:rPr>
          <w:rFonts w:ascii="Times New Roman"/>
          <w:sz w:val="20"/>
        </w:rPr>
        <w:t>a</w:t>
      </w:r>
      <w:r>
        <w:rPr>
          <w:rFonts w:ascii="Times New Roman"/>
          <w:spacing w:val="-6"/>
          <w:sz w:val="20"/>
        </w:rPr>
        <w:t> </w:t>
      </w:r>
      <w:r>
        <w:rPr>
          <w:rFonts w:ascii="Times New Roman"/>
          <w:sz w:val="20"/>
        </w:rPr>
        <w:t>high standard of moral and ethical conduct.</w:t>
      </w:r>
    </w:p>
    <w:p>
      <w:pPr>
        <w:pStyle w:val="BodyText"/>
        <w:spacing w:before="1"/>
        <w:rPr>
          <w:rFonts w:ascii="Times New Roman"/>
          <w:sz w:val="20"/>
        </w:rPr>
      </w:pPr>
    </w:p>
    <w:p>
      <w:pPr>
        <w:pStyle w:val="ListParagraph"/>
        <w:numPr>
          <w:ilvl w:val="0"/>
          <w:numId w:val="37"/>
        </w:numPr>
        <w:tabs>
          <w:tab w:pos="1824" w:val="left" w:leader="none"/>
        </w:tabs>
        <w:spacing w:line="247" w:lineRule="auto" w:before="0" w:after="0"/>
        <w:ind w:left="1824" w:right="998" w:hanging="720"/>
        <w:jc w:val="both"/>
        <w:rPr>
          <w:sz w:val="20"/>
        </w:rPr>
      </w:pPr>
      <w:r>
        <w:rPr>
          <w:b/>
          <w:sz w:val="20"/>
        </w:rPr>
        <w:t>ASSIGNMENT: </w:t>
      </w:r>
      <w:r>
        <w:rPr>
          <w:sz w:val="20"/>
        </w:rPr>
        <w:t>The Partner may not assign, transfer, pledge or make any other disposition of the Agreement, of any part of the Agreement, or of any of the rights, claims or obligations under the Agreement except with the prior written authorization of UN Women. Any such unauthorized assignment, transfer, pledge or other disposition, or any attempt to do so, shall not be binding on UN Women. Except as permitted with respect to sub-contractors, the Partner shall not delegate any of its obligations under this Agreement, except with the prior written consent of UN Women. Any such unauthorized delegation, or attempt to do so, shall not be binding on UN Women.</w:t>
      </w:r>
    </w:p>
    <w:p>
      <w:pPr>
        <w:pStyle w:val="ListParagraph"/>
        <w:numPr>
          <w:ilvl w:val="0"/>
          <w:numId w:val="37"/>
        </w:numPr>
        <w:tabs>
          <w:tab w:pos="1824" w:val="left" w:leader="none"/>
        </w:tabs>
        <w:spacing w:line="240" w:lineRule="auto" w:before="229" w:after="0"/>
        <w:ind w:left="1824" w:right="0" w:hanging="720"/>
        <w:jc w:val="left"/>
        <w:rPr>
          <w:b/>
          <w:sz w:val="20"/>
        </w:rPr>
      </w:pPr>
      <w:r>
        <w:rPr>
          <w:b/>
          <w:spacing w:val="-2"/>
          <w:sz w:val="20"/>
        </w:rPr>
        <w:t>SUB-CONTRACTING/SUB-PARTNERING:</w:t>
      </w:r>
    </w:p>
    <w:p>
      <w:pPr>
        <w:pStyle w:val="BodyText"/>
        <w:rPr>
          <w:rFonts w:ascii="Times New Roman"/>
          <w:b/>
          <w:sz w:val="20"/>
        </w:rPr>
      </w:pPr>
    </w:p>
    <w:p>
      <w:pPr>
        <w:spacing w:line="240" w:lineRule="auto" w:before="1"/>
        <w:ind w:left="1824" w:right="997" w:hanging="1"/>
        <w:jc w:val="both"/>
        <w:rPr>
          <w:rFonts w:ascii="Times New Roman" w:hAnsi="Times New Roman"/>
          <w:sz w:val="20"/>
        </w:rPr>
      </w:pPr>
      <w:r>
        <w:rPr>
          <w:rFonts w:ascii="Times New Roman" w:hAnsi="Times New Roman"/>
          <w:b/>
          <w:sz w:val="20"/>
          <w:u w:val="single"/>
        </w:rPr>
        <w:t>Sub-contracting:</w:t>
      </w:r>
      <w:r>
        <w:rPr>
          <w:rFonts w:ascii="Times New Roman" w:hAnsi="Times New Roman"/>
          <w:b/>
          <w:sz w:val="20"/>
          <w:u w:val="none"/>
        </w:rPr>
        <w:t> </w:t>
      </w:r>
      <w:r>
        <w:rPr>
          <w:rFonts w:ascii="Times New Roman" w:hAnsi="Times New Roman"/>
          <w:sz w:val="20"/>
          <w:u w:val="none"/>
        </w:rPr>
        <w:t>The Partner may use the services of sub-contractors to partially perform the Work under this Agreement. The Partner shall select any sub-contractor in accordance with its own financial regulations,</w:t>
      </w:r>
      <w:r>
        <w:rPr>
          <w:rFonts w:ascii="Times New Roman" w:hAnsi="Times New Roman"/>
          <w:spacing w:val="-7"/>
          <w:sz w:val="20"/>
          <w:u w:val="none"/>
        </w:rPr>
        <w:t> </w:t>
      </w:r>
      <w:r>
        <w:rPr>
          <w:rFonts w:ascii="Times New Roman" w:hAnsi="Times New Roman"/>
          <w:sz w:val="20"/>
          <w:u w:val="none"/>
        </w:rPr>
        <w:t>rules</w:t>
      </w:r>
      <w:r>
        <w:rPr>
          <w:rFonts w:ascii="Times New Roman" w:hAnsi="Times New Roman"/>
          <w:spacing w:val="-6"/>
          <w:sz w:val="20"/>
          <w:u w:val="none"/>
        </w:rPr>
        <w:t> </w:t>
      </w:r>
      <w:r>
        <w:rPr>
          <w:rFonts w:ascii="Times New Roman" w:hAnsi="Times New Roman"/>
          <w:sz w:val="20"/>
          <w:u w:val="none"/>
        </w:rPr>
        <w:t>and</w:t>
      </w:r>
      <w:r>
        <w:rPr>
          <w:rFonts w:ascii="Times New Roman" w:hAnsi="Times New Roman"/>
          <w:spacing w:val="-8"/>
          <w:sz w:val="20"/>
          <w:u w:val="none"/>
        </w:rPr>
        <w:t> </w:t>
      </w:r>
      <w:r>
        <w:rPr>
          <w:rFonts w:ascii="Times New Roman" w:hAnsi="Times New Roman"/>
          <w:sz w:val="20"/>
          <w:u w:val="none"/>
        </w:rPr>
        <w:t>procedures</w:t>
      </w:r>
      <w:r>
        <w:rPr>
          <w:rFonts w:ascii="Times New Roman" w:hAnsi="Times New Roman"/>
          <w:spacing w:val="-7"/>
          <w:sz w:val="20"/>
          <w:u w:val="none"/>
        </w:rPr>
        <w:t> </w:t>
      </w:r>
      <w:r>
        <w:rPr>
          <w:rFonts w:ascii="Times New Roman" w:hAnsi="Times New Roman"/>
          <w:sz w:val="20"/>
          <w:u w:val="none"/>
        </w:rPr>
        <w:t>to</w:t>
      </w:r>
      <w:r>
        <w:rPr>
          <w:rFonts w:ascii="Times New Roman" w:hAnsi="Times New Roman"/>
          <w:spacing w:val="-6"/>
          <w:sz w:val="20"/>
          <w:u w:val="none"/>
        </w:rPr>
        <w:t> </w:t>
      </w:r>
      <w:r>
        <w:rPr>
          <w:rFonts w:ascii="Times New Roman" w:hAnsi="Times New Roman"/>
          <w:sz w:val="20"/>
          <w:u w:val="none"/>
        </w:rPr>
        <w:t>the</w:t>
      </w:r>
      <w:r>
        <w:rPr>
          <w:rFonts w:ascii="Times New Roman" w:hAnsi="Times New Roman"/>
          <w:spacing w:val="-7"/>
          <w:sz w:val="20"/>
          <w:u w:val="none"/>
        </w:rPr>
        <w:t> </w:t>
      </w:r>
      <w:r>
        <w:rPr>
          <w:rFonts w:ascii="Times New Roman" w:hAnsi="Times New Roman"/>
          <w:sz w:val="20"/>
          <w:u w:val="none"/>
        </w:rPr>
        <w:t>extent</w:t>
      </w:r>
      <w:r>
        <w:rPr>
          <w:rFonts w:ascii="Times New Roman" w:hAnsi="Times New Roman"/>
          <w:spacing w:val="-6"/>
          <w:sz w:val="20"/>
          <w:u w:val="none"/>
        </w:rPr>
        <w:t> </w:t>
      </w:r>
      <w:r>
        <w:rPr>
          <w:rFonts w:ascii="Times New Roman" w:hAnsi="Times New Roman"/>
          <w:sz w:val="20"/>
          <w:u w:val="none"/>
        </w:rPr>
        <w:t>that</w:t>
      </w:r>
      <w:r>
        <w:rPr>
          <w:rFonts w:ascii="Times New Roman" w:hAnsi="Times New Roman"/>
          <w:spacing w:val="-6"/>
          <w:sz w:val="20"/>
          <w:u w:val="none"/>
        </w:rPr>
        <w:t> </w:t>
      </w:r>
      <w:r>
        <w:rPr>
          <w:rFonts w:ascii="Times New Roman" w:hAnsi="Times New Roman"/>
          <w:sz w:val="20"/>
          <w:u w:val="none"/>
        </w:rPr>
        <w:t>they</w:t>
      </w:r>
      <w:r>
        <w:rPr>
          <w:rFonts w:ascii="Times New Roman" w:hAnsi="Times New Roman"/>
          <w:spacing w:val="-6"/>
          <w:sz w:val="20"/>
          <w:u w:val="none"/>
        </w:rPr>
        <w:t> </w:t>
      </w:r>
      <w:r>
        <w:rPr>
          <w:rFonts w:ascii="Times New Roman" w:hAnsi="Times New Roman"/>
          <w:sz w:val="20"/>
          <w:u w:val="none"/>
        </w:rPr>
        <w:t>are</w:t>
      </w:r>
      <w:r>
        <w:rPr>
          <w:rFonts w:ascii="Times New Roman" w:hAnsi="Times New Roman"/>
          <w:spacing w:val="-7"/>
          <w:sz w:val="20"/>
          <w:u w:val="none"/>
        </w:rPr>
        <w:t> </w:t>
      </w:r>
      <w:r>
        <w:rPr>
          <w:rFonts w:ascii="Times New Roman" w:hAnsi="Times New Roman"/>
          <w:sz w:val="20"/>
          <w:u w:val="none"/>
        </w:rPr>
        <w:t>determined</w:t>
      </w:r>
      <w:r>
        <w:rPr>
          <w:rFonts w:ascii="Times New Roman" w:hAnsi="Times New Roman"/>
          <w:spacing w:val="-6"/>
          <w:sz w:val="20"/>
          <w:u w:val="none"/>
        </w:rPr>
        <w:t> </w:t>
      </w:r>
      <w:r>
        <w:rPr>
          <w:rFonts w:ascii="Times New Roman" w:hAnsi="Times New Roman"/>
          <w:sz w:val="20"/>
          <w:u w:val="none"/>
        </w:rPr>
        <w:t>to</w:t>
      </w:r>
      <w:r>
        <w:rPr>
          <w:rFonts w:ascii="Times New Roman" w:hAnsi="Times New Roman"/>
          <w:spacing w:val="-6"/>
          <w:sz w:val="20"/>
          <w:u w:val="none"/>
        </w:rPr>
        <w:t> </w:t>
      </w:r>
      <w:r>
        <w:rPr>
          <w:rFonts w:ascii="Times New Roman" w:hAnsi="Times New Roman"/>
          <w:sz w:val="20"/>
          <w:u w:val="none"/>
        </w:rPr>
        <w:t>be</w:t>
      </w:r>
      <w:r>
        <w:rPr>
          <w:rFonts w:ascii="Times New Roman" w:hAnsi="Times New Roman"/>
          <w:spacing w:val="-6"/>
          <w:sz w:val="20"/>
          <w:u w:val="none"/>
        </w:rPr>
        <w:t> </w:t>
      </w:r>
      <w:r>
        <w:rPr>
          <w:rFonts w:ascii="Times New Roman" w:hAnsi="Times New Roman"/>
          <w:sz w:val="20"/>
          <w:u w:val="none"/>
        </w:rPr>
        <w:t>appropriate</w:t>
      </w:r>
      <w:r>
        <w:rPr>
          <w:rFonts w:ascii="Times New Roman" w:hAnsi="Times New Roman"/>
          <w:spacing w:val="-7"/>
          <w:sz w:val="20"/>
          <w:u w:val="none"/>
        </w:rPr>
        <w:t> </w:t>
      </w:r>
      <w:r>
        <w:rPr>
          <w:rFonts w:ascii="Times New Roman" w:hAnsi="Times New Roman"/>
          <w:sz w:val="20"/>
          <w:u w:val="none"/>
        </w:rPr>
        <w:t>by</w:t>
      </w:r>
      <w:r>
        <w:rPr>
          <w:rFonts w:ascii="Times New Roman" w:hAnsi="Times New Roman"/>
          <w:spacing w:val="-6"/>
          <w:sz w:val="20"/>
          <w:u w:val="none"/>
        </w:rPr>
        <w:t> </w:t>
      </w:r>
      <w:r>
        <w:rPr>
          <w:rFonts w:ascii="Times New Roman" w:hAnsi="Times New Roman"/>
          <w:sz w:val="20"/>
          <w:u w:val="none"/>
        </w:rPr>
        <w:t>UN</w:t>
      </w:r>
      <w:r>
        <w:rPr>
          <w:rFonts w:ascii="Times New Roman" w:hAnsi="Times New Roman"/>
          <w:spacing w:val="-6"/>
          <w:sz w:val="20"/>
          <w:u w:val="none"/>
        </w:rPr>
        <w:t> </w:t>
      </w:r>
      <w:r>
        <w:rPr>
          <w:rFonts w:ascii="Times New Roman" w:hAnsi="Times New Roman"/>
          <w:sz w:val="20"/>
          <w:u w:val="none"/>
        </w:rPr>
        <w:t>Women and by giving due consideration to the principles set forth in Article VI, Section 2 of this Agreement. The Partner shall at all times be responsible and liable for the performance of its sub-contractors as if the</w:t>
      </w:r>
      <w:r>
        <w:rPr>
          <w:rFonts w:ascii="Times New Roman" w:hAnsi="Times New Roman"/>
          <w:spacing w:val="-13"/>
          <w:sz w:val="20"/>
          <w:u w:val="none"/>
        </w:rPr>
        <w:t> </w:t>
      </w:r>
      <w:r>
        <w:rPr>
          <w:rFonts w:ascii="Times New Roman" w:hAnsi="Times New Roman"/>
          <w:sz w:val="20"/>
          <w:u w:val="none"/>
        </w:rPr>
        <w:t>Partner</w:t>
      </w:r>
      <w:r>
        <w:rPr>
          <w:rFonts w:ascii="Times New Roman" w:hAnsi="Times New Roman"/>
          <w:spacing w:val="-12"/>
          <w:sz w:val="20"/>
          <w:u w:val="none"/>
        </w:rPr>
        <w:t> </w:t>
      </w:r>
      <w:r>
        <w:rPr>
          <w:rFonts w:ascii="Times New Roman" w:hAnsi="Times New Roman"/>
          <w:sz w:val="20"/>
          <w:u w:val="none"/>
        </w:rPr>
        <w:t>had</w:t>
      </w:r>
      <w:r>
        <w:rPr>
          <w:rFonts w:ascii="Times New Roman" w:hAnsi="Times New Roman"/>
          <w:spacing w:val="-13"/>
          <w:sz w:val="20"/>
          <w:u w:val="none"/>
        </w:rPr>
        <w:t> </w:t>
      </w:r>
      <w:r>
        <w:rPr>
          <w:rFonts w:ascii="Times New Roman" w:hAnsi="Times New Roman"/>
          <w:sz w:val="20"/>
          <w:u w:val="none"/>
        </w:rPr>
        <w:t>performed</w:t>
      </w:r>
      <w:r>
        <w:rPr>
          <w:rFonts w:ascii="Times New Roman" w:hAnsi="Times New Roman"/>
          <w:spacing w:val="-12"/>
          <w:sz w:val="20"/>
          <w:u w:val="none"/>
        </w:rPr>
        <w:t> </w:t>
      </w:r>
      <w:r>
        <w:rPr>
          <w:rFonts w:ascii="Times New Roman" w:hAnsi="Times New Roman"/>
          <w:sz w:val="20"/>
          <w:u w:val="none"/>
        </w:rPr>
        <w:t>the</w:t>
      </w:r>
      <w:r>
        <w:rPr>
          <w:rFonts w:ascii="Times New Roman" w:hAnsi="Times New Roman"/>
          <w:spacing w:val="-13"/>
          <w:sz w:val="20"/>
          <w:u w:val="none"/>
        </w:rPr>
        <w:t> </w:t>
      </w:r>
      <w:r>
        <w:rPr>
          <w:rFonts w:ascii="Times New Roman" w:hAnsi="Times New Roman"/>
          <w:sz w:val="20"/>
          <w:u w:val="none"/>
        </w:rPr>
        <w:t>Work</w:t>
      </w:r>
      <w:r>
        <w:rPr>
          <w:rFonts w:ascii="Times New Roman" w:hAnsi="Times New Roman"/>
          <w:spacing w:val="-12"/>
          <w:sz w:val="20"/>
          <w:u w:val="none"/>
        </w:rPr>
        <w:t> </w:t>
      </w:r>
      <w:r>
        <w:rPr>
          <w:rFonts w:ascii="Times New Roman" w:hAnsi="Times New Roman"/>
          <w:sz w:val="20"/>
          <w:u w:val="none"/>
        </w:rPr>
        <w:t>itself</w:t>
      </w:r>
      <w:r>
        <w:rPr>
          <w:rFonts w:ascii="Times New Roman" w:hAnsi="Times New Roman"/>
          <w:spacing w:val="-13"/>
          <w:sz w:val="20"/>
          <w:u w:val="none"/>
        </w:rPr>
        <w:t> </w:t>
      </w:r>
      <w:r>
        <w:rPr>
          <w:rFonts w:ascii="Times New Roman" w:hAnsi="Times New Roman"/>
          <w:sz w:val="20"/>
          <w:u w:val="none"/>
        </w:rPr>
        <w:t>and</w:t>
      </w:r>
      <w:r>
        <w:rPr>
          <w:rFonts w:ascii="Times New Roman" w:hAnsi="Times New Roman"/>
          <w:spacing w:val="-12"/>
          <w:sz w:val="20"/>
          <w:u w:val="none"/>
        </w:rPr>
        <w:t> </w:t>
      </w:r>
      <w:r>
        <w:rPr>
          <w:rFonts w:ascii="Times New Roman" w:hAnsi="Times New Roman"/>
          <w:sz w:val="20"/>
          <w:u w:val="none"/>
        </w:rPr>
        <w:t>the</w:t>
      </w:r>
      <w:r>
        <w:rPr>
          <w:rFonts w:ascii="Times New Roman" w:hAnsi="Times New Roman"/>
          <w:spacing w:val="-13"/>
          <w:sz w:val="20"/>
          <w:u w:val="none"/>
        </w:rPr>
        <w:t> </w:t>
      </w:r>
      <w:r>
        <w:rPr>
          <w:rFonts w:ascii="Times New Roman" w:hAnsi="Times New Roman"/>
          <w:sz w:val="20"/>
          <w:u w:val="none"/>
        </w:rPr>
        <w:t>Partner</w:t>
      </w:r>
      <w:r>
        <w:rPr>
          <w:rFonts w:ascii="Times New Roman" w:hAnsi="Times New Roman"/>
          <w:spacing w:val="-12"/>
          <w:sz w:val="20"/>
          <w:u w:val="none"/>
        </w:rPr>
        <w:t> </w:t>
      </w:r>
      <w:r>
        <w:rPr>
          <w:rFonts w:ascii="Times New Roman" w:hAnsi="Times New Roman"/>
          <w:sz w:val="20"/>
          <w:u w:val="none"/>
        </w:rPr>
        <w:t>shall</w:t>
      </w:r>
      <w:r>
        <w:rPr>
          <w:rFonts w:ascii="Times New Roman" w:hAnsi="Times New Roman"/>
          <w:spacing w:val="-13"/>
          <w:sz w:val="20"/>
          <w:u w:val="none"/>
        </w:rPr>
        <w:t> </w:t>
      </w:r>
      <w:r>
        <w:rPr>
          <w:rFonts w:ascii="Times New Roman" w:hAnsi="Times New Roman"/>
          <w:sz w:val="20"/>
          <w:u w:val="none"/>
        </w:rPr>
        <w:t>always</w:t>
      </w:r>
      <w:r>
        <w:rPr>
          <w:rFonts w:ascii="Times New Roman" w:hAnsi="Times New Roman"/>
          <w:spacing w:val="-12"/>
          <w:sz w:val="20"/>
          <w:u w:val="none"/>
        </w:rPr>
        <w:t> </w:t>
      </w:r>
      <w:r>
        <w:rPr>
          <w:rFonts w:ascii="Times New Roman" w:hAnsi="Times New Roman"/>
          <w:sz w:val="20"/>
          <w:u w:val="none"/>
        </w:rPr>
        <w:t>remain</w:t>
      </w:r>
      <w:r>
        <w:rPr>
          <w:rFonts w:ascii="Times New Roman" w:hAnsi="Times New Roman"/>
          <w:spacing w:val="-13"/>
          <w:sz w:val="20"/>
          <w:u w:val="none"/>
        </w:rPr>
        <w:t> </w:t>
      </w:r>
      <w:r>
        <w:rPr>
          <w:rFonts w:ascii="Times New Roman" w:hAnsi="Times New Roman"/>
          <w:sz w:val="20"/>
          <w:u w:val="none"/>
        </w:rPr>
        <w:t>responsible</w:t>
      </w:r>
      <w:r>
        <w:rPr>
          <w:rFonts w:ascii="Times New Roman" w:hAnsi="Times New Roman"/>
          <w:spacing w:val="-12"/>
          <w:sz w:val="20"/>
          <w:u w:val="none"/>
        </w:rPr>
        <w:t> </w:t>
      </w:r>
      <w:r>
        <w:rPr>
          <w:rFonts w:ascii="Times New Roman" w:hAnsi="Times New Roman"/>
          <w:sz w:val="20"/>
          <w:u w:val="none"/>
        </w:rPr>
        <w:t>for</w:t>
      </w:r>
      <w:r>
        <w:rPr>
          <w:rFonts w:ascii="Times New Roman" w:hAnsi="Times New Roman"/>
          <w:spacing w:val="-13"/>
          <w:sz w:val="20"/>
          <w:u w:val="none"/>
        </w:rPr>
        <w:t> </w:t>
      </w:r>
      <w:r>
        <w:rPr>
          <w:rFonts w:ascii="Times New Roman" w:hAnsi="Times New Roman"/>
          <w:sz w:val="20"/>
          <w:u w:val="none"/>
        </w:rPr>
        <w:t>performing the Work and achieving the Results. UN Women may, in its sole discretion, withdraw this approval to subcontract in general or in a specific case. Such withdrawal shall be in writing and shall provide the Partner with reasonable time to terminate its agreement with sub-contractor/s. No provision in the agreements</w:t>
      </w:r>
      <w:r>
        <w:rPr>
          <w:rFonts w:ascii="Times New Roman" w:hAnsi="Times New Roman"/>
          <w:spacing w:val="-1"/>
          <w:sz w:val="20"/>
          <w:u w:val="none"/>
        </w:rPr>
        <w:t> </w:t>
      </w:r>
      <w:r>
        <w:rPr>
          <w:rFonts w:ascii="Times New Roman" w:hAnsi="Times New Roman"/>
          <w:sz w:val="20"/>
          <w:u w:val="none"/>
        </w:rPr>
        <w:t>between</w:t>
      </w:r>
      <w:r>
        <w:rPr>
          <w:rFonts w:ascii="Times New Roman" w:hAnsi="Times New Roman"/>
          <w:spacing w:val="-1"/>
          <w:sz w:val="20"/>
          <w:u w:val="none"/>
        </w:rPr>
        <w:t> </w:t>
      </w:r>
      <w:r>
        <w:rPr>
          <w:rFonts w:ascii="Times New Roman" w:hAnsi="Times New Roman"/>
          <w:sz w:val="20"/>
          <w:u w:val="none"/>
        </w:rPr>
        <w:t>the</w:t>
      </w:r>
      <w:r>
        <w:rPr>
          <w:rFonts w:ascii="Times New Roman" w:hAnsi="Times New Roman"/>
          <w:spacing w:val="-1"/>
          <w:sz w:val="20"/>
          <w:u w:val="none"/>
        </w:rPr>
        <w:t> </w:t>
      </w:r>
      <w:r>
        <w:rPr>
          <w:rFonts w:ascii="Times New Roman" w:hAnsi="Times New Roman"/>
          <w:sz w:val="20"/>
          <w:u w:val="none"/>
        </w:rPr>
        <w:t>Partner and its</w:t>
      </w:r>
      <w:r>
        <w:rPr>
          <w:rFonts w:ascii="Times New Roman" w:hAnsi="Times New Roman"/>
          <w:spacing w:val="-1"/>
          <w:sz w:val="20"/>
          <w:u w:val="none"/>
        </w:rPr>
        <w:t> </w:t>
      </w:r>
      <w:r>
        <w:rPr>
          <w:rFonts w:ascii="Times New Roman" w:hAnsi="Times New Roman"/>
          <w:sz w:val="20"/>
          <w:u w:val="none"/>
        </w:rPr>
        <w:t>sub-contractors</w:t>
      </w:r>
      <w:r>
        <w:rPr>
          <w:rFonts w:ascii="Times New Roman" w:hAnsi="Times New Roman"/>
          <w:spacing w:val="-1"/>
          <w:sz w:val="20"/>
          <w:u w:val="none"/>
        </w:rPr>
        <w:t> </w:t>
      </w:r>
      <w:r>
        <w:rPr>
          <w:rFonts w:ascii="Times New Roman" w:hAnsi="Times New Roman"/>
          <w:sz w:val="20"/>
          <w:u w:val="none"/>
        </w:rPr>
        <w:t>shall</w:t>
      </w:r>
      <w:r>
        <w:rPr>
          <w:rFonts w:ascii="Times New Roman" w:hAnsi="Times New Roman"/>
          <w:spacing w:val="-1"/>
          <w:sz w:val="20"/>
          <w:u w:val="none"/>
        </w:rPr>
        <w:t> </w:t>
      </w:r>
      <w:r>
        <w:rPr>
          <w:rFonts w:ascii="Times New Roman" w:hAnsi="Times New Roman"/>
          <w:sz w:val="20"/>
          <w:u w:val="none"/>
        </w:rPr>
        <w:t>constitute</w:t>
      </w:r>
      <w:r>
        <w:rPr>
          <w:rFonts w:ascii="Times New Roman" w:hAnsi="Times New Roman"/>
          <w:spacing w:val="-1"/>
          <w:sz w:val="20"/>
          <w:u w:val="none"/>
        </w:rPr>
        <w:t> </w:t>
      </w:r>
      <w:r>
        <w:rPr>
          <w:rFonts w:ascii="Times New Roman" w:hAnsi="Times New Roman"/>
          <w:sz w:val="20"/>
          <w:u w:val="none"/>
        </w:rPr>
        <w:t>a</w:t>
      </w:r>
      <w:r>
        <w:rPr>
          <w:rFonts w:ascii="Times New Roman" w:hAnsi="Times New Roman"/>
          <w:spacing w:val="-1"/>
          <w:sz w:val="20"/>
          <w:u w:val="none"/>
        </w:rPr>
        <w:t> </w:t>
      </w:r>
      <w:r>
        <w:rPr>
          <w:rFonts w:ascii="Times New Roman" w:hAnsi="Times New Roman"/>
          <w:sz w:val="20"/>
          <w:u w:val="none"/>
        </w:rPr>
        <w:t>contractual</w:t>
      </w:r>
      <w:r>
        <w:rPr>
          <w:rFonts w:ascii="Times New Roman" w:hAnsi="Times New Roman"/>
          <w:spacing w:val="-1"/>
          <w:sz w:val="20"/>
          <w:u w:val="none"/>
        </w:rPr>
        <w:t> </w:t>
      </w:r>
      <w:r>
        <w:rPr>
          <w:rFonts w:ascii="Times New Roman" w:hAnsi="Times New Roman"/>
          <w:sz w:val="20"/>
          <w:u w:val="none"/>
        </w:rPr>
        <w:t>bond</w:t>
      </w:r>
      <w:r>
        <w:rPr>
          <w:rFonts w:ascii="Times New Roman" w:hAnsi="Times New Roman"/>
          <w:spacing w:val="-1"/>
          <w:sz w:val="20"/>
          <w:u w:val="none"/>
        </w:rPr>
        <w:t> </w:t>
      </w:r>
      <w:r>
        <w:rPr>
          <w:rFonts w:ascii="Times New Roman" w:hAnsi="Times New Roman"/>
          <w:sz w:val="20"/>
          <w:u w:val="none"/>
        </w:rPr>
        <w:t>between</w:t>
      </w:r>
      <w:r>
        <w:rPr>
          <w:rFonts w:ascii="Times New Roman" w:hAnsi="Times New Roman"/>
          <w:spacing w:val="-1"/>
          <w:sz w:val="20"/>
          <w:u w:val="none"/>
        </w:rPr>
        <w:t> </w:t>
      </w:r>
      <w:r>
        <w:rPr>
          <w:rFonts w:ascii="Times New Roman" w:hAnsi="Times New Roman"/>
          <w:sz w:val="20"/>
          <w:u w:val="none"/>
        </w:rPr>
        <w:t>UN Women and the sub-contractor. The Partner shall immediately inform UN Women of the name/s of its sub-contractors and sub-contractors’ sub-contractors. The Partner shall ensure that each sub-contractor agrees in writing to be bound by the terms and conditions of this Agreement relevant to the portion of the work or services to be performed by such sub-contractor.</w:t>
      </w:r>
    </w:p>
    <w:p>
      <w:pPr>
        <w:spacing w:before="228"/>
        <w:ind w:left="1824" w:right="998" w:hanging="1"/>
        <w:jc w:val="both"/>
        <w:rPr>
          <w:rFonts w:ascii="Times New Roman" w:hAnsi="Times New Roman"/>
          <w:sz w:val="20"/>
        </w:rPr>
      </w:pPr>
      <w:r>
        <w:rPr>
          <w:rFonts w:ascii="Times New Roman" w:hAnsi="Times New Roman"/>
          <w:b/>
          <w:sz w:val="20"/>
          <w:u w:val="single"/>
        </w:rPr>
        <w:t>Sub-partnering:</w:t>
      </w:r>
      <w:r>
        <w:rPr>
          <w:rFonts w:ascii="Times New Roman" w:hAnsi="Times New Roman"/>
          <w:b/>
          <w:spacing w:val="-11"/>
          <w:sz w:val="20"/>
          <w:u w:val="none"/>
        </w:rPr>
        <w:t> </w:t>
      </w:r>
      <w:r>
        <w:rPr>
          <w:rFonts w:ascii="Times New Roman" w:hAnsi="Times New Roman"/>
          <w:sz w:val="20"/>
          <w:u w:val="none"/>
        </w:rPr>
        <w:t>The</w:t>
      </w:r>
      <w:r>
        <w:rPr>
          <w:rFonts w:ascii="Times New Roman" w:hAnsi="Times New Roman"/>
          <w:spacing w:val="-10"/>
          <w:sz w:val="20"/>
          <w:u w:val="none"/>
        </w:rPr>
        <w:t> </w:t>
      </w:r>
      <w:r>
        <w:rPr>
          <w:rFonts w:ascii="Times New Roman" w:hAnsi="Times New Roman"/>
          <w:sz w:val="20"/>
          <w:u w:val="none"/>
        </w:rPr>
        <w:t>Partner</w:t>
      </w:r>
      <w:r>
        <w:rPr>
          <w:rFonts w:ascii="Times New Roman" w:hAnsi="Times New Roman"/>
          <w:spacing w:val="-11"/>
          <w:sz w:val="20"/>
          <w:u w:val="none"/>
        </w:rPr>
        <w:t> </w:t>
      </w:r>
      <w:r>
        <w:rPr>
          <w:rFonts w:ascii="Times New Roman" w:hAnsi="Times New Roman"/>
          <w:sz w:val="20"/>
          <w:u w:val="none"/>
        </w:rPr>
        <w:t>may</w:t>
      </w:r>
      <w:r>
        <w:rPr>
          <w:rFonts w:ascii="Times New Roman" w:hAnsi="Times New Roman"/>
          <w:spacing w:val="-11"/>
          <w:sz w:val="20"/>
          <w:u w:val="none"/>
        </w:rPr>
        <w:t> </w:t>
      </w:r>
      <w:r>
        <w:rPr>
          <w:rFonts w:ascii="Times New Roman" w:hAnsi="Times New Roman"/>
          <w:sz w:val="20"/>
          <w:u w:val="none"/>
        </w:rPr>
        <w:t>use</w:t>
      </w:r>
      <w:r>
        <w:rPr>
          <w:rFonts w:ascii="Times New Roman" w:hAnsi="Times New Roman"/>
          <w:spacing w:val="-12"/>
          <w:sz w:val="20"/>
          <w:u w:val="none"/>
        </w:rPr>
        <w:t> </w:t>
      </w:r>
      <w:r>
        <w:rPr>
          <w:rFonts w:ascii="Times New Roman" w:hAnsi="Times New Roman"/>
          <w:sz w:val="20"/>
          <w:u w:val="none"/>
        </w:rPr>
        <w:t>sub-partners</w:t>
      </w:r>
      <w:r>
        <w:rPr>
          <w:rFonts w:ascii="Times New Roman" w:hAnsi="Times New Roman"/>
          <w:spacing w:val="-10"/>
          <w:sz w:val="20"/>
          <w:u w:val="none"/>
        </w:rPr>
        <w:t> </w:t>
      </w:r>
      <w:r>
        <w:rPr>
          <w:rFonts w:ascii="Times New Roman" w:hAnsi="Times New Roman"/>
          <w:sz w:val="20"/>
          <w:u w:val="none"/>
        </w:rPr>
        <w:t>to</w:t>
      </w:r>
      <w:r>
        <w:rPr>
          <w:rFonts w:ascii="Times New Roman" w:hAnsi="Times New Roman"/>
          <w:spacing w:val="-12"/>
          <w:sz w:val="20"/>
          <w:u w:val="none"/>
        </w:rPr>
        <w:t> </w:t>
      </w:r>
      <w:r>
        <w:rPr>
          <w:rFonts w:ascii="Times New Roman" w:hAnsi="Times New Roman"/>
          <w:sz w:val="20"/>
          <w:u w:val="none"/>
        </w:rPr>
        <w:t>partially</w:t>
      </w:r>
      <w:r>
        <w:rPr>
          <w:rFonts w:ascii="Times New Roman" w:hAnsi="Times New Roman"/>
          <w:spacing w:val="-10"/>
          <w:sz w:val="20"/>
          <w:u w:val="none"/>
        </w:rPr>
        <w:t> </w:t>
      </w:r>
      <w:r>
        <w:rPr>
          <w:rFonts w:ascii="Times New Roman" w:hAnsi="Times New Roman"/>
          <w:sz w:val="20"/>
          <w:u w:val="none"/>
        </w:rPr>
        <w:t>perform</w:t>
      </w:r>
      <w:r>
        <w:rPr>
          <w:rFonts w:ascii="Times New Roman" w:hAnsi="Times New Roman"/>
          <w:spacing w:val="-10"/>
          <w:sz w:val="20"/>
          <w:u w:val="none"/>
        </w:rPr>
        <w:t> </w:t>
      </w:r>
      <w:r>
        <w:rPr>
          <w:rFonts w:ascii="Times New Roman" w:hAnsi="Times New Roman"/>
          <w:sz w:val="20"/>
          <w:u w:val="none"/>
        </w:rPr>
        <w:t>the</w:t>
      </w:r>
      <w:r>
        <w:rPr>
          <w:rFonts w:ascii="Times New Roman" w:hAnsi="Times New Roman"/>
          <w:spacing w:val="-10"/>
          <w:sz w:val="20"/>
          <w:u w:val="none"/>
        </w:rPr>
        <w:t> </w:t>
      </w:r>
      <w:r>
        <w:rPr>
          <w:rFonts w:ascii="Times New Roman" w:hAnsi="Times New Roman"/>
          <w:sz w:val="20"/>
          <w:u w:val="none"/>
        </w:rPr>
        <w:t>Work</w:t>
      </w:r>
      <w:r>
        <w:rPr>
          <w:rFonts w:ascii="Times New Roman" w:hAnsi="Times New Roman"/>
          <w:spacing w:val="-11"/>
          <w:sz w:val="20"/>
          <w:u w:val="none"/>
        </w:rPr>
        <w:t> </w:t>
      </w:r>
      <w:r>
        <w:rPr>
          <w:rFonts w:ascii="Times New Roman" w:hAnsi="Times New Roman"/>
          <w:sz w:val="20"/>
          <w:u w:val="none"/>
        </w:rPr>
        <w:t>under</w:t>
      </w:r>
      <w:r>
        <w:rPr>
          <w:rFonts w:ascii="Times New Roman" w:hAnsi="Times New Roman"/>
          <w:spacing w:val="-11"/>
          <w:sz w:val="20"/>
          <w:u w:val="none"/>
        </w:rPr>
        <w:t> </w:t>
      </w:r>
      <w:r>
        <w:rPr>
          <w:rFonts w:ascii="Times New Roman" w:hAnsi="Times New Roman"/>
          <w:sz w:val="20"/>
          <w:u w:val="none"/>
        </w:rPr>
        <w:t>this</w:t>
      </w:r>
      <w:r>
        <w:rPr>
          <w:rFonts w:ascii="Times New Roman" w:hAnsi="Times New Roman"/>
          <w:spacing w:val="-11"/>
          <w:sz w:val="20"/>
          <w:u w:val="none"/>
        </w:rPr>
        <w:t> </w:t>
      </w:r>
      <w:r>
        <w:rPr>
          <w:rFonts w:ascii="Times New Roman" w:hAnsi="Times New Roman"/>
          <w:sz w:val="20"/>
          <w:u w:val="none"/>
        </w:rPr>
        <w:t>Agreement. The Partner shall select any sub-partner in accordance with its own financial regulations, rules and procedures to the extent that they are determined to be appropriate by UN Women and by giving due consideration to the principles set forth in Article VI, Section 2 of this Agreement. The Partner shall at all</w:t>
      </w:r>
      <w:r>
        <w:rPr>
          <w:rFonts w:ascii="Times New Roman" w:hAnsi="Times New Roman"/>
          <w:spacing w:val="-5"/>
          <w:sz w:val="20"/>
          <w:u w:val="none"/>
        </w:rPr>
        <w:t> </w:t>
      </w:r>
      <w:r>
        <w:rPr>
          <w:rFonts w:ascii="Times New Roman" w:hAnsi="Times New Roman"/>
          <w:sz w:val="20"/>
          <w:u w:val="none"/>
        </w:rPr>
        <w:t>times</w:t>
      </w:r>
      <w:r>
        <w:rPr>
          <w:rFonts w:ascii="Times New Roman" w:hAnsi="Times New Roman"/>
          <w:spacing w:val="-4"/>
          <w:sz w:val="20"/>
          <w:u w:val="none"/>
        </w:rPr>
        <w:t> </w:t>
      </w:r>
      <w:r>
        <w:rPr>
          <w:rFonts w:ascii="Times New Roman" w:hAnsi="Times New Roman"/>
          <w:sz w:val="20"/>
          <w:u w:val="none"/>
        </w:rPr>
        <w:t>be</w:t>
      </w:r>
      <w:r>
        <w:rPr>
          <w:rFonts w:ascii="Times New Roman" w:hAnsi="Times New Roman"/>
          <w:spacing w:val="-5"/>
          <w:sz w:val="20"/>
          <w:u w:val="none"/>
        </w:rPr>
        <w:t> </w:t>
      </w:r>
      <w:r>
        <w:rPr>
          <w:rFonts w:ascii="Times New Roman" w:hAnsi="Times New Roman"/>
          <w:sz w:val="20"/>
          <w:u w:val="none"/>
        </w:rPr>
        <w:t>responsible</w:t>
      </w:r>
      <w:r>
        <w:rPr>
          <w:rFonts w:ascii="Times New Roman" w:hAnsi="Times New Roman"/>
          <w:spacing w:val="-5"/>
          <w:sz w:val="20"/>
          <w:u w:val="none"/>
        </w:rPr>
        <w:t> </w:t>
      </w:r>
      <w:r>
        <w:rPr>
          <w:rFonts w:ascii="Times New Roman" w:hAnsi="Times New Roman"/>
          <w:sz w:val="20"/>
          <w:u w:val="none"/>
        </w:rPr>
        <w:t>and</w:t>
      </w:r>
      <w:r>
        <w:rPr>
          <w:rFonts w:ascii="Times New Roman" w:hAnsi="Times New Roman"/>
          <w:spacing w:val="-4"/>
          <w:sz w:val="20"/>
          <w:u w:val="none"/>
        </w:rPr>
        <w:t> </w:t>
      </w:r>
      <w:r>
        <w:rPr>
          <w:rFonts w:ascii="Times New Roman" w:hAnsi="Times New Roman"/>
          <w:sz w:val="20"/>
          <w:u w:val="none"/>
        </w:rPr>
        <w:t>liable</w:t>
      </w:r>
      <w:r>
        <w:rPr>
          <w:rFonts w:ascii="Times New Roman" w:hAnsi="Times New Roman"/>
          <w:spacing w:val="-5"/>
          <w:sz w:val="20"/>
          <w:u w:val="none"/>
        </w:rPr>
        <w:t> </w:t>
      </w:r>
      <w:r>
        <w:rPr>
          <w:rFonts w:ascii="Times New Roman" w:hAnsi="Times New Roman"/>
          <w:sz w:val="20"/>
          <w:u w:val="none"/>
        </w:rPr>
        <w:t>for</w:t>
      </w:r>
      <w:r>
        <w:rPr>
          <w:rFonts w:ascii="Times New Roman" w:hAnsi="Times New Roman"/>
          <w:spacing w:val="-4"/>
          <w:sz w:val="20"/>
          <w:u w:val="none"/>
        </w:rPr>
        <w:t> </w:t>
      </w:r>
      <w:r>
        <w:rPr>
          <w:rFonts w:ascii="Times New Roman" w:hAnsi="Times New Roman"/>
          <w:sz w:val="20"/>
          <w:u w:val="none"/>
        </w:rPr>
        <w:t>the</w:t>
      </w:r>
      <w:r>
        <w:rPr>
          <w:rFonts w:ascii="Times New Roman" w:hAnsi="Times New Roman"/>
          <w:spacing w:val="-6"/>
          <w:sz w:val="20"/>
          <w:u w:val="none"/>
        </w:rPr>
        <w:t> </w:t>
      </w:r>
      <w:r>
        <w:rPr>
          <w:rFonts w:ascii="Times New Roman" w:hAnsi="Times New Roman"/>
          <w:sz w:val="20"/>
          <w:u w:val="none"/>
        </w:rPr>
        <w:t>performance</w:t>
      </w:r>
      <w:r>
        <w:rPr>
          <w:rFonts w:ascii="Times New Roman" w:hAnsi="Times New Roman"/>
          <w:spacing w:val="-5"/>
          <w:sz w:val="20"/>
          <w:u w:val="none"/>
        </w:rPr>
        <w:t> </w:t>
      </w:r>
      <w:r>
        <w:rPr>
          <w:rFonts w:ascii="Times New Roman" w:hAnsi="Times New Roman"/>
          <w:sz w:val="20"/>
          <w:u w:val="none"/>
        </w:rPr>
        <w:t>of</w:t>
      </w:r>
      <w:r>
        <w:rPr>
          <w:rFonts w:ascii="Times New Roman" w:hAnsi="Times New Roman"/>
          <w:spacing w:val="-4"/>
          <w:sz w:val="20"/>
          <w:u w:val="none"/>
        </w:rPr>
        <w:t> </w:t>
      </w:r>
      <w:r>
        <w:rPr>
          <w:rFonts w:ascii="Times New Roman" w:hAnsi="Times New Roman"/>
          <w:sz w:val="20"/>
          <w:u w:val="none"/>
        </w:rPr>
        <w:t>its</w:t>
      </w:r>
      <w:r>
        <w:rPr>
          <w:rFonts w:ascii="Times New Roman" w:hAnsi="Times New Roman"/>
          <w:spacing w:val="-4"/>
          <w:sz w:val="20"/>
          <w:u w:val="none"/>
        </w:rPr>
        <w:t> </w:t>
      </w:r>
      <w:r>
        <w:rPr>
          <w:rFonts w:ascii="Times New Roman" w:hAnsi="Times New Roman"/>
          <w:sz w:val="20"/>
          <w:u w:val="none"/>
        </w:rPr>
        <w:t>subpartners</w:t>
      </w:r>
      <w:r>
        <w:rPr>
          <w:rFonts w:ascii="Times New Roman" w:hAnsi="Times New Roman"/>
          <w:spacing w:val="-4"/>
          <w:sz w:val="20"/>
          <w:u w:val="none"/>
        </w:rPr>
        <w:t> </w:t>
      </w:r>
      <w:r>
        <w:rPr>
          <w:rFonts w:ascii="Times New Roman" w:hAnsi="Times New Roman"/>
          <w:sz w:val="20"/>
          <w:u w:val="none"/>
        </w:rPr>
        <w:t>as</w:t>
      </w:r>
      <w:r>
        <w:rPr>
          <w:rFonts w:ascii="Times New Roman" w:hAnsi="Times New Roman"/>
          <w:spacing w:val="-6"/>
          <w:sz w:val="20"/>
          <w:u w:val="none"/>
        </w:rPr>
        <w:t> </w:t>
      </w:r>
      <w:r>
        <w:rPr>
          <w:rFonts w:ascii="Times New Roman" w:hAnsi="Times New Roman"/>
          <w:sz w:val="20"/>
          <w:u w:val="none"/>
        </w:rPr>
        <w:t>if</w:t>
      </w:r>
      <w:r>
        <w:rPr>
          <w:rFonts w:ascii="Times New Roman" w:hAnsi="Times New Roman"/>
          <w:spacing w:val="-4"/>
          <w:sz w:val="20"/>
          <w:u w:val="none"/>
        </w:rPr>
        <w:t> </w:t>
      </w:r>
      <w:r>
        <w:rPr>
          <w:rFonts w:ascii="Times New Roman" w:hAnsi="Times New Roman"/>
          <w:sz w:val="20"/>
          <w:u w:val="none"/>
        </w:rPr>
        <w:t>the</w:t>
      </w:r>
      <w:r>
        <w:rPr>
          <w:rFonts w:ascii="Times New Roman" w:hAnsi="Times New Roman"/>
          <w:spacing w:val="-5"/>
          <w:sz w:val="20"/>
          <w:u w:val="none"/>
        </w:rPr>
        <w:t> </w:t>
      </w:r>
      <w:r>
        <w:rPr>
          <w:rFonts w:ascii="Times New Roman" w:hAnsi="Times New Roman"/>
          <w:sz w:val="20"/>
          <w:u w:val="none"/>
        </w:rPr>
        <w:t>Partner</w:t>
      </w:r>
      <w:r>
        <w:rPr>
          <w:rFonts w:ascii="Times New Roman" w:hAnsi="Times New Roman"/>
          <w:spacing w:val="-5"/>
          <w:sz w:val="20"/>
          <w:u w:val="none"/>
        </w:rPr>
        <w:t> </w:t>
      </w:r>
      <w:r>
        <w:rPr>
          <w:rFonts w:ascii="Times New Roman" w:hAnsi="Times New Roman"/>
          <w:sz w:val="20"/>
          <w:u w:val="none"/>
        </w:rPr>
        <w:t>had</w:t>
      </w:r>
      <w:r>
        <w:rPr>
          <w:rFonts w:ascii="Times New Roman" w:hAnsi="Times New Roman"/>
          <w:spacing w:val="-5"/>
          <w:sz w:val="20"/>
          <w:u w:val="none"/>
        </w:rPr>
        <w:t> </w:t>
      </w:r>
      <w:r>
        <w:rPr>
          <w:rFonts w:ascii="Times New Roman" w:hAnsi="Times New Roman"/>
          <w:sz w:val="20"/>
          <w:u w:val="none"/>
        </w:rPr>
        <w:t>performed the</w:t>
      </w:r>
      <w:r>
        <w:rPr>
          <w:rFonts w:ascii="Times New Roman" w:hAnsi="Times New Roman"/>
          <w:spacing w:val="-2"/>
          <w:sz w:val="20"/>
          <w:u w:val="none"/>
        </w:rPr>
        <w:t> </w:t>
      </w:r>
      <w:r>
        <w:rPr>
          <w:rFonts w:ascii="Times New Roman" w:hAnsi="Times New Roman"/>
          <w:sz w:val="20"/>
          <w:u w:val="none"/>
        </w:rPr>
        <w:t>Work</w:t>
      </w:r>
      <w:r>
        <w:rPr>
          <w:rFonts w:ascii="Times New Roman" w:hAnsi="Times New Roman"/>
          <w:spacing w:val="-1"/>
          <w:sz w:val="20"/>
          <w:u w:val="none"/>
        </w:rPr>
        <w:t> </w:t>
      </w:r>
      <w:r>
        <w:rPr>
          <w:rFonts w:ascii="Times New Roman" w:hAnsi="Times New Roman"/>
          <w:sz w:val="20"/>
          <w:u w:val="none"/>
        </w:rPr>
        <w:t>itself</w:t>
      </w:r>
      <w:r>
        <w:rPr>
          <w:rFonts w:ascii="Times New Roman" w:hAnsi="Times New Roman"/>
          <w:spacing w:val="-3"/>
          <w:sz w:val="20"/>
          <w:u w:val="none"/>
        </w:rPr>
        <w:t> </w:t>
      </w:r>
      <w:r>
        <w:rPr>
          <w:rFonts w:ascii="Times New Roman" w:hAnsi="Times New Roman"/>
          <w:sz w:val="20"/>
          <w:u w:val="none"/>
        </w:rPr>
        <w:t>and</w:t>
      </w:r>
      <w:r>
        <w:rPr>
          <w:rFonts w:ascii="Times New Roman" w:hAnsi="Times New Roman"/>
          <w:spacing w:val="-1"/>
          <w:sz w:val="20"/>
          <w:u w:val="none"/>
        </w:rPr>
        <w:t> </w:t>
      </w:r>
      <w:r>
        <w:rPr>
          <w:rFonts w:ascii="Times New Roman" w:hAnsi="Times New Roman"/>
          <w:sz w:val="20"/>
          <w:u w:val="none"/>
        </w:rPr>
        <w:t>the</w:t>
      </w:r>
      <w:r>
        <w:rPr>
          <w:rFonts w:ascii="Times New Roman" w:hAnsi="Times New Roman"/>
          <w:spacing w:val="-2"/>
          <w:sz w:val="20"/>
          <w:u w:val="none"/>
        </w:rPr>
        <w:t> </w:t>
      </w:r>
      <w:r>
        <w:rPr>
          <w:rFonts w:ascii="Times New Roman" w:hAnsi="Times New Roman"/>
          <w:sz w:val="20"/>
          <w:u w:val="none"/>
        </w:rPr>
        <w:t>Partner</w:t>
      </w:r>
      <w:r>
        <w:rPr>
          <w:rFonts w:ascii="Times New Roman" w:hAnsi="Times New Roman"/>
          <w:spacing w:val="-1"/>
          <w:sz w:val="20"/>
          <w:u w:val="none"/>
        </w:rPr>
        <w:t> </w:t>
      </w:r>
      <w:r>
        <w:rPr>
          <w:rFonts w:ascii="Times New Roman" w:hAnsi="Times New Roman"/>
          <w:sz w:val="20"/>
          <w:u w:val="none"/>
        </w:rPr>
        <w:t>shall</w:t>
      </w:r>
      <w:r>
        <w:rPr>
          <w:rFonts w:ascii="Times New Roman" w:hAnsi="Times New Roman"/>
          <w:spacing w:val="-2"/>
          <w:sz w:val="20"/>
          <w:u w:val="none"/>
        </w:rPr>
        <w:t> </w:t>
      </w:r>
      <w:r>
        <w:rPr>
          <w:rFonts w:ascii="Times New Roman" w:hAnsi="Times New Roman"/>
          <w:sz w:val="20"/>
          <w:u w:val="none"/>
        </w:rPr>
        <w:t>always</w:t>
      </w:r>
      <w:r>
        <w:rPr>
          <w:rFonts w:ascii="Times New Roman" w:hAnsi="Times New Roman"/>
          <w:spacing w:val="-3"/>
          <w:sz w:val="20"/>
          <w:u w:val="none"/>
        </w:rPr>
        <w:t> </w:t>
      </w:r>
      <w:r>
        <w:rPr>
          <w:rFonts w:ascii="Times New Roman" w:hAnsi="Times New Roman"/>
          <w:sz w:val="20"/>
          <w:u w:val="none"/>
        </w:rPr>
        <w:t>remain</w:t>
      </w:r>
      <w:r>
        <w:rPr>
          <w:rFonts w:ascii="Times New Roman" w:hAnsi="Times New Roman"/>
          <w:spacing w:val="-1"/>
          <w:sz w:val="20"/>
          <w:u w:val="none"/>
        </w:rPr>
        <w:t> </w:t>
      </w:r>
      <w:r>
        <w:rPr>
          <w:rFonts w:ascii="Times New Roman" w:hAnsi="Times New Roman"/>
          <w:sz w:val="20"/>
          <w:u w:val="none"/>
        </w:rPr>
        <w:t>responsible</w:t>
      </w:r>
      <w:r>
        <w:rPr>
          <w:rFonts w:ascii="Times New Roman" w:hAnsi="Times New Roman"/>
          <w:spacing w:val="-2"/>
          <w:sz w:val="20"/>
          <w:u w:val="none"/>
        </w:rPr>
        <w:t> </w:t>
      </w:r>
      <w:r>
        <w:rPr>
          <w:rFonts w:ascii="Times New Roman" w:hAnsi="Times New Roman"/>
          <w:sz w:val="20"/>
          <w:u w:val="none"/>
        </w:rPr>
        <w:t>for</w:t>
      </w:r>
      <w:r>
        <w:rPr>
          <w:rFonts w:ascii="Times New Roman" w:hAnsi="Times New Roman"/>
          <w:spacing w:val="-3"/>
          <w:sz w:val="20"/>
          <w:u w:val="none"/>
        </w:rPr>
        <w:t> </w:t>
      </w:r>
      <w:r>
        <w:rPr>
          <w:rFonts w:ascii="Times New Roman" w:hAnsi="Times New Roman"/>
          <w:sz w:val="20"/>
          <w:u w:val="none"/>
        </w:rPr>
        <w:t>performing</w:t>
      </w:r>
      <w:r>
        <w:rPr>
          <w:rFonts w:ascii="Times New Roman" w:hAnsi="Times New Roman"/>
          <w:spacing w:val="-1"/>
          <w:sz w:val="20"/>
          <w:u w:val="none"/>
        </w:rPr>
        <w:t> </w:t>
      </w:r>
      <w:r>
        <w:rPr>
          <w:rFonts w:ascii="Times New Roman" w:hAnsi="Times New Roman"/>
          <w:sz w:val="20"/>
          <w:u w:val="none"/>
        </w:rPr>
        <w:t>the</w:t>
      </w:r>
      <w:r>
        <w:rPr>
          <w:rFonts w:ascii="Times New Roman" w:hAnsi="Times New Roman"/>
          <w:spacing w:val="-2"/>
          <w:sz w:val="20"/>
          <w:u w:val="none"/>
        </w:rPr>
        <w:t> </w:t>
      </w:r>
      <w:r>
        <w:rPr>
          <w:rFonts w:ascii="Times New Roman" w:hAnsi="Times New Roman"/>
          <w:sz w:val="20"/>
          <w:u w:val="none"/>
        </w:rPr>
        <w:t>Work</w:t>
      </w:r>
      <w:r>
        <w:rPr>
          <w:rFonts w:ascii="Times New Roman" w:hAnsi="Times New Roman"/>
          <w:spacing w:val="-1"/>
          <w:sz w:val="20"/>
          <w:u w:val="none"/>
        </w:rPr>
        <w:t> </w:t>
      </w:r>
      <w:r>
        <w:rPr>
          <w:rFonts w:ascii="Times New Roman" w:hAnsi="Times New Roman"/>
          <w:sz w:val="20"/>
          <w:u w:val="none"/>
        </w:rPr>
        <w:t>and</w:t>
      </w:r>
      <w:r>
        <w:rPr>
          <w:rFonts w:ascii="Times New Roman" w:hAnsi="Times New Roman"/>
          <w:spacing w:val="-2"/>
          <w:sz w:val="20"/>
          <w:u w:val="none"/>
        </w:rPr>
        <w:t> </w:t>
      </w:r>
      <w:r>
        <w:rPr>
          <w:rFonts w:ascii="Times New Roman" w:hAnsi="Times New Roman"/>
          <w:sz w:val="20"/>
          <w:u w:val="none"/>
        </w:rPr>
        <w:t>achieving the Result. UN Women may, in its sole discretion, withdraw this approval to sub-partner in general or in</w:t>
      </w:r>
      <w:r>
        <w:rPr>
          <w:rFonts w:ascii="Times New Roman" w:hAnsi="Times New Roman"/>
          <w:spacing w:val="-8"/>
          <w:sz w:val="20"/>
          <w:u w:val="none"/>
        </w:rPr>
        <w:t> </w:t>
      </w:r>
      <w:r>
        <w:rPr>
          <w:rFonts w:ascii="Times New Roman" w:hAnsi="Times New Roman"/>
          <w:sz w:val="20"/>
          <w:u w:val="none"/>
        </w:rPr>
        <w:t>a</w:t>
      </w:r>
      <w:r>
        <w:rPr>
          <w:rFonts w:ascii="Times New Roman" w:hAnsi="Times New Roman"/>
          <w:spacing w:val="-8"/>
          <w:sz w:val="20"/>
          <w:u w:val="none"/>
        </w:rPr>
        <w:t> </w:t>
      </w:r>
      <w:r>
        <w:rPr>
          <w:rFonts w:ascii="Times New Roman" w:hAnsi="Times New Roman"/>
          <w:sz w:val="20"/>
          <w:u w:val="none"/>
        </w:rPr>
        <w:t>specific</w:t>
      </w:r>
      <w:r>
        <w:rPr>
          <w:rFonts w:ascii="Times New Roman" w:hAnsi="Times New Roman"/>
          <w:spacing w:val="-8"/>
          <w:sz w:val="20"/>
          <w:u w:val="none"/>
        </w:rPr>
        <w:t> </w:t>
      </w:r>
      <w:r>
        <w:rPr>
          <w:rFonts w:ascii="Times New Roman" w:hAnsi="Times New Roman"/>
          <w:sz w:val="20"/>
          <w:u w:val="none"/>
        </w:rPr>
        <w:t>case.</w:t>
      </w:r>
      <w:r>
        <w:rPr>
          <w:rFonts w:ascii="Times New Roman" w:hAnsi="Times New Roman"/>
          <w:spacing w:val="-8"/>
          <w:sz w:val="20"/>
          <w:u w:val="none"/>
        </w:rPr>
        <w:t> </w:t>
      </w:r>
      <w:r>
        <w:rPr>
          <w:rFonts w:ascii="Times New Roman" w:hAnsi="Times New Roman"/>
          <w:sz w:val="20"/>
          <w:u w:val="none"/>
        </w:rPr>
        <w:t>Such</w:t>
      </w:r>
      <w:r>
        <w:rPr>
          <w:rFonts w:ascii="Times New Roman" w:hAnsi="Times New Roman"/>
          <w:spacing w:val="-9"/>
          <w:sz w:val="20"/>
          <w:u w:val="none"/>
        </w:rPr>
        <w:t> </w:t>
      </w:r>
      <w:r>
        <w:rPr>
          <w:rFonts w:ascii="Times New Roman" w:hAnsi="Times New Roman"/>
          <w:sz w:val="20"/>
          <w:u w:val="none"/>
        </w:rPr>
        <w:t>withdrawal</w:t>
      </w:r>
      <w:r>
        <w:rPr>
          <w:rFonts w:ascii="Times New Roman" w:hAnsi="Times New Roman"/>
          <w:spacing w:val="-8"/>
          <w:sz w:val="20"/>
          <w:u w:val="none"/>
        </w:rPr>
        <w:t> </w:t>
      </w:r>
      <w:r>
        <w:rPr>
          <w:rFonts w:ascii="Times New Roman" w:hAnsi="Times New Roman"/>
          <w:sz w:val="20"/>
          <w:u w:val="none"/>
        </w:rPr>
        <w:t>shall</w:t>
      </w:r>
      <w:r>
        <w:rPr>
          <w:rFonts w:ascii="Times New Roman" w:hAnsi="Times New Roman"/>
          <w:spacing w:val="-9"/>
          <w:sz w:val="20"/>
          <w:u w:val="none"/>
        </w:rPr>
        <w:t> </w:t>
      </w:r>
      <w:r>
        <w:rPr>
          <w:rFonts w:ascii="Times New Roman" w:hAnsi="Times New Roman"/>
          <w:sz w:val="20"/>
          <w:u w:val="none"/>
        </w:rPr>
        <w:t>be</w:t>
      </w:r>
      <w:r>
        <w:rPr>
          <w:rFonts w:ascii="Times New Roman" w:hAnsi="Times New Roman"/>
          <w:spacing w:val="-8"/>
          <w:sz w:val="20"/>
          <w:u w:val="none"/>
        </w:rPr>
        <w:t> </w:t>
      </w:r>
      <w:r>
        <w:rPr>
          <w:rFonts w:ascii="Times New Roman" w:hAnsi="Times New Roman"/>
          <w:sz w:val="20"/>
          <w:u w:val="none"/>
        </w:rPr>
        <w:t>in</w:t>
      </w:r>
      <w:r>
        <w:rPr>
          <w:rFonts w:ascii="Times New Roman" w:hAnsi="Times New Roman"/>
          <w:spacing w:val="-8"/>
          <w:sz w:val="20"/>
          <w:u w:val="none"/>
        </w:rPr>
        <w:t> </w:t>
      </w:r>
      <w:r>
        <w:rPr>
          <w:rFonts w:ascii="Times New Roman" w:hAnsi="Times New Roman"/>
          <w:sz w:val="20"/>
          <w:u w:val="none"/>
        </w:rPr>
        <w:t>writing</w:t>
      </w:r>
      <w:r>
        <w:rPr>
          <w:rFonts w:ascii="Times New Roman" w:hAnsi="Times New Roman"/>
          <w:spacing w:val="-7"/>
          <w:sz w:val="20"/>
          <w:u w:val="none"/>
        </w:rPr>
        <w:t> </w:t>
      </w:r>
      <w:r>
        <w:rPr>
          <w:rFonts w:ascii="Times New Roman" w:hAnsi="Times New Roman"/>
          <w:sz w:val="20"/>
          <w:u w:val="none"/>
        </w:rPr>
        <w:t>and</w:t>
      </w:r>
      <w:r>
        <w:rPr>
          <w:rFonts w:ascii="Times New Roman" w:hAnsi="Times New Roman"/>
          <w:spacing w:val="-7"/>
          <w:sz w:val="20"/>
          <w:u w:val="none"/>
        </w:rPr>
        <w:t> </w:t>
      </w:r>
      <w:r>
        <w:rPr>
          <w:rFonts w:ascii="Times New Roman" w:hAnsi="Times New Roman"/>
          <w:sz w:val="20"/>
          <w:u w:val="none"/>
        </w:rPr>
        <w:t>shall</w:t>
      </w:r>
      <w:r>
        <w:rPr>
          <w:rFonts w:ascii="Times New Roman" w:hAnsi="Times New Roman"/>
          <w:spacing w:val="-8"/>
          <w:sz w:val="20"/>
          <w:u w:val="none"/>
        </w:rPr>
        <w:t> </w:t>
      </w:r>
      <w:r>
        <w:rPr>
          <w:rFonts w:ascii="Times New Roman" w:hAnsi="Times New Roman"/>
          <w:sz w:val="20"/>
          <w:u w:val="none"/>
        </w:rPr>
        <w:t>provide</w:t>
      </w:r>
      <w:r>
        <w:rPr>
          <w:rFonts w:ascii="Times New Roman" w:hAnsi="Times New Roman"/>
          <w:spacing w:val="-8"/>
          <w:sz w:val="20"/>
          <w:u w:val="none"/>
        </w:rPr>
        <w:t> </w:t>
      </w:r>
      <w:r>
        <w:rPr>
          <w:rFonts w:ascii="Times New Roman" w:hAnsi="Times New Roman"/>
          <w:sz w:val="20"/>
          <w:u w:val="none"/>
        </w:rPr>
        <w:t>the</w:t>
      </w:r>
      <w:r>
        <w:rPr>
          <w:rFonts w:ascii="Times New Roman" w:hAnsi="Times New Roman"/>
          <w:spacing w:val="-8"/>
          <w:sz w:val="20"/>
          <w:u w:val="none"/>
        </w:rPr>
        <w:t> </w:t>
      </w:r>
      <w:r>
        <w:rPr>
          <w:rFonts w:ascii="Times New Roman" w:hAnsi="Times New Roman"/>
          <w:sz w:val="20"/>
          <w:u w:val="none"/>
        </w:rPr>
        <w:t>Partner</w:t>
      </w:r>
      <w:r>
        <w:rPr>
          <w:rFonts w:ascii="Times New Roman" w:hAnsi="Times New Roman"/>
          <w:spacing w:val="-8"/>
          <w:sz w:val="20"/>
          <w:u w:val="none"/>
        </w:rPr>
        <w:t> </w:t>
      </w:r>
      <w:r>
        <w:rPr>
          <w:rFonts w:ascii="Times New Roman" w:hAnsi="Times New Roman"/>
          <w:sz w:val="20"/>
          <w:u w:val="none"/>
        </w:rPr>
        <w:t>with</w:t>
      </w:r>
      <w:r>
        <w:rPr>
          <w:rFonts w:ascii="Times New Roman" w:hAnsi="Times New Roman"/>
          <w:spacing w:val="-9"/>
          <w:sz w:val="20"/>
          <w:u w:val="none"/>
        </w:rPr>
        <w:t> </w:t>
      </w:r>
      <w:r>
        <w:rPr>
          <w:rFonts w:ascii="Times New Roman" w:hAnsi="Times New Roman"/>
          <w:sz w:val="20"/>
          <w:u w:val="none"/>
        </w:rPr>
        <w:t>reasonable</w:t>
      </w:r>
      <w:r>
        <w:rPr>
          <w:rFonts w:ascii="Times New Roman" w:hAnsi="Times New Roman"/>
          <w:spacing w:val="-8"/>
          <w:sz w:val="20"/>
          <w:u w:val="none"/>
        </w:rPr>
        <w:t> </w:t>
      </w:r>
      <w:r>
        <w:rPr>
          <w:rFonts w:ascii="Times New Roman" w:hAnsi="Times New Roman"/>
          <w:sz w:val="20"/>
          <w:u w:val="none"/>
        </w:rPr>
        <w:t>time to</w:t>
      </w:r>
      <w:r>
        <w:rPr>
          <w:rFonts w:ascii="Times New Roman" w:hAnsi="Times New Roman"/>
          <w:spacing w:val="-6"/>
          <w:sz w:val="20"/>
          <w:u w:val="none"/>
        </w:rPr>
        <w:t> </w:t>
      </w:r>
      <w:r>
        <w:rPr>
          <w:rFonts w:ascii="Times New Roman" w:hAnsi="Times New Roman"/>
          <w:sz w:val="20"/>
          <w:u w:val="none"/>
        </w:rPr>
        <w:t>terminate</w:t>
      </w:r>
      <w:r>
        <w:rPr>
          <w:rFonts w:ascii="Times New Roman" w:hAnsi="Times New Roman"/>
          <w:spacing w:val="-7"/>
          <w:sz w:val="20"/>
          <w:u w:val="none"/>
        </w:rPr>
        <w:t> </w:t>
      </w:r>
      <w:r>
        <w:rPr>
          <w:rFonts w:ascii="Times New Roman" w:hAnsi="Times New Roman"/>
          <w:sz w:val="20"/>
          <w:u w:val="none"/>
        </w:rPr>
        <w:t>its</w:t>
      </w:r>
      <w:r>
        <w:rPr>
          <w:rFonts w:ascii="Times New Roman" w:hAnsi="Times New Roman"/>
          <w:spacing w:val="-5"/>
          <w:sz w:val="20"/>
          <w:u w:val="none"/>
        </w:rPr>
        <w:t> </w:t>
      </w:r>
      <w:r>
        <w:rPr>
          <w:rFonts w:ascii="Times New Roman" w:hAnsi="Times New Roman"/>
          <w:sz w:val="20"/>
          <w:u w:val="none"/>
        </w:rPr>
        <w:t>agreement</w:t>
      </w:r>
      <w:r>
        <w:rPr>
          <w:rFonts w:ascii="Times New Roman" w:hAnsi="Times New Roman"/>
          <w:spacing w:val="-7"/>
          <w:sz w:val="20"/>
          <w:u w:val="none"/>
        </w:rPr>
        <w:t> </w:t>
      </w:r>
      <w:r>
        <w:rPr>
          <w:rFonts w:ascii="Times New Roman" w:hAnsi="Times New Roman"/>
          <w:sz w:val="20"/>
          <w:u w:val="none"/>
        </w:rPr>
        <w:t>with</w:t>
      </w:r>
      <w:r>
        <w:rPr>
          <w:rFonts w:ascii="Times New Roman" w:hAnsi="Times New Roman"/>
          <w:spacing w:val="-6"/>
          <w:sz w:val="20"/>
          <w:u w:val="none"/>
        </w:rPr>
        <w:t> </w:t>
      </w:r>
      <w:r>
        <w:rPr>
          <w:rFonts w:ascii="Times New Roman" w:hAnsi="Times New Roman"/>
          <w:sz w:val="20"/>
          <w:u w:val="none"/>
        </w:rPr>
        <w:t>sub-partner/s.</w:t>
      </w:r>
      <w:r>
        <w:rPr>
          <w:rFonts w:ascii="Times New Roman" w:hAnsi="Times New Roman"/>
          <w:spacing w:val="-6"/>
          <w:sz w:val="20"/>
          <w:u w:val="none"/>
        </w:rPr>
        <w:t> </w:t>
      </w:r>
      <w:r>
        <w:rPr>
          <w:rFonts w:ascii="Times New Roman" w:hAnsi="Times New Roman"/>
          <w:sz w:val="20"/>
          <w:u w:val="none"/>
        </w:rPr>
        <w:t>No</w:t>
      </w:r>
      <w:r>
        <w:rPr>
          <w:rFonts w:ascii="Times New Roman" w:hAnsi="Times New Roman"/>
          <w:spacing w:val="-7"/>
          <w:sz w:val="20"/>
          <w:u w:val="none"/>
        </w:rPr>
        <w:t> </w:t>
      </w:r>
      <w:r>
        <w:rPr>
          <w:rFonts w:ascii="Times New Roman" w:hAnsi="Times New Roman"/>
          <w:sz w:val="20"/>
          <w:u w:val="none"/>
        </w:rPr>
        <w:t>provision</w:t>
      </w:r>
      <w:r>
        <w:rPr>
          <w:rFonts w:ascii="Times New Roman" w:hAnsi="Times New Roman"/>
          <w:spacing w:val="-6"/>
          <w:sz w:val="20"/>
          <w:u w:val="none"/>
        </w:rPr>
        <w:t> </w:t>
      </w:r>
      <w:r>
        <w:rPr>
          <w:rFonts w:ascii="Times New Roman" w:hAnsi="Times New Roman"/>
          <w:sz w:val="20"/>
          <w:u w:val="none"/>
        </w:rPr>
        <w:t>in</w:t>
      </w:r>
      <w:r>
        <w:rPr>
          <w:rFonts w:ascii="Times New Roman" w:hAnsi="Times New Roman"/>
          <w:spacing w:val="-5"/>
          <w:sz w:val="20"/>
          <w:u w:val="none"/>
        </w:rPr>
        <w:t> </w:t>
      </w:r>
      <w:r>
        <w:rPr>
          <w:rFonts w:ascii="Times New Roman" w:hAnsi="Times New Roman"/>
          <w:sz w:val="20"/>
          <w:u w:val="none"/>
        </w:rPr>
        <w:t>the</w:t>
      </w:r>
      <w:r>
        <w:rPr>
          <w:rFonts w:ascii="Times New Roman" w:hAnsi="Times New Roman"/>
          <w:spacing w:val="-6"/>
          <w:sz w:val="20"/>
          <w:u w:val="none"/>
        </w:rPr>
        <w:t> </w:t>
      </w:r>
      <w:r>
        <w:rPr>
          <w:rFonts w:ascii="Times New Roman" w:hAnsi="Times New Roman"/>
          <w:sz w:val="20"/>
          <w:u w:val="none"/>
        </w:rPr>
        <w:t>agreement</w:t>
      </w:r>
      <w:r>
        <w:rPr>
          <w:rFonts w:ascii="Times New Roman" w:hAnsi="Times New Roman"/>
          <w:spacing w:val="-7"/>
          <w:sz w:val="20"/>
          <w:u w:val="none"/>
        </w:rPr>
        <w:t> </w:t>
      </w:r>
      <w:r>
        <w:rPr>
          <w:rFonts w:ascii="Times New Roman" w:hAnsi="Times New Roman"/>
          <w:sz w:val="20"/>
          <w:u w:val="none"/>
        </w:rPr>
        <w:t>between</w:t>
      </w:r>
      <w:r>
        <w:rPr>
          <w:rFonts w:ascii="Times New Roman" w:hAnsi="Times New Roman"/>
          <w:spacing w:val="-6"/>
          <w:sz w:val="20"/>
          <w:u w:val="none"/>
        </w:rPr>
        <w:t> </w:t>
      </w:r>
      <w:r>
        <w:rPr>
          <w:rFonts w:ascii="Times New Roman" w:hAnsi="Times New Roman"/>
          <w:sz w:val="20"/>
          <w:u w:val="none"/>
        </w:rPr>
        <w:t>the</w:t>
      </w:r>
      <w:r>
        <w:rPr>
          <w:rFonts w:ascii="Times New Roman" w:hAnsi="Times New Roman"/>
          <w:spacing w:val="-13"/>
          <w:sz w:val="20"/>
          <w:u w:val="none"/>
        </w:rPr>
        <w:t> </w:t>
      </w:r>
      <w:r>
        <w:rPr>
          <w:rFonts w:ascii="Times New Roman" w:hAnsi="Times New Roman"/>
          <w:sz w:val="20"/>
          <w:u w:val="none"/>
        </w:rPr>
        <w:t>Partner</w:t>
      </w:r>
      <w:r>
        <w:rPr>
          <w:rFonts w:ascii="Times New Roman" w:hAnsi="Times New Roman"/>
          <w:spacing w:val="-5"/>
          <w:sz w:val="20"/>
          <w:u w:val="none"/>
        </w:rPr>
        <w:t> </w:t>
      </w:r>
      <w:r>
        <w:rPr>
          <w:rFonts w:ascii="Times New Roman" w:hAnsi="Times New Roman"/>
          <w:sz w:val="20"/>
          <w:u w:val="none"/>
        </w:rPr>
        <w:t>and</w:t>
      </w:r>
      <w:r>
        <w:rPr>
          <w:rFonts w:ascii="Times New Roman" w:hAnsi="Times New Roman"/>
          <w:spacing w:val="-6"/>
          <w:sz w:val="20"/>
          <w:u w:val="none"/>
        </w:rPr>
        <w:t> </w:t>
      </w:r>
      <w:r>
        <w:rPr>
          <w:rFonts w:ascii="Times New Roman" w:hAnsi="Times New Roman"/>
          <w:sz w:val="20"/>
          <w:u w:val="none"/>
        </w:rPr>
        <w:t>its sub-partner shall constitute a contractual bond between UN Women and the sub-partner. The Partner shall immediately inform UN Women of the name/s of its subpartners and sub-partners’ sub-partners. The</w:t>
      </w:r>
      <w:r>
        <w:rPr>
          <w:rFonts w:ascii="Times New Roman" w:hAnsi="Times New Roman"/>
          <w:spacing w:val="-5"/>
          <w:sz w:val="20"/>
          <w:u w:val="none"/>
        </w:rPr>
        <w:t> </w:t>
      </w:r>
      <w:r>
        <w:rPr>
          <w:rFonts w:ascii="Times New Roman" w:hAnsi="Times New Roman"/>
          <w:sz w:val="20"/>
          <w:u w:val="none"/>
        </w:rPr>
        <w:t>Partner</w:t>
      </w:r>
      <w:r>
        <w:rPr>
          <w:rFonts w:ascii="Times New Roman" w:hAnsi="Times New Roman"/>
          <w:spacing w:val="-4"/>
          <w:sz w:val="20"/>
          <w:u w:val="none"/>
        </w:rPr>
        <w:t> </w:t>
      </w:r>
      <w:r>
        <w:rPr>
          <w:rFonts w:ascii="Times New Roman" w:hAnsi="Times New Roman"/>
          <w:sz w:val="20"/>
          <w:u w:val="none"/>
        </w:rPr>
        <w:t>shall</w:t>
      </w:r>
      <w:r>
        <w:rPr>
          <w:rFonts w:ascii="Times New Roman" w:hAnsi="Times New Roman"/>
          <w:spacing w:val="-5"/>
          <w:sz w:val="20"/>
          <w:u w:val="none"/>
        </w:rPr>
        <w:t> </w:t>
      </w:r>
      <w:r>
        <w:rPr>
          <w:rFonts w:ascii="Times New Roman" w:hAnsi="Times New Roman"/>
          <w:sz w:val="20"/>
          <w:u w:val="none"/>
        </w:rPr>
        <w:t>ensure</w:t>
      </w:r>
      <w:r>
        <w:rPr>
          <w:rFonts w:ascii="Times New Roman" w:hAnsi="Times New Roman"/>
          <w:spacing w:val="-5"/>
          <w:sz w:val="20"/>
          <w:u w:val="none"/>
        </w:rPr>
        <w:t> </w:t>
      </w:r>
      <w:r>
        <w:rPr>
          <w:rFonts w:ascii="Times New Roman" w:hAnsi="Times New Roman"/>
          <w:sz w:val="20"/>
          <w:u w:val="none"/>
        </w:rPr>
        <w:t>that</w:t>
      </w:r>
      <w:r>
        <w:rPr>
          <w:rFonts w:ascii="Times New Roman" w:hAnsi="Times New Roman"/>
          <w:spacing w:val="-6"/>
          <w:sz w:val="20"/>
          <w:u w:val="none"/>
        </w:rPr>
        <w:t> </w:t>
      </w:r>
      <w:r>
        <w:rPr>
          <w:rFonts w:ascii="Times New Roman" w:hAnsi="Times New Roman"/>
          <w:sz w:val="20"/>
          <w:u w:val="none"/>
        </w:rPr>
        <w:t>each</w:t>
      </w:r>
      <w:r>
        <w:rPr>
          <w:rFonts w:ascii="Times New Roman" w:hAnsi="Times New Roman"/>
          <w:spacing w:val="-4"/>
          <w:sz w:val="20"/>
          <w:u w:val="none"/>
        </w:rPr>
        <w:t> </w:t>
      </w:r>
      <w:r>
        <w:rPr>
          <w:rFonts w:ascii="Times New Roman" w:hAnsi="Times New Roman"/>
          <w:sz w:val="20"/>
          <w:u w:val="none"/>
        </w:rPr>
        <w:t>sub-partner</w:t>
      </w:r>
      <w:r>
        <w:rPr>
          <w:rFonts w:ascii="Times New Roman" w:hAnsi="Times New Roman"/>
          <w:spacing w:val="-4"/>
          <w:sz w:val="20"/>
          <w:u w:val="none"/>
        </w:rPr>
        <w:t> </w:t>
      </w:r>
      <w:r>
        <w:rPr>
          <w:rFonts w:ascii="Times New Roman" w:hAnsi="Times New Roman"/>
          <w:sz w:val="20"/>
          <w:u w:val="none"/>
        </w:rPr>
        <w:t>agrees</w:t>
      </w:r>
      <w:r>
        <w:rPr>
          <w:rFonts w:ascii="Times New Roman" w:hAnsi="Times New Roman"/>
          <w:spacing w:val="-4"/>
          <w:sz w:val="20"/>
          <w:u w:val="none"/>
        </w:rPr>
        <w:t> </w:t>
      </w:r>
      <w:r>
        <w:rPr>
          <w:rFonts w:ascii="Times New Roman" w:hAnsi="Times New Roman"/>
          <w:sz w:val="20"/>
          <w:u w:val="none"/>
        </w:rPr>
        <w:t>in</w:t>
      </w:r>
      <w:r>
        <w:rPr>
          <w:rFonts w:ascii="Times New Roman" w:hAnsi="Times New Roman"/>
          <w:spacing w:val="-5"/>
          <w:sz w:val="20"/>
          <w:u w:val="none"/>
        </w:rPr>
        <w:t> </w:t>
      </w:r>
      <w:r>
        <w:rPr>
          <w:rFonts w:ascii="Times New Roman" w:hAnsi="Times New Roman"/>
          <w:sz w:val="20"/>
          <w:u w:val="none"/>
        </w:rPr>
        <w:t>writing</w:t>
      </w:r>
      <w:r>
        <w:rPr>
          <w:rFonts w:ascii="Times New Roman" w:hAnsi="Times New Roman"/>
          <w:spacing w:val="-4"/>
          <w:sz w:val="20"/>
          <w:u w:val="none"/>
        </w:rPr>
        <w:t> </w:t>
      </w:r>
      <w:r>
        <w:rPr>
          <w:rFonts w:ascii="Times New Roman" w:hAnsi="Times New Roman"/>
          <w:sz w:val="20"/>
          <w:u w:val="none"/>
        </w:rPr>
        <w:t>to</w:t>
      </w:r>
      <w:r>
        <w:rPr>
          <w:rFonts w:ascii="Times New Roman" w:hAnsi="Times New Roman"/>
          <w:spacing w:val="-4"/>
          <w:sz w:val="20"/>
          <w:u w:val="none"/>
        </w:rPr>
        <w:t> </w:t>
      </w:r>
      <w:r>
        <w:rPr>
          <w:rFonts w:ascii="Times New Roman" w:hAnsi="Times New Roman"/>
          <w:sz w:val="20"/>
          <w:u w:val="none"/>
        </w:rPr>
        <w:t>be</w:t>
      </w:r>
      <w:r>
        <w:rPr>
          <w:rFonts w:ascii="Times New Roman" w:hAnsi="Times New Roman"/>
          <w:spacing w:val="-5"/>
          <w:sz w:val="20"/>
          <w:u w:val="none"/>
        </w:rPr>
        <w:t> </w:t>
      </w:r>
      <w:r>
        <w:rPr>
          <w:rFonts w:ascii="Times New Roman" w:hAnsi="Times New Roman"/>
          <w:sz w:val="20"/>
          <w:u w:val="none"/>
        </w:rPr>
        <w:t>bound</w:t>
      </w:r>
      <w:r>
        <w:rPr>
          <w:rFonts w:ascii="Times New Roman" w:hAnsi="Times New Roman"/>
          <w:spacing w:val="-5"/>
          <w:sz w:val="20"/>
          <w:u w:val="none"/>
        </w:rPr>
        <w:t> </w:t>
      </w:r>
      <w:r>
        <w:rPr>
          <w:rFonts w:ascii="Times New Roman" w:hAnsi="Times New Roman"/>
          <w:sz w:val="20"/>
          <w:u w:val="none"/>
        </w:rPr>
        <w:t>by</w:t>
      </w:r>
      <w:r>
        <w:rPr>
          <w:rFonts w:ascii="Times New Roman" w:hAnsi="Times New Roman"/>
          <w:spacing w:val="-4"/>
          <w:sz w:val="20"/>
          <w:u w:val="none"/>
        </w:rPr>
        <w:t> </w:t>
      </w:r>
      <w:r>
        <w:rPr>
          <w:rFonts w:ascii="Times New Roman" w:hAnsi="Times New Roman"/>
          <w:sz w:val="20"/>
          <w:u w:val="none"/>
        </w:rPr>
        <w:t>the</w:t>
      </w:r>
      <w:r>
        <w:rPr>
          <w:rFonts w:ascii="Times New Roman" w:hAnsi="Times New Roman"/>
          <w:spacing w:val="-5"/>
          <w:sz w:val="20"/>
          <w:u w:val="none"/>
        </w:rPr>
        <w:t> </w:t>
      </w:r>
      <w:r>
        <w:rPr>
          <w:rFonts w:ascii="Times New Roman" w:hAnsi="Times New Roman"/>
          <w:sz w:val="20"/>
          <w:u w:val="none"/>
        </w:rPr>
        <w:t>terms</w:t>
      </w:r>
      <w:r>
        <w:rPr>
          <w:rFonts w:ascii="Times New Roman" w:hAnsi="Times New Roman"/>
          <w:spacing w:val="-4"/>
          <w:sz w:val="20"/>
          <w:u w:val="none"/>
        </w:rPr>
        <w:t> </w:t>
      </w:r>
      <w:r>
        <w:rPr>
          <w:rFonts w:ascii="Times New Roman" w:hAnsi="Times New Roman"/>
          <w:sz w:val="20"/>
          <w:u w:val="none"/>
        </w:rPr>
        <w:t>and</w:t>
      </w:r>
      <w:r>
        <w:rPr>
          <w:rFonts w:ascii="Times New Roman" w:hAnsi="Times New Roman"/>
          <w:spacing w:val="-4"/>
          <w:sz w:val="20"/>
          <w:u w:val="none"/>
        </w:rPr>
        <w:t> </w:t>
      </w:r>
      <w:r>
        <w:rPr>
          <w:rFonts w:ascii="Times New Roman" w:hAnsi="Times New Roman"/>
          <w:sz w:val="20"/>
          <w:u w:val="none"/>
        </w:rPr>
        <w:t>conditions of this Agreement relevant to the portion of the Work to be performed by such sub-partner.</w:t>
      </w:r>
    </w:p>
    <w:p>
      <w:pPr>
        <w:spacing w:after="0"/>
        <w:jc w:val="both"/>
        <w:rPr>
          <w:rFonts w:ascii="Times New Roman" w:hAnsi="Times New Roman"/>
          <w:sz w:val="20"/>
        </w:rPr>
        <w:sectPr>
          <w:headerReference w:type="default" r:id="rId35"/>
          <w:footerReference w:type="default" r:id="rId36"/>
          <w:pgSz w:w="12240" w:h="15840"/>
          <w:pgMar w:header="713" w:footer="742" w:top="1160" w:bottom="940" w:left="425" w:right="708"/>
          <w:pgNumType w:start="1"/>
        </w:sectPr>
      </w:pPr>
    </w:p>
    <w:p>
      <w:pPr>
        <w:pStyle w:val="BodyText"/>
        <w:spacing w:before="58"/>
        <w:rPr>
          <w:rFonts w:ascii="Times New Roman"/>
          <w:sz w:val="20"/>
        </w:rPr>
      </w:pPr>
    </w:p>
    <w:p>
      <w:pPr>
        <w:pStyle w:val="ListParagraph"/>
        <w:numPr>
          <w:ilvl w:val="0"/>
          <w:numId w:val="37"/>
        </w:numPr>
        <w:tabs>
          <w:tab w:pos="1825" w:val="left" w:leader="none"/>
        </w:tabs>
        <w:spacing w:line="240" w:lineRule="auto" w:before="0" w:after="0"/>
        <w:ind w:left="1825" w:right="999" w:hanging="721"/>
        <w:jc w:val="both"/>
        <w:rPr>
          <w:sz w:val="20"/>
        </w:rPr>
      </w:pPr>
      <w:r>
        <w:rPr>
          <w:b/>
          <w:sz w:val="20"/>
        </w:rPr>
        <w:t>OFFICIALS NOT TO BENEFIT: </w:t>
      </w:r>
      <w:r>
        <w:rPr>
          <w:sz w:val="20"/>
        </w:rPr>
        <w:t>The Partner warrants that it has not and shall not offer to any representative, official, employee, or other agent of UN Women any direct or indirect benefit arising from or related to the performance of the Agreement or of any other contract with UN Women or for any other purpose intended to gain an advantage for the Partner or otherwise act contrary to any applicable code of conduct or anti-fraud policy. The Partner agrees that breach of this provision is a breach of an essential term of this Agreement.</w:t>
      </w:r>
    </w:p>
    <w:p>
      <w:pPr>
        <w:pStyle w:val="BodyText"/>
        <w:spacing w:before="1"/>
        <w:rPr>
          <w:rFonts w:ascii="Times New Roman"/>
          <w:sz w:val="20"/>
        </w:rPr>
      </w:pPr>
    </w:p>
    <w:p>
      <w:pPr>
        <w:pStyle w:val="ListParagraph"/>
        <w:numPr>
          <w:ilvl w:val="0"/>
          <w:numId w:val="37"/>
        </w:numPr>
        <w:tabs>
          <w:tab w:pos="1825" w:val="left" w:leader="none"/>
        </w:tabs>
        <w:spacing w:line="240" w:lineRule="auto" w:before="0" w:after="0"/>
        <w:ind w:left="1825" w:right="1000" w:hanging="721"/>
        <w:jc w:val="both"/>
        <w:rPr>
          <w:sz w:val="20"/>
        </w:rPr>
      </w:pPr>
      <w:r>
        <w:rPr>
          <w:b/>
          <w:sz w:val="20"/>
        </w:rPr>
        <w:t>OBSERVANCE OF THE LAW</w:t>
      </w:r>
      <w:r>
        <w:rPr>
          <w:sz w:val="20"/>
        </w:rPr>
        <w:t>: The Partner shall comply with all laws, ordinances, rules, and regulations bearing upon the performance of its obligations under the Agreement.</w:t>
      </w:r>
    </w:p>
    <w:p>
      <w:pPr>
        <w:pStyle w:val="ListParagraph"/>
        <w:numPr>
          <w:ilvl w:val="0"/>
          <w:numId w:val="37"/>
        </w:numPr>
        <w:tabs>
          <w:tab w:pos="1825" w:val="left" w:leader="none"/>
        </w:tabs>
        <w:spacing w:line="240" w:lineRule="auto" w:before="229" w:after="0"/>
        <w:ind w:left="1825" w:right="998" w:hanging="721"/>
        <w:jc w:val="both"/>
        <w:rPr>
          <w:sz w:val="20"/>
        </w:rPr>
      </w:pPr>
      <w:r>
        <w:rPr>
          <w:b/>
          <w:sz w:val="20"/>
        </w:rPr>
        <w:t>INDEMNIFICATION: </w:t>
      </w:r>
      <w:r>
        <w:rPr>
          <w:sz w:val="20"/>
        </w:rPr>
        <w:t>The Partner shall indemnify, hold and save harmless, and defend, at its own sole expense, UN Women, its officials, agents, servants and employees from and against all suits, proceedings, claims, demands, losses and liability of any nature or kind, brought by any third party against</w:t>
      </w:r>
      <w:r>
        <w:rPr>
          <w:spacing w:val="-8"/>
          <w:sz w:val="20"/>
        </w:rPr>
        <w:t> </w:t>
      </w:r>
      <w:r>
        <w:rPr>
          <w:sz w:val="20"/>
        </w:rPr>
        <w:t>UN</w:t>
      </w:r>
      <w:r>
        <w:rPr>
          <w:spacing w:val="-7"/>
          <w:sz w:val="20"/>
        </w:rPr>
        <w:t> </w:t>
      </w:r>
      <w:r>
        <w:rPr>
          <w:sz w:val="20"/>
        </w:rPr>
        <w:t>Women</w:t>
      </w:r>
      <w:r>
        <w:rPr>
          <w:spacing w:val="-6"/>
          <w:sz w:val="20"/>
        </w:rPr>
        <w:t> </w:t>
      </w:r>
      <w:r>
        <w:rPr>
          <w:sz w:val="20"/>
        </w:rPr>
        <w:t>including</w:t>
      </w:r>
      <w:r>
        <w:rPr>
          <w:spacing w:val="-6"/>
          <w:sz w:val="20"/>
        </w:rPr>
        <w:t> </w:t>
      </w:r>
      <w:r>
        <w:rPr>
          <w:sz w:val="20"/>
        </w:rPr>
        <w:t>all</w:t>
      </w:r>
      <w:r>
        <w:rPr>
          <w:spacing w:val="-7"/>
          <w:sz w:val="20"/>
        </w:rPr>
        <w:t> </w:t>
      </w:r>
      <w:r>
        <w:rPr>
          <w:sz w:val="20"/>
        </w:rPr>
        <w:t>litigation</w:t>
      </w:r>
      <w:r>
        <w:rPr>
          <w:spacing w:val="-7"/>
          <w:sz w:val="20"/>
        </w:rPr>
        <w:t> </w:t>
      </w:r>
      <w:r>
        <w:rPr>
          <w:sz w:val="20"/>
        </w:rPr>
        <w:t>costs</w:t>
      </w:r>
      <w:r>
        <w:rPr>
          <w:spacing w:val="-7"/>
          <w:sz w:val="20"/>
        </w:rPr>
        <w:t> </w:t>
      </w:r>
      <w:r>
        <w:rPr>
          <w:sz w:val="20"/>
        </w:rPr>
        <w:t>and</w:t>
      </w:r>
      <w:r>
        <w:rPr>
          <w:spacing w:val="-7"/>
          <w:sz w:val="20"/>
        </w:rPr>
        <w:t> </w:t>
      </w:r>
      <w:r>
        <w:rPr>
          <w:sz w:val="20"/>
        </w:rPr>
        <w:t>expenses,</w:t>
      </w:r>
      <w:r>
        <w:rPr>
          <w:spacing w:val="-8"/>
          <w:sz w:val="20"/>
        </w:rPr>
        <w:t> </w:t>
      </w:r>
      <w:r>
        <w:rPr>
          <w:sz w:val="20"/>
        </w:rPr>
        <w:t>attorney’s</w:t>
      </w:r>
      <w:r>
        <w:rPr>
          <w:spacing w:val="-7"/>
          <w:sz w:val="20"/>
        </w:rPr>
        <w:t> </w:t>
      </w:r>
      <w:r>
        <w:rPr>
          <w:sz w:val="20"/>
        </w:rPr>
        <w:t>fees,</w:t>
      </w:r>
      <w:r>
        <w:rPr>
          <w:spacing w:val="-8"/>
          <w:sz w:val="20"/>
        </w:rPr>
        <w:t> </w:t>
      </w:r>
      <w:r>
        <w:rPr>
          <w:sz w:val="20"/>
        </w:rPr>
        <w:t>settlement</w:t>
      </w:r>
      <w:r>
        <w:rPr>
          <w:spacing w:val="-7"/>
          <w:sz w:val="20"/>
        </w:rPr>
        <w:t> </w:t>
      </w:r>
      <w:r>
        <w:rPr>
          <w:sz w:val="20"/>
        </w:rPr>
        <w:t>payments</w:t>
      </w:r>
      <w:r>
        <w:rPr>
          <w:spacing w:val="-7"/>
          <w:sz w:val="20"/>
        </w:rPr>
        <w:t> </w:t>
      </w:r>
      <w:r>
        <w:rPr>
          <w:sz w:val="20"/>
        </w:rPr>
        <w:t>and damages based on, arising from or relating to any acts or omissions of the Partner, or Partner’s employees,</w:t>
      </w:r>
      <w:r>
        <w:rPr>
          <w:spacing w:val="-4"/>
          <w:sz w:val="20"/>
        </w:rPr>
        <w:t> </w:t>
      </w:r>
      <w:r>
        <w:rPr>
          <w:sz w:val="20"/>
        </w:rPr>
        <w:t>officers,</w:t>
      </w:r>
      <w:r>
        <w:rPr>
          <w:spacing w:val="-4"/>
          <w:sz w:val="20"/>
        </w:rPr>
        <w:t> </w:t>
      </w:r>
      <w:r>
        <w:rPr>
          <w:sz w:val="20"/>
        </w:rPr>
        <w:t>agents</w:t>
      </w:r>
      <w:r>
        <w:rPr>
          <w:spacing w:val="-6"/>
          <w:sz w:val="20"/>
        </w:rPr>
        <w:t> </w:t>
      </w:r>
      <w:r>
        <w:rPr>
          <w:sz w:val="20"/>
        </w:rPr>
        <w:t>or</w:t>
      </w:r>
      <w:r>
        <w:rPr>
          <w:spacing w:val="-5"/>
          <w:sz w:val="20"/>
        </w:rPr>
        <w:t> </w:t>
      </w:r>
      <w:r>
        <w:rPr>
          <w:sz w:val="20"/>
        </w:rPr>
        <w:t>sub-contractors,</w:t>
      </w:r>
      <w:r>
        <w:rPr>
          <w:spacing w:val="-4"/>
          <w:sz w:val="20"/>
        </w:rPr>
        <w:t> </w:t>
      </w:r>
      <w:r>
        <w:rPr>
          <w:sz w:val="20"/>
        </w:rPr>
        <w:t>in</w:t>
      </w:r>
      <w:r>
        <w:rPr>
          <w:spacing w:val="-4"/>
          <w:sz w:val="20"/>
        </w:rPr>
        <w:t> </w:t>
      </w:r>
      <w:r>
        <w:rPr>
          <w:sz w:val="20"/>
        </w:rPr>
        <w:t>the</w:t>
      </w:r>
      <w:r>
        <w:rPr>
          <w:spacing w:val="-6"/>
          <w:sz w:val="20"/>
        </w:rPr>
        <w:t> </w:t>
      </w:r>
      <w:r>
        <w:rPr>
          <w:sz w:val="20"/>
        </w:rPr>
        <w:t>performance</w:t>
      </w:r>
      <w:r>
        <w:rPr>
          <w:spacing w:val="-6"/>
          <w:sz w:val="20"/>
        </w:rPr>
        <w:t> </w:t>
      </w:r>
      <w:r>
        <w:rPr>
          <w:sz w:val="20"/>
        </w:rPr>
        <w:t>of</w:t>
      </w:r>
      <w:r>
        <w:rPr>
          <w:spacing w:val="-4"/>
          <w:sz w:val="20"/>
        </w:rPr>
        <w:t> </w:t>
      </w:r>
      <w:r>
        <w:rPr>
          <w:sz w:val="20"/>
        </w:rPr>
        <w:t>this</w:t>
      </w:r>
      <w:r>
        <w:rPr>
          <w:spacing w:val="-6"/>
          <w:sz w:val="20"/>
        </w:rPr>
        <w:t> </w:t>
      </w:r>
      <w:r>
        <w:rPr>
          <w:sz w:val="20"/>
        </w:rPr>
        <w:t>Agreement,</w:t>
      </w:r>
      <w:r>
        <w:rPr>
          <w:spacing w:val="-5"/>
          <w:sz w:val="20"/>
        </w:rPr>
        <w:t> </w:t>
      </w:r>
      <w:r>
        <w:rPr>
          <w:sz w:val="20"/>
        </w:rPr>
        <w:t>which</w:t>
      </w:r>
      <w:r>
        <w:rPr>
          <w:spacing w:val="-5"/>
          <w:sz w:val="20"/>
        </w:rPr>
        <w:t> </w:t>
      </w:r>
      <w:r>
        <w:rPr>
          <w:sz w:val="20"/>
        </w:rPr>
        <w:t>give</w:t>
      </w:r>
      <w:r>
        <w:rPr>
          <w:spacing w:val="-6"/>
          <w:sz w:val="20"/>
        </w:rPr>
        <w:t> </w:t>
      </w:r>
      <w:r>
        <w:rPr>
          <w:sz w:val="20"/>
        </w:rPr>
        <w:t>rise</w:t>
      </w:r>
      <w:r>
        <w:rPr>
          <w:spacing w:val="-5"/>
          <w:sz w:val="20"/>
        </w:rPr>
        <w:t> </w:t>
      </w:r>
      <w:r>
        <w:rPr>
          <w:sz w:val="20"/>
        </w:rPr>
        <w:t>to legal</w:t>
      </w:r>
      <w:r>
        <w:rPr>
          <w:spacing w:val="-8"/>
          <w:sz w:val="20"/>
        </w:rPr>
        <w:t> </w:t>
      </w:r>
      <w:r>
        <w:rPr>
          <w:sz w:val="20"/>
        </w:rPr>
        <w:t>liability</w:t>
      </w:r>
      <w:r>
        <w:rPr>
          <w:spacing w:val="-8"/>
          <w:sz w:val="20"/>
        </w:rPr>
        <w:t> </w:t>
      </w:r>
      <w:r>
        <w:rPr>
          <w:sz w:val="20"/>
        </w:rPr>
        <w:t>to</w:t>
      </w:r>
      <w:r>
        <w:rPr>
          <w:spacing w:val="-7"/>
          <w:sz w:val="20"/>
        </w:rPr>
        <w:t> </w:t>
      </w:r>
      <w:r>
        <w:rPr>
          <w:sz w:val="20"/>
        </w:rPr>
        <w:t>anyone</w:t>
      </w:r>
      <w:r>
        <w:rPr>
          <w:spacing w:val="-9"/>
          <w:sz w:val="20"/>
        </w:rPr>
        <w:t> </w:t>
      </w:r>
      <w:r>
        <w:rPr>
          <w:sz w:val="20"/>
        </w:rPr>
        <w:t>not</w:t>
      </w:r>
      <w:r>
        <w:rPr>
          <w:spacing w:val="-8"/>
          <w:sz w:val="20"/>
        </w:rPr>
        <w:t> </w:t>
      </w:r>
      <w:r>
        <w:rPr>
          <w:sz w:val="20"/>
        </w:rPr>
        <w:t>party</w:t>
      </w:r>
      <w:r>
        <w:rPr>
          <w:spacing w:val="-8"/>
          <w:sz w:val="20"/>
        </w:rPr>
        <w:t> </w:t>
      </w:r>
      <w:r>
        <w:rPr>
          <w:sz w:val="20"/>
        </w:rPr>
        <w:t>to</w:t>
      </w:r>
      <w:r>
        <w:rPr>
          <w:spacing w:val="-8"/>
          <w:sz w:val="20"/>
        </w:rPr>
        <w:t> </w:t>
      </w:r>
      <w:r>
        <w:rPr>
          <w:sz w:val="20"/>
        </w:rPr>
        <w:t>the</w:t>
      </w:r>
      <w:r>
        <w:rPr>
          <w:spacing w:val="-8"/>
          <w:sz w:val="20"/>
        </w:rPr>
        <w:t> </w:t>
      </w:r>
      <w:r>
        <w:rPr>
          <w:sz w:val="20"/>
        </w:rPr>
        <w:t>Agreement.</w:t>
      </w:r>
      <w:r>
        <w:rPr>
          <w:spacing w:val="-8"/>
          <w:sz w:val="20"/>
        </w:rPr>
        <w:t> </w:t>
      </w:r>
      <w:r>
        <w:rPr>
          <w:sz w:val="20"/>
        </w:rPr>
        <w:t>This</w:t>
      </w:r>
      <w:r>
        <w:rPr>
          <w:spacing w:val="-9"/>
          <w:sz w:val="20"/>
        </w:rPr>
        <w:t> </w:t>
      </w:r>
      <w:r>
        <w:rPr>
          <w:sz w:val="20"/>
        </w:rPr>
        <w:t>provision</w:t>
      </w:r>
      <w:r>
        <w:rPr>
          <w:spacing w:val="-8"/>
          <w:sz w:val="20"/>
        </w:rPr>
        <w:t> </w:t>
      </w:r>
      <w:r>
        <w:rPr>
          <w:sz w:val="20"/>
        </w:rPr>
        <w:t>shall</w:t>
      </w:r>
      <w:r>
        <w:rPr>
          <w:spacing w:val="-9"/>
          <w:sz w:val="20"/>
        </w:rPr>
        <w:t> </w:t>
      </w:r>
      <w:r>
        <w:rPr>
          <w:sz w:val="20"/>
        </w:rPr>
        <w:t>extend,</w:t>
      </w:r>
      <w:r>
        <w:rPr>
          <w:spacing w:val="-8"/>
          <w:sz w:val="20"/>
        </w:rPr>
        <w:t> </w:t>
      </w:r>
      <w:r>
        <w:rPr>
          <w:i/>
          <w:sz w:val="20"/>
        </w:rPr>
        <w:t>inter</w:t>
      </w:r>
      <w:r>
        <w:rPr>
          <w:i/>
          <w:spacing w:val="-9"/>
          <w:sz w:val="20"/>
        </w:rPr>
        <w:t> </w:t>
      </w:r>
      <w:r>
        <w:rPr>
          <w:i/>
          <w:sz w:val="20"/>
        </w:rPr>
        <w:t>alia</w:t>
      </w:r>
      <w:r>
        <w:rPr>
          <w:sz w:val="20"/>
        </w:rPr>
        <w:t>,</w:t>
      </w:r>
      <w:r>
        <w:rPr>
          <w:spacing w:val="-8"/>
          <w:sz w:val="20"/>
        </w:rPr>
        <w:t> </w:t>
      </w:r>
      <w:r>
        <w:rPr>
          <w:sz w:val="20"/>
        </w:rPr>
        <w:t>to</w:t>
      </w:r>
      <w:r>
        <w:rPr>
          <w:spacing w:val="-7"/>
          <w:sz w:val="20"/>
        </w:rPr>
        <w:t> </w:t>
      </w:r>
      <w:r>
        <w:rPr>
          <w:sz w:val="20"/>
        </w:rPr>
        <w:t>claims</w:t>
      </w:r>
      <w:r>
        <w:rPr>
          <w:spacing w:val="-8"/>
          <w:sz w:val="20"/>
        </w:rPr>
        <w:t> </w:t>
      </w:r>
      <w:r>
        <w:rPr>
          <w:sz w:val="20"/>
        </w:rPr>
        <w:t>and liability</w:t>
      </w:r>
      <w:r>
        <w:rPr>
          <w:spacing w:val="-3"/>
          <w:sz w:val="20"/>
        </w:rPr>
        <w:t> </w:t>
      </w:r>
      <w:r>
        <w:rPr>
          <w:sz w:val="20"/>
        </w:rPr>
        <w:t>in</w:t>
      </w:r>
      <w:r>
        <w:rPr>
          <w:spacing w:val="-3"/>
          <w:sz w:val="20"/>
        </w:rPr>
        <w:t> </w:t>
      </w:r>
      <w:r>
        <w:rPr>
          <w:sz w:val="20"/>
        </w:rPr>
        <w:t>the</w:t>
      </w:r>
      <w:r>
        <w:rPr>
          <w:spacing w:val="-5"/>
          <w:sz w:val="20"/>
        </w:rPr>
        <w:t> </w:t>
      </w:r>
      <w:r>
        <w:rPr>
          <w:sz w:val="20"/>
        </w:rPr>
        <w:t>nature</w:t>
      </w:r>
      <w:r>
        <w:rPr>
          <w:spacing w:val="-5"/>
          <w:sz w:val="20"/>
        </w:rPr>
        <w:t> </w:t>
      </w:r>
      <w:r>
        <w:rPr>
          <w:sz w:val="20"/>
        </w:rPr>
        <w:t>of</w:t>
      </w:r>
      <w:r>
        <w:rPr>
          <w:spacing w:val="-5"/>
          <w:sz w:val="20"/>
        </w:rPr>
        <w:t> </w:t>
      </w:r>
      <w:r>
        <w:rPr>
          <w:sz w:val="20"/>
        </w:rPr>
        <w:t>workmen's</w:t>
      </w:r>
      <w:r>
        <w:rPr>
          <w:spacing w:val="-4"/>
          <w:sz w:val="20"/>
        </w:rPr>
        <w:t> </w:t>
      </w:r>
      <w:r>
        <w:rPr>
          <w:sz w:val="20"/>
        </w:rPr>
        <w:t>compensation,</w:t>
      </w:r>
      <w:r>
        <w:rPr>
          <w:spacing w:val="-4"/>
          <w:sz w:val="20"/>
        </w:rPr>
        <w:t> </w:t>
      </w:r>
      <w:r>
        <w:rPr>
          <w:sz w:val="20"/>
        </w:rPr>
        <w:t>product</w:t>
      </w:r>
      <w:r>
        <w:rPr>
          <w:spacing w:val="-4"/>
          <w:sz w:val="20"/>
        </w:rPr>
        <w:t> </w:t>
      </w:r>
      <w:r>
        <w:rPr>
          <w:sz w:val="20"/>
        </w:rPr>
        <w:t>liability</w:t>
      </w:r>
      <w:r>
        <w:rPr>
          <w:spacing w:val="-3"/>
          <w:sz w:val="20"/>
        </w:rPr>
        <w:t> </w:t>
      </w:r>
      <w:r>
        <w:rPr>
          <w:sz w:val="20"/>
        </w:rPr>
        <w:t>and</w:t>
      </w:r>
      <w:r>
        <w:rPr>
          <w:spacing w:val="-4"/>
          <w:sz w:val="20"/>
        </w:rPr>
        <w:t> </w:t>
      </w:r>
      <w:r>
        <w:rPr>
          <w:sz w:val="20"/>
        </w:rPr>
        <w:t>liability</w:t>
      </w:r>
      <w:r>
        <w:rPr>
          <w:spacing w:val="-3"/>
          <w:sz w:val="20"/>
        </w:rPr>
        <w:t> </w:t>
      </w:r>
      <w:r>
        <w:rPr>
          <w:sz w:val="20"/>
        </w:rPr>
        <w:t>arising</w:t>
      </w:r>
      <w:r>
        <w:rPr>
          <w:spacing w:val="-5"/>
          <w:sz w:val="20"/>
        </w:rPr>
        <w:t> </w:t>
      </w:r>
      <w:r>
        <w:rPr>
          <w:sz w:val="20"/>
        </w:rPr>
        <w:t>out</w:t>
      </w:r>
      <w:r>
        <w:rPr>
          <w:spacing w:val="-5"/>
          <w:sz w:val="20"/>
        </w:rPr>
        <w:t> </w:t>
      </w:r>
      <w:r>
        <w:rPr>
          <w:sz w:val="20"/>
        </w:rPr>
        <w:t>of</w:t>
      </w:r>
      <w:r>
        <w:rPr>
          <w:spacing w:val="-4"/>
          <w:sz w:val="20"/>
        </w:rPr>
        <w:t> </w:t>
      </w:r>
      <w:r>
        <w:rPr>
          <w:sz w:val="20"/>
        </w:rPr>
        <w:t>the</w:t>
      </w:r>
      <w:r>
        <w:rPr>
          <w:spacing w:val="-6"/>
          <w:sz w:val="20"/>
        </w:rPr>
        <w:t> </w:t>
      </w:r>
      <w:r>
        <w:rPr>
          <w:sz w:val="20"/>
        </w:rPr>
        <w:t>use</w:t>
      </w:r>
      <w:r>
        <w:rPr>
          <w:spacing w:val="-5"/>
          <w:sz w:val="20"/>
        </w:rPr>
        <w:t> </w:t>
      </w:r>
      <w:r>
        <w:rPr>
          <w:sz w:val="20"/>
        </w:rPr>
        <w:t>of patented inventions or devices, copyrighted material or other intellectual property by the Partner, its employees,</w:t>
      </w:r>
      <w:r>
        <w:rPr>
          <w:spacing w:val="-2"/>
          <w:sz w:val="20"/>
        </w:rPr>
        <w:t> </w:t>
      </w:r>
      <w:r>
        <w:rPr>
          <w:sz w:val="20"/>
        </w:rPr>
        <w:t>officers, agents, servants</w:t>
      </w:r>
      <w:r>
        <w:rPr>
          <w:spacing w:val="-2"/>
          <w:sz w:val="20"/>
        </w:rPr>
        <w:t> </w:t>
      </w:r>
      <w:r>
        <w:rPr>
          <w:sz w:val="20"/>
        </w:rPr>
        <w:t>or</w:t>
      </w:r>
      <w:r>
        <w:rPr>
          <w:spacing w:val="-2"/>
          <w:sz w:val="20"/>
        </w:rPr>
        <w:t> </w:t>
      </w:r>
      <w:r>
        <w:rPr>
          <w:sz w:val="20"/>
        </w:rPr>
        <w:t>sub-contractors. The</w:t>
      </w:r>
      <w:r>
        <w:rPr>
          <w:spacing w:val="-1"/>
          <w:sz w:val="20"/>
        </w:rPr>
        <w:t> </w:t>
      </w:r>
      <w:r>
        <w:rPr>
          <w:sz w:val="20"/>
        </w:rPr>
        <w:t>obligations</w:t>
      </w:r>
      <w:r>
        <w:rPr>
          <w:spacing w:val="-2"/>
          <w:sz w:val="20"/>
        </w:rPr>
        <w:t> </w:t>
      </w:r>
      <w:r>
        <w:rPr>
          <w:sz w:val="20"/>
        </w:rPr>
        <w:t>under this</w:t>
      </w:r>
      <w:r>
        <w:rPr>
          <w:spacing w:val="-1"/>
          <w:sz w:val="20"/>
        </w:rPr>
        <w:t> </w:t>
      </w:r>
      <w:r>
        <w:rPr>
          <w:sz w:val="20"/>
        </w:rPr>
        <w:t>Article</w:t>
      </w:r>
      <w:r>
        <w:rPr>
          <w:spacing w:val="-1"/>
          <w:sz w:val="20"/>
        </w:rPr>
        <w:t> </w:t>
      </w:r>
      <w:r>
        <w:rPr>
          <w:sz w:val="20"/>
        </w:rPr>
        <w:t>do</w:t>
      </w:r>
      <w:r>
        <w:rPr>
          <w:spacing w:val="-1"/>
          <w:sz w:val="20"/>
        </w:rPr>
        <w:t> </w:t>
      </w:r>
      <w:r>
        <w:rPr>
          <w:sz w:val="20"/>
        </w:rPr>
        <w:t>not</w:t>
      </w:r>
      <w:r>
        <w:rPr>
          <w:spacing w:val="-1"/>
          <w:sz w:val="20"/>
        </w:rPr>
        <w:t> </w:t>
      </w:r>
      <w:r>
        <w:rPr>
          <w:sz w:val="20"/>
        </w:rPr>
        <w:t>lapse upon termination of this Agreement.</w:t>
      </w:r>
    </w:p>
    <w:p>
      <w:pPr>
        <w:pStyle w:val="BodyText"/>
        <w:spacing w:before="1"/>
        <w:rPr>
          <w:rFonts w:ascii="Times New Roman"/>
          <w:sz w:val="20"/>
        </w:rPr>
      </w:pPr>
    </w:p>
    <w:p>
      <w:pPr>
        <w:pStyle w:val="ListParagraph"/>
        <w:numPr>
          <w:ilvl w:val="0"/>
          <w:numId w:val="37"/>
        </w:numPr>
        <w:tabs>
          <w:tab w:pos="1825" w:val="left" w:leader="none"/>
        </w:tabs>
        <w:spacing w:line="240" w:lineRule="auto" w:before="0" w:after="0"/>
        <w:ind w:left="1825" w:right="997" w:hanging="721"/>
        <w:jc w:val="both"/>
        <w:rPr>
          <w:sz w:val="20"/>
        </w:rPr>
      </w:pPr>
      <w:r>
        <w:rPr>
          <w:b/>
          <w:sz w:val="20"/>
        </w:rPr>
        <w:t>ENCUMBRANCES/LIENS</w:t>
      </w:r>
      <w:r>
        <w:rPr>
          <w:sz w:val="20"/>
        </w:rPr>
        <w:t>: The Partner shall not cause or permit any lien, attachment or other encumbrance by any person to be placed on file or to remain on file in any public office or on file with UN</w:t>
      </w:r>
      <w:r>
        <w:rPr>
          <w:spacing w:val="-6"/>
          <w:sz w:val="20"/>
        </w:rPr>
        <w:t> </w:t>
      </w:r>
      <w:r>
        <w:rPr>
          <w:sz w:val="20"/>
        </w:rPr>
        <w:t>Women</w:t>
      </w:r>
      <w:r>
        <w:rPr>
          <w:spacing w:val="-5"/>
          <w:sz w:val="20"/>
        </w:rPr>
        <w:t> </w:t>
      </w:r>
      <w:r>
        <w:rPr>
          <w:sz w:val="20"/>
        </w:rPr>
        <w:t>against</w:t>
      </w:r>
      <w:r>
        <w:rPr>
          <w:spacing w:val="-6"/>
          <w:sz w:val="20"/>
        </w:rPr>
        <w:t> </w:t>
      </w:r>
      <w:r>
        <w:rPr>
          <w:sz w:val="20"/>
        </w:rPr>
        <w:t>any</w:t>
      </w:r>
      <w:r>
        <w:rPr>
          <w:spacing w:val="-6"/>
          <w:sz w:val="20"/>
        </w:rPr>
        <w:t> </w:t>
      </w:r>
      <w:r>
        <w:rPr>
          <w:sz w:val="20"/>
        </w:rPr>
        <w:t>monies</w:t>
      </w:r>
      <w:r>
        <w:rPr>
          <w:spacing w:val="-6"/>
          <w:sz w:val="20"/>
        </w:rPr>
        <w:t> </w:t>
      </w:r>
      <w:r>
        <w:rPr>
          <w:sz w:val="20"/>
        </w:rPr>
        <w:t>due</w:t>
      </w:r>
      <w:r>
        <w:rPr>
          <w:spacing w:val="-6"/>
          <w:sz w:val="20"/>
        </w:rPr>
        <w:t> </w:t>
      </w:r>
      <w:r>
        <w:rPr>
          <w:sz w:val="20"/>
        </w:rPr>
        <w:t>to</w:t>
      </w:r>
      <w:r>
        <w:rPr>
          <w:spacing w:val="-5"/>
          <w:sz w:val="20"/>
        </w:rPr>
        <w:t> </w:t>
      </w:r>
      <w:r>
        <w:rPr>
          <w:sz w:val="20"/>
        </w:rPr>
        <w:t>the</w:t>
      </w:r>
      <w:r>
        <w:rPr>
          <w:spacing w:val="-7"/>
          <w:sz w:val="20"/>
        </w:rPr>
        <w:t> </w:t>
      </w:r>
      <w:r>
        <w:rPr>
          <w:sz w:val="20"/>
        </w:rPr>
        <w:t>Partner</w:t>
      </w:r>
      <w:r>
        <w:rPr>
          <w:spacing w:val="-6"/>
          <w:sz w:val="20"/>
        </w:rPr>
        <w:t> </w:t>
      </w:r>
      <w:r>
        <w:rPr>
          <w:sz w:val="20"/>
        </w:rPr>
        <w:t>or</w:t>
      </w:r>
      <w:r>
        <w:rPr>
          <w:spacing w:val="-5"/>
          <w:sz w:val="20"/>
        </w:rPr>
        <w:t> </w:t>
      </w:r>
      <w:r>
        <w:rPr>
          <w:sz w:val="20"/>
        </w:rPr>
        <w:t>that</w:t>
      </w:r>
      <w:r>
        <w:rPr>
          <w:spacing w:val="-6"/>
          <w:sz w:val="20"/>
        </w:rPr>
        <w:t> </w:t>
      </w:r>
      <w:r>
        <w:rPr>
          <w:sz w:val="20"/>
        </w:rPr>
        <w:t>may</w:t>
      </w:r>
      <w:r>
        <w:rPr>
          <w:spacing w:val="-6"/>
          <w:sz w:val="20"/>
        </w:rPr>
        <w:t> </w:t>
      </w:r>
      <w:r>
        <w:rPr>
          <w:sz w:val="20"/>
        </w:rPr>
        <w:t>become</w:t>
      </w:r>
      <w:r>
        <w:rPr>
          <w:spacing w:val="-7"/>
          <w:sz w:val="20"/>
        </w:rPr>
        <w:t> </w:t>
      </w:r>
      <w:r>
        <w:rPr>
          <w:sz w:val="20"/>
        </w:rPr>
        <w:t>due</w:t>
      </w:r>
      <w:r>
        <w:rPr>
          <w:spacing w:val="-7"/>
          <w:sz w:val="20"/>
        </w:rPr>
        <w:t> </w:t>
      </w:r>
      <w:r>
        <w:rPr>
          <w:sz w:val="20"/>
        </w:rPr>
        <w:t>for</w:t>
      </w:r>
      <w:r>
        <w:rPr>
          <w:spacing w:val="-5"/>
          <w:sz w:val="20"/>
        </w:rPr>
        <w:t> </w:t>
      </w:r>
      <w:r>
        <w:rPr>
          <w:sz w:val="20"/>
        </w:rPr>
        <w:t>any</w:t>
      </w:r>
      <w:r>
        <w:rPr>
          <w:spacing w:val="-6"/>
          <w:sz w:val="20"/>
        </w:rPr>
        <w:t> </w:t>
      </w:r>
      <w:r>
        <w:rPr>
          <w:sz w:val="20"/>
        </w:rPr>
        <w:t>work</w:t>
      </w:r>
      <w:r>
        <w:rPr>
          <w:spacing w:val="-6"/>
          <w:sz w:val="20"/>
        </w:rPr>
        <w:t> </w:t>
      </w:r>
      <w:r>
        <w:rPr>
          <w:sz w:val="20"/>
        </w:rPr>
        <w:t>done</w:t>
      </w:r>
      <w:r>
        <w:rPr>
          <w:spacing w:val="-7"/>
          <w:sz w:val="20"/>
        </w:rPr>
        <w:t> </w:t>
      </w:r>
      <w:r>
        <w:rPr>
          <w:sz w:val="20"/>
        </w:rPr>
        <w:t>or</w:t>
      </w:r>
      <w:r>
        <w:rPr>
          <w:spacing w:val="-5"/>
          <w:sz w:val="20"/>
        </w:rPr>
        <w:t> </w:t>
      </w:r>
      <w:r>
        <w:rPr>
          <w:sz w:val="20"/>
        </w:rPr>
        <w:t>against any goods supplied or materials furnished under the Agreement, or by reason of any other claim or demand against the Partner or UN Women.</w:t>
      </w:r>
    </w:p>
    <w:p>
      <w:pPr>
        <w:pStyle w:val="BodyText"/>
        <w:rPr>
          <w:rFonts w:ascii="Times New Roman"/>
          <w:sz w:val="20"/>
        </w:rPr>
      </w:pPr>
    </w:p>
    <w:p>
      <w:pPr>
        <w:pStyle w:val="ListParagraph"/>
        <w:numPr>
          <w:ilvl w:val="0"/>
          <w:numId w:val="37"/>
        </w:numPr>
        <w:tabs>
          <w:tab w:pos="1825" w:val="left" w:leader="none"/>
        </w:tabs>
        <w:spacing w:line="240" w:lineRule="auto" w:before="0" w:after="0"/>
        <w:ind w:left="1825" w:right="0" w:hanging="720"/>
        <w:jc w:val="left"/>
        <w:rPr>
          <w:b/>
          <w:sz w:val="20"/>
        </w:rPr>
      </w:pPr>
      <w:r>
        <w:rPr>
          <w:b/>
          <w:sz w:val="20"/>
        </w:rPr>
        <w:t>COPYRIGHT,</w:t>
      </w:r>
      <w:r>
        <w:rPr>
          <w:b/>
          <w:spacing w:val="-7"/>
          <w:sz w:val="20"/>
        </w:rPr>
        <w:t> </w:t>
      </w:r>
      <w:r>
        <w:rPr>
          <w:b/>
          <w:sz w:val="20"/>
        </w:rPr>
        <w:t>PATENTS</w:t>
      </w:r>
      <w:r>
        <w:rPr>
          <w:b/>
          <w:spacing w:val="-5"/>
          <w:sz w:val="20"/>
        </w:rPr>
        <w:t> </w:t>
      </w:r>
      <w:r>
        <w:rPr>
          <w:b/>
          <w:sz w:val="20"/>
        </w:rPr>
        <w:t>AND</w:t>
      </w:r>
      <w:r>
        <w:rPr>
          <w:b/>
          <w:spacing w:val="-5"/>
          <w:sz w:val="20"/>
        </w:rPr>
        <w:t> </w:t>
      </w:r>
      <w:r>
        <w:rPr>
          <w:b/>
          <w:sz w:val="20"/>
        </w:rPr>
        <w:t>OTHER</w:t>
      </w:r>
      <w:r>
        <w:rPr>
          <w:b/>
          <w:spacing w:val="-5"/>
          <w:sz w:val="20"/>
        </w:rPr>
        <w:t> </w:t>
      </w:r>
      <w:r>
        <w:rPr>
          <w:b/>
          <w:sz w:val="20"/>
        </w:rPr>
        <w:t>PROPRIETARY</w:t>
      </w:r>
      <w:r>
        <w:rPr>
          <w:b/>
          <w:spacing w:val="-4"/>
          <w:sz w:val="20"/>
        </w:rPr>
        <w:t> </w:t>
      </w:r>
      <w:r>
        <w:rPr>
          <w:b/>
          <w:spacing w:val="-2"/>
          <w:sz w:val="20"/>
        </w:rPr>
        <w:t>RIGHTS:</w:t>
      </w:r>
    </w:p>
    <w:p>
      <w:pPr>
        <w:pStyle w:val="BodyText"/>
        <w:rPr>
          <w:rFonts w:ascii="Times New Roman"/>
          <w:b/>
          <w:sz w:val="20"/>
        </w:rPr>
      </w:pPr>
    </w:p>
    <w:p>
      <w:pPr>
        <w:pStyle w:val="ListParagraph"/>
        <w:numPr>
          <w:ilvl w:val="1"/>
          <w:numId w:val="37"/>
        </w:numPr>
        <w:tabs>
          <w:tab w:pos="1822" w:val="left" w:leader="none"/>
          <w:tab w:pos="1825" w:val="left" w:leader="none"/>
        </w:tabs>
        <w:spacing w:line="240" w:lineRule="auto" w:before="0" w:after="0"/>
        <w:ind w:left="1825" w:right="997" w:hanging="433"/>
        <w:jc w:val="both"/>
        <w:rPr>
          <w:sz w:val="20"/>
        </w:rPr>
      </w:pPr>
      <w:r>
        <w:rPr>
          <w:sz w:val="20"/>
        </w:rPr>
        <w:t>Except as is otherwise expressly provided in writing in the Agreement, UN Women shall be entitled to all</w:t>
      </w:r>
      <w:r>
        <w:rPr>
          <w:spacing w:val="-12"/>
          <w:sz w:val="20"/>
        </w:rPr>
        <w:t> </w:t>
      </w:r>
      <w:r>
        <w:rPr>
          <w:sz w:val="20"/>
        </w:rPr>
        <w:t>intellectual</w:t>
      </w:r>
      <w:r>
        <w:rPr>
          <w:spacing w:val="-12"/>
          <w:sz w:val="20"/>
        </w:rPr>
        <w:t> </w:t>
      </w:r>
      <w:r>
        <w:rPr>
          <w:sz w:val="20"/>
        </w:rPr>
        <w:t>property</w:t>
      </w:r>
      <w:r>
        <w:rPr>
          <w:spacing w:val="-12"/>
          <w:sz w:val="20"/>
        </w:rPr>
        <w:t> </w:t>
      </w:r>
      <w:r>
        <w:rPr>
          <w:sz w:val="20"/>
        </w:rPr>
        <w:t>and</w:t>
      </w:r>
      <w:r>
        <w:rPr>
          <w:spacing w:val="-12"/>
          <w:sz w:val="20"/>
        </w:rPr>
        <w:t> </w:t>
      </w:r>
      <w:r>
        <w:rPr>
          <w:sz w:val="20"/>
        </w:rPr>
        <w:t>other</w:t>
      </w:r>
      <w:r>
        <w:rPr>
          <w:spacing w:val="-12"/>
          <w:sz w:val="20"/>
        </w:rPr>
        <w:t> </w:t>
      </w:r>
      <w:r>
        <w:rPr>
          <w:sz w:val="20"/>
        </w:rPr>
        <w:t>proprietary</w:t>
      </w:r>
      <w:r>
        <w:rPr>
          <w:spacing w:val="-13"/>
          <w:sz w:val="20"/>
        </w:rPr>
        <w:t> </w:t>
      </w:r>
      <w:r>
        <w:rPr>
          <w:sz w:val="20"/>
        </w:rPr>
        <w:t>rights</w:t>
      </w:r>
      <w:r>
        <w:rPr>
          <w:spacing w:val="-10"/>
          <w:sz w:val="20"/>
        </w:rPr>
        <w:t> </w:t>
      </w:r>
      <w:r>
        <w:rPr>
          <w:sz w:val="20"/>
        </w:rPr>
        <w:t>including,</w:t>
      </w:r>
      <w:r>
        <w:rPr>
          <w:spacing w:val="-12"/>
          <w:sz w:val="20"/>
        </w:rPr>
        <w:t> </w:t>
      </w:r>
      <w:r>
        <w:rPr>
          <w:sz w:val="20"/>
        </w:rPr>
        <w:t>but</w:t>
      </w:r>
      <w:r>
        <w:rPr>
          <w:spacing w:val="-12"/>
          <w:sz w:val="20"/>
        </w:rPr>
        <w:t> </w:t>
      </w:r>
      <w:r>
        <w:rPr>
          <w:sz w:val="20"/>
        </w:rPr>
        <w:t>not</w:t>
      </w:r>
      <w:r>
        <w:rPr>
          <w:spacing w:val="-12"/>
          <w:sz w:val="20"/>
        </w:rPr>
        <w:t> </w:t>
      </w:r>
      <w:r>
        <w:rPr>
          <w:sz w:val="20"/>
        </w:rPr>
        <w:t>limited</w:t>
      </w:r>
      <w:r>
        <w:rPr>
          <w:spacing w:val="-11"/>
          <w:sz w:val="20"/>
        </w:rPr>
        <w:t> </w:t>
      </w:r>
      <w:r>
        <w:rPr>
          <w:sz w:val="20"/>
        </w:rPr>
        <w:t>to,</w:t>
      </w:r>
      <w:r>
        <w:rPr>
          <w:spacing w:val="-12"/>
          <w:sz w:val="20"/>
        </w:rPr>
        <w:t> </w:t>
      </w:r>
      <w:r>
        <w:rPr>
          <w:sz w:val="20"/>
        </w:rPr>
        <w:t>patents,</w:t>
      </w:r>
      <w:r>
        <w:rPr>
          <w:spacing w:val="-12"/>
          <w:sz w:val="20"/>
        </w:rPr>
        <w:t> </w:t>
      </w:r>
      <w:r>
        <w:rPr>
          <w:sz w:val="20"/>
        </w:rPr>
        <w:t>copyrights,</w:t>
      </w:r>
      <w:r>
        <w:rPr>
          <w:spacing w:val="-11"/>
          <w:sz w:val="20"/>
        </w:rPr>
        <w:t> </w:t>
      </w:r>
      <w:r>
        <w:rPr>
          <w:sz w:val="20"/>
        </w:rPr>
        <w:t>and trademarks, with regard to products, processes, inventions, ideas, know-how, or documents and other materials</w:t>
      </w:r>
      <w:r>
        <w:rPr>
          <w:spacing w:val="-6"/>
          <w:sz w:val="20"/>
        </w:rPr>
        <w:t> </w:t>
      </w:r>
      <w:r>
        <w:rPr>
          <w:sz w:val="20"/>
        </w:rPr>
        <w:t>which</w:t>
      </w:r>
      <w:r>
        <w:rPr>
          <w:spacing w:val="-5"/>
          <w:sz w:val="20"/>
        </w:rPr>
        <w:t> </w:t>
      </w:r>
      <w:r>
        <w:rPr>
          <w:sz w:val="20"/>
        </w:rPr>
        <w:t>the</w:t>
      </w:r>
      <w:r>
        <w:rPr>
          <w:spacing w:val="-6"/>
          <w:sz w:val="20"/>
        </w:rPr>
        <w:t> </w:t>
      </w:r>
      <w:r>
        <w:rPr>
          <w:sz w:val="20"/>
        </w:rPr>
        <w:t>Partner</w:t>
      </w:r>
      <w:r>
        <w:rPr>
          <w:spacing w:val="-6"/>
          <w:sz w:val="20"/>
        </w:rPr>
        <w:t> </w:t>
      </w:r>
      <w:r>
        <w:rPr>
          <w:sz w:val="20"/>
        </w:rPr>
        <w:t>has</w:t>
      </w:r>
      <w:r>
        <w:rPr>
          <w:spacing w:val="-6"/>
          <w:sz w:val="20"/>
        </w:rPr>
        <w:t> </w:t>
      </w:r>
      <w:r>
        <w:rPr>
          <w:sz w:val="20"/>
        </w:rPr>
        <w:t>developed</w:t>
      </w:r>
      <w:r>
        <w:rPr>
          <w:spacing w:val="-6"/>
          <w:sz w:val="20"/>
        </w:rPr>
        <w:t> </w:t>
      </w:r>
      <w:r>
        <w:rPr>
          <w:sz w:val="20"/>
        </w:rPr>
        <w:t>for</w:t>
      </w:r>
      <w:r>
        <w:rPr>
          <w:spacing w:val="-6"/>
          <w:sz w:val="20"/>
        </w:rPr>
        <w:t> </w:t>
      </w:r>
      <w:r>
        <w:rPr>
          <w:sz w:val="20"/>
        </w:rPr>
        <w:t>UN</w:t>
      </w:r>
      <w:r>
        <w:rPr>
          <w:spacing w:val="-6"/>
          <w:sz w:val="20"/>
        </w:rPr>
        <w:t> </w:t>
      </w:r>
      <w:r>
        <w:rPr>
          <w:sz w:val="20"/>
        </w:rPr>
        <w:t>Women</w:t>
      </w:r>
      <w:r>
        <w:rPr>
          <w:spacing w:val="-6"/>
          <w:sz w:val="20"/>
        </w:rPr>
        <w:t> </w:t>
      </w:r>
      <w:r>
        <w:rPr>
          <w:sz w:val="20"/>
        </w:rPr>
        <w:t>under</w:t>
      </w:r>
      <w:r>
        <w:rPr>
          <w:spacing w:val="-5"/>
          <w:sz w:val="20"/>
        </w:rPr>
        <w:t> </w:t>
      </w:r>
      <w:r>
        <w:rPr>
          <w:sz w:val="20"/>
        </w:rPr>
        <w:t>the</w:t>
      </w:r>
      <w:r>
        <w:rPr>
          <w:spacing w:val="-8"/>
          <w:sz w:val="20"/>
        </w:rPr>
        <w:t> </w:t>
      </w:r>
      <w:r>
        <w:rPr>
          <w:sz w:val="20"/>
        </w:rPr>
        <w:t>Agreement</w:t>
      </w:r>
      <w:r>
        <w:rPr>
          <w:spacing w:val="-6"/>
          <w:sz w:val="20"/>
        </w:rPr>
        <w:t> </w:t>
      </w:r>
      <w:r>
        <w:rPr>
          <w:sz w:val="20"/>
        </w:rPr>
        <w:t>and</w:t>
      </w:r>
      <w:r>
        <w:rPr>
          <w:spacing w:val="-6"/>
          <w:sz w:val="20"/>
        </w:rPr>
        <w:t> </w:t>
      </w:r>
      <w:r>
        <w:rPr>
          <w:sz w:val="20"/>
        </w:rPr>
        <w:t>which</w:t>
      </w:r>
      <w:r>
        <w:rPr>
          <w:spacing w:val="-6"/>
          <w:sz w:val="20"/>
        </w:rPr>
        <w:t> </w:t>
      </w:r>
      <w:r>
        <w:rPr>
          <w:sz w:val="20"/>
        </w:rPr>
        <w:t>bear</w:t>
      </w:r>
      <w:r>
        <w:rPr>
          <w:spacing w:val="-6"/>
          <w:sz w:val="20"/>
        </w:rPr>
        <w:t> </w:t>
      </w:r>
      <w:r>
        <w:rPr>
          <w:sz w:val="20"/>
        </w:rPr>
        <w:t>a</w:t>
      </w:r>
      <w:r>
        <w:rPr>
          <w:spacing w:val="-7"/>
          <w:sz w:val="20"/>
        </w:rPr>
        <w:t> </w:t>
      </w:r>
      <w:r>
        <w:rPr>
          <w:sz w:val="20"/>
        </w:rPr>
        <w:t>direct relation to or are produced or prepared or collected in consequence of, or during the course of, the performance</w:t>
      </w:r>
      <w:r>
        <w:rPr>
          <w:spacing w:val="-13"/>
          <w:sz w:val="20"/>
        </w:rPr>
        <w:t> </w:t>
      </w:r>
      <w:r>
        <w:rPr>
          <w:sz w:val="20"/>
        </w:rPr>
        <w:t>of</w:t>
      </w:r>
      <w:r>
        <w:rPr>
          <w:spacing w:val="-11"/>
          <w:sz w:val="20"/>
        </w:rPr>
        <w:t> </w:t>
      </w:r>
      <w:r>
        <w:rPr>
          <w:sz w:val="20"/>
        </w:rPr>
        <w:t>the</w:t>
      </w:r>
      <w:r>
        <w:rPr>
          <w:spacing w:val="-13"/>
          <w:sz w:val="20"/>
        </w:rPr>
        <w:t> </w:t>
      </w:r>
      <w:r>
        <w:rPr>
          <w:sz w:val="20"/>
        </w:rPr>
        <w:t>Agreement.</w:t>
      </w:r>
      <w:r>
        <w:rPr>
          <w:spacing w:val="-10"/>
          <w:sz w:val="20"/>
        </w:rPr>
        <w:t> </w:t>
      </w:r>
      <w:r>
        <w:rPr>
          <w:sz w:val="20"/>
        </w:rPr>
        <w:t>The</w:t>
      </w:r>
      <w:r>
        <w:rPr>
          <w:spacing w:val="-12"/>
          <w:sz w:val="20"/>
        </w:rPr>
        <w:t> </w:t>
      </w:r>
      <w:r>
        <w:rPr>
          <w:sz w:val="20"/>
        </w:rPr>
        <w:t>Partner</w:t>
      </w:r>
      <w:r>
        <w:rPr>
          <w:spacing w:val="-11"/>
          <w:sz w:val="20"/>
        </w:rPr>
        <w:t> </w:t>
      </w:r>
      <w:r>
        <w:rPr>
          <w:sz w:val="20"/>
        </w:rPr>
        <w:t>acknowledges</w:t>
      </w:r>
      <w:r>
        <w:rPr>
          <w:spacing w:val="-11"/>
          <w:sz w:val="20"/>
        </w:rPr>
        <w:t> </w:t>
      </w:r>
      <w:r>
        <w:rPr>
          <w:sz w:val="20"/>
        </w:rPr>
        <w:t>and</w:t>
      </w:r>
      <w:r>
        <w:rPr>
          <w:spacing w:val="-12"/>
          <w:sz w:val="20"/>
        </w:rPr>
        <w:t> </w:t>
      </w:r>
      <w:r>
        <w:rPr>
          <w:sz w:val="20"/>
        </w:rPr>
        <w:t>agrees</w:t>
      </w:r>
      <w:r>
        <w:rPr>
          <w:spacing w:val="-13"/>
          <w:sz w:val="20"/>
        </w:rPr>
        <w:t> </w:t>
      </w:r>
      <w:r>
        <w:rPr>
          <w:sz w:val="20"/>
        </w:rPr>
        <w:t>that</w:t>
      </w:r>
      <w:r>
        <w:rPr>
          <w:spacing w:val="-11"/>
          <w:sz w:val="20"/>
        </w:rPr>
        <w:t> </w:t>
      </w:r>
      <w:r>
        <w:rPr>
          <w:sz w:val="20"/>
        </w:rPr>
        <w:t>such</w:t>
      </w:r>
      <w:r>
        <w:rPr>
          <w:spacing w:val="-13"/>
          <w:sz w:val="20"/>
        </w:rPr>
        <w:t> </w:t>
      </w:r>
      <w:r>
        <w:rPr>
          <w:sz w:val="20"/>
        </w:rPr>
        <w:t>products,</w:t>
      </w:r>
      <w:r>
        <w:rPr>
          <w:spacing w:val="-11"/>
          <w:sz w:val="20"/>
        </w:rPr>
        <w:t> </w:t>
      </w:r>
      <w:r>
        <w:rPr>
          <w:sz w:val="20"/>
        </w:rPr>
        <w:t>documents</w:t>
      </w:r>
      <w:r>
        <w:rPr>
          <w:spacing w:val="-13"/>
          <w:sz w:val="20"/>
        </w:rPr>
        <w:t> </w:t>
      </w:r>
      <w:r>
        <w:rPr>
          <w:sz w:val="20"/>
        </w:rPr>
        <w:t>and other materials constitute works made for hire for UN Women.</w:t>
      </w:r>
    </w:p>
    <w:p>
      <w:pPr>
        <w:pStyle w:val="BodyText"/>
        <w:spacing w:before="1"/>
        <w:rPr>
          <w:rFonts w:ascii="Times New Roman"/>
          <w:sz w:val="20"/>
        </w:rPr>
      </w:pPr>
    </w:p>
    <w:p>
      <w:pPr>
        <w:pStyle w:val="ListParagraph"/>
        <w:numPr>
          <w:ilvl w:val="1"/>
          <w:numId w:val="37"/>
        </w:numPr>
        <w:tabs>
          <w:tab w:pos="1823" w:val="left" w:leader="none"/>
          <w:tab w:pos="1825" w:val="left" w:leader="none"/>
        </w:tabs>
        <w:spacing w:line="240" w:lineRule="auto" w:before="0" w:after="0"/>
        <w:ind w:left="1825" w:right="998" w:hanging="432"/>
        <w:jc w:val="both"/>
        <w:rPr>
          <w:sz w:val="20"/>
        </w:rPr>
      </w:pPr>
      <w:r>
        <w:rPr>
          <w:sz w:val="20"/>
        </w:rPr>
        <w:t>To the extent that any such intellectual property or other proprietary rights consist of any intellectual property</w:t>
      </w:r>
      <w:r>
        <w:rPr>
          <w:spacing w:val="-3"/>
          <w:sz w:val="20"/>
        </w:rPr>
        <w:t> </w:t>
      </w:r>
      <w:r>
        <w:rPr>
          <w:sz w:val="20"/>
        </w:rPr>
        <w:t>or</w:t>
      </w:r>
      <w:r>
        <w:rPr>
          <w:spacing w:val="-2"/>
          <w:sz w:val="20"/>
        </w:rPr>
        <w:t> </w:t>
      </w:r>
      <w:r>
        <w:rPr>
          <w:sz w:val="20"/>
        </w:rPr>
        <w:t>other</w:t>
      </w:r>
      <w:r>
        <w:rPr>
          <w:spacing w:val="-2"/>
          <w:sz w:val="20"/>
        </w:rPr>
        <w:t> </w:t>
      </w:r>
      <w:r>
        <w:rPr>
          <w:sz w:val="20"/>
        </w:rPr>
        <w:t>proprietary</w:t>
      </w:r>
      <w:r>
        <w:rPr>
          <w:spacing w:val="-1"/>
          <w:sz w:val="20"/>
        </w:rPr>
        <w:t> </w:t>
      </w:r>
      <w:r>
        <w:rPr>
          <w:sz w:val="20"/>
        </w:rPr>
        <w:t>rights</w:t>
      </w:r>
      <w:r>
        <w:rPr>
          <w:spacing w:val="-2"/>
          <w:sz w:val="20"/>
        </w:rPr>
        <w:t> </w:t>
      </w:r>
      <w:r>
        <w:rPr>
          <w:sz w:val="20"/>
        </w:rPr>
        <w:t>of the</w:t>
      </w:r>
      <w:r>
        <w:rPr>
          <w:spacing w:val="-2"/>
          <w:sz w:val="20"/>
        </w:rPr>
        <w:t> </w:t>
      </w:r>
      <w:r>
        <w:rPr>
          <w:sz w:val="20"/>
        </w:rPr>
        <w:t>Partner:</w:t>
      </w:r>
      <w:r>
        <w:rPr>
          <w:spacing w:val="-3"/>
          <w:sz w:val="20"/>
        </w:rPr>
        <w:t> </w:t>
      </w:r>
      <w:r>
        <w:rPr>
          <w:sz w:val="20"/>
        </w:rPr>
        <w:t>(i) that</w:t>
      </w:r>
      <w:r>
        <w:rPr>
          <w:spacing w:val="-1"/>
          <w:sz w:val="20"/>
        </w:rPr>
        <w:t> </w:t>
      </w:r>
      <w:r>
        <w:rPr>
          <w:sz w:val="20"/>
        </w:rPr>
        <w:t>pre-existed</w:t>
      </w:r>
      <w:r>
        <w:rPr>
          <w:spacing w:val="-1"/>
          <w:sz w:val="20"/>
        </w:rPr>
        <w:t> </w:t>
      </w:r>
      <w:r>
        <w:rPr>
          <w:sz w:val="20"/>
        </w:rPr>
        <w:t>the</w:t>
      </w:r>
      <w:r>
        <w:rPr>
          <w:spacing w:val="-2"/>
          <w:sz w:val="20"/>
        </w:rPr>
        <w:t> </w:t>
      </w:r>
      <w:r>
        <w:rPr>
          <w:sz w:val="20"/>
        </w:rPr>
        <w:t>performance</w:t>
      </w:r>
      <w:r>
        <w:rPr>
          <w:spacing w:val="-2"/>
          <w:sz w:val="20"/>
        </w:rPr>
        <w:t> </w:t>
      </w:r>
      <w:r>
        <w:rPr>
          <w:sz w:val="20"/>
        </w:rPr>
        <w:t>by</w:t>
      </w:r>
      <w:r>
        <w:rPr>
          <w:spacing w:val="-3"/>
          <w:sz w:val="20"/>
        </w:rPr>
        <w:t> </w:t>
      </w:r>
      <w:r>
        <w:rPr>
          <w:sz w:val="20"/>
        </w:rPr>
        <w:t>the</w:t>
      </w:r>
      <w:r>
        <w:rPr>
          <w:spacing w:val="-1"/>
          <w:sz w:val="20"/>
        </w:rPr>
        <w:t> </w:t>
      </w:r>
      <w:r>
        <w:rPr>
          <w:sz w:val="20"/>
        </w:rPr>
        <w:t>Partner</w:t>
      </w:r>
      <w:r>
        <w:rPr>
          <w:spacing w:val="-1"/>
          <w:sz w:val="20"/>
        </w:rPr>
        <w:t> </w:t>
      </w:r>
      <w:r>
        <w:rPr>
          <w:sz w:val="20"/>
        </w:rPr>
        <w:t>of its obligations under the Agreement, or (ii) that the Partner may develop or acquire, or may have developed or acquired, independently of the performance of its obligations under the Agreement, UN Women</w:t>
      </w:r>
      <w:r>
        <w:rPr>
          <w:spacing w:val="-13"/>
          <w:sz w:val="20"/>
        </w:rPr>
        <w:t> </w:t>
      </w:r>
      <w:r>
        <w:rPr>
          <w:sz w:val="20"/>
        </w:rPr>
        <w:t>does</w:t>
      </w:r>
      <w:r>
        <w:rPr>
          <w:spacing w:val="-12"/>
          <w:sz w:val="20"/>
        </w:rPr>
        <w:t> </w:t>
      </w:r>
      <w:r>
        <w:rPr>
          <w:sz w:val="20"/>
        </w:rPr>
        <w:t>not</w:t>
      </w:r>
      <w:r>
        <w:rPr>
          <w:spacing w:val="-13"/>
          <w:sz w:val="20"/>
        </w:rPr>
        <w:t> </w:t>
      </w:r>
      <w:r>
        <w:rPr>
          <w:sz w:val="20"/>
        </w:rPr>
        <w:t>and</w:t>
      </w:r>
      <w:r>
        <w:rPr>
          <w:spacing w:val="-12"/>
          <w:sz w:val="20"/>
        </w:rPr>
        <w:t> </w:t>
      </w:r>
      <w:r>
        <w:rPr>
          <w:sz w:val="20"/>
        </w:rPr>
        <w:t>shall</w:t>
      </w:r>
      <w:r>
        <w:rPr>
          <w:spacing w:val="-13"/>
          <w:sz w:val="20"/>
        </w:rPr>
        <w:t> </w:t>
      </w:r>
      <w:r>
        <w:rPr>
          <w:sz w:val="20"/>
        </w:rPr>
        <w:t>not</w:t>
      </w:r>
      <w:r>
        <w:rPr>
          <w:spacing w:val="-12"/>
          <w:sz w:val="20"/>
        </w:rPr>
        <w:t> </w:t>
      </w:r>
      <w:r>
        <w:rPr>
          <w:sz w:val="20"/>
        </w:rPr>
        <w:t>claim</w:t>
      </w:r>
      <w:r>
        <w:rPr>
          <w:spacing w:val="-13"/>
          <w:sz w:val="20"/>
        </w:rPr>
        <w:t> </w:t>
      </w:r>
      <w:r>
        <w:rPr>
          <w:sz w:val="20"/>
        </w:rPr>
        <w:t>any</w:t>
      </w:r>
      <w:r>
        <w:rPr>
          <w:spacing w:val="-12"/>
          <w:sz w:val="20"/>
        </w:rPr>
        <w:t> </w:t>
      </w:r>
      <w:r>
        <w:rPr>
          <w:sz w:val="20"/>
        </w:rPr>
        <w:t>ownership</w:t>
      </w:r>
      <w:r>
        <w:rPr>
          <w:spacing w:val="-13"/>
          <w:sz w:val="20"/>
        </w:rPr>
        <w:t> </w:t>
      </w:r>
      <w:r>
        <w:rPr>
          <w:sz w:val="20"/>
        </w:rPr>
        <w:t>interest</w:t>
      </w:r>
      <w:r>
        <w:rPr>
          <w:spacing w:val="-12"/>
          <w:sz w:val="20"/>
        </w:rPr>
        <w:t> </w:t>
      </w:r>
      <w:r>
        <w:rPr>
          <w:sz w:val="20"/>
        </w:rPr>
        <w:t>thereto,</w:t>
      </w:r>
      <w:r>
        <w:rPr>
          <w:spacing w:val="-13"/>
          <w:sz w:val="20"/>
        </w:rPr>
        <w:t> </w:t>
      </w:r>
      <w:r>
        <w:rPr>
          <w:sz w:val="20"/>
        </w:rPr>
        <w:t>and</w:t>
      </w:r>
      <w:r>
        <w:rPr>
          <w:spacing w:val="-12"/>
          <w:sz w:val="20"/>
        </w:rPr>
        <w:t> </w:t>
      </w:r>
      <w:r>
        <w:rPr>
          <w:sz w:val="20"/>
        </w:rPr>
        <w:t>the</w:t>
      </w:r>
      <w:r>
        <w:rPr>
          <w:spacing w:val="-13"/>
          <w:sz w:val="20"/>
        </w:rPr>
        <w:t> </w:t>
      </w:r>
      <w:r>
        <w:rPr>
          <w:sz w:val="20"/>
        </w:rPr>
        <w:t>Partner</w:t>
      </w:r>
      <w:r>
        <w:rPr>
          <w:spacing w:val="-12"/>
          <w:sz w:val="20"/>
        </w:rPr>
        <w:t> </w:t>
      </w:r>
      <w:r>
        <w:rPr>
          <w:sz w:val="20"/>
        </w:rPr>
        <w:t>grants</w:t>
      </w:r>
      <w:r>
        <w:rPr>
          <w:spacing w:val="-13"/>
          <w:sz w:val="20"/>
        </w:rPr>
        <w:t> </w:t>
      </w:r>
      <w:r>
        <w:rPr>
          <w:sz w:val="20"/>
        </w:rPr>
        <w:t>to</w:t>
      </w:r>
      <w:r>
        <w:rPr>
          <w:spacing w:val="-12"/>
          <w:sz w:val="20"/>
        </w:rPr>
        <w:t> </w:t>
      </w:r>
      <w:r>
        <w:rPr>
          <w:sz w:val="20"/>
        </w:rPr>
        <w:t>UN</w:t>
      </w:r>
      <w:r>
        <w:rPr>
          <w:spacing w:val="-13"/>
          <w:sz w:val="20"/>
        </w:rPr>
        <w:t> </w:t>
      </w:r>
      <w:r>
        <w:rPr>
          <w:sz w:val="20"/>
        </w:rPr>
        <w:t>Women a perpetual license to use such intellectual property or other proprietary right solely for the purposes of and in accordance with the requirements of the Agreement.</w:t>
      </w:r>
    </w:p>
    <w:p>
      <w:pPr>
        <w:pStyle w:val="BodyText"/>
        <w:rPr>
          <w:rFonts w:ascii="Times New Roman"/>
          <w:sz w:val="20"/>
        </w:rPr>
      </w:pPr>
    </w:p>
    <w:p>
      <w:pPr>
        <w:pStyle w:val="ListParagraph"/>
        <w:numPr>
          <w:ilvl w:val="1"/>
          <w:numId w:val="37"/>
        </w:numPr>
        <w:tabs>
          <w:tab w:pos="1823" w:val="left" w:leader="none"/>
          <w:tab w:pos="1825" w:val="left" w:leader="none"/>
        </w:tabs>
        <w:spacing w:line="240" w:lineRule="auto" w:before="1" w:after="0"/>
        <w:ind w:left="1825" w:right="1000" w:hanging="432"/>
        <w:jc w:val="both"/>
        <w:rPr>
          <w:sz w:val="20"/>
        </w:rPr>
      </w:pPr>
      <w:r>
        <w:rPr>
          <w:sz w:val="20"/>
        </w:rPr>
        <w:t>At</w:t>
      </w:r>
      <w:r>
        <w:rPr>
          <w:spacing w:val="-8"/>
          <w:sz w:val="20"/>
        </w:rPr>
        <w:t> </w:t>
      </w:r>
      <w:r>
        <w:rPr>
          <w:sz w:val="20"/>
        </w:rPr>
        <w:t>the</w:t>
      </w:r>
      <w:r>
        <w:rPr>
          <w:spacing w:val="-9"/>
          <w:sz w:val="20"/>
        </w:rPr>
        <w:t> </w:t>
      </w:r>
      <w:r>
        <w:rPr>
          <w:sz w:val="20"/>
        </w:rPr>
        <w:t>request</w:t>
      </w:r>
      <w:r>
        <w:rPr>
          <w:spacing w:val="-10"/>
          <w:sz w:val="20"/>
        </w:rPr>
        <w:t> </w:t>
      </w:r>
      <w:r>
        <w:rPr>
          <w:sz w:val="20"/>
        </w:rPr>
        <w:t>of</w:t>
      </w:r>
      <w:r>
        <w:rPr>
          <w:spacing w:val="-9"/>
          <w:sz w:val="20"/>
        </w:rPr>
        <w:t> </w:t>
      </w:r>
      <w:r>
        <w:rPr>
          <w:sz w:val="20"/>
        </w:rPr>
        <w:t>UN</w:t>
      </w:r>
      <w:r>
        <w:rPr>
          <w:spacing w:val="-9"/>
          <w:sz w:val="20"/>
        </w:rPr>
        <w:t> </w:t>
      </w:r>
      <w:r>
        <w:rPr>
          <w:sz w:val="20"/>
        </w:rPr>
        <w:t>Women,</w:t>
      </w:r>
      <w:r>
        <w:rPr>
          <w:spacing w:val="-9"/>
          <w:sz w:val="20"/>
        </w:rPr>
        <w:t> </w:t>
      </w:r>
      <w:r>
        <w:rPr>
          <w:sz w:val="20"/>
        </w:rPr>
        <w:t>the</w:t>
      </w:r>
      <w:r>
        <w:rPr>
          <w:spacing w:val="-8"/>
          <w:sz w:val="20"/>
        </w:rPr>
        <w:t> </w:t>
      </w:r>
      <w:r>
        <w:rPr>
          <w:sz w:val="20"/>
        </w:rPr>
        <w:t>Partner</w:t>
      </w:r>
      <w:r>
        <w:rPr>
          <w:spacing w:val="-8"/>
          <w:sz w:val="20"/>
        </w:rPr>
        <w:t> </w:t>
      </w:r>
      <w:r>
        <w:rPr>
          <w:sz w:val="20"/>
        </w:rPr>
        <w:t>shall</w:t>
      </w:r>
      <w:r>
        <w:rPr>
          <w:spacing w:val="-8"/>
          <w:sz w:val="20"/>
        </w:rPr>
        <w:t> </w:t>
      </w:r>
      <w:r>
        <w:rPr>
          <w:sz w:val="20"/>
        </w:rPr>
        <w:t>take</w:t>
      </w:r>
      <w:r>
        <w:rPr>
          <w:spacing w:val="-8"/>
          <w:sz w:val="20"/>
        </w:rPr>
        <w:t> </w:t>
      </w:r>
      <w:r>
        <w:rPr>
          <w:sz w:val="20"/>
        </w:rPr>
        <w:t>all</w:t>
      </w:r>
      <w:r>
        <w:rPr>
          <w:spacing w:val="-9"/>
          <w:sz w:val="20"/>
        </w:rPr>
        <w:t> </w:t>
      </w:r>
      <w:r>
        <w:rPr>
          <w:sz w:val="20"/>
        </w:rPr>
        <w:t>necessary</w:t>
      </w:r>
      <w:r>
        <w:rPr>
          <w:spacing w:val="-9"/>
          <w:sz w:val="20"/>
        </w:rPr>
        <w:t> </w:t>
      </w:r>
      <w:r>
        <w:rPr>
          <w:sz w:val="20"/>
        </w:rPr>
        <w:t>steps,</w:t>
      </w:r>
      <w:r>
        <w:rPr>
          <w:spacing w:val="-8"/>
          <w:sz w:val="20"/>
        </w:rPr>
        <w:t> </w:t>
      </w:r>
      <w:r>
        <w:rPr>
          <w:sz w:val="20"/>
        </w:rPr>
        <w:t>execute</w:t>
      </w:r>
      <w:r>
        <w:rPr>
          <w:spacing w:val="-8"/>
          <w:sz w:val="20"/>
        </w:rPr>
        <w:t> </w:t>
      </w:r>
      <w:r>
        <w:rPr>
          <w:sz w:val="20"/>
        </w:rPr>
        <w:t>all</w:t>
      </w:r>
      <w:r>
        <w:rPr>
          <w:spacing w:val="-8"/>
          <w:sz w:val="20"/>
        </w:rPr>
        <w:t> </w:t>
      </w:r>
      <w:r>
        <w:rPr>
          <w:sz w:val="20"/>
        </w:rPr>
        <w:t>necessary</w:t>
      </w:r>
      <w:r>
        <w:rPr>
          <w:spacing w:val="-9"/>
          <w:sz w:val="20"/>
        </w:rPr>
        <w:t> </w:t>
      </w:r>
      <w:r>
        <w:rPr>
          <w:sz w:val="20"/>
        </w:rPr>
        <w:t>documents and</w:t>
      </w:r>
      <w:r>
        <w:rPr>
          <w:spacing w:val="-9"/>
          <w:sz w:val="20"/>
        </w:rPr>
        <w:t> </w:t>
      </w:r>
      <w:r>
        <w:rPr>
          <w:sz w:val="20"/>
        </w:rPr>
        <w:t>generally</w:t>
      </w:r>
      <w:r>
        <w:rPr>
          <w:spacing w:val="-9"/>
          <w:sz w:val="20"/>
        </w:rPr>
        <w:t> </w:t>
      </w:r>
      <w:r>
        <w:rPr>
          <w:sz w:val="20"/>
        </w:rPr>
        <w:t>assist</w:t>
      </w:r>
      <w:r>
        <w:rPr>
          <w:spacing w:val="-8"/>
          <w:sz w:val="20"/>
        </w:rPr>
        <w:t> </w:t>
      </w:r>
      <w:r>
        <w:rPr>
          <w:sz w:val="20"/>
        </w:rPr>
        <w:t>in</w:t>
      </w:r>
      <w:r>
        <w:rPr>
          <w:spacing w:val="-7"/>
          <w:sz w:val="20"/>
        </w:rPr>
        <w:t> </w:t>
      </w:r>
      <w:r>
        <w:rPr>
          <w:sz w:val="20"/>
        </w:rPr>
        <w:t>securing</w:t>
      </w:r>
      <w:r>
        <w:rPr>
          <w:spacing w:val="-7"/>
          <w:sz w:val="20"/>
        </w:rPr>
        <w:t> </w:t>
      </w:r>
      <w:r>
        <w:rPr>
          <w:sz w:val="20"/>
        </w:rPr>
        <w:t>such</w:t>
      </w:r>
      <w:r>
        <w:rPr>
          <w:spacing w:val="-9"/>
          <w:sz w:val="20"/>
        </w:rPr>
        <w:t> </w:t>
      </w:r>
      <w:r>
        <w:rPr>
          <w:sz w:val="20"/>
        </w:rPr>
        <w:t>proprietary</w:t>
      </w:r>
      <w:r>
        <w:rPr>
          <w:spacing w:val="-9"/>
          <w:sz w:val="20"/>
        </w:rPr>
        <w:t> </w:t>
      </w:r>
      <w:r>
        <w:rPr>
          <w:sz w:val="20"/>
        </w:rPr>
        <w:t>rights</w:t>
      </w:r>
      <w:r>
        <w:rPr>
          <w:spacing w:val="-8"/>
          <w:sz w:val="20"/>
        </w:rPr>
        <w:t> </w:t>
      </w:r>
      <w:r>
        <w:rPr>
          <w:sz w:val="20"/>
        </w:rPr>
        <w:t>and</w:t>
      </w:r>
      <w:r>
        <w:rPr>
          <w:spacing w:val="-7"/>
          <w:sz w:val="20"/>
        </w:rPr>
        <w:t> </w:t>
      </w:r>
      <w:r>
        <w:rPr>
          <w:sz w:val="20"/>
        </w:rPr>
        <w:t>transferring</w:t>
      </w:r>
      <w:r>
        <w:rPr>
          <w:spacing w:val="-8"/>
          <w:sz w:val="20"/>
        </w:rPr>
        <w:t> </w:t>
      </w:r>
      <w:r>
        <w:rPr>
          <w:sz w:val="20"/>
        </w:rPr>
        <w:t>or</w:t>
      </w:r>
      <w:r>
        <w:rPr>
          <w:spacing w:val="-7"/>
          <w:sz w:val="20"/>
        </w:rPr>
        <w:t> </w:t>
      </w:r>
      <w:r>
        <w:rPr>
          <w:sz w:val="20"/>
        </w:rPr>
        <w:t>licensing</w:t>
      </w:r>
      <w:r>
        <w:rPr>
          <w:spacing w:val="-7"/>
          <w:sz w:val="20"/>
        </w:rPr>
        <w:t> </w:t>
      </w:r>
      <w:r>
        <w:rPr>
          <w:sz w:val="20"/>
        </w:rPr>
        <w:t>them</w:t>
      </w:r>
      <w:r>
        <w:rPr>
          <w:spacing w:val="-9"/>
          <w:sz w:val="20"/>
        </w:rPr>
        <w:t> </w:t>
      </w:r>
      <w:r>
        <w:rPr>
          <w:sz w:val="20"/>
        </w:rPr>
        <w:t>to</w:t>
      </w:r>
      <w:r>
        <w:rPr>
          <w:spacing w:val="-7"/>
          <w:sz w:val="20"/>
        </w:rPr>
        <w:t> </w:t>
      </w:r>
      <w:r>
        <w:rPr>
          <w:sz w:val="20"/>
        </w:rPr>
        <w:t>UN</w:t>
      </w:r>
      <w:r>
        <w:rPr>
          <w:spacing w:val="-9"/>
          <w:sz w:val="20"/>
        </w:rPr>
        <w:t> </w:t>
      </w:r>
      <w:r>
        <w:rPr>
          <w:sz w:val="20"/>
        </w:rPr>
        <w:t>Women in compliance with the requirements of the applicable law and of the Agreement.</w:t>
      </w:r>
    </w:p>
    <w:p>
      <w:pPr>
        <w:pStyle w:val="ListParagraph"/>
        <w:numPr>
          <w:ilvl w:val="1"/>
          <w:numId w:val="37"/>
        </w:numPr>
        <w:tabs>
          <w:tab w:pos="1823" w:val="left" w:leader="none"/>
          <w:tab w:pos="1825" w:val="left" w:leader="none"/>
        </w:tabs>
        <w:spacing w:line="240" w:lineRule="auto" w:before="229" w:after="0"/>
        <w:ind w:left="1825" w:right="999" w:hanging="432"/>
        <w:jc w:val="both"/>
        <w:rPr>
          <w:sz w:val="20"/>
        </w:rPr>
      </w:pPr>
      <w:r>
        <w:rPr>
          <w:sz w:val="20"/>
        </w:rPr>
        <w:t>Subject</w:t>
      </w:r>
      <w:r>
        <w:rPr>
          <w:spacing w:val="-7"/>
          <w:sz w:val="20"/>
        </w:rPr>
        <w:t> </w:t>
      </w:r>
      <w:r>
        <w:rPr>
          <w:sz w:val="20"/>
        </w:rPr>
        <w:t>to</w:t>
      </w:r>
      <w:r>
        <w:rPr>
          <w:spacing w:val="-6"/>
          <w:sz w:val="20"/>
        </w:rPr>
        <w:t> </w:t>
      </w:r>
      <w:r>
        <w:rPr>
          <w:sz w:val="20"/>
        </w:rPr>
        <w:t>the</w:t>
      </w:r>
      <w:r>
        <w:rPr>
          <w:spacing w:val="-8"/>
          <w:sz w:val="20"/>
        </w:rPr>
        <w:t> </w:t>
      </w:r>
      <w:r>
        <w:rPr>
          <w:sz w:val="20"/>
        </w:rPr>
        <w:t>foregoing</w:t>
      </w:r>
      <w:r>
        <w:rPr>
          <w:spacing w:val="-6"/>
          <w:sz w:val="20"/>
        </w:rPr>
        <w:t> </w:t>
      </w:r>
      <w:r>
        <w:rPr>
          <w:sz w:val="20"/>
        </w:rPr>
        <w:t>provisions,</w:t>
      </w:r>
      <w:r>
        <w:rPr>
          <w:spacing w:val="-6"/>
          <w:sz w:val="20"/>
        </w:rPr>
        <w:t> </w:t>
      </w:r>
      <w:r>
        <w:rPr>
          <w:sz w:val="20"/>
        </w:rPr>
        <w:t>all</w:t>
      </w:r>
      <w:r>
        <w:rPr>
          <w:spacing w:val="-7"/>
          <w:sz w:val="20"/>
        </w:rPr>
        <w:t> </w:t>
      </w:r>
      <w:r>
        <w:rPr>
          <w:sz w:val="20"/>
        </w:rPr>
        <w:t>maps,</w:t>
      </w:r>
      <w:r>
        <w:rPr>
          <w:spacing w:val="-8"/>
          <w:sz w:val="20"/>
        </w:rPr>
        <w:t> </w:t>
      </w:r>
      <w:r>
        <w:rPr>
          <w:sz w:val="20"/>
        </w:rPr>
        <w:t>drawings,</w:t>
      </w:r>
      <w:r>
        <w:rPr>
          <w:spacing w:val="-6"/>
          <w:sz w:val="20"/>
        </w:rPr>
        <w:t> </w:t>
      </w:r>
      <w:r>
        <w:rPr>
          <w:sz w:val="20"/>
        </w:rPr>
        <w:t>photographs,</w:t>
      </w:r>
      <w:r>
        <w:rPr>
          <w:spacing w:val="-7"/>
          <w:sz w:val="20"/>
        </w:rPr>
        <w:t> </w:t>
      </w:r>
      <w:r>
        <w:rPr>
          <w:sz w:val="20"/>
        </w:rPr>
        <w:t>mosaics,</w:t>
      </w:r>
      <w:r>
        <w:rPr>
          <w:spacing w:val="-6"/>
          <w:sz w:val="20"/>
        </w:rPr>
        <w:t> </w:t>
      </w:r>
      <w:r>
        <w:rPr>
          <w:sz w:val="20"/>
        </w:rPr>
        <w:t>plans,</w:t>
      </w:r>
      <w:r>
        <w:rPr>
          <w:spacing w:val="-8"/>
          <w:sz w:val="20"/>
        </w:rPr>
        <w:t> </w:t>
      </w:r>
      <w:r>
        <w:rPr>
          <w:sz w:val="20"/>
        </w:rPr>
        <w:t>reports,</w:t>
      </w:r>
      <w:r>
        <w:rPr>
          <w:spacing w:val="-6"/>
          <w:sz w:val="20"/>
        </w:rPr>
        <w:t> </w:t>
      </w:r>
      <w:r>
        <w:rPr>
          <w:sz w:val="20"/>
        </w:rPr>
        <w:t>estimates, recommendations, documents, and all other data compiled by or received by the Partner under this Agreement shall be the property of UN Women, shall be made available for use or inspection by UN Women at reasonable times and in reasonable places, shall be treated as confidential, and shall be delivered only to UN Women’s authorized officials on completion of work under the Agreement.</w:t>
      </w:r>
    </w:p>
    <w:p>
      <w:pPr>
        <w:pStyle w:val="ListParagraph"/>
        <w:spacing w:after="0" w:line="240" w:lineRule="auto"/>
        <w:jc w:val="both"/>
        <w:rPr>
          <w:sz w:val="20"/>
        </w:rPr>
        <w:sectPr>
          <w:pgSz w:w="12240" w:h="15840"/>
          <w:pgMar w:header="713" w:footer="742" w:top="1160" w:bottom="940" w:left="425" w:right="708"/>
        </w:sectPr>
      </w:pPr>
    </w:p>
    <w:p>
      <w:pPr>
        <w:pStyle w:val="BodyText"/>
        <w:spacing w:before="58"/>
        <w:rPr>
          <w:rFonts w:ascii="Times New Roman"/>
          <w:sz w:val="20"/>
        </w:rPr>
      </w:pPr>
    </w:p>
    <w:p>
      <w:pPr>
        <w:pStyle w:val="ListParagraph"/>
        <w:numPr>
          <w:ilvl w:val="0"/>
          <w:numId w:val="37"/>
        </w:numPr>
        <w:tabs>
          <w:tab w:pos="1824" w:val="left" w:leader="none"/>
        </w:tabs>
        <w:spacing w:line="240" w:lineRule="auto" w:before="0" w:after="0"/>
        <w:ind w:left="1824" w:right="0" w:hanging="719"/>
        <w:jc w:val="left"/>
        <w:rPr>
          <w:b/>
          <w:sz w:val="20"/>
        </w:rPr>
      </w:pPr>
      <w:r>
        <w:rPr>
          <w:b/>
          <w:sz w:val="20"/>
        </w:rPr>
        <w:t>USE</w:t>
      </w:r>
      <w:r>
        <w:rPr>
          <w:b/>
          <w:spacing w:val="-3"/>
          <w:sz w:val="20"/>
        </w:rPr>
        <w:t> </w:t>
      </w:r>
      <w:r>
        <w:rPr>
          <w:b/>
          <w:sz w:val="20"/>
        </w:rPr>
        <w:t>OF</w:t>
      </w:r>
      <w:r>
        <w:rPr>
          <w:b/>
          <w:spacing w:val="-2"/>
          <w:sz w:val="20"/>
        </w:rPr>
        <w:t> </w:t>
      </w:r>
      <w:r>
        <w:rPr>
          <w:b/>
          <w:sz w:val="20"/>
        </w:rPr>
        <w:t>UN</w:t>
      </w:r>
      <w:r>
        <w:rPr>
          <w:b/>
          <w:spacing w:val="-3"/>
          <w:sz w:val="20"/>
        </w:rPr>
        <w:t> </w:t>
      </w:r>
      <w:r>
        <w:rPr>
          <w:b/>
          <w:sz w:val="20"/>
        </w:rPr>
        <w:t>WOMEN’S</w:t>
      </w:r>
      <w:r>
        <w:rPr>
          <w:b/>
          <w:spacing w:val="-2"/>
          <w:sz w:val="20"/>
        </w:rPr>
        <w:t> </w:t>
      </w:r>
      <w:r>
        <w:rPr>
          <w:b/>
          <w:sz w:val="20"/>
        </w:rPr>
        <w:t>NAME</w:t>
      </w:r>
      <w:r>
        <w:rPr>
          <w:b/>
          <w:spacing w:val="-3"/>
          <w:sz w:val="20"/>
        </w:rPr>
        <w:t> </w:t>
      </w:r>
      <w:r>
        <w:rPr>
          <w:b/>
          <w:sz w:val="20"/>
        </w:rPr>
        <w:t>AND</w:t>
      </w:r>
      <w:r>
        <w:rPr>
          <w:b/>
          <w:spacing w:val="-2"/>
          <w:sz w:val="20"/>
        </w:rPr>
        <w:t> </w:t>
      </w:r>
      <w:r>
        <w:rPr>
          <w:b/>
          <w:spacing w:val="-4"/>
          <w:sz w:val="20"/>
        </w:rPr>
        <w:t>LOGO:</w:t>
      </w:r>
    </w:p>
    <w:p>
      <w:pPr>
        <w:pStyle w:val="ListParagraph"/>
        <w:numPr>
          <w:ilvl w:val="1"/>
          <w:numId w:val="37"/>
        </w:numPr>
        <w:tabs>
          <w:tab w:pos="1822" w:val="left" w:leader="none"/>
          <w:tab w:pos="1824" w:val="left" w:leader="none"/>
        </w:tabs>
        <w:spacing w:line="240" w:lineRule="auto" w:before="230" w:after="0"/>
        <w:ind w:left="1824" w:right="998" w:hanging="432"/>
        <w:jc w:val="both"/>
        <w:rPr>
          <w:sz w:val="20"/>
        </w:rPr>
      </w:pPr>
      <w:r>
        <w:rPr>
          <w:sz w:val="20"/>
        </w:rPr>
        <w:t>The Partner may use the UN Women name or logo without the UN emblem, only in direct connection with the Work. The Partner’s use shall be limited to recognizing association with UN Women in the Partner’s materials in the following format: “[An Implementing Partner] [A Responsible Party] of UN Women”.</w:t>
      </w:r>
      <w:r>
        <w:rPr>
          <w:spacing w:val="-13"/>
          <w:sz w:val="20"/>
        </w:rPr>
        <w:t> </w:t>
      </w:r>
      <w:r>
        <w:rPr>
          <w:sz w:val="20"/>
        </w:rPr>
        <w:t>The</w:t>
      </w:r>
      <w:r>
        <w:rPr>
          <w:spacing w:val="-12"/>
          <w:sz w:val="20"/>
        </w:rPr>
        <w:t> </w:t>
      </w:r>
      <w:r>
        <w:rPr>
          <w:sz w:val="20"/>
        </w:rPr>
        <w:t>Partner</w:t>
      </w:r>
      <w:r>
        <w:rPr>
          <w:spacing w:val="-13"/>
          <w:sz w:val="20"/>
        </w:rPr>
        <w:t> </w:t>
      </w:r>
      <w:r>
        <w:rPr>
          <w:sz w:val="20"/>
        </w:rPr>
        <w:t>shall,</w:t>
      </w:r>
      <w:r>
        <w:rPr>
          <w:spacing w:val="-12"/>
          <w:sz w:val="20"/>
        </w:rPr>
        <w:t> </w:t>
      </w:r>
      <w:r>
        <w:rPr>
          <w:sz w:val="20"/>
        </w:rPr>
        <w:t>on</w:t>
      </w:r>
      <w:r>
        <w:rPr>
          <w:spacing w:val="-13"/>
          <w:sz w:val="20"/>
        </w:rPr>
        <w:t> </w:t>
      </w:r>
      <w:r>
        <w:rPr>
          <w:sz w:val="20"/>
        </w:rPr>
        <w:t>all</w:t>
      </w:r>
      <w:r>
        <w:rPr>
          <w:spacing w:val="-12"/>
          <w:sz w:val="20"/>
        </w:rPr>
        <w:t> </w:t>
      </w:r>
      <w:r>
        <w:rPr>
          <w:sz w:val="20"/>
        </w:rPr>
        <w:t>deliverables</w:t>
      </w:r>
      <w:r>
        <w:rPr>
          <w:spacing w:val="-13"/>
          <w:sz w:val="20"/>
        </w:rPr>
        <w:t> </w:t>
      </w:r>
      <w:r>
        <w:rPr>
          <w:sz w:val="20"/>
        </w:rPr>
        <w:t>produced</w:t>
      </w:r>
      <w:r>
        <w:rPr>
          <w:spacing w:val="-12"/>
          <w:sz w:val="20"/>
        </w:rPr>
        <w:t> </w:t>
      </w:r>
      <w:r>
        <w:rPr>
          <w:sz w:val="20"/>
        </w:rPr>
        <w:t>by</w:t>
      </w:r>
      <w:r>
        <w:rPr>
          <w:spacing w:val="-13"/>
          <w:sz w:val="20"/>
        </w:rPr>
        <w:t> </w:t>
      </w:r>
      <w:r>
        <w:rPr>
          <w:sz w:val="20"/>
        </w:rPr>
        <w:t>the</w:t>
      </w:r>
      <w:r>
        <w:rPr>
          <w:spacing w:val="-12"/>
          <w:sz w:val="20"/>
        </w:rPr>
        <w:t> </w:t>
      </w:r>
      <w:r>
        <w:rPr>
          <w:sz w:val="20"/>
        </w:rPr>
        <w:t>Partner</w:t>
      </w:r>
      <w:r>
        <w:rPr>
          <w:spacing w:val="-13"/>
          <w:sz w:val="20"/>
        </w:rPr>
        <w:t> </w:t>
      </w:r>
      <w:r>
        <w:rPr>
          <w:sz w:val="20"/>
        </w:rPr>
        <w:t>as</w:t>
      </w:r>
      <w:r>
        <w:rPr>
          <w:spacing w:val="-12"/>
          <w:sz w:val="20"/>
        </w:rPr>
        <w:t> </w:t>
      </w:r>
      <w:r>
        <w:rPr>
          <w:sz w:val="20"/>
        </w:rPr>
        <w:t>part</w:t>
      </w:r>
      <w:r>
        <w:rPr>
          <w:spacing w:val="-13"/>
          <w:sz w:val="20"/>
        </w:rPr>
        <w:t> </w:t>
      </w:r>
      <w:r>
        <w:rPr>
          <w:sz w:val="20"/>
        </w:rPr>
        <w:t>of</w:t>
      </w:r>
      <w:r>
        <w:rPr>
          <w:spacing w:val="-12"/>
          <w:sz w:val="20"/>
        </w:rPr>
        <w:t> </w:t>
      </w:r>
      <w:r>
        <w:rPr>
          <w:sz w:val="20"/>
        </w:rPr>
        <w:t>the</w:t>
      </w:r>
      <w:r>
        <w:rPr>
          <w:spacing w:val="-13"/>
          <w:sz w:val="20"/>
        </w:rPr>
        <w:t> </w:t>
      </w:r>
      <w:r>
        <w:rPr>
          <w:sz w:val="20"/>
        </w:rPr>
        <w:t>Work</w:t>
      </w:r>
      <w:r>
        <w:rPr>
          <w:spacing w:val="-12"/>
          <w:sz w:val="20"/>
        </w:rPr>
        <w:t> </w:t>
      </w:r>
      <w:r>
        <w:rPr>
          <w:sz w:val="20"/>
        </w:rPr>
        <w:t>(publications, brochures,</w:t>
      </w:r>
      <w:r>
        <w:rPr>
          <w:spacing w:val="-11"/>
          <w:sz w:val="20"/>
        </w:rPr>
        <w:t> </w:t>
      </w:r>
      <w:r>
        <w:rPr>
          <w:sz w:val="20"/>
        </w:rPr>
        <w:t>videos,</w:t>
      </w:r>
      <w:r>
        <w:rPr>
          <w:spacing w:val="-11"/>
          <w:sz w:val="20"/>
        </w:rPr>
        <w:t> </w:t>
      </w:r>
      <w:r>
        <w:rPr>
          <w:sz w:val="20"/>
        </w:rPr>
        <w:t>knowledge</w:t>
      </w:r>
      <w:r>
        <w:rPr>
          <w:spacing w:val="-12"/>
          <w:sz w:val="20"/>
        </w:rPr>
        <w:t> </w:t>
      </w:r>
      <w:r>
        <w:rPr>
          <w:sz w:val="20"/>
        </w:rPr>
        <w:t>products,</w:t>
      </w:r>
      <w:r>
        <w:rPr>
          <w:spacing w:val="-11"/>
          <w:sz w:val="20"/>
        </w:rPr>
        <w:t> </w:t>
      </w:r>
      <w:r>
        <w:rPr>
          <w:sz w:val="20"/>
        </w:rPr>
        <w:t>CDs,</w:t>
      </w:r>
      <w:r>
        <w:rPr>
          <w:spacing w:val="-11"/>
          <w:sz w:val="20"/>
        </w:rPr>
        <w:t> </w:t>
      </w:r>
      <w:r>
        <w:rPr>
          <w:sz w:val="20"/>
        </w:rPr>
        <w:t>or</w:t>
      </w:r>
      <w:r>
        <w:rPr>
          <w:spacing w:val="-11"/>
          <w:sz w:val="20"/>
        </w:rPr>
        <w:t> </w:t>
      </w:r>
      <w:r>
        <w:rPr>
          <w:sz w:val="20"/>
        </w:rPr>
        <w:t>other</w:t>
      </w:r>
      <w:r>
        <w:rPr>
          <w:spacing w:val="-12"/>
          <w:sz w:val="20"/>
        </w:rPr>
        <w:t> </w:t>
      </w:r>
      <w:r>
        <w:rPr>
          <w:sz w:val="20"/>
        </w:rPr>
        <w:t>deliverable),</w:t>
      </w:r>
      <w:r>
        <w:rPr>
          <w:spacing w:val="-10"/>
          <w:sz w:val="20"/>
        </w:rPr>
        <w:t> </w:t>
      </w:r>
      <w:r>
        <w:rPr>
          <w:sz w:val="20"/>
        </w:rPr>
        <w:t>include</w:t>
      </w:r>
      <w:r>
        <w:rPr>
          <w:spacing w:val="-11"/>
          <w:sz w:val="20"/>
        </w:rPr>
        <w:t> </w:t>
      </w:r>
      <w:r>
        <w:rPr>
          <w:sz w:val="20"/>
        </w:rPr>
        <w:t>the</w:t>
      </w:r>
      <w:r>
        <w:rPr>
          <w:spacing w:val="-12"/>
          <w:sz w:val="20"/>
        </w:rPr>
        <w:t> </w:t>
      </w:r>
      <w:r>
        <w:rPr>
          <w:sz w:val="20"/>
        </w:rPr>
        <w:t>UN</w:t>
      </w:r>
      <w:r>
        <w:rPr>
          <w:spacing w:val="-11"/>
          <w:sz w:val="20"/>
        </w:rPr>
        <w:t> </w:t>
      </w:r>
      <w:r>
        <w:rPr>
          <w:sz w:val="20"/>
        </w:rPr>
        <w:t>Women</w:t>
      </w:r>
      <w:r>
        <w:rPr>
          <w:spacing w:val="-11"/>
          <w:sz w:val="20"/>
        </w:rPr>
        <w:t> </w:t>
      </w:r>
      <w:r>
        <w:rPr>
          <w:sz w:val="20"/>
        </w:rPr>
        <w:t>logo</w:t>
      </w:r>
      <w:r>
        <w:rPr>
          <w:spacing w:val="-11"/>
          <w:sz w:val="20"/>
        </w:rPr>
        <w:t> </w:t>
      </w:r>
      <w:r>
        <w:rPr>
          <w:sz w:val="20"/>
        </w:rPr>
        <w:t>without the</w:t>
      </w:r>
      <w:r>
        <w:rPr>
          <w:spacing w:val="-2"/>
          <w:sz w:val="20"/>
        </w:rPr>
        <w:t> </w:t>
      </w:r>
      <w:r>
        <w:rPr>
          <w:sz w:val="20"/>
        </w:rPr>
        <w:t>UN</w:t>
      </w:r>
      <w:r>
        <w:rPr>
          <w:spacing w:val="-2"/>
          <w:sz w:val="20"/>
        </w:rPr>
        <w:t> </w:t>
      </w:r>
      <w:r>
        <w:rPr>
          <w:sz w:val="20"/>
        </w:rPr>
        <w:t>emblem</w:t>
      </w:r>
      <w:r>
        <w:rPr>
          <w:spacing w:val="-1"/>
          <w:sz w:val="20"/>
        </w:rPr>
        <w:t> </w:t>
      </w:r>
      <w:r>
        <w:rPr>
          <w:sz w:val="20"/>
        </w:rPr>
        <w:t>in</w:t>
      </w:r>
      <w:r>
        <w:rPr>
          <w:spacing w:val="-1"/>
          <w:sz w:val="20"/>
        </w:rPr>
        <w:t> </w:t>
      </w:r>
      <w:r>
        <w:rPr>
          <w:sz w:val="20"/>
        </w:rPr>
        <w:t>smaller</w:t>
      </w:r>
      <w:r>
        <w:rPr>
          <w:spacing w:val="-2"/>
          <w:sz w:val="20"/>
        </w:rPr>
        <w:t> </w:t>
      </w:r>
      <w:r>
        <w:rPr>
          <w:sz w:val="20"/>
        </w:rPr>
        <w:t>size,</w:t>
      </w:r>
      <w:r>
        <w:rPr>
          <w:spacing w:val="-2"/>
          <w:sz w:val="20"/>
        </w:rPr>
        <w:t> </w:t>
      </w:r>
      <w:r>
        <w:rPr>
          <w:sz w:val="20"/>
        </w:rPr>
        <w:t>preferably</w:t>
      </w:r>
      <w:r>
        <w:rPr>
          <w:spacing w:val="-3"/>
          <w:sz w:val="20"/>
        </w:rPr>
        <w:t> </w:t>
      </w:r>
      <w:r>
        <w:rPr>
          <w:sz w:val="20"/>
        </w:rPr>
        <w:t>at</w:t>
      </w:r>
      <w:r>
        <w:rPr>
          <w:spacing w:val="-1"/>
          <w:sz w:val="20"/>
        </w:rPr>
        <w:t> </w:t>
      </w:r>
      <w:r>
        <w:rPr>
          <w:sz w:val="20"/>
        </w:rPr>
        <w:t>the</w:t>
      </w:r>
      <w:r>
        <w:rPr>
          <w:spacing w:val="-2"/>
          <w:sz w:val="20"/>
        </w:rPr>
        <w:t> </w:t>
      </w:r>
      <w:r>
        <w:rPr>
          <w:sz w:val="20"/>
        </w:rPr>
        <w:t>bottom,</w:t>
      </w:r>
      <w:r>
        <w:rPr>
          <w:spacing w:val="-3"/>
          <w:sz w:val="20"/>
        </w:rPr>
        <w:t> </w:t>
      </w:r>
      <w:r>
        <w:rPr>
          <w:sz w:val="20"/>
        </w:rPr>
        <w:t>after the</w:t>
      </w:r>
      <w:r>
        <w:rPr>
          <w:spacing w:val="-1"/>
          <w:sz w:val="20"/>
        </w:rPr>
        <w:t> </w:t>
      </w:r>
      <w:r>
        <w:rPr>
          <w:sz w:val="20"/>
        </w:rPr>
        <w:t>line</w:t>
      </w:r>
      <w:r>
        <w:rPr>
          <w:spacing w:val="-2"/>
          <w:sz w:val="20"/>
        </w:rPr>
        <w:t> </w:t>
      </w:r>
      <w:r>
        <w:rPr>
          <w:sz w:val="20"/>
        </w:rPr>
        <w:t>“Funded</w:t>
      </w:r>
      <w:r>
        <w:rPr>
          <w:spacing w:val="-1"/>
          <w:sz w:val="20"/>
        </w:rPr>
        <w:t> </w:t>
      </w:r>
      <w:r>
        <w:rPr>
          <w:sz w:val="20"/>
        </w:rPr>
        <w:t>by”</w:t>
      </w:r>
      <w:r>
        <w:rPr>
          <w:spacing w:val="-2"/>
          <w:sz w:val="20"/>
        </w:rPr>
        <w:t> </w:t>
      </w:r>
      <w:r>
        <w:rPr>
          <w:sz w:val="20"/>
        </w:rPr>
        <w:t>or</w:t>
      </w:r>
      <w:r>
        <w:rPr>
          <w:spacing w:val="-2"/>
          <w:sz w:val="20"/>
        </w:rPr>
        <w:t> </w:t>
      </w:r>
      <w:r>
        <w:rPr>
          <w:sz w:val="20"/>
        </w:rPr>
        <w:t>“Supported</w:t>
      </w:r>
      <w:r>
        <w:rPr>
          <w:spacing w:val="-1"/>
          <w:sz w:val="20"/>
        </w:rPr>
        <w:t> </w:t>
      </w:r>
      <w:r>
        <w:rPr>
          <w:sz w:val="20"/>
        </w:rPr>
        <w:t>by”. If</w:t>
      </w:r>
      <w:r>
        <w:rPr>
          <w:spacing w:val="-13"/>
          <w:sz w:val="20"/>
        </w:rPr>
        <w:t> </w:t>
      </w:r>
      <w:r>
        <w:rPr>
          <w:sz w:val="20"/>
        </w:rPr>
        <w:t>the</w:t>
      </w:r>
      <w:r>
        <w:rPr>
          <w:spacing w:val="-12"/>
          <w:sz w:val="20"/>
        </w:rPr>
        <w:t> </w:t>
      </w:r>
      <w:r>
        <w:rPr>
          <w:sz w:val="20"/>
        </w:rPr>
        <w:t>UN</w:t>
      </w:r>
      <w:r>
        <w:rPr>
          <w:spacing w:val="-13"/>
          <w:sz w:val="20"/>
        </w:rPr>
        <w:t> </w:t>
      </w:r>
      <w:r>
        <w:rPr>
          <w:sz w:val="20"/>
        </w:rPr>
        <w:t>Women</w:t>
      </w:r>
      <w:r>
        <w:rPr>
          <w:spacing w:val="-11"/>
          <w:sz w:val="20"/>
        </w:rPr>
        <w:t> </w:t>
      </w:r>
      <w:r>
        <w:rPr>
          <w:sz w:val="20"/>
        </w:rPr>
        <w:t>logo</w:t>
      </w:r>
      <w:r>
        <w:rPr>
          <w:spacing w:val="-12"/>
          <w:sz w:val="20"/>
        </w:rPr>
        <w:t> </w:t>
      </w:r>
      <w:r>
        <w:rPr>
          <w:sz w:val="20"/>
        </w:rPr>
        <w:t>is</w:t>
      </w:r>
      <w:r>
        <w:rPr>
          <w:spacing w:val="-13"/>
          <w:sz w:val="20"/>
        </w:rPr>
        <w:t> </w:t>
      </w:r>
      <w:r>
        <w:rPr>
          <w:sz w:val="20"/>
        </w:rPr>
        <w:t>used</w:t>
      </w:r>
      <w:r>
        <w:rPr>
          <w:spacing w:val="-11"/>
          <w:sz w:val="20"/>
        </w:rPr>
        <w:t> </w:t>
      </w:r>
      <w:r>
        <w:rPr>
          <w:sz w:val="20"/>
        </w:rPr>
        <w:t>together</w:t>
      </w:r>
      <w:r>
        <w:rPr>
          <w:spacing w:val="-13"/>
          <w:sz w:val="20"/>
        </w:rPr>
        <w:t> </w:t>
      </w:r>
      <w:r>
        <w:rPr>
          <w:sz w:val="20"/>
        </w:rPr>
        <w:t>with</w:t>
      </w:r>
      <w:r>
        <w:rPr>
          <w:spacing w:val="-11"/>
          <w:sz w:val="20"/>
        </w:rPr>
        <w:t> </w:t>
      </w:r>
      <w:r>
        <w:rPr>
          <w:sz w:val="20"/>
        </w:rPr>
        <w:t>other</w:t>
      </w:r>
      <w:r>
        <w:rPr>
          <w:spacing w:val="-12"/>
          <w:sz w:val="20"/>
        </w:rPr>
        <w:t> </w:t>
      </w:r>
      <w:r>
        <w:rPr>
          <w:sz w:val="20"/>
        </w:rPr>
        <w:t>images,</w:t>
      </w:r>
      <w:r>
        <w:rPr>
          <w:spacing w:val="-13"/>
          <w:sz w:val="20"/>
        </w:rPr>
        <w:t> </w:t>
      </w:r>
      <w:r>
        <w:rPr>
          <w:sz w:val="20"/>
        </w:rPr>
        <w:t>the</w:t>
      </w:r>
      <w:r>
        <w:rPr>
          <w:spacing w:val="-12"/>
          <w:sz w:val="20"/>
        </w:rPr>
        <w:t> </w:t>
      </w:r>
      <w:r>
        <w:rPr>
          <w:sz w:val="20"/>
        </w:rPr>
        <w:t>Partner</w:t>
      </w:r>
      <w:r>
        <w:rPr>
          <w:spacing w:val="-12"/>
          <w:sz w:val="20"/>
        </w:rPr>
        <w:t> </w:t>
      </w:r>
      <w:r>
        <w:rPr>
          <w:sz w:val="20"/>
        </w:rPr>
        <w:t>shall</w:t>
      </w:r>
      <w:r>
        <w:rPr>
          <w:spacing w:val="-13"/>
          <w:sz w:val="20"/>
        </w:rPr>
        <w:t> </w:t>
      </w:r>
      <w:r>
        <w:rPr>
          <w:sz w:val="20"/>
        </w:rPr>
        <w:t>ensure</w:t>
      </w:r>
      <w:r>
        <w:rPr>
          <w:spacing w:val="-12"/>
          <w:sz w:val="20"/>
        </w:rPr>
        <w:t> </w:t>
      </w:r>
      <w:r>
        <w:rPr>
          <w:sz w:val="20"/>
        </w:rPr>
        <w:t>that</w:t>
      </w:r>
      <w:r>
        <w:rPr>
          <w:spacing w:val="-12"/>
          <w:sz w:val="20"/>
        </w:rPr>
        <w:t> </w:t>
      </w:r>
      <w:r>
        <w:rPr>
          <w:sz w:val="20"/>
        </w:rPr>
        <w:t>such</w:t>
      </w:r>
      <w:r>
        <w:rPr>
          <w:spacing w:val="-12"/>
          <w:sz w:val="20"/>
        </w:rPr>
        <w:t> </w:t>
      </w:r>
      <w:r>
        <w:rPr>
          <w:sz w:val="20"/>
        </w:rPr>
        <w:t>other</w:t>
      </w:r>
      <w:r>
        <w:rPr>
          <w:spacing w:val="-11"/>
          <w:sz w:val="20"/>
        </w:rPr>
        <w:t> </w:t>
      </w:r>
      <w:r>
        <w:rPr>
          <w:sz w:val="20"/>
        </w:rPr>
        <w:t>images are</w:t>
      </w:r>
      <w:r>
        <w:rPr>
          <w:spacing w:val="-13"/>
          <w:sz w:val="20"/>
        </w:rPr>
        <w:t> </w:t>
      </w:r>
      <w:r>
        <w:rPr>
          <w:sz w:val="20"/>
        </w:rPr>
        <w:t>appropriate</w:t>
      </w:r>
      <w:r>
        <w:rPr>
          <w:spacing w:val="-12"/>
          <w:sz w:val="20"/>
        </w:rPr>
        <w:t> </w:t>
      </w:r>
      <w:r>
        <w:rPr>
          <w:sz w:val="20"/>
        </w:rPr>
        <w:t>and</w:t>
      </w:r>
      <w:r>
        <w:rPr>
          <w:spacing w:val="-13"/>
          <w:sz w:val="20"/>
        </w:rPr>
        <w:t> </w:t>
      </w:r>
      <w:r>
        <w:rPr>
          <w:sz w:val="20"/>
        </w:rPr>
        <w:t>not</w:t>
      </w:r>
      <w:r>
        <w:rPr>
          <w:spacing w:val="-12"/>
          <w:sz w:val="20"/>
        </w:rPr>
        <w:t> </w:t>
      </w:r>
      <w:r>
        <w:rPr>
          <w:sz w:val="20"/>
        </w:rPr>
        <w:t>in</w:t>
      </w:r>
      <w:r>
        <w:rPr>
          <w:spacing w:val="-13"/>
          <w:sz w:val="20"/>
        </w:rPr>
        <w:t> </w:t>
      </w:r>
      <w:r>
        <w:rPr>
          <w:sz w:val="20"/>
        </w:rPr>
        <w:t>any</w:t>
      </w:r>
      <w:r>
        <w:rPr>
          <w:spacing w:val="-12"/>
          <w:sz w:val="20"/>
        </w:rPr>
        <w:t> </w:t>
      </w:r>
      <w:r>
        <w:rPr>
          <w:sz w:val="20"/>
        </w:rPr>
        <w:t>way</w:t>
      </w:r>
      <w:r>
        <w:rPr>
          <w:spacing w:val="-13"/>
          <w:sz w:val="20"/>
        </w:rPr>
        <w:t> </w:t>
      </w:r>
      <w:r>
        <w:rPr>
          <w:sz w:val="20"/>
        </w:rPr>
        <w:t>reflects</w:t>
      </w:r>
      <w:r>
        <w:rPr>
          <w:spacing w:val="-12"/>
          <w:sz w:val="20"/>
        </w:rPr>
        <w:t> </w:t>
      </w:r>
      <w:r>
        <w:rPr>
          <w:sz w:val="20"/>
        </w:rPr>
        <w:t>negatively</w:t>
      </w:r>
      <w:r>
        <w:rPr>
          <w:spacing w:val="-13"/>
          <w:sz w:val="20"/>
        </w:rPr>
        <w:t> </w:t>
      </w:r>
      <w:r>
        <w:rPr>
          <w:sz w:val="20"/>
        </w:rPr>
        <w:t>on</w:t>
      </w:r>
      <w:r>
        <w:rPr>
          <w:spacing w:val="-12"/>
          <w:sz w:val="20"/>
        </w:rPr>
        <w:t> </w:t>
      </w:r>
      <w:r>
        <w:rPr>
          <w:sz w:val="20"/>
        </w:rPr>
        <w:t>UN</w:t>
      </w:r>
      <w:r>
        <w:rPr>
          <w:spacing w:val="-13"/>
          <w:sz w:val="20"/>
        </w:rPr>
        <w:t> </w:t>
      </w:r>
      <w:r>
        <w:rPr>
          <w:sz w:val="20"/>
        </w:rPr>
        <w:t>Women.</w:t>
      </w:r>
      <w:r>
        <w:rPr>
          <w:spacing w:val="-12"/>
          <w:sz w:val="20"/>
        </w:rPr>
        <w:t> </w:t>
      </w:r>
      <w:r>
        <w:rPr>
          <w:sz w:val="20"/>
        </w:rPr>
        <w:t>UN</w:t>
      </w:r>
      <w:r>
        <w:rPr>
          <w:spacing w:val="-13"/>
          <w:sz w:val="20"/>
        </w:rPr>
        <w:t> </w:t>
      </w:r>
      <w:r>
        <w:rPr>
          <w:sz w:val="20"/>
        </w:rPr>
        <w:t>Women</w:t>
      </w:r>
      <w:r>
        <w:rPr>
          <w:spacing w:val="-12"/>
          <w:sz w:val="20"/>
        </w:rPr>
        <w:t> </w:t>
      </w:r>
      <w:r>
        <w:rPr>
          <w:sz w:val="20"/>
        </w:rPr>
        <w:t>has</w:t>
      </w:r>
      <w:r>
        <w:rPr>
          <w:spacing w:val="-13"/>
          <w:sz w:val="20"/>
        </w:rPr>
        <w:t> </w:t>
      </w:r>
      <w:r>
        <w:rPr>
          <w:sz w:val="20"/>
        </w:rPr>
        <w:t>the</w:t>
      </w:r>
      <w:r>
        <w:rPr>
          <w:spacing w:val="-12"/>
          <w:sz w:val="20"/>
        </w:rPr>
        <w:t> </w:t>
      </w:r>
      <w:r>
        <w:rPr>
          <w:sz w:val="20"/>
        </w:rPr>
        <w:t>right</w:t>
      </w:r>
      <w:r>
        <w:rPr>
          <w:spacing w:val="-13"/>
          <w:sz w:val="20"/>
        </w:rPr>
        <w:t> </w:t>
      </w:r>
      <w:r>
        <w:rPr>
          <w:sz w:val="20"/>
        </w:rPr>
        <w:t>to</w:t>
      </w:r>
      <w:r>
        <w:rPr>
          <w:spacing w:val="-12"/>
          <w:sz w:val="20"/>
        </w:rPr>
        <w:t> </w:t>
      </w:r>
      <w:r>
        <w:rPr>
          <w:sz w:val="20"/>
        </w:rPr>
        <w:t>review any material and deliverable that includes the UN Women name or logo before it is published. The Partner shall immediately stop publishing the material or deliverable, upon written requests by UN </w:t>
      </w:r>
      <w:r>
        <w:rPr>
          <w:spacing w:val="-2"/>
          <w:sz w:val="20"/>
        </w:rPr>
        <w:t>Women.</w:t>
      </w:r>
    </w:p>
    <w:p>
      <w:pPr>
        <w:pStyle w:val="BodyText"/>
        <w:rPr>
          <w:rFonts w:ascii="Times New Roman"/>
          <w:sz w:val="20"/>
        </w:rPr>
      </w:pPr>
    </w:p>
    <w:p>
      <w:pPr>
        <w:pStyle w:val="ListParagraph"/>
        <w:numPr>
          <w:ilvl w:val="1"/>
          <w:numId w:val="37"/>
        </w:numPr>
        <w:tabs>
          <w:tab w:pos="1821" w:val="left" w:leader="none"/>
          <w:tab w:pos="1824" w:val="left" w:leader="none"/>
        </w:tabs>
        <w:spacing w:line="240" w:lineRule="auto" w:before="0" w:after="0"/>
        <w:ind w:left="1824" w:right="1001" w:hanging="433"/>
        <w:jc w:val="both"/>
        <w:rPr>
          <w:sz w:val="20"/>
        </w:rPr>
      </w:pPr>
      <w:r>
        <w:rPr>
          <w:sz w:val="20"/>
        </w:rPr>
        <w:t>UN Women may, in its sole discretion, permit the Partner to use UN Women's official logo (which includes the UN emblem) with the prior written approval of UN Women.</w:t>
      </w:r>
    </w:p>
    <w:p>
      <w:pPr>
        <w:pStyle w:val="BodyText"/>
        <w:spacing w:before="1"/>
        <w:rPr>
          <w:rFonts w:ascii="Times New Roman"/>
          <w:sz w:val="20"/>
        </w:rPr>
      </w:pPr>
    </w:p>
    <w:p>
      <w:pPr>
        <w:pStyle w:val="ListParagraph"/>
        <w:numPr>
          <w:ilvl w:val="1"/>
          <w:numId w:val="37"/>
        </w:numPr>
        <w:tabs>
          <w:tab w:pos="1822" w:val="left" w:leader="none"/>
          <w:tab w:pos="1825" w:val="left" w:leader="none"/>
        </w:tabs>
        <w:spacing w:line="240" w:lineRule="auto" w:before="0" w:after="0"/>
        <w:ind w:left="1825" w:right="1001" w:hanging="433"/>
        <w:jc w:val="both"/>
        <w:rPr>
          <w:sz w:val="20"/>
        </w:rPr>
      </w:pPr>
      <w:r>
        <w:rPr>
          <w:sz w:val="20"/>
        </w:rPr>
        <w:t>UN Women may use the logo of the Partner on any of UN Women’s materials but is under no circumstances obliged to do that. It is at the discretion of UN Women to do so when it is considered beneficial to UN Women.</w:t>
      </w:r>
    </w:p>
    <w:p>
      <w:pPr>
        <w:pStyle w:val="BodyText"/>
        <w:rPr>
          <w:rFonts w:ascii="Times New Roman"/>
          <w:sz w:val="20"/>
        </w:rPr>
      </w:pPr>
    </w:p>
    <w:p>
      <w:pPr>
        <w:pStyle w:val="ListParagraph"/>
        <w:numPr>
          <w:ilvl w:val="1"/>
          <w:numId w:val="37"/>
        </w:numPr>
        <w:tabs>
          <w:tab w:pos="1822" w:val="left" w:leader="none"/>
          <w:tab w:pos="1825" w:val="left" w:leader="none"/>
        </w:tabs>
        <w:spacing w:line="240" w:lineRule="auto" w:before="0" w:after="0"/>
        <w:ind w:left="1825" w:right="998" w:hanging="433"/>
        <w:jc w:val="both"/>
        <w:rPr>
          <w:sz w:val="20"/>
        </w:rPr>
      </w:pPr>
      <w:r>
        <w:rPr>
          <w:sz w:val="20"/>
        </w:rPr>
        <w:t>The</w:t>
      </w:r>
      <w:r>
        <w:rPr>
          <w:spacing w:val="-9"/>
          <w:sz w:val="20"/>
        </w:rPr>
        <w:t> </w:t>
      </w:r>
      <w:r>
        <w:rPr>
          <w:sz w:val="20"/>
        </w:rPr>
        <w:t>Partner</w:t>
      </w:r>
      <w:r>
        <w:rPr>
          <w:spacing w:val="-9"/>
          <w:sz w:val="20"/>
        </w:rPr>
        <w:t> </w:t>
      </w:r>
      <w:r>
        <w:rPr>
          <w:sz w:val="20"/>
        </w:rPr>
        <w:t>acknowledges</w:t>
      </w:r>
      <w:r>
        <w:rPr>
          <w:spacing w:val="-9"/>
          <w:sz w:val="20"/>
        </w:rPr>
        <w:t> </w:t>
      </w:r>
      <w:r>
        <w:rPr>
          <w:sz w:val="20"/>
        </w:rPr>
        <w:t>that</w:t>
      </w:r>
      <w:r>
        <w:rPr>
          <w:spacing w:val="-10"/>
          <w:sz w:val="20"/>
        </w:rPr>
        <w:t> </w:t>
      </w:r>
      <w:r>
        <w:rPr>
          <w:sz w:val="20"/>
        </w:rPr>
        <w:t>it</w:t>
      </w:r>
      <w:r>
        <w:rPr>
          <w:spacing w:val="-10"/>
          <w:sz w:val="20"/>
        </w:rPr>
        <w:t> </w:t>
      </w:r>
      <w:r>
        <w:rPr>
          <w:sz w:val="20"/>
        </w:rPr>
        <w:t>is</w:t>
      </w:r>
      <w:r>
        <w:rPr>
          <w:spacing w:val="-9"/>
          <w:sz w:val="20"/>
        </w:rPr>
        <w:t> </w:t>
      </w:r>
      <w:r>
        <w:rPr>
          <w:sz w:val="20"/>
        </w:rPr>
        <w:t>familiar</w:t>
      </w:r>
      <w:r>
        <w:rPr>
          <w:spacing w:val="-8"/>
          <w:sz w:val="20"/>
        </w:rPr>
        <w:t> </w:t>
      </w:r>
      <w:r>
        <w:rPr>
          <w:sz w:val="20"/>
        </w:rPr>
        <w:t>with</w:t>
      </w:r>
      <w:r>
        <w:rPr>
          <w:spacing w:val="-9"/>
          <w:sz w:val="20"/>
        </w:rPr>
        <w:t> </w:t>
      </w:r>
      <w:r>
        <w:rPr>
          <w:sz w:val="20"/>
        </w:rPr>
        <w:t>UN</w:t>
      </w:r>
      <w:r>
        <w:rPr>
          <w:spacing w:val="-10"/>
          <w:sz w:val="20"/>
        </w:rPr>
        <w:t> </w:t>
      </w:r>
      <w:r>
        <w:rPr>
          <w:sz w:val="20"/>
        </w:rPr>
        <w:t>Women’s</w:t>
      </w:r>
      <w:r>
        <w:rPr>
          <w:spacing w:val="-9"/>
          <w:sz w:val="20"/>
        </w:rPr>
        <w:t> </w:t>
      </w:r>
      <w:r>
        <w:rPr>
          <w:sz w:val="20"/>
        </w:rPr>
        <w:t>ideals</w:t>
      </w:r>
      <w:r>
        <w:rPr>
          <w:spacing w:val="-9"/>
          <w:sz w:val="20"/>
        </w:rPr>
        <w:t> </w:t>
      </w:r>
      <w:r>
        <w:rPr>
          <w:sz w:val="20"/>
        </w:rPr>
        <w:t>and</w:t>
      </w:r>
      <w:r>
        <w:rPr>
          <w:spacing w:val="-10"/>
          <w:sz w:val="20"/>
        </w:rPr>
        <w:t> </w:t>
      </w:r>
      <w:r>
        <w:rPr>
          <w:sz w:val="20"/>
        </w:rPr>
        <w:t>objectives</w:t>
      </w:r>
      <w:r>
        <w:rPr>
          <w:spacing w:val="-9"/>
          <w:sz w:val="20"/>
        </w:rPr>
        <w:t> </w:t>
      </w:r>
      <w:r>
        <w:rPr>
          <w:sz w:val="20"/>
        </w:rPr>
        <w:t>and</w:t>
      </w:r>
      <w:r>
        <w:rPr>
          <w:spacing w:val="-10"/>
          <w:sz w:val="20"/>
        </w:rPr>
        <w:t> </w:t>
      </w:r>
      <w:r>
        <w:rPr>
          <w:sz w:val="20"/>
        </w:rPr>
        <w:t>recognizes</w:t>
      </w:r>
      <w:r>
        <w:rPr>
          <w:spacing w:val="-9"/>
          <w:sz w:val="20"/>
        </w:rPr>
        <w:t> </w:t>
      </w:r>
      <w:r>
        <w:rPr>
          <w:sz w:val="20"/>
        </w:rPr>
        <w:t>that its name and logo may not be associated with any political or sectarian cause or otherwise used in a manner inconsistent with the status, reputation and neutrality of UN Women.</w:t>
      </w:r>
    </w:p>
    <w:p>
      <w:pPr>
        <w:pStyle w:val="BodyText"/>
        <w:rPr>
          <w:rFonts w:ascii="Times New Roman"/>
          <w:sz w:val="20"/>
        </w:rPr>
      </w:pPr>
    </w:p>
    <w:p>
      <w:pPr>
        <w:pStyle w:val="ListParagraph"/>
        <w:numPr>
          <w:ilvl w:val="0"/>
          <w:numId w:val="37"/>
        </w:numPr>
        <w:tabs>
          <w:tab w:pos="1824" w:val="left" w:leader="none"/>
        </w:tabs>
        <w:spacing w:line="240" w:lineRule="auto" w:before="0" w:after="0"/>
        <w:ind w:left="1824" w:right="0" w:hanging="719"/>
        <w:jc w:val="left"/>
        <w:rPr>
          <w:b/>
          <w:sz w:val="20"/>
        </w:rPr>
      </w:pPr>
      <w:r>
        <w:rPr>
          <w:b/>
          <w:sz w:val="20"/>
        </w:rPr>
        <w:t>FORCE</w:t>
      </w:r>
      <w:r>
        <w:rPr>
          <w:b/>
          <w:spacing w:val="-7"/>
          <w:sz w:val="20"/>
        </w:rPr>
        <w:t> </w:t>
      </w:r>
      <w:r>
        <w:rPr>
          <w:b/>
          <w:sz w:val="20"/>
        </w:rPr>
        <w:t>MAJEURE;</w:t>
      </w:r>
      <w:r>
        <w:rPr>
          <w:b/>
          <w:spacing w:val="-4"/>
          <w:sz w:val="20"/>
        </w:rPr>
        <w:t> </w:t>
      </w:r>
      <w:r>
        <w:rPr>
          <w:b/>
          <w:sz w:val="20"/>
        </w:rPr>
        <w:t>OTHER</w:t>
      </w:r>
      <w:r>
        <w:rPr>
          <w:b/>
          <w:spacing w:val="-2"/>
          <w:sz w:val="20"/>
        </w:rPr>
        <w:t> </w:t>
      </w:r>
      <w:r>
        <w:rPr>
          <w:b/>
          <w:sz w:val="20"/>
        </w:rPr>
        <w:t>CHANGES</w:t>
      </w:r>
      <w:r>
        <w:rPr>
          <w:b/>
          <w:spacing w:val="-3"/>
          <w:sz w:val="20"/>
        </w:rPr>
        <w:t> </w:t>
      </w:r>
      <w:r>
        <w:rPr>
          <w:b/>
          <w:sz w:val="20"/>
        </w:rPr>
        <w:t>IN</w:t>
      </w:r>
      <w:r>
        <w:rPr>
          <w:b/>
          <w:spacing w:val="-3"/>
          <w:sz w:val="20"/>
        </w:rPr>
        <w:t> </w:t>
      </w:r>
      <w:r>
        <w:rPr>
          <w:b/>
          <w:spacing w:val="-2"/>
          <w:sz w:val="20"/>
        </w:rPr>
        <w:t>CONDITIONS:</w:t>
      </w:r>
    </w:p>
    <w:p>
      <w:pPr>
        <w:pStyle w:val="BodyText"/>
        <w:spacing w:before="1"/>
        <w:rPr>
          <w:rFonts w:ascii="Times New Roman"/>
          <w:b/>
          <w:sz w:val="20"/>
        </w:rPr>
      </w:pPr>
    </w:p>
    <w:p>
      <w:pPr>
        <w:pStyle w:val="ListParagraph"/>
        <w:numPr>
          <w:ilvl w:val="1"/>
          <w:numId w:val="37"/>
        </w:numPr>
        <w:tabs>
          <w:tab w:pos="1823" w:val="left" w:leader="none"/>
          <w:tab w:pos="1825" w:val="left" w:leader="none"/>
        </w:tabs>
        <w:spacing w:line="240" w:lineRule="auto" w:before="0" w:after="0"/>
        <w:ind w:left="1825" w:right="997" w:hanging="432"/>
        <w:jc w:val="both"/>
        <w:rPr>
          <w:sz w:val="20"/>
        </w:rPr>
      </w:pPr>
      <w:r>
        <w:rPr>
          <w:sz w:val="20"/>
        </w:rPr>
        <w:t>In the</w:t>
      </w:r>
      <w:r>
        <w:rPr>
          <w:spacing w:val="-1"/>
          <w:sz w:val="20"/>
        </w:rPr>
        <w:t> </w:t>
      </w:r>
      <w:r>
        <w:rPr>
          <w:sz w:val="20"/>
        </w:rPr>
        <w:t>event</w:t>
      </w:r>
      <w:r>
        <w:rPr>
          <w:spacing w:val="-1"/>
          <w:sz w:val="20"/>
        </w:rPr>
        <w:t> </w:t>
      </w:r>
      <w:r>
        <w:rPr>
          <w:sz w:val="20"/>
        </w:rPr>
        <w:t>of</w:t>
      </w:r>
      <w:r>
        <w:rPr>
          <w:spacing w:val="-2"/>
          <w:sz w:val="20"/>
        </w:rPr>
        <w:t> </w:t>
      </w:r>
      <w:r>
        <w:rPr>
          <w:sz w:val="20"/>
        </w:rPr>
        <w:t>and as</w:t>
      </w:r>
      <w:r>
        <w:rPr>
          <w:spacing w:val="-1"/>
          <w:sz w:val="20"/>
        </w:rPr>
        <w:t> </w:t>
      </w:r>
      <w:r>
        <w:rPr>
          <w:sz w:val="20"/>
        </w:rPr>
        <w:t>soon as</w:t>
      </w:r>
      <w:r>
        <w:rPr>
          <w:spacing w:val="-2"/>
          <w:sz w:val="20"/>
        </w:rPr>
        <w:t> </w:t>
      </w:r>
      <w:r>
        <w:rPr>
          <w:sz w:val="20"/>
        </w:rPr>
        <w:t>possible</w:t>
      </w:r>
      <w:r>
        <w:rPr>
          <w:spacing w:val="-1"/>
          <w:sz w:val="20"/>
        </w:rPr>
        <w:t> </w:t>
      </w:r>
      <w:r>
        <w:rPr>
          <w:sz w:val="20"/>
        </w:rPr>
        <w:t>after the</w:t>
      </w:r>
      <w:r>
        <w:rPr>
          <w:spacing w:val="-1"/>
          <w:sz w:val="20"/>
        </w:rPr>
        <w:t> </w:t>
      </w:r>
      <w:r>
        <w:rPr>
          <w:sz w:val="20"/>
        </w:rPr>
        <w:t>occurrence</w:t>
      </w:r>
      <w:r>
        <w:rPr>
          <w:spacing w:val="-1"/>
          <w:sz w:val="20"/>
        </w:rPr>
        <w:t> </w:t>
      </w:r>
      <w:r>
        <w:rPr>
          <w:sz w:val="20"/>
        </w:rPr>
        <w:t>of any cause</w:t>
      </w:r>
      <w:r>
        <w:rPr>
          <w:spacing w:val="-1"/>
          <w:sz w:val="20"/>
        </w:rPr>
        <w:t> </w:t>
      </w:r>
      <w:r>
        <w:rPr>
          <w:sz w:val="20"/>
        </w:rPr>
        <w:t>constituting force majeure, the affected Party shall give notice and full particulars in writing to the other Party, of such occurrence or change</w:t>
      </w:r>
      <w:r>
        <w:rPr>
          <w:spacing w:val="-2"/>
          <w:sz w:val="20"/>
        </w:rPr>
        <w:t> </w:t>
      </w:r>
      <w:r>
        <w:rPr>
          <w:sz w:val="20"/>
        </w:rPr>
        <w:t>if</w:t>
      </w:r>
      <w:r>
        <w:rPr>
          <w:spacing w:val="-2"/>
          <w:sz w:val="20"/>
        </w:rPr>
        <w:t> </w:t>
      </w:r>
      <w:r>
        <w:rPr>
          <w:sz w:val="20"/>
        </w:rPr>
        <w:t>the</w:t>
      </w:r>
      <w:r>
        <w:rPr>
          <w:spacing w:val="-2"/>
          <w:sz w:val="20"/>
        </w:rPr>
        <w:t> </w:t>
      </w:r>
      <w:r>
        <w:rPr>
          <w:sz w:val="20"/>
        </w:rPr>
        <w:t>affected</w:t>
      </w:r>
      <w:r>
        <w:rPr>
          <w:spacing w:val="-3"/>
          <w:sz w:val="20"/>
        </w:rPr>
        <w:t> </w:t>
      </w:r>
      <w:r>
        <w:rPr>
          <w:sz w:val="20"/>
        </w:rPr>
        <w:t>Party</w:t>
      </w:r>
      <w:r>
        <w:rPr>
          <w:spacing w:val="-1"/>
          <w:sz w:val="20"/>
        </w:rPr>
        <w:t> </w:t>
      </w:r>
      <w:r>
        <w:rPr>
          <w:sz w:val="20"/>
        </w:rPr>
        <w:t>is</w:t>
      </w:r>
      <w:r>
        <w:rPr>
          <w:spacing w:val="-2"/>
          <w:sz w:val="20"/>
        </w:rPr>
        <w:t> </w:t>
      </w:r>
      <w:r>
        <w:rPr>
          <w:sz w:val="20"/>
        </w:rPr>
        <w:t>thereby</w:t>
      </w:r>
      <w:r>
        <w:rPr>
          <w:spacing w:val="-1"/>
          <w:sz w:val="20"/>
        </w:rPr>
        <w:t> </w:t>
      </w:r>
      <w:r>
        <w:rPr>
          <w:sz w:val="20"/>
        </w:rPr>
        <w:t>rendered</w:t>
      </w:r>
      <w:r>
        <w:rPr>
          <w:spacing w:val="-1"/>
          <w:sz w:val="20"/>
        </w:rPr>
        <w:t> </w:t>
      </w:r>
      <w:r>
        <w:rPr>
          <w:sz w:val="20"/>
        </w:rPr>
        <w:t>unable,</w:t>
      </w:r>
      <w:r>
        <w:rPr>
          <w:spacing w:val="-2"/>
          <w:sz w:val="20"/>
        </w:rPr>
        <w:t> </w:t>
      </w:r>
      <w:r>
        <w:rPr>
          <w:sz w:val="20"/>
        </w:rPr>
        <w:t>wholly</w:t>
      </w:r>
      <w:r>
        <w:rPr>
          <w:spacing w:val="-1"/>
          <w:sz w:val="20"/>
        </w:rPr>
        <w:t> </w:t>
      </w:r>
      <w:r>
        <w:rPr>
          <w:sz w:val="20"/>
        </w:rPr>
        <w:t>or</w:t>
      </w:r>
      <w:r>
        <w:rPr>
          <w:spacing w:val="-2"/>
          <w:sz w:val="20"/>
        </w:rPr>
        <w:t> </w:t>
      </w:r>
      <w:r>
        <w:rPr>
          <w:sz w:val="20"/>
        </w:rPr>
        <w:t>in</w:t>
      </w:r>
      <w:r>
        <w:rPr>
          <w:spacing w:val="-3"/>
          <w:sz w:val="20"/>
        </w:rPr>
        <w:t> </w:t>
      </w:r>
      <w:r>
        <w:rPr>
          <w:sz w:val="20"/>
        </w:rPr>
        <w:t>part,</w:t>
      </w:r>
      <w:r>
        <w:rPr>
          <w:spacing w:val="-2"/>
          <w:sz w:val="20"/>
        </w:rPr>
        <w:t> </w:t>
      </w:r>
      <w:r>
        <w:rPr>
          <w:sz w:val="20"/>
        </w:rPr>
        <w:t>to</w:t>
      </w:r>
      <w:r>
        <w:rPr>
          <w:spacing w:val="-1"/>
          <w:sz w:val="20"/>
        </w:rPr>
        <w:t> </w:t>
      </w:r>
      <w:r>
        <w:rPr>
          <w:sz w:val="20"/>
        </w:rPr>
        <w:t>perform</w:t>
      </w:r>
      <w:r>
        <w:rPr>
          <w:spacing w:val="-2"/>
          <w:sz w:val="20"/>
        </w:rPr>
        <w:t> </w:t>
      </w:r>
      <w:r>
        <w:rPr>
          <w:sz w:val="20"/>
        </w:rPr>
        <w:t>its</w:t>
      </w:r>
      <w:r>
        <w:rPr>
          <w:spacing w:val="-2"/>
          <w:sz w:val="20"/>
        </w:rPr>
        <w:t> </w:t>
      </w:r>
      <w:r>
        <w:rPr>
          <w:sz w:val="20"/>
        </w:rPr>
        <w:t>obligations</w:t>
      </w:r>
      <w:r>
        <w:rPr>
          <w:spacing w:val="-1"/>
          <w:sz w:val="20"/>
        </w:rPr>
        <w:t> </w:t>
      </w:r>
      <w:r>
        <w:rPr>
          <w:sz w:val="20"/>
        </w:rPr>
        <w:t>and meet</w:t>
      </w:r>
      <w:r>
        <w:rPr>
          <w:spacing w:val="-7"/>
          <w:sz w:val="20"/>
        </w:rPr>
        <w:t> </w:t>
      </w:r>
      <w:r>
        <w:rPr>
          <w:sz w:val="20"/>
        </w:rPr>
        <w:t>its</w:t>
      </w:r>
      <w:r>
        <w:rPr>
          <w:spacing w:val="-7"/>
          <w:sz w:val="20"/>
        </w:rPr>
        <w:t> </w:t>
      </w:r>
      <w:r>
        <w:rPr>
          <w:sz w:val="20"/>
        </w:rPr>
        <w:t>responsibilities</w:t>
      </w:r>
      <w:r>
        <w:rPr>
          <w:spacing w:val="-7"/>
          <w:sz w:val="20"/>
        </w:rPr>
        <w:t> </w:t>
      </w:r>
      <w:r>
        <w:rPr>
          <w:sz w:val="20"/>
        </w:rPr>
        <w:t>under</w:t>
      </w:r>
      <w:r>
        <w:rPr>
          <w:spacing w:val="-9"/>
          <w:sz w:val="20"/>
        </w:rPr>
        <w:t> </w:t>
      </w:r>
      <w:r>
        <w:rPr>
          <w:sz w:val="20"/>
        </w:rPr>
        <w:t>this</w:t>
      </w:r>
      <w:r>
        <w:rPr>
          <w:spacing w:val="-7"/>
          <w:sz w:val="20"/>
        </w:rPr>
        <w:t> </w:t>
      </w:r>
      <w:r>
        <w:rPr>
          <w:sz w:val="20"/>
        </w:rPr>
        <w:t>Agreement.</w:t>
      </w:r>
      <w:r>
        <w:rPr>
          <w:spacing w:val="-7"/>
          <w:sz w:val="20"/>
        </w:rPr>
        <w:t> </w:t>
      </w:r>
      <w:r>
        <w:rPr>
          <w:sz w:val="20"/>
        </w:rPr>
        <w:t>The</w:t>
      </w:r>
      <w:r>
        <w:rPr>
          <w:spacing w:val="-7"/>
          <w:sz w:val="20"/>
        </w:rPr>
        <w:t> </w:t>
      </w:r>
      <w:r>
        <w:rPr>
          <w:sz w:val="20"/>
        </w:rPr>
        <w:t>affected</w:t>
      </w:r>
      <w:r>
        <w:rPr>
          <w:spacing w:val="-7"/>
          <w:sz w:val="20"/>
        </w:rPr>
        <w:t> </w:t>
      </w:r>
      <w:r>
        <w:rPr>
          <w:sz w:val="20"/>
        </w:rPr>
        <w:t>Party</w:t>
      </w:r>
      <w:r>
        <w:rPr>
          <w:spacing w:val="-8"/>
          <w:sz w:val="20"/>
        </w:rPr>
        <w:t> </w:t>
      </w:r>
      <w:r>
        <w:rPr>
          <w:sz w:val="20"/>
        </w:rPr>
        <w:t>shall</w:t>
      </w:r>
      <w:r>
        <w:rPr>
          <w:spacing w:val="-7"/>
          <w:sz w:val="20"/>
        </w:rPr>
        <w:t> </w:t>
      </w:r>
      <w:r>
        <w:rPr>
          <w:sz w:val="20"/>
        </w:rPr>
        <w:t>also</w:t>
      </w:r>
      <w:r>
        <w:rPr>
          <w:spacing w:val="-8"/>
          <w:sz w:val="20"/>
        </w:rPr>
        <w:t> </w:t>
      </w:r>
      <w:r>
        <w:rPr>
          <w:sz w:val="20"/>
        </w:rPr>
        <w:t>notify</w:t>
      </w:r>
      <w:r>
        <w:rPr>
          <w:spacing w:val="-8"/>
          <w:sz w:val="20"/>
        </w:rPr>
        <w:t> </w:t>
      </w:r>
      <w:r>
        <w:rPr>
          <w:sz w:val="20"/>
        </w:rPr>
        <w:t>the</w:t>
      </w:r>
      <w:r>
        <w:rPr>
          <w:spacing w:val="-8"/>
          <w:sz w:val="20"/>
        </w:rPr>
        <w:t> </w:t>
      </w:r>
      <w:r>
        <w:rPr>
          <w:sz w:val="20"/>
        </w:rPr>
        <w:t>other</w:t>
      </w:r>
      <w:r>
        <w:rPr>
          <w:spacing w:val="-6"/>
          <w:sz w:val="20"/>
        </w:rPr>
        <w:t> </w:t>
      </w:r>
      <w:r>
        <w:rPr>
          <w:sz w:val="20"/>
        </w:rPr>
        <w:t>Party</w:t>
      </w:r>
      <w:r>
        <w:rPr>
          <w:spacing w:val="-8"/>
          <w:sz w:val="20"/>
        </w:rPr>
        <w:t> </w:t>
      </w:r>
      <w:r>
        <w:rPr>
          <w:sz w:val="20"/>
        </w:rPr>
        <w:t>of</w:t>
      </w:r>
      <w:r>
        <w:rPr>
          <w:spacing w:val="-6"/>
          <w:sz w:val="20"/>
        </w:rPr>
        <w:t> </w:t>
      </w:r>
      <w:r>
        <w:rPr>
          <w:sz w:val="20"/>
        </w:rPr>
        <w:t>any other changes in conditions or the occurrence of any event that interferes or threatens to interfere with its performance of this</w:t>
      </w:r>
      <w:r>
        <w:rPr>
          <w:spacing w:val="-1"/>
          <w:sz w:val="20"/>
        </w:rPr>
        <w:t> </w:t>
      </w:r>
      <w:r>
        <w:rPr>
          <w:sz w:val="20"/>
        </w:rPr>
        <w:t>Agreement.</w:t>
      </w:r>
      <w:r>
        <w:rPr>
          <w:spacing w:val="-1"/>
          <w:sz w:val="20"/>
        </w:rPr>
        <w:t> </w:t>
      </w:r>
      <w:r>
        <w:rPr>
          <w:sz w:val="20"/>
        </w:rPr>
        <w:t>Not more than fifteen (15) calendar days</w:t>
      </w:r>
      <w:r>
        <w:rPr>
          <w:spacing w:val="-1"/>
          <w:sz w:val="20"/>
        </w:rPr>
        <w:t> </w:t>
      </w:r>
      <w:r>
        <w:rPr>
          <w:sz w:val="20"/>
        </w:rPr>
        <w:t>following the</w:t>
      </w:r>
      <w:r>
        <w:rPr>
          <w:spacing w:val="-1"/>
          <w:sz w:val="20"/>
        </w:rPr>
        <w:t> </w:t>
      </w:r>
      <w:r>
        <w:rPr>
          <w:sz w:val="20"/>
        </w:rPr>
        <w:t>provision of such notice of force majeure or other changes in condition or occurrence, the affected Party shall also submit a statement to the other Party of estimated expenditures that will likely be incurred for the duration of the change in condition or the event of force majeure. On receipt of the notice or notices required hereunder, the Party not affected by the occurrence of a cause constituting force majeure shall take</w:t>
      </w:r>
      <w:r>
        <w:rPr>
          <w:spacing w:val="-9"/>
          <w:sz w:val="20"/>
        </w:rPr>
        <w:t> </w:t>
      </w:r>
      <w:r>
        <w:rPr>
          <w:sz w:val="20"/>
        </w:rPr>
        <w:t>such</w:t>
      </w:r>
      <w:r>
        <w:rPr>
          <w:spacing w:val="-8"/>
          <w:sz w:val="20"/>
        </w:rPr>
        <w:t> </w:t>
      </w:r>
      <w:r>
        <w:rPr>
          <w:sz w:val="20"/>
        </w:rPr>
        <w:t>action</w:t>
      </w:r>
      <w:r>
        <w:rPr>
          <w:spacing w:val="-9"/>
          <w:sz w:val="20"/>
        </w:rPr>
        <w:t> </w:t>
      </w:r>
      <w:r>
        <w:rPr>
          <w:sz w:val="20"/>
        </w:rPr>
        <w:t>as</w:t>
      </w:r>
      <w:r>
        <w:rPr>
          <w:spacing w:val="-10"/>
          <w:sz w:val="20"/>
        </w:rPr>
        <w:t> </w:t>
      </w:r>
      <w:r>
        <w:rPr>
          <w:sz w:val="20"/>
        </w:rPr>
        <w:t>it</w:t>
      </w:r>
      <w:r>
        <w:rPr>
          <w:spacing w:val="-11"/>
          <w:sz w:val="20"/>
        </w:rPr>
        <w:t> </w:t>
      </w:r>
      <w:r>
        <w:rPr>
          <w:sz w:val="20"/>
        </w:rPr>
        <w:t>reasonably</w:t>
      </w:r>
      <w:r>
        <w:rPr>
          <w:spacing w:val="-8"/>
          <w:sz w:val="20"/>
        </w:rPr>
        <w:t> </w:t>
      </w:r>
      <w:r>
        <w:rPr>
          <w:sz w:val="20"/>
        </w:rPr>
        <w:t>considers</w:t>
      </w:r>
      <w:r>
        <w:rPr>
          <w:spacing w:val="-9"/>
          <w:sz w:val="20"/>
        </w:rPr>
        <w:t> </w:t>
      </w:r>
      <w:r>
        <w:rPr>
          <w:sz w:val="20"/>
        </w:rPr>
        <w:t>to</w:t>
      </w:r>
      <w:r>
        <w:rPr>
          <w:spacing w:val="-11"/>
          <w:sz w:val="20"/>
        </w:rPr>
        <w:t> </w:t>
      </w:r>
      <w:r>
        <w:rPr>
          <w:sz w:val="20"/>
        </w:rPr>
        <w:t>be</w:t>
      </w:r>
      <w:r>
        <w:rPr>
          <w:spacing w:val="-9"/>
          <w:sz w:val="20"/>
        </w:rPr>
        <w:t> </w:t>
      </w:r>
      <w:r>
        <w:rPr>
          <w:sz w:val="20"/>
        </w:rPr>
        <w:t>appropriate</w:t>
      </w:r>
      <w:r>
        <w:rPr>
          <w:spacing w:val="-10"/>
          <w:sz w:val="20"/>
        </w:rPr>
        <w:t> </w:t>
      </w:r>
      <w:r>
        <w:rPr>
          <w:sz w:val="20"/>
        </w:rPr>
        <w:t>or</w:t>
      </w:r>
      <w:r>
        <w:rPr>
          <w:spacing w:val="-10"/>
          <w:sz w:val="20"/>
        </w:rPr>
        <w:t> </w:t>
      </w:r>
      <w:r>
        <w:rPr>
          <w:sz w:val="20"/>
        </w:rPr>
        <w:t>necessary</w:t>
      </w:r>
      <w:r>
        <w:rPr>
          <w:spacing w:val="-10"/>
          <w:sz w:val="20"/>
        </w:rPr>
        <w:t> </w:t>
      </w:r>
      <w:r>
        <w:rPr>
          <w:sz w:val="20"/>
        </w:rPr>
        <w:t>in</w:t>
      </w:r>
      <w:r>
        <w:rPr>
          <w:spacing w:val="-10"/>
          <w:sz w:val="20"/>
        </w:rPr>
        <w:t> </w:t>
      </w:r>
      <w:r>
        <w:rPr>
          <w:sz w:val="20"/>
        </w:rPr>
        <w:t>the</w:t>
      </w:r>
      <w:r>
        <w:rPr>
          <w:spacing w:val="-10"/>
          <w:sz w:val="20"/>
        </w:rPr>
        <w:t> </w:t>
      </w:r>
      <w:r>
        <w:rPr>
          <w:sz w:val="20"/>
        </w:rPr>
        <w:t>circumstances,</w:t>
      </w:r>
      <w:r>
        <w:rPr>
          <w:spacing w:val="-9"/>
          <w:sz w:val="20"/>
        </w:rPr>
        <w:t> </w:t>
      </w:r>
      <w:r>
        <w:rPr>
          <w:sz w:val="20"/>
        </w:rPr>
        <w:t>including the</w:t>
      </w:r>
      <w:r>
        <w:rPr>
          <w:spacing w:val="-1"/>
          <w:sz w:val="20"/>
        </w:rPr>
        <w:t> </w:t>
      </w:r>
      <w:r>
        <w:rPr>
          <w:sz w:val="20"/>
        </w:rPr>
        <w:t>granting to</w:t>
      </w:r>
      <w:r>
        <w:rPr>
          <w:spacing w:val="-1"/>
          <w:sz w:val="20"/>
        </w:rPr>
        <w:t> </w:t>
      </w:r>
      <w:r>
        <w:rPr>
          <w:sz w:val="20"/>
        </w:rPr>
        <w:t>the affected Party of a</w:t>
      </w:r>
      <w:r>
        <w:rPr>
          <w:spacing w:val="-1"/>
          <w:sz w:val="20"/>
        </w:rPr>
        <w:t> </w:t>
      </w:r>
      <w:r>
        <w:rPr>
          <w:sz w:val="20"/>
        </w:rPr>
        <w:t>reasonable extension</w:t>
      </w:r>
      <w:r>
        <w:rPr>
          <w:spacing w:val="-1"/>
          <w:sz w:val="20"/>
        </w:rPr>
        <w:t> </w:t>
      </w:r>
      <w:r>
        <w:rPr>
          <w:sz w:val="20"/>
        </w:rPr>
        <w:t>of time in which to perform</w:t>
      </w:r>
      <w:r>
        <w:rPr>
          <w:spacing w:val="-1"/>
          <w:sz w:val="20"/>
        </w:rPr>
        <w:t> </w:t>
      </w:r>
      <w:r>
        <w:rPr>
          <w:sz w:val="20"/>
        </w:rPr>
        <w:t>any</w:t>
      </w:r>
      <w:r>
        <w:rPr>
          <w:spacing w:val="-1"/>
          <w:sz w:val="20"/>
        </w:rPr>
        <w:t> </w:t>
      </w:r>
      <w:r>
        <w:rPr>
          <w:sz w:val="20"/>
        </w:rPr>
        <w:t>obligations under the Agreement.</w:t>
      </w:r>
    </w:p>
    <w:p>
      <w:pPr>
        <w:pStyle w:val="BodyText"/>
        <w:rPr>
          <w:rFonts w:ascii="Times New Roman"/>
          <w:sz w:val="20"/>
        </w:rPr>
      </w:pPr>
    </w:p>
    <w:p>
      <w:pPr>
        <w:pStyle w:val="ListParagraph"/>
        <w:numPr>
          <w:ilvl w:val="1"/>
          <w:numId w:val="37"/>
        </w:numPr>
        <w:tabs>
          <w:tab w:pos="1823" w:val="left" w:leader="none"/>
          <w:tab w:pos="1825" w:val="left" w:leader="none"/>
        </w:tabs>
        <w:spacing w:line="240" w:lineRule="auto" w:before="1" w:after="0"/>
        <w:ind w:left="1825" w:right="998" w:hanging="432"/>
        <w:jc w:val="both"/>
        <w:rPr>
          <w:sz w:val="20"/>
        </w:rPr>
      </w:pPr>
      <w:r>
        <w:rPr>
          <w:sz w:val="20"/>
        </w:rPr>
        <w:t>If the Partner is rendered permanently unable, wholly or in part, by reason of force majeure to perform its obligations and meet its responsibilities under this Agreement, UN Women shall have the right to suspend</w:t>
      </w:r>
      <w:r>
        <w:rPr>
          <w:spacing w:val="-6"/>
          <w:sz w:val="20"/>
        </w:rPr>
        <w:t> </w:t>
      </w:r>
      <w:r>
        <w:rPr>
          <w:sz w:val="20"/>
        </w:rPr>
        <w:t>or</w:t>
      </w:r>
      <w:r>
        <w:rPr>
          <w:spacing w:val="-5"/>
          <w:sz w:val="20"/>
        </w:rPr>
        <w:t> </w:t>
      </w:r>
      <w:r>
        <w:rPr>
          <w:sz w:val="20"/>
        </w:rPr>
        <w:t>terminate</w:t>
      </w:r>
      <w:r>
        <w:rPr>
          <w:spacing w:val="-6"/>
          <w:sz w:val="20"/>
        </w:rPr>
        <w:t> </w:t>
      </w:r>
      <w:r>
        <w:rPr>
          <w:sz w:val="20"/>
        </w:rPr>
        <w:t>this</w:t>
      </w:r>
      <w:r>
        <w:rPr>
          <w:spacing w:val="-6"/>
          <w:sz w:val="20"/>
        </w:rPr>
        <w:t> </w:t>
      </w:r>
      <w:r>
        <w:rPr>
          <w:sz w:val="20"/>
        </w:rPr>
        <w:t>Agreement</w:t>
      </w:r>
      <w:r>
        <w:rPr>
          <w:spacing w:val="-6"/>
          <w:sz w:val="20"/>
        </w:rPr>
        <w:t> </w:t>
      </w:r>
      <w:r>
        <w:rPr>
          <w:sz w:val="20"/>
        </w:rPr>
        <w:t>on</w:t>
      </w:r>
      <w:r>
        <w:rPr>
          <w:spacing w:val="-5"/>
          <w:sz w:val="20"/>
        </w:rPr>
        <w:t> </w:t>
      </w:r>
      <w:r>
        <w:rPr>
          <w:sz w:val="20"/>
        </w:rPr>
        <w:t>the</w:t>
      </w:r>
      <w:r>
        <w:rPr>
          <w:spacing w:val="-7"/>
          <w:sz w:val="20"/>
        </w:rPr>
        <w:t> </w:t>
      </w:r>
      <w:r>
        <w:rPr>
          <w:sz w:val="20"/>
        </w:rPr>
        <w:t>same</w:t>
      </w:r>
      <w:r>
        <w:rPr>
          <w:spacing w:val="-6"/>
          <w:sz w:val="20"/>
        </w:rPr>
        <w:t> </w:t>
      </w:r>
      <w:r>
        <w:rPr>
          <w:sz w:val="20"/>
        </w:rPr>
        <w:t>terms</w:t>
      </w:r>
      <w:r>
        <w:rPr>
          <w:spacing w:val="-6"/>
          <w:sz w:val="20"/>
        </w:rPr>
        <w:t> </w:t>
      </w:r>
      <w:r>
        <w:rPr>
          <w:sz w:val="20"/>
        </w:rPr>
        <w:t>and</w:t>
      </w:r>
      <w:r>
        <w:rPr>
          <w:spacing w:val="-5"/>
          <w:sz w:val="20"/>
        </w:rPr>
        <w:t> </w:t>
      </w:r>
      <w:r>
        <w:rPr>
          <w:sz w:val="20"/>
        </w:rPr>
        <w:t>conditions</w:t>
      </w:r>
      <w:r>
        <w:rPr>
          <w:spacing w:val="-6"/>
          <w:sz w:val="20"/>
        </w:rPr>
        <w:t> </w:t>
      </w:r>
      <w:r>
        <w:rPr>
          <w:sz w:val="20"/>
        </w:rPr>
        <w:t>as</w:t>
      </w:r>
      <w:r>
        <w:rPr>
          <w:spacing w:val="-7"/>
          <w:sz w:val="20"/>
        </w:rPr>
        <w:t> </w:t>
      </w:r>
      <w:r>
        <w:rPr>
          <w:sz w:val="20"/>
        </w:rPr>
        <w:t>are</w:t>
      </w:r>
      <w:r>
        <w:rPr>
          <w:spacing w:val="-6"/>
          <w:sz w:val="20"/>
        </w:rPr>
        <w:t> </w:t>
      </w:r>
      <w:r>
        <w:rPr>
          <w:sz w:val="20"/>
        </w:rPr>
        <w:t>provided</w:t>
      </w:r>
      <w:r>
        <w:rPr>
          <w:spacing w:val="-5"/>
          <w:sz w:val="20"/>
        </w:rPr>
        <w:t> </w:t>
      </w:r>
      <w:r>
        <w:rPr>
          <w:sz w:val="20"/>
        </w:rPr>
        <w:t>for</w:t>
      </w:r>
      <w:r>
        <w:rPr>
          <w:spacing w:val="-5"/>
          <w:sz w:val="20"/>
        </w:rPr>
        <w:t> </w:t>
      </w:r>
      <w:r>
        <w:rPr>
          <w:sz w:val="20"/>
        </w:rPr>
        <w:t>in</w:t>
      </w:r>
      <w:r>
        <w:rPr>
          <w:spacing w:val="-6"/>
          <w:sz w:val="20"/>
        </w:rPr>
        <w:t> </w:t>
      </w:r>
      <w:r>
        <w:rPr>
          <w:sz w:val="20"/>
        </w:rPr>
        <w:t>Article</w:t>
      </w:r>
      <w:r>
        <w:rPr>
          <w:spacing w:val="-6"/>
          <w:sz w:val="20"/>
        </w:rPr>
        <w:t> </w:t>
      </w:r>
      <w:r>
        <w:rPr>
          <w:sz w:val="20"/>
        </w:rPr>
        <w:t>12, ”Termination”, except that the period of notice shall be seven (7) calendar days instead of thirty (30) calendar days. In any case, UN Women shall be entitled to consider the Partner permanently unable to perform its obligations under the Agreement in case the Partner is unable to perform its obligations, wholly or in part, by reason of force majeure for any period in excess of ninety (90) calendar days.</w:t>
      </w:r>
    </w:p>
    <w:p>
      <w:pPr>
        <w:pStyle w:val="BodyText"/>
        <w:rPr>
          <w:rFonts w:ascii="Times New Roman"/>
          <w:sz w:val="20"/>
        </w:rPr>
      </w:pPr>
    </w:p>
    <w:p>
      <w:pPr>
        <w:pStyle w:val="ListParagraph"/>
        <w:numPr>
          <w:ilvl w:val="1"/>
          <w:numId w:val="37"/>
        </w:numPr>
        <w:tabs>
          <w:tab w:pos="1822" w:val="left" w:leader="none"/>
          <w:tab w:pos="1825" w:val="left" w:leader="none"/>
        </w:tabs>
        <w:spacing w:line="240" w:lineRule="auto" w:before="0" w:after="0"/>
        <w:ind w:left="1825" w:right="998" w:hanging="433"/>
        <w:jc w:val="both"/>
        <w:rPr>
          <w:sz w:val="20"/>
        </w:rPr>
      </w:pPr>
      <w:r>
        <w:rPr>
          <w:i/>
          <w:sz w:val="20"/>
        </w:rPr>
        <w:t>Force majeure </w:t>
      </w:r>
      <w:r>
        <w:rPr>
          <w:sz w:val="20"/>
        </w:rPr>
        <w:t>as used in this Article means any unforeseeable and irresistible act of nature, any act of war</w:t>
      </w:r>
      <w:r>
        <w:rPr>
          <w:spacing w:val="-8"/>
          <w:sz w:val="20"/>
        </w:rPr>
        <w:t> </w:t>
      </w:r>
      <w:r>
        <w:rPr>
          <w:sz w:val="20"/>
        </w:rPr>
        <w:t>(whether</w:t>
      </w:r>
      <w:r>
        <w:rPr>
          <w:spacing w:val="-8"/>
          <w:sz w:val="20"/>
        </w:rPr>
        <w:t> </w:t>
      </w:r>
      <w:r>
        <w:rPr>
          <w:sz w:val="20"/>
        </w:rPr>
        <w:t>declared</w:t>
      </w:r>
      <w:r>
        <w:rPr>
          <w:spacing w:val="-7"/>
          <w:sz w:val="20"/>
        </w:rPr>
        <w:t> </w:t>
      </w:r>
      <w:r>
        <w:rPr>
          <w:sz w:val="20"/>
        </w:rPr>
        <w:t>or</w:t>
      </w:r>
      <w:r>
        <w:rPr>
          <w:spacing w:val="-8"/>
          <w:sz w:val="20"/>
        </w:rPr>
        <w:t> </w:t>
      </w:r>
      <w:r>
        <w:rPr>
          <w:sz w:val="20"/>
        </w:rPr>
        <w:t>not),</w:t>
      </w:r>
      <w:r>
        <w:rPr>
          <w:spacing w:val="-8"/>
          <w:sz w:val="20"/>
        </w:rPr>
        <w:t> </w:t>
      </w:r>
      <w:r>
        <w:rPr>
          <w:sz w:val="20"/>
        </w:rPr>
        <w:t>invasion,</w:t>
      </w:r>
      <w:r>
        <w:rPr>
          <w:spacing w:val="-8"/>
          <w:sz w:val="20"/>
        </w:rPr>
        <w:t> </w:t>
      </w:r>
      <w:r>
        <w:rPr>
          <w:sz w:val="20"/>
        </w:rPr>
        <w:t>revolution,</w:t>
      </w:r>
      <w:r>
        <w:rPr>
          <w:spacing w:val="-8"/>
          <w:sz w:val="20"/>
        </w:rPr>
        <w:t> </w:t>
      </w:r>
      <w:r>
        <w:rPr>
          <w:sz w:val="20"/>
        </w:rPr>
        <w:t>insurrection,</w:t>
      </w:r>
      <w:r>
        <w:rPr>
          <w:spacing w:val="-7"/>
          <w:sz w:val="20"/>
        </w:rPr>
        <w:t> </w:t>
      </w:r>
      <w:r>
        <w:rPr>
          <w:sz w:val="20"/>
        </w:rPr>
        <w:t>terrorism,</w:t>
      </w:r>
      <w:r>
        <w:rPr>
          <w:spacing w:val="-8"/>
          <w:sz w:val="20"/>
        </w:rPr>
        <w:t> </w:t>
      </w:r>
      <w:r>
        <w:rPr>
          <w:sz w:val="20"/>
        </w:rPr>
        <w:t>or</w:t>
      </w:r>
      <w:r>
        <w:rPr>
          <w:spacing w:val="-6"/>
          <w:sz w:val="20"/>
        </w:rPr>
        <w:t> </w:t>
      </w:r>
      <w:r>
        <w:rPr>
          <w:sz w:val="20"/>
        </w:rPr>
        <w:t>any</w:t>
      </w:r>
      <w:r>
        <w:rPr>
          <w:spacing w:val="-7"/>
          <w:sz w:val="20"/>
        </w:rPr>
        <w:t> </w:t>
      </w:r>
      <w:r>
        <w:rPr>
          <w:sz w:val="20"/>
        </w:rPr>
        <w:t>other</w:t>
      </w:r>
      <w:r>
        <w:rPr>
          <w:spacing w:val="-8"/>
          <w:sz w:val="20"/>
        </w:rPr>
        <w:t> </w:t>
      </w:r>
      <w:r>
        <w:rPr>
          <w:sz w:val="20"/>
        </w:rPr>
        <w:t>acts</w:t>
      </w:r>
      <w:r>
        <w:rPr>
          <w:spacing w:val="-7"/>
          <w:sz w:val="20"/>
        </w:rPr>
        <w:t> </w:t>
      </w:r>
      <w:r>
        <w:rPr>
          <w:sz w:val="20"/>
        </w:rPr>
        <w:t>of</w:t>
      </w:r>
      <w:r>
        <w:rPr>
          <w:spacing w:val="-8"/>
          <w:sz w:val="20"/>
        </w:rPr>
        <w:t> </w:t>
      </w:r>
      <w:r>
        <w:rPr>
          <w:sz w:val="20"/>
        </w:rPr>
        <w:t>a</w:t>
      </w:r>
      <w:r>
        <w:rPr>
          <w:spacing w:val="-7"/>
          <w:sz w:val="20"/>
        </w:rPr>
        <w:t> </w:t>
      </w:r>
      <w:r>
        <w:rPr>
          <w:sz w:val="20"/>
        </w:rPr>
        <w:t>similar force or nature, provided that such acts arise from causes beyond the control and without the fault or negligence of the Party concerned.</w:t>
      </w:r>
    </w:p>
    <w:p>
      <w:pPr>
        <w:pStyle w:val="BodyText"/>
        <w:rPr>
          <w:rFonts w:ascii="Times New Roman"/>
          <w:sz w:val="20"/>
        </w:rPr>
      </w:pPr>
    </w:p>
    <w:p>
      <w:pPr>
        <w:pStyle w:val="ListParagraph"/>
        <w:numPr>
          <w:ilvl w:val="1"/>
          <w:numId w:val="37"/>
        </w:numPr>
        <w:tabs>
          <w:tab w:pos="1822" w:val="left" w:leader="none"/>
          <w:tab w:pos="1825" w:val="left" w:leader="none"/>
        </w:tabs>
        <w:spacing w:line="240" w:lineRule="auto" w:before="0" w:after="0"/>
        <w:ind w:left="1825" w:right="996" w:hanging="433"/>
        <w:jc w:val="both"/>
        <w:rPr>
          <w:sz w:val="20"/>
        </w:rPr>
      </w:pPr>
      <w:r>
        <w:rPr>
          <w:sz w:val="20"/>
        </w:rPr>
        <w:t>The</w:t>
      </w:r>
      <w:r>
        <w:rPr>
          <w:spacing w:val="-8"/>
          <w:sz w:val="20"/>
        </w:rPr>
        <w:t> </w:t>
      </w:r>
      <w:r>
        <w:rPr>
          <w:sz w:val="20"/>
        </w:rPr>
        <w:t>Partner</w:t>
      </w:r>
      <w:r>
        <w:rPr>
          <w:spacing w:val="-6"/>
          <w:sz w:val="20"/>
        </w:rPr>
        <w:t> </w:t>
      </w:r>
      <w:r>
        <w:rPr>
          <w:sz w:val="20"/>
        </w:rPr>
        <w:t>acknowledges</w:t>
      </w:r>
      <w:r>
        <w:rPr>
          <w:spacing w:val="-7"/>
          <w:sz w:val="20"/>
        </w:rPr>
        <w:t> </w:t>
      </w:r>
      <w:r>
        <w:rPr>
          <w:sz w:val="20"/>
        </w:rPr>
        <w:t>and</w:t>
      </w:r>
      <w:r>
        <w:rPr>
          <w:spacing w:val="-6"/>
          <w:sz w:val="20"/>
        </w:rPr>
        <w:t> </w:t>
      </w:r>
      <w:r>
        <w:rPr>
          <w:sz w:val="20"/>
        </w:rPr>
        <w:t>agrees</w:t>
      </w:r>
      <w:r>
        <w:rPr>
          <w:spacing w:val="-8"/>
          <w:sz w:val="20"/>
        </w:rPr>
        <w:t> </w:t>
      </w:r>
      <w:r>
        <w:rPr>
          <w:sz w:val="20"/>
        </w:rPr>
        <w:t>that,</w:t>
      </w:r>
      <w:r>
        <w:rPr>
          <w:spacing w:val="-9"/>
          <w:sz w:val="20"/>
        </w:rPr>
        <w:t> </w:t>
      </w:r>
      <w:r>
        <w:rPr>
          <w:sz w:val="20"/>
        </w:rPr>
        <w:t>with</w:t>
      </w:r>
      <w:r>
        <w:rPr>
          <w:spacing w:val="-8"/>
          <w:sz w:val="20"/>
        </w:rPr>
        <w:t> </w:t>
      </w:r>
      <w:r>
        <w:rPr>
          <w:sz w:val="20"/>
        </w:rPr>
        <w:t>respect</w:t>
      </w:r>
      <w:r>
        <w:rPr>
          <w:spacing w:val="-8"/>
          <w:sz w:val="20"/>
        </w:rPr>
        <w:t> </w:t>
      </w:r>
      <w:r>
        <w:rPr>
          <w:sz w:val="20"/>
        </w:rPr>
        <w:t>to</w:t>
      </w:r>
      <w:r>
        <w:rPr>
          <w:spacing w:val="-8"/>
          <w:sz w:val="20"/>
        </w:rPr>
        <w:t> </w:t>
      </w:r>
      <w:r>
        <w:rPr>
          <w:sz w:val="20"/>
        </w:rPr>
        <w:t>any</w:t>
      </w:r>
      <w:r>
        <w:rPr>
          <w:spacing w:val="-7"/>
          <w:sz w:val="20"/>
        </w:rPr>
        <w:t> </w:t>
      </w:r>
      <w:r>
        <w:rPr>
          <w:sz w:val="20"/>
        </w:rPr>
        <w:t>obligations</w:t>
      </w:r>
      <w:r>
        <w:rPr>
          <w:spacing w:val="-8"/>
          <w:sz w:val="20"/>
        </w:rPr>
        <w:t> </w:t>
      </w:r>
      <w:r>
        <w:rPr>
          <w:sz w:val="20"/>
        </w:rPr>
        <w:t>under</w:t>
      </w:r>
      <w:r>
        <w:rPr>
          <w:spacing w:val="-6"/>
          <w:sz w:val="20"/>
        </w:rPr>
        <w:t> </w:t>
      </w:r>
      <w:r>
        <w:rPr>
          <w:sz w:val="20"/>
        </w:rPr>
        <w:t>this</w:t>
      </w:r>
      <w:r>
        <w:rPr>
          <w:spacing w:val="-8"/>
          <w:sz w:val="20"/>
        </w:rPr>
        <w:t> </w:t>
      </w:r>
      <w:r>
        <w:rPr>
          <w:sz w:val="20"/>
        </w:rPr>
        <w:t>Agreement</w:t>
      </w:r>
      <w:r>
        <w:rPr>
          <w:spacing w:val="-7"/>
          <w:sz w:val="20"/>
        </w:rPr>
        <w:t> </w:t>
      </w:r>
      <w:r>
        <w:rPr>
          <w:sz w:val="20"/>
        </w:rPr>
        <w:t>that</w:t>
      </w:r>
      <w:r>
        <w:rPr>
          <w:spacing w:val="-7"/>
          <w:sz w:val="20"/>
        </w:rPr>
        <w:t> </w:t>
      </w:r>
      <w:r>
        <w:rPr>
          <w:sz w:val="20"/>
        </w:rPr>
        <w:t>the Partner</w:t>
      </w:r>
      <w:r>
        <w:rPr>
          <w:spacing w:val="30"/>
          <w:sz w:val="20"/>
        </w:rPr>
        <w:t> </w:t>
      </w:r>
      <w:r>
        <w:rPr>
          <w:sz w:val="20"/>
        </w:rPr>
        <w:t>shall</w:t>
      </w:r>
      <w:r>
        <w:rPr>
          <w:spacing w:val="29"/>
          <w:sz w:val="20"/>
        </w:rPr>
        <w:t> </w:t>
      </w:r>
      <w:r>
        <w:rPr>
          <w:sz w:val="20"/>
        </w:rPr>
        <w:t>perform</w:t>
      </w:r>
      <w:r>
        <w:rPr>
          <w:spacing w:val="30"/>
          <w:sz w:val="20"/>
        </w:rPr>
        <w:t> </w:t>
      </w:r>
      <w:r>
        <w:rPr>
          <w:sz w:val="20"/>
        </w:rPr>
        <w:t>in</w:t>
      </w:r>
      <w:r>
        <w:rPr>
          <w:spacing w:val="31"/>
          <w:sz w:val="20"/>
        </w:rPr>
        <w:t> </w:t>
      </w:r>
      <w:r>
        <w:rPr>
          <w:sz w:val="20"/>
        </w:rPr>
        <w:t>any</w:t>
      </w:r>
      <w:r>
        <w:rPr>
          <w:spacing w:val="30"/>
          <w:sz w:val="20"/>
        </w:rPr>
        <w:t> </w:t>
      </w:r>
      <w:r>
        <w:rPr>
          <w:sz w:val="20"/>
        </w:rPr>
        <w:t>areas</w:t>
      </w:r>
      <w:r>
        <w:rPr>
          <w:spacing w:val="29"/>
          <w:sz w:val="20"/>
        </w:rPr>
        <w:t> </w:t>
      </w:r>
      <w:r>
        <w:rPr>
          <w:sz w:val="20"/>
        </w:rPr>
        <w:t>in</w:t>
      </w:r>
      <w:r>
        <w:rPr>
          <w:spacing w:val="29"/>
          <w:sz w:val="20"/>
        </w:rPr>
        <w:t> </w:t>
      </w:r>
      <w:r>
        <w:rPr>
          <w:sz w:val="20"/>
        </w:rPr>
        <w:t>which</w:t>
      </w:r>
      <w:r>
        <w:rPr>
          <w:spacing w:val="30"/>
          <w:sz w:val="20"/>
        </w:rPr>
        <w:t> </w:t>
      </w:r>
      <w:r>
        <w:rPr>
          <w:sz w:val="20"/>
        </w:rPr>
        <w:t>UN</w:t>
      </w:r>
      <w:r>
        <w:rPr>
          <w:spacing w:val="30"/>
          <w:sz w:val="20"/>
        </w:rPr>
        <w:t> </w:t>
      </w:r>
      <w:r>
        <w:rPr>
          <w:sz w:val="20"/>
        </w:rPr>
        <w:t>Women</w:t>
      </w:r>
      <w:r>
        <w:rPr>
          <w:spacing w:val="30"/>
          <w:sz w:val="20"/>
        </w:rPr>
        <w:t> </w:t>
      </w:r>
      <w:r>
        <w:rPr>
          <w:sz w:val="20"/>
        </w:rPr>
        <w:t>is</w:t>
      </w:r>
      <w:r>
        <w:rPr>
          <w:spacing w:val="30"/>
          <w:sz w:val="20"/>
        </w:rPr>
        <w:t> </w:t>
      </w:r>
      <w:r>
        <w:rPr>
          <w:sz w:val="20"/>
        </w:rPr>
        <w:t>engaged</w:t>
      </w:r>
      <w:r>
        <w:rPr>
          <w:spacing w:val="30"/>
          <w:sz w:val="20"/>
        </w:rPr>
        <w:t> </w:t>
      </w:r>
      <w:r>
        <w:rPr>
          <w:sz w:val="20"/>
        </w:rPr>
        <w:t>in,</w:t>
      </w:r>
      <w:r>
        <w:rPr>
          <w:spacing w:val="29"/>
          <w:sz w:val="20"/>
        </w:rPr>
        <w:t> </w:t>
      </w:r>
      <w:r>
        <w:rPr>
          <w:sz w:val="20"/>
        </w:rPr>
        <w:t>preparing</w:t>
      </w:r>
      <w:r>
        <w:rPr>
          <w:spacing w:val="30"/>
          <w:sz w:val="20"/>
        </w:rPr>
        <w:t> </w:t>
      </w:r>
      <w:r>
        <w:rPr>
          <w:sz w:val="20"/>
        </w:rPr>
        <w:t>to</w:t>
      </w:r>
      <w:r>
        <w:rPr>
          <w:spacing w:val="30"/>
          <w:sz w:val="20"/>
        </w:rPr>
        <w:t> </w:t>
      </w:r>
      <w:r>
        <w:rPr>
          <w:sz w:val="20"/>
        </w:rPr>
        <w:t>engage</w:t>
      </w:r>
      <w:r>
        <w:rPr>
          <w:spacing w:val="29"/>
          <w:sz w:val="20"/>
        </w:rPr>
        <w:t> </w:t>
      </w:r>
      <w:r>
        <w:rPr>
          <w:sz w:val="20"/>
        </w:rPr>
        <w:t>in,</w:t>
      </w:r>
      <w:r>
        <w:rPr>
          <w:spacing w:val="28"/>
          <w:sz w:val="20"/>
        </w:rPr>
        <w:t> </w:t>
      </w:r>
      <w:r>
        <w:rPr>
          <w:sz w:val="20"/>
        </w:rPr>
        <w:t>or</w:t>
      </w:r>
    </w:p>
    <w:p>
      <w:pPr>
        <w:pStyle w:val="ListParagraph"/>
        <w:spacing w:after="0" w:line="240" w:lineRule="auto"/>
        <w:jc w:val="both"/>
        <w:rPr>
          <w:sz w:val="20"/>
        </w:rPr>
        <w:sectPr>
          <w:pgSz w:w="12240" w:h="15840"/>
          <w:pgMar w:header="713" w:footer="742" w:top="1160" w:bottom="940" w:left="425" w:right="708"/>
        </w:sectPr>
      </w:pPr>
    </w:p>
    <w:p>
      <w:pPr>
        <w:pStyle w:val="BodyText"/>
        <w:spacing w:before="58"/>
        <w:rPr>
          <w:rFonts w:ascii="Times New Roman"/>
          <w:sz w:val="20"/>
        </w:rPr>
      </w:pPr>
    </w:p>
    <w:p>
      <w:pPr>
        <w:spacing w:before="0"/>
        <w:ind w:left="1825" w:right="996" w:firstLine="0"/>
        <w:jc w:val="both"/>
        <w:rPr>
          <w:rFonts w:ascii="Times New Roman"/>
          <w:sz w:val="20"/>
        </w:rPr>
      </w:pPr>
      <w:r>
        <w:rPr>
          <w:rFonts w:ascii="Times New Roman"/>
          <w:sz w:val="20"/>
        </w:rPr>
        <w:t>disengaging</w:t>
      </w:r>
      <w:r>
        <w:rPr>
          <w:rFonts w:ascii="Times New Roman"/>
          <w:spacing w:val="-11"/>
          <w:sz w:val="20"/>
        </w:rPr>
        <w:t> </w:t>
      </w:r>
      <w:r>
        <w:rPr>
          <w:rFonts w:ascii="Times New Roman"/>
          <w:sz w:val="20"/>
        </w:rPr>
        <w:t>from</w:t>
      </w:r>
      <w:r>
        <w:rPr>
          <w:rFonts w:ascii="Times New Roman"/>
          <w:spacing w:val="-11"/>
          <w:sz w:val="20"/>
        </w:rPr>
        <w:t> </w:t>
      </w:r>
      <w:r>
        <w:rPr>
          <w:rFonts w:ascii="Times New Roman"/>
          <w:sz w:val="20"/>
        </w:rPr>
        <w:t>any</w:t>
      </w:r>
      <w:r>
        <w:rPr>
          <w:rFonts w:ascii="Times New Roman"/>
          <w:spacing w:val="-12"/>
          <w:sz w:val="20"/>
        </w:rPr>
        <w:t> </w:t>
      </w:r>
      <w:r>
        <w:rPr>
          <w:rFonts w:ascii="Times New Roman"/>
          <w:sz w:val="20"/>
        </w:rPr>
        <w:t>peacekeeping,</w:t>
      </w:r>
      <w:r>
        <w:rPr>
          <w:rFonts w:ascii="Times New Roman"/>
          <w:spacing w:val="-12"/>
          <w:sz w:val="20"/>
        </w:rPr>
        <w:t> </w:t>
      </w:r>
      <w:r>
        <w:rPr>
          <w:rFonts w:ascii="Times New Roman"/>
          <w:sz w:val="20"/>
        </w:rPr>
        <w:t>humanitarian</w:t>
      </w:r>
      <w:r>
        <w:rPr>
          <w:rFonts w:ascii="Times New Roman"/>
          <w:spacing w:val="-11"/>
          <w:sz w:val="20"/>
        </w:rPr>
        <w:t> </w:t>
      </w:r>
      <w:r>
        <w:rPr>
          <w:rFonts w:ascii="Times New Roman"/>
          <w:sz w:val="20"/>
        </w:rPr>
        <w:t>or</w:t>
      </w:r>
      <w:r>
        <w:rPr>
          <w:rFonts w:ascii="Times New Roman"/>
          <w:spacing w:val="-10"/>
          <w:sz w:val="20"/>
        </w:rPr>
        <w:t> </w:t>
      </w:r>
      <w:r>
        <w:rPr>
          <w:rFonts w:ascii="Times New Roman"/>
          <w:sz w:val="20"/>
        </w:rPr>
        <w:t>similar</w:t>
      </w:r>
      <w:r>
        <w:rPr>
          <w:rFonts w:ascii="Times New Roman"/>
          <w:spacing w:val="-11"/>
          <w:sz w:val="20"/>
        </w:rPr>
        <w:t> </w:t>
      </w:r>
      <w:r>
        <w:rPr>
          <w:rFonts w:ascii="Times New Roman"/>
          <w:sz w:val="20"/>
        </w:rPr>
        <w:t>operations,</w:t>
      </w:r>
      <w:r>
        <w:rPr>
          <w:rFonts w:ascii="Times New Roman"/>
          <w:spacing w:val="-11"/>
          <w:sz w:val="20"/>
        </w:rPr>
        <w:t> </w:t>
      </w:r>
      <w:r>
        <w:rPr>
          <w:rFonts w:ascii="Times New Roman"/>
          <w:sz w:val="20"/>
        </w:rPr>
        <w:t>any</w:t>
      </w:r>
      <w:r>
        <w:rPr>
          <w:rFonts w:ascii="Times New Roman"/>
          <w:spacing w:val="-11"/>
          <w:sz w:val="20"/>
        </w:rPr>
        <w:t> </w:t>
      </w:r>
      <w:r>
        <w:rPr>
          <w:rFonts w:ascii="Times New Roman"/>
          <w:sz w:val="20"/>
        </w:rPr>
        <w:t>delays</w:t>
      </w:r>
      <w:r>
        <w:rPr>
          <w:rFonts w:ascii="Times New Roman"/>
          <w:spacing w:val="-11"/>
          <w:sz w:val="20"/>
        </w:rPr>
        <w:t> </w:t>
      </w:r>
      <w:r>
        <w:rPr>
          <w:rFonts w:ascii="Times New Roman"/>
          <w:sz w:val="20"/>
        </w:rPr>
        <w:t>or</w:t>
      </w:r>
      <w:r>
        <w:rPr>
          <w:rFonts w:ascii="Times New Roman"/>
          <w:spacing w:val="-11"/>
          <w:sz w:val="20"/>
        </w:rPr>
        <w:t> </w:t>
      </w:r>
      <w:r>
        <w:rPr>
          <w:rFonts w:ascii="Times New Roman"/>
          <w:sz w:val="20"/>
        </w:rPr>
        <w:t>failure</w:t>
      </w:r>
      <w:r>
        <w:rPr>
          <w:rFonts w:ascii="Times New Roman"/>
          <w:spacing w:val="-12"/>
          <w:sz w:val="20"/>
        </w:rPr>
        <w:t> </w:t>
      </w:r>
      <w:r>
        <w:rPr>
          <w:rFonts w:ascii="Times New Roman"/>
          <w:sz w:val="20"/>
        </w:rPr>
        <w:t>to</w:t>
      </w:r>
      <w:r>
        <w:rPr>
          <w:rFonts w:ascii="Times New Roman"/>
          <w:spacing w:val="-12"/>
          <w:sz w:val="20"/>
        </w:rPr>
        <w:t> </w:t>
      </w:r>
      <w:r>
        <w:rPr>
          <w:rFonts w:ascii="Times New Roman"/>
          <w:sz w:val="20"/>
        </w:rPr>
        <w:t>perform such</w:t>
      </w:r>
      <w:r>
        <w:rPr>
          <w:rFonts w:ascii="Times New Roman"/>
          <w:spacing w:val="-7"/>
          <w:sz w:val="20"/>
        </w:rPr>
        <w:t> </w:t>
      </w:r>
      <w:r>
        <w:rPr>
          <w:rFonts w:ascii="Times New Roman"/>
          <w:sz w:val="20"/>
        </w:rPr>
        <w:t>obligations</w:t>
      </w:r>
      <w:r>
        <w:rPr>
          <w:rFonts w:ascii="Times New Roman"/>
          <w:spacing w:val="-8"/>
          <w:sz w:val="20"/>
        </w:rPr>
        <w:t> </w:t>
      </w:r>
      <w:r>
        <w:rPr>
          <w:rFonts w:ascii="Times New Roman"/>
          <w:sz w:val="20"/>
        </w:rPr>
        <w:t>arising</w:t>
      </w:r>
      <w:r>
        <w:rPr>
          <w:rFonts w:ascii="Times New Roman"/>
          <w:spacing w:val="-9"/>
          <w:sz w:val="20"/>
        </w:rPr>
        <w:t> </w:t>
      </w:r>
      <w:r>
        <w:rPr>
          <w:rFonts w:ascii="Times New Roman"/>
          <w:sz w:val="20"/>
        </w:rPr>
        <w:t>from</w:t>
      </w:r>
      <w:r>
        <w:rPr>
          <w:rFonts w:ascii="Times New Roman"/>
          <w:spacing w:val="-10"/>
          <w:sz w:val="20"/>
        </w:rPr>
        <w:t> </w:t>
      </w:r>
      <w:r>
        <w:rPr>
          <w:rFonts w:ascii="Times New Roman"/>
          <w:sz w:val="20"/>
        </w:rPr>
        <w:t>or</w:t>
      </w:r>
      <w:r>
        <w:rPr>
          <w:rFonts w:ascii="Times New Roman"/>
          <w:spacing w:val="-9"/>
          <w:sz w:val="20"/>
        </w:rPr>
        <w:t> </w:t>
      </w:r>
      <w:r>
        <w:rPr>
          <w:rFonts w:ascii="Times New Roman"/>
          <w:sz w:val="20"/>
        </w:rPr>
        <w:t>relating</w:t>
      </w:r>
      <w:r>
        <w:rPr>
          <w:rFonts w:ascii="Times New Roman"/>
          <w:spacing w:val="-9"/>
          <w:sz w:val="20"/>
        </w:rPr>
        <w:t> </w:t>
      </w:r>
      <w:r>
        <w:rPr>
          <w:rFonts w:ascii="Times New Roman"/>
          <w:sz w:val="20"/>
        </w:rPr>
        <w:t>to</w:t>
      </w:r>
      <w:r>
        <w:rPr>
          <w:rFonts w:ascii="Times New Roman"/>
          <w:spacing w:val="-9"/>
          <w:sz w:val="20"/>
        </w:rPr>
        <w:t> </w:t>
      </w:r>
      <w:r>
        <w:rPr>
          <w:rFonts w:ascii="Times New Roman"/>
          <w:sz w:val="20"/>
        </w:rPr>
        <w:t>harsh</w:t>
      </w:r>
      <w:r>
        <w:rPr>
          <w:rFonts w:ascii="Times New Roman"/>
          <w:spacing w:val="-9"/>
          <w:sz w:val="20"/>
        </w:rPr>
        <w:t> </w:t>
      </w:r>
      <w:r>
        <w:rPr>
          <w:rFonts w:ascii="Times New Roman"/>
          <w:sz w:val="20"/>
        </w:rPr>
        <w:t>conditions</w:t>
      </w:r>
      <w:r>
        <w:rPr>
          <w:rFonts w:ascii="Times New Roman"/>
          <w:spacing w:val="-9"/>
          <w:sz w:val="20"/>
        </w:rPr>
        <w:t> </w:t>
      </w:r>
      <w:r>
        <w:rPr>
          <w:rFonts w:ascii="Times New Roman"/>
          <w:sz w:val="20"/>
        </w:rPr>
        <w:t>within</w:t>
      </w:r>
      <w:r>
        <w:rPr>
          <w:rFonts w:ascii="Times New Roman"/>
          <w:spacing w:val="-9"/>
          <w:sz w:val="20"/>
        </w:rPr>
        <w:t> </w:t>
      </w:r>
      <w:r>
        <w:rPr>
          <w:rFonts w:ascii="Times New Roman"/>
          <w:sz w:val="20"/>
        </w:rPr>
        <w:t>such</w:t>
      </w:r>
      <w:r>
        <w:rPr>
          <w:rFonts w:ascii="Times New Roman"/>
          <w:spacing w:val="-9"/>
          <w:sz w:val="20"/>
        </w:rPr>
        <w:t> </w:t>
      </w:r>
      <w:r>
        <w:rPr>
          <w:rFonts w:ascii="Times New Roman"/>
          <w:sz w:val="20"/>
        </w:rPr>
        <w:t>areas</w:t>
      </w:r>
      <w:r>
        <w:rPr>
          <w:rFonts w:ascii="Times New Roman"/>
          <w:spacing w:val="-8"/>
          <w:sz w:val="20"/>
        </w:rPr>
        <w:t> </w:t>
      </w:r>
      <w:r>
        <w:rPr>
          <w:rFonts w:ascii="Times New Roman"/>
          <w:sz w:val="20"/>
        </w:rPr>
        <w:t>or</w:t>
      </w:r>
      <w:r>
        <w:rPr>
          <w:rFonts w:ascii="Times New Roman"/>
          <w:spacing w:val="-8"/>
          <w:sz w:val="20"/>
        </w:rPr>
        <w:t> </w:t>
      </w:r>
      <w:r>
        <w:rPr>
          <w:rFonts w:ascii="Times New Roman"/>
          <w:sz w:val="20"/>
        </w:rPr>
        <w:t>to</w:t>
      </w:r>
      <w:r>
        <w:rPr>
          <w:rFonts w:ascii="Times New Roman"/>
          <w:spacing w:val="-9"/>
          <w:sz w:val="20"/>
        </w:rPr>
        <w:t> </w:t>
      </w:r>
      <w:r>
        <w:rPr>
          <w:rFonts w:ascii="Times New Roman"/>
          <w:sz w:val="20"/>
        </w:rPr>
        <w:t>any</w:t>
      </w:r>
      <w:r>
        <w:rPr>
          <w:rFonts w:ascii="Times New Roman"/>
          <w:spacing w:val="-7"/>
          <w:sz w:val="20"/>
        </w:rPr>
        <w:t> </w:t>
      </w:r>
      <w:r>
        <w:rPr>
          <w:rFonts w:ascii="Times New Roman"/>
          <w:sz w:val="20"/>
        </w:rPr>
        <w:t>incidents</w:t>
      </w:r>
      <w:r>
        <w:rPr>
          <w:rFonts w:ascii="Times New Roman"/>
          <w:spacing w:val="-9"/>
          <w:sz w:val="20"/>
        </w:rPr>
        <w:t> </w:t>
      </w:r>
      <w:r>
        <w:rPr>
          <w:rFonts w:ascii="Times New Roman"/>
          <w:sz w:val="20"/>
        </w:rPr>
        <w:t>of</w:t>
      </w:r>
      <w:r>
        <w:rPr>
          <w:rFonts w:ascii="Times New Roman"/>
          <w:spacing w:val="-9"/>
          <w:sz w:val="20"/>
        </w:rPr>
        <w:t> </w:t>
      </w:r>
      <w:r>
        <w:rPr>
          <w:rFonts w:ascii="Times New Roman"/>
          <w:sz w:val="20"/>
        </w:rPr>
        <w:t>civil unrest</w:t>
      </w:r>
      <w:r>
        <w:rPr>
          <w:rFonts w:ascii="Times New Roman"/>
          <w:spacing w:val="-3"/>
          <w:sz w:val="20"/>
        </w:rPr>
        <w:t> </w:t>
      </w:r>
      <w:r>
        <w:rPr>
          <w:rFonts w:ascii="Times New Roman"/>
          <w:sz w:val="20"/>
        </w:rPr>
        <w:t>occurring in</w:t>
      </w:r>
      <w:r>
        <w:rPr>
          <w:rFonts w:ascii="Times New Roman"/>
          <w:spacing w:val="-2"/>
          <w:sz w:val="20"/>
        </w:rPr>
        <w:t> </w:t>
      </w:r>
      <w:r>
        <w:rPr>
          <w:rFonts w:ascii="Times New Roman"/>
          <w:sz w:val="20"/>
        </w:rPr>
        <w:t>such</w:t>
      </w:r>
      <w:r>
        <w:rPr>
          <w:rFonts w:ascii="Times New Roman"/>
          <w:spacing w:val="-2"/>
          <w:sz w:val="20"/>
        </w:rPr>
        <w:t> </w:t>
      </w:r>
      <w:r>
        <w:rPr>
          <w:rFonts w:ascii="Times New Roman"/>
          <w:sz w:val="20"/>
        </w:rPr>
        <w:t>areas</w:t>
      </w:r>
      <w:r>
        <w:rPr>
          <w:rFonts w:ascii="Times New Roman"/>
          <w:spacing w:val="-2"/>
          <w:sz w:val="20"/>
        </w:rPr>
        <w:t> </w:t>
      </w:r>
      <w:r>
        <w:rPr>
          <w:rFonts w:ascii="Times New Roman"/>
          <w:sz w:val="20"/>
        </w:rPr>
        <w:t>shall</w:t>
      </w:r>
      <w:r>
        <w:rPr>
          <w:rFonts w:ascii="Times New Roman"/>
          <w:spacing w:val="-3"/>
          <w:sz w:val="20"/>
        </w:rPr>
        <w:t> </w:t>
      </w:r>
      <w:r>
        <w:rPr>
          <w:rFonts w:ascii="Times New Roman"/>
          <w:sz w:val="20"/>
        </w:rPr>
        <w:t>not,</w:t>
      </w:r>
      <w:r>
        <w:rPr>
          <w:rFonts w:ascii="Times New Roman"/>
          <w:spacing w:val="-2"/>
          <w:sz w:val="20"/>
        </w:rPr>
        <w:t> </w:t>
      </w:r>
      <w:r>
        <w:rPr>
          <w:rFonts w:ascii="Times New Roman"/>
          <w:sz w:val="20"/>
        </w:rPr>
        <w:t>in and</w:t>
      </w:r>
      <w:r>
        <w:rPr>
          <w:rFonts w:ascii="Times New Roman"/>
          <w:spacing w:val="-2"/>
          <w:sz w:val="20"/>
        </w:rPr>
        <w:t> </w:t>
      </w:r>
      <w:r>
        <w:rPr>
          <w:rFonts w:ascii="Times New Roman"/>
          <w:sz w:val="20"/>
        </w:rPr>
        <w:t>of</w:t>
      </w:r>
      <w:r>
        <w:rPr>
          <w:rFonts w:ascii="Times New Roman"/>
          <w:spacing w:val="-2"/>
          <w:sz w:val="20"/>
        </w:rPr>
        <w:t> </w:t>
      </w:r>
      <w:r>
        <w:rPr>
          <w:rFonts w:ascii="Times New Roman"/>
          <w:sz w:val="20"/>
        </w:rPr>
        <w:t>itself,</w:t>
      </w:r>
      <w:r>
        <w:rPr>
          <w:rFonts w:ascii="Times New Roman"/>
          <w:spacing w:val="-1"/>
          <w:sz w:val="20"/>
        </w:rPr>
        <w:t> </w:t>
      </w:r>
      <w:r>
        <w:rPr>
          <w:rFonts w:ascii="Times New Roman"/>
          <w:sz w:val="20"/>
        </w:rPr>
        <w:t>constitute</w:t>
      </w:r>
      <w:r>
        <w:rPr>
          <w:rFonts w:ascii="Times New Roman"/>
          <w:spacing w:val="-1"/>
          <w:sz w:val="20"/>
        </w:rPr>
        <w:t> </w:t>
      </w:r>
      <w:r>
        <w:rPr>
          <w:rFonts w:ascii="Times New Roman"/>
          <w:i/>
          <w:sz w:val="20"/>
        </w:rPr>
        <w:t>force</w:t>
      </w:r>
      <w:r>
        <w:rPr>
          <w:rFonts w:ascii="Times New Roman"/>
          <w:i/>
          <w:spacing w:val="-2"/>
          <w:sz w:val="20"/>
        </w:rPr>
        <w:t> </w:t>
      </w:r>
      <w:r>
        <w:rPr>
          <w:rFonts w:ascii="Times New Roman"/>
          <w:i/>
          <w:sz w:val="20"/>
        </w:rPr>
        <w:t>majeure</w:t>
      </w:r>
      <w:r>
        <w:rPr>
          <w:rFonts w:ascii="Times New Roman"/>
          <w:i/>
          <w:spacing w:val="-2"/>
          <w:sz w:val="20"/>
        </w:rPr>
        <w:t> </w:t>
      </w:r>
      <w:r>
        <w:rPr>
          <w:rFonts w:ascii="Times New Roman"/>
          <w:sz w:val="20"/>
        </w:rPr>
        <w:t>under</w:t>
      </w:r>
      <w:r>
        <w:rPr>
          <w:rFonts w:ascii="Times New Roman"/>
          <w:spacing w:val="-1"/>
          <w:sz w:val="20"/>
        </w:rPr>
        <w:t> </w:t>
      </w:r>
      <w:r>
        <w:rPr>
          <w:rFonts w:ascii="Times New Roman"/>
          <w:sz w:val="20"/>
        </w:rPr>
        <w:t>this</w:t>
      </w:r>
      <w:r>
        <w:rPr>
          <w:rFonts w:ascii="Times New Roman"/>
          <w:spacing w:val="-1"/>
          <w:sz w:val="20"/>
        </w:rPr>
        <w:t> </w:t>
      </w:r>
      <w:r>
        <w:rPr>
          <w:rFonts w:ascii="Times New Roman"/>
          <w:sz w:val="20"/>
        </w:rPr>
        <w:t>Agreement.</w:t>
      </w:r>
    </w:p>
    <w:p>
      <w:pPr>
        <w:pStyle w:val="BodyText"/>
        <w:rPr>
          <w:rFonts w:ascii="Times New Roman"/>
          <w:sz w:val="20"/>
        </w:rPr>
      </w:pPr>
    </w:p>
    <w:p>
      <w:pPr>
        <w:pStyle w:val="ListParagraph"/>
        <w:numPr>
          <w:ilvl w:val="0"/>
          <w:numId w:val="37"/>
        </w:numPr>
        <w:tabs>
          <w:tab w:pos="1824" w:val="left" w:leader="none"/>
        </w:tabs>
        <w:spacing w:line="240" w:lineRule="auto" w:before="1" w:after="0"/>
        <w:ind w:left="1824" w:right="0" w:hanging="720"/>
        <w:jc w:val="left"/>
        <w:rPr>
          <w:b/>
          <w:sz w:val="20"/>
        </w:rPr>
      </w:pPr>
      <w:r>
        <w:rPr>
          <w:b/>
          <w:spacing w:val="-2"/>
          <w:sz w:val="20"/>
        </w:rPr>
        <w:t>SUSPENSION/TERMINATION:</w:t>
      </w:r>
    </w:p>
    <w:p>
      <w:pPr>
        <w:pStyle w:val="ListParagraph"/>
        <w:numPr>
          <w:ilvl w:val="1"/>
          <w:numId w:val="37"/>
        </w:numPr>
        <w:tabs>
          <w:tab w:pos="1821" w:val="left" w:leader="none"/>
          <w:tab w:pos="1824" w:val="left" w:leader="none"/>
        </w:tabs>
        <w:spacing w:line="240" w:lineRule="auto" w:before="229" w:after="0"/>
        <w:ind w:left="1824" w:right="1001" w:hanging="433"/>
        <w:jc w:val="both"/>
        <w:rPr>
          <w:sz w:val="20"/>
        </w:rPr>
      </w:pPr>
      <w:r>
        <w:rPr>
          <w:sz w:val="20"/>
        </w:rPr>
        <w:t>UN</w:t>
      </w:r>
      <w:r>
        <w:rPr>
          <w:spacing w:val="-11"/>
          <w:sz w:val="20"/>
        </w:rPr>
        <w:t> </w:t>
      </w:r>
      <w:r>
        <w:rPr>
          <w:sz w:val="20"/>
        </w:rPr>
        <w:t>Women</w:t>
      </w:r>
      <w:r>
        <w:rPr>
          <w:spacing w:val="-11"/>
          <w:sz w:val="20"/>
        </w:rPr>
        <w:t> </w:t>
      </w:r>
      <w:r>
        <w:rPr>
          <w:sz w:val="20"/>
        </w:rPr>
        <w:t>may,</w:t>
      </w:r>
      <w:r>
        <w:rPr>
          <w:spacing w:val="-10"/>
          <w:sz w:val="20"/>
        </w:rPr>
        <w:t> </w:t>
      </w:r>
      <w:r>
        <w:rPr>
          <w:sz w:val="20"/>
        </w:rPr>
        <w:t>suspend</w:t>
      </w:r>
      <w:r>
        <w:rPr>
          <w:spacing w:val="-10"/>
          <w:sz w:val="20"/>
        </w:rPr>
        <w:t> </w:t>
      </w:r>
      <w:r>
        <w:rPr>
          <w:sz w:val="20"/>
        </w:rPr>
        <w:t>or</w:t>
      </w:r>
      <w:r>
        <w:rPr>
          <w:spacing w:val="-10"/>
          <w:sz w:val="20"/>
        </w:rPr>
        <w:t> </w:t>
      </w:r>
      <w:r>
        <w:rPr>
          <w:sz w:val="20"/>
        </w:rPr>
        <w:t>terminate</w:t>
      </w:r>
      <w:r>
        <w:rPr>
          <w:spacing w:val="-9"/>
          <w:sz w:val="20"/>
        </w:rPr>
        <w:t> </w:t>
      </w:r>
      <w:r>
        <w:rPr>
          <w:sz w:val="20"/>
        </w:rPr>
        <w:t>the</w:t>
      </w:r>
      <w:r>
        <w:rPr>
          <w:spacing w:val="-12"/>
          <w:sz w:val="20"/>
        </w:rPr>
        <w:t> </w:t>
      </w:r>
      <w:r>
        <w:rPr>
          <w:sz w:val="20"/>
        </w:rPr>
        <w:t>Agreement</w:t>
      </w:r>
      <w:r>
        <w:rPr>
          <w:spacing w:val="-11"/>
          <w:sz w:val="20"/>
        </w:rPr>
        <w:t> </w:t>
      </w:r>
      <w:r>
        <w:rPr>
          <w:sz w:val="20"/>
        </w:rPr>
        <w:t>for</w:t>
      </w:r>
      <w:r>
        <w:rPr>
          <w:spacing w:val="-11"/>
          <w:sz w:val="20"/>
        </w:rPr>
        <w:t> </w:t>
      </w:r>
      <w:r>
        <w:rPr>
          <w:sz w:val="20"/>
        </w:rPr>
        <w:t>any</w:t>
      </w:r>
      <w:r>
        <w:rPr>
          <w:spacing w:val="-11"/>
          <w:sz w:val="20"/>
        </w:rPr>
        <w:t> </w:t>
      </w:r>
      <w:r>
        <w:rPr>
          <w:sz w:val="20"/>
        </w:rPr>
        <w:t>reason</w:t>
      </w:r>
      <w:r>
        <w:rPr>
          <w:spacing w:val="-11"/>
          <w:sz w:val="20"/>
        </w:rPr>
        <w:t> </w:t>
      </w:r>
      <w:r>
        <w:rPr>
          <w:sz w:val="20"/>
        </w:rPr>
        <w:t>by</w:t>
      </w:r>
      <w:r>
        <w:rPr>
          <w:spacing w:val="-11"/>
          <w:sz w:val="20"/>
        </w:rPr>
        <w:t> </w:t>
      </w:r>
      <w:r>
        <w:rPr>
          <w:sz w:val="20"/>
        </w:rPr>
        <w:t>giving</w:t>
      </w:r>
      <w:r>
        <w:rPr>
          <w:spacing w:val="-10"/>
          <w:sz w:val="20"/>
        </w:rPr>
        <w:t> </w:t>
      </w:r>
      <w:r>
        <w:rPr>
          <w:sz w:val="20"/>
        </w:rPr>
        <w:t>sixty</w:t>
      </w:r>
      <w:r>
        <w:rPr>
          <w:spacing w:val="-10"/>
          <w:sz w:val="20"/>
        </w:rPr>
        <w:t> </w:t>
      </w:r>
      <w:r>
        <w:rPr>
          <w:sz w:val="20"/>
        </w:rPr>
        <w:t>(60)</w:t>
      </w:r>
      <w:r>
        <w:rPr>
          <w:spacing w:val="-10"/>
          <w:sz w:val="20"/>
        </w:rPr>
        <w:t> </w:t>
      </w:r>
      <w:r>
        <w:rPr>
          <w:sz w:val="20"/>
        </w:rPr>
        <w:t>calendar</w:t>
      </w:r>
      <w:r>
        <w:rPr>
          <w:spacing w:val="-10"/>
          <w:sz w:val="20"/>
        </w:rPr>
        <w:t> </w:t>
      </w:r>
      <w:r>
        <w:rPr>
          <w:sz w:val="20"/>
        </w:rPr>
        <w:t>days’ written notice to the Partner.</w:t>
      </w:r>
    </w:p>
    <w:p>
      <w:pPr>
        <w:pStyle w:val="BodyText"/>
        <w:rPr>
          <w:rFonts w:ascii="Times New Roman"/>
          <w:sz w:val="20"/>
        </w:rPr>
      </w:pPr>
    </w:p>
    <w:p>
      <w:pPr>
        <w:pStyle w:val="ListParagraph"/>
        <w:numPr>
          <w:ilvl w:val="1"/>
          <w:numId w:val="37"/>
        </w:numPr>
        <w:tabs>
          <w:tab w:pos="1822" w:val="left" w:leader="none"/>
          <w:tab w:pos="1824" w:val="left" w:leader="none"/>
        </w:tabs>
        <w:spacing w:line="240" w:lineRule="auto" w:before="0" w:after="0"/>
        <w:ind w:left="1824" w:right="999" w:hanging="432"/>
        <w:jc w:val="both"/>
        <w:rPr>
          <w:sz w:val="20"/>
        </w:rPr>
      </w:pPr>
      <w:r>
        <w:rPr>
          <w:sz w:val="20"/>
        </w:rPr>
        <w:t>Either Party may terminate this Agreement by giving thirty (30) calendar days’ written notice to the other Party in each of the following situations:</w:t>
      </w:r>
    </w:p>
    <w:p>
      <w:pPr>
        <w:pStyle w:val="BodyText"/>
        <w:rPr>
          <w:rFonts w:ascii="Times New Roman"/>
          <w:sz w:val="20"/>
        </w:rPr>
      </w:pPr>
    </w:p>
    <w:p>
      <w:pPr>
        <w:pStyle w:val="ListParagraph"/>
        <w:numPr>
          <w:ilvl w:val="2"/>
          <w:numId w:val="37"/>
        </w:numPr>
        <w:tabs>
          <w:tab w:pos="2182" w:val="left" w:leader="none"/>
          <w:tab w:pos="2184" w:val="left" w:leader="none"/>
        </w:tabs>
        <w:spacing w:line="240" w:lineRule="auto" w:before="0" w:after="0"/>
        <w:ind w:left="2184" w:right="999" w:hanging="360"/>
        <w:jc w:val="both"/>
        <w:rPr>
          <w:sz w:val="18"/>
        </w:rPr>
      </w:pPr>
      <w:r>
        <w:rPr>
          <w:sz w:val="20"/>
        </w:rPr>
        <w:t>if a</w:t>
      </w:r>
      <w:r>
        <w:rPr>
          <w:spacing w:val="-1"/>
          <w:sz w:val="20"/>
        </w:rPr>
        <w:t> </w:t>
      </w:r>
      <w:r>
        <w:rPr>
          <w:sz w:val="20"/>
        </w:rPr>
        <w:t>Party has</w:t>
      </w:r>
      <w:r>
        <w:rPr>
          <w:spacing w:val="-1"/>
          <w:sz w:val="20"/>
        </w:rPr>
        <w:t> </w:t>
      </w:r>
      <w:r>
        <w:rPr>
          <w:sz w:val="20"/>
        </w:rPr>
        <w:t>breached its obligations</w:t>
      </w:r>
      <w:r>
        <w:rPr>
          <w:spacing w:val="-1"/>
          <w:sz w:val="20"/>
        </w:rPr>
        <w:t> </w:t>
      </w:r>
      <w:r>
        <w:rPr>
          <w:sz w:val="20"/>
        </w:rPr>
        <w:t>under this</w:t>
      </w:r>
      <w:r>
        <w:rPr>
          <w:spacing w:val="-1"/>
          <w:sz w:val="20"/>
        </w:rPr>
        <w:t> </w:t>
      </w:r>
      <w:r>
        <w:rPr>
          <w:sz w:val="20"/>
        </w:rPr>
        <w:t>Agreement</w:t>
      </w:r>
      <w:r>
        <w:rPr>
          <w:spacing w:val="-1"/>
          <w:sz w:val="20"/>
        </w:rPr>
        <w:t> </w:t>
      </w:r>
      <w:r>
        <w:rPr>
          <w:sz w:val="20"/>
        </w:rPr>
        <w:t>and</w:t>
      </w:r>
      <w:r>
        <w:rPr>
          <w:spacing w:val="-1"/>
          <w:sz w:val="20"/>
        </w:rPr>
        <w:t> </w:t>
      </w:r>
      <w:r>
        <w:rPr>
          <w:sz w:val="20"/>
        </w:rPr>
        <w:t>has</w:t>
      </w:r>
      <w:r>
        <w:rPr>
          <w:spacing w:val="-1"/>
          <w:sz w:val="20"/>
        </w:rPr>
        <w:t> </w:t>
      </w:r>
      <w:r>
        <w:rPr>
          <w:sz w:val="20"/>
        </w:rPr>
        <w:t>not remedied that</w:t>
      </w:r>
      <w:r>
        <w:rPr>
          <w:spacing w:val="-1"/>
          <w:sz w:val="20"/>
        </w:rPr>
        <w:t> </w:t>
      </w:r>
      <w:r>
        <w:rPr>
          <w:sz w:val="20"/>
        </w:rPr>
        <w:t>breach after having</w:t>
      </w:r>
      <w:r>
        <w:rPr>
          <w:spacing w:val="-9"/>
          <w:sz w:val="20"/>
        </w:rPr>
        <w:t> </w:t>
      </w:r>
      <w:r>
        <w:rPr>
          <w:sz w:val="20"/>
        </w:rPr>
        <w:t>been</w:t>
      </w:r>
      <w:r>
        <w:rPr>
          <w:spacing w:val="-8"/>
          <w:sz w:val="20"/>
        </w:rPr>
        <w:t> </w:t>
      </w:r>
      <w:r>
        <w:rPr>
          <w:sz w:val="20"/>
        </w:rPr>
        <w:t>given</w:t>
      </w:r>
      <w:r>
        <w:rPr>
          <w:spacing w:val="-9"/>
          <w:sz w:val="20"/>
        </w:rPr>
        <w:t> </w:t>
      </w:r>
      <w:r>
        <w:rPr>
          <w:sz w:val="20"/>
        </w:rPr>
        <w:t>not</w:t>
      </w:r>
      <w:r>
        <w:rPr>
          <w:spacing w:val="-9"/>
          <w:sz w:val="20"/>
        </w:rPr>
        <w:t> </w:t>
      </w:r>
      <w:r>
        <w:rPr>
          <w:sz w:val="20"/>
        </w:rPr>
        <w:t>less</w:t>
      </w:r>
      <w:r>
        <w:rPr>
          <w:spacing w:val="-8"/>
          <w:sz w:val="20"/>
        </w:rPr>
        <w:t> </w:t>
      </w:r>
      <w:r>
        <w:rPr>
          <w:sz w:val="20"/>
        </w:rPr>
        <w:t>than</w:t>
      </w:r>
      <w:r>
        <w:rPr>
          <w:spacing w:val="-7"/>
          <w:sz w:val="20"/>
        </w:rPr>
        <w:t> </w:t>
      </w:r>
      <w:r>
        <w:rPr>
          <w:sz w:val="20"/>
        </w:rPr>
        <w:t>fourteen</w:t>
      </w:r>
      <w:r>
        <w:rPr>
          <w:spacing w:val="-9"/>
          <w:sz w:val="20"/>
        </w:rPr>
        <w:t> </w:t>
      </w:r>
      <w:r>
        <w:rPr>
          <w:sz w:val="20"/>
        </w:rPr>
        <w:t>(14)</w:t>
      </w:r>
      <w:r>
        <w:rPr>
          <w:spacing w:val="-9"/>
          <w:sz w:val="20"/>
        </w:rPr>
        <w:t> </w:t>
      </w:r>
      <w:r>
        <w:rPr>
          <w:sz w:val="20"/>
        </w:rPr>
        <w:t>calendar</w:t>
      </w:r>
      <w:r>
        <w:rPr>
          <w:spacing w:val="-8"/>
          <w:sz w:val="20"/>
        </w:rPr>
        <w:t> </w:t>
      </w:r>
      <w:r>
        <w:rPr>
          <w:sz w:val="20"/>
        </w:rPr>
        <w:t>days’</w:t>
      </w:r>
      <w:r>
        <w:rPr>
          <w:spacing w:val="-9"/>
          <w:sz w:val="20"/>
        </w:rPr>
        <w:t> </w:t>
      </w:r>
      <w:r>
        <w:rPr>
          <w:sz w:val="20"/>
        </w:rPr>
        <w:t>written</w:t>
      </w:r>
      <w:r>
        <w:rPr>
          <w:spacing w:val="-8"/>
          <w:sz w:val="20"/>
        </w:rPr>
        <w:t> </w:t>
      </w:r>
      <w:r>
        <w:rPr>
          <w:sz w:val="20"/>
        </w:rPr>
        <w:t>notice</w:t>
      </w:r>
      <w:r>
        <w:rPr>
          <w:spacing w:val="-9"/>
          <w:sz w:val="20"/>
        </w:rPr>
        <w:t> </w:t>
      </w:r>
      <w:r>
        <w:rPr>
          <w:sz w:val="20"/>
        </w:rPr>
        <w:t>to</w:t>
      </w:r>
      <w:r>
        <w:rPr>
          <w:spacing w:val="-7"/>
          <w:sz w:val="20"/>
        </w:rPr>
        <w:t> </w:t>
      </w:r>
      <w:r>
        <w:rPr>
          <w:sz w:val="20"/>
        </w:rPr>
        <w:t>do</w:t>
      </w:r>
      <w:r>
        <w:rPr>
          <w:spacing w:val="-8"/>
          <w:sz w:val="20"/>
        </w:rPr>
        <w:t> </w:t>
      </w:r>
      <w:r>
        <w:rPr>
          <w:sz w:val="20"/>
        </w:rPr>
        <w:t>so</w:t>
      </w:r>
      <w:r>
        <w:rPr>
          <w:spacing w:val="-9"/>
          <w:sz w:val="20"/>
        </w:rPr>
        <w:t> </w:t>
      </w:r>
      <w:r>
        <w:rPr>
          <w:sz w:val="20"/>
        </w:rPr>
        <w:t>with</w:t>
      </w:r>
      <w:r>
        <w:rPr>
          <w:spacing w:val="-7"/>
          <w:sz w:val="20"/>
        </w:rPr>
        <w:t> </w:t>
      </w:r>
      <w:r>
        <w:rPr>
          <w:sz w:val="20"/>
        </w:rPr>
        <w:t>effect</w:t>
      </w:r>
      <w:r>
        <w:rPr>
          <w:spacing w:val="-8"/>
          <w:sz w:val="20"/>
        </w:rPr>
        <w:t> </w:t>
      </w:r>
      <w:r>
        <w:rPr>
          <w:sz w:val="20"/>
        </w:rPr>
        <w:t>from a date specified in such notice; and,</w:t>
      </w:r>
    </w:p>
    <w:p>
      <w:pPr>
        <w:pStyle w:val="ListParagraph"/>
        <w:numPr>
          <w:ilvl w:val="2"/>
          <w:numId w:val="37"/>
        </w:numPr>
        <w:tabs>
          <w:tab w:pos="2184" w:val="left" w:leader="none"/>
        </w:tabs>
        <w:spacing w:line="240" w:lineRule="auto" w:before="229" w:after="0"/>
        <w:ind w:left="2184" w:right="0" w:hanging="359"/>
        <w:jc w:val="left"/>
        <w:rPr>
          <w:sz w:val="18"/>
        </w:rPr>
      </w:pPr>
      <w:r>
        <w:rPr>
          <w:sz w:val="20"/>
        </w:rPr>
        <w:t>if</w:t>
      </w:r>
      <w:r>
        <w:rPr>
          <w:spacing w:val="-3"/>
          <w:sz w:val="20"/>
        </w:rPr>
        <w:t> </w:t>
      </w:r>
      <w:r>
        <w:rPr>
          <w:sz w:val="20"/>
        </w:rPr>
        <w:t>a</w:t>
      </w:r>
      <w:r>
        <w:rPr>
          <w:spacing w:val="-3"/>
          <w:sz w:val="20"/>
        </w:rPr>
        <w:t> </w:t>
      </w:r>
      <w:r>
        <w:rPr>
          <w:sz w:val="20"/>
        </w:rPr>
        <w:t>Party</w:t>
      </w:r>
      <w:r>
        <w:rPr>
          <w:spacing w:val="-2"/>
          <w:sz w:val="20"/>
        </w:rPr>
        <w:t> </w:t>
      </w:r>
      <w:r>
        <w:rPr>
          <w:sz w:val="20"/>
        </w:rPr>
        <w:t>cannot</w:t>
      </w:r>
      <w:r>
        <w:rPr>
          <w:spacing w:val="-2"/>
          <w:sz w:val="20"/>
        </w:rPr>
        <w:t> </w:t>
      </w:r>
      <w:r>
        <w:rPr>
          <w:sz w:val="20"/>
        </w:rPr>
        <w:t>meet</w:t>
      </w:r>
      <w:r>
        <w:rPr>
          <w:spacing w:val="-4"/>
          <w:sz w:val="20"/>
        </w:rPr>
        <w:t> </w:t>
      </w:r>
      <w:r>
        <w:rPr>
          <w:sz w:val="20"/>
        </w:rPr>
        <w:t>its</w:t>
      </w:r>
      <w:r>
        <w:rPr>
          <w:spacing w:val="-4"/>
          <w:sz w:val="20"/>
        </w:rPr>
        <w:t> </w:t>
      </w:r>
      <w:r>
        <w:rPr>
          <w:sz w:val="20"/>
        </w:rPr>
        <w:t>obligations</w:t>
      </w:r>
      <w:r>
        <w:rPr>
          <w:spacing w:val="-3"/>
          <w:sz w:val="20"/>
        </w:rPr>
        <w:t> </w:t>
      </w:r>
      <w:r>
        <w:rPr>
          <w:sz w:val="20"/>
        </w:rPr>
        <w:t>under</w:t>
      </w:r>
      <w:r>
        <w:rPr>
          <w:spacing w:val="-4"/>
          <w:sz w:val="20"/>
        </w:rPr>
        <w:t> </w:t>
      </w:r>
      <w:r>
        <w:rPr>
          <w:sz w:val="20"/>
        </w:rPr>
        <w:t>this</w:t>
      </w:r>
      <w:r>
        <w:rPr>
          <w:spacing w:val="-2"/>
          <w:sz w:val="20"/>
        </w:rPr>
        <w:t> Agreement.</w:t>
      </w:r>
    </w:p>
    <w:p>
      <w:pPr>
        <w:pStyle w:val="BodyText"/>
        <w:spacing w:before="1"/>
        <w:rPr>
          <w:rFonts w:ascii="Times New Roman"/>
          <w:sz w:val="20"/>
        </w:rPr>
      </w:pPr>
    </w:p>
    <w:p>
      <w:pPr>
        <w:pStyle w:val="ListParagraph"/>
        <w:numPr>
          <w:ilvl w:val="1"/>
          <w:numId w:val="37"/>
        </w:numPr>
        <w:tabs>
          <w:tab w:pos="1822" w:val="left" w:leader="none"/>
          <w:tab w:pos="1825" w:val="left" w:leader="none"/>
        </w:tabs>
        <w:spacing w:line="240" w:lineRule="auto" w:before="0" w:after="0"/>
        <w:ind w:left="1825" w:right="1000" w:hanging="433"/>
        <w:jc w:val="both"/>
        <w:rPr>
          <w:sz w:val="20"/>
        </w:rPr>
      </w:pPr>
      <w:r>
        <w:rPr>
          <w:sz w:val="20"/>
        </w:rPr>
        <w:t>UN Women may also suspend or terminate this Agreement with immediate effect by giving written notice to the Partner in the following situations:</w:t>
      </w:r>
    </w:p>
    <w:p>
      <w:pPr>
        <w:pStyle w:val="BodyText"/>
        <w:rPr>
          <w:rFonts w:ascii="Times New Roman"/>
          <w:sz w:val="20"/>
        </w:rPr>
      </w:pPr>
    </w:p>
    <w:p>
      <w:pPr>
        <w:pStyle w:val="ListParagraph"/>
        <w:numPr>
          <w:ilvl w:val="2"/>
          <w:numId w:val="37"/>
        </w:numPr>
        <w:tabs>
          <w:tab w:pos="2184" w:val="left" w:leader="none"/>
        </w:tabs>
        <w:spacing w:line="240" w:lineRule="auto" w:before="0" w:after="0"/>
        <w:ind w:left="2184" w:right="0" w:hanging="360"/>
        <w:jc w:val="left"/>
        <w:rPr>
          <w:sz w:val="20"/>
        </w:rPr>
      </w:pPr>
      <w:r>
        <w:rPr>
          <w:sz w:val="20"/>
        </w:rPr>
        <w:t>if</w:t>
      </w:r>
      <w:r>
        <w:rPr>
          <w:spacing w:val="-5"/>
          <w:sz w:val="20"/>
        </w:rPr>
        <w:t> </w:t>
      </w:r>
      <w:r>
        <w:rPr>
          <w:sz w:val="20"/>
        </w:rPr>
        <w:t>the</w:t>
      </w:r>
      <w:r>
        <w:rPr>
          <w:spacing w:val="-4"/>
          <w:sz w:val="20"/>
        </w:rPr>
        <w:t> </w:t>
      </w:r>
      <w:r>
        <w:rPr>
          <w:sz w:val="20"/>
        </w:rPr>
        <w:t>implementation</w:t>
      </w:r>
      <w:r>
        <w:rPr>
          <w:spacing w:val="-5"/>
          <w:sz w:val="20"/>
        </w:rPr>
        <w:t> </w:t>
      </w:r>
      <w:r>
        <w:rPr>
          <w:sz w:val="20"/>
        </w:rPr>
        <w:t>of</w:t>
      </w:r>
      <w:r>
        <w:rPr>
          <w:spacing w:val="-5"/>
          <w:sz w:val="20"/>
        </w:rPr>
        <w:t> </w:t>
      </w:r>
      <w:r>
        <w:rPr>
          <w:sz w:val="20"/>
        </w:rPr>
        <w:t>Work</w:t>
      </w:r>
      <w:r>
        <w:rPr>
          <w:spacing w:val="-5"/>
          <w:sz w:val="20"/>
        </w:rPr>
        <w:t> </w:t>
      </w:r>
      <w:r>
        <w:rPr>
          <w:sz w:val="20"/>
        </w:rPr>
        <w:t>has</w:t>
      </w:r>
      <w:r>
        <w:rPr>
          <w:spacing w:val="-6"/>
          <w:sz w:val="20"/>
        </w:rPr>
        <w:t> </w:t>
      </w:r>
      <w:r>
        <w:rPr>
          <w:sz w:val="20"/>
        </w:rPr>
        <w:t>not</w:t>
      </w:r>
      <w:r>
        <w:rPr>
          <w:spacing w:val="-5"/>
          <w:sz w:val="20"/>
        </w:rPr>
        <w:t> </w:t>
      </w:r>
      <w:r>
        <w:rPr>
          <w:sz w:val="20"/>
        </w:rPr>
        <w:t>commenced</w:t>
      </w:r>
      <w:r>
        <w:rPr>
          <w:spacing w:val="-5"/>
          <w:sz w:val="20"/>
        </w:rPr>
        <w:t> </w:t>
      </w:r>
      <w:r>
        <w:rPr>
          <w:sz w:val="20"/>
        </w:rPr>
        <w:t>within</w:t>
      </w:r>
      <w:r>
        <w:rPr>
          <w:spacing w:val="-5"/>
          <w:sz w:val="20"/>
        </w:rPr>
        <w:t> </w:t>
      </w:r>
      <w:r>
        <w:rPr>
          <w:sz w:val="20"/>
        </w:rPr>
        <w:t>a</w:t>
      </w:r>
      <w:r>
        <w:rPr>
          <w:spacing w:val="-4"/>
          <w:sz w:val="20"/>
        </w:rPr>
        <w:t> </w:t>
      </w:r>
      <w:r>
        <w:rPr>
          <w:sz w:val="20"/>
        </w:rPr>
        <w:t>reasonable</w:t>
      </w:r>
      <w:r>
        <w:rPr>
          <w:spacing w:val="-4"/>
          <w:sz w:val="20"/>
        </w:rPr>
        <w:t> </w:t>
      </w:r>
      <w:r>
        <w:rPr>
          <w:spacing w:val="-2"/>
          <w:sz w:val="20"/>
        </w:rPr>
        <w:t>time;</w:t>
      </w:r>
    </w:p>
    <w:p>
      <w:pPr>
        <w:pStyle w:val="BodyText"/>
        <w:rPr>
          <w:rFonts w:ascii="Times New Roman"/>
          <w:sz w:val="20"/>
        </w:rPr>
      </w:pPr>
    </w:p>
    <w:p>
      <w:pPr>
        <w:pStyle w:val="ListParagraph"/>
        <w:numPr>
          <w:ilvl w:val="2"/>
          <w:numId w:val="37"/>
        </w:numPr>
        <w:tabs>
          <w:tab w:pos="2184" w:val="left" w:leader="none"/>
        </w:tabs>
        <w:spacing w:line="240" w:lineRule="auto" w:before="0" w:after="0"/>
        <w:ind w:left="2184" w:right="994" w:hanging="371"/>
        <w:jc w:val="left"/>
        <w:rPr>
          <w:sz w:val="20"/>
        </w:rPr>
      </w:pPr>
      <w:r>
        <w:rPr>
          <w:sz w:val="20"/>
        </w:rPr>
        <w:t>If the Partner or any of its employees, personnel, sub-contractor or sub-contractor’s</w:t>
      </w:r>
      <w:r>
        <w:rPr>
          <w:spacing w:val="-1"/>
          <w:sz w:val="20"/>
        </w:rPr>
        <w:t> </w:t>
      </w:r>
      <w:r>
        <w:rPr>
          <w:sz w:val="20"/>
        </w:rPr>
        <w:t>sub-contractor engage</w:t>
      </w:r>
      <w:r>
        <w:rPr>
          <w:spacing w:val="40"/>
          <w:sz w:val="20"/>
        </w:rPr>
        <w:t> </w:t>
      </w:r>
      <w:r>
        <w:rPr>
          <w:sz w:val="20"/>
        </w:rPr>
        <w:t>or</w:t>
      </w:r>
      <w:r>
        <w:rPr>
          <w:spacing w:val="40"/>
          <w:sz w:val="20"/>
        </w:rPr>
        <w:t> </w:t>
      </w:r>
      <w:r>
        <w:rPr>
          <w:sz w:val="20"/>
        </w:rPr>
        <w:t>has</w:t>
      </w:r>
      <w:r>
        <w:rPr>
          <w:spacing w:val="40"/>
          <w:sz w:val="20"/>
        </w:rPr>
        <w:t> </w:t>
      </w:r>
      <w:r>
        <w:rPr>
          <w:sz w:val="20"/>
        </w:rPr>
        <w:t>engaged</w:t>
      </w:r>
      <w:r>
        <w:rPr>
          <w:spacing w:val="40"/>
          <w:sz w:val="20"/>
        </w:rPr>
        <w:t> </w:t>
      </w:r>
      <w:r>
        <w:rPr>
          <w:sz w:val="20"/>
        </w:rPr>
        <w:t>in</w:t>
      </w:r>
      <w:r>
        <w:rPr>
          <w:spacing w:val="40"/>
          <w:sz w:val="20"/>
        </w:rPr>
        <w:t> </w:t>
      </w:r>
      <w:r>
        <w:rPr>
          <w:sz w:val="20"/>
        </w:rPr>
        <w:t>fraud,</w:t>
      </w:r>
      <w:r>
        <w:rPr>
          <w:spacing w:val="40"/>
          <w:sz w:val="20"/>
        </w:rPr>
        <w:t> </w:t>
      </w:r>
      <w:r>
        <w:rPr>
          <w:sz w:val="20"/>
        </w:rPr>
        <w:t>Sexual</w:t>
      </w:r>
      <w:r>
        <w:rPr>
          <w:spacing w:val="40"/>
          <w:sz w:val="20"/>
        </w:rPr>
        <w:t> </w:t>
      </w:r>
      <w:r>
        <w:rPr>
          <w:sz w:val="20"/>
        </w:rPr>
        <w:t>Exploitation,</w:t>
      </w:r>
      <w:r>
        <w:rPr>
          <w:spacing w:val="40"/>
          <w:sz w:val="20"/>
        </w:rPr>
        <w:t> </w:t>
      </w:r>
      <w:r>
        <w:rPr>
          <w:sz w:val="20"/>
        </w:rPr>
        <w:t>Sexual</w:t>
      </w:r>
      <w:r>
        <w:rPr>
          <w:spacing w:val="40"/>
          <w:sz w:val="20"/>
        </w:rPr>
        <w:t> </w:t>
      </w:r>
      <w:r>
        <w:rPr>
          <w:sz w:val="20"/>
        </w:rPr>
        <w:t>Abuse</w:t>
      </w:r>
      <w:r>
        <w:rPr>
          <w:spacing w:val="40"/>
          <w:sz w:val="20"/>
        </w:rPr>
        <w:t> </w:t>
      </w:r>
      <w:r>
        <w:rPr>
          <w:sz w:val="20"/>
        </w:rPr>
        <w:t>or</w:t>
      </w:r>
      <w:r>
        <w:rPr>
          <w:spacing w:val="40"/>
          <w:sz w:val="20"/>
        </w:rPr>
        <w:t> </w:t>
      </w:r>
      <w:r>
        <w:rPr>
          <w:sz w:val="20"/>
        </w:rPr>
        <w:t>other</w:t>
      </w:r>
      <w:r>
        <w:rPr>
          <w:spacing w:val="40"/>
          <w:sz w:val="20"/>
        </w:rPr>
        <w:t> </w:t>
      </w:r>
      <w:r>
        <w:rPr>
          <w:sz w:val="20"/>
        </w:rPr>
        <w:t>proscribed practices,</w:t>
      </w:r>
      <w:r>
        <w:rPr>
          <w:spacing w:val="40"/>
          <w:sz w:val="20"/>
        </w:rPr>
        <w:t> </w:t>
      </w:r>
      <w:r>
        <w:rPr>
          <w:sz w:val="20"/>
        </w:rPr>
        <w:t>as</w:t>
      </w:r>
      <w:r>
        <w:rPr>
          <w:spacing w:val="40"/>
          <w:sz w:val="20"/>
        </w:rPr>
        <w:t> </w:t>
      </w:r>
      <w:r>
        <w:rPr>
          <w:sz w:val="20"/>
        </w:rPr>
        <w:t>determined solely by UN Women;</w:t>
      </w:r>
    </w:p>
    <w:p>
      <w:pPr>
        <w:pStyle w:val="BodyText"/>
        <w:rPr>
          <w:rFonts w:ascii="Times New Roman"/>
          <w:sz w:val="20"/>
        </w:rPr>
      </w:pPr>
    </w:p>
    <w:p>
      <w:pPr>
        <w:pStyle w:val="ListParagraph"/>
        <w:numPr>
          <w:ilvl w:val="2"/>
          <w:numId w:val="37"/>
        </w:numPr>
        <w:tabs>
          <w:tab w:pos="2184" w:val="left" w:leader="none"/>
        </w:tabs>
        <w:spacing w:line="240" w:lineRule="auto" w:before="0" w:after="0"/>
        <w:ind w:left="2184" w:right="982" w:hanging="361"/>
        <w:jc w:val="left"/>
        <w:rPr>
          <w:sz w:val="20"/>
        </w:rPr>
      </w:pPr>
      <w:r>
        <w:rPr>
          <w:sz w:val="20"/>
        </w:rPr>
        <w:t>If the Partner fails to take preventive measures against Sexual Exploitation and Sexual Abuse or fails to take corrective action if Sexual Exploitation or Sexual Abuse has occurred;</w:t>
      </w:r>
    </w:p>
    <w:p>
      <w:pPr>
        <w:pStyle w:val="ListParagraph"/>
        <w:numPr>
          <w:ilvl w:val="2"/>
          <w:numId w:val="37"/>
        </w:numPr>
        <w:tabs>
          <w:tab w:pos="2184" w:val="left" w:leader="none"/>
        </w:tabs>
        <w:spacing w:line="240" w:lineRule="auto" w:before="229" w:after="0"/>
        <w:ind w:left="2184" w:right="1079" w:hanging="371"/>
        <w:jc w:val="left"/>
        <w:rPr>
          <w:sz w:val="20"/>
        </w:rPr>
      </w:pPr>
      <w:r>
        <w:rPr>
          <w:sz w:val="20"/>
        </w:rPr>
        <w:t>if the Partner is adjudged bankrupt, or is liquidated or becomes insolvent or applies for a moratorium</w:t>
      </w:r>
      <w:r>
        <w:rPr>
          <w:spacing w:val="-10"/>
          <w:sz w:val="20"/>
        </w:rPr>
        <w:t> </w:t>
      </w:r>
      <w:r>
        <w:rPr>
          <w:sz w:val="20"/>
        </w:rPr>
        <w:t>or stay on any payment or repayment obligations or applies to be declared insolvent; the Partner is granted a moratorium or a stay, or is declared insolvent; the Partner makes an assignment for the benefit of one or more of its creditors; a Receiver is appointed on account of the insolvency of the Partner;</w:t>
      </w:r>
      <w:r>
        <w:rPr>
          <w:spacing w:val="37"/>
          <w:sz w:val="20"/>
        </w:rPr>
        <w:t> </w:t>
      </w:r>
      <w:r>
        <w:rPr>
          <w:sz w:val="20"/>
        </w:rPr>
        <w:t>the</w:t>
      </w:r>
      <w:r>
        <w:rPr>
          <w:spacing w:val="38"/>
          <w:sz w:val="20"/>
        </w:rPr>
        <w:t> </w:t>
      </w:r>
      <w:r>
        <w:rPr>
          <w:sz w:val="20"/>
        </w:rPr>
        <w:t>Partner</w:t>
      </w:r>
      <w:r>
        <w:rPr>
          <w:spacing w:val="37"/>
          <w:sz w:val="20"/>
        </w:rPr>
        <w:t> </w:t>
      </w:r>
      <w:r>
        <w:rPr>
          <w:sz w:val="20"/>
        </w:rPr>
        <w:t>offers</w:t>
      </w:r>
      <w:r>
        <w:rPr>
          <w:spacing w:val="38"/>
          <w:sz w:val="20"/>
        </w:rPr>
        <w:t> </w:t>
      </w:r>
      <w:r>
        <w:rPr>
          <w:sz w:val="20"/>
        </w:rPr>
        <w:t>a</w:t>
      </w:r>
      <w:r>
        <w:rPr>
          <w:spacing w:val="37"/>
          <w:sz w:val="20"/>
        </w:rPr>
        <w:t> </w:t>
      </w:r>
      <w:r>
        <w:rPr>
          <w:sz w:val="20"/>
        </w:rPr>
        <w:t>settlement</w:t>
      </w:r>
      <w:r>
        <w:rPr>
          <w:spacing w:val="38"/>
          <w:sz w:val="20"/>
        </w:rPr>
        <w:t> </w:t>
      </w:r>
      <w:r>
        <w:rPr>
          <w:sz w:val="20"/>
        </w:rPr>
        <w:t>in</w:t>
      </w:r>
      <w:r>
        <w:rPr>
          <w:spacing w:val="39"/>
          <w:sz w:val="20"/>
        </w:rPr>
        <w:t> </w:t>
      </w:r>
      <w:r>
        <w:rPr>
          <w:sz w:val="20"/>
        </w:rPr>
        <w:t>lieu</w:t>
      </w:r>
      <w:r>
        <w:rPr>
          <w:spacing w:val="39"/>
          <w:sz w:val="20"/>
        </w:rPr>
        <w:t> </w:t>
      </w:r>
      <w:r>
        <w:rPr>
          <w:sz w:val="20"/>
        </w:rPr>
        <w:t>of</w:t>
      </w:r>
      <w:r>
        <w:rPr>
          <w:spacing w:val="37"/>
          <w:sz w:val="20"/>
        </w:rPr>
        <w:t> </w:t>
      </w:r>
      <w:r>
        <w:rPr>
          <w:sz w:val="20"/>
        </w:rPr>
        <w:t>bankruptcy</w:t>
      </w:r>
      <w:r>
        <w:rPr>
          <w:spacing w:val="38"/>
          <w:sz w:val="20"/>
        </w:rPr>
        <w:t> </w:t>
      </w:r>
      <w:r>
        <w:rPr>
          <w:sz w:val="20"/>
        </w:rPr>
        <w:t>or receivership;</w:t>
      </w:r>
      <w:r>
        <w:rPr>
          <w:spacing w:val="31"/>
          <w:sz w:val="20"/>
        </w:rPr>
        <w:t> </w:t>
      </w:r>
      <w:r>
        <w:rPr>
          <w:sz w:val="20"/>
        </w:rPr>
        <w:t>in</w:t>
      </w:r>
      <w:r>
        <w:rPr>
          <w:spacing w:val="33"/>
          <w:sz w:val="20"/>
        </w:rPr>
        <w:t> </w:t>
      </w:r>
      <w:r>
        <w:rPr>
          <w:sz w:val="20"/>
        </w:rPr>
        <w:t>which</w:t>
      </w:r>
      <w:r>
        <w:rPr>
          <w:spacing w:val="33"/>
          <w:sz w:val="20"/>
        </w:rPr>
        <w:t> </w:t>
      </w:r>
      <w:r>
        <w:rPr>
          <w:sz w:val="20"/>
        </w:rPr>
        <w:t>case</w:t>
      </w:r>
      <w:r>
        <w:rPr>
          <w:spacing w:val="32"/>
          <w:sz w:val="20"/>
        </w:rPr>
        <w:t> </w:t>
      </w:r>
      <w:r>
        <w:rPr>
          <w:sz w:val="20"/>
        </w:rPr>
        <w:t>the</w:t>
      </w:r>
      <w:r>
        <w:rPr>
          <w:spacing w:val="32"/>
          <w:sz w:val="20"/>
        </w:rPr>
        <w:t> </w:t>
      </w:r>
      <w:r>
        <w:rPr>
          <w:sz w:val="20"/>
        </w:rPr>
        <w:t>Partner shall immediately inform UN Women of the occurrence of any of the above event and shall provide UN Women with any information pertinent thereto;</w:t>
      </w:r>
    </w:p>
    <w:p>
      <w:pPr>
        <w:pStyle w:val="BodyText"/>
        <w:spacing w:before="1"/>
        <w:rPr>
          <w:rFonts w:ascii="Times New Roman"/>
          <w:sz w:val="20"/>
        </w:rPr>
      </w:pPr>
    </w:p>
    <w:p>
      <w:pPr>
        <w:pStyle w:val="ListParagraph"/>
        <w:numPr>
          <w:ilvl w:val="2"/>
          <w:numId w:val="37"/>
        </w:numPr>
        <w:tabs>
          <w:tab w:pos="2182" w:val="left" w:leader="none"/>
          <w:tab w:pos="2184" w:val="left" w:leader="none"/>
        </w:tabs>
        <w:spacing w:line="240" w:lineRule="auto" w:before="0" w:after="0"/>
        <w:ind w:left="2184" w:right="958" w:hanging="361"/>
        <w:jc w:val="both"/>
        <w:rPr>
          <w:sz w:val="20"/>
        </w:rPr>
      </w:pPr>
      <w:r>
        <w:rPr>
          <w:sz w:val="20"/>
        </w:rPr>
        <w:t>if the Partner or any of its employees, personnel, sub-contractor or sub-contractor’s sub-contractor fails to report to UN Women or to investigate allegations of fraud, Sexual Exploitation and Sexual Abuse or other other proscribed practices;</w:t>
      </w:r>
    </w:p>
    <w:p>
      <w:pPr>
        <w:pStyle w:val="ListParagraph"/>
        <w:numPr>
          <w:ilvl w:val="2"/>
          <w:numId w:val="37"/>
        </w:numPr>
        <w:tabs>
          <w:tab w:pos="2184" w:val="left" w:leader="none"/>
        </w:tabs>
        <w:spacing w:line="240" w:lineRule="auto" w:before="229" w:after="0"/>
        <w:ind w:left="2184" w:right="0" w:hanging="340"/>
        <w:jc w:val="left"/>
        <w:rPr>
          <w:sz w:val="20"/>
        </w:rPr>
      </w:pPr>
      <w:r>
        <w:rPr>
          <w:sz w:val="20"/>
        </w:rPr>
        <w:t>if</w:t>
      </w:r>
      <w:r>
        <w:rPr>
          <w:spacing w:val="-3"/>
          <w:sz w:val="20"/>
        </w:rPr>
        <w:t> </w:t>
      </w:r>
      <w:r>
        <w:rPr>
          <w:sz w:val="20"/>
        </w:rPr>
        <w:t>UN</w:t>
      </w:r>
      <w:r>
        <w:rPr>
          <w:spacing w:val="-4"/>
          <w:sz w:val="20"/>
        </w:rPr>
        <w:t> </w:t>
      </w:r>
      <w:r>
        <w:rPr>
          <w:sz w:val="20"/>
        </w:rPr>
        <w:t>Women’s</w:t>
      </w:r>
      <w:r>
        <w:rPr>
          <w:spacing w:val="-4"/>
          <w:sz w:val="20"/>
        </w:rPr>
        <w:t> </w:t>
      </w:r>
      <w:r>
        <w:rPr>
          <w:sz w:val="20"/>
        </w:rPr>
        <w:t>funding</w:t>
      </w:r>
      <w:r>
        <w:rPr>
          <w:spacing w:val="-3"/>
          <w:sz w:val="20"/>
        </w:rPr>
        <w:t> </w:t>
      </w:r>
      <w:r>
        <w:rPr>
          <w:sz w:val="20"/>
        </w:rPr>
        <w:t>is</w:t>
      </w:r>
      <w:r>
        <w:rPr>
          <w:spacing w:val="-5"/>
          <w:sz w:val="20"/>
        </w:rPr>
        <w:t> </w:t>
      </w:r>
      <w:r>
        <w:rPr>
          <w:sz w:val="20"/>
        </w:rPr>
        <w:t>decreased,</w:t>
      </w:r>
      <w:r>
        <w:rPr>
          <w:spacing w:val="-3"/>
          <w:sz w:val="20"/>
        </w:rPr>
        <w:t> </w:t>
      </w:r>
      <w:r>
        <w:rPr>
          <w:sz w:val="20"/>
        </w:rPr>
        <w:t>curtailed</w:t>
      </w:r>
      <w:r>
        <w:rPr>
          <w:spacing w:val="-5"/>
          <w:sz w:val="20"/>
        </w:rPr>
        <w:t> </w:t>
      </w:r>
      <w:r>
        <w:rPr>
          <w:sz w:val="20"/>
        </w:rPr>
        <w:t>or</w:t>
      </w:r>
      <w:r>
        <w:rPr>
          <w:spacing w:val="-4"/>
          <w:sz w:val="20"/>
        </w:rPr>
        <w:t> </w:t>
      </w:r>
      <w:r>
        <w:rPr>
          <w:sz w:val="20"/>
        </w:rPr>
        <w:t>terminated;</w:t>
      </w:r>
      <w:r>
        <w:rPr>
          <w:spacing w:val="-3"/>
          <w:sz w:val="20"/>
        </w:rPr>
        <w:t> </w:t>
      </w:r>
      <w:r>
        <w:rPr>
          <w:spacing w:val="-4"/>
          <w:sz w:val="20"/>
        </w:rPr>
        <w:t>and,</w:t>
      </w:r>
    </w:p>
    <w:p>
      <w:pPr>
        <w:pStyle w:val="BodyText"/>
        <w:spacing w:before="1"/>
        <w:rPr>
          <w:rFonts w:ascii="Times New Roman"/>
          <w:sz w:val="20"/>
        </w:rPr>
      </w:pPr>
    </w:p>
    <w:p>
      <w:pPr>
        <w:pStyle w:val="ListParagraph"/>
        <w:numPr>
          <w:ilvl w:val="2"/>
          <w:numId w:val="37"/>
        </w:numPr>
        <w:tabs>
          <w:tab w:pos="2184" w:val="left" w:leader="none"/>
        </w:tabs>
        <w:spacing w:line="240" w:lineRule="auto" w:before="0" w:after="0"/>
        <w:ind w:left="2184" w:right="0" w:hanging="370"/>
        <w:jc w:val="left"/>
        <w:rPr>
          <w:sz w:val="20"/>
        </w:rPr>
      </w:pPr>
      <w:r>
        <w:rPr>
          <w:sz w:val="20"/>
        </w:rPr>
        <w:t>if</w:t>
      </w:r>
      <w:r>
        <w:rPr>
          <w:spacing w:val="-6"/>
          <w:sz w:val="20"/>
        </w:rPr>
        <w:t> </w:t>
      </w:r>
      <w:r>
        <w:rPr>
          <w:sz w:val="20"/>
        </w:rPr>
        <w:t>the</w:t>
      </w:r>
      <w:r>
        <w:rPr>
          <w:spacing w:val="-6"/>
          <w:sz w:val="20"/>
        </w:rPr>
        <w:t> </w:t>
      </w:r>
      <w:r>
        <w:rPr>
          <w:sz w:val="20"/>
        </w:rPr>
        <w:t>Partner</w:t>
      </w:r>
      <w:r>
        <w:rPr>
          <w:spacing w:val="-7"/>
          <w:sz w:val="20"/>
        </w:rPr>
        <w:t> </w:t>
      </w:r>
      <w:r>
        <w:rPr>
          <w:sz w:val="20"/>
        </w:rPr>
        <w:t>otherwise</w:t>
      </w:r>
      <w:r>
        <w:rPr>
          <w:spacing w:val="-5"/>
          <w:sz w:val="20"/>
        </w:rPr>
        <w:t> </w:t>
      </w:r>
      <w:r>
        <w:rPr>
          <w:sz w:val="20"/>
        </w:rPr>
        <w:t>has</w:t>
      </w:r>
      <w:r>
        <w:rPr>
          <w:spacing w:val="-5"/>
          <w:sz w:val="20"/>
        </w:rPr>
        <w:t> </w:t>
      </w:r>
      <w:r>
        <w:rPr>
          <w:sz w:val="20"/>
        </w:rPr>
        <w:t>substantively</w:t>
      </w:r>
      <w:r>
        <w:rPr>
          <w:spacing w:val="-7"/>
          <w:sz w:val="20"/>
        </w:rPr>
        <w:t> </w:t>
      </w:r>
      <w:r>
        <w:rPr>
          <w:sz w:val="20"/>
        </w:rPr>
        <w:t>breached</w:t>
      </w:r>
      <w:r>
        <w:rPr>
          <w:spacing w:val="-6"/>
          <w:sz w:val="20"/>
        </w:rPr>
        <w:t> </w:t>
      </w:r>
      <w:r>
        <w:rPr>
          <w:sz w:val="20"/>
        </w:rPr>
        <w:t>its</w:t>
      </w:r>
      <w:r>
        <w:rPr>
          <w:spacing w:val="-5"/>
          <w:sz w:val="20"/>
        </w:rPr>
        <w:t> </w:t>
      </w:r>
      <w:r>
        <w:rPr>
          <w:sz w:val="20"/>
        </w:rPr>
        <w:t>obligations</w:t>
      </w:r>
      <w:r>
        <w:rPr>
          <w:spacing w:val="-7"/>
          <w:sz w:val="20"/>
        </w:rPr>
        <w:t> </w:t>
      </w:r>
      <w:r>
        <w:rPr>
          <w:sz w:val="20"/>
        </w:rPr>
        <w:t>under</w:t>
      </w:r>
      <w:r>
        <w:rPr>
          <w:spacing w:val="-5"/>
          <w:sz w:val="20"/>
        </w:rPr>
        <w:t> </w:t>
      </w:r>
      <w:r>
        <w:rPr>
          <w:sz w:val="20"/>
        </w:rPr>
        <w:t>this</w:t>
      </w:r>
      <w:r>
        <w:rPr>
          <w:spacing w:val="-5"/>
          <w:sz w:val="20"/>
        </w:rPr>
        <w:t> </w:t>
      </w:r>
      <w:r>
        <w:rPr>
          <w:spacing w:val="-2"/>
          <w:sz w:val="20"/>
        </w:rPr>
        <w:t>Agreement.</w:t>
      </w:r>
    </w:p>
    <w:p>
      <w:pPr>
        <w:pStyle w:val="BodyText"/>
        <w:spacing w:before="45"/>
        <w:rPr>
          <w:rFonts w:ascii="Times New Roman"/>
          <w:sz w:val="20"/>
        </w:rPr>
      </w:pPr>
    </w:p>
    <w:p>
      <w:pPr>
        <w:pStyle w:val="ListParagraph"/>
        <w:numPr>
          <w:ilvl w:val="1"/>
          <w:numId w:val="37"/>
        </w:numPr>
        <w:tabs>
          <w:tab w:pos="1822" w:val="left" w:leader="none"/>
          <w:tab w:pos="1825" w:val="left" w:leader="none"/>
        </w:tabs>
        <w:spacing w:line="240" w:lineRule="auto" w:before="0" w:after="0"/>
        <w:ind w:left="1825" w:right="999" w:hanging="433"/>
        <w:jc w:val="both"/>
        <w:rPr>
          <w:sz w:val="20"/>
        </w:rPr>
      </w:pPr>
      <w:r>
        <w:rPr>
          <w:sz w:val="20"/>
        </w:rPr>
        <w:t>The Party receiving a notice of suspension or termination will immediately take all necessary steps to suspend</w:t>
      </w:r>
      <w:r>
        <w:rPr>
          <w:spacing w:val="-3"/>
          <w:sz w:val="20"/>
        </w:rPr>
        <w:t> </w:t>
      </w:r>
      <w:r>
        <w:rPr>
          <w:sz w:val="20"/>
        </w:rPr>
        <w:t>or</w:t>
      </w:r>
      <w:r>
        <w:rPr>
          <w:spacing w:val="-2"/>
          <w:sz w:val="20"/>
        </w:rPr>
        <w:t> </w:t>
      </w:r>
      <w:r>
        <w:rPr>
          <w:sz w:val="20"/>
        </w:rPr>
        <w:t>terminate</w:t>
      </w:r>
      <w:r>
        <w:rPr>
          <w:spacing w:val="-3"/>
          <w:sz w:val="20"/>
        </w:rPr>
        <w:t> </w:t>
      </w:r>
      <w:r>
        <w:rPr>
          <w:sz w:val="20"/>
        </w:rPr>
        <w:t>(as</w:t>
      </w:r>
      <w:r>
        <w:rPr>
          <w:spacing w:val="-2"/>
          <w:sz w:val="20"/>
        </w:rPr>
        <w:t> </w:t>
      </w:r>
      <w:r>
        <w:rPr>
          <w:sz w:val="20"/>
        </w:rPr>
        <w:t>the</w:t>
      </w:r>
      <w:r>
        <w:rPr>
          <w:spacing w:val="-3"/>
          <w:sz w:val="20"/>
        </w:rPr>
        <w:t> </w:t>
      </w:r>
      <w:r>
        <w:rPr>
          <w:sz w:val="20"/>
        </w:rPr>
        <w:t>case</w:t>
      </w:r>
      <w:r>
        <w:rPr>
          <w:spacing w:val="-2"/>
          <w:sz w:val="20"/>
        </w:rPr>
        <w:t> </w:t>
      </w:r>
      <w:r>
        <w:rPr>
          <w:sz w:val="20"/>
        </w:rPr>
        <w:t>may</w:t>
      </w:r>
      <w:r>
        <w:rPr>
          <w:spacing w:val="-3"/>
          <w:sz w:val="20"/>
        </w:rPr>
        <w:t> </w:t>
      </w:r>
      <w:r>
        <w:rPr>
          <w:sz w:val="20"/>
        </w:rPr>
        <w:t>be)</w:t>
      </w:r>
      <w:r>
        <w:rPr>
          <w:spacing w:val="-2"/>
          <w:sz w:val="20"/>
        </w:rPr>
        <w:t> </w:t>
      </w:r>
      <w:r>
        <w:rPr>
          <w:sz w:val="20"/>
        </w:rPr>
        <w:t>its</w:t>
      </w:r>
      <w:r>
        <w:rPr>
          <w:spacing w:val="-2"/>
          <w:sz w:val="20"/>
        </w:rPr>
        <w:t> </w:t>
      </w:r>
      <w:r>
        <w:rPr>
          <w:sz w:val="20"/>
        </w:rPr>
        <w:t>Work</w:t>
      </w:r>
      <w:r>
        <w:rPr>
          <w:spacing w:val="-3"/>
          <w:sz w:val="20"/>
        </w:rPr>
        <w:t> </w:t>
      </w:r>
      <w:r>
        <w:rPr>
          <w:sz w:val="20"/>
        </w:rPr>
        <w:t>in</w:t>
      </w:r>
      <w:r>
        <w:rPr>
          <w:spacing w:val="-3"/>
          <w:sz w:val="20"/>
        </w:rPr>
        <w:t> </w:t>
      </w:r>
      <w:r>
        <w:rPr>
          <w:sz w:val="20"/>
        </w:rPr>
        <w:t>an</w:t>
      </w:r>
      <w:r>
        <w:rPr>
          <w:spacing w:val="-3"/>
          <w:sz w:val="20"/>
        </w:rPr>
        <w:t> </w:t>
      </w:r>
      <w:r>
        <w:rPr>
          <w:sz w:val="20"/>
        </w:rPr>
        <w:t>orderly</w:t>
      </w:r>
      <w:r>
        <w:rPr>
          <w:spacing w:val="-3"/>
          <w:sz w:val="20"/>
        </w:rPr>
        <w:t> </w:t>
      </w:r>
      <w:r>
        <w:rPr>
          <w:sz w:val="20"/>
        </w:rPr>
        <w:t>manner</w:t>
      </w:r>
      <w:r>
        <w:rPr>
          <w:spacing w:val="-4"/>
          <w:sz w:val="20"/>
        </w:rPr>
        <w:t> </w:t>
      </w:r>
      <w:r>
        <w:rPr>
          <w:sz w:val="20"/>
        </w:rPr>
        <w:t>so</w:t>
      </w:r>
      <w:r>
        <w:rPr>
          <w:spacing w:val="-1"/>
          <w:sz w:val="20"/>
        </w:rPr>
        <w:t> </w:t>
      </w:r>
      <w:r>
        <w:rPr>
          <w:sz w:val="20"/>
        </w:rPr>
        <w:t>that</w:t>
      </w:r>
      <w:r>
        <w:rPr>
          <w:spacing w:val="-3"/>
          <w:sz w:val="20"/>
        </w:rPr>
        <w:t> </w:t>
      </w:r>
      <w:r>
        <w:rPr>
          <w:sz w:val="20"/>
        </w:rPr>
        <w:t>continued</w:t>
      </w:r>
      <w:r>
        <w:rPr>
          <w:spacing w:val="-1"/>
          <w:sz w:val="20"/>
        </w:rPr>
        <w:t> </w:t>
      </w:r>
      <w:r>
        <w:rPr>
          <w:sz w:val="20"/>
        </w:rPr>
        <w:t>expenses</w:t>
      </w:r>
      <w:r>
        <w:rPr>
          <w:spacing w:val="-2"/>
          <w:sz w:val="20"/>
        </w:rPr>
        <w:t> </w:t>
      </w:r>
      <w:r>
        <w:rPr>
          <w:sz w:val="20"/>
        </w:rPr>
        <w:t>are kept to a minimum, including but not limited to terminating all subcontracts and orders or agreements for materials, services or facilities and take any other action that may be necessary, or that the UN Women may direct in writing, for the minimization of losses and for the protection and preservation of any property, whether tangible or intangible, related to the Agreement that is in the possession of the Partner and in which UN Women has or may be reasonably expected to acquire an interest.</w:t>
      </w:r>
    </w:p>
    <w:p>
      <w:pPr>
        <w:pStyle w:val="ListParagraph"/>
        <w:spacing w:after="0" w:line="240" w:lineRule="auto"/>
        <w:jc w:val="both"/>
        <w:rPr>
          <w:sz w:val="20"/>
        </w:rPr>
        <w:sectPr>
          <w:pgSz w:w="12240" w:h="15840"/>
          <w:pgMar w:header="713" w:footer="742" w:top="1160" w:bottom="940" w:left="425" w:right="708"/>
        </w:sectPr>
      </w:pPr>
    </w:p>
    <w:p>
      <w:pPr>
        <w:pStyle w:val="BodyText"/>
        <w:spacing w:before="58"/>
        <w:rPr>
          <w:rFonts w:ascii="Times New Roman"/>
          <w:sz w:val="20"/>
        </w:rPr>
      </w:pPr>
    </w:p>
    <w:p>
      <w:pPr>
        <w:pStyle w:val="ListParagraph"/>
        <w:numPr>
          <w:ilvl w:val="1"/>
          <w:numId w:val="37"/>
        </w:numPr>
        <w:tabs>
          <w:tab w:pos="1822" w:val="left" w:leader="none"/>
          <w:tab w:pos="1825" w:val="left" w:leader="none"/>
        </w:tabs>
        <w:spacing w:line="240" w:lineRule="auto" w:before="0" w:after="0"/>
        <w:ind w:left="1825" w:right="1000" w:hanging="433"/>
        <w:jc w:val="both"/>
        <w:rPr>
          <w:sz w:val="20"/>
        </w:rPr>
      </w:pPr>
      <w:r>
        <w:rPr>
          <w:sz w:val="20"/>
        </w:rPr>
        <w:t>Immediately</w:t>
      </w:r>
      <w:r>
        <w:rPr>
          <w:spacing w:val="-1"/>
          <w:sz w:val="20"/>
        </w:rPr>
        <w:t> </w:t>
      </w:r>
      <w:r>
        <w:rPr>
          <w:sz w:val="20"/>
        </w:rPr>
        <w:t>upon</w:t>
      </w:r>
      <w:r>
        <w:rPr>
          <w:spacing w:val="-1"/>
          <w:sz w:val="20"/>
        </w:rPr>
        <w:t> </w:t>
      </w:r>
      <w:r>
        <w:rPr>
          <w:sz w:val="20"/>
        </w:rPr>
        <w:t>sending</w:t>
      </w:r>
      <w:r>
        <w:rPr>
          <w:spacing w:val="-1"/>
          <w:sz w:val="20"/>
        </w:rPr>
        <w:t> </w:t>
      </w:r>
      <w:r>
        <w:rPr>
          <w:sz w:val="20"/>
        </w:rPr>
        <w:t>or</w:t>
      </w:r>
      <w:r>
        <w:rPr>
          <w:spacing w:val="-3"/>
          <w:sz w:val="20"/>
        </w:rPr>
        <w:t> </w:t>
      </w:r>
      <w:r>
        <w:rPr>
          <w:sz w:val="20"/>
        </w:rPr>
        <w:t>receiving</w:t>
      </w:r>
      <w:r>
        <w:rPr>
          <w:spacing w:val="-1"/>
          <w:sz w:val="20"/>
        </w:rPr>
        <w:t> </w:t>
      </w:r>
      <w:r>
        <w:rPr>
          <w:sz w:val="20"/>
        </w:rPr>
        <w:t>a</w:t>
      </w:r>
      <w:r>
        <w:rPr>
          <w:spacing w:val="-3"/>
          <w:sz w:val="20"/>
        </w:rPr>
        <w:t> </w:t>
      </w:r>
      <w:r>
        <w:rPr>
          <w:sz w:val="20"/>
        </w:rPr>
        <w:t>notice</w:t>
      </w:r>
      <w:r>
        <w:rPr>
          <w:spacing w:val="-2"/>
          <w:sz w:val="20"/>
        </w:rPr>
        <w:t> </w:t>
      </w:r>
      <w:r>
        <w:rPr>
          <w:sz w:val="20"/>
        </w:rPr>
        <w:t>of</w:t>
      </w:r>
      <w:r>
        <w:rPr>
          <w:spacing w:val="-1"/>
          <w:sz w:val="20"/>
        </w:rPr>
        <w:t> </w:t>
      </w:r>
      <w:r>
        <w:rPr>
          <w:sz w:val="20"/>
        </w:rPr>
        <w:t>termination,</w:t>
      </w:r>
      <w:r>
        <w:rPr>
          <w:spacing w:val="-3"/>
          <w:sz w:val="20"/>
        </w:rPr>
        <w:t> </w:t>
      </w:r>
      <w:r>
        <w:rPr>
          <w:sz w:val="20"/>
        </w:rPr>
        <w:t>UN</w:t>
      </w:r>
      <w:r>
        <w:rPr>
          <w:spacing w:val="-1"/>
          <w:sz w:val="20"/>
        </w:rPr>
        <w:t> </w:t>
      </w:r>
      <w:r>
        <w:rPr>
          <w:sz w:val="20"/>
        </w:rPr>
        <w:t>Women</w:t>
      </w:r>
      <w:r>
        <w:rPr>
          <w:spacing w:val="-1"/>
          <w:sz w:val="20"/>
        </w:rPr>
        <w:t> </w:t>
      </w:r>
      <w:r>
        <w:rPr>
          <w:sz w:val="20"/>
        </w:rPr>
        <w:t>will</w:t>
      </w:r>
      <w:r>
        <w:rPr>
          <w:spacing w:val="-2"/>
          <w:sz w:val="20"/>
        </w:rPr>
        <w:t> </w:t>
      </w:r>
      <w:r>
        <w:rPr>
          <w:sz w:val="20"/>
        </w:rPr>
        <w:t>cease</w:t>
      </w:r>
      <w:r>
        <w:rPr>
          <w:spacing w:val="-3"/>
          <w:sz w:val="20"/>
        </w:rPr>
        <w:t> </w:t>
      </w:r>
      <w:r>
        <w:rPr>
          <w:sz w:val="20"/>
        </w:rPr>
        <w:t>disbursement</w:t>
      </w:r>
      <w:r>
        <w:rPr>
          <w:spacing w:val="-2"/>
          <w:sz w:val="20"/>
        </w:rPr>
        <w:t> </w:t>
      </w:r>
      <w:r>
        <w:rPr>
          <w:sz w:val="20"/>
        </w:rPr>
        <w:t>of any funds under this Agreement and the Partner shall not make any forward commitments, financial or otherwise, in connection with this Agreement.</w:t>
      </w:r>
    </w:p>
    <w:p>
      <w:pPr>
        <w:pStyle w:val="BodyText"/>
        <w:rPr>
          <w:rFonts w:ascii="Times New Roman"/>
          <w:sz w:val="20"/>
        </w:rPr>
      </w:pPr>
    </w:p>
    <w:p>
      <w:pPr>
        <w:pStyle w:val="ListParagraph"/>
        <w:numPr>
          <w:ilvl w:val="1"/>
          <w:numId w:val="37"/>
        </w:numPr>
        <w:tabs>
          <w:tab w:pos="1822" w:val="left" w:leader="none"/>
          <w:tab w:pos="1825" w:val="left" w:leader="none"/>
        </w:tabs>
        <w:spacing w:line="240" w:lineRule="auto" w:before="1" w:after="0"/>
        <w:ind w:left="1825" w:right="1000" w:hanging="433"/>
        <w:jc w:val="both"/>
        <w:rPr>
          <w:sz w:val="20"/>
        </w:rPr>
      </w:pPr>
      <w:r>
        <w:rPr>
          <w:sz w:val="20"/>
        </w:rPr>
        <w:t>Article IX of the agreement</w:t>
      </w:r>
      <w:r>
        <w:rPr>
          <w:spacing w:val="-1"/>
          <w:sz w:val="20"/>
        </w:rPr>
        <w:t> </w:t>
      </w:r>
      <w:r>
        <w:rPr>
          <w:sz w:val="20"/>
        </w:rPr>
        <w:t>document,</w:t>
      </w:r>
      <w:r>
        <w:rPr>
          <w:spacing w:val="-1"/>
          <w:sz w:val="20"/>
        </w:rPr>
        <w:t> </w:t>
      </w:r>
      <w:r>
        <w:rPr>
          <w:sz w:val="20"/>
        </w:rPr>
        <w:t>“COMPLETION OF THE</w:t>
      </w:r>
      <w:r>
        <w:rPr>
          <w:spacing w:val="-1"/>
          <w:sz w:val="20"/>
        </w:rPr>
        <w:t> </w:t>
      </w:r>
      <w:r>
        <w:rPr>
          <w:sz w:val="20"/>
        </w:rPr>
        <w:t>WORK” applies to the</w:t>
      </w:r>
      <w:r>
        <w:rPr>
          <w:spacing w:val="-1"/>
          <w:sz w:val="20"/>
        </w:rPr>
        <w:t> </w:t>
      </w:r>
      <w:r>
        <w:rPr>
          <w:sz w:val="20"/>
        </w:rPr>
        <w:t>Partner when the Agreement is terminated in accordance with this Article.</w:t>
      </w:r>
    </w:p>
    <w:p>
      <w:pPr>
        <w:pStyle w:val="BodyText"/>
        <w:rPr>
          <w:rFonts w:ascii="Times New Roman"/>
          <w:sz w:val="20"/>
        </w:rPr>
      </w:pPr>
    </w:p>
    <w:p>
      <w:pPr>
        <w:pStyle w:val="ListParagraph"/>
        <w:numPr>
          <w:ilvl w:val="0"/>
          <w:numId w:val="37"/>
        </w:numPr>
        <w:tabs>
          <w:tab w:pos="1822" w:val="left" w:leader="none"/>
          <w:tab w:pos="1824" w:val="left" w:leader="none"/>
        </w:tabs>
        <w:spacing w:line="247" w:lineRule="auto" w:before="0" w:after="0"/>
        <w:ind w:left="1824" w:right="1001" w:hanging="720"/>
        <w:jc w:val="both"/>
        <w:rPr>
          <w:b/>
          <w:sz w:val="20"/>
        </w:rPr>
      </w:pPr>
      <w:r>
        <w:rPr>
          <w:b/>
          <w:sz w:val="20"/>
        </w:rPr>
        <w:t>EVALUATION: </w:t>
      </w:r>
      <w:r>
        <w:rPr>
          <w:sz w:val="20"/>
        </w:rPr>
        <w:t>UN Women and its authorized representatives have the right to conduct evaluations of</w:t>
      </w:r>
      <w:r>
        <w:rPr>
          <w:spacing w:val="-9"/>
          <w:sz w:val="20"/>
        </w:rPr>
        <w:t> </w:t>
      </w:r>
      <w:r>
        <w:rPr>
          <w:sz w:val="20"/>
        </w:rPr>
        <w:t>the</w:t>
      </w:r>
      <w:r>
        <w:rPr>
          <w:spacing w:val="-9"/>
          <w:sz w:val="20"/>
        </w:rPr>
        <w:t> </w:t>
      </w:r>
      <w:r>
        <w:rPr>
          <w:sz w:val="20"/>
        </w:rPr>
        <w:t>Work</w:t>
      </w:r>
      <w:r>
        <w:rPr>
          <w:spacing w:val="-9"/>
          <w:sz w:val="20"/>
        </w:rPr>
        <w:t> </w:t>
      </w:r>
      <w:r>
        <w:rPr>
          <w:sz w:val="20"/>
        </w:rPr>
        <w:t>according</w:t>
      </w:r>
      <w:r>
        <w:rPr>
          <w:spacing w:val="-8"/>
          <w:sz w:val="20"/>
        </w:rPr>
        <w:t> </w:t>
      </w:r>
      <w:r>
        <w:rPr>
          <w:sz w:val="20"/>
        </w:rPr>
        <w:t>to</w:t>
      </w:r>
      <w:r>
        <w:rPr>
          <w:spacing w:val="-9"/>
          <w:sz w:val="20"/>
        </w:rPr>
        <w:t> </w:t>
      </w:r>
      <w:r>
        <w:rPr>
          <w:sz w:val="20"/>
        </w:rPr>
        <w:t>such</w:t>
      </w:r>
      <w:r>
        <w:rPr>
          <w:spacing w:val="-9"/>
          <w:sz w:val="20"/>
        </w:rPr>
        <w:t> </w:t>
      </w:r>
      <w:r>
        <w:rPr>
          <w:sz w:val="20"/>
        </w:rPr>
        <w:t>standards,</w:t>
      </w:r>
      <w:r>
        <w:rPr>
          <w:spacing w:val="-9"/>
          <w:sz w:val="20"/>
        </w:rPr>
        <w:t> </w:t>
      </w:r>
      <w:r>
        <w:rPr>
          <w:sz w:val="20"/>
        </w:rPr>
        <w:t>scope,</w:t>
      </w:r>
      <w:r>
        <w:rPr>
          <w:spacing w:val="-9"/>
          <w:sz w:val="20"/>
        </w:rPr>
        <w:t> </w:t>
      </w:r>
      <w:r>
        <w:rPr>
          <w:sz w:val="20"/>
        </w:rPr>
        <w:t>frequency</w:t>
      </w:r>
      <w:r>
        <w:rPr>
          <w:spacing w:val="-9"/>
          <w:sz w:val="20"/>
        </w:rPr>
        <w:t> </w:t>
      </w:r>
      <w:r>
        <w:rPr>
          <w:sz w:val="20"/>
        </w:rPr>
        <w:t>and</w:t>
      </w:r>
      <w:r>
        <w:rPr>
          <w:spacing w:val="-9"/>
          <w:sz w:val="20"/>
        </w:rPr>
        <w:t> </w:t>
      </w:r>
      <w:r>
        <w:rPr>
          <w:sz w:val="20"/>
        </w:rPr>
        <w:t>timing</w:t>
      </w:r>
      <w:r>
        <w:rPr>
          <w:spacing w:val="-7"/>
          <w:sz w:val="20"/>
        </w:rPr>
        <w:t> </w:t>
      </w:r>
      <w:r>
        <w:rPr>
          <w:sz w:val="20"/>
        </w:rPr>
        <w:t>as</w:t>
      </w:r>
      <w:r>
        <w:rPr>
          <w:spacing w:val="-10"/>
          <w:sz w:val="20"/>
        </w:rPr>
        <w:t> </w:t>
      </w:r>
      <w:r>
        <w:rPr>
          <w:sz w:val="20"/>
        </w:rPr>
        <w:t>decided</w:t>
      </w:r>
      <w:r>
        <w:rPr>
          <w:spacing w:val="-9"/>
          <w:sz w:val="20"/>
        </w:rPr>
        <w:t> </w:t>
      </w:r>
      <w:r>
        <w:rPr>
          <w:sz w:val="20"/>
        </w:rPr>
        <w:t>by</w:t>
      </w:r>
      <w:r>
        <w:rPr>
          <w:spacing w:val="-9"/>
          <w:sz w:val="20"/>
        </w:rPr>
        <w:t> </w:t>
      </w:r>
      <w:r>
        <w:rPr>
          <w:sz w:val="20"/>
        </w:rPr>
        <w:t>UN</w:t>
      </w:r>
      <w:r>
        <w:rPr>
          <w:spacing w:val="-9"/>
          <w:sz w:val="20"/>
        </w:rPr>
        <w:t> </w:t>
      </w:r>
      <w:r>
        <w:rPr>
          <w:sz w:val="20"/>
        </w:rPr>
        <w:t>Women,</w:t>
      </w:r>
      <w:r>
        <w:rPr>
          <w:spacing w:val="-9"/>
          <w:sz w:val="20"/>
        </w:rPr>
        <w:t> </w:t>
      </w:r>
      <w:r>
        <w:rPr>
          <w:sz w:val="20"/>
        </w:rPr>
        <w:t>during the term of the Agreement</w:t>
      </w:r>
      <w:r>
        <w:rPr>
          <w:b/>
          <w:sz w:val="20"/>
        </w:rPr>
        <w:t>.</w:t>
      </w:r>
    </w:p>
    <w:p>
      <w:pPr>
        <w:pStyle w:val="BodyText"/>
        <w:spacing w:before="6"/>
        <w:rPr>
          <w:rFonts w:ascii="Times New Roman"/>
          <w:b/>
          <w:sz w:val="20"/>
        </w:rPr>
      </w:pPr>
    </w:p>
    <w:p>
      <w:pPr>
        <w:pStyle w:val="ListParagraph"/>
        <w:numPr>
          <w:ilvl w:val="0"/>
          <w:numId w:val="37"/>
        </w:numPr>
        <w:tabs>
          <w:tab w:pos="1822" w:val="left" w:leader="none"/>
          <w:tab w:pos="1824" w:val="left" w:leader="none"/>
        </w:tabs>
        <w:spacing w:line="247" w:lineRule="auto" w:before="0" w:after="0"/>
        <w:ind w:left="1824" w:right="999" w:hanging="720"/>
        <w:jc w:val="both"/>
        <w:rPr>
          <w:b/>
          <w:sz w:val="20"/>
        </w:rPr>
      </w:pPr>
      <w:r>
        <w:rPr>
          <w:b/>
          <w:sz w:val="20"/>
        </w:rPr>
        <w:t>RIGHT TO CONDUCT AUDITS, SITE/FIELD VISITS, SPOT CHECKS AND INVESTIGATIONS OF FRAUD ETC:</w:t>
      </w:r>
    </w:p>
    <w:p>
      <w:pPr>
        <w:pStyle w:val="BodyText"/>
        <w:spacing w:before="113"/>
        <w:rPr>
          <w:rFonts w:ascii="Times New Roman"/>
          <w:b/>
          <w:sz w:val="20"/>
        </w:rPr>
      </w:pPr>
    </w:p>
    <w:p>
      <w:pPr>
        <w:pStyle w:val="ListParagraph"/>
        <w:numPr>
          <w:ilvl w:val="1"/>
          <w:numId w:val="37"/>
        </w:numPr>
        <w:tabs>
          <w:tab w:pos="1822" w:val="left" w:leader="none"/>
        </w:tabs>
        <w:spacing w:line="240" w:lineRule="auto" w:before="0" w:after="0"/>
        <w:ind w:left="1822" w:right="0" w:hanging="430"/>
        <w:jc w:val="left"/>
        <w:rPr>
          <w:sz w:val="20"/>
        </w:rPr>
      </w:pPr>
      <w:r>
        <w:rPr>
          <w:sz w:val="20"/>
        </w:rPr>
        <w:t>Right</w:t>
      </w:r>
      <w:r>
        <w:rPr>
          <w:spacing w:val="-7"/>
          <w:sz w:val="20"/>
        </w:rPr>
        <w:t> </w:t>
      </w:r>
      <w:r>
        <w:rPr>
          <w:sz w:val="20"/>
        </w:rPr>
        <w:t>to</w:t>
      </w:r>
      <w:r>
        <w:rPr>
          <w:spacing w:val="-4"/>
          <w:sz w:val="20"/>
        </w:rPr>
        <w:t> </w:t>
      </w:r>
      <w:r>
        <w:rPr>
          <w:sz w:val="20"/>
        </w:rPr>
        <w:t>conduct</w:t>
      </w:r>
      <w:r>
        <w:rPr>
          <w:spacing w:val="-5"/>
          <w:sz w:val="20"/>
        </w:rPr>
        <w:t> </w:t>
      </w:r>
      <w:r>
        <w:rPr>
          <w:sz w:val="20"/>
        </w:rPr>
        <w:t>audits,</w:t>
      </w:r>
      <w:r>
        <w:rPr>
          <w:spacing w:val="-4"/>
          <w:sz w:val="20"/>
        </w:rPr>
        <w:t> </w:t>
      </w:r>
      <w:r>
        <w:rPr>
          <w:sz w:val="20"/>
        </w:rPr>
        <w:t>site/field</w:t>
      </w:r>
      <w:r>
        <w:rPr>
          <w:spacing w:val="-4"/>
          <w:sz w:val="20"/>
        </w:rPr>
        <w:t> </w:t>
      </w:r>
      <w:r>
        <w:rPr>
          <w:sz w:val="20"/>
        </w:rPr>
        <w:t>visits,</w:t>
      </w:r>
      <w:r>
        <w:rPr>
          <w:spacing w:val="-4"/>
          <w:sz w:val="20"/>
        </w:rPr>
        <w:t> </w:t>
      </w:r>
      <w:r>
        <w:rPr>
          <w:sz w:val="20"/>
        </w:rPr>
        <w:t>spot</w:t>
      </w:r>
      <w:r>
        <w:rPr>
          <w:spacing w:val="-6"/>
          <w:sz w:val="20"/>
        </w:rPr>
        <w:t> </w:t>
      </w:r>
      <w:r>
        <w:rPr>
          <w:sz w:val="20"/>
        </w:rPr>
        <w:t>checks</w:t>
      </w:r>
      <w:r>
        <w:rPr>
          <w:spacing w:val="-3"/>
          <w:sz w:val="20"/>
        </w:rPr>
        <w:t> </w:t>
      </w:r>
      <w:r>
        <w:rPr>
          <w:sz w:val="20"/>
        </w:rPr>
        <w:t>and</w:t>
      </w:r>
      <w:r>
        <w:rPr>
          <w:spacing w:val="-5"/>
          <w:sz w:val="20"/>
        </w:rPr>
        <w:t> </w:t>
      </w:r>
      <w:r>
        <w:rPr>
          <w:sz w:val="20"/>
        </w:rPr>
        <w:t>investigations</w:t>
      </w:r>
      <w:r>
        <w:rPr>
          <w:spacing w:val="-4"/>
          <w:sz w:val="20"/>
        </w:rPr>
        <w:t> </w:t>
      </w:r>
      <w:r>
        <w:rPr>
          <w:sz w:val="20"/>
        </w:rPr>
        <w:t>of</w:t>
      </w:r>
      <w:r>
        <w:rPr>
          <w:spacing w:val="-4"/>
          <w:sz w:val="20"/>
        </w:rPr>
        <w:t> </w:t>
      </w:r>
      <w:r>
        <w:rPr>
          <w:sz w:val="20"/>
        </w:rPr>
        <w:t>fraud</w:t>
      </w:r>
      <w:r>
        <w:rPr>
          <w:spacing w:val="-2"/>
          <w:sz w:val="20"/>
        </w:rPr>
        <w:t> etc.:</w:t>
      </w:r>
    </w:p>
    <w:p>
      <w:pPr>
        <w:pStyle w:val="ListParagraph"/>
        <w:numPr>
          <w:ilvl w:val="2"/>
          <w:numId w:val="37"/>
        </w:numPr>
        <w:tabs>
          <w:tab w:pos="2543" w:val="left" w:leader="none"/>
        </w:tabs>
        <w:spacing w:line="240" w:lineRule="auto" w:before="229" w:after="0"/>
        <w:ind w:left="2543" w:right="963" w:hanging="359"/>
        <w:jc w:val="left"/>
        <w:rPr>
          <w:sz w:val="20"/>
        </w:rPr>
      </w:pPr>
      <w:r>
        <w:rPr>
          <w:sz w:val="20"/>
        </w:rPr>
        <w:t>UN</w:t>
      </w:r>
      <w:r>
        <w:rPr>
          <w:spacing w:val="-3"/>
          <w:sz w:val="20"/>
        </w:rPr>
        <w:t> </w:t>
      </w:r>
      <w:r>
        <w:rPr>
          <w:sz w:val="20"/>
        </w:rPr>
        <w:t>Women</w:t>
      </w:r>
      <w:r>
        <w:rPr>
          <w:spacing w:val="-2"/>
          <w:sz w:val="20"/>
        </w:rPr>
        <w:t> </w:t>
      </w:r>
      <w:r>
        <w:rPr>
          <w:sz w:val="20"/>
        </w:rPr>
        <w:t>and</w:t>
      </w:r>
      <w:r>
        <w:rPr>
          <w:spacing w:val="-1"/>
          <w:sz w:val="20"/>
        </w:rPr>
        <w:t> </w:t>
      </w:r>
      <w:r>
        <w:rPr>
          <w:sz w:val="20"/>
        </w:rPr>
        <w:t>its</w:t>
      </w:r>
      <w:r>
        <w:rPr>
          <w:spacing w:val="-3"/>
          <w:sz w:val="20"/>
        </w:rPr>
        <w:t> </w:t>
      </w:r>
      <w:r>
        <w:rPr>
          <w:sz w:val="20"/>
        </w:rPr>
        <w:t>authorized</w:t>
      </w:r>
      <w:r>
        <w:rPr>
          <w:spacing w:val="-2"/>
          <w:sz w:val="20"/>
        </w:rPr>
        <w:t> </w:t>
      </w:r>
      <w:r>
        <w:rPr>
          <w:sz w:val="20"/>
        </w:rPr>
        <w:t>representatives</w:t>
      </w:r>
      <w:r>
        <w:rPr>
          <w:spacing w:val="-3"/>
          <w:sz w:val="20"/>
        </w:rPr>
        <w:t> </w:t>
      </w:r>
      <w:r>
        <w:rPr>
          <w:sz w:val="20"/>
        </w:rPr>
        <w:t>have</w:t>
      </w:r>
      <w:r>
        <w:rPr>
          <w:spacing w:val="-3"/>
          <w:sz w:val="20"/>
        </w:rPr>
        <w:t> </w:t>
      </w:r>
      <w:r>
        <w:rPr>
          <w:sz w:val="20"/>
        </w:rPr>
        <w:t>the</w:t>
      </w:r>
      <w:r>
        <w:rPr>
          <w:spacing w:val="-4"/>
          <w:sz w:val="20"/>
        </w:rPr>
        <w:t> </w:t>
      </w:r>
      <w:r>
        <w:rPr>
          <w:sz w:val="20"/>
        </w:rPr>
        <w:t>right</w:t>
      </w:r>
      <w:r>
        <w:rPr>
          <w:spacing w:val="-2"/>
          <w:sz w:val="20"/>
        </w:rPr>
        <w:t> </w:t>
      </w:r>
      <w:r>
        <w:rPr>
          <w:sz w:val="20"/>
        </w:rPr>
        <w:t>to</w:t>
      </w:r>
      <w:r>
        <w:rPr>
          <w:spacing w:val="-2"/>
          <w:sz w:val="20"/>
        </w:rPr>
        <w:t> </w:t>
      </w:r>
      <w:r>
        <w:rPr>
          <w:sz w:val="20"/>
        </w:rPr>
        <w:t>conduct</w:t>
      </w:r>
      <w:r>
        <w:rPr>
          <w:spacing w:val="-2"/>
          <w:sz w:val="20"/>
        </w:rPr>
        <w:t> </w:t>
      </w:r>
      <w:r>
        <w:rPr>
          <w:sz w:val="20"/>
        </w:rPr>
        <w:t>audits,</w:t>
      </w:r>
      <w:r>
        <w:rPr>
          <w:spacing w:val="-2"/>
          <w:sz w:val="20"/>
        </w:rPr>
        <w:t> </w:t>
      </w:r>
      <w:r>
        <w:rPr>
          <w:sz w:val="20"/>
        </w:rPr>
        <w:t>field/site</w:t>
      </w:r>
      <w:r>
        <w:rPr>
          <w:spacing w:val="-1"/>
          <w:sz w:val="20"/>
        </w:rPr>
        <w:t> </w:t>
      </w:r>
      <w:r>
        <w:rPr>
          <w:sz w:val="20"/>
        </w:rPr>
        <w:t>visits, spot</w:t>
      </w:r>
      <w:r>
        <w:rPr>
          <w:spacing w:val="40"/>
          <w:sz w:val="20"/>
        </w:rPr>
        <w:t> </w:t>
      </w:r>
      <w:r>
        <w:rPr>
          <w:sz w:val="20"/>
        </w:rPr>
        <w:t>checks</w:t>
      </w:r>
      <w:r>
        <w:rPr>
          <w:spacing w:val="40"/>
          <w:sz w:val="20"/>
        </w:rPr>
        <w:t> </w:t>
      </w:r>
      <w:r>
        <w:rPr>
          <w:sz w:val="20"/>
        </w:rPr>
        <w:t>and</w:t>
      </w:r>
      <w:r>
        <w:rPr>
          <w:spacing w:val="40"/>
          <w:sz w:val="20"/>
        </w:rPr>
        <w:t> </w:t>
      </w:r>
      <w:r>
        <w:rPr>
          <w:sz w:val="20"/>
        </w:rPr>
        <w:t>investigations</w:t>
      </w:r>
      <w:r>
        <w:rPr>
          <w:spacing w:val="40"/>
          <w:sz w:val="20"/>
        </w:rPr>
        <w:t> </w:t>
      </w:r>
      <w:r>
        <w:rPr>
          <w:sz w:val="20"/>
        </w:rPr>
        <w:t>into</w:t>
      </w:r>
      <w:r>
        <w:rPr>
          <w:spacing w:val="40"/>
          <w:sz w:val="20"/>
        </w:rPr>
        <w:t> </w:t>
      </w:r>
      <w:r>
        <w:rPr>
          <w:sz w:val="20"/>
        </w:rPr>
        <w:t>fraud,</w:t>
      </w:r>
      <w:r>
        <w:rPr>
          <w:spacing w:val="40"/>
          <w:sz w:val="20"/>
        </w:rPr>
        <w:t> </w:t>
      </w:r>
      <w:r>
        <w:rPr>
          <w:sz w:val="20"/>
        </w:rPr>
        <w:t>Sexual</w:t>
      </w:r>
      <w:r>
        <w:rPr>
          <w:spacing w:val="40"/>
          <w:sz w:val="20"/>
        </w:rPr>
        <w:t> </w:t>
      </w:r>
      <w:r>
        <w:rPr>
          <w:sz w:val="20"/>
        </w:rPr>
        <w:t>Exploitation,</w:t>
      </w:r>
      <w:r>
        <w:rPr>
          <w:spacing w:val="40"/>
          <w:sz w:val="20"/>
        </w:rPr>
        <w:t> </w:t>
      </w:r>
      <w:r>
        <w:rPr>
          <w:sz w:val="20"/>
        </w:rPr>
        <w:t>Sexual</w:t>
      </w:r>
      <w:r>
        <w:rPr>
          <w:spacing w:val="40"/>
          <w:sz w:val="20"/>
        </w:rPr>
        <w:t> </w:t>
      </w:r>
      <w:r>
        <w:rPr>
          <w:sz w:val="20"/>
        </w:rPr>
        <w:t>Abuse</w:t>
      </w:r>
      <w:r>
        <w:rPr>
          <w:spacing w:val="40"/>
          <w:sz w:val="20"/>
        </w:rPr>
        <w:t> </w:t>
      </w:r>
      <w:r>
        <w:rPr>
          <w:sz w:val="20"/>
        </w:rPr>
        <w:t>and</w:t>
      </w:r>
      <w:r>
        <w:rPr>
          <w:spacing w:val="40"/>
          <w:sz w:val="20"/>
        </w:rPr>
        <w:t> </w:t>
      </w:r>
      <w:r>
        <w:rPr>
          <w:sz w:val="20"/>
        </w:rPr>
        <w:t>other proscribed</w:t>
      </w:r>
      <w:r>
        <w:rPr>
          <w:spacing w:val="-1"/>
          <w:sz w:val="20"/>
        </w:rPr>
        <w:t> </w:t>
      </w:r>
      <w:r>
        <w:rPr>
          <w:sz w:val="20"/>
        </w:rPr>
        <w:t>practices</w:t>
      </w:r>
      <w:r>
        <w:rPr>
          <w:spacing w:val="40"/>
          <w:sz w:val="20"/>
        </w:rPr>
        <w:t> </w:t>
      </w:r>
      <w:r>
        <w:rPr>
          <w:sz w:val="20"/>
        </w:rPr>
        <w:t>according</w:t>
      </w:r>
      <w:r>
        <w:rPr>
          <w:spacing w:val="40"/>
          <w:sz w:val="20"/>
        </w:rPr>
        <w:t> </w:t>
      </w:r>
      <w:r>
        <w:rPr>
          <w:sz w:val="20"/>
        </w:rPr>
        <w:t>to</w:t>
      </w:r>
      <w:r>
        <w:rPr>
          <w:spacing w:val="40"/>
          <w:sz w:val="20"/>
        </w:rPr>
        <w:t> </w:t>
      </w:r>
      <w:r>
        <w:rPr>
          <w:sz w:val="20"/>
        </w:rPr>
        <w:t>such</w:t>
      </w:r>
      <w:r>
        <w:rPr>
          <w:spacing w:val="40"/>
          <w:sz w:val="20"/>
        </w:rPr>
        <w:t> </w:t>
      </w:r>
      <w:r>
        <w:rPr>
          <w:sz w:val="20"/>
        </w:rPr>
        <w:t>standards,</w:t>
      </w:r>
      <w:r>
        <w:rPr>
          <w:spacing w:val="40"/>
          <w:sz w:val="20"/>
        </w:rPr>
        <w:t> </w:t>
      </w:r>
      <w:r>
        <w:rPr>
          <w:sz w:val="20"/>
        </w:rPr>
        <w:t>scope,</w:t>
      </w:r>
      <w:r>
        <w:rPr>
          <w:spacing w:val="40"/>
          <w:sz w:val="20"/>
        </w:rPr>
        <w:t> </w:t>
      </w:r>
      <w:r>
        <w:rPr>
          <w:sz w:val="20"/>
        </w:rPr>
        <w:t>frequency</w:t>
      </w:r>
      <w:r>
        <w:rPr>
          <w:spacing w:val="40"/>
          <w:sz w:val="20"/>
        </w:rPr>
        <w:t> </w:t>
      </w:r>
      <w:r>
        <w:rPr>
          <w:sz w:val="20"/>
        </w:rPr>
        <w:t>and</w:t>
      </w:r>
      <w:r>
        <w:rPr>
          <w:spacing w:val="40"/>
          <w:sz w:val="20"/>
        </w:rPr>
        <w:t> </w:t>
      </w:r>
      <w:r>
        <w:rPr>
          <w:sz w:val="20"/>
        </w:rPr>
        <w:t>timing</w:t>
      </w:r>
      <w:r>
        <w:rPr>
          <w:spacing w:val="40"/>
          <w:sz w:val="20"/>
        </w:rPr>
        <w:t> </w:t>
      </w:r>
      <w:r>
        <w:rPr>
          <w:sz w:val="20"/>
        </w:rPr>
        <w:t>as</w:t>
      </w:r>
      <w:r>
        <w:rPr>
          <w:spacing w:val="40"/>
          <w:sz w:val="20"/>
        </w:rPr>
        <w:t> </w:t>
      </w:r>
      <w:r>
        <w:rPr>
          <w:sz w:val="20"/>
        </w:rPr>
        <w:t>decided by</w:t>
      </w:r>
      <w:r>
        <w:rPr>
          <w:spacing w:val="40"/>
          <w:sz w:val="20"/>
        </w:rPr>
        <w:t> </w:t>
      </w:r>
      <w:r>
        <w:rPr>
          <w:sz w:val="20"/>
        </w:rPr>
        <w:t>UN Women, during the term of the Agreement and for a period of seven (7) years following the expiration or premature termination of the Agreement.</w:t>
      </w:r>
    </w:p>
    <w:p>
      <w:pPr>
        <w:pStyle w:val="BodyText"/>
        <w:spacing w:before="1"/>
        <w:rPr>
          <w:rFonts w:ascii="Times New Roman"/>
          <w:sz w:val="20"/>
        </w:rPr>
      </w:pPr>
    </w:p>
    <w:p>
      <w:pPr>
        <w:pStyle w:val="ListParagraph"/>
        <w:numPr>
          <w:ilvl w:val="2"/>
          <w:numId w:val="37"/>
        </w:numPr>
        <w:tabs>
          <w:tab w:pos="2543" w:val="left" w:leader="none"/>
        </w:tabs>
        <w:spacing w:line="240" w:lineRule="auto" w:before="0" w:after="0"/>
        <w:ind w:left="2543" w:right="985" w:hanging="370"/>
        <w:jc w:val="left"/>
        <w:rPr>
          <w:sz w:val="20"/>
        </w:rPr>
      </w:pPr>
      <w:r>
        <w:rPr>
          <w:sz w:val="20"/>
        </w:rPr>
        <w:t>If</w:t>
      </w:r>
      <w:r>
        <w:rPr>
          <w:spacing w:val="-2"/>
          <w:sz w:val="20"/>
        </w:rPr>
        <w:t> </w:t>
      </w:r>
      <w:r>
        <w:rPr>
          <w:sz w:val="20"/>
        </w:rPr>
        <w:t>the</w:t>
      </w:r>
      <w:r>
        <w:rPr>
          <w:spacing w:val="-2"/>
          <w:sz w:val="20"/>
        </w:rPr>
        <w:t> </w:t>
      </w:r>
      <w:r>
        <w:rPr>
          <w:sz w:val="20"/>
        </w:rPr>
        <w:t>Partner</w:t>
      </w:r>
      <w:r>
        <w:rPr>
          <w:spacing w:val="-2"/>
          <w:sz w:val="20"/>
        </w:rPr>
        <w:t> </w:t>
      </w:r>
      <w:r>
        <w:rPr>
          <w:sz w:val="20"/>
        </w:rPr>
        <w:t>is</w:t>
      </w:r>
      <w:r>
        <w:rPr>
          <w:spacing w:val="-1"/>
          <w:sz w:val="20"/>
        </w:rPr>
        <w:t> </w:t>
      </w:r>
      <w:r>
        <w:rPr>
          <w:sz w:val="20"/>
        </w:rPr>
        <w:t>a</w:t>
      </w:r>
      <w:r>
        <w:rPr>
          <w:spacing w:val="-2"/>
          <w:sz w:val="20"/>
        </w:rPr>
        <w:t> </w:t>
      </w:r>
      <w:r>
        <w:rPr>
          <w:sz w:val="20"/>
        </w:rPr>
        <w:t>government</w:t>
      </w:r>
      <w:r>
        <w:rPr>
          <w:spacing w:val="-2"/>
          <w:sz w:val="20"/>
        </w:rPr>
        <w:t> </w:t>
      </w:r>
      <w:r>
        <w:rPr>
          <w:sz w:val="20"/>
        </w:rPr>
        <w:t>entity,</w:t>
      </w:r>
      <w:r>
        <w:rPr>
          <w:spacing w:val="-3"/>
          <w:sz w:val="20"/>
        </w:rPr>
        <w:t> </w:t>
      </w:r>
      <w:r>
        <w:rPr>
          <w:sz w:val="20"/>
        </w:rPr>
        <w:t>UN</w:t>
      </w:r>
      <w:r>
        <w:rPr>
          <w:spacing w:val="-2"/>
          <w:sz w:val="20"/>
        </w:rPr>
        <w:t> </w:t>
      </w:r>
      <w:r>
        <w:rPr>
          <w:sz w:val="20"/>
        </w:rPr>
        <w:t>Women</w:t>
      </w:r>
      <w:r>
        <w:rPr>
          <w:spacing w:val="-1"/>
          <w:sz w:val="20"/>
        </w:rPr>
        <w:t> </w:t>
      </w:r>
      <w:r>
        <w:rPr>
          <w:sz w:val="20"/>
        </w:rPr>
        <w:t>at</w:t>
      </w:r>
      <w:r>
        <w:rPr>
          <w:spacing w:val="-3"/>
          <w:sz w:val="20"/>
        </w:rPr>
        <w:t> </w:t>
      </w:r>
      <w:r>
        <w:rPr>
          <w:sz w:val="20"/>
        </w:rPr>
        <w:t>the</w:t>
      </w:r>
      <w:r>
        <w:rPr>
          <w:spacing w:val="-2"/>
          <w:sz w:val="20"/>
        </w:rPr>
        <w:t> </w:t>
      </w:r>
      <w:r>
        <w:rPr>
          <w:sz w:val="20"/>
        </w:rPr>
        <w:t>request</w:t>
      </w:r>
      <w:r>
        <w:rPr>
          <w:spacing w:val="-2"/>
          <w:sz w:val="20"/>
        </w:rPr>
        <w:t> </w:t>
      </w:r>
      <w:r>
        <w:rPr>
          <w:sz w:val="20"/>
        </w:rPr>
        <w:t>of</w:t>
      </w:r>
      <w:r>
        <w:rPr>
          <w:spacing w:val="-1"/>
          <w:sz w:val="20"/>
        </w:rPr>
        <w:t> </w:t>
      </w:r>
      <w:r>
        <w:rPr>
          <w:sz w:val="20"/>
        </w:rPr>
        <w:t>the</w:t>
      </w:r>
      <w:r>
        <w:rPr>
          <w:spacing w:val="-2"/>
          <w:sz w:val="20"/>
        </w:rPr>
        <w:t> </w:t>
      </w:r>
      <w:r>
        <w:rPr>
          <w:sz w:val="20"/>
        </w:rPr>
        <w:t>Government,</w:t>
      </w:r>
      <w:r>
        <w:rPr>
          <w:spacing w:val="-2"/>
          <w:sz w:val="20"/>
        </w:rPr>
        <w:t> </w:t>
      </w:r>
      <w:r>
        <w:rPr>
          <w:sz w:val="20"/>
        </w:rPr>
        <w:t>may</w:t>
      </w:r>
      <w:r>
        <w:rPr>
          <w:spacing w:val="-2"/>
          <w:sz w:val="20"/>
        </w:rPr>
        <w:t> </w:t>
      </w:r>
      <w:r>
        <w:rPr>
          <w:sz w:val="20"/>
        </w:rPr>
        <w:t>agree that audit/s shall be conducted by the Government’s supreme audit institution.</w:t>
      </w:r>
    </w:p>
    <w:p>
      <w:pPr>
        <w:pStyle w:val="BodyText"/>
        <w:rPr>
          <w:rFonts w:ascii="Times New Roman"/>
          <w:sz w:val="20"/>
        </w:rPr>
      </w:pPr>
    </w:p>
    <w:p>
      <w:pPr>
        <w:pStyle w:val="ListParagraph"/>
        <w:numPr>
          <w:ilvl w:val="2"/>
          <w:numId w:val="37"/>
        </w:numPr>
        <w:tabs>
          <w:tab w:pos="2543" w:val="left" w:leader="none"/>
        </w:tabs>
        <w:spacing w:line="240" w:lineRule="auto" w:before="0" w:after="0"/>
        <w:ind w:left="2543" w:right="975" w:hanging="359"/>
        <w:jc w:val="left"/>
        <w:rPr>
          <w:sz w:val="20"/>
        </w:rPr>
      </w:pPr>
      <w:r>
        <w:rPr>
          <w:sz w:val="20"/>
        </w:rPr>
        <w:t>The</w:t>
      </w:r>
      <w:r>
        <w:rPr>
          <w:spacing w:val="36"/>
          <w:sz w:val="20"/>
        </w:rPr>
        <w:t> </w:t>
      </w:r>
      <w:r>
        <w:rPr>
          <w:sz w:val="20"/>
        </w:rPr>
        <w:t>Partner</w:t>
      </w:r>
      <w:r>
        <w:rPr>
          <w:spacing w:val="37"/>
          <w:sz w:val="20"/>
        </w:rPr>
        <w:t> </w:t>
      </w:r>
      <w:r>
        <w:rPr>
          <w:sz w:val="20"/>
        </w:rPr>
        <w:t>shall</w:t>
      </w:r>
      <w:r>
        <w:rPr>
          <w:spacing w:val="36"/>
          <w:sz w:val="20"/>
        </w:rPr>
        <w:t> </w:t>
      </w:r>
      <w:r>
        <w:rPr>
          <w:sz w:val="20"/>
        </w:rPr>
        <w:t>at</w:t>
      </w:r>
      <w:r>
        <w:rPr>
          <w:spacing w:val="36"/>
          <w:sz w:val="20"/>
        </w:rPr>
        <w:t> </w:t>
      </w:r>
      <w:r>
        <w:rPr>
          <w:sz w:val="20"/>
        </w:rPr>
        <w:t>its</w:t>
      </w:r>
      <w:r>
        <w:rPr>
          <w:spacing w:val="36"/>
          <w:sz w:val="20"/>
        </w:rPr>
        <w:t> </w:t>
      </w:r>
      <w:r>
        <w:rPr>
          <w:sz w:val="20"/>
        </w:rPr>
        <w:t>own</w:t>
      </w:r>
      <w:r>
        <w:rPr>
          <w:spacing w:val="37"/>
          <w:sz w:val="20"/>
        </w:rPr>
        <w:t> </w:t>
      </w:r>
      <w:r>
        <w:rPr>
          <w:sz w:val="20"/>
        </w:rPr>
        <w:t>expense</w:t>
      </w:r>
      <w:r>
        <w:rPr>
          <w:spacing w:val="35"/>
          <w:sz w:val="20"/>
        </w:rPr>
        <w:t> </w:t>
      </w:r>
      <w:r>
        <w:rPr>
          <w:sz w:val="20"/>
        </w:rPr>
        <w:t>make</w:t>
      </w:r>
      <w:r>
        <w:rPr>
          <w:spacing w:val="36"/>
          <w:sz w:val="20"/>
        </w:rPr>
        <w:t> </w:t>
      </w:r>
      <w:r>
        <w:rPr>
          <w:sz w:val="20"/>
        </w:rPr>
        <w:t>its</w:t>
      </w:r>
      <w:r>
        <w:rPr>
          <w:spacing w:val="36"/>
          <w:sz w:val="20"/>
        </w:rPr>
        <w:t> </w:t>
      </w:r>
      <w:r>
        <w:rPr>
          <w:sz w:val="20"/>
        </w:rPr>
        <w:t>records</w:t>
      </w:r>
      <w:r>
        <w:rPr>
          <w:spacing w:val="35"/>
          <w:sz w:val="20"/>
        </w:rPr>
        <w:t> </w:t>
      </w:r>
      <w:r>
        <w:rPr>
          <w:sz w:val="20"/>
        </w:rPr>
        <w:t>available</w:t>
      </w:r>
      <w:r>
        <w:rPr>
          <w:spacing w:val="36"/>
          <w:sz w:val="20"/>
        </w:rPr>
        <w:t> </w:t>
      </w:r>
      <w:r>
        <w:rPr>
          <w:sz w:val="20"/>
        </w:rPr>
        <w:t>for</w:t>
      </w:r>
      <w:r>
        <w:rPr>
          <w:spacing w:val="36"/>
          <w:sz w:val="20"/>
        </w:rPr>
        <w:t> </w:t>
      </w:r>
      <w:r>
        <w:rPr>
          <w:sz w:val="20"/>
        </w:rPr>
        <w:t>audit,</w:t>
      </w:r>
      <w:r>
        <w:rPr>
          <w:spacing w:val="36"/>
          <w:sz w:val="20"/>
        </w:rPr>
        <w:t> </w:t>
      </w:r>
      <w:r>
        <w:rPr>
          <w:sz w:val="20"/>
        </w:rPr>
        <w:t>inspections</w:t>
      </w:r>
      <w:r>
        <w:rPr>
          <w:spacing w:val="35"/>
          <w:sz w:val="20"/>
        </w:rPr>
        <w:t> </w:t>
      </w:r>
      <w:r>
        <w:rPr>
          <w:sz w:val="20"/>
        </w:rPr>
        <w:t>for site/field</w:t>
      </w:r>
      <w:r>
        <w:rPr>
          <w:spacing w:val="-1"/>
          <w:sz w:val="20"/>
        </w:rPr>
        <w:t> </w:t>
      </w:r>
      <w:r>
        <w:rPr>
          <w:sz w:val="20"/>
        </w:rPr>
        <w:t>visits</w:t>
      </w:r>
      <w:r>
        <w:rPr>
          <w:spacing w:val="-3"/>
          <w:sz w:val="20"/>
        </w:rPr>
        <w:t> </w:t>
      </w:r>
      <w:r>
        <w:rPr>
          <w:sz w:val="20"/>
        </w:rPr>
        <w:t>and</w:t>
      </w:r>
      <w:r>
        <w:rPr>
          <w:spacing w:val="-3"/>
          <w:sz w:val="20"/>
        </w:rPr>
        <w:t> </w:t>
      </w:r>
      <w:r>
        <w:rPr>
          <w:sz w:val="20"/>
        </w:rPr>
        <w:t>spot</w:t>
      </w:r>
      <w:r>
        <w:rPr>
          <w:spacing w:val="-3"/>
          <w:sz w:val="20"/>
        </w:rPr>
        <w:t> </w:t>
      </w:r>
      <w:r>
        <w:rPr>
          <w:sz w:val="20"/>
        </w:rPr>
        <w:t>checks</w:t>
      </w:r>
      <w:r>
        <w:rPr>
          <w:spacing w:val="-2"/>
          <w:sz w:val="20"/>
        </w:rPr>
        <w:t> </w:t>
      </w:r>
      <w:r>
        <w:rPr>
          <w:sz w:val="20"/>
        </w:rPr>
        <w:t>and</w:t>
      </w:r>
      <w:r>
        <w:rPr>
          <w:spacing w:val="-2"/>
          <w:sz w:val="20"/>
        </w:rPr>
        <w:t> </w:t>
      </w:r>
      <w:r>
        <w:rPr>
          <w:sz w:val="20"/>
        </w:rPr>
        <w:t>investigations</w:t>
      </w:r>
      <w:r>
        <w:rPr>
          <w:spacing w:val="-3"/>
          <w:sz w:val="20"/>
        </w:rPr>
        <w:t> </w:t>
      </w:r>
      <w:r>
        <w:rPr>
          <w:sz w:val="20"/>
        </w:rPr>
        <w:t>by</w:t>
      </w:r>
      <w:r>
        <w:rPr>
          <w:spacing w:val="-3"/>
          <w:sz w:val="20"/>
        </w:rPr>
        <w:t> </w:t>
      </w:r>
      <w:r>
        <w:rPr>
          <w:sz w:val="20"/>
        </w:rPr>
        <w:t>UN</w:t>
      </w:r>
      <w:r>
        <w:rPr>
          <w:spacing w:val="-3"/>
          <w:sz w:val="20"/>
        </w:rPr>
        <w:t> </w:t>
      </w:r>
      <w:r>
        <w:rPr>
          <w:sz w:val="20"/>
        </w:rPr>
        <w:t>Women,</w:t>
      </w:r>
      <w:r>
        <w:rPr>
          <w:spacing w:val="-2"/>
          <w:sz w:val="20"/>
        </w:rPr>
        <w:t> </w:t>
      </w:r>
      <w:r>
        <w:rPr>
          <w:sz w:val="20"/>
        </w:rPr>
        <w:t>its</w:t>
      </w:r>
      <w:r>
        <w:rPr>
          <w:spacing w:val="-2"/>
          <w:sz w:val="20"/>
        </w:rPr>
        <w:t> </w:t>
      </w:r>
      <w:r>
        <w:rPr>
          <w:sz w:val="20"/>
        </w:rPr>
        <w:t>investigative</w:t>
      </w:r>
      <w:r>
        <w:rPr>
          <w:spacing w:val="-2"/>
          <w:sz w:val="20"/>
        </w:rPr>
        <w:t> </w:t>
      </w:r>
      <w:r>
        <w:rPr>
          <w:sz w:val="20"/>
        </w:rPr>
        <w:t>service</w:t>
      </w:r>
      <w:r>
        <w:rPr>
          <w:spacing w:val="-4"/>
          <w:sz w:val="20"/>
        </w:rPr>
        <w:t> </w:t>
      </w:r>
      <w:r>
        <w:rPr>
          <w:sz w:val="20"/>
        </w:rPr>
        <w:t>and its</w:t>
      </w:r>
      <w:r>
        <w:rPr>
          <w:spacing w:val="40"/>
          <w:sz w:val="20"/>
        </w:rPr>
        <w:t> </w:t>
      </w:r>
      <w:r>
        <w:rPr>
          <w:sz w:val="20"/>
        </w:rPr>
        <w:t>authorized</w:t>
      </w:r>
      <w:r>
        <w:rPr>
          <w:spacing w:val="40"/>
          <w:sz w:val="20"/>
        </w:rPr>
        <w:t> </w:t>
      </w:r>
      <w:r>
        <w:rPr>
          <w:sz w:val="20"/>
        </w:rPr>
        <w:t>representatives.</w:t>
      </w:r>
      <w:r>
        <w:rPr>
          <w:spacing w:val="40"/>
          <w:sz w:val="20"/>
        </w:rPr>
        <w:t> </w:t>
      </w:r>
      <w:r>
        <w:rPr>
          <w:sz w:val="20"/>
        </w:rPr>
        <w:t>Such</w:t>
      </w:r>
      <w:r>
        <w:rPr>
          <w:spacing w:val="40"/>
          <w:sz w:val="20"/>
        </w:rPr>
        <w:t> </w:t>
      </w:r>
      <w:r>
        <w:rPr>
          <w:sz w:val="20"/>
        </w:rPr>
        <w:t>records</w:t>
      </w:r>
      <w:r>
        <w:rPr>
          <w:spacing w:val="40"/>
          <w:sz w:val="20"/>
        </w:rPr>
        <w:t> </w:t>
      </w:r>
      <w:r>
        <w:rPr>
          <w:sz w:val="20"/>
        </w:rPr>
        <w:t>shall</w:t>
      </w:r>
      <w:r>
        <w:rPr>
          <w:spacing w:val="40"/>
          <w:sz w:val="20"/>
        </w:rPr>
        <w:t> </w:t>
      </w:r>
      <w:r>
        <w:rPr>
          <w:sz w:val="20"/>
        </w:rPr>
        <w:t>be</w:t>
      </w:r>
      <w:r>
        <w:rPr>
          <w:spacing w:val="40"/>
          <w:sz w:val="20"/>
        </w:rPr>
        <w:t> </w:t>
      </w:r>
      <w:r>
        <w:rPr>
          <w:sz w:val="20"/>
        </w:rPr>
        <w:t>made</w:t>
      </w:r>
      <w:r>
        <w:rPr>
          <w:spacing w:val="40"/>
          <w:sz w:val="20"/>
        </w:rPr>
        <w:t> </w:t>
      </w:r>
      <w:r>
        <w:rPr>
          <w:sz w:val="20"/>
        </w:rPr>
        <w:t>available</w:t>
      </w:r>
      <w:r>
        <w:rPr>
          <w:spacing w:val="40"/>
          <w:sz w:val="20"/>
        </w:rPr>
        <w:t> </w:t>
      </w:r>
      <w:r>
        <w:rPr>
          <w:sz w:val="20"/>
        </w:rPr>
        <w:t>to</w:t>
      </w:r>
      <w:r>
        <w:rPr>
          <w:spacing w:val="40"/>
          <w:sz w:val="20"/>
        </w:rPr>
        <w:t> </w:t>
      </w:r>
      <w:r>
        <w:rPr>
          <w:sz w:val="20"/>
        </w:rPr>
        <w:t>UN</w:t>
      </w:r>
      <w:r>
        <w:rPr>
          <w:spacing w:val="40"/>
          <w:sz w:val="20"/>
        </w:rPr>
        <w:t> </w:t>
      </w:r>
      <w:r>
        <w:rPr>
          <w:sz w:val="20"/>
        </w:rPr>
        <w:t>Women,</w:t>
      </w:r>
      <w:r>
        <w:rPr>
          <w:spacing w:val="40"/>
          <w:sz w:val="20"/>
        </w:rPr>
        <w:t> </w:t>
      </w:r>
      <w:r>
        <w:rPr>
          <w:sz w:val="20"/>
        </w:rPr>
        <w:t>its investigative</w:t>
      </w:r>
      <w:r>
        <w:rPr>
          <w:spacing w:val="40"/>
          <w:sz w:val="20"/>
        </w:rPr>
        <w:t> </w:t>
      </w:r>
      <w:r>
        <w:rPr>
          <w:sz w:val="20"/>
        </w:rPr>
        <w:t>service</w:t>
      </w:r>
      <w:r>
        <w:rPr>
          <w:spacing w:val="40"/>
          <w:sz w:val="20"/>
        </w:rPr>
        <w:t> </w:t>
      </w:r>
      <w:r>
        <w:rPr>
          <w:sz w:val="20"/>
        </w:rPr>
        <w:t>and</w:t>
      </w:r>
      <w:r>
        <w:rPr>
          <w:spacing w:val="40"/>
          <w:sz w:val="20"/>
        </w:rPr>
        <w:t> </w:t>
      </w:r>
      <w:r>
        <w:rPr>
          <w:sz w:val="20"/>
        </w:rPr>
        <w:t>its</w:t>
      </w:r>
      <w:r>
        <w:rPr>
          <w:spacing w:val="40"/>
          <w:sz w:val="20"/>
        </w:rPr>
        <w:t> </w:t>
      </w:r>
      <w:r>
        <w:rPr>
          <w:sz w:val="20"/>
        </w:rPr>
        <w:t>authorized</w:t>
      </w:r>
      <w:r>
        <w:rPr>
          <w:spacing w:val="40"/>
          <w:sz w:val="20"/>
        </w:rPr>
        <w:t> </w:t>
      </w:r>
      <w:r>
        <w:rPr>
          <w:sz w:val="20"/>
        </w:rPr>
        <w:t>representatives</w:t>
      </w:r>
      <w:r>
        <w:rPr>
          <w:spacing w:val="40"/>
          <w:sz w:val="20"/>
        </w:rPr>
        <w:t> </w:t>
      </w:r>
      <w:r>
        <w:rPr>
          <w:sz w:val="20"/>
        </w:rPr>
        <w:t>in</w:t>
      </w:r>
      <w:r>
        <w:rPr>
          <w:spacing w:val="40"/>
          <w:sz w:val="20"/>
        </w:rPr>
        <w:t> </w:t>
      </w:r>
      <w:r>
        <w:rPr>
          <w:sz w:val="20"/>
        </w:rPr>
        <w:t>hard</w:t>
      </w:r>
      <w:r>
        <w:rPr>
          <w:spacing w:val="40"/>
          <w:sz w:val="20"/>
        </w:rPr>
        <w:t> </w:t>
      </w:r>
      <w:r>
        <w:rPr>
          <w:sz w:val="20"/>
        </w:rPr>
        <w:t>copy</w:t>
      </w:r>
      <w:r>
        <w:rPr>
          <w:spacing w:val="40"/>
          <w:sz w:val="20"/>
        </w:rPr>
        <w:t> </w:t>
      </w:r>
      <w:r>
        <w:rPr>
          <w:sz w:val="20"/>
        </w:rPr>
        <w:t>and</w:t>
      </w:r>
      <w:r>
        <w:rPr>
          <w:spacing w:val="40"/>
          <w:sz w:val="20"/>
        </w:rPr>
        <w:t> </w:t>
      </w:r>
      <w:r>
        <w:rPr>
          <w:sz w:val="20"/>
        </w:rPr>
        <w:t>easily</w:t>
      </w:r>
      <w:r>
        <w:rPr>
          <w:spacing w:val="40"/>
          <w:sz w:val="20"/>
        </w:rPr>
        <w:t> </w:t>
      </w:r>
      <w:r>
        <w:rPr>
          <w:sz w:val="20"/>
        </w:rPr>
        <w:t>viewable electronic format at the Partner’s office where the majority of the records are housed unless</w:t>
      </w:r>
      <w:r>
        <w:rPr>
          <w:spacing w:val="40"/>
          <w:sz w:val="20"/>
        </w:rPr>
        <w:t> </w:t>
      </w:r>
      <w:r>
        <w:rPr>
          <w:sz w:val="20"/>
        </w:rPr>
        <w:t>otherwise stipulated by UN Women, its investigative service or its authorized representatives. The Partner shall make all such records available during the hours of 8:00 a.m. to 5:00 p.m., Monday</w:t>
      </w:r>
      <w:r>
        <w:rPr>
          <w:spacing w:val="20"/>
          <w:sz w:val="20"/>
        </w:rPr>
        <w:t> </w:t>
      </w:r>
      <w:r>
        <w:rPr>
          <w:sz w:val="20"/>
        </w:rPr>
        <w:t>through</w:t>
      </w:r>
      <w:r>
        <w:rPr>
          <w:spacing w:val="19"/>
          <w:sz w:val="20"/>
        </w:rPr>
        <w:t> </w:t>
      </w:r>
      <w:r>
        <w:rPr>
          <w:sz w:val="20"/>
        </w:rPr>
        <w:t>Friday.</w:t>
      </w:r>
      <w:r>
        <w:rPr>
          <w:spacing w:val="20"/>
          <w:sz w:val="20"/>
        </w:rPr>
        <w:t> </w:t>
      </w:r>
      <w:r>
        <w:rPr>
          <w:sz w:val="20"/>
        </w:rPr>
        <w:t>If</w:t>
      </w:r>
      <w:r>
        <w:rPr>
          <w:spacing w:val="20"/>
          <w:sz w:val="20"/>
        </w:rPr>
        <w:t> </w:t>
      </w:r>
      <w:r>
        <w:rPr>
          <w:sz w:val="20"/>
        </w:rPr>
        <w:t>the</w:t>
      </w:r>
      <w:r>
        <w:rPr>
          <w:spacing w:val="19"/>
          <w:sz w:val="20"/>
        </w:rPr>
        <w:t> </w:t>
      </w:r>
      <w:r>
        <w:rPr>
          <w:sz w:val="20"/>
        </w:rPr>
        <w:t>previously</w:t>
      </w:r>
      <w:r>
        <w:rPr>
          <w:spacing w:val="20"/>
          <w:sz w:val="20"/>
        </w:rPr>
        <w:t> </w:t>
      </w:r>
      <w:r>
        <w:rPr>
          <w:sz w:val="20"/>
        </w:rPr>
        <w:t>mentioned</w:t>
      </w:r>
      <w:r>
        <w:rPr>
          <w:spacing w:val="20"/>
          <w:sz w:val="20"/>
        </w:rPr>
        <w:t> </w:t>
      </w:r>
      <w:r>
        <w:rPr>
          <w:sz w:val="20"/>
        </w:rPr>
        <w:t>schedule</w:t>
      </w:r>
      <w:r>
        <w:rPr>
          <w:spacing w:val="19"/>
          <w:sz w:val="20"/>
        </w:rPr>
        <w:t> </w:t>
      </w:r>
      <w:r>
        <w:rPr>
          <w:sz w:val="20"/>
        </w:rPr>
        <w:t>significantly</w:t>
      </w:r>
      <w:r>
        <w:rPr>
          <w:spacing w:val="20"/>
          <w:sz w:val="20"/>
        </w:rPr>
        <w:t> </w:t>
      </w:r>
      <w:r>
        <w:rPr>
          <w:sz w:val="20"/>
        </w:rPr>
        <w:t>interferes</w:t>
      </w:r>
      <w:r>
        <w:rPr>
          <w:spacing w:val="19"/>
          <w:sz w:val="20"/>
        </w:rPr>
        <w:t> </w:t>
      </w:r>
      <w:r>
        <w:rPr>
          <w:sz w:val="20"/>
        </w:rPr>
        <w:t>with</w:t>
      </w:r>
      <w:r>
        <w:rPr>
          <w:sz w:val="20"/>
        </w:rPr>
        <w:t> the Partner’</w:t>
      </w:r>
      <w:r>
        <w:rPr>
          <w:b/>
          <w:sz w:val="20"/>
        </w:rPr>
        <w:t>s</w:t>
      </w:r>
      <w:r>
        <w:rPr>
          <w:b/>
          <w:spacing w:val="-7"/>
          <w:sz w:val="20"/>
        </w:rPr>
        <w:t> </w:t>
      </w:r>
      <w:r>
        <w:rPr>
          <w:sz w:val="20"/>
        </w:rPr>
        <w:t>operations,</w:t>
      </w:r>
      <w:r>
        <w:rPr>
          <w:spacing w:val="-5"/>
          <w:sz w:val="20"/>
        </w:rPr>
        <w:t> </w:t>
      </w:r>
      <w:r>
        <w:rPr>
          <w:sz w:val="20"/>
        </w:rPr>
        <w:t>the</w:t>
      </w:r>
      <w:r>
        <w:rPr>
          <w:spacing w:val="-6"/>
          <w:sz w:val="20"/>
        </w:rPr>
        <w:t> </w:t>
      </w:r>
      <w:r>
        <w:rPr>
          <w:sz w:val="20"/>
        </w:rPr>
        <w:t>Partner</w:t>
      </w:r>
      <w:r>
        <w:rPr>
          <w:spacing w:val="-5"/>
          <w:sz w:val="20"/>
        </w:rPr>
        <w:t> </w:t>
      </w:r>
      <w:r>
        <w:rPr>
          <w:sz w:val="20"/>
        </w:rPr>
        <w:t>shall</w:t>
      </w:r>
      <w:r>
        <w:rPr>
          <w:spacing w:val="-6"/>
          <w:sz w:val="20"/>
        </w:rPr>
        <w:t> </w:t>
      </w:r>
      <w:r>
        <w:rPr>
          <w:sz w:val="20"/>
        </w:rPr>
        <w:t>in</w:t>
      </w:r>
      <w:r>
        <w:rPr>
          <w:spacing w:val="-5"/>
          <w:sz w:val="20"/>
        </w:rPr>
        <w:t> </w:t>
      </w:r>
      <w:r>
        <w:rPr>
          <w:sz w:val="20"/>
        </w:rPr>
        <w:t>writing</w:t>
      </w:r>
      <w:r>
        <w:rPr>
          <w:spacing w:val="-6"/>
          <w:sz w:val="20"/>
        </w:rPr>
        <w:t> </w:t>
      </w:r>
      <w:r>
        <w:rPr>
          <w:sz w:val="20"/>
        </w:rPr>
        <w:t>offer</w:t>
      </w:r>
      <w:r>
        <w:rPr>
          <w:spacing w:val="-5"/>
          <w:sz w:val="20"/>
        </w:rPr>
        <w:t> </w:t>
      </w:r>
      <w:r>
        <w:rPr>
          <w:sz w:val="20"/>
        </w:rPr>
        <w:t>an</w:t>
      </w:r>
      <w:r>
        <w:rPr>
          <w:spacing w:val="-5"/>
          <w:sz w:val="20"/>
        </w:rPr>
        <w:t> </w:t>
      </w:r>
      <w:r>
        <w:rPr>
          <w:sz w:val="20"/>
        </w:rPr>
        <w:t>alternative</w:t>
      </w:r>
      <w:r>
        <w:rPr>
          <w:spacing w:val="-7"/>
          <w:sz w:val="20"/>
        </w:rPr>
        <w:t> </w:t>
      </w:r>
      <w:r>
        <w:rPr>
          <w:sz w:val="20"/>
        </w:rPr>
        <w:t>40</w:t>
      </w:r>
      <w:r>
        <w:rPr>
          <w:spacing w:val="-6"/>
          <w:sz w:val="20"/>
        </w:rPr>
        <w:t> </w:t>
      </w:r>
      <w:r>
        <w:rPr>
          <w:sz w:val="20"/>
        </w:rPr>
        <w:t>hours</w:t>
      </w:r>
      <w:r>
        <w:rPr>
          <w:spacing w:val="-6"/>
          <w:sz w:val="20"/>
        </w:rPr>
        <w:t> </w:t>
      </w:r>
      <w:r>
        <w:rPr>
          <w:sz w:val="20"/>
        </w:rPr>
        <w:t>of</w:t>
      </w:r>
      <w:r>
        <w:rPr>
          <w:spacing w:val="-5"/>
          <w:sz w:val="20"/>
        </w:rPr>
        <w:t> </w:t>
      </w:r>
      <w:r>
        <w:rPr>
          <w:sz w:val="20"/>
        </w:rPr>
        <w:t>availability per standard week. In the event that no such location is available, then such records, together with the</w:t>
      </w:r>
      <w:r>
        <w:rPr>
          <w:spacing w:val="40"/>
          <w:sz w:val="20"/>
        </w:rPr>
        <w:t> </w:t>
      </w:r>
      <w:r>
        <w:rPr>
          <w:sz w:val="20"/>
        </w:rPr>
        <w:t>documents</w:t>
      </w:r>
      <w:r>
        <w:rPr>
          <w:spacing w:val="40"/>
          <w:sz w:val="20"/>
        </w:rPr>
        <w:t> </w:t>
      </w:r>
      <w:r>
        <w:rPr>
          <w:sz w:val="20"/>
        </w:rPr>
        <w:t>supporting</w:t>
      </w:r>
      <w:r>
        <w:rPr>
          <w:spacing w:val="40"/>
          <w:sz w:val="20"/>
        </w:rPr>
        <w:t> </w:t>
      </w:r>
      <w:r>
        <w:rPr>
          <w:sz w:val="20"/>
        </w:rPr>
        <w:t>the</w:t>
      </w:r>
      <w:r>
        <w:rPr>
          <w:spacing w:val="40"/>
          <w:sz w:val="20"/>
        </w:rPr>
        <w:t> </w:t>
      </w:r>
      <w:r>
        <w:rPr>
          <w:sz w:val="20"/>
        </w:rPr>
        <w:t>Partner’s</w:t>
      </w:r>
      <w:r>
        <w:rPr>
          <w:spacing w:val="40"/>
          <w:sz w:val="20"/>
        </w:rPr>
        <w:t> </w:t>
      </w:r>
      <w:r>
        <w:rPr>
          <w:sz w:val="20"/>
        </w:rPr>
        <w:t>expenditure,</w:t>
      </w:r>
      <w:r>
        <w:rPr>
          <w:spacing w:val="40"/>
          <w:sz w:val="20"/>
        </w:rPr>
        <w:t> </w:t>
      </w:r>
      <w:r>
        <w:rPr>
          <w:sz w:val="20"/>
        </w:rPr>
        <w:t>shall</w:t>
      </w:r>
      <w:r>
        <w:rPr>
          <w:spacing w:val="40"/>
          <w:sz w:val="20"/>
        </w:rPr>
        <w:t> </w:t>
      </w:r>
      <w:r>
        <w:rPr>
          <w:sz w:val="20"/>
        </w:rPr>
        <w:t>be</w:t>
      </w:r>
      <w:r>
        <w:rPr>
          <w:spacing w:val="40"/>
          <w:sz w:val="20"/>
        </w:rPr>
        <w:t> </w:t>
      </w:r>
      <w:r>
        <w:rPr>
          <w:sz w:val="20"/>
        </w:rPr>
        <w:t>made</w:t>
      </w:r>
      <w:r>
        <w:rPr>
          <w:spacing w:val="40"/>
          <w:sz w:val="20"/>
        </w:rPr>
        <w:t> </w:t>
      </w:r>
      <w:r>
        <w:rPr>
          <w:sz w:val="20"/>
        </w:rPr>
        <w:t>available</w:t>
      </w:r>
      <w:r>
        <w:rPr>
          <w:spacing w:val="40"/>
          <w:sz w:val="20"/>
        </w:rPr>
        <w:t> </w:t>
      </w:r>
      <w:r>
        <w:rPr>
          <w:sz w:val="20"/>
        </w:rPr>
        <w:t>for audit, inspection</w:t>
      </w:r>
      <w:r>
        <w:rPr>
          <w:spacing w:val="-3"/>
          <w:sz w:val="20"/>
        </w:rPr>
        <w:t> </w:t>
      </w:r>
      <w:r>
        <w:rPr>
          <w:sz w:val="20"/>
        </w:rPr>
        <w:t>for</w:t>
      </w:r>
      <w:r>
        <w:rPr>
          <w:spacing w:val="-4"/>
          <w:sz w:val="20"/>
        </w:rPr>
        <w:t> </w:t>
      </w:r>
      <w:r>
        <w:rPr>
          <w:sz w:val="20"/>
        </w:rPr>
        <w:t>site/field</w:t>
      </w:r>
      <w:r>
        <w:rPr>
          <w:spacing w:val="-3"/>
          <w:sz w:val="20"/>
        </w:rPr>
        <w:t> </w:t>
      </w:r>
      <w:r>
        <w:rPr>
          <w:sz w:val="20"/>
        </w:rPr>
        <w:t>visit,</w:t>
      </w:r>
      <w:r>
        <w:rPr>
          <w:spacing w:val="-4"/>
          <w:sz w:val="20"/>
        </w:rPr>
        <w:t> </w:t>
      </w:r>
      <w:r>
        <w:rPr>
          <w:sz w:val="20"/>
        </w:rPr>
        <w:t>spot</w:t>
      </w:r>
      <w:r>
        <w:rPr>
          <w:spacing w:val="-5"/>
          <w:sz w:val="20"/>
        </w:rPr>
        <w:t> </w:t>
      </w:r>
      <w:r>
        <w:rPr>
          <w:sz w:val="20"/>
        </w:rPr>
        <w:t>check</w:t>
      </w:r>
      <w:r>
        <w:rPr>
          <w:spacing w:val="-5"/>
          <w:sz w:val="20"/>
        </w:rPr>
        <w:t> </w:t>
      </w:r>
      <w:r>
        <w:rPr>
          <w:sz w:val="20"/>
        </w:rPr>
        <w:t>or</w:t>
      </w:r>
      <w:r>
        <w:rPr>
          <w:spacing w:val="-4"/>
          <w:sz w:val="20"/>
        </w:rPr>
        <w:t> </w:t>
      </w:r>
      <w:r>
        <w:rPr>
          <w:sz w:val="20"/>
        </w:rPr>
        <w:t>investigation</w:t>
      </w:r>
      <w:r>
        <w:rPr>
          <w:spacing w:val="-4"/>
          <w:sz w:val="20"/>
        </w:rPr>
        <w:t> </w:t>
      </w:r>
      <w:r>
        <w:rPr>
          <w:sz w:val="20"/>
        </w:rPr>
        <w:t>at</w:t>
      </w:r>
      <w:r>
        <w:rPr>
          <w:spacing w:val="-4"/>
          <w:sz w:val="20"/>
        </w:rPr>
        <w:t> </w:t>
      </w:r>
      <w:r>
        <w:rPr>
          <w:sz w:val="20"/>
        </w:rPr>
        <w:t>a</w:t>
      </w:r>
      <w:r>
        <w:rPr>
          <w:spacing w:val="-4"/>
          <w:sz w:val="20"/>
        </w:rPr>
        <w:t> </w:t>
      </w:r>
      <w:r>
        <w:rPr>
          <w:sz w:val="20"/>
        </w:rPr>
        <w:t>time</w:t>
      </w:r>
      <w:r>
        <w:rPr>
          <w:spacing w:val="-4"/>
          <w:sz w:val="20"/>
        </w:rPr>
        <w:t> </w:t>
      </w:r>
      <w:r>
        <w:rPr>
          <w:sz w:val="20"/>
        </w:rPr>
        <w:t>and</w:t>
      </w:r>
      <w:r>
        <w:rPr>
          <w:spacing w:val="-3"/>
          <w:sz w:val="20"/>
        </w:rPr>
        <w:t> </w:t>
      </w:r>
      <w:r>
        <w:rPr>
          <w:sz w:val="20"/>
        </w:rPr>
        <w:t>location</w:t>
      </w:r>
      <w:r>
        <w:rPr>
          <w:spacing w:val="-4"/>
          <w:sz w:val="20"/>
        </w:rPr>
        <w:t> </w:t>
      </w:r>
      <w:r>
        <w:rPr>
          <w:sz w:val="20"/>
        </w:rPr>
        <w:t>that</w:t>
      </w:r>
      <w:r>
        <w:rPr>
          <w:spacing w:val="-4"/>
          <w:sz w:val="20"/>
        </w:rPr>
        <w:t> </w:t>
      </w:r>
      <w:r>
        <w:rPr>
          <w:sz w:val="20"/>
        </w:rPr>
        <w:t>is convenient</w:t>
      </w:r>
      <w:r>
        <w:rPr>
          <w:spacing w:val="-3"/>
          <w:sz w:val="20"/>
        </w:rPr>
        <w:t> </w:t>
      </w:r>
      <w:r>
        <w:rPr>
          <w:sz w:val="20"/>
        </w:rPr>
        <w:t>for UN Women, its investigative service or authorized representative. The Partner shall provide UN Women, its investigative service and its authorized representatives reasonable workspace, electricity, lighting, water, restroom facilities, Internet access and</w:t>
      </w:r>
      <w:r>
        <w:rPr>
          <w:spacing w:val="80"/>
          <w:sz w:val="20"/>
        </w:rPr>
        <w:t> </w:t>
      </w:r>
      <w:r>
        <w:rPr>
          <w:sz w:val="20"/>
        </w:rPr>
        <w:t>other relevant facilities and equipment. UN Women, its investigative services and its authorized representatives shall have the right to examine and to make and retain copies of or extracts from all financial and related records (in whatever form they may be kept, whether written, electronic, or other) relating to or pertaining to this Agreement kept by or under the control of the Partner and those kept by the Partner’s employees, personnel, agents, other advisors and sub-contractors.</w:t>
      </w:r>
    </w:p>
    <w:p>
      <w:pPr>
        <w:pStyle w:val="BodyText"/>
        <w:spacing w:before="2"/>
        <w:rPr>
          <w:rFonts w:ascii="Times New Roman"/>
          <w:sz w:val="20"/>
        </w:rPr>
      </w:pPr>
    </w:p>
    <w:p>
      <w:pPr>
        <w:pStyle w:val="ListParagraph"/>
        <w:numPr>
          <w:ilvl w:val="2"/>
          <w:numId w:val="37"/>
        </w:numPr>
        <w:tabs>
          <w:tab w:pos="2543" w:val="left" w:leader="none"/>
        </w:tabs>
        <w:spacing w:line="240" w:lineRule="auto" w:before="0" w:after="0"/>
        <w:ind w:left="2543" w:right="1017" w:hanging="370"/>
        <w:jc w:val="left"/>
        <w:rPr>
          <w:sz w:val="20"/>
        </w:rPr>
      </w:pPr>
      <w:r>
        <w:rPr>
          <w:sz w:val="20"/>
        </w:rPr>
        <w:t>The Partner shall make available a responsible party with the authority and ability to respond to all questions, assist in document interpretation, and authorize requests for information.</w:t>
      </w:r>
    </w:p>
    <w:p>
      <w:pPr>
        <w:pStyle w:val="BodyText"/>
        <w:rPr>
          <w:rFonts w:ascii="Times New Roman"/>
          <w:sz w:val="20"/>
        </w:rPr>
      </w:pPr>
    </w:p>
    <w:p>
      <w:pPr>
        <w:pStyle w:val="ListParagraph"/>
        <w:numPr>
          <w:ilvl w:val="2"/>
          <w:numId w:val="37"/>
        </w:numPr>
        <w:tabs>
          <w:tab w:pos="2543" w:val="left" w:leader="none"/>
        </w:tabs>
        <w:spacing w:line="240" w:lineRule="auto" w:before="0" w:after="0"/>
        <w:ind w:left="2543" w:right="965" w:hanging="359"/>
        <w:jc w:val="both"/>
        <w:rPr>
          <w:sz w:val="20"/>
        </w:rPr>
      </w:pPr>
      <w:r>
        <w:rPr>
          <w:sz w:val="20"/>
        </w:rPr>
        <w:t>The Partner shall provide its full and timely cooperation in good faith with any such audit, site/field</w:t>
      </w:r>
      <w:r>
        <w:rPr>
          <w:spacing w:val="-4"/>
          <w:sz w:val="20"/>
        </w:rPr>
        <w:t> </w:t>
      </w:r>
      <w:r>
        <w:rPr>
          <w:sz w:val="20"/>
        </w:rPr>
        <w:t>visit,</w:t>
      </w:r>
      <w:r>
        <w:rPr>
          <w:spacing w:val="-4"/>
          <w:sz w:val="20"/>
        </w:rPr>
        <w:t> </w:t>
      </w:r>
      <w:r>
        <w:rPr>
          <w:sz w:val="20"/>
        </w:rPr>
        <w:t>spot</w:t>
      </w:r>
      <w:r>
        <w:rPr>
          <w:spacing w:val="-5"/>
          <w:sz w:val="20"/>
        </w:rPr>
        <w:t> </w:t>
      </w:r>
      <w:r>
        <w:rPr>
          <w:sz w:val="20"/>
        </w:rPr>
        <w:t>check</w:t>
      </w:r>
      <w:r>
        <w:rPr>
          <w:spacing w:val="-5"/>
          <w:sz w:val="20"/>
        </w:rPr>
        <w:t> </w:t>
      </w:r>
      <w:r>
        <w:rPr>
          <w:sz w:val="20"/>
        </w:rPr>
        <w:t>or</w:t>
      </w:r>
      <w:r>
        <w:rPr>
          <w:spacing w:val="-4"/>
          <w:sz w:val="20"/>
        </w:rPr>
        <w:t> </w:t>
      </w:r>
      <w:r>
        <w:rPr>
          <w:sz w:val="20"/>
        </w:rPr>
        <w:t>investigation,</w:t>
      </w:r>
      <w:r>
        <w:rPr>
          <w:spacing w:val="-5"/>
          <w:sz w:val="20"/>
        </w:rPr>
        <w:t> </w:t>
      </w:r>
      <w:r>
        <w:rPr>
          <w:sz w:val="20"/>
        </w:rPr>
        <w:t>which</w:t>
      </w:r>
      <w:r>
        <w:rPr>
          <w:spacing w:val="-4"/>
          <w:sz w:val="20"/>
        </w:rPr>
        <w:t> </w:t>
      </w:r>
      <w:r>
        <w:rPr>
          <w:sz w:val="20"/>
        </w:rPr>
        <w:t>shall</w:t>
      </w:r>
      <w:r>
        <w:rPr>
          <w:spacing w:val="-5"/>
          <w:sz w:val="20"/>
        </w:rPr>
        <w:t> </w:t>
      </w:r>
      <w:r>
        <w:rPr>
          <w:sz w:val="20"/>
        </w:rPr>
        <w:t>include</w:t>
      </w:r>
      <w:r>
        <w:rPr>
          <w:spacing w:val="-5"/>
          <w:sz w:val="20"/>
        </w:rPr>
        <w:t> </w:t>
      </w:r>
      <w:r>
        <w:rPr>
          <w:sz w:val="20"/>
        </w:rPr>
        <w:t>the</w:t>
      </w:r>
      <w:r>
        <w:rPr>
          <w:spacing w:val="-5"/>
          <w:sz w:val="20"/>
        </w:rPr>
        <w:t> </w:t>
      </w:r>
      <w:r>
        <w:rPr>
          <w:sz w:val="20"/>
        </w:rPr>
        <w:t>Partner’s</w:t>
      </w:r>
      <w:r>
        <w:rPr>
          <w:spacing w:val="-5"/>
          <w:sz w:val="20"/>
        </w:rPr>
        <w:t> </w:t>
      </w:r>
      <w:r>
        <w:rPr>
          <w:sz w:val="20"/>
        </w:rPr>
        <w:t>obligation</w:t>
      </w:r>
      <w:r>
        <w:rPr>
          <w:spacing w:val="-4"/>
          <w:sz w:val="20"/>
        </w:rPr>
        <w:t> </w:t>
      </w:r>
      <w:r>
        <w:rPr>
          <w:sz w:val="20"/>
        </w:rPr>
        <w:t>to</w:t>
      </w:r>
      <w:r>
        <w:rPr>
          <w:spacing w:val="-5"/>
          <w:sz w:val="20"/>
        </w:rPr>
        <w:t> </w:t>
      </w:r>
      <w:r>
        <w:rPr>
          <w:sz w:val="20"/>
        </w:rPr>
        <w:t>make available</w:t>
      </w:r>
      <w:r>
        <w:rPr>
          <w:spacing w:val="-11"/>
          <w:sz w:val="20"/>
        </w:rPr>
        <w:t> </w:t>
      </w:r>
      <w:r>
        <w:rPr>
          <w:sz w:val="20"/>
        </w:rPr>
        <w:t>the</w:t>
      </w:r>
      <w:r>
        <w:rPr>
          <w:spacing w:val="-12"/>
          <w:sz w:val="20"/>
        </w:rPr>
        <w:t> </w:t>
      </w:r>
      <w:r>
        <w:rPr>
          <w:sz w:val="20"/>
        </w:rPr>
        <w:t>Partner’s</w:t>
      </w:r>
      <w:r>
        <w:rPr>
          <w:spacing w:val="-12"/>
          <w:sz w:val="20"/>
        </w:rPr>
        <w:t> </w:t>
      </w:r>
      <w:r>
        <w:rPr>
          <w:sz w:val="20"/>
        </w:rPr>
        <w:t>current</w:t>
      </w:r>
      <w:r>
        <w:rPr>
          <w:spacing w:val="-12"/>
          <w:sz w:val="20"/>
        </w:rPr>
        <w:t> </w:t>
      </w:r>
      <w:r>
        <w:rPr>
          <w:sz w:val="20"/>
        </w:rPr>
        <w:t>and</w:t>
      </w:r>
      <w:r>
        <w:rPr>
          <w:spacing w:val="-11"/>
          <w:sz w:val="20"/>
        </w:rPr>
        <w:t> </w:t>
      </w:r>
      <w:r>
        <w:rPr>
          <w:sz w:val="20"/>
        </w:rPr>
        <w:t>former</w:t>
      </w:r>
      <w:r>
        <w:rPr>
          <w:spacing w:val="-10"/>
          <w:sz w:val="20"/>
        </w:rPr>
        <w:t> </w:t>
      </w:r>
      <w:r>
        <w:rPr>
          <w:sz w:val="20"/>
        </w:rPr>
        <w:t>employees,</w:t>
      </w:r>
      <w:r>
        <w:rPr>
          <w:spacing w:val="-12"/>
          <w:sz w:val="20"/>
        </w:rPr>
        <w:t> </w:t>
      </w:r>
      <w:r>
        <w:rPr>
          <w:sz w:val="20"/>
        </w:rPr>
        <w:t>personnel,</w:t>
      </w:r>
      <w:r>
        <w:rPr>
          <w:spacing w:val="-12"/>
          <w:sz w:val="20"/>
        </w:rPr>
        <w:t> </w:t>
      </w:r>
      <w:r>
        <w:rPr>
          <w:sz w:val="20"/>
        </w:rPr>
        <w:t>agents,</w:t>
      </w:r>
      <w:r>
        <w:rPr>
          <w:spacing w:val="-13"/>
          <w:sz w:val="20"/>
        </w:rPr>
        <w:t> </w:t>
      </w:r>
      <w:r>
        <w:rPr>
          <w:sz w:val="20"/>
        </w:rPr>
        <w:t>other</w:t>
      </w:r>
      <w:r>
        <w:rPr>
          <w:spacing w:val="-11"/>
          <w:sz w:val="20"/>
        </w:rPr>
        <w:t> </w:t>
      </w:r>
      <w:r>
        <w:rPr>
          <w:sz w:val="20"/>
        </w:rPr>
        <w:t>advisors</w:t>
      </w:r>
      <w:r>
        <w:rPr>
          <w:spacing w:val="-12"/>
          <w:sz w:val="20"/>
        </w:rPr>
        <w:t> </w:t>
      </w:r>
      <w:r>
        <w:rPr>
          <w:sz w:val="20"/>
        </w:rPr>
        <w:t>and</w:t>
      </w:r>
      <w:r>
        <w:rPr>
          <w:spacing w:val="-10"/>
          <w:sz w:val="20"/>
        </w:rPr>
        <w:t> </w:t>
      </w:r>
      <w:r>
        <w:rPr>
          <w:sz w:val="20"/>
        </w:rPr>
        <w:t>sub- contractors and make available any site or premises where the Work is performed.</w:t>
      </w:r>
    </w:p>
    <w:p>
      <w:pPr>
        <w:pStyle w:val="ListParagraph"/>
        <w:spacing w:after="0" w:line="240" w:lineRule="auto"/>
        <w:jc w:val="both"/>
        <w:rPr>
          <w:sz w:val="20"/>
        </w:rPr>
        <w:sectPr>
          <w:pgSz w:w="12240" w:h="15840"/>
          <w:pgMar w:header="713" w:footer="742" w:top="1160" w:bottom="940" w:left="425" w:right="708"/>
        </w:sectPr>
      </w:pPr>
    </w:p>
    <w:p>
      <w:pPr>
        <w:pStyle w:val="BodyText"/>
        <w:spacing w:before="58"/>
        <w:rPr>
          <w:rFonts w:ascii="Times New Roman"/>
          <w:sz w:val="20"/>
        </w:rPr>
      </w:pPr>
    </w:p>
    <w:p>
      <w:pPr>
        <w:pStyle w:val="ListParagraph"/>
        <w:numPr>
          <w:ilvl w:val="2"/>
          <w:numId w:val="37"/>
        </w:numPr>
        <w:tabs>
          <w:tab w:pos="2543" w:val="left" w:leader="none"/>
          <w:tab w:pos="2545" w:val="left" w:leader="none"/>
        </w:tabs>
        <w:spacing w:line="240" w:lineRule="auto" w:before="0" w:after="0"/>
        <w:ind w:left="2545" w:right="943" w:hanging="361"/>
        <w:jc w:val="both"/>
        <w:rPr>
          <w:sz w:val="20"/>
        </w:rPr>
      </w:pPr>
      <w:r>
        <w:rPr>
          <w:sz w:val="20"/>
        </w:rPr>
        <w:t>If any necessary and supporting documentation is not properly maintained and available for review,</w:t>
      </w:r>
      <w:r>
        <w:rPr>
          <w:spacing w:val="-2"/>
          <w:sz w:val="20"/>
        </w:rPr>
        <w:t> </w:t>
      </w:r>
      <w:r>
        <w:rPr>
          <w:sz w:val="20"/>
        </w:rPr>
        <w:t>or</w:t>
      </w:r>
      <w:r>
        <w:rPr>
          <w:spacing w:val="-2"/>
          <w:sz w:val="20"/>
        </w:rPr>
        <w:t> </w:t>
      </w:r>
      <w:r>
        <w:rPr>
          <w:sz w:val="20"/>
        </w:rPr>
        <w:t>was</w:t>
      </w:r>
      <w:r>
        <w:rPr>
          <w:spacing w:val="-4"/>
          <w:sz w:val="20"/>
        </w:rPr>
        <w:t> </w:t>
      </w:r>
      <w:r>
        <w:rPr>
          <w:sz w:val="20"/>
        </w:rPr>
        <w:t>lost</w:t>
      </w:r>
      <w:r>
        <w:rPr>
          <w:spacing w:val="-2"/>
          <w:sz w:val="20"/>
        </w:rPr>
        <w:t> </w:t>
      </w:r>
      <w:r>
        <w:rPr>
          <w:sz w:val="20"/>
        </w:rPr>
        <w:t>or</w:t>
      </w:r>
      <w:r>
        <w:rPr>
          <w:spacing w:val="-2"/>
          <w:sz w:val="20"/>
        </w:rPr>
        <w:t> </w:t>
      </w:r>
      <w:r>
        <w:rPr>
          <w:sz w:val="20"/>
        </w:rPr>
        <w:t>prematurely</w:t>
      </w:r>
      <w:r>
        <w:rPr>
          <w:spacing w:val="-2"/>
          <w:sz w:val="20"/>
        </w:rPr>
        <w:t> </w:t>
      </w:r>
      <w:r>
        <w:rPr>
          <w:sz w:val="20"/>
        </w:rPr>
        <w:t>destroyed,</w:t>
      </w:r>
      <w:r>
        <w:rPr>
          <w:spacing w:val="-2"/>
          <w:sz w:val="20"/>
        </w:rPr>
        <w:t> </w:t>
      </w:r>
      <w:r>
        <w:rPr>
          <w:sz w:val="20"/>
        </w:rPr>
        <w:t>UN</w:t>
      </w:r>
      <w:r>
        <w:rPr>
          <w:spacing w:val="-2"/>
          <w:sz w:val="20"/>
        </w:rPr>
        <w:t> </w:t>
      </w:r>
      <w:r>
        <w:rPr>
          <w:sz w:val="20"/>
        </w:rPr>
        <w:t>Women</w:t>
      </w:r>
      <w:r>
        <w:rPr>
          <w:spacing w:val="-2"/>
          <w:sz w:val="20"/>
        </w:rPr>
        <w:t> </w:t>
      </w:r>
      <w:r>
        <w:rPr>
          <w:sz w:val="20"/>
        </w:rPr>
        <w:t>may</w:t>
      </w:r>
      <w:r>
        <w:rPr>
          <w:spacing w:val="-1"/>
          <w:sz w:val="20"/>
        </w:rPr>
        <w:t> </w:t>
      </w:r>
      <w:r>
        <w:rPr>
          <w:sz w:val="20"/>
        </w:rPr>
        <w:t>stop</w:t>
      </w:r>
      <w:r>
        <w:rPr>
          <w:spacing w:val="-2"/>
          <w:sz w:val="20"/>
        </w:rPr>
        <w:t> </w:t>
      </w:r>
      <w:r>
        <w:rPr>
          <w:sz w:val="20"/>
        </w:rPr>
        <w:t>any</w:t>
      </w:r>
      <w:r>
        <w:rPr>
          <w:spacing w:val="-2"/>
          <w:sz w:val="20"/>
        </w:rPr>
        <w:t> </w:t>
      </w:r>
      <w:r>
        <w:rPr>
          <w:sz w:val="20"/>
        </w:rPr>
        <w:t>further</w:t>
      </w:r>
      <w:r>
        <w:rPr>
          <w:spacing w:val="-2"/>
          <w:sz w:val="20"/>
        </w:rPr>
        <w:t> </w:t>
      </w:r>
      <w:r>
        <w:rPr>
          <w:sz w:val="20"/>
        </w:rPr>
        <w:t>payment</w:t>
      </w:r>
      <w:r>
        <w:rPr>
          <w:spacing w:val="-1"/>
          <w:sz w:val="20"/>
        </w:rPr>
        <w:t> </w:t>
      </w:r>
      <w:r>
        <w:rPr>
          <w:sz w:val="20"/>
        </w:rPr>
        <w:t>under the Agreement. In addition, UN Women may ask for a refund of amounts not covered by supporting</w:t>
      </w:r>
      <w:r>
        <w:rPr>
          <w:spacing w:val="-3"/>
          <w:sz w:val="20"/>
        </w:rPr>
        <w:t> </w:t>
      </w:r>
      <w:r>
        <w:rPr>
          <w:sz w:val="20"/>
        </w:rPr>
        <w:t>documentation</w:t>
      </w:r>
      <w:r>
        <w:rPr>
          <w:spacing w:val="-3"/>
          <w:sz w:val="20"/>
        </w:rPr>
        <w:t> </w:t>
      </w:r>
      <w:r>
        <w:rPr>
          <w:sz w:val="20"/>
        </w:rPr>
        <w:t>or</w:t>
      </w:r>
      <w:r>
        <w:rPr>
          <w:spacing w:val="-2"/>
          <w:sz w:val="20"/>
        </w:rPr>
        <w:t> </w:t>
      </w:r>
      <w:r>
        <w:rPr>
          <w:sz w:val="20"/>
        </w:rPr>
        <w:t>in</w:t>
      </w:r>
      <w:r>
        <w:rPr>
          <w:spacing w:val="-2"/>
          <w:sz w:val="20"/>
        </w:rPr>
        <w:t> </w:t>
      </w:r>
      <w:r>
        <w:rPr>
          <w:sz w:val="20"/>
        </w:rPr>
        <w:t>the</w:t>
      </w:r>
      <w:r>
        <w:rPr>
          <w:spacing w:val="-4"/>
          <w:sz w:val="20"/>
        </w:rPr>
        <w:t> </w:t>
      </w:r>
      <w:r>
        <w:rPr>
          <w:sz w:val="20"/>
        </w:rPr>
        <w:t>case</w:t>
      </w:r>
      <w:r>
        <w:rPr>
          <w:spacing w:val="-4"/>
          <w:sz w:val="20"/>
        </w:rPr>
        <w:t> </w:t>
      </w:r>
      <w:r>
        <w:rPr>
          <w:sz w:val="20"/>
        </w:rPr>
        <w:t>of</w:t>
      </w:r>
      <w:r>
        <w:rPr>
          <w:spacing w:val="-2"/>
          <w:sz w:val="20"/>
        </w:rPr>
        <w:t> </w:t>
      </w:r>
      <w:r>
        <w:rPr>
          <w:sz w:val="20"/>
        </w:rPr>
        <w:t>Property</w:t>
      </w:r>
      <w:r>
        <w:rPr>
          <w:spacing w:val="-3"/>
          <w:sz w:val="20"/>
        </w:rPr>
        <w:t> </w:t>
      </w:r>
      <w:r>
        <w:rPr>
          <w:sz w:val="20"/>
        </w:rPr>
        <w:t>not</w:t>
      </w:r>
      <w:r>
        <w:rPr>
          <w:spacing w:val="-3"/>
          <w:sz w:val="20"/>
        </w:rPr>
        <w:t> </w:t>
      </w:r>
      <w:r>
        <w:rPr>
          <w:sz w:val="20"/>
        </w:rPr>
        <w:t>covered</w:t>
      </w:r>
      <w:r>
        <w:rPr>
          <w:spacing w:val="-3"/>
          <w:sz w:val="20"/>
        </w:rPr>
        <w:t> </w:t>
      </w:r>
      <w:r>
        <w:rPr>
          <w:sz w:val="20"/>
        </w:rPr>
        <w:t>by</w:t>
      </w:r>
      <w:r>
        <w:rPr>
          <w:spacing w:val="-2"/>
          <w:sz w:val="20"/>
        </w:rPr>
        <w:t> </w:t>
      </w:r>
      <w:r>
        <w:rPr>
          <w:sz w:val="20"/>
        </w:rPr>
        <w:t>an</w:t>
      </w:r>
      <w:r>
        <w:rPr>
          <w:spacing w:val="-2"/>
          <w:sz w:val="20"/>
        </w:rPr>
        <w:t> </w:t>
      </w:r>
      <w:r>
        <w:rPr>
          <w:sz w:val="20"/>
        </w:rPr>
        <w:t>inventory</w:t>
      </w:r>
      <w:r>
        <w:rPr>
          <w:spacing w:val="-2"/>
          <w:sz w:val="20"/>
        </w:rPr>
        <w:t> </w:t>
      </w:r>
      <w:r>
        <w:rPr>
          <w:sz w:val="20"/>
        </w:rPr>
        <w:t>report</w:t>
      </w:r>
      <w:r>
        <w:rPr>
          <w:spacing w:val="-3"/>
          <w:sz w:val="20"/>
        </w:rPr>
        <w:t> </w:t>
      </w:r>
      <w:r>
        <w:rPr>
          <w:sz w:val="20"/>
        </w:rPr>
        <w:t>and</w:t>
      </w:r>
      <w:r>
        <w:rPr>
          <w:spacing w:val="-2"/>
          <w:sz w:val="20"/>
        </w:rPr>
        <w:t> </w:t>
      </w:r>
      <w:r>
        <w:rPr>
          <w:sz w:val="20"/>
        </w:rPr>
        <w:t>the Partner shall pay such amount within thirty (30) calendar days of receipt of the refund request from UN Women.</w:t>
      </w:r>
    </w:p>
    <w:p>
      <w:pPr>
        <w:pStyle w:val="BodyText"/>
        <w:spacing w:before="1"/>
        <w:rPr>
          <w:rFonts w:ascii="Times New Roman"/>
          <w:sz w:val="20"/>
        </w:rPr>
      </w:pPr>
    </w:p>
    <w:p>
      <w:pPr>
        <w:pStyle w:val="ListParagraph"/>
        <w:numPr>
          <w:ilvl w:val="2"/>
          <w:numId w:val="37"/>
        </w:numPr>
        <w:tabs>
          <w:tab w:pos="2545" w:val="left" w:leader="none"/>
        </w:tabs>
        <w:spacing w:line="240" w:lineRule="auto" w:before="0" w:after="0"/>
        <w:ind w:left="2545" w:right="956" w:hanging="395"/>
        <w:jc w:val="left"/>
        <w:rPr>
          <w:sz w:val="20"/>
        </w:rPr>
      </w:pPr>
      <w:r>
        <w:rPr>
          <w:sz w:val="20"/>
        </w:rPr>
        <w:t>Costs</w:t>
      </w:r>
      <w:r>
        <w:rPr>
          <w:spacing w:val="-6"/>
          <w:sz w:val="20"/>
        </w:rPr>
        <w:t> </w:t>
      </w:r>
      <w:r>
        <w:rPr>
          <w:sz w:val="20"/>
        </w:rPr>
        <w:t>of</w:t>
      </w:r>
      <w:r>
        <w:rPr>
          <w:spacing w:val="-6"/>
          <w:sz w:val="20"/>
        </w:rPr>
        <w:t> </w:t>
      </w:r>
      <w:r>
        <w:rPr>
          <w:sz w:val="20"/>
        </w:rPr>
        <w:t>any</w:t>
      </w:r>
      <w:r>
        <w:rPr>
          <w:spacing w:val="-5"/>
          <w:sz w:val="20"/>
        </w:rPr>
        <w:t> </w:t>
      </w:r>
      <w:r>
        <w:rPr>
          <w:sz w:val="20"/>
        </w:rPr>
        <w:t>audits,</w:t>
      </w:r>
      <w:r>
        <w:rPr>
          <w:spacing w:val="-6"/>
          <w:sz w:val="20"/>
        </w:rPr>
        <w:t> </w:t>
      </w:r>
      <w:r>
        <w:rPr>
          <w:sz w:val="20"/>
        </w:rPr>
        <w:t>site/field</w:t>
      </w:r>
      <w:r>
        <w:rPr>
          <w:spacing w:val="-7"/>
          <w:sz w:val="20"/>
        </w:rPr>
        <w:t> </w:t>
      </w:r>
      <w:r>
        <w:rPr>
          <w:sz w:val="20"/>
        </w:rPr>
        <w:t>visit,</w:t>
      </w:r>
      <w:r>
        <w:rPr>
          <w:spacing w:val="-6"/>
          <w:sz w:val="20"/>
        </w:rPr>
        <w:t> </w:t>
      </w:r>
      <w:r>
        <w:rPr>
          <w:sz w:val="20"/>
        </w:rPr>
        <w:t>spot</w:t>
      </w:r>
      <w:r>
        <w:rPr>
          <w:spacing w:val="-6"/>
          <w:sz w:val="20"/>
        </w:rPr>
        <w:t> </w:t>
      </w:r>
      <w:r>
        <w:rPr>
          <w:sz w:val="20"/>
        </w:rPr>
        <w:t>check</w:t>
      </w:r>
      <w:r>
        <w:rPr>
          <w:spacing w:val="-7"/>
          <w:sz w:val="20"/>
        </w:rPr>
        <w:t> </w:t>
      </w:r>
      <w:r>
        <w:rPr>
          <w:sz w:val="20"/>
        </w:rPr>
        <w:t>or</w:t>
      </w:r>
      <w:r>
        <w:rPr>
          <w:spacing w:val="-6"/>
          <w:sz w:val="20"/>
        </w:rPr>
        <w:t> </w:t>
      </w:r>
      <w:r>
        <w:rPr>
          <w:sz w:val="20"/>
        </w:rPr>
        <w:t>investigation</w:t>
      </w:r>
      <w:r>
        <w:rPr>
          <w:spacing w:val="-5"/>
          <w:sz w:val="20"/>
        </w:rPr>
        <w:t> </w:t>
      </w:r>
      <w:r>
        <w:rPr>
          <w:sz w:val="20"/>
        </w:rPr>
        <w:t>conducted</w:t>
      </w:r>
      <w:r>
        <w:rPr>
          <w:spacing w:val="-7"/>
          <w:sz w:val="20"/>
        </w:rPr>
        <w:t> </w:t>
      </w:r>
      <w:r>
        <w:rPr>
          <w:sz w:val="20"/>
        </w:rPr>
        <w:t>hereunder</w:t>
      </w:r>
      <w:r>
        <w:rPr>
          <w:spacing w:val="-6"/>
          <w:sz w:val="20"/>
        </w:rPr>
        <w:t> </w:t>
      </w:r>
      <w:r>
        <w:rPr>
          <w:sz w:val="20"/>
        </w:rPr>
        <w:t>shall</w:t>
      </w:r>
      <w:r>
        <w:rPr>
          <w:spacing w:val="-6"/>
          <w:sz w:val="20"/>
        </w:rPr>
        <w:t> </w:t>
      </w:r>
      <w:r>
        <w:rPr>
          <w:sz w:val="20"/>
        </w:rPr>
        <w:t>be</w:t>
      </w:r>
      <w:r>
        <w:rPr>
          <w:spacing w:val="-6"/>
          <w:sz w:val="20"/>
        </w:rPr>
        <w:t> </w:t>
      </w:r>
      <w:r>
        <w:rPr>
          <w:sz w:val="20"/>
        </w:rPr>
        <w:t>for the account of the Work and shall be included in the budget and work plan if not otherwise</w:t>
      </w:r>
      <w:r>
        <w:rPr>
          <w:spacing w:val="80"/>
          <w:w w:val="150"/>
          <w:sz w:val="20"/>
        </w:rPr>
        <w:t> </w:t>
      </w:r>
      <w:r>
        <w:rPr>
          <w:sz w:val="20"/>
        </w:rPr>
        <w:t>stated</w:t>
      </w:r>
      <w:r>
        <w:rPr>
          <w:spacing w:val="-6"/>
          <w:sz w:val="20"/>
        </w:rPr>
        <w:t> </w:t>
      </w:r>
      <w:r>
        <w:rPr>
          <w:sz w:val="20"/>
        </w:rPr>
        <w:t>in</w:t>
      </w:r>
      <w:r>
        <w:rPr>
          <w:spacing w:val="-6"/>
          <w:sz w:val="20"/>
        </w:rPr>
        <w:t> </w:t>
      </w:r>
      <w:r>
        <w:rPr>
          <w:sz w:val="20"/>
        </w:rPr>
        <w:t>the</w:t>
      </w:r>
      <w:r>
        <w:rPr>
          <w:spacing w:val="-6"/>
          <w:sz w:val="20"/>
        </w:rPr>
        <w:t> </w:t>
      </w:r>
      <w:r>
        <w:rPr>
          <w:sz w:val="20"/>
        </w:rPr>
        <w:t>Agreement</w:t>
      </w:r>
      <w:r>
        <w:rPr>
          <w:spacing w:val="-8"/>
          <w:sz w:val="20"/>
        </w:rPr>
        <w:t> </w:t>
      </w:r>
      <w:r>
        <w:rPr>
          <w:sz w:val="20"/>
        </w:rPr>
        <w:t>or</w:t>
      </w:r>
      <w:r>
        <w:rPr>
          <w:spacing w:val="-7"/>
          <w:sz w:val="20"/>
        </w:rPr>
        <w:t> </w:t>
      </w:r>
      <w:r>
        <w:rPr>
          <w:sz w:val="20"/>
        </w:rPr>
        <w:t>unless</w:t>
      </w:r>
      <w:r>
        <w:rPr>
          <w:spacing w:val="-6"/>
          <w:sz w:val="20"/>
        </w:rPr>
        <w:t> </w:t>
      </w:r>
      <w:r>
        <w:rPr>
          <w:sz w:val="20"/>
        </w:rPr>
        <w:t>the</w:t>
      </w:r>
      <w:r>
        <w:rPr>
          <w:spacing w:val="-6"/>
          <w:sz w:val="20"/>
        </w:rPr>
        <w:t> </w:t>
      </w:r>
      <w:r>
        <w:rPr>
          <w:sz w:val="20"/>
        </w:rPr>
        <w:t>audit,</w:t>
      </w:r>
      <w:r>
        <w:rPr>
          <w:spacing w:val="-6"/>
          <w:sz w:val="20"/>
        </w:rPr>
        <w:t> </w:t>
      </w:r>
      <w:r>
        <w:rPr>
          <w:sz w:val="20"/>
        </w:rPr>
        <w:t>site/field</w:t>
      </w:r>
      <w:r>
        <w:rPr>
          <w:spacing w:val="-6"/>
          <w:sz w:val="20"/>
        </w:rPr>
        <w:t> </w:t>
      </w:r>
      <w:r>
        <w:rPr>
          <w:sz w:val="20"/>
        </w:rPr>
        <w:t>visit,</w:t>
      </w:r>
      <w:r>
        <w:rPr>
          <w:spacing w:val="-6"/>
          <w:sz w:val="20"/>
        </w:rPr>
        <w:t> </w:t>
      </w:r>
      <w:r>
        <w:rPr>
          <w:sz w:val="20"/>
        </w:rPr>
        <w:t>spot</w:t>
      </w:r>
      <w:r>
        <w:rPr>
          <w:spacing w:val="-7"/>
          <w:sz w:val="20"/>
        </w:rPr>
        <w:t> </w:t>
      </w:r>
      <w:r>
        <w:rPr>
          <w:sz w:val="20"/>
        </w:rPr>
        <w:t>check</w:t>
      </w:r>
      <w:r>
        <w:rPr>
          <w:spacing w:val="-7"/>
          <w:sz w:val="20"/>
        </w:rPr>
        <w:t> </w:t>
      </w:r>
      <w:r>
        <w:rPr>
          <w:sz w:val="20"/>
        </w:rPr>
        <w:t>or</w:t>
      </w:r>
      <w:r>
        <w:rPr>
          <w:spacing w:val="-6"/>
          <w:sz w:val="20"/>
        </w:rPr>
        <w:t> </w:t>
      </w:r>
      <w:r>
        <w:rPr>
          <w:sz w:val="20"/>
        </w:rPr>
        <w:t>investigation</w:t>
      </w:r>
      <w:r>
        <w:rPr>
          <w:spacing w:val="-6"/>
          <w:sz w:val="20"/>
        </w:rPr>
        <w:t> </w:t>
      </w:r>
      <w:r>
        <w:rPr>
          <w:sz w:val="20"/>
        </w:rPr>
        <w:t>identifies unsupported expenditure, fraud or other proscribed practices or non-performance issues. In such</w:t>
      </w:r>
      <w:r>
        <w:rPr>
          <w:spacing w:val="-8"/>
          <w:sz w:val="20"/>
        </w:rPr>
        <w:t> </w:t>
      </w:r>
      <w:r>
        <w:rPr>
          <w:sz w:val="20"/>
        </w:rPr>
        <w:t>cases,</w:t>
      </w:r>
      <w:r>
        <w:rPr>
          <w:spacing w:val="-4"/>
          <w:sz w:val="20"/>
        </w:rPr>
        <w:t> </w:t>
      </w:r>
      <w:r>
        <w:rPr>
          <w:sz w:val="20"/>
        </w:rPr>
        <w:t>the</w:t>
      </w:r>
      <w:r>
        <w:rPr>
          <w:spacing w:val="-13"/>
          <w:sz w:val="20"/>
        </w:rPr>
        <w:t> </w:t>
      </w:r>
      <w:r>
        <w:rPr>
          <w:sz w:val="20"/>
        </w:rPr>
        <w:t>Partner</w:t>
      </w:r>
      <w:r>
        <w:rPr>
          <w:spacing w:val="-12"/>
          <w:sz w:val="20"/>
        </w:rPr>
        <w:t> </w:t>
      </w:r>
      <w:r>
        <w:rPr>
          <w:sz w:val="20"/>
        </w:rPr>
        <w:t>shall</w:t>
      </w:r>
      <w:r>
        <w:rPr>
          <w:spacing w:val="-13"/>
          <w:sz w:val="20"/>
        </w:rPr>
        <w:t> </w:t>
      </w:r>
      <w:r>
        <w:rPr>
          <w:sz w:val="20"/>
        </w:rPr>
        <w:t>reimburse</w:t>
      </w:r>
      <w:r>
        <w:rPr>
          <w:spacing w:val="-12"/>
          <w:sz w:val="20"/>
        </w:rPr>
        <w:t> </w:t>
      </w:r>
      <w:r>
        <w:rPr>
          <w:sz w:val="20"/>
        </w:rPr>
        <w:t>UN</w:t>
      </w:r>
      <w:r>
        <w:rPr>
          <w:spacing w:val="-13"/>
          <w:sz w:val="20"/>
        </w:rPr>
        <w:t> </w:t>
      </w:r>
      <w:r>
        <w:rPr>
          <w:sz w:val="20"/>
        </w:rPr>
        <w:t>Women</w:t>
      </w:r>
      <w:r>
        <w:rPr>
          <w:spacing w:val="-12"/>
          <w:sz w:val="20"/>
        </w:rPr>
        <w:t> </w:t>
      </w:r>
      <w:r>
        <w:rPr>
          <w:sz w:val="20"/>
        </w:rPr>
        <w:t>for</w:t>
      </w:r>
      <w:r>
        <w:rPr>
          <w:spacing w:val="-12"/>
          <w:sz w:val="20"/>
        </w:rPr>
        <w:t> </w:t>
      </w:r>
      <w:r>
        <w:rPr>
          <w:sz w:val="20"/>
        </w:rPr>
        <w:t>the</w:t>
      </w:r>
      <w:r>
        <w:rPr>
          <w:spacing w:val="-13"/>
          <w:sz w:val="20"/>
        </w:rPr>
        <w:t> </w:t>
      </w:r>
      <w:r>
        <w:rPr>
          <w:sz w:val="20"/>
        </w:rPr>
        <w:t>total</w:t>
      </w:r>
      <w:r>
        <w:rPr>
          <w:spacing w:val="-12"/>
          <w:sz w:val="20"/>
        </w:rPr>
        <w:t> </w:t>
      </w:r>
      <w:r>
        <w:rPr>
          <w:sz w:val="20"/>
        </w:rPr>
        <w:t>costs</w:t>
      </w:r>
      <w:r>
        <w:rPr>
          <w:spacing w:val="-13"/>
          <w:sz w:val="20"/>
        </w:rPr>
        <w:t> </w:t>
      </w:r>
      <w:r>
        <w:rPr>
          <w:sz w:val="20"/>
        </w:rPr>
        <w:t>of</w:t>
      </w:r>
      <w:r>
        <w:rPr>
          <w:spacing w:val="-12"/>
          <w:sz w:val="20"/>
        </w:rPr>
        <w:t> </w:t>
      </w:r>
      <w:r>
        <w:rPr>
          <w:sz w:val="20"/>
        </w:rPr>
        <w:t>the</w:t>
      </w:r>
      <w:r>
        <w:rPr>
          <w:spacing w:val="-13"/>
          <w:sz w:val="20"/>
        </w:rPr>
        <w:t> </w:t>
      </w:r>
      <w:r>
        <w:rPr>
          <w:sz w:val="20"/>
        </w:rPr>
        <w:t>audit,</w:t>
      </w:r>
      <w:r>
        <w:rPr>
          <w:spacing w:val="-12"/>
          <w:sz w:val="20"/>
        </w:rPr>
        <w:t> </w:t>
      </w:r>
      <w:r>
        <w:rPr>
          <w:sz w:val="20"/>
        </w:rPr>
        <w:t>site/field</w:t>
      </w:r>
      <w:r>
        <w:rPr>
          <w:spacing w:val="-12"/>
          <w:sz w:val="20"/>
        </w:rPr>
        <w:t> </w:t>
      </w:r>
      <w:r>
        <w:rPr>
          <w:sz w:val="20"/>
        </w:rPr>
        <w:t>visit, spot</w:t>
      </w:r>
      <w:r>
        <w:rPr>
          <w:spacing w:val="-2"/>
          <w:sz w:val="20"/>
        </w:rPr>
        <w:t> </w:t>
      </w:r>
      <w:r>
        <w:rPr>
          <w:sz w:val="20"/>
        </w:rPr>
        <w:t>check</w:t>
      </w:r>
      <w:r>
        <w:rPr>
          <w:spacing w:val="-1"/>
          <w:sz w:val="20"/>
        </w:rPr>
        <w:t> </w:t>
      </w:r>
      <w:r>
        <w:rPr>
          <w:sz w:val="20"/>
        </w:rPr>
        <w:t>or</w:t>
      </w:r>
      <w:r>
        <w:rPr>
          <w:spacing w:val="20"/>
          <w:sz w:val="20"/>
        </w:rPr>
        <w:t> </w:t>
      </w:r>
      <w:r>
        <w:rPr>
          <w:sz w:val="20"/>
        </w:rPr>
        <w:t>investigation</w:t>
      </w:r>
      <w:r>
        <w:rPr>
          <w:spacing w:val="21"/>
          <w:sz w:val="20"/>
        </w:rPr>
        <w:t> </w:t>
      </w:r>
      <w:r>
        <w:rPr>
          <w:sz w:val="20"/>
        </w:rPr>
        <w:t>of</w:t>
      </w:r>
      <w:r>
        <w:rPr>
          <w:spacing w:val="20"/>
          <w:sz w:val="20"/>
        </w:rPr>
        <w:t> </w:t>
      </w:r>
      <w:r>
        <w:rPr>
          <w:sz w:val="20"/>
        </w:rPr>
        <w:t>fraud</w:t>
      </w:r>
      <w:r>
        <w:rPr>
          <w:spacing w:val="21"/>
          <w:sz w:val="20"/>
        </w:rPr>
        <w:t> </w:t>
      </w:r>
      <w:r>
        <w:rPr>
          <w:sz w:val="20"/>
        </w:rPr>
        <w:t>or</w:t>
      </w:r>
      <w:r>
        <w:rPr>
          <w:spacing w:val="20"/>
          <w:sz w:val="20"/>
        </w:rPr>
        <w:t> </w:t>
      </w:r>
      <w:r>
        <w:rPr>
          <w:sz w:val="20"/>
        </w:rPr>
        <w:t>other</w:t>
      </w:r>
      <w:r>
        <w:rPr>
          <w:spacing w:val="22"/>
          <w:sz w:val="20"/>
        </w:rPr>
        <w:t> </w:t>
      </w:r>
      <w:r>
        <w:rPr>
          <w:sz w:val="20"/>
        </w:rPr>
        <w:t>proscribed</w:t>
      </w:r>
      <w:r>
        <w:rPr>
          <w:spacing w:val="22"/>
          <w:sz w:val="20"/>
        </w:rPr>
        <w:t> </w:t>
      </w:r>
      <w:r>
        <w:rPr>
          <w:sz w:val="20"/>
        </w:rPr>
        <w:t>practices.</w:t>
      </w:r>
      <w:r>
        <w:rPr>
          <w:spacing w:val="21"/>
          <w:sz w:val="20"/>
        </w:rPr>
        <w:t> </w:t>
      </w:r>
      <w:r>
        <w:rPr>
          <w:sz w:val="20"/>
        </w:rPr>
        <w:t>In</w:t>
      </w:r>
      <w:r>
        <w:rPr>
          <w:spacing w:val="21"/>
          <w:sz w:val="20"/>
        </w:rPr>
        <w:t> </w:t>
      </w:r>
      <w:r>
        <w:rPr>
          <w:sz w:val="20"/>
        </w:rPr>
        <w:t>addition,</w:t>
      </w:r>
      <w:r>
        <w:rPr>
          <w:spacing w:val="22"/>
          <w:sz w:val="20"/>
        </w:rPr>
        <w:t> </w:t>
      </w:r>
      <w:r>
        <w:rPr>
          <w:sz w:val="20"/>
        </w:rPr>
        <w:t>the</w:t>
      </w:r>
      <w:r>
        <w:rPr>
          <w:spacing w:val="20"/>
          <w:sz w:val="20"/>
        </w:rPr>
        <w:t> </w:t>
      </w:r>
      <w:r>
        <w:rPr>
          <w:sz w:val="20"/>
        </w:rPr>
        <w:t>Partner</w:t>
      </w:r>
      <w:r>
        <w:rPr>
          <w:sz w:val="20"/>
        </w:rPr>
        <w:t> shall repay the amount identified in an audit, site/field visit, spot check or investigation as expenditure</w:t>
      </w:r>
      <w:r>
        <w:rPr>
          <w:spacing w:val="-1"/>
          <w:sz w:val="20"/>
        </w:rPr>
        <w:t> </w:t>
      </w:r>
      <w:r>
        <w:rPr>
          <w:sz w:val="20"/>
        </w:rPr>
        <w:t>unsupported by documentation, originated in fraud, other proscribed practices or non-performance.</w:t>
      </w:r>
      <w:r>
        <w:rPr>
          <w:spacing w:val="28"/>
          <w:sz w:val="20"/>
        </w:rPr>
        <w:t> </w:t>
      </w:r>
      <w:r>
        <w:rPr>
          <w:sz w:val="20"/>
        </w:rPr>
        <w:t>The</w:t>
      </w:r>
      <w:r>
        <w:rPr>
          <w:spacing w:val="26"/>
          <w:sz w:val="20"/>
        </w:rPr>
        <w:t> </w:t>
      </w:r>
      <w:r>
        <w:rPr>
          <w:sz w:val="20"/>
        </w:rPr>
        <w:t>Partner</w:t>
      </w:r>
      <w:r>
        <w:rPr>
          <w:spacing w:val="25"/>
          <w:sz w:val="20"/>
        </w:rPr>
        <w:t> </w:t>
      </w:r>
      <w:r>
        <w:rPr>
          <w:sz w:val="20"/>
        </w:rPr>
        <w:t>shall reimburse</w:t>
      </w:r>
      <w:r>
        <w:rPr>
          <w:spacing w:val="33"/>
          <w:sz w:val="20"/>
        </w:rPr>
        <w:t> </w:t>
      </w:r>
      <w:r>
        <w:rPr>
          <w:sz w:val="20"/>
        </w:rPr>
        <w:t>such</w:t>
      </w:r>
      <w:r>
        <w:rPr>
          <w:spacing w:val="34"/>
          <w:sz w:val="20"/>
        </w:rPr>
        <w:t> </w:t>
      </w:r>
      <w:r>
        <w:rPr>
          <w:sz w:val="20"/>
        </w:rPr>
        <w:t>costs</w:t>
      </w:r>
      <w:r>
        <w:rPr>
          <w:spacing w:val="33"/>
          <w:sz w:val="20"/>
        </w:rPr>
        <w:t> </w:t>
      </w:r>
      <w:r>
        <w:rPr>
          <w:sz w:val="20"/>
        </w:rPr>
        <w:t>and</w:t>
      </w:r>
      <w:r>
        <w:rPr>
          <w:spacing w:val="34"/>
          <w:sz w:val="20"/>
        </w:rPr>
        <w:t> </w:t>
      </w:r>
      <w:r>
        <w:rPr>
          <w:sz w:val="20"/>
        </w:rPr>
        <w:t>repay</w:t>
      </w:r>
      <w:r>
        <w:rPr>
          <w:spacing w:val="33"/>
          <w:sz w:val="20"/>
        </w:rPr>
        <w:t> </w:t>
      </w:r>
      <w:r>
        <w:rPr>
          <w:sz w:val="20"/>
        </w:rPr>
        <w:t>such</w:t>
      </w:r>
      <w:r>
        <w:rPr>
          <w:spacing w:val="34"/>
          <w:sz w:val="20"/>
        </w:rPr>
        <w:t> </w:t>
      </w:r>
      <w:r>
        <w:rPr>
          <w:sz w:val="20"/>
        </w:rPr>
        <w:t>amount</w:t>
      </w:r>
      <w:r>
        <w:rPr>
          <w:spacing w:val="31"/>
          <w:sz w:val="20"/>
        </w:rPr>
        <w:t> </w:t>
      </w:r>
      <w:r>
        <w:rPr>
          <w:sz w:val="20"/>
        </w:rPr>
        <w:t>within thirty (30) calendar days of receiving a request for reimbursement or repayment from UN </w:t>
      </w:r>
      <w:r>
        <w:rPr>
          <w:spacing w:val="-2"/>
          <w:sz w:val="20"/>
        </w:rPr>
        <w:t>Women.</w:t>
      </w:r>
    </w:p>
    <w:p>
      <w:pPr>
        <w:pStyle w:val="BodyText"/>
        <w:rPr>
          <w:rFonts w:ascii="Times New Roman"/>
          <w:sz w:val="20"/>
        </w:rPr>
      </w:pPr>
    </w:p>
    <w:p>
      <w:pPr>
        <w:pStyle w:val="ListParagraph"/>
        <w:numPr>
          <w:ilvl w:val="2"/>
          <w:numId w:val="37"/>
        </w:numPr>
        <w:tabs>
          <w:tab w:pos="2543" w:val="left" w:leader="none"/>
          <w:tab w:pos="2545" w:val="left" w:leader="none"/>
        </w:tabs>
        <w:spacing w:line="240" w:lineRule="auto" w:before="0" w:after="0"/>
        <w:ind w:left="2545" w:right="948" w:hanging="395"/>
        <w:jc w:val="both"/>
        <w:rPr>
          <w:sz w:val="20"/>
        </w:rPr>
      </w:pPr>
      <w:r>
        <w:rPr>
          <w:sz w:val="20"/>
        </w:rPr>
        <w:t>In the event that an audit is conducted hereunder by auditors authorized by UN Women, UN Women</w:t>
      </w:r>
      <w:r>
        <w:rPr>
          <w:spacing w:val="-1"/>
          <w:sz w:val="20"/>
        </w:rPr>
        <w:t> </w:t>
      </w:r>
      <w:r>
        <w:rPr>
          <w:sz w:val="20"/>
        </w:rPr>
        <w:t>or the</w:t>
      </w:r>
      <w:r>
        <w:rPr>
          <w:spacing w:val="-2"/>
          <w:sz w:val="20"/>
        </w:rPr>
        <w:t> </w:t>
      </w:r>
      <w:r>
        <w:rPr>
          <w:sz w:val="20"/>
        </w:rPr>
        <w:t>auditors</w:t>
      </w:r>
      <w:r>
        <w:rPr>
          <w:spacing w:val="-1"/>
          <w:sz w:val="20"/>
        </w:rPr>
        <w:t> </w:t>
      </w:r>
      <w:r>
        <w:rPr>
          <w:sz w:val="20"/>
        </w:rPr>
        <w:t>shall</w:t>
      </w:r>
      <w:r>
        <w:rPr>
          <w:spacing w:val="-2"/>
          <w:sz w:val="20"/>
        </w:rPr>
        <w:t> </w:t>
      </w:r>
      <w:r>
        <w:rPr>
          <w:sz w:val="20"/>
        </w:rPr>
        <w:t>provide</w:t>
      </w:r>
      <w:r>
        <w:rPr>
          <w:spacing w:val="-2"/>
          <w:sz w:val="20"/>
        </w:rPr>
        <w:t> </w:t>
      </w:r>
      <w:r>
        <w:rPr>
          <w:sz w:val="20"/>
        </w:rPr>
        <w:t>a copy</w:t>
      </w:r>
      <w:r>
        <w:rPr>
          <w:spacing w:val="-1"/>
          <w:sz w:val="20"/>
        </w:rPr>
        <w:t> </w:t>
      </w:r>
      <w:r>
        <w:rPr>
          <w:sz w:val="20"/>
        </w:rPr>
        <w:t>of the</w:t>
      </w:r>
      <w:r>
        <w:rPr>
          <w:spacing w:val="-2"/>
          <w:sz w:val="20"/>
        </w:rPr>
        <w:t> </w:t>
      </w:r>
      <w:r>
        <w:rPr>
          <w:sz w:val="20"/>
        </w:rPr>
        <w:t>final</w:t>
      </w:r>
      <w:r>
        <w:rPr>
          <w:spacing w:val="-1"/>
          <w:sz w:val="20"/>
        </w:rPr>
        <w:t> </w:t>
      </w:r>
      <w:r>
        <w:rPr>
          <w:sz w:val="20"/>
        </w:rPr>
        <w:t>audit</w:t>
      </w:r>
      <w:r>
        <w:rPr>
          <w:spacing w:val="-1"/>
          <w:sz w:val="20"/>
        </w:rPr>
        <w:t> </w:t>
      </w:r>
      <w:r>
        <w:rPr>
          <w:sz w:val="20"/>
        </w:rPr>
        <w:t>report</w:t>
      </w:r>
      <w:r>
        <w:rPr>
          <w:spacing w:val="-1"/>
          <w:sz w:val="20"/>
        </w:rPr>
        <w:t> </w:t>
      </w:r>
      <w:r>
        <w:rPr>
          <w:sz w:val="20"/>
        </w:rPr>
        <w:t>to</w:t>
      </w:r>
      <w:r>
        <w:rPr>
          <w:spacing w:val="-1"/>
          <w:sz w:val="20"/>
        </w:rPr>
        <w:t> </w:t>
      </w:r>
      <w:r>
        <w:rPr>
          <w:sz w:val="20"/>
        </w:rPr>
        <w:t>the</w:t>
      </w:r>
      <w:r>
        <w:rPr>
          <w:spacing w:val="-2"/>
          <w:sz w:val="20"/>
        </w:rPr>
        <w:t> </w:t>
      </w:r>
      <w:r>
        <w:rPr>
          <w:sz w:val="20"/>
        </w:rPr>
        <w:t>Partner.</w:t>
      </w:r>
      <w:r>
        <w:rPr>
          <w:spacing w:val="-1"/>
          <w:sz w:val="20"/>
        </w:rPr>
        <w:t> </w:t>
      </w:r>
      <w:r>
        <w:rPr>
          <w:sz w:val="20"/>
        </w:rPr>
        <w:t>In the</w:t>
      </w:r>
      <w:r>
        <w:rPr>
          <w:spacing w:val="-3"/>
          <w:sz w:val="20"/>
        </w:rPr>
        <w:t> </w:t>
      </w:r>
      <w:r>
        <w:rPr>
          <w:sz w:val="20"/>
        </w:rPr>
        <w:t>event that the audit is conducted by the Government’s supreme audit institution, the Partner shall provide</w:t>
      </w:r>
      <w:r>
        <w:rPr>
          <w:spacing w:val="-11"/>
          <w:sz w:val="20"/>
        </w:rPr>
        <w:t> </w:t>
      </w:r>
      <w:r>
        <w:rPr>
          <w:sz w:val="20"/>
        </w:rPr>
        <w:t>a</w:t>
      </w:r>
      <w:r>
        <w:rPr>
          <w:spacing w:val="-12"/>
          <w:sz w:val="20"/>
        </w:rPr>
        <w:t> </w:t>
      </w:r>
      <w:r>
        <w:rPr>
          <w:sz w:val="20"/>
        </w:rPr>
        <w:t>copy</w:t>
      </w:r>
      <w:r>
        <w:rPr>
          <w:spacing w:val="-12"/>
          <w:sz w:val="20"/>
        </w:rPr>
        <w:t> </w:t>
      </w:r>
      <w:r>
        <w:rPr>
          <w:sz w:val="20"/>
        </w:rPr>
        <w:t>of</w:t>
      </w:r>
      <w:r>
        <w:rPr>
          <w:spacing w:val="-12"/>
          <w:sz w:val="20"/>
        </w:rPr>
        <w:t> </w:t>
      </w:r>
      <w:r>
        <w:rPr>
          <w:sz w:val="20"/>
        </w:rPr>
        <w:t>the</w:t>
      </w:r>
      <w:r>
        <w:rPr>
          <w:spacing w:val="-12"/>
          <w:sz w:val="20"/>
        </w:rPr>
        <w:t> </w:t>
      </w:r>
      <w:r>
        <w:rPr>
          <w:sz w:val="20"/>
        </w:rPr>
        <w:t>final</w:t>
      </w:r>
      <w:r>
        <w:rPr>
          <w:spacing w:val="-13"/>
          <w:sz w:val="20"/>
        </w:rPr>
        <w:t> </w:t>
      </w:r>
      <w:r>
        <w:rPr>
          <w:sz w:val="20"/>
        </w:rPr>
        <w:t>audit</w:t>
      </w:r>
      <w:r>
        <w:rPr>
          <w:spacing w:val="-10"/>
          <w:sz w:val="20"/>
        </w:rPr>
        <w:t> </w:t>
      </w:r>
      <w:r>
        <w:rPr>
          <w:sz w:val="20"/>
        </w:rPr>
        <w:t>report</w:t>
      </w:r>
      <w:r>
        <w:rPr>
          <w:spacing w:val="-11"/>
          <w:sz w:val="20"/>
        </w:rPr>
        <w:t> </w:t>
      </w:r>
      <w:r>
        <w:rPr>
          <w:sz w:val="20"/>
        </w:rPr>
        <w:t>to</w:t>
      </w:r>
      <w:r>
        <w:rPr>
          <w:spacing w:val="-12"/>
          <w:sz w:val="20"/>
        </w:rPr>
        <w:t> </w:t>
      </w:r>
      <w:r>
        <w:rPr>
          <w:sz w:val="20"/>
        </w:rPr>
        <w:t>UN</w:t>
      </w:r>
      <w:r>
        <w:rPr>
          <w:spacing w:val="-13"/>
          <w:sz w:val="20"/>
        </w:rPr>
        <w:t> </w:t>
      </w:r>
      <w:r>
        <w:rPr>
          <w:sz w:val="20"/>
        </w:rPr>
        <w:t>Women</w:t>
      </w:r>
      <w:r>
        <w:rPr>
          <w:spacing w:val="-11"/>
          <w:sz w:val="20"/>
        </w:rPr>
        <w:t> </w:t>
      </w:r>
      <w:r>
        <w:rPr>
          <w:sz w:val="20"/>
        </w:rPr>
        <w:t>immediately.</w:t>
      </w:r>
      <w:r>
        <w:rPr>
          <w:spacing w:val="-11"/>
          <w:sz w:val="20"/>
        </w:rPr>
        <w:t> </w:t>
      </w:r>
      <w:r>
        <w:rPr>
          <w:sz w:val="20"/>
        </w:rPr>
        <w:t>The</w:t>
      </w:r>
      <w:r>
        <w:rPr>
          <w:spacing w:val="-12"/>
          <w:sz w:val="20"/>
        </w:rPr>
        <w:t> </w:t>
      </w:r>
      <w:r>
        <w:rPr>
          <w:sz w:val="20"/>
        </w:rPr>
        <w:t>Partner</w:t>
      </w:r>
      <w:r>
        <w:rPr>
          <w:spacing w:val="-12"/>
          <w:sz w:val="20"/>
        </w:rPr>
        <w:t> </w:t>
      </w:r>
      <w:r>
        <w:rPr>
          <w:sz w:val="20"/>
        </w:rPr>
        <w:t>hereby</w:t>
      </w:r>
      <w:r>
        <w:rPr>
          <w:spacing w:val="-12"/>
          <w:sz w:val="20"/>
        </w:rPr>
        <w:t> </w:t>
      </w:r>
      <w:r>
        <w:rPr>
          <w:sz w:val="20"/>
        </w:rPr>
        <w:t>consents to the</w:t>
      </w:r>
      <w:r>
        <w:rPr>
          <w:spacing w:val="-2"/>
          <w:sz w:val="20"/>
        </w:rPr>
        <w:t> </w:t>
      </w:r>
      <w:r>
        <w:rPr>
          <w:sz w:val="20"/>
        </w:rPr>
        <w:t>disclosure</w:t>
      </w:r>
      <w:r>
        <w:rPr>
          <w:spacing w:val="-1"/>
          <w:sz w:val="20"/>
        </w:rPr>
        <w:t> </w:t>
      </w:r>
      <w:r>
        <w:rPr>
          <w:sz w:val="20"/>
        </w:rPr>
        <w:t>by</w:t>
      </w:r>
      <w:r>
        <w:rPr>
          <w:spacing w:val="-1"/>
          <w:sz w:val="20"/>
        </w:rPr>
        <w:t> </w:t>
      </w:r>
      <w:r>
        <w:rPr>
          <w:sz w:val="20"/>
        </w:rPr>
        <w:t>UN</w:t>
      </w:r>
      <w:r>
        <w:rPr>
          <w:spacing w:val="-1"/>
          <w:sz w:val="20"/>
        </w:rPr>
        <w:t> </w:t>
      </w:r>
      <w:r>
        <w:rPr>
          <w:sz w:val="20"/>
        </w:rPr>
        <w:t>Women, if UN</w:t>
      </w:r>
      <w:r>
        <w:rPr>
          <w:spacing w:val="-1"/>
          <w:sz w:val="20"/>
        </w:rPr>
        <w:t> </w:t>
      </w:r>
      <w:r>
        <w:rPr>
          <w:sz w:val="20"/>
        </w:rPr>
        <w:t>Women</w:t>
      </w:r>
      <w:r>
        <w:rPr>
          <w:spacing w:val="-1"/>
          <w:sz w:val="20"/>
        </w:rPr>
        <w:t> </w:t>
      </w:r>
      <w:r>
        <w:rPr>
          <w:sz w:val="20"/>
        </w:rPr>
        <w:t>determines that</w:t>
      </w:r>
      <w:r>
        <w:rPr>
          <w:spacing w:val="-1"/>
          <w:sz w:val="20"/>
        </w:rPr>
        <w:t> </w:t>
      </w:r>
      <w:r>
        <w:rPr>
          <w:sz w:val="20"/>
        </w:rPr>
        <w:t>such</w:t>
      </w:r>
      <w:r>
        <w:rPr>
          <w:spacing w:val="-1"/>
          <w:sz w:val="20"/>
        </w:rPr>
        <w:t> </w:t>
      </w:r>
      <w:r>
        <w:rPr>
          <w:sz w:val="20"/>
        </w:rPr>
        <w:t>disclosure</w:t>
      </w:r>
      <w:r>
        <w:rPr>
          <w:spacing w:val="-1"/>
          <w:sz w:val="20"/>
        </w:rPr>
        <w:t> </w:t>
      </w:r>
      <w:r>
        <w:rPr>
          <w:sz w:val="20"/>
        </w:rPr>
        <w:t>is appropriate, of audit reports to any third party that provided financing or co-financing to UN Women towards the Work.</w:t>
      </w:r>
    </w:p>
    <w:p>
      <w:pPr>
        <w:pStyle w:val="ListParagraph"/>
        <w:numPr>
          <w:ilvl w:val="1"/>
          <w:numId w:val="37"/>
        </w:numPr>
        <w:tabs>
          <w:tab w:pos="1823" w:val="left" w:leader="none"/>
        </w:tabs>
        <w:spacing w:line="240" w:lineRule="auto" w:before="0" w:after="0"/>
        <w:ind w:left="1823" w:right="0" w:hanging="430"/>
        <w:jc w:val="both"/>
        <w:rPr>
          <w:sz w:val="20"/>
        </w:rPr>
      </w:pPr>
      <w:r>
        <w:rPr>
          <w:sz w:val="20"/>
        </w:rPr>
        <w:t>Additional</w:t>
      </w:r>
      <w:r>
        <w:rPr>
          <w:spacing w:val="-9"/>
          <w:sz w:val="20"/>
        </w:rPr>
        <w:t> </w:t>
      </w:r>
      <w:r>
        <w:rPr>
          <w:sz w:val="20"/>
        </w:rPr>
        <w:t>provisions</w:t>
      </w:r>
      <w:r>
        <w:rPr>
          <w:spacing w:val="-4"/>
          <w:sz w:val="20"/>
        </w:rPr>
        <w:t> </w:t>
      </w:r>
      <w:r>
        <w:rPr>
          <w:sz w:val="20"/>
        </w:rPr>
        <w:t>applicable</w:t>
      </w:r>
      <w:r>
        <w:rPr>
          <w:spacing w:val="-4"/>
          <w:sz w:val="20"/>
        </w:rPr>
        <w:t> </w:t>
      </w:r>
      <w:r>
        <w:rPr>
          <w:sz w:val="20"/>
        </w:rPr>
        <w:t>for</w:t>
      </w:r>
      <w:r>
        <w:rPr>
          <w:spacing w:val="-5"/>
          <w:sz w:val="20"/>
        </w:rPr>
        <w:t> </w:t>
      </w:r>
      <w:r>
        <w:rPr>
          <w:sz w:val="20"/>
        </w:rPr>
        <w:t>site/field</w:t>
      </w:r>
      <w:r>
        <w:rPr>
          <w:spacing w:val="-6"/>
          <w:sz w:val="20"/>
        </w:rPr>
        <w:t> </w:t>
      </w:r>
      <w:r>
        <w:rPr>
          <w:sz w:val="20"/>
        </w:rPr>
        <w:t>visits</w:t>
      </w:r>
      <w:r>
        <w:rPr>
          <w:spacing w:val="-4"/>
          <w:sz w:val="20"/>
        </w:rPr>
        <w:t> </w:t>
      </w:r>
      <w:r>
        <w:rPr>
          <w:sz w:val="20"/>
        </w:rPr>
        <w:t>and</w:t>
      </w:r>
      <w:r>
        <w:rPr>
          <w:spacing w:val="-3"/>
          <w:sz w:val="20"/>
        </w:rPr>
        <w:t> </w:t>
      </w:r>
      <w:r>
        <w:rPr>
          <w:sz w:val="20"/>
        </w:rPr>
        <w:t>spot</w:t>
      </w:r>
      <w:r>
        <w:rPr>
          <w:spacing w:val="-5"/>
          <w:sz w:val="20"/>
        </w:rPr>
        <w:t> </w:t>
      </w:r>
      <w:r>
        <w:rPr>
          <w:spacing w:val="-2"/>
          <w:sz w:val="20"/>
        </w:rPr>
        <w:t>checks:</w:t>
      </w:r>
    </w:p>
    <w:p>
      <w:pPr>
        <w:pStyle w:val="BodyText"/>
        <w:rPr>
          <w:rFonts w:ascii="Times New Roman"/>
          <w:sz w:val="20"/>
        </w:rPr>
      </w:pPr>
    </w:p>
    <w:p>
      <w:pPr>
        <w:spacing w:before="0"/>
        <w:ind w:left="1824" w:right="997" w:firstLine="0"/>
        <w:jc w:val="both"/>
        <w:rPr>
          <w:rFonts w:ascii="Times New Roman" w:hAnsi="Times New Roman"/>
          <w:sz w:val="20"/>
        </w:rPr>
      </w:pPr>
      <w:r>
        <w:rPr>
          <w:rFonts w:ascii="Times New Roman" w:hAnsi="Times New Roman"/>
          <w:sz w:val="20"/>
        </w:rPr>
        <w:t>In addition, to what is stated under Article 14.1 above, the Partner shall at any time and frequency requested by UN Women, allow UN Women to observe or participate in the Work. The Partner shall provide</w:t>
      </w:r>
      <w:r>
        <w:rPr>
          <w:rFonts w:ascii="Times New Roman" w:hAnsi="Times New Roman"/>
          <w:spacing w:val="-12"/>
          <w:sz w:val="20"/>
        </w:rPr>
        <w:t> </w:t>
      </w:r>
      <w:r>
        <w:rPr>
          <w:rFonts w:ascii="Times New Roman" w:hAnsi="Times New Roman"/>
          <w:sz w:val="20"/>
        </w:rPr>
        <w:t>UN</w:t>
      </w:r>
      <w:r>
        <w:rPr>
          <w:rFonts w:ascii="Times New Roman" w:hAnsi="Times New Roman"/>
          <w:spacing w:val="-11"/>
          <w:sz w:val="20"/>
        </w:rPr>
        <w:t> </w:t>
      </w:r>
      <w:r>
        <w:rPr>
          <w:rFonts w:ascii="Times New Roman" w:hAnsi="Times New Roman"/>
          <w:sz w:val="20"/>
        </w:rPr>
        <w:t>Women</w:t>
      </w:r>
      <w:r>
        <w:rPr>
          <w:rFonts w:ascii="Times New Roman" w:hAnsi="Times New Roman"/>
          <w:spacing w:val="-10"/>
          <w:sz w:val="20"/>
        </w:rPr>
        <w:t> </w:t>
      </w:r>
      <w:r>
        <w:rPr>
          <w:rFonts w:ascii="Times New Roman" w:hAnsi="Times New Roman"/>
          <w:sz w:val="20"/>
        </w:rPr>
        <w:t>access</w:t>
      </w:r>
      <w:r>
        <w:rPr>
          <w:rFonts w:ascii="Times New Roman" w:hAnsi="Times New Roman"/>
          <w:spacing w:val="-10"/>
          <w:sz w:val="20"/>
        </w:rPr>
        <w:t> </w:t>
      </w:r>
      <w:r>
        <w:rPr>
          <w:rFonts w:ascii="Times New Roman" w:hAnsi="Times New Roman"/>
          <w:sz w:val="20"/>
        </w:rPr>
        <w:t>to</w:t>
      </w:r>
      <w:r>
        <w:rPr>
          <w:rFonts w:ascii="Times New Roman" w:hAnsi="Times New Roman"/>
          <w:spacing w:val="-11"/>
          <w:sz w:val="20"/>
        </w:rPr>
        <w:t> </w:t>
      </w:r>
      <w:r>
        <w:rPr>
          <w:rFonts w:ascii="Times New Roman" w:hAnsi="Times New Roman"/>
          <w:sz w:val="20"/>
        </w:rPr>
        <w:t>any</w:t>
      </w:r>
      <w:r>
        <w:rPr>
          <w:rFonts w:ascii="Times New Roman" w:hAnsi="Times New Roman"/>
          <w:spacing w:val="-11"/>
          <w:sz w:val="20"/>
        </w:rPr>
        <w:t> </w:t>
      </w:r>
      <w:r>
        <w:rPr>
          <w:rFonts w:ascii="Times New Roman" w:hAnsi="Times New Roman"/>
          <w:sz w:val="20"/>
        </w:rPr>
        <w:t>site</w:t>
      </w:r>
      <w:r>
        <w:rPr>
          <w:rFonts w:ascii="Times New Roman" w:hAnsi="Times New Roman"/>
          <w:spacing w:val="-11"/>
          <w:sz w:val="20"/>
        </w:rPr>
        <w:t> </w:t>
      </w:r>
      <w:r>
        <w:rPr>
          <w:rFonts w:ascii="Times New Roman" w:hAnsi="Times New Roman"/>
          <w:sz w:val="20"/>
        </w:rPr>
        <w:t>where</w:t>
      </w:r>
      <w:r>
        <w:rPr>
          <w:rFonts w:ascii="Times New Roman" w:hAnsi="Times New Roman"/>
          <w:spacing w:val="-12"/>
          <w:sz w:val="20"/>
        </w:rPr>
        <w:t> </w:t>
      </w:r>
      <w:r>
        <w:rPr>
          <w:rFonts w:ascii="Times New Roman" w:hAnsi="Times New Roman"/>
          <w:sz w:val="20"/>
        </w:rPr>
        <w:t>the</w:t>
      </w:r>
      <w:r>
        <w:rPr>
          <w:rFonts w:ascii="Times New Roman" w:hAnsi="Times New Roman"/>
          <w:spacing w:val="-12"/>
          <w:sz w:val="20"/>
        </w:rPr>
        <w:t> </w:t>
      </w:r>
      <w:r>
        <w:rPr>
          <w:rFonts w:ascii="Times New Roman" w:hAnsi="Times New Roman"/>
          <w:sz w:val="20"/>
        </w:rPr>
        <w:t>Work</w:t>
      </w:r>
      <w:r>
        <w:rPr>
          <w:rFonts w:ascii="Times New Roman" w:hAnsi="Times New Roman"/>
          <w:spacing w:val="-10"/>
          <w:sz w:val="20"/>
        </w:rPr>
        <w:t> </w:t>
      </w:r>
      <w:r>
        <w:rPr>
          <w:rFonts w:ascii="Times New Roman" w:hAnsi="Times New Roman"/>
          <w:sz w:val="20"/>
        </w:rPr>
        <w:t>is</w:t>
      </w:r>
      <w:r>
        <w:rPr>
          <w:rFonts w:ascii="Times New Roman" w:hAnsi="Times New Roman"/>
          <w:spacing w:val="-12"/>
          <w:sz w:val="20"/>
        </w:rPr>
        <w:t> </w:t>
      </w:r>
      <w:r>
        <w:rPr>
          <w:rFonts w:ascii="Times New Roman" w:hAnsi="Times New Roman"/>
          <w:sz w:val="20"/>
        </w:rPr>
        <w:t>performed.</w:t>
      </w:r>
      <w:r>
        <w:rPr>
          <w:rFonts w:ascii="Times New Roman" w:hAnsi="Times New Roman"/>
          <w:spacing w:val="-11"/>
          <w:sz w:val="20"/>
        </w:rPr>
        <w:t> </w:t>
      </w:r>
      <w:r>
        <w:rPr>
          <w:rFonts w:ascii="Times New Roman" w:hAnsi="Times New Roman"/>
          <w:sz w:val="20"/>
        </w:rPr>
        <w:t>Moreover,</w:t>
      </w:r>
      <w:r>
        <w:rPr>
          <w:rFonts w:ascii="Times New Roman" w:hAnsi="Times New Roman"/>
          <w:spacing w:val="-10"/>
          <w:sz w:val="20"/>
        </w:rPr>
        <w:t> </w:t>
      </w:r>
      <w:r>
        <w:rPr>
          <w:rFonts w:ascii="Times New Roman" w:hAnsi="Times New Roman"/>
          <w:sz w:val="20"/>
        </w:rPr>
        <w:t>the</w:t>
      </w:r>
      <w:r>
        <w:rPr>
          <w:rFonts w:ascii="Times New Roman" w:hAnsi="Times New Roman"/>
          <w:spacing w:val="-11"/>
          <w:sz w:val="20"/>
        </w:rPr>
        <w:t> </w:t>
      </w:r>
      <w:r>
        <w:rPr>
          <w:rFonts w:ascii="Times New Roman" w:hAnsi="Times New Roman"/>
          <w:sz w:val="20"/>
        </w:rPr>
        <w:t>Partner</w:t>
      </w:r>
      <w:r>
        <w:rPr>
          <w:rFonts w:ascii="Times New Roman" w:hAnsi="Times New Roman"/>
          <w:spacing w:val="-11"/>
          <w:sz w:val="20"/>
        </w:rPr>
        <w:t> </w:t>
      </w:r>
      <w:r>
        <w:rPr>
          <w:rFonts w:ascii="Times New Roman" w:hAnsi="Times New Roman"/>
          <w:sz w:val="20"/>
        </w:rPr>
        <w:t>shall</w:t>
      </w:r>
      <w:r>
        <w:rPr>
          <w:rFonts w:ascii="Times New Roman" w:hAnsi="Times New Roman"/>
          <w:spacing w:val="-12"/>
          <w:sz w:val="20"/>
        </w:rPr>
        <w:t> </w:t>
      </w:r>
      <w:r>
        <w:rPr>
          <w:rFonts w:ascii="Times New Roman" w:hAnsi="Times New Roman"/>
          <w:sz w:val="20"/>
        </w:rPr>
        <w:t>provide UN</w:t>
      </w:r>
      <w:r>
        <w:rPr>
          <w:rFonts w:ascii="Times New Roman" w:hAnsi="Times New Roman"/>
          <w:spacing w:val="-3"/>
          <w:sz w:val="20"/>
        </w:rPr>
        <w:t> </w:t>
      </w:r>
      <w:r>
        <w:rPr>
          <w:rFonts w:ascii="Times New Roman" w:hAnsi="Times New Roman"/>
          <w:sz w:val="20"/>
        </w:rPr>
        <w:t>Women</w:t>
      </w:r>
      <w:r>
        <w:rPr>
          <w:rFonts w:ascii="Times New Roman" w:hAnsi="Times New Roman"/>
          <w:spacing w:val="-2"/>
          <w:sz w:val="20"/>
        </w:rPr>
        <w:t> </w:t>
      </w:r>
      <w:r>
        <w:rPr>
          <w:rFonts w:ascii="Times New Roman" w:hAnsi="Times New Roman"/>
          <w:sz w:val="20"/>
        </w:rPr>
        <w:t>with</w:t>
      </w:r>
      <w:r>
        <w:rPr>
          <w:rFonts w:ascii="Times New Roman" w:hAnsi="Times New Roman"/>
          <w:spacing w:val="-1"/>
          <w:sz w:val="20"/>
        </w:rPr>
        <w:t> </w:t>
      </w:r>
      <w:r>
        <w:rPr>
          <w:rFonts w:ascii="Times New Roman" w:hAnsi="Times New Roman"/>
          <w:sz w:val="20"/>
        </w:rPr>
        <w:t>any</w:t>
      </w:r>
      <w:r>
        <w:rPr>
          <w:rFonts w:ascii="Times New Roman" w:hAnsi="Times New Roman"/>
          <w:spacing w:val="-3"/>
          <w:sz w:val="20"/>
        </w:rPr>
        <w:t> </w:t>
      </w:r>
      <w:r>
        <w:rPr>
          <w:rFonts w:ascii="Times New Roman" w:hAnsi="Times New Roman"/>
          <w:sz w:val="20"/>
        </w:rPr>
        <w:t>participant</w:t>
      </w:r>
      <w:r>
        <w:rPr>
          <w:rFonts w:ascii="Times New Roman" w:hAnsi="Times New Roman"/>
          <w:spacing w:val="-3"/>
          <w:sz w:val="20"/>
        </w:rPr>
        <w:t> </w:t>
      </w:r>
      <w:r>
        <w:rPr>
          <w:rFonts w:ascii="Times New Roman" w:hAnsi="Times New Roman"/>
          <w:sz w:val="20"/>
        </w:rPr>
        <w:t>lists</w:t>
      </w:r>
      <w:r>
        <w:rPr>
          <w:rFonts w:ascii="Times New Roman" w:hAnsi="Times New Roman"/>
          <w:spacing w:val="-2"/>
          <w:sz w:val="20"/>
        </w:rPr>
        <w:t> </w:t>
      </w:r>
      <w:r>
        <w:rPr>
          <w:rFonts w:ascii="Times New Roman" w:hAnsi="Times New Roman"/>
          <w:sz w:val="20"/>
        </w:rPr>
        <w:t>or</w:t>
      </w:r>
      <w:r>
        <w:rPr>
          <w:rFonts w:ascii="Times New Roman" w:hAnsi="Times New Roman"/>
          <w:spacing w:val="-2"/>
          <w:sz w:val="20"/>
        </w:rPr>
        <w:t> </w:t>
      </w:r>
      <w:r>
        <w:rPr>
          <w:rFonts w:ascii="Times New Roman" w:hAnsi="Times New Roman"/>
          <w:sz w:val="20"/>
        </w:rPr>
        <w:t>statistics</w:t>
      </w:r>
      <w:r>
        <w:rPr>
          <w:rFonts w:ascii="Times New Roman" w:hAnsi="Times New Roman"/>
          <w:spacing w:val="-2"/>
          <w:sz w:val="20"/>
        </w:rPr>
        <w:t> </w:t>
      </w:r>
      <w:r>
        <w:rPr>
          <w:rFonts w:ascii="Times New Roman" w:hAnsi="Times New Roman"/>
          <w:sz w:val="20"/>
        </w:rPr>
        <w:t>relating</w:t>
      </w:r>
      <w:r>
        <w:rPr>
          <w:rFonts w:ascii="Times New Roman" w:hAnsi="Times New Roman"/>
          <w:spacing w:val="-3"/>
          <w:sz w:val="20"/>
        </w:rPr>
        <w:t> </w:t>
      </w:r>
      <w:r>
        <w:rPr>
          <w:rFonts w:ascii="Times New Roman" w:hAnsi="Times New Roman"/>
          <w:sz w:val="20"/>
        </w:rPr>
        <w:t>to</w:t>
      </w:r>
      <w:r>
        <w:rPr>
          <w:rFonts w:ascii="Times New Roman" w:hAnsi="Times New Roman"/>
          <w:spacing w:val="-3"/>
          <w:sz w:val="20"/>
        </w:rPr>
        <w:t> </w:t>
      </w:r>
      <w:r>
        <w:rPr>
          <w:rFonts w:ascii="Times New Roman" w:hAnsi="Times New Roman"/>
          <w:sz w:val="20"/>
        </w:rPr>
        <w:t>the</w:t>
      </w:r>
      <w:r>
        <w:rPr>
          <w:rFonts w:ascii="Times New Roman" w:hAnsi="Times New Roman"/>
          <w:spacing w:val="-3"/>
          <w:sz w:val="20"/>
        </w:rPr>
        <w:t> </w:t>
      </w:r>
      <w:r>
        <w:rPr>
          <w:rFonts w:ascii="Times New Roman" w:hAnsi="Times New Roman"/>
          <w:sz w:val="20"/>
        </w:rPr>
        <w:t>Work</w:t>
      </w:r>
      <w:r>
        <w:rPr>
          <w:rFonts w:ascii="Times New Roman" w:hAnsi="Times New Roman"/>
          <w:spacing w:val="-1"/>
          <w:sz w:val="20"/>
        </w:rPr>
        <w:t> </w:t>
      </w:r>
      <w:r>
        <w:rPr>
          <w:rFonts w:ascii="Times New Roman" w:hAnsi="Times New Roman"/>
          <w:sz w:val="20"/>
        </w:rPr>
        <w:t>immediately</w:t>
      </w:r>
      <w:r>
        <w:rPr>
          <w:rFonts w:ascii="Times New Roman" w:hAnsi="Times New Roman"/>
          <w:spacing w:val="-3"/>
          <w:sz w:val="20"/>
        </w:rPr>
        <w:t> </w:t>
      </w:r>
      <w:r>
        <w:rPr>
          <w:rFonts w:ascii="Times New Roman" w:hAnsi="Times New Roman"/>
          <w:sz w:val="20"/>
        </w:rPr>
        <w:t>upon</w:t>
      </w:r>
      <w:r>
        <w:rPr>
          <w:rFonts w:ascii="Times New Roman" w:hAnsi="Times New Roman"/>
          <w:spacing w:val="-3"/>
          <w:sz w:val="20"/>
        </w:rPr>
        <w:t> </w:t>
      </w:r>
      <w:r>
        <w:rPr>
          <w:rFonts w:ascii="Times New Roman" w:hAnsi="Times New Roman"/>
          <w:sz w:val="20"/>
        </w:rPr>
        <w:t>UN</w:t>
      </w:r>
      <w:r>
        <w:rPr>
          <w:rFonts w:ascii="Times New Roman" w:hAnsi="Times New Roman"/>
          <w:spacing w:val="-3"/>
          <w:sz w:val="20"/>
        </w:rPr>
        <w:t> </w:t>
      </w:r>
      <w:r>
        <w:rPr>
          <w:rFonts w:ascii="Times New Roman" w:hAnsi="Times New Roman"/>
          <w:sz w:val="20"/>
        </w:rPr>
        <w:t>Women’s request. The Partner shall fully and timely participate and cooperate in good faith with any interviews requested by UN Women at the site/field visit or spot check.</w:t>
      </w:r>
    </w:p>
    <w:p>
      <w:pPr>
        <w:pStyle w:val="BodyText"/>
        <w:spacing w:before="2"/>
        <w:rPr>
          <w:rFonts w:ascii="Times New Roman"/>
          <w:sz w:val="20"/>
        </w:rPr>
      </w:pPr>
    </w:p>
    <w:p>
      <w:pPr>
        <w:pStyle w:val="ListParagraph"/>
        <w:numPr>
          <w:ilvl w:val="1"/>
          <w:numId w:val="37"/>
        </w:numPr>
        <w:tabs>
          <w:tab w:pos="1821" w:val="left" w:leader="none"/>
        </w:tabs>
        <w:spacing w:line="229" w:lineRule="exact" w:before="0" w:after="0"/>
        <w:ind w:left="1821" w:right="0" w:hanging="428"/>
        <w:jc w:val="both"/>
        <w:rPr>
          <w:sz w:val="20"/>
        </w:rPr>
      </w:pPr>
      <w:r>
        <w:rPr>
          <w:sz w:val="20"/>
        </w:rPr>
        <w:t>Additional</w:t>
      </w:r>
      <w:r>
        <w:rPr>
          <w:spacing w:val="13"/>
          <w:sz w:val="20"/>
        </w:rPr>
        <w:t> </w:t>
      </w:r>
      <w:r>
        <w:rPr>
          <w:sz w:val="20"/>
        </w:rPr>
        <w:t>provisions</w:t>
      </w:r>
      <w:r>
        <w:rPr>
          <w:spacing w:val="16"/>
          <w:sz w:val="20"/>
        </w:rPr>
        <w:t> </w:t>
      </w:r>
      <w:r>
        <w:rPr>
          <w:sz w:val="20"/>
        </w:rPr>
        <w:t>applicable</w:t>
      </w:r>
      <w:r>
        <w:rPr>
          <w:spacing w:val="15"/>
          <w:sz w:val="20"/>
        </w:rPr>
        <w:t> </w:t>
      </w:r>
      <w:r>
        <w:rPr>
          <w:sz w:val="20"/>
        </w:rPr>
        <w:t>for</w:t>
      </w:r>
      <w:r>
        <w:rPr>
          <w:spacing w:val="15"/>
          <w:sz w:val="20"/>
        </w:rPr>
        <w:t> </w:t>
      </w:r>
      <w:r>
        <w:rPr>
          <w:sz w:val="20"/>
        </w:rPr>
        <w:t>fraud,</w:t>
      </w:r>
      <w:r>
        <w:rPr>
          <w:spacing w:val="14"/>
          <w:sz w:val="20"/>
        </w:rPr>
        <w:t> </w:t>
      </w:r>
      <w:r>
        <w:rPr>
          <w:sz w:val="20"/>
        </w:rPr>
        <w:t>Sexual</w:t>
      </w:r>
      <w:r>
        <w:rPr>
          <w:spacing w:val="16"/>
          <w:sz w:val="20"/>
        </w:rPr>
        <w:t> </w:t>
      </w:r>
      <w:r>
        <w:rPr>
          <w:sz w:val="20"/>
        </w:rPr>
        <w:t>Exploitation,</w:t>
      </w:r>
      <w:r>
        <w:rPr>
          <w:spacing w:val="15"/>
          <w:sz w:val="20"/>
        </w:rPr>
        <w:t> </w:t>
      </w:r>
      <w:r>
        <w:rPr>
          <w:sz w:val="20"/>
        </w:rPr>
        <w:t>Sexual</w:t>
      </w:r>
      <w:r>
        <w:rPr>
          <w:spacing w:val="13"/>
          <w:sz w:val="20"/>
        </w:rPr>
        <w:t> </w:t>
      </w:r>
      <w:r>
        <w:rPr>
          <w:sz w:val="20"/>
        </w:rPr>
        <w:t>Abuse</w:t>
      </w:r>
      <w:r>
        <w:rPr>
          <w:spacing w:val="15"/>
          <w:sz w:val="20"/>
        </w:rPr>
        <w:t> </w:t>
      </w:r>
      <w:r>
        <w:rPr>
          <w:sz w:val="20"/>
        </w:rPr>
        <w:t>and</w:t>
      </w:r>
      <w:r>
        <w:rPr>
          <w:spacing w:val="15"/>
          <w:sz w:val="20"/>
        </w:rPr>
        <w:t> </w:t>
      </w:r>
      <w:r>
        <w:rPr>
          <w:sz w:val="20"/>
        </w:rPr>
        <w:t>other</w:t>
      </w:r>
      <w:r>
        <w:rPr>
          <w:spacing w:val="-3"/>
          <w:sz w:val="20"/>
        </w:rPr>
        <w:t> </w:t>
      </w:r>
      <w:r>
        <w:rPr>
          <w:sz w:val="20"/>
        </w:rPr>
        <w:t>proscribed</w:t>
      </w:r>
      <w:r>
        <w:rPr>
          <w:spacing w:val="-2"/>
          <w:sz w:val="20"/>
        </w:rPr>
        <w:t> practices</w:t>
      </w:r>
    </w:p>
    <w:p>
      <w:pPr>
        <w:spacing w:line="229" w:lineRule="exact" w:before="0"/>
        <w:ind w:left="1825" w:right="0" w:firstLine="0"/>
        <w:jc w:val="both"/>
        <w:rPr>
          <w:rFonts w:ascii="Times New Roman"/>
          <w:sz w:val="20"/>
        </w:rPr>
      </w:pPr>
      <w:r>
        <w:rPr>
          <w:rFonts w:ascii="Times New Roman"/>
          <w:sz w:val="20"/>
        </w:rPr>
        <w:t>and</w:t>
      </w:r>
      <w:r>
        <w:rPr>
          <w:rFonts w:ascii="Times New Roman"/>
          <w:spacing w:val="-3"/>
          <w:sz w:val="20"/>
        </w:rPr>
        <w:t> </w:t>
      </w:r>
      <w:r>
        <w:rPr>
          <w:rFonts w:ascii="Times New Roman"/>
          <w:sz w:val="20"/>
        </w:rPr>
        <w:t>duty</w:t>
      </w:r>
      <w:r>
        <w:rPr>
          <w:rFonts w:ascii="Times New Roman"/>
          <w:spacing w:val="-2"/>
          <w:sz w:val="20"/>
        </w:rPr>
        <w:t> </w:t>
      </w:r>
      <w:r>
        <w:rPr>
          <w:rFonts w:ascii="Times New Roman"/>
          <w:sz w:val="20"/>
        </w:rPr>
        <w:t>to</w:t>
      </w:r>
      <w:r>
        <w:rPr>
          <w:rFonts w:ascii="Times New Roman"/>
          <w:spacing w:val="-2"/>
          <w:sz w:val="20"/>
        </w:rPr>
        <w:t> report:</w:t>
      </w:r>
    </w:p>
    <w:p>
      <w:pPr>
        <w:pStyle w:val="BodyText"/>
        <w:spacing w:before="1"/>
        <w:rPr>
          <w:rFonts w:ascii="Times New Roman"/>
          <w:sz w:val="20"/>
        </w:rPr>
      </w:pPr>
    </w:p>
    <w:p>
      <w:pPr>
        <w:pStyle w:val="ListParagraph"/>
        <w:numPr>
          <w:ilvl w:val="2"/>
          <w:numId w:val="37"/>
        </w:numPr>
        <w:tabs>
          <w:tab w:pos="2098" w:val="left" w:leader="none"/>
        </w:tabs>
        <w:spacing w:line="240" w:lineRule="auto" w:before="0" w:after="0"/>
        <w:ind w:left="2098" w:right="977" w:hanging="273"/>
        <w:jc w:val="left"/>
        <w:rPr>
          <w:sz w:val="20"/>
        </w:rPr>
      </w:pPr>
      <w:r>
        <w:rPr>
          <w:sz w:val="20"/>
        </w:rPr>
        <w:t>In addition to what is stated under Article 14.1 above, UN Women, its investigative service and its authorized</w:t>
      </w:r>
      <w:r>
        <w:rPr>
          <w:spacing w:val="-2"/>
          <w:sz w:val="20"/>
        </w:rPr>
        <w:t> </w:t>
      </w:r>
      <w:r>
        <w:rPr>
          <w:sz w:val="20"/>
        </w:rPr>
        <w:t>representatives</w:t>
      </w:r>
      <w:r>
        <w:rPr>
          <w:spacing w:val="-3"/>
          <w:sz w:val="20"/>
        </w:rPr>
        <w:t> </w:t>
      </w:r>
      <w:r>
        <w:rPr>
          <w:sz w:val="20"/>
        </w:rPr>
        <w:t>shall</w:t>
      </w:r>
      <w:r>
        <w:rPr>
          <w:spacing w:val="-3"/>
          <w:sz w:val="20"/>
        </w:rPr>
        <w:t> </w:t>
      </w:r>
      <w:r>
        <w:rPr>
          <w:sz w:val="20"/>
        </w:rPr>
        <w:t>have</w:t>
      </w:r>
      <w:r>
        <w:rPr>
          <w:spacing w:val="-2"/>
          <w:sz w:val="20"/>
        </w:rPr>
        <w:t> </w:t>
      </w:r>
      <w:r>
        <w:rPr>
          <w:sz w:val="20"/>
        </w:rPr>
        <w:t>the</w:t>
      </w:r>
      <w:r>
        <w:rPr>
          <w:spacing w:val="-2"/>
          <w:sz w:val="20"/>
        </w:rPr>
        <w:t> </w:t>
      </w:r>
      <w:r>
        <w:rPr>
          <w:sz w:val="20"/>
        </w:rPr>
        <w:t>right</w:t>
      </w:r>
      <w:r>
        <w:rPr>
          <w:spacing w:val="-3"/>
          <w:sz w:val="20"/>
        </w:rPr>
        <w:t> </w:t>
      </w:r>
      <w:r>
        <w:rPr>
          <w:sz w:val="20"/>
        </w:rPr>
        <w:t>to</w:t>
      </w:r>
      <w:r>
        <w:rPr>
          <w:spacing w:val="-2"/>
          <w:sz w:val="20"/>
        </w:rPr>
        <w:t> </w:t>
      </w:r>
      <w:r>
        <w:rPr>
          <w:sz w:val="20"/>
        </w:rPr>
        <w:t>conduct</w:t>
      </w:r>
      <w:r>
        <w:rPr>
          <w:spacing w:val="-3"/>
          <w:sz w:val="20"/>
        </w:rPr>
        <w:t> </w:t>
      </w:r>
      <w:r>
        <w:rPr>
          <w:sz w:val="20"/>
        </w:rPr>
        <w:t>investigations</w:t>
      </w:r>
      <w:r>
        <w:rPr>
          <w:spacing w:val="-3"/>
          <w:sz w:val="20"/>
        </w:rPr>
        <w:t> </w:t>
      </w:r>
      <w:r>
        <w:rPr>
          <w:sz w:val="20"/>
        </w:rPr>
        <w:t>of</w:t>
      </w:r>
      <w:r>
        <w:rPr>
          <w:spacing w:val="-3"/>
          <w:sz w:val="20"/>
        </w:rPr>
        <w:t> </w:t>
      </w:r>
      <w:r>
        <w:rPr>
          <w:sz w:val="20"/>
        </w:rPr>
        <w:t>any</w:t>
      </w:r>
      <w:r>
        <w:rPr>
          <w:spacing w:val="-2"/>
          <w:sz w:val="20"/>
        </w:rPr>
        <w:t> </w:t>
      </w:r>
      <w:r>
        <w:rPr>
          <w:sz w:val="20"/>
        </w:rPr>
        <w:t>alleged</w:t>
      </w:r>
      <w:r>
        <w:rPr>
          <w:spacing w:val="-3"/>
          <w:sz w:val="20"/>
        </w:rPr>
        <w:t> </w:t>
      </w:r>
      <w:r>
        <w:rPr>
          <w:sz w:val="20"/>
        </w:rPr>
        <w:t>fraud,</w:t>
      </w:r>
      <w:r>
        <w:rPr>
          <w:spacing w:val="-2"/>
          <w:sz w:val="20"/>
        </w:rPr>
        <w:t> </w:t>
      </w:r>
      <w:r>
        <w:rPr>
          <w:sz w:val="20"/>
        </w:rPr>
        <w:t>Sexual Exploitation, Sexual Abuse and other proscribed practices by the Partner, or any of its employees, personnel, sub-contractor</w:t>
      </w:r>
      <w:r>
        <w:rPr>
          <w:spacing w:val="40"/>
          <w:sz w:val="20"/>
        </w:rPr>
        <w:t> </w:t>
      </w:r>
      <w:r>
        <w:rPr>
          <w:sz w:val="20"/>
        </w:rPr>
        <w:t>or</w:t>
      </w:r>
      <w:r>
        <w:rPr>
          <w:spacing w:val="40"/>
          <w:sz w:val="20"/>
        </w:rPr>
        <w:t> </w:t>
      </w:r>
      <w:r>
        <w:rPr>
          <w:sz w:val="20"/>
        </w:rPr>
        <w:t>sub-contractor’s</w:t>
      </w:r>
      <w:r>
        <w:rPr>
          <w:spacing w:val="40"/>
          <w:sz w:val="20"/>
        </w:rPr>
        <w:t> </w:t>
      </w:r>
      <w:r>
        <w:rPr>
          <w:sz w:val="20"/>
        </w:rPr>
        <w:t>sub-contractor</w:t>
      </w:r>
      <w:r>
        <w:rPr>
          <w:spacing w:val="40"/>
          <w:sz w:val="20"/>
        </w:rPr>
        <w:t> </w:t>
      </w:r>
      <w:r>
        <w:rPr>
          <w:sz w:val="20"/>
        </w:rPr>
        <w:t>as</w:t>
      </w:r>
      <w:r>
        <w:rPr>
          <w:spacing w:val="39"/>
          <w:sz w:val="20"/>
        </w:rPr>
        <w:t> </w:t>
      </w:r>
      <w:r>
        <w:rPr>
          <w:sz w:val="20"/>
        </w:rPr>
        <w:t>these</w:t>
      </w:r>
      <w:r>
        <w:rPr>
          <w:spacing w:val="39"/>
          <w:sz w:val="20"/>
        </w:rPr>
        <w:t> </w:t>
      </w:r>
      <w:r>
        <w:rPr>
          <w:sz w:val="20"/>
        </w:rPr>
        <w:t>allegations</w:t>
      </w:r>
      <w:r>
        <w:rPr>
          <w:spacing w:val="39"/>
          <w:sz w:val="20"/>
        </w:rPr>
        <w:t> </w:t>
      </w:r>
      <w:r>
        <w:rPr>
          <w:sz w:val="20"/>
        </w:rPr>
        <w:t>relate</w:t>
      </w:r>
      <w:r>
        <w:rPr>
          <w:spacing w:val="40"/>
          <w:sz w:val="20"/>
        </w:rPr>
        <w:t> </w:t>
      </w:r>
      <w:r>
        <w:rPr>
          <w:sz w:val="20"/>
        </w:rPr>
        <w:t>to</w:t>
      </w:r>
      <w:r>
        <w:rPr>
          <w:spacing w:val="40"/>
          <w:sz w:val="20"/>
        </w:rPr>
        <w:t> </w:t>
      </w:r>
      <w:r>
        <w:rPr>
          <w:sz w:val="20"/>
        </w:rPr>
        <w:t>any aspect</w:t>
      </w:r>
      <w:r>
        <w:rPr>
          <w:spacing w:val="26"/>
          <w:sz w:val="20"/>
        </w:rPr>
        <w:t> </w:t>
      </w:r>
      <w:r>
        <w:rPr>
          <w:sz w:val="20"/>
        </w:rPr>
        <w:t>of</w:t>
      </w:r>
      <w:r>
        <w:rPr>
          <w:spacing w:val="27"/>
          <w:sz w:val="20"/>
        </w:rPr>
        <w:t> </w:t>
      </w:r>
      <w:r>
        <w:rPr>
          <w:sz w:val="20"/>
        </w:rPr>
        <w:t>this</w:t>
      </w:r>
      <w:r>
        <w:rPr>
          <w:spacing w:val="27"/>
          <w:sz w:val="20"/>
        </w:rPr>
        <w:t> </w:t>
      </w:r>
      <w:r>
        <w:rPr>
          <w:sz w:val="20"/>
        </w:rPr>
        <w:t>Agreement</w:t>
      </w:r>
      <w:r>
        <w:rPr>
          <w:spacing w:val="40"/>
          <w:sz w:val="20"/>
        </w:rPr>
        <w:t> </w:t>
      </w:r>
      <w:r>
        <w:rPr>
          <w:sz w:val="20"/>
        </w:rPr>
        <w:t>or the award thereof, the obligations performed under the Agreement, or the operations of the Partner generally relating to the performance of this Agreement at any time during the term of the Agreement and for a period of seven (7) years following the expiration or premature termination of the Agreement.</w:t>
      </w:r>
    </w:p>
    <w:p>
      <w:pPr>
        <w:pStyle w:val="BodyText"/>
        <w:spacing w:before="1"/>
        <w:rPr>
          <w:rFonts w:ascii="Times New Roman"/>
          <w:sz w:val="20"/>
        </w:rPr>
      </w:pPr>
    </w:p>
    <w:p>
      <w:pPr>
        <w:pStyle w:val="ListParagraph"/>
        <w:numPr>
          <w:ilvl w:val="2"/>
          <w:numId w:val="37"/>
        </w:numPr>
        <w:tabs>
          <w:tab w:pos="2096" w:val="left" w:leader="none"/>
          <w:tab w:pos="2098" w:val="left" w:leader="none"/>
        </w:tabs>
        <w:spacing w:line="240" w:lineRule="auto" w:before="0" w:after="0"/>
        <w:ind w:left="2098" w:right="984" w:hanging="285"/>
        <w:jc w:val="left"/>
        <w:rPr>
          <w:sz w:val="20"/>
        </w:rPr>
      </w:pPr>
      <w:r>
        <w:rPr>
          <w:sz w:val="20"/>
        </w:rPr>
        <w:t>The Partner</w:t>
      </w:r>
      <w:r>
        <w:rPr>
          <w:spacing w:val="21"/>
          <w:sz w:val="20"/>
        </w:rPr>
        <w:t> </w:t>
      </w:r>
      <w:r>
        <w:rPr>
          <w:sz w:val="20"/>
        </w:rPr>
        <w:t>has a duty</w:t>
      </w:r>
      <w:r>
        <w:rPr>
          <w:spacing w:val="21"/>
          <w:sz w:val="20"/>
        </w:rPr>
        <w:t> </w:t>
      </w:r>
      <w:r>
        <w:rPr>
          <w:sz w:val="20"/>
        </w:rPr>
        <w:t>to report to UN Women’s investigative service any</w:t>
      </w:r>
      <w:r>
        <w:rPr>
          <w:spacing w:val="21"/>
          <w:sz w:val="20"/>
        </w:rPr>
        <w:t> </w:t>
      </w:r>
      <w:r>
        <w:rPr>
          <w:sz w:val="20"/>
        </w:rPr>
        <w:t>alleged fraud,</w:t>
      </w:r>
      <w:r>
        <w:rPr>
          <w:spacing w:val="21"/>
          <w:sz w:val="20"/>
        </w:rPr>
        <w:t> </w:t>
      </w:r>
      <w:r>
        <w:rPr>
          <w:sz w:val="20"/>
        </w:rPr>
        <w:t>Sexual</w:t>
      </w:r>
      <w:r>
        <w:rPr>
          <w:spacing w:val="40"/>
          <w:sz w:val="20"/>
        </w:rPr>
        <w:t> </w:t>
      </w:r>
      <w:r>
        <w:rPr>
          <w:sz w:val="20"/>
        </w:rPr>
        <w:t>Exploitation,</w:t>
      </w:r>
      <w:r>
        <w:rPr>
          <w:spacing w:val="23"/>
          <w:sz w:val="20"/>
        </w:rPr>
        <w:t> </w:t>
      </w:r>
      <w:r>
        <w:rPr>
          <w:sz w:val="20"/>
        </w:rPr>
        <w:t>Sexual</w:t>
      </w:r>
      <w:r>
        <w:rPr>
          <w:spacing w:val="22"/>
          <w:sz w:val="20"/>
        </w:rPr>
        <w:t> </w:t>
      </w:r>
      <w:r>
        <w:rPr>
          <w:sz w:val="20"/>
        </w:rPr>
        <w:t>Abuse</w:t>
      </w:r>
      <w:r>
        <w:rPr>
          <w:spacing w:val="22"/>
          <w:sz w:val="20"/>
        </w:rPr>
        <w:t> </w:t>
      </w:r>
      <w:r>
        <w:rPr>
          <w:sz w:val="20"/>
        </w:rPr>
        <w:t>or</w:t>
      </w:r>
      <w:r>
        <w:rPr>
          <w:spacing w:val="23"/>
          <w:sz w:val="20"/>
        </w:rPr>
        <w:t> </w:t>
      </w:r>
      <w:r>
        <w:rPr>
          <w:sz w:val="20"/>
        </w:rPr>
        <w:t>other</w:t>
      </w:r>
      <w:r>
        <w:rPr>
          <w:spacing w:val="23"/>
          <w:sz w:val="20"/>
        </w:rPr>
        <w:t> </w:t>
      </w:r>
      <w:r>
        <w:rPr>
          <w:sz w:val="20"/>
        </w:rPr>
        <w:t>proscribed</w:t>
      </w:r>
      <w:r>
        <w:rPr>
          <w:spacing w:val="23"/>
          <w:sz w:val="20"/>
        </w:rPr>
        <w:t> </w:t>
      </w:r>
      <w:r>
        <w:rPr>
          <w:sz w:val="20"/>
        </w:rPr>
        <w:t>practices</w:t>
      </w:r>
      <w:r>
        <w:rPr>
          <w:spacing w:val="-4"/>
          <w:sz w:val="20"/>
        </w:rPr>
        <w:t> </w:t>
      </w:r>
      <w:r>
        <w:rPr>
          <w:sz w:val="20"/>
        </w:rPr>
        <w:t>as</w:t>
      </w:r>
      <w:r>
        <w:rPr>
          <w:spacing w:val="22"/>
          <w:sz w:val="20"/>
        </w:rPr>
        <w:t> </w:t>
      </w:r>
      <w:r>
        <w:rPr>
          <w:sz w:val="20"/>
        </w:rPr>
        <w:t>these</w:t>
      </w:r>
      <w:r>
        <w:rPr>
          <w:spacing w:val="22"/>
          <w:sz w:val="20"/>
        </w:rPr>
        <w:t> </w:t>
      </w:r>
      <w:r>
        <w:rPr>
          <w:sz w:val="20"/>
        </w:rPr>
        <w:t>allegations</w:t>
      </w:r>
      <w:r>
        <w:rPr>
          <w:spacing w:val="22"/>
          <w:sz w:val="20"/>
        </w:rPr>
        <w:t> </w:t>
      </w:r>
      <w:r>
        <w:rPr>
          <w:sz w:val="20"/>
        </w:rPr>
        <w:t>relate</w:t>
      </w:r>
      <w:r>
        <w:rPr>
          <w:spacing w:val="23"/>
          <w:sz w:val="20"/>
        </w:rPr>
        <w:t> </w:t>
      </w:r>
      <w:r>
        <w:rPr>
          <w:sz w:val="20"/>
        </w:rPr>
        <w:t>to</w:t>
      </w:r>
      <w:r>
        <w:rPr>
          <w:spacing w:val="24"/>
          <w:sz w:val="20"/>
        </w:rPr>
        <w:t> </w:t>
      </w:r>
      <w:r>
        <w:rPr>
          <w:sz w:val="20"/>
        </w:rPr>
        <w:t>any</w:t>
      </w:r>
      <w:r>
        <w:rPr>
          <w:spacing w:val="24"/>
          <w:sz w:val="20"/>
        </w:rPr>
        <w:t> </w:t>
      </w:r>
      <w:r>
        <w:rPr>
          <w:sz w:val="20"/>
        </w:rPr>
        <w:t>aspect of</w:t>
      </w:r>
      <w:r>
        <w:rPr>
          <w:spacing w:val="40"/>
          <w:sz w:val="20"/>
        </w:rPr>
        <w:t> </w:t>
      </w:r>
      <w:r>
        <w:rPr>
          <w:sz w:val="20"/>
        </w:rPr>
        <w:t>this</w:t>
      </w:r>
      <w:r>
        <w:rPr>
          <w:spacing w:val="40"/>
          <w:sz w:val="20"/>
        </w:rPr>
        <w:t> </w:t>
      </w:r>
      <w:r>
        <w:rPr>
          <w:sz w:val="20"/>
        </w:rPr>
        <w:t>Agreement or the award thereof, the obligations performed under the Agreement, or the operations of the Partner generally relating to the performance of this Agreement, of which the Partner has been informed or has otherwise become aware, within one business day. The duty to report is fulfilled if the</w:t>
      </w:r>
      <w:r>
        <w:rPr>
          <w:spacing w:val="35"/>
          <w:sz w:val="20"/>
        </w:rPr>
        <w:t> </w:t>
      </w:r>
      <w:r>
        <w:rPr>
          <w:sz w:val="20"/>
        </w:rPr>
        <w:t>Partner</w:t>
      </w:r>
      <w:r>
        <w:rPr>
          <w:spacing w:val="34"/>
          <w:sz w:val="20"/>
        </w:rPr>
        <w:t> </w:t>
      </w:r>
      <w:r>
        <w:rPr>
          <w:sz w:val="20"/>
        </w:rPr>
        <w:t>has</w:t>
      </w:r>
      <w:r>
        <w:rPr>
          <w:spacing w:val="35"/>
          <w:sz w:val="20"/>
        </w:rPr>
        <w:t> </w:t>
      </w:r>
      <w:r>
        <w:rPr>
          <w:sz w:val="20"/>
        </w:rPr>
        <w:t>reported</w:t>
      </w:r>
      <w:r>
        <w:rPr>
          <w:spacing w:val="36"/>
          <w:sz w:val="20"/>
        </w:rPr>
        <w:t> </w:t>
      </w:r>
      <w:r>
        <w:rPr>
          <w:sz w:val="20"/>
        </w:rPr>
        <w:t>the</w:t>
      </w:r>
      <w:r>
        <w:rPr>
          <w:spacing w:val="34"/>
          <w:sz w:val="20"/>
        </w:rPr>
        <w:t> </w:t>
      </w:r>
      <w:r>
        <w:rPr>
          <w:sz w:val="20"/>
        </w:rPr>
        <w:t>other</w:t>
      </w:r>
      <w:r>
        <w:rPr>
          <w:spacing w:val="36"/>
          <w:sz w:val="20"/>
        </w:rPr>
        <w:t> </w:t>
      </w:r>
      <w:r>
        <w:rPr>
          <w:sz w:val="20"/>
        </w:rPr>
        <w:t>proscribed</w:t>
      </w:r>
      <w:r>
        <w:rPr>
          <w:spacing w:val="36"/>
          <w:sz w:val="20"/>
        </w:rPr>
        <w:t> </w:t>
      </w:r>
      <w:r>
        <w:rPr>
          <w:sz w:val="20"/>
        </w:rPr>
        <w:t>practices</w:t>
      </w:r>
      <w:r>
        <w:rPr>
          <w:spacing w:val="36"/>
          <w:sz w:val="20"/>
        </w:rPr>
        <w:t> </w:t>
      </w:r>
      <w:r>
        <w:rPr>
          <w:sz w:val="20"/>
        </w:rPr>
        <w:t>in</w:t>
      </w:r>
      <w:r>
        <w:rPr>
          <w:spacing w:val="34"/>
          <w:sz w:val="20"/>
        </w:rPr>
        <w:t> </w:t>
      </w:r>
      <w:r>
        <w:rPr>
          <w:sz w:val="20"/>
        </w:rPr>
        <w:t>one</w:t>
      </w:r>
      <w:r>
        <w:rPr>
          <w:spacing w:val="35"/>
          <w:sz w:val="20"/>
        </w:rPr>
        <w:t> </w:t>
      </w:r>
      <w:r>
        <w:rPr>
          <w:sz w:val="20"/>
        </w:rPr>
        <w:t>of</w:t>
      </w:r>
      <w:r>
        <w:rPr>
          <w:spacing w:val="36"/>
          <w:sz w:val="20"/>
        </w:rPr>
        <w:t> </w:t>
      </w:r>
      <w:r>
        <w:rPr>
          <w:sz w:val="20"/>
        </w:rPr>
        <w:t>the</w:t>
      </w:r>
      <w:r>
        <w:rPr>
          <w:spacing w:val="35"/>
          <w:sz w:val="20"/>
        </w:rPr>
        <w:t> </w:t>
      </w:r>
      <w:r>
        <w:rPr>
          <w:sz w:val="20"/>
        </w:rPr>
        <w:t>ways described on UN Women’s website (unwomen.org/About us/Accountability/Reporting other proscribed practices).</w:t>
      </w:r>
    </w:p>
    <w:p>
      <w:pPr>
        <w:pStyle w:val="ListParagraph"/>
        <w:spacing w:after="0" w:line="240" w:lineRule="auto"/>
        <w:jc w:val="left"/>
        <w:rPr>
          <w:sz w:val="20"/>
        </w:rPr>
        <w:sectPr>
          <w:pgSz w:w="12240" w:h="15840"/>
          <w:pgMar w:header="713" w:footer="742" w:top="1160" w:bottom="940" w:left="425" w:right="708"/>
        </w:sectPr>
      </w:pPr>
    </w:p>
    <w:p>
      <w:pPr>
        <w:pStyle w:val="BodyText"/>
        <w:spacing w:before="58"/>
        <w:rPr>
          <w:rFonts w:ascii="Times New Roman"/>
          <w:sz w:val="20"/>
        </w:rPr>
      </w:pPr>
    </w:p>
    <w:p>
      <w:pPr>
        <w:pStyle w:val="ListParagraph"/>
        <w:numPr>
          <w:ilvl w:val="2"/>
          <w:numId w:val="37"/>
        </w:numPr>
        <w:tabs>
          <w:tab w:pos="2097" w:val="left" w:leader="none"/>
        </w:tabs>
        <w:spacing w:line="240" w:lineRule="auto" w:before="0" w:after="0"/>
        <w:ind w:left="2097" w:right="945" w:hanging="273"/>
        <w:jc w:val="both"/>
        <w:rPr>
          <w:sz w:val="20"/>
        </w:rPr>
      </w:pPr>
      <w:r>
        <w:rPr>
          <w:sz w:val="20"/>
        </w:rPr>
        <w:t>The Partner shall properly and without delay investigate any alleged fraud, Sexual Exploitation, Sexual Abuse or other proscribed practices as these allegations relate to any aspect of this Agreement or the award</w:t>
      </w:r>
      <w:r>
        <w:rPr>
          <w:spacing w:val="40"/>
          <w:sz w:val="20"/>
        </w:rPr>
        <w:t> </w:t>
      </w:r>
      <w:r>
        <w:rPr>
          <w:sz w:val="20"/>
        </w:rPr>
        <w:t>thereof,</w:t>
      </w:r>
      <w:r>
        <w:rPr>
          <w:spacing w:val="40"/>
          <w:sz w:val="20"/>
        </w:rPr>
        <w:t> </w:t>
      </w:r>
      <w:r>
        <w:rPr>
          <w:sz w:val="20"/>
        </w:rPr>
        <w:t>the</w:t>
      </w:r>
      <w:r>
        <w:rPr>
          <w:spacing w:val="40"/>
          <w:sz w:val="20"/>
        </w:rPr>
        <w:t> </w:t>
      </w:r>
      <w:r>
        <w:rPr>
          <w:sz w:val="20"/>
        </w:rPr>
        <w:t>obligations</w:t>
      </w:r>
      <w:r>
        <w:rPr>
          <w:spacing w:val="40"/>
          <w:sz w:val="20"/>
        </w:rPr>
        <w:t> </w:t>
      </w:r>
      <w:r>
        <w:rPr>
          <w:sz w:val="20"/>
        </w:rPr>
        <w:t>performed</w:t>
      </w:r>
      <w:r>
        <w:rPr>
          <w:spacing w:val="40"/>
          <w:sz w:val="20"/>
        </w:rPr>
        <w:t> </w:t>
      </w:r>
      <w:r>
        <w:rPr>
          <w:sz w:val="20"/>
        </w:rPr>
        <w:t>under</w:t>
      </w:r>
      <w:r>
        <w:rPr>
          <w:spacing w:val="40"/>
          <w:sz w:val="20"/>
        </w:rPr>
        <w:t> </w:t>
      </w:r>
      <w:r>
        <w:rPr>
          <w:sz w:val="20"/>
        </w:rPr>
        <w:t>the</w:t>
      </w:r>
      <w:r>
        <w:rPr>
          <w:spacing w:val="40"/>
          <w:sz w:val="20"/>
        </w:rPr>
        <w:t> </w:t>
      </w:r>
      <w:r>
        <w:rPr>
          <w:sz w:val="20"/>
        </w:rPr>
        <w:t>Agreement,</w:t>
      </w:r>
      <w:r>
        <w:rPr>
          <w:spacing w:val="40"/>
          <w:sz w:val="20"/>
        </w:rPr>
        <w:t> </w:t>
      </w:r>
      <w:r>
        <w:rPr>
          <w:sz w:val="20"/>
        </w:rPr>
        <w:t>or</w:t>
      </w:r>
      <w:r>
        <w:rPr>
          <w:spacing w:val="40"/>
          <w:sz w:val="20"/>
        </w:rPr>
        <w:t> </w:t>
      </w:r>
      <w:r>
        <w:rPr>
          <w:sz w:val="20"/>
        </w:rPr>
        <w:t>the operations of the Partner generally relating to the performance of this Agreement, of which the Partner has been informed or has otherwise become aware. (It is understood, however, that any investigation</w:t>
      </w:r>
      <w:r>
        <w:rPr>
          <w:spacing w:val="36"/>
          <w:sz w:val="20"/>
        </w:rPr>
        <w:t> </w:t>
      </w:r>
      <w:r>
        <w:rPr>
          <w:sz w:val="20"/>
        </w:rPr>
        <w:t>conducted</w:t>
      </w:r>
      <w:r>
        <w:rPr>
          <w:spacing w:val="35"/>
          <w:sz w:val="20"/>
        </w:rPr>
        <w:t> </w:t>
      </w:r>
      <w:r>
        <w:rPr>
          <w:sz w:val="20"/>
        </w:rPr>
        <w:t>by</w:t>
      </w:r>
      <w:r>
        <w:rPr>
          <w:spacing w:val="36"/>
          <w:sz w:val="20"/>
        </w:rPr>
        <w:t> </w:t>
      </w:r>
      <w:r>
        <w:rPr>
          <w:sz w:val="20"/>
        </w:rPr>
        <w:t>the</w:t>
      </w:r>
      <w:r>
        <w:rPr>
          <w:spacing w:val="36"/>
          <w:sz w:val="20"/>
        </w:rPr>
        <w:t> </w:t>
      </w:r>
      <w:r>
        <w:rPr>
          <w:sz w:val="20"/>
        </w:rPr>
        <w:t>Partner</w:t>
      </w:r>
      <w:r>
        <w:rPr>
          <w:spacing w:val="40"/>
          <w:sz w:val="20"/>
        </w:rPr>
        <w:t> </w:t>
      </w:r>
      <w:r>
        <w:rPr>
          <w:sz w:val="20"/>
        </w:rPr>
        <w:t>shall</w:t>
      </w:r>
      <w:r>
        <w:rPr>
          <w:spacing w:val="40"/>
          <w:sz w:val="20"/>
        </w:rPr>
        <w:t> </w:t>
      </w:r>
      <w:r>
        <w:rPr>
          <w:sz w:val="20"/>
        </w:rPr>
        <w:t>be</w:t>
      </w:r>
      <w:r>
        <w:rPr>
          <w:spacing w:val="40"/>
          <w:sz w:val="20"/>
        </w:rPr>
        <w:t> </w:t>
      </w:r>
      <w:r>
        <w:rPr>
          <w:sz w:val="20"/>
        </w:rPr>
        <w:t>without</w:t>
      </w:r>
      <w:r>
        <w:rPr>
          <w:spacing w:val="40"/>
          <w:sz w:val="20"/>
        </w:rPr>
        <w:t> </w:t>
      </w:r>
      <w:r>
        <w:rPr>
          <w:sz w:val="20"/>
        </w:rPr>
        <w:t>prejudice</w:t>
      </w:r>
      <w:r>
        <w:rPr>
          <w:spacing w:val="40"/>
          <w:sz w:val="20"/>
        </w:rPr>
        <w:t> </w:t>
      </w:r>
      <w:r>
        <w:rPr>
          <w:sz w:val="20"/>
        </w:rPr>
        <w:t>to</w:t>
      </w:r>
      <w:r>
        <w:rPr>
          <w:spacing w:val="40"/>
          <w:sz w:val="20"/>
        </w:rPr>
        <w:t> </w:t>
      </w:r>
      <w:r>
        <w:rPr>
          <w:sz w:val="20"/>
        </w:rPr>
        <w:t>the</w:t>
      </w:r>
      <w:r>
        <w:rPr>
          <w:spacing w:val="40"/>
          <w:sz w:val="20"/>
        </w:rPr>
        <w:t> </w:t>
      </w:r>
      <w:r>
        <w:rPr>
          <w:sz w:val="20"/>
        </w:rPr>
        <w:t>right</w:t>
      </w:r>
      <w:r>
        <w:rPr>
          <w:spacing w:val="40"/>
          <w:sz w:val="20"/>
        </w:rPr>
        <w:t> </w:t>
      </w:r>
      <w:r>
        <w:rPr>
          <w:sz w:val="20"/>
        </w:rPr>
        <w:t>of</w:t>
      </w:r>
      <w:r>
        <w:rPr>
          <w:spacing w:val="40"/>
          <w:sz w:val="20"/>
        </w:rPr>
        <w:t> </w:t>
      </w:r>
      <w:r>
        <w:rPr>
          <w:sz w:val="20"/>
        </w:rPr>
        <w:t>UN</w:t>
      </w:r>
      <w:r>
        <w:rPr>
          <w:spacing w:val="40"/>
          <w:sz w:val="20"/>
        </w:rPr>
        <w:t> </w:t>
      </w:r>
      <w:r>
        <w:rPr>
          <w:sz w:val="20"/>
        </w:rPr>
        <w:t>Women to</w:t>
      </w:r>
      <w:r>
        <w:rPr>
          <w:spacing w:val="38"/>
          <w:sz w:val="20"/>
        </w:rPr>
        <w:t> </w:t>
      </w:r>
      <w:r>
        <w:rPr>
          <w:sz w:val="20"/>
        </w:rPr>
        <w:t>conduct</w:t>
      </w:r>
      <w:r>
        <w:rPr>
          <w:spacing w:val="39"/>
          <w:sz w:val="20"/>
        </w:rPr>
        <w:t> </w:t>
      </w:r>
      <w:r>
        <w:rPr>
          <w:sz w:val="20"/>
        </w:rPr>
        <w:t>investigations.)</w:t>
      </w:r>
      <w:r>
        <w:rPr>
          <w:spacing w:val="39"/>
          <w:sz w:val="20"/>
        </w:rPr>
        <w:t> </w:t>
      </w:r>
      <w:r>
        <w:rPr>
          <w:sz w:val="20"/>
        </w:rPr>
        <w:t>If</w:t>
      </w:r>
      <w:r>
        <w:rPr>
          <w:spacing w:val="38"/>
          <w:sz w:val="20"/>
        </w:rPr>
        <w:t> </w:t>
      </w:r>
      <w:r>
        <w:rPr>
          <w:sz w:val="20"/>
        </w:rPr>
        <w:t>so</w:t>
      </w:r>
      <w:r>
        <w:rPr>
          <w:spacing w:val="38"/>
          <w:sz w:val="20"/>
        </w:rPr>
        <w:t> </w:t>
      </w:r>
      <w:r>
        <w:rPr>
          <w:sz w:val="20"/>
        </w:rPr>
        <w:t>requested,</w:t>
      </w:r>
      <w:r>
        <w:rPr>
          <w:spacing w:val="33"/>
          <w:sz w:val="20"/>
        </w:rPr>
        <w:t> </w:t>
      </w:r>
      <w:r>
        <w:rPr>
          <w:sz w:val="20"/>
        </w:rPr>
        <w:t>the</w:t>
      </w:r>
      <w:r>
        <w:rPr>
          <w:spacing w:val="33"/>
          <w:sz w:val="20"/>
        </w:rPr>
        <w:t> </w:t>
      </w:r>
      <w:r>
        <w:rPr>
          <w:sz w:val="20"/>
        </w:rPr>
        <w:t>Partner</w:t>
      </w:r>
      <w:r>
        <w:rPr>
          <w:spacing w:val="35"/>
          <w:sz w:val="20"/>
        </w:rPr>
        <w:t> </w:t>
      </w:r>
      <w:r>
        <w:rPr>
          <w:sz w:val="20"/>
        </w:rPr>
        <w:t>shall</w:t>
      </w:r>
      <w:r>
        <w:rPr>
          <w:spacing w:val="35"/>
          <w:sz w:val="20"/>
        </w:rPr>
        <w:t> </w:t>
      </w:r>
      <w:r>
        <w:rPr>
          <w:sz w:val="20"/>
        </w:rPr>
        <w:t>keep</w:t>
      </w:r>
      <w:r>
        <w:rPr>
          <w:spacing w:val="35"/>
          <w:sz w:val="20"/>
        </w:rPr>
        <w:t> </w:t>
      </w:r>
      <w:r>
        <w:rPr>
          <w:sz w:val="20"/>
        </w:rPr>
        <w:t>UN</w:t>
      </w:r>
      <w:r>
        <w:rPr>
          <w:spacing w:val="35"/>
          <w:sz w:val="20"/>
        </w:rPr>
        <w:t> </w:t>
      </w:r>
      <w:r>
        <w:rPr>
          <w:sz w:val="20"/>
        </w:rPr>
        <w:t>Women</w:t>
      </w:r>
      <w:r>
        <w:rPr>
          <w:spacing w:val="34"/>
          <w:sz w:val="20"/>
        </w:rPr>
        <w:t> </w:t>
      </w:r>
      <w:r>
        <w:rPr>
          <w:sz w:val="20"/>
        </w:rPr>
        <w:t>informed</w:t>
      </w:r>
      <w:r>
        <w:rPr>
          <w:spacing w:val="35"/>
          <w:sz w:val="20"/>
        </w:rPr>
        <w:t> </w:t>
      </w:r>
      <w:r>
        <w:rPr>
          <w:sz w:val="20"/>
        </w:rPr>
        <w:t>during the conduct of the investigation, without prejudice to the due process rights of any persons concerned.</w:t>
      </w:r>
      <w:r>
        <w:rPr>
          <w:spacing w:val="40"/>
          <w:sz w:val="20"/>
        </w:rPr>
        <w:t> </w:t>
      </w:r>
      <w:r>
        <w:rPr>
          <w:sz w:val="20"/>
        </w:rPr>
        <w:t>Following</w:t>
      </w:r>
      <w:r>
        <w:rPr>
          <w:spacing w:val="40"/>
          <w:sz w:val="20"/>
        </w:rPr>
        <w:t> </w:t>
      </w:r>
      <w:r>
        <w:rPr>
          <w:sz w:val="20"/>
        </w:rPr>
        <w:t>the</w:t>
      </w:r>
      <w:r>
        <w:rPr>
          <w:spacing w:val="40"/>
          <w:sz w:val="20"/>
        </w:rPr>
        <w:t> </w:t>
      </w:r>
      <w:r>
        <w:rPr>
          <w:sz w:val="20"/>
        </w:rPr>
        <w:t>conclusion</w:t>
      </w:r>
      <w:r>
        <w:rPr>
          <w:spacing w:val="40"/>
          <w:sz w:val="20"/>
        </w:rPr>
        <w:t> </w:t>
      </w:r>
      <w:r>
        <w:rPr>
          <w:sz w:val="20"/>
        </w:rPr>
        <w:t>of</w:t>
      </w:r>
      <w:r>
        <w:rPr>
          <w:spacing w:val="40"/>
          <w:sz w:val="20"/>
        </w:rPr>
        <w:t> </w:t>
      </w:r>
      <w:r>
        <w:rPr>
          <w:sz w:val="20"/>
        </w:rPr>
        <w:t>the</w:t>
      </w:r>
      <w:r>
        <w:rPr>
          <w:spacing w:val="40"/>
          <w:sz w:val="20"/>
        </w:rPr>
        <w:t> </w:t>
      </w:r>
      <w:r>
        <w:rPr>
          <w:sz w:val="20"/>
        </w:rPr>
        <w:t>investigation</w:t>
      </w:r>
      <w:r>
        <w:rPr>
          <w:spacing w:val="40"/>
          <w:sz w:val="20"/>
        </w:rPr>
        <w:t> </w:t>
      </w:r>
      <w:r>
        <w:rPr>
          <w:sz w:val="20"/>
        </w:rPr>
        <w:t>by</w:t>
      </w:r>
      <w:r>
        <w:rPr>
          <w:spacing w:val="40"/>
          <w:sz w:val="20"/>
        </w:rPr>
        <w:t> </w:t>
      </w:r>
      <w:r>
        <w:rPr>
          <w:sz w:val="20"/>
        </w:rPr>
        <w:t>the</w:t>
      </w:r>
      <w:r>
        <w:rPr>
          <w:spacing w:val="40"/>
          <w:sz w:val="20"/>
        </w:rPr>
        <w:t> </w:t>
      </w:r>
      <w:r>
        <w:rPr>
          <w:sz w:val="20"/>
        </w:rPr>
        <w:t>Partner,</w:t>
      </w:r>
      <w:r>
        <w:rPr>
          <w:spacing w:val="40"/>
          <w:sz w:val="20"/>
        </w:rPr>
        <w:t> </w:t>
      </w:r>
      <w:r>
        <w:rPr>
          <w:sz w:val="20"/>
        </w:rPr>
        <w:t>Partner</w:t>
      </w:r>
      <w:r>
        <w:rPr>
          <w:spacing w:val="40"/>
          <w:sz w:val="20"/>
        </w:rPr>
        <w:t> </w:t>
      </w:r>
      <w:r>
        <w:rPr>
          <w:sz w:val="20"/>
        </w:rPr>
        <w:t>shall</w:t>
      </w:r>
      <w:r>
        <w:rPr>
          <w:spacing w:val="40"/>
          <w:sz w:val="20"/>
        </w:rPr>
        <w:t> </w:t>
      </w:r>
      <w:r>
        <w:rPr>
          <w:sz w:val="20"/>
        </w:rPr>
        <w:t>if requested</w:t>
      </w:r>
      <w:r>
        <w:rPr>
          <w:spacing w:val="40"/>
          <w:sz w:val="20"/>
        </w:rPr>
        <w:t> </w:t>
      </w:r>
      <w:r>
        <w:rPr>
          <w:sz w:val="20"/>
        </w:rPr>
        <w:t>promptly</w:t>
      </w:r>
      <w:r>
        <w:rPr>
          <w:spacing w:val="40"/>
          <w:sz w:val="20"/>
        </w:rPr>
        <w:t> </w:t>
      </w:r>
      <w:r>
        <w:rPr>
          <w:sz w:val="20"/>
        </w:rPr>
        <w:t>provide</w:t>
      </w:r>
      <w:r>
        <w:rPr>
          <w:spacing w:val="40"/>
          <w:sz w:val="20"/>
        </w:rPr>
        <w:t> </w:t>
      </w:r>
      <w:r>
        <w:rPr>
          <w:sz w:val="20"/>
        </w:rPr>
        <w:t>a</w:t>
      </w:r>
      <w:r>
        <w:rPr>
          <w:spacing w:val="40"/>
          <w:sz w:val="20"/>
        </w:rPr>
        <w:t> </w:t>
      </w:r>
      <w:r>
        <w:rPr>
          <w:sz w:val="20"/>
        </w:rPr>
        <w:t>copy</w:t>
      </w:r>
      <w:r>
        <w:rPr>
          <w:spacing w:val="40"/>
          <w:sz w:val="20"/>
        </w:rPr>
        <w:t> </w:t>
      </w:r>
      <w:r>
        <w:rPr>
          <w:sz w:val="20"/>
        </w:rPr>
        <w:t>of</w:t>
      </w:r>
      <w:r>
        <w:rPr>
          <w:spacing w:val="40"/>
          <w:sz w:val="20"/>
        </w:rPr>
        <w:t> </w:t>
      </w:r>
      <w:r>
        <w:rPr>
          <w:sz w:val="20"/>
        </w:rPr>
        <w:t>the</w:t>
      </w:r>
      <w:r>
        <w:rPr>
          <w:spacing w:val="40"/>
          <w:sz w:val="20"/>
        </w:rPr>
        <w:t> </w:t>
      </w:r>
      <w:r>
        <w:rPr>
          <w:sz w:val="20"/>
        </w:rPr>
        <w:t>investigation</w:t>
      </w:r>
      <w:r>
        <w:rPr>
          <w:spacing w:val="40"/>
          <w:sz w:val="20"/>
        </w:rPr>
        <w:t> </w:t>
      </w:r>
      <w:r>
        <w:rPr>
          <w:sz w:val="20"/>
        </w:rPr>
        <w:t>report</w:t>
      </w:r>
      <w:r>
        <w:rPr>
          <w:spacing w:val="40"/>
          <w:sz w:val="20"/>
        </w:rPr>
        <w:t> </w:t>
      </w:r>
      <w:r>
        <w:rPr>
          <w:sz w:val="20"/>
        </w:rPr>
        <w:t>to</w:t>
      </w:r>
      <w:r>
        <w:rPr>
          <w:spacing w:val="40"/>
          <w:sz w:val="20"/>
        </w:rPr>
        <w:t> </w:t>
      </w:r>
      <w:r>
        <w:rPr>
          <w:sz w:val="20"/>
        </w:rPr>
        <w:t>UN</w:t>
      </w:r>
      <w:r>
        <w:rPr>
          <w:spacing w:val="40"/>
          <w:sz w:val="20"/>
        </w:rPr>
        <w:t> </w:t>
      </w:r>
      <w:r>
        <w:rPr>
          <w:sz w:val="20"/>
        </w:rPr>
        <w:t>Women,</w:t>
      </w:r>
      <w:r>
        <w:rPr>
          <w:spacing w:val="40"/>
          <w:sz w:val="20"/>
        </w:rPr>
        <w:t> </w:t>
      </w:r>
      <w:r>
        <w:rPr>
          <w:sz w:val="20"/>
        </w:rPr>
        <w:t>without redactions,</w:t>
      </w:r>
      <w:r>
        <w:rPr>
          <w:spacing w:val="40"/>
          <w:sz w:val="20"/>
        </w:rPr>
        <w:t> </w:t>
      </w:r>
      <w:r>
        <w:rPr>
          <w:sz w:val="20"/>
        </w:rPr>
        <w:t>edits</w:t>
      </w:r>
      <w:r>
        <w:rPr>
          <w:spacing w:val="40"/>
          <w:sz w:val="20"/>
        </w:rPr>
        <w:t> </w:t>
      </w:r>
      <w:r>
        <w:rPr>
          <w:sz w:val="20"/>
        </w:rPr>
        <w:t>or</w:t>
      </w:r>
      <w:r>
        <w:rPr>
          <w:spacing w:val="40"/>
          <w:sz w:val="20"/>
        </w:rPr>
        <w:t> </w:t>
      </w:r>
      <w:r>
        <w:rPr>
          <w:sz w:val="20"/>
        </w:rPr>
        <w:t>omissions.</w:t>
      </w:r>
      <w:r>
        <w:rPr>
          <w:spacing w:val="40"/>
          <w:sz w:val="20"/>
        </w:rPr>
        <w:t> </w:t>
      </w:r>
      <w:r>
        <w:rPr>
          <w:sz w:val="20"/>
        </w:rPr>
        <w:t>Upon</w:t>
      </w:r>
      <w:r>
        <w:rPr>
          <w:spacing w:val="40"/>
          <w:sz w:val="20"/>
        </w:rPr>
        <w:t> </w:t>
      </w:r>
      <w:r>
        <w:rPr>
          <w:sz w:val="20"/>
        </w:rPr>
        <w:t>request,</w:t>
      </w:r>
      <w:r>
        <w:rPr>
          <w:spacing w:val="40"/>
          <w:sz w:val="20"/>
        </w:rPr>
        <w:t> </w:t>
      </w:r>
      <w:r>
        <w:rPr>
          <w:sz w:val="20"/>
        </w:rPr>
        <w:t>Partner shall</w:t>
      </w:r>
      <w:r>
        <w:rPr>
          <w:spacing w:val="40"/>
          <w:sz w:val="20"/>
        </w:rPr>
        <w:t> </w:t>
      </w:r>
      <w:r>
        <w:rPr>
          <w:sz w:val="20"/>
        </w:rPr>
        <w:t>provide</w:t>
      </w:r>
      <w:r>
        <w:rPr>
          <w:spacing w:val="40"/>
          <w:sz w:val="20"/>
        </w:rPr>
        <w:t> </w:t>
      </w:r>
      <w:r>
        <w:rPr>
          <w:sz w:val="20"/>
        </w:rPr>
        <w:t>relevant</w:t>
      </w:r>
      <w:r>
        <w:rPr>
          <w:spacing w:val="40"/>
          <w:sz w:val="20"/>
        </w:rPr>
        <w:t> </w:t>
      </w:r>
      <w:r>
        <w:rPr>
          <w:sz w:val="20"/>
        </w:rPr>
        <w:t>evidence</w:t>
      </w:r>
      <w:r>
        <w:rPr>
          <w:spacing w:val="40"/>
          <w:sz w:val="20"/>
        </w:rPr>
        <w:t> </w:t>
      </w:r>
      <w:r>
        <w:rPr>
          <w:sz w:val="20"/>
        </w:rPr>
        <w:t>to</w:t>
      </w:r>
      <w:r>
        <w:rPr>
          <w:spacing w:val="40"/>
          <w:sz w:val="20"/>
        </w:rPr>
        <w:t> </w:t>
      </w:r>
      <w:r>
        <w:rPr>
          <w:sz w:val="20"/>
        </w:rPr>
        <w:t>UN Women for</w:t>
      </w:r>
      <w:r>
        <w:rPr>
          <w:spacing w:val="40"/>
          <w:sz w:val="20"/>
        </w:rPr>
        <w:t> </w:t>
      </w:r>
      <w:r>
        <w:rPr>
          <w:sz w:val="20"/>
        </w:rPr>
        <w:t>examination</w:t>
      </w:r>
      <w:r>
        <w:rPr>
          <w:spacing w:val="40"/>
          <w:sz w:val="20"/>
        </w:rPr>
        <w:t> </w:t>
      </w:r>
      <w:r>
        <w:rPr>
          <w:sz w:val="20"/>
        </w:rPr>
        <w:t>and</w:t>
      </w:r>
      <w:r>
        <w:rPr>
          <w:spacing w:val="40"/>
          <w:sz w:val="20"/>
        </w:rPr>
        <w:t> </w:t>
      </w:r>
      <w:r>
        <w:rPr>
          <w:sz w:val="20"/>
        </w:rPr>
        <w:t>further use by UN Women as deemed necessary solely by UN Women. UN Women may decide that the obligation on the part of the Partner under this clause to conduct an investigation shall not apply if an investigation is being or has been conducted by competent</w:t>
      </w:r>
      <w:r>
        <w:rPr>
          <w:spacing w:val="40"/>
          <w:sz w:val="20"/>
        </w:rPr>
        <w:t> </w:t>
      </w:r>
      <w:r>
        <w:rPr>
          <w:sz w:val="20"/>
        </w:rPr>
        <w:t>national</w:t>
      </w:r>
      <w:r>
        <w:rPr>
          <w:spacing w:val="40"/>
          <w:sz w:val="20"/>
        </w:rPr>
        <w:t> </w:t>
      </w:r>
      <w:r>
        <w:rPr>
          <w:sz w:val="20"/>
        </w:rPr>
        <w:t>authorities.</w:t>
      </w:r>
      <w:r>
        <w:rPr>
          <w:spacing w:val="40"/>
          <w:sz w:val="20"/>
        </w:rPr>
        <w:t> </w:t>
      </w:r>
      <w:r>
        <w:rPr>
          <w:sz w:val="20"/>
        </w:rPr>
        <w:t>In</w:t>
      </w:r>
      <w:r>
        <w:rPr>
          <w:spacing w:val="40"/>
          <w:sz w:val="20"/>
        </w:rPr>
        <w:t> </w:t>
      </w:r>
      <w:r>
        <w:rPr>
          <w:sz w:val="20"/>
        </w:rPr>
        <w:t>the</w:t>
      </w:r>
      <w:r>
        <w:rPr>
          <w:spacing w:val="40"/>
          <w:sz w:val="20"/>
        </w:rPr>
        <w:t> </w:t>
      </w:r>
      <w:r>
        <w:rPr>
          <w:sz w:val="20"/>
        </w:rPr>
        <w:t>event</w:t>
      </w:r>
      <w:r>
        <w:rPr>
          <w:spacing w:val="40"/>
          <w:sz w:val="20"/>
        </w:rPr>
        <w:t> </w:t>
      </w:r>
      <w:r>
        <w:rPr>
          <w:sz w:val="20"/>
        </w:rPr>
        <w:t>that</w:t>
      </w:r>
      <w:r>
        <w:rPr>
          <w:spacing w:val="40"/>
          <w:sz w:val="20"/>
        </w:rPr>
        <w:t> </w:t>
      </w:r>
      <w:r>
        <w:rPr>
          <w:sz w:val="20"/>
        </w:rPr>
        <w:t>competent</w:t>
      </w:r>
      <w:r>
        <w:rPr>
          <w:spacing w:val="40"/>
          <w:sz w:val="20"/>
        </w:rPr>
        <w:t> </w:t>
      </w:r>
      <w:r>
        <w:rPr>
          <w:sz w:val="20"/>
        </w:rPr>
        <w:t>national</w:t>
      </w:r>
      <w:r>
        <w:rPr>
          <w:spacing w:val="40"/>
          <w:sz w:val="20"/>
        </w:rPr>
        <w:t> </w:t>
      </w:r>
      <w:r>
        <w:rPr>
          <w:sz w:val="20"/>
        </w:rPr>
        <w:t>authorities</w:t>
      </w:r>
      <w:r>
        <w:rPr>
          <w:spacing w:val="19"/>
          <w:sz w:val="20"/>
        </w:rPr>
        <w:t> </w:t>
      </w:r>
      <w:r>
        <w:rPr>
          <w:sz w:val="20"/>
        </w:rPr>
        <w:t>are</w:t>
      </w:r>
      <w:r>
        <w:rPr>
          <w:spacing w:val="19"/>
          <w:sz w:val="20"/>
        </w:rPr>
        <w:t> </w:t>
      </w:r>
      <w:r>
        <w:rPr>
          <w:sz w:val="20"/>
        </w:rPr>
        <w:t>conducting or</w:t>
      </w:r>
      <w:r>
        <w:rPr>
          <w:spacing w:val="-1"/>
          <w:sz w:val="20"/>
        </w:rPr>
        <w:t> </w:t>
      </w:r>
      <w:r>
        <w:rPr>
          <w:sz w:val="20"/>
        </w:rPr>
        <w:t>have conducted the investigation, Partner</w:t>
      </w:r>
      <w:r>
        <w:rPr>
          <w:spacing w:val="-2"/>
          <w:sz w:val="20"/>
        </w:rPr>
        <w:t> </w:t>
      </w:r>
      <w:r>
        <w:rPr>
          <w:sz w:val="20"/>
        </w:rPr>
        <w:t>shall assist UN</w:t>
      </w:r>
      <w:r>
        <w:rPr>
          <w:spacing w:val="-2"/>
          <w:sz w:val="20"/>
        </w:rPr>
        <w:t> </w:t>
      </w:r>
      <w:r>
        <w:rPr>
          <w:sz w:val="20"/>
        </w:rPr>
        <w:t>Women</w:t>
      </w:r>
      <w:r>
        <w:rPr>
          <w:spacing w:val="-2"/>
          <w:sz w:val="20"/>
        </w:rPr>
        <w:t> </w:t>
      </w:r>
      <w:r>
        <w:rPr>
          <w:sz w:val="20"/>
        </w:rPr>
        <w:t>and</w:t>
      </w:r>
      <w:r>
        <w:rPr>
          <w:spacing w:val="-2"/>
          <w:sz w:val="20"/>
        </w:rPr>
        <w:t> </w:t>
      </w:r>
      <w:r>
        <w:rPr>
          <w:sz w:val="20"/>
        </w:rPr>
        <w:t>take all necessary steps, to the extent legally possible, for UN Women to obtain information on the status and outcome of the investigation, including disclosure of a copy of the relevant investigation report.</w:t>
      </w:r>
    </w:p>
    <w:p>
      <w:pPr>
        <w:pStyle w:val="BodyText"/>
        <w:rPr>
          <w:rFonts w:ascii="Times New Roman"/>
          <w:sz w:val="20"/>
        </w:rPr>
      </w:pPr>
    </w:p>
    <w:p>
      <w:pPr>
        <w:pStyle w:val="ListParagraph"/>
        <w:numPr>
          <w:ilvl w:val="0"/>
          <w:numId w:val="37"/>
        </w:numPr>
        <w:tabs>
          <w:tab w:pos="1820" w:val="left" w:leader="none"/>
          <w:tab w:pos="1823" w:val="left" w:leader="none"/>
        </w:tabs>
        <w:spacing w:line="240" w:lineRule="auto" w:before="0" w:after="0"/>
        <w:ind w:left="1823" w:right="999" w:hanging="721"/>
        <w:jc w:val="both"/>
        <w:rPr>
          <w:sz w:val="20"/>
        </w:rPr>
      </w:pPr>
      <w:r>
        <w:rPr>
          <w:b/>
          <w:sz w:val="20"/>
        </w:rPr>
        <w:t>ASSESSMENTS:</w:t>
      </w:r>
      <w:r>
        <w:rPr>
          <w:b/>
          <w:spacing w:val="-5"/>
          <w:sz w:val="20"/>
        </w:rPr>
        <w:t> </w:t>
      </w:r>
      <w:r>
        <w:rPr>
          <w:sz w:val="20"/>
        </w:rPr>
        <w:t>UN</w:t>
      </w:r>
      <w:r>
        <w:rPr>
          <w:spacing w:val="-5"/>
          <w:sz w:val="20"/>
        </w:rPr>
        <w:t> </w:t>
      </w:r>
      <w:r>
        <w:rPr>
          <w:sz w:val="20"/>
        </w:rPr>
        <w:t>Women</w:t>
      </w:r>
      <w:r>
        <w:rPr>
          <w:spacing w:val="-4"/>
          <w:sz w:val="20"/>
        </w:rPr>
        <w:t> </w:t>
      </w:r>
      <w:r>
        <w:rPr>
          <w:sz w:val="20"/>
        </w:rPr>
        <w:t>and</w:t>
      </w:r>
      <w:r>
        <w:rPr>
          <w:spacing w:val="-4"/>
          <w:sz w:val="20"/>
        </w:rPr>
        <w:t> </w:t>
      </w:r>
      <w:r>
        <w:rPr>
          <w:sz w:val="20"/>
        </w:rPr>
        <w:t>its</w:t>
      </w:r>
      <w:r>
        <w:rPr>
          <w:spacing w:val="-5"/>
          <w:sz w:val="20"/>
        </w:rPr>
        <w:t> </w:t>
      </w:r>
      <w:r>
        <w:rPr>
          <w:sz w:val="20"/>
        </w:rPr>
        <w:t>authorized</w:t>
      </w:r>
      <w:r>
        <w:rPr>
          <w:spacing w:val="-5"/>
          <w:sz w:val="20"/>
        </w:rPr>
        <w:t> </w:t>
      </w:r>
      <w:r>
        <w:rPr>
          <w:sz w:val="20"/>
        </w:rPr>
        <w:t>representatives</w:t>
      </w:r>
      <w:r>
        <w:rPr>
          <w:spacing w:val="-4"/>
          <w:sz w:val="20"/>
        </w:rPr>
        <w:t> </w:t>
      </w:r>
      <w:r>
        <w:rPr>
          <w:sz w:val="20"/>
        </w:rPr>
        <w:t>have</w:t>
      </w:r>
      <w:r>
        <w:rPr>
          <w:spacing w:val="-6"/>
          <w:sz w:val="20"/>
        </w:rPr>
        <w:t> </w:t>
      </w:r>
      <w:r>
        <w:rPr>
          <w:sz w:val="20"/>
        </w:rPr>
        <w:t>the</w:t>
      </w:r>
      <w:r>
        <w:rPr>
          <w:spacing w:val="-4"/>
          <w:sz w:val="20"/>
        </w:rPr>
        <w:t> </w:t>
      </w:r>
      <w:r>
        <w:rPr>
          <w:sz w:val="20"/>
        </w:rPr>
        <w:t>right</w:t>
      </w:r>
      <w:r>
        <w:rPr>
          <w:spacing w:val="-6"/>
          <w:sz w:val="20"/>
        </w:rPr>
        <w:t> </w:t>
      </w:r>
      <w:r>
        <w:rPr>
          <w:sz w:val="20"/>
        </w:rPr>
        <w:t>to</w:t>
      </w:r>
      <w:r>
        <w:rPr>
          <w:spacing w:val="-5"/>
          <w:sz w:val="20"/>
        </w:rPr>
        <w:t> </w:t>
      </w:r>
      <w:r>
        <w:rPr>
          <w:sz w:val="20"/>
        </w:rPr>
        <w:t>conduct</w:t>
      </w:r>
      <w:r>
        <w:rPr>
          <w:spacing w:val="-5"/>
          <w:sz w:val="20"/>
        </w:rPr>
        <w:t> </w:t>
      </w:r>
      <w:r>
        <w:rPr>
          <w:sz w:val="20"/>
        </w:rPr>
        <w:t>assessments of the Partner according to such standards, scope, frequency and timing as decided by UN Women, during the term of the Agreement. Such assessment includes but is not limited to assessment of the Partner’s</w:t>
      </w:r>
      <w:r>
        <w:rPr>
          <w:spacing w:val="-13"/>
          <w:sz w:val="20"/>
        </w:rPr>
        <w:t> </w:t>
      </w:r>
      <w:r>
        <w:rPr>
          <w:b/>
          <w:sz w:val="20"/>
        </w:rPr>
        <w:t>c</w:t>
      </w:r>
      <w:r>
        <w:rPr>
          <w:sz w:val="20"/>
        </w:rPr>
        <w:t>apacity</w:t>
      </w:r>
      <w:r>
        <w:rPr>
          <w:spacing w:val="-12"/>
          <w:sz w:val="20"/>
        </w:rPr>
        <w:t> </w:t>
      </w:r>
      <w:r>
        <w:rPr>
          <w:sz w:val="20"/>
        </w:rPr>
        <w:t>and</w:t>
      </w:r>
      <w:r>
        <w:rPr>
          <w:spacing w:val="-12"/>
          <w:sz w:val="20"/>
        </w:rPr>
        <w:t> </w:t>
      </w:r>
      <w:r>
        <w:rPr>
          <w:sz w:val="20"/>
        </w:rPr>
        <w:t>internal</w:t>
      </w:r>
      <w:r>
        <w:rPr>
          <w:spacing w:val="-12"/>
          <w:sz w:val="20"/>
        </w:rPr>
        <w:t> </w:t>
      </w:r>
      <w:r>
        <w:rPr>
          <w:sz w:val="20"/>
        </w:rPr>
        <w:t>control</w:t>
      </w:r>
      <w:r>
        <w:rPr>
          <w:spacing w:val="-12"/>
          <w:sz w:val="20"/>
        </w:rPr>
        <w:t> </w:t>
      </w:r>
      <w:r>
        <w:rPr>
          <w:sz w:val="20"/>
        </w:rPr>
        <w:t>framework.</w:t>
      </w:r>
      <w:r>
        <w:rPr>
          <w:spacing w:val="-13"/>
          <w:sz w:val="20"/>
        </w:rPr>
        <w:t> </w:t>
      </w:r>
      <w:r>
        <w:rPr>
          <w:sz w:val="20"/>
        </w:rPr>
        <w:t>Article</w:t>
      </w:r>
      <w:r>
        <w:rPr>
          <w:spacing w:val="-12"/>
          <w:sz w:val="20"/>
        </w:rPr>
        <w:t> </w:t>
      </w:r>
      <w:r>
        <w:rPr>
          <w:sz w:val="20"/>
        </w:rPr>
        <w:t>14.1</w:t>
      </w:r>
      <w:r>
        <w:rPr>
          <w:spacing w:val="-12"/>
          <w:sz w:val="20"/>
        </w:rPr>
        <w:t> </w:t>
      </w:r>
      <w:r>
        <w:rPr>
          <w:sz w:val="20"/>
        </w:rPr>
        <w:t>c,</w:t>
      </w:r>
      <w:r>
        <w:rPr>
          <w:spacing w:val="-13"/>
          <w:sz w:val="20"/>
        </w:rPr>
        <w:t> </w:t>
      </w:r>
      <w:r>
        <w:rPr>
          <w:sz w:val="20"/>
        </w:rPr>
        <w:t>d</w:t>
      </w:r>
      <w:r>
        <w:rPr>
          <w:spacing w:val="-11"/>
          <w:sz w:val="20"/>
        </w:rPr>
        <w:t> </w:t>
      </w:r>
      <w:r>
        <w:rPr>
          <w:sz w:val="20"/>
        </w:rPr>
        <w:t>and</w:t>
      </w:r>
      <w:r>
        <w:rPr>
          <w:spacing w:val="-12"/>
          <w:sz w:val="20"/>
        </w:rPr>
        <w:t> </w:t>
      </w:r>
      <w:r>
        <w:rPr>
          <w:sz w:val="20"/>
        </w:rPr>
        <w:t>e.</w:t>
      </w:r>
      <w:r>
        <w:rPr>
          <w:spacing w:val="-13"/>
          <w:sz w:val="20"/>
        </w:rPr>
        <w:t> </w:t>
      </w:r>
      <w:r>
        <w:rPr>
          <w:sz w:val="20"/>
        </w:rPr>
        <w:t>shall</w:t>
      </w:r>
      <w:r>
        <w:rPr>
          <w:spacing w:val="-12"/>
          <w:sz w:val="20"/>
        </w:rPr>
        <w:t> </w:t>
      </w:r>
      <w:r>
        <w:rPr>
          <w:sz w:val="20"/>
        </w:rPr>
        <w:t>apply</w:t>
      </w:r>
      <w:r>
        <w:rPr>
          <w:spacing w:val="-12"/>
          <w:sz w:val="20"/>
        </w:rPr>
        <w:t> </w:t>
      </w:r>
      <w:r>
        <w:rPr>
          <w:sz w:val="20"/>
        </w:rPr>
        <w:t>to</w:t>
      </w:r>
      <w:r>
        <w:rPr>
          <w:spacing w:val="-12"/>
          <w:sz w:val="20"/>
        </w:rPr>
        <w:t> </w:t>
      </w:r>
      <w:r>
        <w:rPr>
          <w:sz w:val="20"/>
        </w:rPr>
        <w:t>such</w:t>
      </w:r>
      <w:r>
        <w:rPr>
          <w:spacing w:val="-12"/>
          <w:sz w:val="20"/>
        </w:rPr>
        <w:t> </w:t>
      </w:r>
      <w:r>
        <w:rPr>
          <w:sz w:val="20"/>
        </w:rPr>
        <w:t>assessment.</w:t>
      </w:r>
    </w:p>
    <w:p>
      <w:pPr>
        <w:pStyle w:val="BodyText"/>
        <w:spacing w:before="1"/>
        <w:rPr>
          <w:rFonts w:ascii="Times New Roman"/>
          <w:sz w:val="20"/>
        </w:rPr>
      </w:pPr>
    </w:p>
    <w:p>
      <w:pPr>
        <w:pStyle w:val="ListParagraph"/>
        <w:numPr>
          <w:ilvl w:val="0"/>
          <w:numId w:val="37"/>
        </w:numPr>
        <w:tabs>
          <w:tab w:pos="1821" w:val="left" w:leader="none"/>
          <w:tab w:pos="1824" w:val="left" w:leader="none"/>
        </w:tabs>
        <w:spacing w:line="240" w:lineRule="auto" w:before="1" w:after="0"/>
        <w:ind w:left="1824" w:right="997" w:hanging="721"/>
        <w:jc w:val="both"/>
        <w:rPr>
          <w:sz w:val="20"/>
        </w:rPr>
      </w:pPr>
      <w:r>
        <w:rPr>
          <w:b/>
          <w:sz w:val="20"/>
        </w:rPr>
        <w:t>REMEDIES CUMULATIVE: </w:t>
      </w:r>
      <w:r>
        <w:rPr>
          <w:sz w:val="20"/>
        </w:rPr>
        <w:t>Except as otherwise provided herein, no remedy conferred by any of the</w:t>
      </w:r>
      <w:r>
        <w:rPr>
          <w:spacing w:val="-5"/>
          <w:sz w:val="20"/>
        </w:rPr>
        <w:t> </w:t>
      </w:r>
      <w:r>
        <w:rPr>
          <w:sz w:val="20"/>
        </w:rPr>
        <w:t>specific</w:t>
      </w:r>
      <w:r>
        <w:rPr>
          <w:spacing w:val="-6"/>
          <w:sz w:val="20"/>
        </w:rPr>
        <w:t> </w:t>
      </w:r>
      <w:r>
        <w:rPr>
          <w:sz w:val="20"/>
        </w:rPr>
        <w:t>provisions</w:t>
      </w:r>
      <w:r>
        <w:rPr>
          <w:spacing w:val="-6"/>
          <w:sz w:val="20"/>
        </w:rPr>
        <w:t> </w:t>
      </w:r>
      <w:r>
        <w:rPr>
          <w:sz w:val="20"/>
        </w:rPr>
        <w:t>of</w:t>
      </w:r>
      <w:r>
        <w:rPr>
          <w:spacing w:val="-4"/>
          <w:sz w:val="20"/>
        </w:rPr>
        <w:t> </w:t>
      </w:r>
      <w:r>
        <w:rPr>
          <w:sz w:val="20"/>
        </w:rPr>
        <w:t>this</w:t>
      </w:r>
      <w:r>
        <w:rPr>
          <w:spacing w:val="-6"/>
          <w:sz w:val="20"/>
        </w:rPr>
        <w:t> </w:t>
      </w:r>
      <w:r>
        <w:rPr>
          <w:sz w:val="20"/>
        </w:rPr>
        <w:t>Agreement</w:t>
      </w:r>
      <w:r>
        <w:rPr>
          <w:spacing w:val="-5"/>
          <w:sz w:val="20"/>
        </w:rPr>
        <w:t> </w:t>
      </w:r>
      <w:r>
        <w:rPr>
          <w:sz w:val="20"/>
        </w:rPr>
        <w:t>or</w:t>
      </w:r>
      <w:r>
        <w:rPr>
          <w:spacing w:val="-5"/>
          <w:sz w:val="20"/>
        </w:rPr>
        <w:t> </w:t>
      </w:r>
      <w:r>
        <w:rPr>
          <w:sz w:val="20"/>
        </w:rPr>
        <w:t>otherwise</w:t>
      </w:r>
      <w:r>
        <w:rPr>
          <w:spacing w:val="-5"/>
          <w:sz w:val="20"/>
        </w:rPr>
        <w:t> </w:t>
      </w:r>
      <w:r>
        <w:rPr>
          <w:sz w:val="20"/>
        </w:rPr>
        <w:t>available</w:t>
      </w:r>
      <w:r>
        <w:rPr>
          <w:spacing w:val="-5"/>
          <w:sz w:val="20"/>
        </w:rPr>
        <w:t> </w:t>
      </w:r>
      <w:r>
        <w:rPr>
          <w:sz w:val="20"/>
        </w:rPr>
        <w:t>to</w:t>
      </w:r>
      <w:r>
        <w:rPr>
          <w:spacing w:val="-4"/>
          <w:sz w:val="20"/>
        </w:rPr>
        <w:t> </w:t>
      </w:r>
      <w:r>
        <w:rPr>
          <w:sz w:val="20"/>
        </w:rPr>
        <w:t>a</w:t>
      </w:r>
      <w:r>
        <w:rPr>
          <w:spacing w:val="-5"/>
          <w:sz w:val="20"/>
        </w:rPr>
        <w:t> </w:t>
      </w:r>
      <w:r>
        <w:rPr>
          <w:sz w:val="20"/>
        </w:rPr>
        <w:t>Party</w:t>
      </w:r>
      <w:r>
        <w:rPr>
          <w:spacing w:val="-5"/>
          <w:sz w:val="20"/>
        </w:rPr>
        <w:t> </w:t>
      </w:r>
      <w:r>
        <w:rPr>
          <w:sz w:val="20"/>
        </w:rPr>
        <w:t>is</w:t>
      </w:r>
      <w:r>
        <w:rPr>
          <w:spacing w:val="-4"/>
          <w:sz w:val="20"/>
        </w:rPr>
        <w:t> </w:t>
      </w:r>
      <w:r>
        <w:rPr>
          <w:sz w:val="20"/>
        </w:rPr>
        <w:t>intended</w:t>
      </w:r>
      <w:r>
        <w:rPr>
          <w:spacing w:val="-4"/>
          <w:sz w:val="20"/>
        </w:rPr>
        <w:t> </w:t>
      </w:r>
      <w:r>
        <w:rPr>
          <w:sz w:val="20"/>
        </w:rPr>
        <w:t>to</w:t>
      </w:r>
      <w:r>
        <w:rPr>
          <w:spacing w:val="-5"/>
          <w:sz w:val="20"/>
        </w:rPr>
        <w:t> </w:t>
      </w:r>
      <w:r>
        <w:rPr>
          <w:sz w:val="20"/>
        </w:rPr>
        <w:t>be</w:t>
      </w:r>
      <w:r>
        <w:rPr>
          <w:spacing w:val="-5"/>
          <w:sz w:val="20"/>
        </w:rPr>
        <w:t> </w:t>
      </w:r>
      <w:r>
        <w:rPr>
          <w:sz w:val="20"/>
        </w:rPr>
        <w:t>exclusive</w:t>
      </w:r>
      <w:r>
        <w:rPr>
          <w:spacing w:val="-5"/>
          <w:sz w:val="20"/>
        </w:rPr>
        <w:t> </w:t>
      </w:r>
      <w:r>
        <w:rPr>
          <w:sz w:val="20"/>
        </w:rPr>
        <w:t>of any</w:t>
      </w:r>
      <w:r>
        <w:rPr>
          <w:spacing w:val="-4"/>
          <w:sz w:val="20"/>
        </w:rPr>
        <w:t> </w:t>
      </w:r>
      <w:r>
        <w:rPr>
          <w:sz w:val="20"/>
        </w:rPr>
        <w:t>other</w:t>
      </w:r>
      <w:r>
        <w:rPr>
          <w:spacing w:val="-3"/>
          <w:sz w:val="20"/>
        </w:rPr>
        <w:t> </w:t>
      </w:r>
      <w:r>
        <w:rPr>
          <w:sz w:val="20"/>
        </w:rPr>
        <w:t>remedy,</w:t>
      </w:r>
      <w:r>
        <w:rPr>
          <w:spacing w:val="-3"/>
          <w:sz w:val="20"/>
        </w:rPr>
        <w:t> </w:t>
      </w:r>
      <w:r>
        <w:rPr>
          <w:sz w:val="20"/>
        </w:rPr>
        <w:t>and</w:t>
      </w:r>
      <w:r>
        <w:rPr>
          <w:spacing w:val="-3"/>
          <w:sz w:val="20"/>
        </w:rPr>
        <w:t> </w:t>
      </w:r>
      <w:r>
        <w:rPr>
          <w:sz w:val="20"/>
        </w:rPr>
        <w:t>each</w:t>
      </w:r>
      <w:r>
        <w:rPr>
          <w:spacing w:val="-3"/>
          <w:sz w:val="20"/>
        </w:rPr>
        <w:t> </w:t>
      </w:r>
      <w:r>
        <w:rPr>
          <w:sz w:val="20"/>
        </w:rPr>
        <w:t>remedy</w:t>
      </w:r>
      <w:r>
        <w:rPr>
          <w:spacing w:val="-3"/>
          <w:sz w:val="20"/>
        </w:rPr>
        <w:t> </w:t>
      </w:r>
      <w:r>
        <w:rPr>
          <w:sz w:val="20"/>
        </w:rPr>
        <w:t>shall</w:t>
      </w:r>
      <w:r>
        <w:rPr>
          <w:spacing w:val="-4"/>
          <w:sz w:val="20"/>
        </w:rPr>
        <w:t> </w:t>
      </w:r>
      <w:r>
        <w:rPr>
          <w:sz w:val="20"/>
        </w:rPr>
        <w:t>be</w:t>
      </w:r>
      <w:r>
        <w:rPr>
          <w:spacing w:val="-3"/>
          <w:sz w:val="20"/>
        </w:rPr>
        <w:t> </w:t>
      </w:r>
      <w:r>
        <w:rPr>
          <w:sz w:val="20"/>
        </w:rPr>
        <w:t>cumulative</w:t>
      </w:r>
      <w:r>
        <w:rPr>
          <w:spacing w:val="-3"/>
          <w:sz w:val="20"/>
        </w:rPr>
        <w:t> </w:t>
      </w:r>
      <w:r>
        <w:rPr>
          <w:sz w:val="20"/>
        </w:rPr>
        <w:t>and</w:t>
      </w:r>
      <w:r>
        <w:rPr>
          <w:spacing w:val="-4"/>
          <w:sz w:val="20"/>
        </w:rPr>
        <w:t> </w:t>
      </w:r>
      <w:r>
        <w:rPr>
          <w:sz w:val="20"/>
        </w:rPr>
        <w:t>in</w:t>
      </w:r>
      <w:r>
        <w:rPr>
          <w:spacing w:val="-3"/>
          <w:sz w:val="20"/>
        </w:rPr>
        <w:t> </w:t>
      </w:r>
      <w:r>
        <w:rPr>
          <w:sz w:val="20"/>
        </w:rPr>
        <w:t>addition</w:t>
      </w:r>
      <w:r>
        <w:rPr>
          <w:spacing w:val="-3"/>
          <w:sz w:val="20"/>
        </w:rPr>
        <w:t> </w:t>
      </w:r>
      <w:r>
        <w:rPr>
          <w:sz w:val="20"/>
        </w:rPr>
        <w:t>to</w:t>
      </w:r>
      <w:r>
        <w:rPr>
          <w:spacing w:val="-4"/>
          <w:sz w:val="20"/>
        </w:rPr>
        <w:t> </w:t>
      </w:r>
      <w:r>
        <w:rPr>
          <w:sz w:val="20"/>
        </w:rPr>
        <w:t>every</w:t>
      </w:r>
      <w:r>
        <w:rPr>
          <w:spacing w:val="-3"/>
          <w:sz w:val="20"/>
        </w:rPr>
        <w:t> </w:t>
      </w:r>
      <w:r>
        <w:rPr>
          <w:sz w:val="20"/>
        </w:rPr>
        <w:t>other</w:t>
      </w:r>
      <w:r>
        <w:rPr>
          <w:spacing w:val="-4"/>
          <w:sz w:val="20"/>
        </w:rPr>
        <w:t> </w:t>
      </w:r>
      <w:r>
        <w:rPr>
          <w:sz w:val="20"/>
        </w:rPr>
        <w:t>remedy</w:t>
      </w:r>
      <w:r>
        <w:rPr>
          <w:spacing w:val="-3"/>
          <w:sz w:val="20"/>
        </w:rPr>
        <w:t> </w:t>
      </w:r>
      <w:r>
        <w:rPr>
          <w:sz w:val="20"/>
        </w:rPr>
        <w:t>available hereunder, now or hereafter existing at law or in equity or by statute or otherwise. The election of any one</w:t>
      </w:r>
      <w:r>
        <w:rPr>
          <w:spacing w:val="-1"/>
          <w:sz w:val="20"/>
        </w:rPr>
        <w:t> </w:t>
      </w:r>
      <w:r>
        <w:rPr>
          <w:sz w:val="20"/>
        </w:rPr>
        <w:t>or more remedies by either Party shall not constitute a</w:t>
      </w:r>
      <w:r>
        <w:rPr>
          <w:spacing w:val="-1"/>
          <w:sz w:val="20"/>
        </w:rPr>
        <w:t> </w:t>
      </w:r>
      <w:r>
        <w:rPr>
          <w:sz w:val="20"/>
        </w:rPr>
        <w:t>waiver of the right to pursue other available </w:t>
      </w:r>
      <w:r>
        <w:rPr>
          <w:spacing w:val="-2"/>
          <w:sz w:val="20"/>
        </w:rPr>
        <w:t>remedies.</w:t>
      </w:r>
    </w:p>
    <w:p>
      <w:pPr>
        <w:pStyle w:val="ListParagraph"/>
        <w:numPr>
          <w:ilvl w:val="0"/>
          <w:numId w:val="37"/>
        </w:numPr>
        <w:tabs>
          <w:tab w:pos="1821" w:val="left" w:leader="none"/>
          <w:tab w:pos="1824" w:val="left" w:leader="none"/>
        </w:tabs>
        <w:spacing w:line="240" w:lineRule="auto" w:before="229" w:after="0"/>
        <w:ind w:left="1824" w:right="1000" w:hanging="721"/>
        <w:jc w:val="both"/>
        <w:rPr>
          <w:sz w:val="20"/>
        </w:rPr>
      </w:pPr>
      <w:r>
        <w:rPr>
          <w:b/>
          <w:sz w:val="20"/>
        </w:rPr>
        <w:t>CHILD</w:t>
      </w:r>
      <w:r>
        <w:rPr>
          <w:b/>
          <w:spacing w:val="-5"/>
          <w:sz w:val="20"/>
        </w:rPr>
        <w:t> </w:t>
      </w:r>
      <w:r>
        <w:rPr>
          <w:b/>
          <w:sz w:val="20"/>
        </w:rPr>
        <w:t>LABOR:</w:t>
      </w:r>
      <w:r>
        <w:rPr>
          <w:b/>
          <w:spacing w:val="-5"/>
          <w:sz w:val="20"/>
        </w:rPr>
        <w:t> </w:t>
      </w:r>
      <w:r>
        <w:rPr>
          <w:sz w:val="20"/>
        </w:rPr>
        <w:t>The</w:t>
      </w:r>
      <w:r>
        <w:rPr>
          <w:spacing w:val="-7"/>
          <w:sz w:val="20"/>
        </w:rPr>
        <w:t> </w:t>
      </w:r>
      <w:r>
        <w:rPr>
          <w:sz w:val="20"/>
        </w:rPr>
        <w:t>Partner</w:t>
      </w:r>
      <w:r>
        <w:rPr>
          <w:spacing w:val="-6"/>
          <w:sz w:val="20"/>
        </w:rPr>
        <w:t> </w:t>
      </w:r>
      <w:r>
        <w:rPr>
          <w:sz w:val="20"/>
        </w:rPr>
        <w:t>represents</w:t>
      </w:r>
      <w:r>
        <w:rPr>
          <w:spacing w:val="-6"/>
          <w:sz w:val="20"/>
        </w:rPr>
        <w:t> </w:t>
      </w:r>
      <w:r>
        <w:rPr>
          <w:sz w:val="20"/>
        </w:rPr>
        <w:t>and</w:t>
      </w:r>
      <w:r>
        <w:rPr>
          <w:spacing w:val="-8"/>
          <w:sz w:val="20"/>
        </w:rPr>
        <w:t> </w:t>
      </w:r>
      <w:r>
        <w:rPr>
          <w:sz w:val="20"/>
        </w:rPr>
        <w:t>warrants</w:t>
      </w:r>
      <w:r>
        <w:rPr>
          <w:spacing w:val="-7"/>
          <w:sz w:val="20"/>
        </w:rPr>
        <w:t> </w:t>
      </w:r>
      <w:r>
        <w:rPr>
          <w:sz w:val="20"/>
        </w:rPr>
        <w:t>that</w:t>
      </w:r>
      <w:r>
        <w:rPr>
          <w:spacing w:val="-6"/>
          <w:sz w:val="20"/>
        </w:rPr>
        <w:t> </w:t>
      </w:r>
      <w:r>
        <w:rPr>
          <w:sz w:val="20"/>
        </w:rPr>
        <w:t>neither</w:t>
      </w:r>
      <w:r>
        <w:rPr>
          <w:spacing w:val="-5"/>
          <w:sz w:val="20"/>
        </w:rPr>
        <w:t> </w:t>
      </w:r>
      <w:r>
        <w:rPr>
          <w:sz w:val="20"/>
        </w:rPr>
        <w:t>it,</w:t>
      </w:r>
      <w:r>
        <w:rPr>
          <w:spacing w:val="-5"/>
          <w:sz w:val="20"/>
        </w:rPr>
        <w:t> </w:t>
      </w:r>
      <w:r>
        <w:rPr>
          <w:sz w:val="20"/>
        </w:rPr>
        <w:t>its</w:t>
      </w:r>
      <w:r>
        <w:rPr>
          <w:spacing w:val="-8"/>
          <w:sz w:val="20"/>
        </w:rPr>
        <w:t> </w:t>
      </w:r>
      <w:r>
        <w:rPr>
          <w:sz w:val="20"/>
        </w:rPr>
        <w:t>parent</w:t>
      </w:r>
      <w:r>
        <w:rPr>
          <w:spacing w:val="-6"/>
          <w:sz w:val="20"/>
        </w:rPr>
        <w:t> </w:t>
      </w:r>
      <w:r>
        <w:rPr>
          <w:sz w:val="20"/>
        </w:rPr>
        <w:t>entities</w:t>
      </w:r>
      <w:r>
        <w:rPr>
          <w:spacing w:val="-6"/>
          <w:sz w:val="20"/>
        </w:rPr>
        <w:t> </w:t>
      </w:r>
      <w:r>
        <w:rPr>
          <w:sz w:val="20"/>
        </w:rPr>
        <w:t>(if</w:t>
      </w:r>
      <w:r>
        <w:rPr>
          <w:spacing w:val="-5"/>
          <w:sz w:val="20"/>
        </w:rPr>
        <w:t> </w:t>
      </w:r>
      <w:r>
        <w:rPr>
          <w:sz w:val="20"/>
        </w:rPr>
        <w:t>any),</w:t>
      </w:r>
      <w:r>
        <w:rPr>
          <w:spacing w:val="-8"/>
          <w:sz w:val="20"/>
        </w:rPr>
        <w:t> </w:t>
      </w:r>
      <w:r>
        <w:rPr>
          <w:sz w:val="20"/>
        </w:rPr>
        <w:t>nor</w:t>
      </w:r>
      <w:r>
        <w:rPr>
          <w:spacing w:val="-5"/>
          <w:sz w:val="20"/>
        </w:rPr>
        <w:t> </w:t>
      </w:r>
      <w:r>
        <w:rPr>
          <w:sz w:val="20"/>
        </w:rPr>
        <w:t>any of the Partner’s subsidiary or affiliated entities (if any) is engaged in any practice inconsistent with the rights set forth in the Convention on the Rights of the Child, including Article 32 thereof, which, inter alia, requires that a child shall be protected from performing any work that is likely to be hazardous or to</w:t>
      </w:r>
      <w:r>
        <w:rPr>
          <w:spacing w:val="-10"/>
          <w:sz w:val="20"/>
        </w:rPr>
        <w:t> </w:t>
      </w:r>
      <w:r>
        <w:rPr>
          <w:sz w:val="20"/>
        </w:rPr>
        <w:t>interfere</w:t>
      </w:r>
      <w:r>
        <w:rPr>
          <w:spacing w:val="-11"/>
          <w:sz w:val="20"/>
        </w:rPr>
        <w:t> </w:t>
      </w:r>
      <w:r>
        <w:rPr>
          <w:sz w:val="20"/>
        </w:rPr>
        <w:t>with</w:t>
      </w:r>
      <w:r>
        <w:rPr>
          <w:spacing w:val="-10"/>
          <w:sz w:val="20"/>
        </w:rPr>
        <w:t> </w:t>
      </w:r>
      <w:r>
        <w:rPr>
          <w:sz w:val="20"/>
        </w:rPr>
        <w:t>the</w:t>
      </w:r>
      <w:r>
        <w:rPr>
          <w:spacing w:val="-11"/>
          <w:sz w:val="20"/>
        </w:rPr>
        <w:t> </w:t>
      </w:r>
      <w:r>
        <w:rPr>
          <w:sz w:val="20"/>
        </w:rPr>
        <w:t>child’s</w:t>
      </w:r>
      <w:r>
        <w:rPr>
          <w:spacing w:val="-10"/>
          <w:sz w:val="20"/>
        </w:rPr>
        <w:t> </w:t>
      </w:r>
      <w:r>
        <w:rPr>
          <w:sz w:val="20"/>
        </w:rPr>
        <w:t>education,</w:t>
      </w:r>
      <w:r>
        <w:rPr>
          <w:spacing w:val="-10"/>
          <w:sz w:val="20"/>
        </w:rPr>
        <w:t> </w:t>
      </w:r>
      <w:r>
        <w:rPr>
          <w:sz w:val="20"/>
        </w:rPr>
        <w:t>or</w:t>
      </w:r>
      <w:r>
        <w:rPr>
          <w:spacing w:val="-10"/>
          <w:sz w:val="20"/>
        </w:rPr>
        <w:t> </w:t>
      </w:r>
      <w:r>
        <w:rPr>
          <w:sz w:val="20"/>
        </w:rPr>
        <w:t>to</w:t>
      </w:r>
      <w:r>
        <w:rPr>
          <w:spacing w:val="-11"/>
          <w:sz w:val="20"/>
        </w:rPr>
        <w:t> </w:t>
      </w:r>
      <w:r>
        <w:rPr>
          <w:sz w:val="20"/>
        </w:rPr>
        <w:t>be</w:t>
      </w:r>
      <w:r>
        <w:rPr>
          <w:spacing w:val="-11"/>
          <w:sz w:val="20"/>
        </w:rPr>
        <w:t> </w:t>
      </w:r>
      <w:r>
        <w:rPr>
          <w:sz w:val="20"/>
        </w:rPr>
        <w:t>harmful</w:t>
      </w:r>
      <w:r>
        <w:rPr>
          <w:spacing w:val="-11"/>
          <w:sz w:val="20"/>
        </w:rPr>
        <w:t> </w:t>
      </w:r>
      <w:r>
        <w:rPr>
          <w:sz w:val="20"/>
        </w:rPr>
        <w:t>to</w:t>
      </w:r>
      <w:r>
        <w:rPr>
          <w:spacing w:val="-10"/>
          <w:sz w:val="20"/>
        </w:rPr>
        <w:t> </w:t>
      </w:r>
      <w:r>
        <w:rPr>
          <w:sz w:val="20"/>
        </w:rPr>
        <w:t>the</w:t>
      </w:r>
      <w:r>
        <w:rPr>
          <w:spacing w:val="-11"/>
          <w:sz w:val="20"/>
        </w:rPr>
        <w:t> </w:t>
      </w:r>
      <w:r>
        <w:rPr>
          <w:sz w:val="20"/>
        </w:rPr>
        <w:t>child’s</w:t>
      </w:r>
      <w:r>
        <w:rPr>
          <w:spacing w:val="-12"/>
          <w:sz w:val="20"/>
        </w:rPr>
        <w:t> </w:t>
      </w:r>
      <w:r>
        <w:rPr>
          <w:sz w:val="20"/>
        </w:rPr>
        <w:t>health</w:t>
      </w:r>
      <w:r>
        <w:rPr>
          <w:spacing w:val="-11"/>
          <w:sz w:val="20"/>
        </w:rPr>
        <w:t> </w:t>
      </w:r>
      <w:r>
        <w:rPr>
          <w:sz w:val="20"/>
        </w:rPr>
        <w:t>or</w:t>
      </w:r>
      <w:r>
        <w:rPr>
          <w:spacing w:val="-11"/>
          <w:sz w:val="20"/>
        </w:rPr>
        <w:t> </w:t>
      </w:r>
      <w:r>
        <w:rPr>
          <w:sz w:val="20"/>
        </w:rPr>
        <w:t>physical,</w:t>
      </w:r>
      <w:r>
        <w:rPr>
          <w:spacing w:val="-10"/>
          <w:sz w:val="20"/>
        </w:rPr>
        <w:t> </w:t>
      </w:r>
      <w:r>
        <w:rPr>
          <w:sz w:val="20"/>
        </w:rPr>
        <w:t>mental,</w:t>
      </w:r>
      <w:r>
        <w:rPr>
          <w:spacing w:val="-10"/>
          <w:sz w:val="20"/>
        </w:rPr>
        <w:t> </w:t>
      </w:r>
      <w:r>
        <w:rPr>
          <w:sz w:val="20"/>
        </w:rPr>
        <w:t>spiritual, moral, or social development.</w:t>
      </w:r>
    </w:p>
    <w:p>
      <w:pPr>
        <w:pStyle w:val="BodyText"/>
        <w:spacing w:before="1"/>
        <w:rPr>
          <w:rFonts w:ascii="Times New Roman"/>
          <w:sz w:val="20"/>
        </w:rPr>
      </w:pPr>
    </w:p>
    <w:p>
      <w:pPr>
        <w:pStyle w:val="ListParagraph"/>
        <w:numPr>
          <w:ilvl w:val="0"/>
          <w:numId w:val="37"/>
        </w:numPr>
        <w:tabs>
          <w:tab w:pos="1821" w:val="left" w:leader="none"/>
          <w:tab w:pos="1824" w:val="left" w:leader="none"/>
        </w:tabs>
        <w:spacing w:line="240" w:lineRule="auto" w:before="0" w:after="0"/>
        <w:ind w:left="1824" w:right="999" w:hanging="721"/>
        <w:jc w:val="both"/>
        <w:rPr>
          <w:sz w:val="20"/>
        </w:rPr>
      </w:pPr>
      <w:r>
        <w:rPr>
          <w:b/>
          <w:sz w:val="20"/>
        </w:rPr>
        <w:t>MINES: </w:t>
      </w:r>
      <w:r>
        <w:rPr>
          <w:sz w:val="20"/>
        </w:rPr>
        <w:t>The Partner represents and warrants that neither it, its parent entities (if any), nor any of the Partner’s</w:t>
      </w:r>
      <w:r>
        <w:rPr>
          <w:spacing w:val="-13"/>
          <w:sz w:val="20"/>
        </w:rPr>
        <w:t> </w:t>
      </w:r>
      <w:r>
        <w:rPr>
          <w:sz w:val="20"/>
        </w:rPr>
        <w:t>subsidiaries</w:t>
      </w:r>
      <w:r>
        <w:rPr>
          <w:spacing w:val="-12"/>
          <w:sz w:val="20"/>
        </w:rPr>
        <w:t> </w:t>
      </w:r>
      <w:r>
        <w:rPr>
          <w:sz w:val="20"/>
        </w:rPr>
        <w:t>or</w:t>
      </w:r>
      <w:r>
        <w:rPr>
          <w:spacing w:val="-11"/>
          <w:sz w:val="20"/>
        </w:rPr>
        <w:t> </w:t>
      </w:r>
      <w:r>
        <w:rPr>
          <w:sz w:val="20"/>
        </w:rPr>
        <w:t>affiliated</w:t>
      </w:r>
      <w:r>
        <w:rPr>
          <w:spacing w:val="-11"/>
          <w:sz w:val="20"/>
        </w:rPr>
        <w:t> </w:t>
      </w:r>
      <w:r>
        <w:rPr>
          <w:sz w:val="20"/>
        </w:rPr>
        <w:t>entities</w:t>
      </w:r>
      <w:r>
        <w:rPr>
          <w:spacing w:val="-11"/>
          <w:sz w:val="20"/>
        </w:rPr>
        <w:t> </w:t>
      </w:r>
      <w:r>
        <w:rPr>
          <w:sz w:val="20"/>
        </w:rPr>
        <w:t>(if</w:t>
      </w:r>
      <w:r>
        <w:rPr>
          <w:spacing w:val="-13"/>
          <w:sz w:val="20"/>
        </w:rPr>
        <w:t> </w:t>
      </w:r>
      <w:r>
        <w:rPr>
          <w:sz w:val="20"/>
        </w:rPr>
        <w:t>any)</w:t>
      </w:r>
      <w:r>
        <w:rPr>
          <w:spacing w:val="-11"/>
          <w:sz w:val="20"/>
        </w:rPr>
        <w:t> </w:t>
      </w:r>
      <w:r>
        <w:rPr>
          <w:sz w:val="20"/>
        </w:rPr>
        <w:t>is</w:t>
      </w:r>
      <w:r>
        <w:rPr>
          <w:spacing w:val="-11"/>
          <w:sz w:val="20"/>
        </w:rPr>
        <w:t> </w:t>
      </w:r>
      <w:r>
        <w:rPr>
          <w:sz w:val="20"/>
        </w:rPr>
        <w:t>engaged</w:t>
      </w:r>
      <w:r>
        <w:rPr>
          <w:spacing w:val="-11"/>
          <w:sz w:val="20"/>
        </w:rPr>
        <w:t> </w:t>
      </w:r>
      <w:r>
        <w:rPr>
          <w:sz w:val="20"/>
        </w:rPr>
        <w:t>in</w:t>
      </w:r>
      <w:r>
        <w:rPr>
          <w:spacing w:val="-12"/>
          <w:sz w:val="20"/>
        </w:rPr>
        <w:t> </w:t>
      </w:r>
      <w:r>
        <w:rPr>
          <w:sz w:val="20"/>
        </w:rPr>
        <w:t>the</w:t>
      </w:r>
      <w:r>
        <w:rPr>
          <w:spacing w:val="-13"/>
          <w:sz w:val="20"/>
        </w:rPr>
        <w:t> </w:t>
      </w:r>
      <w:r>
        <w:rPr>
          <w:sz w:val="20"/>
        </w:rPr>
        <w:t>sale</w:t>
      </w:r>
      <w:r>
        <w:rPr>
          <w:spacing w:val="-12"/>
          <w:sz w:val="20"/>
        </w:rPr>
        <w:t> </w:t>
      </w:r>
      <w:r>
        <w:rPr>
          <w:sz w:val="20"/>
        </w:rPr>
        <w:t>or</w:t>
      </w:r>
      <w:r>
        <w:rPr>
          <w:spacing w:val="-12"/>
          <w:sz w:val="20"/>
        </w:rPr>
        <w:t> </w:t>
      </w:r>
      <w:r>
        <w:rPr>
          <w:sz w:val="20"/>
        </w:rPr>
        <w:t>manufacture</w:t>
      </w:r>
      <w:r>
        <w:rPr>
          <w:spacing w:val="-13"/>
          <w:sz w:val="20"/>
        </w:rPr>
        <w:t> </w:t>
      </w:r>
      <w:r>
        <w:rPr>
          <w:sz w:val="20"/>
        </w:rPr>
        <w:t>of</w:t>
      </w:r>
      <w:r>
        <w:rPr>
          <w:spacing w:val="-11"/>
          <w:sz w:val="20"/>
        </w:rPr>
        <w:t> </w:t>
      </w:r>
      <w:r>
        <w:rPr>
          <w:sz w:val="20"/>
        </w:rPr>
        <w:t>anti-personnel mines or components utilized in the manufacture of anti-personnel mines.</w:t>
      </w:r>
    </w:p>
    <w:p>
      <w:pPr>
        <w:pStyle w:val="BodyText"/>
        <w:rPr>
          <w:rFonts w:ascii="Times New Roman"/>
          <w:sz w:val="20"/>
        </w:rPr>
      </w:pPr>
    </w:p>
    <w:p>
      <w:pPr>
        <w:pStyle w:val="ListParagraph"/>
        <w:numPr>
          <w:ilvl w:val="0"/>
          <w:numId w:val="37"/>
        </w:numPr>
        <w:tabs>
          <w:tab w:pos="1821" w:val="left" w:leader="none"/>
          <w:tab w:pos="1824" w:val="left" w:leader="none"/>
        </w:tabs>
        <w:spacing w:line="240" w:lineRule="auto" w:before="0" w:after="0"/>
        <w:ind w:left="1824" w:right="1000" w:hanging="721"/>
        <w:jc w:val="both"/>
        <w:rPr>
          <w:sz w:val="20"/>
        </w:rPr>
      </w:pPr>
      <w:r>
        <w:rPr>
          <w:b/>
          <w:sz w:val="20"/>
        </w:rPr>
        <w:t>AUTHORITY TO MODIFY: </w:t>
      </w:r>
      <w:r>
        <w:rPr>
          <w:sz w:val="20"/>
        </w:rPr>
        <w:t>No modification or change shall be valid and enforceable against UN Women unless provided by a valid written amendment to the Agreement signed by duly authorized representatives of the Parties.</w:t>
      </w:r>
    </w:p>
    <w:p>
      <w:pPr>
        <w:pStyle w:val="BodyText"/>
        <w:rPr>
          <w:rFonts w:ascii="Times New Roman"/>
          <w:sz w:val="20"/>
        </w:rPr>
      </w:pPr>
    </w:p>
    <w:p>
      <w:pPr>
        <w:pStyle w:val="ListParagraph"/>
        <w:numPr>
          <w:ilvl w:val="0"/>
          <w:numId w:val="37"/>
        </w:numPr>
        <w:tabs>
          <w:tab w:pos="1821" w:val="left" w:leader="none"/>
          <w:tab w:pos="1824" w:val="left" w:leader="none"/>
        </w:tabs>
        <w:spacing w:line="240" w:lineRule="auto" w:before="1" w:after="0"/>
        <w:ind w:left="1824" w:right="998" w:hanging="721"/>
        <w:jc w:val="both"/>
        <w:rPr>
          <w:sz w:val="20"/>
        </w:rPr>
      </w:pPr>
      <w:r>
        <w:rPr>
          <w:b/>
          <w:sz w:val="20"/>
        </w:rPr>
        <w:t>NO SUPPORT TO TERRORISM: </w:t>
      </w:r>
      <w:r>
        <w:rPr>
          <w:sz w:val="20"/>
        </w:rPr>
        <w:t>Consistent with UN Security Council Resolutions relating to terrorism, including UN Security Council Resolution 1373 (2001) and 1267 (1999) and related resolutions,</w:t>
      </w:r>
      <w:r>
        <w:rPr>
          <w:spacing w:val="-7"/>
          <w:sz w:val="20"/>
        </w:rPr>
        <w:t> </w:t>
      </w:r>
      <w:r>
        <w:rPr>
          <w:sz w:val="20"/>
        </w:rPr>
        <w:t>the</w:t>
      </w:r>
      <w:r>
        <w:rPr>
          <w:spacing w:val="-8"/>
          <w:sz w:val="20"/>
        </w:rPr>
        <w:t> </w:t>
      </w:r>
      <w:r>
        <w:rPr>
          <w:sz w:val="20"/>
        </w:rPr>
        <w:t>Partner</w:t>
      </w:r>
      <w:r>
        <w:rPr>
          <w:spacing w:val="-7"/>
          <w:sz w:val="20"/>
        </w:rPr>
        <w:t> </w:t>
      </w:r>
      <w:r>
        <w:rPr>
          <w:sz w:val="20"/>
        </w:rPr>
        <w:t>is</w:t>
      </w:r>
      <w:r>
        <w:rPr>
          <w:spacing w:val="-8"/>
          <w:sz w:val="20"/>
        </w:rPr>
        <w:t> </w:t>
      </w:r>
      <w:r>
        <w:rPr>
          <w:sz w:val="20"/>
        </w:rPr>
        <w:t>firmly</w:t>
      </w:r>
      <w:r>
        <w:rPr>
          <w:spacing w:val="-6"/>
          <w:sz w:val="20"/>
        </w:rPr>
        <w:t> </w:t>
      </w:r>
      <w:r>
        <w:rPr>
          <w:sz w:val="20"/>
        </w:rPr>
        <w:t>committed</w:t>
      </w:r>
      <w:r>
        <w:rPr>
          <w:spacing w:val="-6"/>
          <w:sz w:val="20"/>
        </w:rPr>
        <w:t> </w:t>
      </w:r>
      <w:r>
        <w:rPr>
          <w:sz w:val="20"/>
        </w:rPr>
        <w:t>to</w:t>
      </w:r>
      <w:r>
        <w:rPr>
          <w:spacing w:val="-6"/>
          <w:sz w:val="20"/>
        </w:rPr>
        <w:t> </w:t>
      </w:r>
      <w:r>
        <w:rPr>
          <w:sz w:val="20"/>
        </w:rPr>
        <w:t>the</w:t>
      </w:r>
      <w:r>
        <w:rPr>
          <w:spacing w:val="-8"/>
          <w:sz w:val="20"/>
        </w:rPr>
        <w:t> </w:t>
      </w:r>
      <w:r>
        <w:rPr>
          <w:sz w:val="20"/>
        </w:rPr>
        <w:t>international</w:t>
      </w:r>
      <w:r>
        <w:rPr>
          <w:spacing w:val="-8"/>
          <w:sz w:val="20"/>
        </w:rPr>
        <w:t> </w:t>
      </w:r>
      <w:r>
        <w:rPr>
          <w:sz w:val="20"/>
        </w:rPr>
        <w:t>fight</w:t>
      </w:r>
      <w:r>
        <w:rPr>
          <w:spacing w:val="-7"/>
          <w:sz w:val="20"/>
        </w:rPr>
        <w:t> </w:t>
      </w:r>
      <w:r>
        <w:rPr>
          <w:sz w:val="20"/>
        </w:rPr>
        <w:t>against</w:t>
      </w:r>
      <w:r>
        <w:rPr>
          <w:spacing w:val="-7"/>
          <w:sz w:val="20"/>
        </w:rPr>
        <w:t> </w:t>
      </w:r>
      <w:r>
        <w:rPr>
          <w:sz w:val="20"/>
        </w:rPr>
        <w:t>terrorism,</w:t>
      </w:r>
      <w:r>
        <w:rPr>
          <w:spacing w:val="-8"/>
          <w:sz w:val="20"/>
        </w:rPr>
        <w:t> </w:t>
      </w:r>
      <w:r>
        <w:rPr>
          <w:sz w:val="20"/>
        </w:rPr>
        <w:t>and</w:t>
      </w:r>
      <w:r>
        <w:rPr>
          <w:spacing w:val="-7"/>
          <w:sz w:val="20"/>
        </w:rPr>
        <w:t> </w:t>
      </w:r>
      <w:r>
        <w:rPr>
          <w:sz w:val="20"/>
        </w:rPr>
        <w:t>in</w:t>
      </w:r>
      <w:r>
        <w:rPr>
          <w:spacing w:val="-7"/>
          <w:sz w:val="20"/>
        </w:rPr>
        <w:t> </w:t>
      </w:r>
      <w:r>
        <w:rPr>
          <w:sz w:val="20"/>
        </w:rPr>
        <w:t>particular, against the financing of terrorism. Similarly,</w:t>
      </w:r>
      <w:r>
        <w:rPr>
          <w:spacing w:val="-2"/>
          <w:sz w:val="20"/>
        </w:rPr>
        <w:t> </w:t>
      </w:r>
      <w:r>
        <w:rPr>
          <w:sz w:val="20"/>
        </w:rPr>
        <w:t>the Partner recognizes its</w:t>
      </w:r>
      <w:r>
        <w:rPr>
          <w:spacing w:val="-2"/>
          <w:sz w:val="20"/>
        </w:rPr>
        <w:t> </w:t>
      </w:r>
      <w:r>
        <w:rPr>
          <w:sz w:val="20"/>
        </w:rPr>
        <w:t>obligation to comply with any applicable</w:t>
      </w:r>
      <w:r>
        <w:rPr>
          <w:spacing w:val="-2"/>
          <w:sz w:val="20"/>
        </w:rPr>
        <w:t> </w:t>
      </w:r>
      <w:r>
        <w:rPr>
          <w:sz w:val="20"/>
        </w:rPr>
        <w:t>sanctions</w:t>
      </w:r>
      <w:r>
        <w:rPr>
          <w:spacing w:val="-2"/>
          <w:sz w:val="20"/>
        </w:rPr>
        <w:t> </w:t>
      </w:r>
      <w:r>
        <w:rPr>
          <w:sz w:val="20"/>
        </w:rPr>
        <w:t>imposed</w:t>
      </w:r>
      <w:r>
        <w:rPr>
          <w:spacing w:val="-3"/>
          <w:sz w:val="20"/>
        </w:rPr>
        <w:t> </w:t>
      </w:r>
      <w:r>
        <w:rPr>
          <w:sz w:val="20"/>
        </w:rPr>
        <w:t>by</w:t>
      </w:r>
      <w:r>
        <w:rPr>
          <w:spacing w:val="-1"/>
          <w:sz w:val="20"/>
        </w:rPr>
        <w:t> </w:t>
      </w:r>
      <w:r>
        <w:rPr>
          <w:sz w:val="20"/>
        </w:rPr>
        <w:t>the</w:t>
      </w:r>
      <w:r>
        <w:rPr>
          <w:spacing w:val="-3"/>
          <w:sz w:val="20"/>
        </w:rPr>
        <w:t> </w:t>
      </w:r>
      <w:r>
        <w:rPr>
          <w:sz w:val="20"/>
        </w:rPr>
        <w:t>UN</w:t>
      </w:r>
      <w:r>
        <w:rPr>
          <w:spacing w:val="-3"/>
          <w:sz w:val="20"/>
        </w:rPr>
        <w:t> </w:t>
      </w:r>
      <w:r>
        <w:rPr>
          <w:sz w:val="20"/>
        </w:rPr>
        <w:t>Security</w:t>
      </w:r>
      <w:r>
        <w:rPr>
          <w:spacing w:val="-1"/>
          <w:sz w:val="20"/>
        </w:rPr>
        <w:t> </w:t>
      </w:r>
      <w:r>
        <w:rPr>
          <w:sz w:val="20"/>
        </w:rPr>
        <w:t>Council.</w:t>
      </w:r>
      <w:r>
        <w:rPr>
          <w:spacing w:val="-3"/>
          <w:sz w:val="20"/>
        </w:rPr>
        <w:t> </w:t>
      </w:r>
      <w:r>
        <w:rPr>
          <w:sz w:val="20"/>
        </w:rPr>
        <w:t>The</w:t>
      </w:r>
      <w:r>
        <w:rPr>
          <w:spacing w:val="-2"/>
          <w:sz w:val="20"/>
        </w:rPr>
        <w:t> </w:t>
      </w:r>
      <w:r>
        <w:rPr>
          <w:sz w:val="20"/>
        </w:rPr>
        <w:t>Partner</w:t>
      </w:r>
      <w:r>
        <w:rPr>
          <w:spacing w:val="-2"/>
          <w:sz w:val="20"/>
        </w:rPr>
        <w:t> </w:t>
      </w:r>
      <w:r>
        <w:rPr>
          <w:sz w:val="20"/>
        </w:rPr>
        <w:t>will</w:t>
      </w:r>
      <w:r>
        <w:rPr>
          <w:spacing w:val="-3"/>
          <w:sz w:val="20"/>
        </w:rPr>
        <w:t> </w:t>
      </w:r>
      <w:r>
        <w:rPr>
          <w:sz w:val="20"/>
        </w:rPr>
        <w:t>use</w:t>
      </w:r>
      <w:r>
        <w:rPr>
          <w:spacing w:val="-2"/>
          <w:sz w:val="20"/>
        </w:rPr>
        <w:t> </w:t>
      </w:r>
      <w:r>
        <w:rPr>
          <w:sz w:val="20"/>
        </w:rPr>
        <w:t>all</w:t>
      </w:r>
      <w:r>
        <w:rPr>
          <w:spacing w:val="-3"/>
          <w:sz w:val="20"/>
        </w:rPr>
        <w:t> </w:t>
      </w:r>
      <w:r>
        <w:rPr>
          <w:sz w:val="20"/>
        </w:rPr>
        <w:t>reasonable</w:t>
      </w:r>
      <w:r>
        <w:rPr>
          <w:spacing w:val="-2"/>
          <w:sz w:val="20"/>
        </w:rPr>
        <w:t> </w:t>
      </w:r>
      <w:r>
        <w:rPr>
          <w:sz w:val="20"/>
        </w:rPr>
        <w:t>efforts</w:t>
      </w:r>
      <w:r>
        <w:rPr>
          <w:spacing w:val="-2"/>
          <w:sz w:val="20"/>
        </w:rPr>
        <w:t> </w:t>
      </w:r>
      <w:r>
        <w:rPr>
          <w:sz w:val="20"/>
        </w:rPr>
        <w:t>to ensure that the</w:t>
      </w:r>
      <w:r>
        <w:rPr>
          <w:spacing w:val="-3"/>
          <w:sz w:val="20"/>
        </w:rPr>
        <w:t> </w:t>
      </w:r>
      <w:r>
        <w:rPr>
          <w:sz w:val="20"/>
        </w:rPr>
        <w:t>funds received under this Agreement is</w:t>
      </w:r>
      <w:r>
        <w:rPr>
          <w:spacing w:val="-2"/>
          <w:sz w:val="20"/>
        </w:rPr>
        <w:t> </w:t>
      </w:r>
      <w:r>
        <w:rPr>
          <w:sz w:val="20"/>
        </w:rPr>
        <w:t>not used to provide support or assistance to individuals or entities associated with terrorism as designated by any UN Security Council sanctions regime.</w:t>
      </w:r>
      <w:r>
        <w:rPr>
          <w:spacing w:val="40"/>
          <w:sz w:val="20"/>
        </w:rPr>
        <w:t> </w:t>
      </w:r>
      <w:r>
        <w:rPr>
          <w:sz w:val="20"/>
        </w:rPr>
        <w:t>If, during the term of this</w:t>
      </w:r>
      <w:r>
        <w:rPr>
          <w:spacing w:val="-3"/>
          <w:sz w:val="20"/>
        </w:rPr>
        <w:t> </w:t>
      </w:r>
      <w:r>
        <w:rPr>
          <w:sz w:val="20"/>
        </w:rPr>
        <w:t>Agreement,</w:t>
      </w:r>
      <w:r>
        <w:rPr>
          <w:spacing w:val="-2"/>
          <w:sz w:val="20"/>
        </w:rPr>
        <w:t> </w:t>
      </w:r>
      <w:r>
        <w:rPr>
          <w:sz w:val="20"/>
        </w:rPr>
        <w:t>the Partner determines that</w:t>
      </w:r>
      <w:r>
        <w:rPr>
          <w:spacing w:val="-3"/>
          <w:sz w:val="20"/>
        </w:rPr>
        <w:t> </w:t>
      </w:r>
      <w:r>
        <w:rPr>
          <w:sz w:val="20"/>
        </w:rPr>
        <w:t>the funds received by the Partner under this Agreement may have</w:t>
      </w:r>
      <w:r>
        <w:rPr>
          <w:spacing w:val="-2"/>
          <w:sz w:val="20"/>
        </w:rPr>
        <w:t> </w:t>
      </w:r>
      <w:r>
        <w:rPr>
          <w:sz w:val="20"/>
        </w:rPr>
        <w:t>been used to provide support or assistance to individuals or entities associated with terrorism as designated by any UN Security Council sanctions regime it will as</w:t>
      </w:r>
    </w:p>
    <w:p>
      <w:pPr>
        <w:pStyle w:val="ListParagraph"/>
        <w:spacing w:after="0" w:line="240" w:lineRule="auto"/>
        <w:jc w:val="both"/>
        <w:rPr>
          <w:sz w:val="20"/>
        </w:rPr>
        <w:sectPr>
          <w:pgSz w:w="12240" w:h="15840"/>
          <w:pgMar w:header="713" w:footer="742" w:top="1160" w:bottom="940" w:left="425" w:right="708"/>
        </w:sectPr>
      </w:pPr>
    </w:p>
    <w:p>
      <w:pPr>
        <w:pStyle w:val="BodyText"/>
        <w:spacing w:before="58"/>
        <w:rPr>
          <w:rFonts w:ascii="Times New Roman"/>
          <w:sz w:val="20"/>
        </w:rPr>
      </w:pPr>
    </w:p>
    <w:p>
      <w:pPr>
        <w:spacing w:before="0"/>
        <w:ind w:left="1825" w:right="1000" w:firstLine="0"/>
        <w:jc w:val="both"/>
        <w:rPr>
          <w:rFonts w:ascii="Times New Roman"/>
          <w:sz w:val="20"/>
        </w:rPr>
      </w:pPr>
      <w:r>
        <w:rPr>
          <w:rFonts w:ascii="Times New Roman"/>
          <w:sz w:val="20"/>
        </w:rPr>
        <w:t>soon as it becomes aware of it inform UN Women and undertake any response UN Women deems </w:t>
      </w:r>
      <w:r>
        <w:rPr>
          <w:rFonts w:ascii="Times New Roman"/>
          <w:spacing w:val="-2"/>
          <w:sz w:val="20"/>
        </w:rPr>
        <w:t>appropriate.</w:t>
      </w:r>
    </w:p>
    <w:p>
      <w:pPr>
        <w:pStyle w:val="BodyText"/>
        <w:rPr>
          <w:rFonts w:ascii="Times New Roman"/>
          <w:sz w:val="20"/>
        </w:rPr>
      </w:pPr>
    </w:p>
    <w:p>
      <w:pPr>
        <w:pStyle w:val="ListParagraph"/>
        <w:numPr>
          <w:ilvl w:val="0"/>
          <w:numId w:val="37"/>
        </w:numPr>
        <w:tabs>
          <w:tab w:pos="1824" w:val="left" w:leader="none"/>
        </w:tabs>
        <w:spacing w:line="240" w:lineRule="auto" w:before="0" w:after="0"/>
        <w:ind w:left="1824" w:right="0" w:hanging="719"/>
        <w:jc w:val="left"/>
        <w:rPr>
          <w:b/>
          <w:sz w:val="20"/>
        </w:rPr>
      </w:pPr>
      <w:r>
        <w:rPr>
          <w:b/>
          <w:sz w:val="20"/>
        </w:rPr>
        <w:t>SETTLEMENT</w:t>
      </w:r>
      <w:r>
        <w:rPr>
          <w:b/>
          <w:spacing w:val="-4"/>
          <w:sz w:val="20"/>
        </w:rPr>
        <w:t> </w:t>
      </w:r>
      <w:r>
        <w:rPr>
          <w:b/>
          <w:sz w:val="20"/>
        </w:rPr>
        <w:t>OF</w:t>
      </w:r>
      <w:r>
        <w:rPr>
          <w:b/>
          <w:spacing w:val="-3"/>
          <w:sz w:val="20"/>
        </w:rPr>
        <w:t> </w:t>
      </w:r>
      <w:r>
        <w:rPr>
          <w:b/>
          <w:spacing w:val="-2"/>
          <w:sz w:val="20"/>
        </w:rPr>
        <w:t>DISPUTES:</w:t>
      </w:r>
    </w:p>
    <w:p>
      <w:pPr>
        <w:pStyle w:val="BodyText"/>
        <w:rPr>
          <w:rFonts w:ascii="Times New Roman"/>
          <w:b/>
          <w:sz w:val="20"/>
        </w:rPr>
      </w:pPr>
    </w:p>
    <w:p>
      <w:pPr>
        <w:pStyle w:val="ListParagraph"/>
        <w:numPr>
          <w:ilvl w:val="1"/>
          <w:numId w:val="37"/>
        </w:numPr>
        <w:tabs>
          <w:tab w:pos="1822" w:val="left" w:leader="none"/>
        </w:tabs>
        <w:spacing w:line="240" w:lineRule="auto" w:before="0" w:after="0"/>
        <w:ind w:left="1822" w:right="0" w:hanging="430"/>
        <w:jc w:val="left"/>
        <w:rPr>
          <w:sz w:val="20"/>
        </w:rPr>
      </w:pPr>
      <w:r>
        <w:rPr>
          <w:b/>
          <w:sz w:val="20"/>
        </w:rPr>
        <w:t>AMICABLE</w:t>
      </w:r>
      <w:r>
        <w:rPr>
          <w:b/>
          <w:spacing w:val="6"/>
          <w:sz w:val="20"/>
        </w:rPr>
        <w:t> </w:t>
      </w:r>
      <w:r>
        <w:rPr>
          <w:b/>
          <w:sz w:val="20"/>
        </w:rPr>
        <w:t>SETTLEMENT</w:t>
      </w:r>
      <w:r>
        <w:rPr>
          <w:b/>
          <w:spacing w:val="9"/>
          <w:sz w:val="20"/>
        </w:rPr>
        <w:t> </w:t>
      </w:r>
      <w:r>
        <w:rPr>
          <w:b/>
          <w:sz w:val="20"/>
        </w:rPr>
        <w:t>WHEN</w:t>
      </w:r>
      <w:r>
        <w:rPr>
          <w:b/>
          <w:spacing w:val="9"/>
          <w:sz w:val="20"/>
        </w:rPr>
        <w:t> </w:t>
      </w:r>
      <w:r>
        <w:rPr>
          <w:b/>
          <w:sz w:val="20"/>
        </w:rPr>
        <w:t>THE</w:t>
      </w:r>
      <w:r>
        <w:rPr>
          <w:b/>
          <w:spacing w:val="9"/>
          <w:sz w:val="20"/>
        </w:rPr>
        <w:t> </w:t>
      </w:r>
      <w:r>
        <w:rPr>
          <w:b/>
          <w:sz w:val="20"/>
        </w:rPr>
        <w:t>PARTNER</w:t>
      </w:r>
      <w:r>
        <w:rPr>
          <w:b/>
          <w:spacing w:val="9"/>
          <w:sz w:val="20"/>
        </w:rPr>
        <w:t> </w:t>
      </w:r>
      <w:r>
        <w:rPr>
          <w:b/>
          <w:sz w:val="20"/>
        </w:rPr>
        <w:t>IS</w:t>
      </w:r>
      <w:r>
        <w:rPr>
          <w:b/>
          <w:spacing w:val="8"/>
          <w:sz w:val="20"/>
        </w:rPr>
        <w:t> </w:t>
      </w:r>
      <w:r>
        <w:rPr>
          <w:b/>
          <w:sz w:val="20"/>
        </w:rPr>
        <w:t>NOT</w:t>
      </w:r>
      <w:r>
        <w:rPr>
          <w:b/>
          <w:spacing w:val="8"/>
          <w:sz w:val="20"/>
        </w:rPr>
        <w:t> </w:t>
      </w:r>
      <w:r>
        <w:rPr>
          <w:b/>
          <w:sz w:val="20"/>
        </w:rPr>
        <w:t>A</w:t>
      </w:r>
      <w:r>
        <w:rPr>
          <w:b/>
          <w:spacing w:val="9"/>
          <w:sz w:val="20"/>
        </w:rPr>
        <w:t> </w:t>
      </w:r>
      <w:r>
        <w:rPr>
          <w:b/>
          <w:sz w:val="20"/>
        </w:rPr>
        <w:t>GOVERNMENT</w:t>
      </w:r>
      <w:r>
        <w:rPr>
          <w:sz w:val="20"/>
        </w:rPr>
        <w:t>:</w:t>
      </w:r>
      <w:r>
        <w:rPr>
          <w:spacing w:val="8"/>
          <w:sz w:val="20"/>
        </w:rPr>
        <w:t> </w:t>
      </w:r>
      <w:r>
        <w:rPr>
          <w:sz w:val="20"/>
        </w:rPr>
        <w:t>The</w:t>
      </w:r>
      <w:r>
        <w:rPr>
          <w:spacing w:val="10"/>
          <w:sz w:val="20"/>
        </w:rPr>
        <w:t> </w:t>
      </w:r>
      <w:r>
        <w:rPr>
          <w:spacing w:val="-2"/>
          <w:sz w:val="20"/>
        </w:rPr>
        <w:t>Parties</w:t>
      </w:r>
    </w:p>
    <w:p>
      <w:pPr>
        <w:spacing w:before="0"/>
        <w:ind w:left="1825" w:right="999" w:firstLine="0"/>
        <w:jc w:val="both"/>
        <w:rPr>
          <w:rFonts w:ascii="Times New Roman" w:hAnsi="Times New Roman"/>
          <w:sz w:val="20"/>
        </w:rPr>
      </w:pPr>
      <w:r>
        <w:rPr>
          <w:rFonts w:ascii="Times New Roman" w:hAnsi="Times New Roman"/>
          <w:sz w:val="20"/>
        </w:rPr>
        <w:t>shall use their best efforts to amicably settle any dispute, controversy, or claim arising out of this Agreement or the breach, termination, or invalidity thereof. Where the Parties wish to seek such an amicable settlement through conciliation, the conciliation shall take place in accordance with the Conciliation Rules then obtaining of the United Nations Commission on International Trade Law (“UNCITRAL”),</w:t>
      </w:r>
      <w:r>
        <w:rPr>
          <w:rFonts w:ascii="Times New Roman" w:hAnsi="Times New Roman"/>
          <w:spacing w:val="-3"/>
          <w:sz w:val="20"/>
        </w:rPr>
        <w:t> </w:t>
      </w:r>
      <w:r>
        <w:rPr>
          <w:rFonts w:ascii="Times New Roman" w:hAnsi="Times New Roman"/>
          <w:sz w:val="20"/>
        </w:rPr>
        <w:t>or</w:t>
      </w:r>
      <w:r>
        <w:rPr>
          <w:rFonts w:ascii="Times New Roman" w:hAnsi="Times New Roman"/>
          <w:spacing w:val="-3"/>
          <w:sz w:val="20"/>
        </w:rPr>
        <w:t> </w:t>
      </w:r>
      <w:r>
        <w:rPr>
          <w:rFonts w:ascii="Times New Roman" w:hAnsi="Times New Roman"/>
          <w:sz w:val="20"/>
        </w:rPr>
        <w:t>according</w:t>
      </w:r>
      <w:r>
        <w:rPr>
          <w:rFonts w:ascii="Times New Roman" w:hAnsi="Times New Roman"/>
          <w:spacing w:val="-1"/>
          <w:sz w:val="20"/>
        </w:rPr>
        <w:t> </w:t>
      </w:r>
      <w:r>
        <w:rPr>
          <w:rFonts w:ascii="Times New Roman" w:hAnsi="Times New Roman"/>
          <w:sz w:val="20"/>
        </w:rPr>
        <w:t>to</w:t>
      </w:r>
      <w:r>
        <w:rPr>
          <w:rFonts w:ascii="Times New Roman" w:hAnsi="Times New Roman"/>
          <w:spacing w:val="-3"/>
          <w:sz w:val="20"/>
        </w:rPr>
        <w:t> </w:t>
      </w:r>
      <w:r>
        <w:rPr>
          <w:rFonts w:ascii="Times New Roman" w:hAnsi="Times New Roman"/>
          <w:sz w:val="20"/>
        </w:rPr>
        <w:t>such</w:t>
      </w:r>
      <w:r>
        <w:rPr>
          <w:rFonts w:ascii="Times New Roman" w:hAnsi="Times New Roman"/>
          <w:spacing w:val="-3"/>
          <w:sz w:val="20"/>
        </w:rPr>
        <w:t> </w:t>
      </w:r>
      <w:r>
        <w:rPr>
          <w:rFonts w:ascii="Times New Roman" w:hAnsi="Times New Roman"/>
          <w:sz w:val="20"/>
        </w:rPr>
        <w:t>other</w:t>
      </w:r>
      <w:r>
        <w:rPr>
          <w:rFonts w:ascii="Times New Roman" w:hAnsi="Times New Roman"/>
          <w:spacing w:val="-3"/>
          <w:sz w:val="20"/>
        </w:rPr>
        <w:t> </w:t>
      </w:r>
      <w:r>
        <w:rPr>
          <w:rFonts w:ascii="Times New Roman" w:hAnsi="Times New Roman"/>
          <w:sz w:val="20"/>
        </w:rPr>
        <w:t>procedure</w:t>
      </w:r>
      <w:r>
        <w:rPr>
          <w:rFonts w:ascii="Times New Roman" w:hAnsi="Times New Roman"/>
          <w:spacing w:val="-3"/>
          <w:sz w:val="20"/>
        </w:rPr>
        <w:t> </w:t>
      </w:r>
      <w:r>
        <w:rPr>
          <w:rFonts w:ascii="Times New Roman" w:hAnsi="Times New Roman"/>
          <w:sz w:val="20"/>
        </w:rPr>
        <w:t>as</w:t>
      </w:r>
      <w:r>
        <w:rPr>
          <w:rFonts w:ascii="Times New Roman" w:hAnsi="Times New Roman"/>
          <w:spacing w:val="-3"/>
          <w:sz w:val="20"/>
        </w:rPr>
        <w:t> </w:t>
      </w:r>
      <w:r>
        <w:rPr>
          <w:rFonts w:ascii="Times New Roman" w:hAnsi="Times New Roman"/>
          <w:sz w:val="20"/>
        </w:rPr>
        <w:t>may</w:t>
      </w:r>
      <w:r>
        <w:rPr>
          <w:rFonts w:ascii="Times New Roman" w:hAnsi="Times New Roman"/>
          <w:spacing w:val="-3"/>
          <w:sz w:val="20"/>
        </w:rPr>
        <w:t> </w:t>
      </w:r>
      <w:r>
        <w:rPr>
          <w:rFonts w:ascii="Times New Roman" w:hAnsi="Times New Roman"/>
          <w:sz w:val="20"/>
        </w:rPr>
        <w:t>be</w:t>
      </w:r>
      <w:r>
        <w:rPr>
          <w:rFonts w:ascii="Times New Roman" w:hAnsi="Times New Roman"/>
          <w:spacing w:val="-3"/>
          <w:sz w:val="20"/>
        </w:rPr>
        <w:t> </w:t>
      </w:r>
      <w:r>
        <w:rPr>
          <w:rFonts w:ascii="Times New Roman" w:hAnsi="Times New Roman"/>
          <w:sz w:val="20"/>
        </w:rPr>
        <w:t>agreed</w:t>
      </w:r>
      <w:r>
        <w:rPr>
          <w:rFonts w:ascii="Times New Roman" w:hAnsi="Times New Roman"/>
          <w:spacing w:val="-4"/>
          <w:sz w:val="20"/>
        </w:rPr>
        <w:t> </w:t>
      </w:r>
      <w:r>
        <w:rPr>
          <w:rFonts w:ascii="Times New Roman" w:hAnsi="Times New Roman"/>
          <w:sz w:val="20"/>
        </w:rPr>
        <w:t>between</w:t>
      </w:r>
      <w:r>
        <w:rPr>
          <w:rFonts w:ascii="Times New Roman" w:hAnsi="Times New Roman"/>
          <w:spacing w:val="-1"/>
          <w:sz w:val="20"/>
        </w:rPr>
        <w:t> </w:t>
      </w:r>
      <w:r>
        <w:rPr>
          <w:rFonts w:ascii="Times New Roman" w:hAnsi="Times New Roman"/>
          <w:sz w:val="20"/>
        </w:rPr>
        <w:t>the</w:t>
      </w:r>
      <w:r>
        <w:rPr>
          <w:rFonts w:ascii="Times New Roman" w:hAnsi="Times New Roman"/>
          <w:spacing w:val="-2"/>
          <w:sz w:val="20"/>
        </w:rPr>
        <w:t> </w:t>
      </w:r>
      <w:r>
        <w:rPr>
          <w:rFonts w:ascii="Times New Roman" w:hAnsi="Times New Roman"/>
          <w:sz w:val="20"/>
        </w:rPr>
        <w:t>Parties</w:t>
      </w:r>
      <w:r>
        <w:rPr>
          <w:rFonts w:ascii="Times New Roman" w:hAnsi="Times New Roman"/>
          <w:spacing w:val="-2"/>
          <w:sz w:val="20"/>
        </w:rPr>
        <w:t> </w:t>
      </w:r>
      <w:r>
        <w:rPr>
          <w:rFonts w:ascii="Times New Roman" w:hAnsi="Times New Roman"/>
          <w:sz w:val="20"/>
        </w:rPr>
        <w:t>in</w:t>
      </w:r>
      <w:r>
        <w:rPr>
          <w:rFonts w:ascii="Times New Roman" w:hAnsi="Times New Roman"/>
          <w:spacing w:val="-3"/>
          <w:sz w:val="20"/>
        </w:rPr>
        <w:t> </w:t>
      </w:r>
      <w:r>
        <w:rPr>
          <w:rFonts w:ascii="Times New Roman" w:hAnsi="Times New Roman"/>
          <w:sz w:val="20"/>
        </w:rPr>
        <w:t>writing.</w:t>
      </w:r>
    </w:p>
    <w:p>
      <w:pPr>
        <w:pStyle w:val="BodyText"/>
        <w:spacing w:before="1"/>
        <w:rPr>
          <w:rFonts w:ascii="Times New Roman"/>
          <w:sz w:val="20"/>
        </w:rPr>
      </w:pPr>
    </w:p>
    <w:p>
      <w:pPr>
        <w:pStyle w:val="ListParagraph"/>
        <w:numPr>
          <w:ilvl w:val="1"/>
          <w:numId w:val="37"/>
        </w:numPr>
        <w:tabs>
          <w:tab w:pos="1822" w:val="left" w:leader="none"/>
        </w:tabs>
        <w:spacing w:line="230" w:lineRule="exact" w:before="0" w:after="0"/>
        <w:ind w:left="1822" w:right="0" w:hanging="430"/>
        <w:jc w:val="left"/>
        <w:rPr>
          <w:sz w:val="20"/>
        </w:rPr>
      </w:pPr>
      <w:r>
        <w:rPr>
          <w:b/>
          <w:sz w:val="20"/>
        </w:rPr>
        <w:t>ARBITRATION</w:t>
      </w:r>
      <w:r>
        <w:rPr>
          <w:b/>
          <w:spacing w:val="-1"/>
          <w:sz w:val="20"/>
        </w:rPr>
        <w:t> </w:t>
      </w:r>
      <w:r>
        <w:rPr>
          <w:b/>
          <w:sz w:val="20"/>
        </w:rPr>
        <w:t>WHEN</w:t>
      </w:r>
      <w:r>
        <w:rPr>
          <w:b/>
          <w:spacing w:val="2"/>
          <w:sz w:val="20"/>
        </w:rPr>
        <w:t> </w:t>
      </w:r>
      <w:r>
        <w:rPr>
          <w:b/>
          <w:sz w:val="20"/>
        </w:rPr>
        <w:t>THE</w:t>
      </w:r>
      <w:r>
        <w:rPr>
          <w:b/>
          <w:spacing w:val="1"/>
          <w:sz w:val="20"/>
        </w:rPr>
        <w:t> </w:t>
      </w:r>
      <w:r>
        <w:rPr>
          <w:b/>
          <w:sz w:val="20"/>
        </w:rPr>
        <w:t>PARTNER</w:t>
      </w:r>
      <w:r>
        <w:rPr>
          <w:b/>
          <w:spacing w:val="2"/>
          <w:sz w:val="20"/>
        </w:rPr>
        <w:t> </w:t>
      </w:r>
      <w:r>
        <w:rPr>
          <w:b/>
          <w:sz w:val="20"/>
        </w:rPr>
        <w:t>IS</w:t>
      </w:r>
      <w:r>
        <w:rPr>
          <w:b/>
          <w:spacing w:val="1"/>
          <w:sz w:val="20"/>
        </w:rPr>
        <w:t> </w:t>
      </w:r>
      <w:r>
        <w:rPr>
          <w:b/>
          <w:sz w:val="20"/>
        </w:rPr>
        <w:t>NOT A</w:t>
      </w:r>
      <w:r>
        <w:rPr>
          <w:b/>
          <w:spacing w:val="1"/>
          <w:sz w:val="20"/>
        </w:rPr>
        <w:t> </w:t>
      </w:r>
      <w:r>
        <w:rPr>
          <w:b/>
          <w:sz w:val="20"/>
        </w:rPr>
        <w:t>GOVERNMENT:</w:t>
      </w:r>
      <w:r>
        <w:rPr>
          <w:b/>
          <w:spacing w:val="1"/>
          <w:sz w:val="20"/>
        </w:rPr>
        <w:t> </w:t>
      </w:r>
      <w:r>
        <w:rPr>
          <w:sz w:val="20"/>
        </w:rPr>
        <w:t>Any dispute,</w:t>
      </w:r>
      <w:r>
        <w:rPr>
          <w:spacing w:val="3"/>
          <w:sz w:val="20"/>
        </w:rPr>
        <w:t> </w:t>
      </w:r>
      <w:r>
        <w:rPr>
          <w:spacing w:val="-2"/>
          <w:sz w:val="20"/>
        </w:rPr>
        <w:t>controversy,</w:t>
      </w:r>
    </w:p>
    <w:p>
      <w:pPr>
        <w:spacing w:before="0"/>
        <w:ind w:left="1825" w:right="996" w:firstLine="0"/>
        <w:jc w:val="both"/>
        <w:rPr>
          <w:rFonts w:ascii="Times New Roman" w:hAnsi="Times New Roman"/>
          <w:sz w:val="20"/>
        </w:rPr>
      </w:pPr>
      <w:r>
        <w:rPr>
          <w:rFonts w:ascii="Times New Roman" w:hAnsi="Times New Roman"/>
          <w:sz w:val="20"/>
        </w:rPr>
        <w:t>or claim between the Parties arising out of this Agreement or the breach, termination, or invalidity thereof, unless settled amicably under the preceding paragraph, within sixty (60) calendar days after receipt by one Party of the other Party’s written request for such amicable settlement, shall be referred by either Party to arbitration in accordance</w:t>
      </w:r>
      <w:r>
        <w:rPr>
          <w:rFonts w:ascii="Times New Roman" w:hAnsi="Times New Roman"/>
          <w:spacing w:val="-2"/>
          <w:sz w:val="20"/>
        </w:rPr>
        <w:t> </w:t>
      </w:r>
      <w:r>
        <w:rPr>
          <w:rFonts w:ascii="Times New Roman" w:hAnsi="Times New Roman"/>
          <w:sz w:val="20"/>
        </w:rPr>
        <w:t>with the</w:t>
      </w:r>
      <w:r>
        <w:rPr>
          <w:rFonts w:ascii="Times New Roman" w:hAnsi="Times New Roman"/>
          <w:spacing w:val="-1"/>
          <w:sz w:val="20"/>
        </w:rPr>
        <w:t> </w:t>
      </w:r>
      <w:r>
        <w:rPr>
          <w:rFonts w:ascii="Times New Roman" w:hAnsi="Times New Roman"/>
          <w:sz w:val="20"/>
        </w:rPr>
        <w:t>UNCITRAL</w:t>
      </w:r>
      <w:r>
        <w:rPr>
          <w:rFonts w:ascii="Times New Roman" w:hAnsi="Times New Roman"/>
          <w:spacing w:val="-1"/>
          <w:sz w:val="20"/>
        </w:rPr>
        <w:t> </w:t>
      </w:r>
      <w:r>
        <w:rPr>
          <w:rFonts w:ascii="Times New Roman" w:hAnsi="Times New Roman"/>
          <w:sz w:val="20"/>
        </w:rPr>
        <w:t>Arbitration Rules</w:t>
      </w:r>
      <w:r>
        <w:rPr>
          <w:rFonts w:ascii="Times New Roman" w:hAnsi="Times New Roman"/>
          <w:spacing w:val="-1"/>
          <w:sz w:val="20"/>
        </w:rPr>
        <w:t> </w:t>
      </w:r>
      <w:r>
        <w:rPr>
          <w:rFonts w:ascii="Times New Roman" w:hAnsi="Times New Roman"/>
          <w:sz w:val="20"/>
        </w:rPr>
        <w:t>then</w:t>
      </w:r>
      <w:r>
        <w:rPr>
          <w:rFonts w:ascii="Times New Roman" w:hAnsi="Times New Roman"/>
          <w:spacing w:val="-1"/>
          <w:sz w:val="20"/>
        </w:rPr>
        <w:t> </w:t>
      </w:r>
      <w:r>
        <w:rPr>
          <w:rFonts w:ascii="Times New Roman" w:hAnsi="Times New Roman"/>
          <w:sz w:val="20"/>
        </w:rPr>
        <w:t>obtaining. The decisions of the arbitral tribunal shall be based on general principles of international commercial law. The arbitral tribunal shall be empowered to order the return or destruction of goods or any property, whether tangible</w:t>
      </w:r>
      <w:r>
        <w:rPr>
          <w:rFonts w:ascii="Times New Roman" w:hAnsi="Times New Roman"/>
          <w:spacing w:val="-1"/>
          <w:sz w:val="20"/>
        </w:rPr>
        <w:t> </w:t>
      </w:r>
      <w:r>
        <w:rPr>
          <w:rFonts w:ascii="Times New Roman" w:hAnsi="Times New Roman"/>
          <w:sz w:val="20"/>
        </w:rPr>
        <w:t>or intangible, or</w:t>
      </w:r>
      <w:r>
        <w:rPr>
          <w:rFonts w:ascii="Times New Roman" w:hAnsi="Times New Roman"/>
          <w:spacing w:val="-1"/>
          <w:sz w:val="20"/>
        </w:rPr>
        <w:t> </w:t>
      </w:r>
      <w:r>
        <w:rPr>
          <w:rFonts w:ascii="Times New Roman" w:hAnsi="Times New Roman"/>
          <w:sz w:val="20"/>
        </w:rPr>
        <w:t>of any confidential</w:t>
      </w:r>
      <w:r>
        <w:rPr>
          <w:rFonts w:ascii="Times New Roman" w:hAnsi="Times New Roman"/>
          <w:spacing w:val="-1"/>
          <w:sz w:val="20"/>
        </w:rPr>
        <w:t> </w:t>
      </w:r>
      <w:r>
        <w:rPr>
          <w:rFonts w:ascii="Times New Roman" w:hAnsi="Times New Roman"/>
          <w:sz w:val="20"/>
        </w:rPr>
        <w:t>information</w:t>
      </w:r>
      <w:r>
        <w:rPr>
          <w:rFonts w:ascii="Times New Roman" w:hAnsi="Times New Roman"/>
          <w:spacing w:val="-1"/>
          <w:sz w:val="20"/>
        </w:rPr>
        <w:t> </w:t>
      </w:r>
      <w:r>
        <w:rPr>
          <w:rFonts w:ascii="Times New Roman" w:hAnsi="Times New Roman"/>
          <w:sz w:val="20"/>
        </w:rPr>
        <w:t>provided</w:t>
      </w:r>
      <w:r>
        <w:rPr>
          <w:rFonts w:ascii="Times New Roman" w:hAnsi="Times New Roman"/>
          <w:spacing w:val="-2"/>
          <w:sz w:val="20"/>
        </w:rPr>
        <w:t> </w:t>
      </w:r>
      <w:r>
        <w:rPr>
          <w:rFonts w:ascii="Times New Roman" w:hAnsi="Times New Roman"/>
          <w:sz w:val="20"/>
        </w:rPr>
        <w:t>under</w:t>
      </w:r>
      <w:r>
        <w:rPr>
          <w:rFonts w:ascii="Times New Roman" w:hAnsi="Times New Roman"/>
          <w:spacing w:val="-1"/>
          <w:sz w:val="20"/>
        </w:rPr>
        <w:t> </w:t>
      </w:r>
      <w:r>
        <w:rPr>
          <w:rFonts w:ascii="Times New Roman" w:hAnsi="Times New Roman"/>
          <w:sz w:val="20"/>
        </w:rPr>
        <w:t>the</w:t>
      </w:r>
      <w:r>
        <w:rPr>
          <w:rFonts w:ascii="Times New Roman" w:hAnsi="Times New Roman"/>
          <w:spacing w:val="-2"/>
          <w:sz w:val="20"/>
        </w:rPr>
        <w:t> </w:t>
      </w:r>
      <w:r>
        <w:rPr>
          <w:rFonts w:ascii="Times New Roman" w:hAnsi="Times New Roman"/>
          <w:sz w:val="20"/>
        </w:rPr>
        <w:t>Agreement,</w:t>
      </w:r>
      <w:r>
        <w:rPr>
          <w:rFonts w:ascii="Times New Roman" w:hAnsi="Times New Roman"/>
          <w:spacing w:val="-2"/>
          <w:sz w:val="20"/>
        </w:rPr>
        <w:t> </w:t>
      </w:r>
      <w:r>
        <w:rPr>
          <w:rFonts w:ascii="Times New Roman" w:hAnsi="Times New Roman"/>
          <w:sz w:val="20"/>
        </w:rPr>
        <w:t>order the termination of the Agreement, or order that any other protective measures be taken with respect to the goods, services or any other property, whether tangible or intangible, or of any confidential information provided under the Agreement, as appropriate, all in accordance with the authority of the arbitral</w:t>
      </w:r>
      <w:r>
        <w:rPr>
          <w:rFonts w:ascii="Times New Roman" w:hAnsi="Times New Roman"/>
          <w:spacing w:val="-11"/>
          <w:sz w:val="20"/>
        </w:rPr>
        <w:t> </w:t>
      </w:r>
      <w:r>
        <w:rPr>
          <w:rFonts w:ascii="Times New Roman" w:hAnsi="Times New Roman"/>
          <w:sz w:val="20"/>
        </w:rPr>
        <w:t>tribunal</w:t>
      </w:r>
      <w:r>
        <w:rPr>
          <w:rFonts w:ascii="Times New Roman" w:hAnsi="Times New Roman"/>
          <w:spacing w:val="-11"/>
          <w:sz w:val="20"/>
        </w:rPr>
        <w:t> </w:t>
      </w:r>
      <w:r>
        <w:rPr>
          <w:rFonts w:ascii="Times New Roman" w:hAnsi="Times New Roman"/>
          <w:sz w:val="20"/>
        </w:rPr>
        <w:t>pursuant</w:t>
      </w:r>
      <w:r>
        <w:rPr>
          <w:rFonts w:ascii="Times New Roman" w:hAnsi="Times New Roman"/>
          <w:spacing w:val="-11"/>
          <w:sz w:val="20"/>
        </w:rPr>
        <w:t> </w:t>
      </w:r>
      <w:r>
        <w:rPr>
          <w:rFonts w:ascii="Times New Roman" w:hAnsi="Times New Roman"/>
          <w:sz w:val="20"/>
        </w:rPr>
        <w:t>to</w:t>
      </w:r>
      <w:r>
        <w:rPr>
          <w:rFonts w:ascii="Times New Roman" w:hAnsi="Times New Roman"/>
          <w:spacing w:val="-11"/>
          <w:sz w:val="20"/>
        </w:rPr>
        <w:t> </w:t>
      </w:r>
      <w:r>
        <w:rPr>
          <w:rFonts w:ascii="Times New Roman" w:hAnsi="Times New Roman"/>
          <w:sz w:val="20"/>
        </w:rPr>
        <w:t>Article</w:t>
      </w:r>
      <w:r>
        <w:rPr>
          <w:rFonts w:ascii="Times New Roman" w:hAnsi="Times New Roman"/>
          <w:spacing w:val="-11"/>
          <w:sz w:val="20"/>
        </w:rPr>
        <w:t> </w:t>
      </w:r>
      <w:r>
        <w:rPr>
          <w:rFonts w:ascii="Times New Roman" w:hAnsi="Times New Roman"/>
          <w:sz w:val="20"/>
        </w:rPr>
        <w:t>26</w:t>
      </w:r>
      <w:r>
        <w:rPr>
          <w:rFonts w:ascii="Times New Roman" w:hAnsi="Times New Roman"/>
          <w:spacing w:val="-10"/>
          <w:sz w:val="20"/>
        </w:rPr>
        <w:t> </w:t>
      </w:r>
      <w:r>
        <w:rPr>
          <w:rFonts w:ascii="Times New Roman" w:hAnsi="Times New Roman"/>
          <w:sz w:val="20"/>
        </w:rPr>
        <w:t>“Interim</w:t>
      </w:r>
      <w:r>
        <w:rPr>
          <w:rFonts w:ascii="Times New Roman" w:hAnsi="Times New Roman"/>
          <w:spacing w:val="-10"/>
          <w:sz w:val="20"/>
        </w:rPr>
        <w:t> </w:t>
      </w:r>
      <w:r>
        <w:rPr>
          <w:rFonts w:ascii="Times New Roman" w:hAnsi="Times New Roman"/>
          <w:sz w:val="20"/>
        </w:rPr>
        <w:t>measures”</w:t>
      </w:r>
      <w:r>
        <w:rPr>
          <w:rFonts w:ascii="Times New Roman" w:hAnsi="Times New Roman"/>
          <w:spacing w:val="-11"/>
          <w:sz w:val="20"/>
        </w:rPr>
        <w:t> </w:t>
      </w:r>
      <w:r>
        <w:rPr>
          <w:rFonts w:ascii="Times New Roman" w:hAnsi="Times New Roman"/>
          <w:sz w:val="20"/>
        </w:rPr>
        <w:t>and</w:t>
      </w:r>
      <w:r>
        <w:rPr>
          <w:rFonts w:ascii="Times New Roman" w:hAnsi="Times New Roman"/>
          <w:spacing w:val="-11"/>
          <w:sz w:val="20"/>
        </w:rPr>
        <w:t> </w:t>
      </w:r>
      <w:r>
        <w:rPr>
          <w:rFonts w:ascii="Times New Roman" w:hAnsi="Times New Roman"/>
          <w:sz w:val="20"/>
        </w:rPr>
        <w:t>Article</w:t>
      </w:r>
      <w:r>
        <w:rPr>
          <w:rFonts w:ascii="Times New Roman" w:hAnsi="Times New Roman"/>
          <w:spacing w:val="-11"/>
          <w:sz w:val="20"/>
        </w:rPr>
        <w:t> </w:t>
      </w:r>
      <w:r>
        <w:rPr>
          <w:rFonts w:ascii="Times New Roman" w:hAnsi="Times New Roman"/>
          <w:sz w:val="20"/>
        </w:rPr>
        <w:t>34</w:t>
      </w:r>
      <w:r>
        <w:rPr>
          <w:rFonts w:ascii="Times New Roman" w:hAnsi="Times New Roman"/>
          <w:spacing w:val="-10"/>
          <w:sz w:val="20"/>
        </w:rPr>
        <w:t> </w:t>
      </w:r>
      <w:r>
        <w:rPr>
          <w:rFonts w:ascii="Times New Roman" w:hAnsi="Times New Roman"/>
          <w:sz w:val="20"/>
        </w:rPr>
        <w:t>“Form</w:t>
      </w:r>
      <w:r>
        <w:rPr>
          <w:rFonts w:ascii="Times New Roman" w:hAnsi="Times New Roman"/>
          <w:spacing w:val="-10"/>
          <w:sz w:val="20"/>
        </w:rPr>
        <w:t> </w:t>
      </w:r>
      <w:r>
        <w:rPr>
          <w:rFonts w:ascii="Times New Roman" w:hAnsi="Times New Roman"/>
          <w:sz w:val="20"/>
        </w:rPr>
        <w:t>and</w:t>
      </w:r>
      <w:r>
        <w:rPr>
          <w:rFonts w:ascii="Times New Roman" w:hAnsi="Times New Roman"/>
          <w:spacing w:val="-10"/>
          <w:sz w:val="20"/>
        </w:rPr>
        <w:t> </w:t>
      </w:r>
      <w:r>
        <w:rPr>
          <w:rFonts w:ascii="Times New Roman" w:hAnsi="Times New Roman"/>
          <w:sz w:val="20"/>
        </w:rPr>
        <w:t>effect</w:t>
      </w:r>
      <w:r>
        <w:rPr>
          <w:rFonts w:ascii="Times New Roman" w:hAnsi="Times New Roman"/>
          <w:spacing w:val="-11"/>
          <w:sz w:val="20"/>
        </w:rPr>
        <w:t> </w:t>
      </w:r>
      <w:r>
        <w:rPr>
          <w:rFonts w:ascii="Times New Roman" w:hAnsi="Times New Roman"/>
          <w:sz w:val="20"/>
        </w:rPr>
        <w:t>of</w:t>
      </w:r>
      <w:r>
        <w:rPr>
          <w:rFonts w:ascii="Times New Roman" w:hAnsi="Times New Roman"/>
          <w:spacing w:val="-10"/>
          <w:sz w:val="20"/>
        </w:rPr>
        <w:t> </w:t>
      </w:r>
      <w:r>
        <w:rPr>
          <w:rFonts w:ascii="Times New Roman" w:hAnsi="Times New Roman"/>
          <w:sz w:val="20"/>
        </w:rPr>
        <w:t>the</w:t>
      </w:r>
      <w:r>
        <w:rPr>
          <w:rFonts w:ascii="Times New Roman" w:hAnsi="Times New Roman"/>
          <w:spacing w:val="-11"/>
          <w:sz w:val="20"/>
        </w:rPr>
        <w:t> </w:t>
      </w:r>
      <w:r>
        <w:rPr>
          <w:rFonts w:ascii="Times New Roman" w:hAnsi="Times New Roman"/>
          <w:sz w:val="20"/>
        </w:rPr>
        <w:t>award” of the UNCITRAL Arbitration Rules. The arbitral tribunal shall have no authority to award punitive damages. In addition, unless otherwise expressly provided in the Agreement, the arbitral tribunal shall have no authority to award interest in excess of the London Inter-Bank Offered Rate (“LIBOR”) then prevailing, and any such interest shall be simple interest only. The Parties shall be bound by any arbitration award rendered as a result of such arbitration as the final adjudication of any such dispute, controversy, or claim.</w:t>
      </w:r>
    </w:p>
    <w:p>
      <w:pPr>
        <w:pStyle w:val="BodyText"/>
        <w:spacing w:before="1"/>
        <w:rPr>
          <w:rFonts w:ascii="Times New Roman"/>
          <w:sz w:val="20"/>
        </w:rPr>
      </w:pPr>
    </w:p>
    <w:p>
      <w:pPr>
        <w:pStyle w:val="ListParagraph"/>
        <w:numPr>
          <w:ilvl w:val="1"/>
          <w:numId w:val="37"/>
        </w:numPr>
        <w:tabs>
          <w:tab w:pos="1823" w:val="left" w:leader="none"/>
        </w:tabs>
        <w:spacing w:line="240" w:lineRule="auto" w:before="0" w:after="0"/>
        <w:ind w:left="1823" w:right="0" w:hanging="430"/>
        <w:jc w:val="left"/>
        <w:rPr>
          <w:sz w:val="20"/>
        </w:rPr>
      </w:pPr>
      <w:r>
        <w:rPr>
          <w:b/>
          <w:sz w:val="20"/>
        </w:rPr>
        <w:t>AMICABLE</w:t>
      </w:r>
      <w:r>
        <w:rPr>
          <w:b/>
          <w:spacing w:val="9"/>
          <w:sz w:val="20"/>
        </w:rPr>
        <w:t> </w:t>
      </w:r>
      <w:r>
        <w:rPr>
          <w:b/>
          <w:sz w:val="20"/>
        </w:rPr>
        <w:t>SETTLEMENT</w:t>
      </w:r>
      <w:r>
        <w:rPr>
          <w:b/>
          <w:spacing w:val="13"/>
          <w:sz w:val="20"/>
        </w:rPr>
        <w:t> </w:t>
      </w:r>
      <w:r>
        <w:rPr>
          <w:b/>
          <w:sz w:val="20"/>
        </w:rPr>
        <w:t>WHEN</w:t>
      </w:r>
      <w:r>
        <w:rPr>
          <w:b/>
          <w:spacing w:val="14"/>
          <w:sz w:val="20"/>
        </w:rPr>
        <w:t> </w:t>
      </w:r>
      <w:r>
        <w:rPr>
          <w:b/>
          <w:sz w:val="20"/>
        </w:rPr>
        <w:t>THE</w:t>
      </w:r>
      <w:r>
        <w:rPr>
          <w:b/>
          <w:spacing w:val="13"/>
          <w:sz w:val="20"/>
        </w:rPr>
        <w:t> </w:t>
      </w:r>
      <w:r>
        <w:rPr>
          <w:b/>
          <w:sz w:val="20"/>
        </w:rPr>
        <w:t>PARTNER</w:t>
      </w:r>
      <w:r>
        <w:rPr>
          <w:b/>
          <w:spacing w:val="13"/>
          <w:sz w:val="20"/>
        </w:rPr>
        <w:t> </w:t>
      </w:r>
      <w:r>
        <w:rPr>
          <w:b/>
          <w:sz w:val="20"/>
        </w:rPr>
        <w:t>IS</w:t>
      </w:r>
      <w:r>
        <w:rPr>
          <w:b/>
          <w:spacing w:val="13"/>
          <w:sz w:val="20"/>
        </w:rPr>
        <w:t> </w:t>
      </w:r>
      <w:r>
        <w:rPr>
          <w:b/>
          <w:sz w:val="20"/>
        </w:rPr>
        <w:t>A</w:t>
      </w:r>
      <w:r>
        <w:rPr>
          <w:b/>
          <w:spacing w:val="13"/>
          <w:sz w:val="20"/>
        </w:rPr>
        <w:t> </w:t>
      </w:r>
      <w:r>
        <w:rPr>
          <w:b/>
          <w:sz w:val="20"/>
        </w:rPr>
        <w:t>GOVERNMENT:</w:t>
      </w:r>
      <w:r>
        <w:rPr>
          <w:b/>
          <w:spacing w:val="12"/>
          <w:sz w:val="20"/>
        </w:rPr>
        <w:t> </w:t>
      </w:r>
      <w:r>
        <w:rPr>
          <w:sz w:val="20"/>
        </w:rPr>
        <w:t>The</w:t>
      </w:r>
      <w:r>
        <w:rPr>
          <w:spacing w:val="12"/>
          <w:sz w:val="20"/>
        </w:rPr>
        <w:t> </w:t>
      </w:r>
      <w:r>
        <w:rPr>
          <w:sz w:val="20"/>
        </w:rPr>
        <w:t>Parties</w:t>
      </w:r>
      <w:r>
        <w:rPr>
          <w:spacing w:val="14"/>
          <w:sz w:val="20"/>
        </w:rPr>
        <w:t> </w:t>
      </w:r>
      <w:r>
        <w:rPr>
          <w:spacing w:val="-2"/>
          <w:sz w:val="20"/>
        </w:rPr>
        <w:t>shall</w:t>
      </w:r>
    </w:p>
    <w:p>
      <w:pPr>
        <w:spacing w:before="0"/>
        <w:ind w:left="1825" w:right="0" w:firstLine="0"/>
        <w:jc w:val="both"/>
        <w:rPr>
          <w:rFonts w:ascii="Times New Roman"/>
          <w:sz w:val="20"/>
        </w:rPr>
      </w:pPr>
      <w:r>
        <w:rPr>
          <w:rFonts w:ascii="Times New Roman"/>
          <w:sz w:val="20"/>
        </w:rPr>
        <w:t>use</w:t>
      </w:r>
      <w:r>
        <w:rPr>
          <w:rFonts w:ascii="Times New Roman"/>
          <w:spacing w:val="-5"/>
          <w:sz w:val="20"/>
        </w:rPr>
        <w:t> </w:t>
      </w:r>
      <w:r>
        <w:rPr>
          <w:rFonts w:ascii="Times New Roman"/>
          <w:sz w:val="20"/>
        </w:rPr>
        <w:t>their</w:t>
      </w:r>
      <w:r>
        <w:rPr>
          <w:rFonts w:ascii="Times New Roman"/>
          <w:spacing w:val="-4"/>
          <w:sz w:val="20"/>
        </w:rPr>
        <w:t> </w:t>
      </w:r>
      <w:r>
        <w:rPr>
          <w:rFonts w:ascii="Times New Roman"/>
          <w:sz w:val="20"/>
        </w:rPr>
        <w:t>best</w:t>
      </w:r>
      <w:r>
        <w:rPr>
          <w:rFonts w:ascii="Times New Roman"/>
          <w:spacing w:val="-4"/>
          <w:sz w:val="20"/>
        </w:rPr>
        <w:t> </w:t>
      </w:r>
      <w:r>
        <w:rPr>
          <w:rFonts w:ascii="Times New Roman"/>
          <w:sz w:val="20"/>
        </w:rPr>
        <w:t>efforts</w:t>
      </w:r>
      <w:r>
        <w:rPr>
          <w:rFonts w:ascii="Times New Roman"/>
          <w:spacing w:val="-3"/>
          <w:sz w:val="20"/>
        </w:rPr>
        <w:t> </w:t>
      </w:r>
      <w:r>
        <w:rPr>
          <w:rFonts w:ascii="Times New Roman"/>
          <w:sz w:val="20"/>
        </w:rPr>
        <w:t>to</w:t>
      </w:r>
      <w:r>
        <w:rPr>
          <w:rFonts w:ascii="Times New Roman"/>
          <w:spacing w:val="-2"/>
          <w:sz w:val="20"/>
        </w:rPr>
        <w:t> </w:t>
      </w:r>
      <w:r>
        <w:rPr>
          <w:rFonts w:ascii="Times New Roman"/>
          <w:sz w:val="20"/>
        </w:rPr>
        <w:t>settle</w:t>
      </w:r>
      <w:r>
        <w:rPr>
          <w:rFonts w:ascii="Times New Roman"/>
          <w:spacing w:val="-3"/>
          <w:sz w:val="20"/>
        </w:rPr>
        <w:t> </w:t>
      </w:r>
      <w:r>
        <w:rPr>
          <w:rFonts w:ascii="Times New Roman"/>
          <w:sz w:val="20"/>
        </w:rPr>
        <w:t>amicably</w:t>
      </w:r>
      <w:r>
        <w:rPr>
          <w:rFonts w:ascii="Times New Roman"/>
          <w:spacing w:val="-4"/>
          <w:sz w:val="20"/>
        </w:rPr>
        <w:t> </w:t>
      </w:r>
      <w:r>
        <w:rPr>
          <w:rFonts w:ascii="Times New Roman"/>
          <w:sz w:val="20"/>
        </w:rPr>
        <w:t>any</w:t>
      </w:r>
      <w:r>
        <w:rPr>
          <w:rFonts w:ascii="Times New Roman"/>
          <w:spacing w:val="-4"/>
          <w:sz w:val="20"/>
        </w:rPr>
        <w:t> </w:t>
      </w:r>
      <w:r>
        <w:rPr>
          <w:rFonts w:ascii="Times New Roman"/>
          <w:sz w:val="20"/>
        </w:rPr>
        <w:t>dispute,</w:t>
      </w:r>
      <w:r>
        <w:rPr>
          <w:rFonts w:ascii="Times New Roman"/>
          <w:spacing w:val="-4"/>
          <w:sz w:val="20"/>
        </w:rPr>
        <w:t> </w:t>
      </w:r>
      <w:r>
        <w:rPr>
          <w:rFonts w:ascii="Times New Roman"/>
          <w:sz w:val="20"/>
        </w:rPr>
        <w:t>controversy</w:t>
      </w:r>
      <w:r>
        <w:rPr>
          <w:rFonts w:ascii="Times New Roman"/>
          <w:spacing w:val="-4"/>
          <w:sz w:val="20"/>
        </w:rPr>
        <w:t> </w:t>
      </w:r>
      <w:r>
        <w:rPr>
          <w:rFonts w:ascii="Times New Roman"/>
          <w:sz w:val="20"/>
        </w:rPr>
        <w:t>or</w:t>
      </w:r>
      <w:r>
        <w:rPr>
          <w:rFonts w:ascii="Times New Roman"/>
          <w:spacing w:val="-2"/>
          <w:sz w:val="20"/>
        </w:rPr>
        <w:t> </w:t>
      </w:r>
      <w:r>
        <w:rPr>
          <w:rFonts w:ascii="Times New Roman"/>
          <w:sz w:val="20"/>
        </w:rPr>
        <w:t>claim</w:t>
      </w:r>
      <w:r>
        <w:rPr>
          <w:rFonts w:ascii="Times New Roman"/>
          <w:spacing w:val="-3"/>
          <w:sz w:val="20"/>
        </w:rPr>
        <w:t> </w:t>
      </w:r>
      <w:r>
        <w:rPr>
          <w:rFonts w:ascii="Times New Roman"/>
          <w:sz w:val="20"/>
        </w:rPr>
        <w:t>arising</w:t>
      </w:r>
      <w:r>
        <w:rPr>
          <w:rFonts w:ascii="Times New Roman"/>
          <w:spacing w:val="-4"/>
          <w:sz w:val="20"/>
        </w:rPr>
        <w:t> </w:t>
      </w:r>
      <w:r>
        <w:rPr>
          <w:rFonts w:ascii="Times New Roman"/>
          <w:sz w:val="20"/>
        </w:rPr>
        <w:t>out</w:t>
      </w:r>
      <w:r>
        <w:rPr>
          <w:rFonts w:ascii="Times New Roman"/>
          <w:spacing w:val="-5"/>
          <w:sz w:val="20"/>
        </w:rPr>
        <w:t> </w:t>
      </w:r>
      <w:r>
        <w:rPr>
          <w:rFonts w:ascii="Times New Roman"/>
          <w:sz w:val="20"/>
        </w:rPr>
        <w:t>of</w:t>
      </w:r>
      <w:r>
        <w:rPr>
          <w:rFonts w:ascii="Times New Roman"/>
          <w:spacing w:val="-4"/>
          <w:sz w:val="20"/>
        </w:rPr>
        <w:t> </w:t>
      </w:r>
      <w:r>
        <w:rPr>
          <w:rFonts w:ascii="Times New Roman"/>
          <w:sz w:val="20"/>
        </w:rPr>
        <w:t>this</w:t>
      </w:r>
      <w:r>
        <w:rPr>
          <w:rFonts w:ascii="Times New Roman"/>
          <w:spacing w:val="-2"/>
          <w:sz w:val="20"/>
        </w:rPr>
        <w:t> Agreement.</w:t>
      </w:r>
    </w:p>
    <w:p>
      <w:pPr>
        <w:pStyle w:val="BodyText"/>
        <w:rPr>
          <w:rFonts w:ascii="Times New Roman"/>
          <w:sz w:val="20"/>
        </w:rPr>
      </w:pPr>
    </w:p>
    <w:p>
      <w:pPr>
        <w:pStyle w:val="ListParagraph"/>
        <w:numPr>
          <w:ilvl w:val="1"/>
          <w:numId w:val="37"/>
        </w:numPr>
        <w:tabs>
          <w:tab w:pos="1822" w:val="left" w:leader="none"/>
          <w:tab w:pos="1825" w:val="left" w:leader="none"/>
        </w:tabs>
        <w:spacing w:line="240" w:lineRule="auto" w:before="0" w:after="0"/>
        <w:ind w:left="1825" w:right="998" w:hanging="433"/>
        <w:jc w:val="both"/>
        <w:rPr>
          <w:sz w:val="20"/>
        </w:rPr>
      </w:pPr>
      <w:r>
        <w:rPr>
          <w:b/>
          <w:sz w:val="20"/>
        </w:rPr>
        <w:t>ARBITRATION</w:t>
      </w:r>
      <w:r>
        <w:rPr>
          <w:b/>
          <w:spacing w:val="-13"/>
          <w:sz w:val="20"/>
        </w:rPr>
        <w:t> </w:t>
      </w:r>
      <w:r>
        <w:rPr>
          <w:b/>
          <w:sz w:val="20"/>
        </w:rPr>
        <w:t>WHEN</w:t>
      </w:r>
      <w:r>
        <w:rPr>
          <w:b/>
          <w:spacing w:val="-12"/>
          <w:sz w:val="20"/>
        </w:rPr>
        <w:t> </w:t>
      </w:r>
      <w:r>
        <w:rPr>
          <w:b/>
          <w:sz w:val="20"/>
        </w:rPr>
        <w:t>THE</w:t>
      </w:r>
      <w:r>
        <w:rPr>
          <w:b/>
          <w:spacing w:val="-13"/>
          <w:sz w:val="20"/>
        </w:rPr>
        <w:t> </w:t>
      </w:r>
      <w:r>
        <w:rPr>
          <w:b/>
          <w:sz w:val="20"/>
        </w:rPr>
        <w:t>PARTNER</w:t>
      </w:r>
      <w:r>
        <w:rPr>
          <w:b/>
          <w:spacing w:val="-12"/>
          <w:sz w:val="20"/>
        </w:rPr>
        <w:t> </w:t>
      </w:r>
      <w:r>
        <w:rPr>
          <w:b/>
          <w:sz w:val="20"/>
        </w:rPr>
        <w:t>IS</w:t>
      </w:r>
      <w:r>
        <w:rPr>
          <w:b/>
          <w:spacing w:val="-13"/>
          <w:sz w:val="20"/>
        </w:rPr>
        <w:t> </w:t>
      </w:r>
      <w:r>
        <w:rPr>
          <w:b/>
          <w:sz w:val="20"/>
        </w:rPr>
        <w:t>A</w:t>
      </w:r>
      <w:r>
        <w:rPr>
          <w:b/>
          <w:spacing w:val="-12"/>
          <w:sz w:val="20"/>
        </w:rPr>
        <w:t> </w:t>
      </w:r>
      <w:r>
        <w:rPr>
          <w:b/>
          <w:sz w:val="20"/>
        </w:rPr>
        <w:t>GOVERNMENT</w:t>
      </w:r>
      <w:r>
        <w:rPr>
          <w:sz w:val="20"/>
        </w:rPr>
        <w:t>:</w:t>
      </w:r>
      <w:r>
        <w:rPr>
          <w:spacing w:val="-13"/>
          <w:sz w:val="20"/>
        </w:rPr>
        <w:t> </w:t>
      </w:r>
      <w:r>
        <w:rPr>
          <w:sz w:val="20"/>
        </w:rPr>
        <w:t>Any</w:t>
      </w:r>
      <w:r>
        <w:rPr>
          <w:spacing w:val="-12"/>
          <w:sz w:val="20"/>
        </w:rPr>
        <w:t> </w:t>
      </w:r>
      <w:r>
        <w:rPr>
          <w:sz w:val="20"/>
        </w:rPr>
        <w:t>dispute,</w:t>
      </w:r>
      <w:r>
        <w:rPr>
          <w:spacing w:val="-13"/>
          <w:sz w:val="20"/>
        </w:rPr>
        <w:t> </w:t>
      </w:r>
      <w:r>
        <w:rPr>
          <w:sz w:val="20"/>
        </w:rPr>
        <w:t>controversy</w:t>
      </w:r>
      <w:r>
        <w:rPr>
          <w:spacing w:val="-12"/>
          <w:sz w:val="20"/>
        </w:rPr>
        <w:t> </w:t>
      </w:r>
      <w:r>
        <w:rPr>
          <w:sz w:val="20"/>
        </w:rPr>
        <w:t>or</w:t>
      </w:r>
      <w:r>
        <w:rPr>
          <w:spacing w:val="-13"/>
          <w:sz w:val="20"/>
        </w:rPr>
        <w:t> </w:t>
      </w:r>
      <w:r>
        <w:rPr>
          <w:sz w:val="20"/>
        </w:rPr>
        <w:t>claim between the Parties arising out of this Agreement which is not settled amicably in accordance with the foregoing paragraph shall at the request of either Party be submitted to a tribunal of three arbitrators (“the Tribunal”). Each Party shall appoint one arbitrator, and the two arbitrators so appointed shall appoint</w:t>
      </w:r>
      <w:r>
        <w:rPr>
          <w:spacing w:val="-7"/>
          <w:sz w:val="20"/>
        </w:rPr>
        <w:t> </w:t>
      </w:r>
      <w:r>
        <w:rPr>
          <w:sz w:val="20"/>
        </w:rPr>
        <w:t>a</w:t>
      </w:r>
      <w:r>
        <w:rPr>
          <w:spacing w:val="-6"/>
          <w:sz w:val="20"/>
        </w:rPr>
        <w:t> </w:t>
      </w:r>
      <w:r>
        <w:rPr>
          <w:sz w:val="20"/>
        </w:rPr>
        <w:t>third</w:t>
      </w:r>
      <w:r>
        <w:rPr>
          <w:spacing w:val="-7"/>
          <w:sz w:val="20"/>
        </w:rPr>
        <w:t> </w:t>
      </w:r>
      <w:r>
        <w:rPr>
          <w:sz w:val="20"/>
        </w:rPr>
        <w:t>arbitrator,</w:t>
      </w:r>
      <w:r>
        <w:rPr>
          <w:spacing w:val="-7"/>
          <w:sz w:val="20"/>
        </w:rPr>
        <w:t> </w:t>
      </w:r>
      <w:r>
        <w:rPr>
          <w:sz w:val="20"/>
        </w:rPr>
        <w:t>who</w:t>
      </w:r>
      <w:r>
        <w:rPr>
          <w:spacing w:val="-6"/>
          <w:sz w:val="20"/>
        </w:rPr>
        <w:t> </w:t>
      </w:r>
      <w:r>
        <w:rPr>
          <w:sz w:val="20"/>
        </w:rPr>
        <w:t>shall</w:t>
      </w:r>
      <w:r>
        <w:rPr>
          <w:spacing w:val="-7"/>
          <w:sz w:val="20"/>
        </w:rPr>
        <w:t> </w:t>
      </w:r>
      <w:r>
        <w:rPr>
          <w:sz w:val="20"/>
        </w:rPr>
        <w:t>be</w:t>
      </w:r>
      <w:r>
        <w:rPr>
          <w:spacing w:val="-6"/>
          <w:sz w:val="20"/>
        </w:rPr>
        <w:t> </w:t>
      </w:r>
      <w:r>
        <w:rPr>
          <w:sz w:val="20"/>
        </w:rPr>
        <w:t>the</w:t>
      </w:r>
      <w:r>
        <w:rPr>
          <w:spacing w:val="-6"/>
          <w:sz w:val="20"/>
        </w:rPr>
        <w:t> </w:t>
      </w:r>
      <w:r>
        <w:rPr>
          <w:sz w:val="20"/>
        </w:rPr>
        <w:t>chairperson</w:t>
      </w:r>
      <w:r>
        <w:rPr>
          <w:spacing w:val="-6"/>
          <w:sz w:val="20"/>
        </w:rPr>
        <w:t> </w:t>
      </w:r>
      <w:r>
        <w:rPr>
          <w:sz w:val="20"/>
        </w:rPr>
        <w:t>of</w:t>
      </w:r>
      <w:r>
        <w:rPr>
          <w:spacing w:val="-5"/>
          <w:sz w:val="20"/>
        </w:rPr>
        <w:t> </w:t>
      </w:r>
      <w:r>
        <w:rPr>
          <w:sz w:val="20"/>
        </w:rPr>
        <w:t>the</w:t>
      </w:r>
      <w:r>
        <w:rPr>
          <w:spacing w:val="-6"/>
          <w:sz w:val="20"/>
        </w:rPr>
        <w:t> </w:t>
      </w:r>
      <w:r>
        <w:rPr>
          <w:sz w:val="20"/>
        </w:rPr>
        <w:t>Tribunal.</w:t>
      </w:r>
      <w:r>
        <w:rPr>
          <w:spacing w:val="-7"/>
          <w:sz w:val="20"/>
        </w:rPr>
        <w:t> </w:t>
      </w:r>
      <w:r>
        <w:rPr>
          <w:sz w:val="20"/>
        </w:rPr>
        <w:t>If,</w:t>
      </w:r>
      <w:r>
        <w:rPr>
          <w:spacing w:val="-7"/>
          <w:sz w:val="20"/>
        </w:rPr>
        <w:t> </w:t>
      </w:r>
      <w:r>
        <w:rPr>
          <w:sz w:val="20"/>
        </w:rPr>
        <w:t>within</w:t>
      </w:r>
      <w:r>
        <w:rPr>
          <w:spacing w:val="-6"/>
          <w:sz w:val="20"/>
        </w:rPr>
        <w:t> </w:t>
      </w:r>
      <w:r>
        <w:rPr>
          <w:sz w:val="20"/>
        </w:rPr>
        <w:t>15</w:t>
      </w:r>
      <w:r>
        <w:rPr>
          <w:spacing w:val="-6"/>
          <w:sz w:val="20"/>
        </w:rPr>
        <w:t> </w:t>
      </w:r>
      <w:r>
        <w:rPr>
          <w:sz w:val="20"/>
        </w:rPr>
        <w:t>calendar</w:t>
      </w:r>
      <w:r>
        <w:rPr>
          <w:spacing w:val="-6"/>
          <w:sz w:val="20"/>
        </w:rPr>
        <w:t> </w:t>
      </w:r>
      <w:r>
        <w:rPr>
          <w:sz w:val="20"/>
        </w:rPr>
        <w:t>days</w:t>
      </w:r>
      <w:r>
        <w:rPr>
          <w:spacing w:val="-7"/>
          <w:sz w:val="20"/>
        </w:rPr>
        <w:t> </w:t>
      </w:r>
      <w:r>
        <w:rPr>
          <w:sz w:val="20"/>
        </w:rPr>
        <w:t>of</w:t>
      </w:r>
      <w:r>
        <w:rPr>
          <w:spacing w:val="-5"/>
          <w:sz w:val="20"/>
        </w:rPr>
        <w:t> </w:t>
      </w:r>
      <w:r>
        <w:rPr>
          <w:sz w:val="20"/>
        </w:rPr>
        <w:t>the appointment of two arbitrators, the third arbitrator has</w:t>
      </w:r>
      <w:r>
        <w:rPr>
          <w:spacing w:val="-1"/>
          <w:sz w:val="20"/>
        </w:rPr>
        <w:t> </w:t>
      </w:r>
      <w:r>
        <w:rPr>
          <w:sz w:val="20"/>
        </w:rPr>
        <w:t>not</w:t>
      </w:r>
      <w:r>
        <w:rPr>
          <w:spacing w:val="-1"/>
          <w:sz w:val="20"/>
        </w:rPr>
        <w:t> </w:t>
      </w:r>
      <w:r>
        <w:rPr>
          <w:sz w:val="20"/>
        </w:rPr>
        <w:t>been appointed,</w:t>
      </w:r>
      <w:r>
        <w:rPr>
          <w:spacing w:val="-1"/>
          <w:sz w:val="20"/>
        </w:rPr>
        <w:t> </w:t>
      </w:r>
      <w:r>
        <w:rPr>
          <w:sz w:val="20"/>
        </w:rPr>
        <w:t>either Party may request the President of the International Court of Justice to appoint the arbitrator referred to. The Tribunal shall determine its own procedures, provided that any two arbitrators shall constitute a quorum for all purposes, and all decisions shall require the agreement of any two arbitrators. The expenses of the Tribunal shall be borne by the Parties as assessed by the Tribunal. The arbitral award shall contain a statement of the reasons on which it is based and shall be final and binding on the parties.</w:t>
      </w:r>
    </w:p>
    <w:p>
      <w:pPr>
        <w:pStyle w:val="BodyText"/>
        <w:spacing w:before="1"/>
        <w:rPr>
          <w:rFonts w:ascii="Times New Roman"/>
          <w:sz w:val="20"/>
        </w:rPr>
      </w:pPr>
    </w:p>
    <w:p>
      <w:pPr>
        <w:pStyle w:val="ListParagraph"/>
        <w:numPr>
          <w:ilvl w:val="0"/>
          <w:numId w:val="37"/>
        </w:numPr>
        <w:tabs>
          <w:tab w:pos="1822" w:val="left" w:leader="none"/>
          <w:tab w:pos="1825" w:val="left" w:leader="none"/>
        </w:tabs>
        <w:spacing w:line="240" w:lineRule="auto" w:before="0" w:after="0"/>
        <w:ind w:left="1825" w:right="999" w:hanging="721"/>
        <w:jc w:val="both"/>
        <w:rPr>
          <w:sz w:val="20"/>
        </w:rPr>
      </w:pPr>
      <w:r>
        <w:rPr>
          <w:b/>
          <w:sz w:val="20"/>
        </w:rPr>
        <w:t>PRIVILEGES AND IMMUNITIES: </w:t>
      </w:r>
      <w:r>
        <w:rPr>
          <w:sz w:val="20"/>
        </w:rPr>
        <w:t>Nothing in or relating to this Agreement shall be deemed a waiver,</w:t>
      </w:r>
      <w:r>
        <w:rPr>
          <w:spacing w:val="-1"/>
          <w:sz w:val="20"/>
        </w:rPr>
        <w:t> </w:t>
      </w:r>
      <w:r>
        <w:rPr>
          <w:sz w:val="20"/>
        </w:rPr>
        <w:t>express</w:t>
      </w:r>
      <w:r>
        <w:rPr>
          <w:spacing w:val="-1"/>
          <w:sz w:val="20"/>
        </w:rPr>
        <w:t> </w:t>
      </w:r>
      <w:r>
        <w:rPr>
          <w:sz w:val="20"/>
        </w:rPr>
        <w:t>or implied,</w:t>
      </w:r>
      <w:r>
        <w:rPr>
          <w:spacing w:val="-2"/>
          <w:sz w:val="20"/>
        </w:rPr>
        <w:t> </w:t>
      </w:r>
      <w:r>
        <w:rPr>
          <w:sz w:val="20"/>
        </w:rPr>
        <w:t>of</w:t>
      </w:r>
      <w:r>
        <w:rPr>
          <w:spacing w:val="-2"/>
          <w:sz w:val="20"/>
        </w:rPr>
        <w:t> </w:t>
      </w:r>
      <w:r>
        <w:rPr>
          <w:sz w:val="20"/>
        </w:rPr>
        <w:t>any</w:t>
      </w:r>
      <w:r>
        <w:rPr>
          <w:spacing w:val="-2"/>
          <w:sz w:val="20"/>
        </w:rPr>
        <w:t> </w:t>
      </w:r>
      <w:r>
        <w:rPr>
          <w:sz w:val="20"/>
        </w:rPr>
        <w:t>of the</w:t>
      </w:r>
      <w:r>
        <w:rPr>
          <w:spacing w:val="-2"/>
          <w:sz w:val="20"/>
        </w:rPr>
        <w:t> </w:t>
      </w:r>
      <w:r>
        <w:rPr>
          <w:sz w:val="20"/>
        </w:rPr>
        <w:t>privileges</w:t>
      </w:r>
      <w:r>
        <w:rPr>
          <w:spacing w:val="-1"/>
          <w:sz w:val="20"/>
        </w:rPr>
        <w:t> </w:t>
      </w:r>
      <w:r>
        <w:rPr>
          <w:sz w:val="20"/>
        </w:rPr>
        <w:t>and immunities</w:t>
      </w:r>
      <w:r>
        <w:rPr>
          <w:spacing w:val="-1"/>
          <w:sz w:val="20"/>
        </w:rPr>
        <w:t> </w:t>
      </w:r>
      <w:r>
        <w:rPr>
          <w:sz w:val="20"/>
        </w:rPr>
        <w:t>of the</w:t>
      </w:r>
      <w:r>
        <w:rPr>
          <w:spacing w:val="-2"/>
          <w:sz w:val="20"/>
        </w:rPr>
        <w:t> </w:t>
      </w:r>
      <w:r>
        <w:rPr>
          <w:sz w:val="20"/>
        </w:rPr>
        <w:t>United</w:t>
      </w:r>
      <w:r>
        <w:rPr>
          <w:spacing w:val="-2"/>
          <w:sz w:val="20"/>
        </w:rPr>
        <w:t> </w:t>
      </w:r>
      <w:r>
        <w:rPr>
          <w:sz w:val="20"/>
        </w:rPr>
        <w:t>Nations</w:t>
      </w:r>
      <w:r>
        <w:rPr>
          <w:spacing w:val="-1"/>
          <w:sz w:val="20"/>
        </w:rPr>
        <w:t> </w:t>
      </w:r>
      <w:r>
        <w:rPr>
          <w:sz w:val="20"/>
        </w:rPr>
        <w:t>its</w:t>
      </w:r>
      <w:r>
        <w:rPr>
          <w:spacing w:val="-1"/>
          <w:sz w:val="20"/>
        </w:rPr>
        <w:t> </w:t>
      </w:r>
      <w:r>
        <w:rPr>
          <w:sz w:val="20"/>
        </w:rPr>
        <w:t>subsidiary organs, including UN Women.</w:t>
      </w:r>
    </w:p>
    <w:p>
      <w:pPr>
        <w:pStyle w:val="BodyText"/>
        <w:rPr>
          <w:rFonts w:ascii="Times New Roman"/>
          <w:sz w:val="20"/>
        </w:rPr>
      </w:pPr>
    </w:p>
    <w:p>
      <w:pPr>
        <w:pStyle w:val="BodyText"/>
        <w:rPr>
          <w:rFonts w:ascii="Times New Roman"/>
          <w:sz w:val="20"/>
        </w:rPr>
      </w:pPr>
    </w:p>
    <w:p>
      <w:pPr>
        <w:pStyle w:val="BodyText"/>
        <w:spacing w:before="202"/>
        <w:rPr>
          <w:rFonts w:ascii="Times New Roman"/>
          <w:sz w:val="20"/>
        </w:rPr>
      </w:pPr>
      <w:r>
        <w:rPr>
          <w:rFonts w:ascii="Times New Roman"/>
          <w:sz w:val="20"/>
        </w:rPr>
        <mc:AlternateContent>
          <mc:Choice Requires="wps">
            <w:drawing>
              <wp:anchor distT="0" distB="0" distL="0" distR="0" allowOverlap="1" layoutInCell="1" locked="0" behindDoc="1" simplePos="0" relativeHeight="487604224">
                <wp:simplePos x="0" y="0"/>
                <wp:positionH relativeFrom="page">
                  <wp:posOffset>1657680</wp:posOffset>
                </wp:positionH>
                <wp:positionV relativeFrom="paragraph">
                  <wp:posOffset>289547</wp:posOffset>
                </wp:positionV>
                <wp:extent cx="501650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016500" cy="1270"/>
                        </a:xfrm>
                        <a:custGeom>
                          <a:avLst/>
                          <a:gdLst/>
                          <a:ahLst/>
                          <a:cxnLst/>
                          <a:rect l="l" t="t" r="r" b="b"/>
                          <a:pathLst>
                            <a:path w="5016500" h="0">
                              <a:moveTo>
                                <a:pt x="0" y="0"/>
                              </a:moveTo>
                              <a:lnTo>
                                <a:pt x="5016225"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0.525986pt;margin-top:22.799023pt;width:395pt;height:.1pt;mso-position-horizontal-relative:page;mso-position-vertical-relative:paragraph;z-index:-15712256;mso-wrap-distance-left:0;mso-wrap-distance-right:0" id="docshape45" coordorigin="2611,456" coordsize="7900,0" path="m2611,456l10510,456e" filled="false" stroked="true" strokeweight=".4008pt" strokecolor="#000000">
                <v:path arrowok="t"/>
                <v:stroke dashstyle="solid"/>
                <w10:wrap type="topAndBottom"/>
              </v:shape>
            </w:pict>
          </mc:Fallback>
        </mc:AlternateContent>
      </w:r>
    </w:p>
    <w:p>
      <w:pPr>
        <w:pStyle w:val="BodyText"/>
        <w:spacing w:after="0"/>
        <w:rPr>
          <w:rFonts w:ascii="Times New Roman"/>
          <w:sz w:val="20"/>
        </w:rPr>
        <w:sectPr>
          <w:pgSz w:w="12240" w:h="15840"/>
          <w:pgMar w:header="713" w:footer="742" w:top="1160" w:bottom="940" w:left="425" w:right="708"/>
        </w:sectPr>
      </w:pPr>
    </w:p>
    <w:p>
      <w:pPr>
        <w:pStyle w:val="BodyText"/>
        <w:rPr>
          <w:rFonts w:ascii="Times New Roman"/>
          <w:sz w:val="20"/>
        </w:rPr>
      </w:pPr>
      <w:r>
        <w:rPr>
          <w:rFonts w:ascii="Times New Roman"/>
          <w:sz w:val="20"/>
        </w:rPr>
        <mc:AlternateContent>
          <mc:Choice Requires="wps">
            <w:drawing>
              <wp:anchor distT="0" distB="0" distL="0" distR="0" allowOverlap="1" layoutInCell="1" locked="0" behindDoc="1" simplePos="0" relativeHeight="484764160">
                <wp:simplePos x="0" y="0"/>
                <wp:positionH relativeFrom="page">
                  <wp:posOffset>773430</wp:posOffset>
                </wp:positionH>
                <wp:positionV relativeFrom="page">
                  <wp:posOffset>1202055</wp:posOffset>
                </wp:positionV>
                <wp:extent cx="6604000" cy="867156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6604000" cy="8671560"/>
                          <a:chExt cx="6604000" cy="8671560"/>
                        </a:xfrm>
                      </wpg:grpSpPr>
                      <wps:wsp>
                        <wps:cNvPr id="52" name="Graphic 52"/>
                        <wps:cNvSpPr/>
                        <wps:spPr>
                          <a:xfrm>
                            <a:off x="6350" y="6350"/>
                            <a:ext cx="6591300" cy="8658860"/>
                          </a:xfrm>
                          <a:custGeom>
                            <a:avLst/>
                            <a:gdLst/>
                            <a:ahLst/>
                            <a:cxnLst/>
                            <a:rect l="l" t="t" r="r" b="b"/>
                            <a:pathLst>
                              <a:path w="6591300" h="8658860">
                                <a:moveTo>
                                  <a:pt x="6591300" y="0"/>
                                </a:moveTo>
                                <a:lnTo>
                                  <a:pt x="0" y="0"/>
                                </a:lnTo>
                                <a:lnTo>
                                  <a:pt x="0" y="8658860"/>
                                </a:lnTo>
                                <a:lnTo>
                                  <a:pt x="6591300" y="8658860"/>
                                </a:lnTo>
                                <a:lnTo>
                                  <a:pt x="6591300" y="0"/>
                                </a:lnTo>
                                <a:close/>
                              </a:path>
                            </a:pathLst>
                          </a:custGeom>
                          <a:solidFill>
                            <a:srgbClr val="ECECEC"/>
                          </a:solidFill>
                        </wps:spPr>
                        <wps:bodyPr wrap="square" lIns="0" tIns="0" rIns="0" bIns="0" rtlCol="0">
                          <a:prstTxWarp prst="textNoShape">
                            <a:avLst/>
                          </a:prstTxWarp>
                          <a:noAutofit/>
                        </wps:bodyPr>
                      </wps:wsp>
                      <wps:wsp>
                        <wps:cNvPr id="53" name="Graphic 53"/>
                        <wps:cNvSpPr/>
                        <wps:spPr>
                          <a:xfrm>
                            <a:off x="6350" y="6350"/>
                            <a:ext cx="6591300" cy="8658860"/>
                          </a:xfrm>
                          <a:custGeom>
                            <a:avLst/>
                            <a:gdLst/>
                            <a:ahLst/>
                            <a:cxnLst/>
                            <a:rect l="l" t="t" r="r" b="b"/>
                            <a:pathLst>
                              <a:path w="6591300" h="8658860">
                                <a:moveTo>
                                  <a:pt x="0" y="0"/>
                                </a:moveTo>
                                <a:lnTo>
                                  <a:pt x="6591300" y="0"/>
                                </a:lnTo>
                                <a:lnTo>
                                  <a:pt x="6591300" y="8658860"/>
                                </a:lnTo>
                                <a:lnTo>
                                  <a:pt x="0" y="8658860"/>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900002pt;margin-top:94.650002pt;width:520pt;height:682.8pt;mso-position-horizontal-relative:page;mso-position-vertical-relative:page;z-index:-18552320" id="docshapegroup48" coordorigin="1218,1893" coordsize="10400,13656">
                <v:rect style="position:absolute;left:1228;top:1903;width:10380;height:13636" id="docshape49" filled="true" fillcolor="#ececec" stroked="false">
                  <v:fill type="solid"/>
                </v:rect>
                <v:rect style="position:absolute;left:1228;top:1903;width:10380;height:13636" id="docshape50" filled="false" stroked="true" strokeweight="1pt" strokecolor="#000000">
                  <v:stroke dashstyle="solid"/>
                </v:rect>
                <w10:wrap type="none"/>
              </v:group>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71"/>
        <w:rPr>
          <w:rFonts w:ascii="Times New Roman"/>
          <w:sz w:val="20"/>
        </w:rPr>
      </w:pPr>
    </w:p>
    <w:p>
      <w:pPr>
        <w:spacing w:before="0"/>
        <w:ind w:left="3655" w:right="0" w:firstLine="0"/>
        <w:jc w:val="left"/>
        <w:rPr>
          <w:sz w:val="20"/>
        </w:rPr>
      </w:pPr>
      <w:r>
        <w:rPr>
          <w:sz w:val="20"/>
          <w:u w:val="single"/>
        </w:rPr>
        <w:t>Note</w:t>
      </w:r>
      <w:r>
        <w:rPr>
          <w:spacing w:val="-5"/>
          <w:sz w:val="20"/>
          <w:u w:val="single"/>
        </w:rPr>
        <w:t> </w:t>
      </w:r>
      <w:r>
        <w:rPr>
          <w:sz w:val="20"/>
          <w:u w:val="single"/>
        </w:rPr>
        <w:t>to</w:t>
      </w:r>
      <w:r>
        <w:rPr>
          <w:spacing w:val="-4"/>
          <w:sz w:val="20"/>
          <w:u w:val="single"/>
        </w:rPr>
        <w:t> </w:t>
      </w:r>
      <w:r>
        <w:rPr>
          <w:sz w:val="20"/>
          <w:u w:val="single"/>
        </w:rPr>
        <w:t>UN</w:t>
      </w:r>
      <w:r>
        <w:rPr>
          <w:spacing w:val="-3"/>
          <w:sz w:val="20"/>
          <w:u w:val="single"/>
        </w:rPr>
        <w:t> </w:t>
      </w:r>
      <w:r>
        <w:rPr>
          <w:sz w:val="20"/>
          <w:u w:val="single"/>
        </w:rPr>
        <w:t>Women</w:t>
      </w:r>
      <w:r>
        <w:rPr>
          <w:spacing w:val="-3"/>
          <w:sz w:val="20"/>
          <w:u w:val="single"/>
        </w:rPr>
        <w:t> </w:t>
      </w:r>
      <w:r>
        <w:rPr>
          <w:sz w:val="20"/>
          <w:u w:val="single"/>
        </w:rPr>
        <w:t>users:</w:t>
      </w:r>
      <w:r>
        <w:rPr>
          <w:spacing w:val="-5"/>
          <w:sz w:val="20"/>
          <w:u w:val="single"/>
        </w:rPr>
        <w:t> </w:t>
      </w:r>
      <w:r>
        <w:rPr>
          <w:sz w:val="20"/>
          <w:u w:val="single"/>
        </w:rPr>
        <w:t>When</w:t>
      </w:r>
      <w:r>
        <w:rPr>
          <w:spacing w:val="-3"/>
          <w:sz w:val="20"/>
          <w:u w:val="single"/>
        </w:rPr>
        <w:t> </w:t>
      </w:r>
      <w:r>
        <w:rPr>
          <w:sz w:val="20"/>
          <w:u w:val="single"/>
        </w:rPr>
        <w:t>and</w:t>
      </w:r>
      <w:r>
        <w:rPr>
          <w:spacing w:val="-4"/>
          <w:sz w:val="20"/>
          <w:u w:val="single"/>
        </w:rPr>
        <w:t> </w:t>
      </w:r>
      <w:r>
        <w:rPr>
          <w:sz w:val="20"/>
          <w:u w:val="single"/>
        </w:rPr>
        <w:t>how</w:t>
      </w:r>
      <w:r>
        <w:rPr>
          <w:spacing w:val="-4"/>
          <w:sz w:val="20"/>
          <w:u w:val="single"/>
        </w:rPr>
        <w:t> </w:t>
      </w:r>
      <w:r>
        <w:rPr>
          <w:sz w:val="20"/>
          <w:u w:val="single"/>
        </w:rPr>
        <w:t>to</w:t>
      </w:r>
      <w:r>
        <w:rPr>
          <w:spacing w:val="-4"/>
          <w:sz w:val="20"/>
          <w:u w:val="single"/>
        </w:rPr>
        <w:t> </w:t>
      </w:r>
      <w:r>
        <w:rPr>
          <w:sz w:val="20"/>
          <w:u w:val="single"/>
        </w:rPr>
        <w:t>use</w:t>
      </w:r>
      <w:r>
        <w:rPr>
          <w:spacing w:val="-5"/>
          <w:sz w:val="20"/>
          <w:u w:val="single"/>
        </w:rPr>
        <w:t> </w:t>
      </w:r>
      <w:r>
        <w:rPr>
          <w:sz w:val="20"/>
          <w:u w:val="single"/>
        </w:rPr>
        <w:t>Annex</w:t>
      </w:r>
      <w:r>
        <w:rPr>
          <w:spacing w:val="-4"/>
          <w:sz w:val="20"/>
          <w:u w:val="single"/>
        </w:rPr>
        <w:t> </w:t>
      </w:r>
      <w:r>
        <w:rPr>
          <w:spacing w:val="-10"/>
          <w:sz w:val="20"/>
          <w:u w:val="single"/>
        </w:rPr>
        <w:t>3</w:t>
      </w:r>
    </w:p>
    <w:p>
      <w:pPr>
        <w:pStyle w:val="BodyText"/>
        <w:spacing w:before="37"/>
        <w:rPr>
          <w:sz w:val="20"/>
        </w:rPr>
      </w:pPr>
    </w:p>
    <w:p>
      <w:pPr>
        <w:spacing w:before="0"/>
        <w:ind w:left="1799" w:right="0" w:firstLine="254"/>
        <w:jc w:val="left"/>
        <w:rPr>
          <w:b/>
          <w:sz w:val="20"/>
        </w:rPr>
      </w:pPr>
      <w:r>
        <w:rPr>
          <w:b/>
          <w:sz w:val="20"/>
        </w:rPr>
        <w:t>PLEASE NOTE THAT ANNEX 3 MUST BE GENERATED THROUGH THE PARTNER AND GRANTS AGREEMENT MANAGEMENT</w:t>
      </w:r>
      <w:r>
        <w:rPr>
          <w:b/>
          <w:spacing w:val="-4"/>
          <w:sz w:val="20"/>
        </w:rPr>
        <w:t> </w:t>
      </w:r>
      <w:r>
        <w:rPr>
          <w:b/>
          <w:sz w:val="20"/>
        </w:rPr>
        <w:t>SYSTEM</w:t>
      </w:r>
      <w:r>
        <w:rPr>
          <w:b/>
          <w:spacing w:val="-3"/>
          <w:sz w:val="20"/>
        </w:rPr>
        <w:t> </w:t>
      </w:r>
      <w:r>
        <w:rPr>
          <w:b/>
          <w:sz w:val="20"/>
        </w:rPr>
        <w:t>ON</w:t>
      </w:r>
      <w:r>
        <w:rPr>
          <w:b/>
          <w:spacing w:val="-1"/>
          <w:sz w:val="20"/>
        </w:rPr>
        <w:t> </w:t>
      </w:r>
      <w:r>
        <w:rPr>
          <w:b/>
          <w:sz w:val="20"/>
        </w:rPr>
        <w:t>OneApp.</w:t>
      </w:r>
      <w:r>
        <w:rPr>
          <w:b/>
          <w:spacing w:val="38"/>
          <w:sz w:val="20"/>
        </w:rPr>
        <w:t> </w:t>
      </w:r>
      <w:r>
        <w:rPr>
          <w:b/>
          <w:sz w:val="20"/>
        </w:rPr>
        <w:t>THIS</w:t>
      </w:r>
      <w:r>
        <w:rPr>
          <w:b/>
          <w:spacing w:val="-5"/>
          <w:sz w:val="20"/>
        </w:rPr>
        <w:t> </w:t>
      </w:r>
      <w:r>
        <w:rPr>
          <w:b/>
          <w:sz w:val="20"/>
        </w:rPr>
        <w:t>TEMPLATE</w:t>
      </w:r>
      <w:r>
        <w:rPr>
          <w:b/>
          <w:spacing w:val="-3"/>
          <w:sz w:val="20"/>
        </w:rPr>
        <w:t> </w:t>
      </w:r>
      <w:r>
        <w:rPr>
          <w:b/>
          <w:sz w:val="20"/>
        </w:rPr>
        <w:t>IS</w:t>
      </w:r>
      <w:r>
        <w:rPr>
          <w:b/>
          <w:spacing w:val="-2"/>
          <w:sz w:val="20"/>
        </w:rPr>
        <w:t> </w:t>
      </w:r>
      <w:r>
        <w:rPr>
          <w:b/>
          <w:sz w:val="20"/>
        </w:rPr>
        <w:t>FOR</w:t>
      </w:r>
      <w:r>
        <w:rPr>
          <w:b/>
          <w:spacing w:val="-3"/>
          <w:sz w:val="20"/>
        </w:rPr>
        <w:t> </w:t>
      </w:r>
      <w:r>
        <w:rPr>
          <w:b/>
          <w:sz w:val="20"/>
        </w:rPr>
        <w:t>TRAINING</w:t>
      </w:r>
      <w:r>
        <w:rPr>
          <w:b/>
          <w:spacing w:val="-4"/>
          <w:sz w:val="20"/>
        </w:rPr>
        <w:t> </w:t>
      </w:r>
      <w:r>
        <w:rPr>
          <w:b/>
          <w:sz w:val="20"/>
        </w:rPr>
        <w:t>AND</w:t>
      </w:r>
      <w:r>
        <w:rPr>
          <w:b/>
          <w:spacing w:val="-5"/>
          <w:sz w:val="20"/>
        </w:rPr>
        <w:t> </w:t>
      </w:r>
      <w:r>
        <w:rPr>
          <w:b/>
          <w:sz w:val="20"/>
        </w:rPr>
        <w:t>INFORMATION</w:t>
      </w:r>
      <w:r>
        <w:rPr>
          <w:b/>
          <w:spacing w:val="-3"/>
          <w:sz w:val="20"/>
        </w:rPr>
        <w:t> </w:t>
      </w:r>
      <w:r>
        <w:rPr>
          <w:b/>
          <w:sz w:val="20"/>
        </w:rPr>
        <w:t>PURPOSES</w:t>
      </w:r>
      <w:r>
        <w:rPr>
          <w:b/>
          <w:spacing w:val="-2"/>
          <w:sz w:val="20"/>
        </w:rPr>
        <w:t> </w:t>
      </w:r>
      <w:r>
        <w:rPr>
          <w:b/>
          <w:sz w:val="20"/>
        </w:rPr>
        <w:t>ONLY.</w:t>
      </w:r>
    </w:p>
    <w:p>
      <w:pPr>
        <w:pStyle w:val="BodyText"/>
        <w:spacing w:before="36"/>
        <w:rPr>
          <w:b/>
          <w:sz w:val="20"/>
        </w:rPr>
      </w:pPr>
    </w:p>
    <w:p>
      <w:pPr>
        <w:pStyle w:val="ListParagraph"/>
        <w:numPr>
          <w:ilvl w:val="0"/>
          <w:numId w:val="38"/>
        </w:numPr>
        <w:tabs>
          <w:tab w:pos="1675" w:val="left" w:leader="none"/>
          <w:tab w:pos="1677" w:val="left" w:leader="none"/>
        </w:tabs>
        <w:spacing w:line="240" w:lineRule="auto" w:before="0" w:after="0"/>
        <w:ind w:left="1677" w:right="73" w:hanging="360"/>
        <w:jc w:val="both"/>
        <w:rPr>
          <w:rFonts w:ascii="Calibri" w:hAnsi="Calibri"/>
          <w:sz w:val="20"/>
        </w:rPr>
      </w:pPr>
      <w:r>
        <w:rPr>
          <w:rFonts w:ascii="Calibri" w:hAnsi="Calibri"/>
          <w:sz w:val="20"/>
        </w:rPr>
        <w:t>Annex 3 is intended to be used when the Work is funded by a donor requiring that certain conditions apply to UN Women’s partners.</w:t>
      </w:r>
    </w:p>
    <w:p>
      <w:pPr>
        <w:pStyle w:val="ListParagraph"/>
        <w:numPr>
          <w:ilvl w:val="0"/>
          <w:numId w:val="38"/>
        </w:numPr>
        <w:tabs>
          <w:tab w:pos="1674" w:val="left" w:leader="none"/>
          <w:tab w:pos="1677" w:val="left" w:leader="none"/>
        </w:tabs>
        <w:spacing w:line="240" w:lineRule="auto" w:before="1" w:after="0"/>
        <w:ind w:left="1677" w:right="72" w:hanging="361"/>
        <w:jc w:val="both"/>
        <w:rPr>
          <w:rFonts w:ascii="Calibri"/>
          <w:sz w:val="20"/>
        </w:rPr>
      </w:pPr>
      <w:r>
        <w:rPr>
          <w:rFonts w:ascii="Calibri"/>
          <w:sz w:val="20"/>
        </w:rPr>
        <w:t>Please read through the donor agreement covering the funding of the Work to check if the donor is requiring that UN</w:t>
      </w:r>
      <w:r>
        <w:rPr>
          <w:rFonts w:ascii="Calibri"/>
          <w:spacing w:val="49"/>
          <w:sz w:val="20"/>
        </w:rPr>
        <w:t>  </w:t>
      </w:r>
      <w:r>
        <w:rPr>
          <w:rFonts w:ascii="Calibri"/>
          <w:sz w:val="20"/>
        </w:rPr>
        <w:t>Women</w:t>
      </w:r>
      <w:r>
        <w:rPr>
          <w:rFonts w:ascii="Calibri"/>
          <w:spacing w:val="49"/>
          <w:sz w:val="20"/>
        </w:rPr>
        <w:t>  </w:t>
      </w:r>
      <w:r>
        <w:rPr>
          <w:rFonts w:ascii="Calibri"/>
          <w:sz w:val="20"/>
        </w:rPr>
        <w:t>impose</w:t>
      </w:r>
      <w:r>
        <w:rPr>
          <w:rFonts w:ascii="Calibri"/>
          <w:spacing w:val="48"/>
          <w:sz w:val="20"/>
        </w:rPr>
        <w:t>  </w:t>
      </w:r>
      <w:r>
        <w:rPr>
          <w:rFonts w:ascii="Calibri"/>
          <w:sz w:val="20"/>
        </w:rPr>
        <w:t>certain</w:t>
      </w:r>
      <w:r>
        <w:rPr>
          <w:rFonts w:ascii="Calibri"/>
          <w:spacing w:val="49"/>
          <w:sz w:val="20"/>
        </w:rPr>
        <w:t>  </w:t>
      </w:r>
      <w:r>
        <w:rPr>
          <w:rFonts w:ascii="Calibri"/>
          <w:sz w:val="20"/>
        </w:rPr>
        <w:t>conditions</w:t>
      </w:r>
      <w:r>
        <w:rPr>
          <w:rFonts w:ascii="Calibri"/>
          <w:spacing w:val="49"/>
          <w:sz w:val="20"/>
        </w:rPr>
        <w:t>  </w:t>
      </w:r>
      <w:r>
        <w:rPr>
          <w:rFonts w:ascii="Calibri"/>
          <w:sz w:val="20"/>
        </w:rPr>
        <w:t>on</w:t>
      </w:r>
      <w:r>
        <w:rPr>
          <w:rFonts w:ascii="Calibri"/>
          <w:spacing w:val="49"/>
          <w:sz w:val="20"/>
        </w:rPr>
        <w:t>  </w:t>
      </w:r>
      <w:r>
        <w:rPr>
          <w:rFonts w:ascii="Calibri"/>
          <w:sz w:val="20"/>
        </w:rPr>
        <w:t>its</w:t>
      </w:r>
      <w:r>
        <w:rPr>
          <w:rFonts w:ascii="Calibri"/>
          <w:spacing w:val="48"/>
          <w:sz w:val="20"/>
        </w:rPr>
        <w:t>  </w:t>
      </w:r>
      <w:r>
        <w:rPr>
          <w:rFonts w:ascii="Calibri"/>
          <w:sz w:val="20"/>
        </w:rPr>
        <w:t>partners,</w:t>
      </w:r>
      <w:r>
        <w:rPr>
          <w:rFonts w:ascii="Calibri"/>
          <w:spacing w:val="49"/>
          <w:sz w:val="20"/>
        </w:rPr>
        <w:t>  </w:t>
      </w:r>
      <w:r>
        <w:rPr>
          <w:rFonts w:ascii="Calibri"/>
          <w:sz w:val="20"/>
        </w:rPr>
        <w:t>for</w:t>
      </w:r>
      <w:r>
        <w:rPr>
          <w:rFonts w:ascii="Calibri"/>
          <w:spacing w:val="49"/>
          <w:sz w:val="20"/>
        </w:rPr>
        <w:t>  </w:t>
      </w:r>
      <w:r>
        <w:rPr>
          <w:rFonts w:ascii="Calibri"/>
          <w:sz w:val="20"/>
        </w:rPr>
        <w:t>example,</w:t>
      </w:r>
      <w:r>
        <w:rPr>
          <w:rFonts w:ascii="Calibri"/>
          <w:spacing w:val="49"/>
          <w:sz w:val="20"/>
        </w:rPr>
        <w:t>  </w:t>
      </w:r>
      <w:r>
        <w:rPr>
          <w:rFonts w:ascii="Calibri"/>
          <w:sz w:val="20"/>
        </w:rPr>
        <w:t>in</w:t>
      </w:r>
      <w:r>
        <w:rPr>
          <w:rFonts w:ascii="Calibri"/>
          <w:spacing w:val="50"/>
          <w:sz w:val="20"/>
        </w:rPr>
        <w:t>  </w:t>
      </w:r>
      <w:r>
        <w:rPr>
          <w:rFonts w:ascii="Calibri"/>
          <w:sz w:val="20"/>
        </w:rPr>
        <w:t>the</w:t>
      </w:r>
      <w:r>
        <w:rPr>
          <w:rFonts w:ascii="Calibri"/>
          <w:spacing w:val="48"/>
          <w:sz w:val="20"/>
        </w:rPr>
        <w:t>  </w:t>
      </w:r>
      <w:r>
        <w:rPr>
          <w:rFonts w:ascii="Calibri"/>
          <w:sz w:val="20"/>
        </w:rPr>
        <w:t>case</w:t>
      </w:r>
      <w:r>
        <w:rPr>
          <w:rFonts w:ascii="Calibri"/>
          <w:spacing w:val="48"/>
          <w:sz w:val="20"/>
        </w:rPr>
        <w:t>  </w:t>
      </w:r>
      <w:r>
        <w:rPr>
          <w:rFonts w:ascii="Calibri"/>
          <w:sz w:val="20"/>
        </w:rPr>
        <w:t>of</w:t>
      </w:r>
      <w:r>
        <w:rPr>
          <w:rFonts w:ascii="Calibri"/>
          <w:spacing w:val="48"/>
          <w:sz w:val="20"/>
        </w:rPr>
        <w:t>  </w:t>
      </w:r>
      <w:r>
        <w:rPr>
          <w:rFonts w:ascii="Calibri"/>
          <w:sz w:val="20"/>
        </w:rPr>
        <w:t>the</w:t>
      </w:r>
      <w:r>
        <w:rPr>
          <w:rFonts w:ascii="Calibri"/>
          <w:spacing w:val="48"/>
          <w:sz w:val="20"/>
        </w:rPr>
        <w:t>  </w:t>
      </w:r>
      <w:r>
        <w:rPr>
          <w:rFonts w:ascii="Calibri"/>
          <w:sz w:val="20"/>
        </w:rPr>
        <w:t>EU or USAID.</w:t>
      </w:r>
    </w:p>
    <w:p>
      <w:pPr>
        <w:pStyle w:val="ListParagraph"/>
        <w:numPr>
          <w:ilvl w:val="0"/>
          <w:numId w:val="38"/>
        </w:numPr>
        <w:tabs>
          <w:tab w:pos="1677" w:val="left" w:leader="none"/>
        </w:tabs>
        <w:spacing w:line="240" w:lineRule="auto" w:before="0" w:after="0"/>
        <w:ind w:left="1677" w:right="75" w:hanging="360"/>
        <w:jc w:val="both"/>
        <w:rPr>
          <w:sz w:val="20"/>
        </w:rPr>
      </w:pPr>
      <w:r>
        <w:rPr>
          <w:rFonts w:ascii="Calibri" w:hAnsi="Calibri"/>
          <w:sz w:val="20"/>
        </w:rPr>
        <w:t>The most straightforward way to do this is to insert the conditions into Annex 3, however, in some cases you may have to modify them depending on what the conditions say. For example, some donor agreements will require UN Women to impose UN Women’s obligations vis-à-vis the donor on UN Women’s partner; whereas other donor agreements may contain partner-specific conditions.</w:t>
      </w:r>
    </w:p>
    <w:p>
      <w:pPr>
        <w:pStyle w:val="BodyText"/>
        <w:spacing w:before="35"/>
        <w:rPr>
          <w:sz w:val="20"/>
        </w:rPr>
      </w:pPr>
    </w:p>
    <w:p>
      <w:pPr>
        <w:spacing w:before="1"/>
        <w:ind w:left="1677" w:right="0" w:firstLine="0"/>
        <w:jc w:val="both"/>
        <w:rPr>
          <w:rFonts w:ascii="Times New Roman"/>
          <w:sz w:val="20"/>
        </w:rPr>
      </w:pPr>
      <w:r>
        <w:rPr>
          <w:rFonts w:ascii="Times New Roman"/>
          <w:sz w:val="20"/>
        </w:rPr>
        <w:t>Here</w:t>
      </w:r>
      <w:r>
        <w:rPr>
          <w:rFonts w:ascii="Times New Roman"/>
          <w:spacing w:val="-4"/>
          <w:sz w:val="20"/>
        </w:rPr>
        <w:t> </w:t>
      </w:r>
      <w:r>
        <w:rPr>
          <w:rFonts w:ascii="Times New Roman"/>
          <w:sz w:val="20"/>
        </w:rPr>
        <w:t>are</w:t>
      </w:r>
      <w:r>
        <w:rPr>
          <w:rFonts w:ascii="Times New Roman"/>
          <w:spacing w:val="-3"/>
          <w:sz w:val="20"/>
        </w:rPr>
        <w:t> </w:t>
      </w:r>
      <w:r>
        <w:rPr>
          <w:rFonts w:ascii="Times New Roman"/>
          <w:sz w:val="20"/>
        </w:rPr>
        <w:t>some</w:t>
      </w:r>
      <w:r>
        <w:rPr>
          <w:rFonts w:ascii="Times New Roman"/>
          <w:spacing w:val="-3"/>
          <w:sz w:val="20"/>
        </w:rPr>
        <w:t> </w:t>
      </w:r>
      <w:r>
        <w:rPr>
          <w:rFonts w:ascii="Times New Roman"/>
          <w:spacing w:val="-2"/>
          <w:sz w:val="20"/>
        </w:rPr>
        <w:t>examples:</w:t>
      </w:r>
    </w:p>
    <w:p>
      <w:pPr>
        <w:pStyle w:val="BodyText"/>
        <w:spacing w:before="48"/>
        <w:rPr>
          <w:rFonts w:ascii="Times New Roman"/>
          <w:sz w:val="20"/>
        </w:rPr>
      </w:pPr>
    </w:p>
    <w:p>
      <w:pPr>
        <w:spacing w:before="0"/>
        <w:ind w:left="1677" w:right="0" w:firstLine="0"/>
        <w:jc w:val="left"/>
        <w:rPr>
          <w:rFonts w:ascii="Times New Roman"/>
          <w:sz w:val="20"/>
        </w:rPr>
      </w:pPr>
      <w:r>
        <w:rPr>
          <w:rFonts w:ascii="Times New Roman"/>
          <w:spacing w:val="-5"/>
          <w:sz w:val="20"/>
        </w:rPr>
        <w:t>EU:</w:t>
      </w:r>
    </w:p>
    <w:p>
      <w:pPr>
        <w:pStyle w:val="BodyText"/>
        <w:spacing w:before="51"/>
        <w:rPr>
          <w:rFonts w:ascii="Times New Roman"/>
          <w:sz w:val="20"/>
        </w:rPr>
      </w:pPr>
    </w:p>
    <w:p>
      <w:pPr>
        <w:spacing w:before="1"/>
        <w:ind w:left="1677" w:right="71" w:firstLine="0"/>
        <w:jc w:val="both"/>
        <w:rPr>
          <w:rFonts w:ascii="Times New Roman"/>
          <w:i/>
          <w:sz w:val="20"/>
        </w:rPr>
      </w:pPr>
      <w:r>
        <w:rPr>
          <w:rFonts w:ascii="Times New Roman"/>
          <w:i/>
          <w:sz w:val="20"/>
        </w:rPr>
        <w:t>The</w:t>
      </w:r>
      <w:r>
        <w:rPr>
          <w:rFonts w:ascii="Times New Roman"/>
          <w:i/>
          <w:spacing w:val="-8"/>
          <w:sz w:val="20"/>
        </w:rPr>
        <w:t> </w:t>
      </w:r>
      <w:r>
        <w:rPr>
          <w:rFonts w:ascii="Times New Roman"/>
          <w:i/>
          <w:sz w:val="20"/>
        </w:rPr>
        <w:t>following</w:t>
      </w:r>
      <w:r>
        <w:rPr>
          <w:rFonts w:ascii="Times New Roman"/>
          <w:i/>
          <w:spacing w:val="-9"/>
          <w:sz w:val="20"/>
        </w:rPr>
        <w:t> </w:t>
      </w:r>
      <w:r>
        <w:rPr>
          <w:rFonts w:ascii="Times New Roman"/>
          <w:i/>
          <w:sz w:val="20"/>
        </w:rPr>
        <w:t>provisions</w:t>
      </w:r>
      <w:r>
        <w:rPr>
          <w:rFonts w:ascii="Times New Roman"/>
          <w:i/>
          <w:spacing w:val="-9"/>
          <w:sz w:val="20"/>
        </w:rPr>
        <w:t> </w:t>
      </w:r>
      <w:r>
        <w:rPr>
          <w:rFonts w:ascii="Times New Roman"/>
          <w:i/>
          <w:sz w:val="20"/>
        </w:rPr>
        <w:t>from</w:t>
      </w:r>
      <w:r>
        <w:rPr>
          <w:rFonts w:ascii="Times New Roman"/>
          <w:i/>
          <w:spacing w:val="-9"/>
          <w:sz w:val="20"/>
        </w:rPr>
        <w:t> </w:t>
      </w:r>
      <w:r>
        <w:rPr>
          <w:rFonts w:ascii="Times New Roman"/>
          <w:i/>
          <w:sz w:val="20"/>
        </w:rPr>
        <w:t>the</w:t>
      </w:r>
      <w:r>
        <w:rPr>
          <w:rFonts w:ascii="Times New Roman"/>
          <w:i/>
          <w:spacing w:val="-8"/>
          <w:sz w:val="20"/>
        </w:rPr>
        <w:t> </w:t>
      </w:r>
      <w:r>
        <w:rPr>
          <w:rFonts w:ascii="Times New Roman"/>
          <w:i/>
          <w:sz w:val="20"/>
        </w:rPr>
        <w:t>Funding</w:t>
      </w:r>
      <w:r>
        <w:rPr>
          <w:rFonts w:ascii="Times New Roman"/>
          <w:i/>
          <w:spacing w:val="-9"/>
          <w:sz w:val="20"/>
        </w:rPr>
        <w:t> </w:t>
      </w:r>
      <w:r>
        <w:rPr>
          <w:rFonts w:ascii="Times New Roman"/>
          <w:i/>
          <w:sz w:val="20"/>
        </w:rPr>
        <w:t>Agreement</w:t>
      </w:r>
      <w:r>
        <w:rPr>
          <w:rFonts w:ascii="Times New Roman"/>
          <w:i/>
          <w:spacing w:val="-8"/>
          <w:sz w:val="20"/>
        </w:rPr>
        <w:t> </w:t>
      </w:r>
      <w:r>
        <w:rPr>
          <w:rFonts w:ascii="Times New Roman"/>
          <w:i/>
          <w:sz w:val="20"/>
        </w:rPr>
        <w:t>are</w:t>
      </w:r>
      <w:r>
        <w:rPr>
          <w:rFonts w:ascii="Times New Roman"/>
          <w:i/>
          <w:spacing w:val="-9"/>
          <w:sz w:val="20"/>
        </w:rPr>
        <w:t> </w:t>
      </w:r>
      <w:r>
        <w:rPr>
          <w:rFonts w:ascii="Times New Roman"/>
          <w:i/>
          <w:sz w:val="20"/>
        </w:rPr>
        <w:t>applicable</w:t>
      </w:r>
      <w:r>
        <w:rPr>
          <w:rFonts w:ascii="Times New Roman"/>
          <w:i/>
          <w:spacing w:val="-7"/>
          <w:sz w:val="20"/>
        </w:rPr>
        <w:t> </w:t>
      </w:r>
      <w:r>
        <w:rPr>
          <w:rFonts w:ascii="Times New Roman"/>
          <w:i/>
          <w:sz w:val="20"/>
        </w:rPr>
        <w:t>to</w:t>
      </w:r>
      <w:r>
        <w:rPr>
          <w:rFonts w:ascii="Times New Roman"/>
          <w:i/>
          <w:spacing w:val="-9"/>
          <w:sz w:val="20"/>
        </w:rPr>
        <w:t> </w:t>
      </w:r>
      <w:r>
        <w:rPr>
          <w:rFonts w:ascii="Times New Roman"/>
          <w:i/>
          <w:sz w:val="20"/>
        </w:rPr>
        <w:t>the</w:t>
      </w:r>
      <w:r>
        <w:rPr>
          <w:rFonts w:ascii="Times New Roman"/>
          <w:i/>
          <w:spacing w:val="-9"/>
          <w:sz w:val="20"/>
        </w:rPr>
        <w:t> </w:t>
      </w:r>
      <w:r>
        <w:rPr>
          <w:rFonts w:ascii="Times New Roman"/>
          <w:i/>
          <w:sz w:val="20"/>
        </w:rPr>
        <w:t>Partner:</w:t>
      </w:r>
      <w:r>
        <w:rPr>
          <w:rFonts w:ascii="Times New Roman"/>
          <w:i/>
          <w:spacing w:val="-9"/>
          <w:sz w:val="20"/>
        </w:rPr>
        <w:t> </w:t>
      </w:r>
      <w:r>
        <w:rPr>
          <w:rFonts w:ascii="Times New Roman"/>
          <w:i/>
          <w:sz w:val="20"/>
        </w:rPr>
        <w:t>Article</w:t>
      </w:r>
      <w:r>
        <w:rPr>
          <w:rFonts w:ascii="Times New Roman"/>
          <w:i/>
          <w:spacing w:val="-7"/>
          <w:sz w:val="20"/>
        </w:rPr>
        <w:t> </w:t>
      </w:r>
      <w:r>
        <w:rPr>
          <w:rFonts w:ascii="Times New Roman"/>
          <w:i/>
          <w:sz w:val="20"/>
        </w:rPr>
        <w:t>2.4</w:t>
      </w:r>
      <w:r>
        <w:rPr>
          <w:rFonts w:ascii="Times New Roman"/>
          <w:i/>
          <w:spacing w:val="-9"/>
          <w:sz w:val="20"/>
        </w:rPr>
        <w:t> </w:t>
      </w:r>
      <w:r>
        <w:rPr>
          <w:rFonts w:ascii="Times New Roman"/>
          <w:i/>
          <w:sz w:val="20"/>
        </w:rPr>
        <w:t>of</w:t>
      </w:r>
      <w:r>
        <w:rPr>
          <w:rFonts w:ascii="Times New Roman"/>
          <w:i/>
          <w:spacing w:val="-9"/>
          <w:sz w:val="20"/>
        </w:rPr>
        <w:t> </w:t>
      </w:r>
      <w:r>
        <w:rPr>
          <w:rFonts w:ascii="Times New Roman"/>
          <w:i/>
          <w:sz w:val="20"/>
        </w:rPr>
        <w:t>Annex</w:t>
      </w:r>
      <w:r>
        <w:rPr>
          <w:rFonts w:ascii="Times New Roman"/>
          <w:i/>
          <w:spacing w:val="-9"/>
          <w:sz w:val="20"/>
        </w:rPr>
        <w:t> </w:t>
      </w:r>
      <w:r>
        <w:rPr>
          <w:rFonts w:ascii="Times New Roman"/>
          <w:i/>
          <w:sz w:val="20"/>
        </w:rPr>
        <w:t>II</w:t>
      </w:r>
      <w:r>
        <w:rPr>
          <w:rFonts w:ascii="Times New Roman"/>
          <w:i/>
          <w:spacing w:val="-9"/>
          <w:sz w:val="20"/>
        </w:rPr>
        <w:t> </w:t>
      </w:r>
      <w:r>
        <w:rPr>
          <w:rFonts w:ascii="Times New Roman"/>
          <w:i/>
          <w:sz w:val="20"/>
        </w:rPr>
        <w:t>-</w:t>
      </w:r>
      <w:r>
        <w:rPr>
          <w:rFonts w:ascii="Times New Roman"/>
          <w:i/>
          <w:spacing w:val="-7"/>
          <w:sz w:val="20"/>
        </w:rPr>
        <w:t> </w:t>
      </w:r>
      <w:r>
        <w:rPr>
          <w:rFonts w:ascii="Times New Roman"/>
          <w:i/>
          <w:sz w:val="20"/>
        </w:rPr>
        <w:t>General</w:t>
      </w:r>
      <w:r>
        <w:rPr>
          <w:rFonts w:ascii="Times New Roman"/>
          <w:i/>
          <w:sz w:val="20"/>
        </w:rPr>
        <w:t> Conditions for Contribution Agreements (the General Conditions), Articles 2.6, 5 (Conflict of interests), 7 (Data protection), 8 (Communication and Visibility), 16 (Accounts and archiving) and Article 17 (Access and financial checks) of the General Conditions.</w:t>
      </w:r>
    </w:p>
    <w:p>
      <w:pPr>
        <w:pStyle w:val="BodyText"/>
        <w:spacing w:before="50"/>
        <w:rPr>
          <w:rFonts w:ascii="Times New Roman"/>
          <w:i/>
          <w:sz w:val="20"/>
        </w:rPr>
      </w:pPr>
    </w:p>
    <w:p>
      <w:pPr>
        <w:spacing w:before="0"/>
        <w:ind w:left="1677" w:right="0" w:firstLine="0"/>
        <w:jc w:val="left"/>
        <w:rPr>
          <w:rFonts w:ascii="Times New Roman"/>
          <w:sz w:val="20"/>
        </w:rPr>
      </w:pPr>
      <w:r>
        <w:rPr>
          <w:rFonts w:ascii="Times New Roman"/>
          <w:spacing w:val="-2"/>
          <w:sz w:val="20"/>
        </w:rPr>
        <w:t>USAID:</w:t>
      </w:r>
    </w:p>
    <w:p>
      <w:pPr>
        <w:pStyle w:val="BodyText"/>
        <w:spacing w:before="48"/>
        <w:rPr>
          <w:rFonts w:ascii="Times New Roman"/>
          <w:sz w:val="20"/>
        </w:rPr>
      </w:pPr>
    </w:p>
    <w:p>
      <w:pPr>
        <w:spacing w:before="1"/>
        <w:ind w:left="1677" w:right="76" w:firstLine="0"/>
        <w:jc w:val="both"/>
        <w:rPr>
          <w:rFonts w:ascii="Times New Roman"/>
          <w:i/>
          <w:sz w:val="20"/>
        </w:rPr>
      </w:pPr>
      <w:r>
        <w:rPr>
          <w:rFonts w:ascii="Times New Roman"/>
          <w:i/>
          <w:sz w:val="20"/>
        </w:rPr>
        <w:t>The following provisions</w:t>
      </w:r>
      <w:r>
        <w:rPr>
          <w:rFonts w:ascii="Times New Roman"/>
          <w:i/>
          <w:spacing w:val="-1"/>
          <w:sz w:val="20"/>
        </w:rPr>
        <w:t> </w:t>
      </w:r>
      <w:r>
        <w:rPr>
          <w:rFonts w:ascii="Times New Roman"/>
          <w:i/>
          <w:sz w:val="20"/>
        </w:rPr>
        <w:t>from the Funding Agreement</w:t>
      </w:r>
      <w:r>
        <w:rPr>
          <w:rFonts w:ascii="Times New Roman"/>
          <w:i/>
          <w:spacing w:val="-1"/>
          <w:sz w:val="20"/>
        </w:rPr>
        <w:t> </w:t>
      </w:r>
      <w:r>
        <w:rPr>
          <w:rFonts w:ascii="Times New Roman"/>
          <w:i/>
          <w:sz w:val="20"/>
        </w:rPr>
        <w:t>are applicable to the Partner: Sections</w:t>
      </w:r>
      <w:r>
        <w:rPr>
          <w:rFonts w:ascii="Times New Roman"/>
          <w:i/>
          <w:spacing w:val="-1"/>
          <w:sz w:val="20"/>
        </w:rPr>
        <w:t> </w:t>
      </w:r>
      <w:r>
        <w:rPr>
          <w:rFonts w:ascii="Times New Roman"/>
          <w:i/>
          <w:sz w:val="20"/>
        </w:rPr>
        <w:t>2 (drug traffickers), 8</w:t>
      </w:r>
      <w:r>
        <w:rPr>
          <w:rFonts w:ascii="Times New Roman"/>
          <w:i/>
          <w:sz w:val="20"/>
        </w:rPr>
        <w:t> (prostitution and sex trafficking), 9 (abortion and involuntary sterilization) and 10 (family planning)</w:t>
      </w:r>
    </w:p>
    <w:p>
      <w:pPr>
        <w:pStyle w:val="BodyText"/>
        <w:spacing w:before="49"/>
        <w:rPr>
          <w:rFonts w:ascii="Times New Roman"/>
          <w:i/>
          <w:sz w:val="20"/>
        </w:rPr>
      </w:pPr>
    </w:p>
    <w:p>
      <w:pPr>
        <w:spacing w:before="0"/>
        <w:ind w:left="1677" w:right="71" w:firstLine="0"/>
        <w:jc w:val="both"/>
        <w:rPr>
          <w:rFonts w:ascii="Times New Roman" w:hAnsi="Times New Roman"/>
          <w:i/>
          <w:sz w:val="20"/>
        </w:rPr>
      </w:pPr>
      <w:r>
        <w:rPr>
          <w:rFonts w:ascii="Times New Roman" w:hAnsi="Times New Roman"/>
          <w:i/>
          <w:sz w:val="20"/>
        </w:rPr>
        <w:t>MB</w:t>
      </w:r>
      <w:r>
        <w:rPr>
          <w:rFonts w:ascii="Times New Roman" w:hAnsi="Times New Roman"/>
          <w:i/>
          <w:spacing w:val="-1"/>
          <w:sz w:val="20"/>
        </w:rPr>
        <w:t> </w:t>
      </w:r>
      <w:r>
        <w:rPr>
          <w:rFonts w:ascii="Times New Roman" w:hAnsi="Times New Roman"/>
          <w:i/>
          <w:sz w:val="20"/>
        </w:rPr>
        <w:t>this</w:t>
      </w:r>
      <w:r>
        <w:rPr>
          <w:rFonts w:ascii="Times New Roman" w:hAnsi="Times New Roman"/>
          <w:i/>
          <w:spacing w:val="-2"/>
          <w:sz w:val="20"/>
        </w:rPr>
        <w:t> </w:t>
      </w:r>
      <w:r>
        <w:rPr>
          <w:rFonts w:ascii="Times New Roman" w:hAnsi="Times New Roman"/>
          <w:i/>
          <w:sz w:val="20"/>
        </w:rPr>
        <w:t>sentence</w:t>
      </w:r>
      <w:r>
        <w:rPr>
          <w:rFonts w:ascii="Times New Roman" w:hAnsi="Times New Roman"/>
          <w:i/>
          <w:spacing w:val="-2"/>
          <w:sz w:val="20"/>
        </w:rPr>
        <w:t> </w:t>
      </w:r>
      <w:r>
        <w:rPr>
          <w:rFonts w:ascii="Times New Roman" w:hAnsi="Times New Roman"/>
          <w:i/>
          <w:sz w:val="20"/>
        </w:rPr>
        <w:t>doesn’t</w:t>
      </w:r>
      <w:r>
        <w:rPr>
          <w:rFonts w:ascii="Times New Roman" w:hAnsi="Times New Roman"/>
          <w:i/>
          <w:spacing w:val="-2"/>
          <w:sz w:val="20"/>
        </w:rPr>
        <w:t> </w:t>
      </w:r>
      <w:r>
        <w:rPr>
          <w:rFonts w:ascii="Times New Roman" w:hAnsi="Times New Roman"/>
          <w:i/>
          <w:sz w:val="20"/>
        </w:rPr>
        <w:t>show</w:t>
      </w:r>
      <w:r>
        <w:rPr>
          <w:rFonts w:ascii="Times New Roman" w:hAnsi="Times New Roman"/>
          <w:i/>
          <w:spacing w:val="-2"/>
          <w:sz w:val="20"/>
        </w:rPr>
        <w:t> </w:t>
      </w:r>
      <w:r>
        <w:rPr>
          <w:rFonts w:ascii="Times New Roman" w:hAnsi="Times New Roman"/>
          <w:i/>
          <w:sz w:val="20"/>
        </w:rPr>
        <w:t>in</w:t>
      </w:r>
      <w:r>
        <w:rPr>
          <w:rFonts w:ascii="Times New Roman" w:hAnsi="Times New Roman"/>
          <w:i/>
          <w:spacing w:val="-1"/>
          <w:sz w:val="20"/>
        </w:rPr>
        <w:t> </w:t>
      </w:r>
      <w:r>
        <w:rPr>
          <w:rFonts w:ascii="Times New Roman" w:hAnsi="Times New Roman"/>
          <w:i/>
          <w:sz w:val="20"/>
        </w:rPr>
        <w:t>the</w:t>
      </w:r>
      <w:r>
        <w:rPr>
          <w:rFonts w:ascii="Times New Roman" w:hAnsi="Times New Roman"/>
          <w:i/>
          <w:spacing w:val="-2"/>
          <w:sz w:val="20"/>
        </w:rPr>
        <w:t> </w:t>
      </w:r>
      <w:r>
        <w:rPr>
          <w:rFonts w:ascii="Times New Roman" w:hAnsi="Times New Roman"/>
          <w:i/>
          <w:sz w:val="20"/>
        </w:rPr>
        <w:t>system</w:t>
      </w:r>
      <w:r>
        <w:rPr>
          <w:rFonts w:ascii="Times New Roman" w:hAnsi="Times New Roman"/>
          <w:i/>
          <w:spacing w:val="-2"/>
          <w:sz w:val="20"/>
        </w:rPr>
        <w:t> </w:t>
      </w:r>
      <w:r>
        <w:rPr>
          <w:rFonts w:ascii="Times New Roman" w:hAnsi="Times New Roman"/>
          <w:i/>
          <w:sz w:val="20"/>
        </w:rPr>
        <w:t>but</w:t>
      </w:r>
      <w:r>
        <w:rPr>
          <w:rFonts w:ascii="Times New Roman" w:hAnsi="Times New Roman"/>
          <w:i/>
          <w:spacing w:val="-2"/>
          <w:sz w:val="20"/>
        </w:rPr>
        <w:t> </w:t>
      </w:r>
      <w:r>
        <w:rPr>
          <w:rFonts w:ascii="Times New Roman" w:hAnsi="Times New Roman"/>
          <w:i/>
          <w:sz w:val="20"/>
        </w:rPr>
        <w:t>could</w:t>
      </w:r>
      <w:r>
        <w:rPr>
          <w:rFonts w:ascii="Times New Roman" w:hAnsi="Times New Roman"/>
          <w:i/>
          <w:spacing w:val="-1"/>
          <w:sz w:val="20"/>
        </w:rPr>
        <w:t> </w:t>
      </w:r>
      <w:r>
        <w:rPr>
          <w:rFonts w:ascii="Times New Roman" w:hAnsi="Times New Roman"/>
          <w:i/>
          <w:sz w:val="20"/>
        </w:rPr>
        <w:t>be</w:t>
      </w:r>
      <w:r>
        <w:rPr>
          <w:rFonts w:ascii="Times New Roman" w:hAnsi="Times New Roman"/>
          <w:i/>
          <w:spacing w:val="-2"/>
          <w:sz w:val="20"/>
        </w:rPr>
        <w:t> </w:t>
      </w:r>
      <w:r>
        <w:rPr>
          <w:rFonts w:ascii="Times New Roman" w:hAnsi="Times New Roman"/>
          <w:i/>
          <w:sz w:val="20"/>
        </w:rPr>
        <w:t>kept</w:t>
      </w:r>
      <w:r>
        <w:rPr>
          <w:rFonts w:ascii="Times New Roman" w:hAnsi="Times New Roman"/>
          <w:i/>
          <w:spacing w:val="-2"/>
          <w:sz w:val="20"/>
        </w:rPr>
        <w:t> </w:t>
      </w:r>
      <w:r>
        <w:rPr>
          <w:rFonts w:ascii="Times New Roman" w:hAnsi="Times New Roman"/>
          <w:i/>
          <w:sz w:val="20"/>
        </w:rPr>
        <w:t>for</w:t>
      </w:r>
      <w:r>
        <w:rPr>
          <w:rFonts w:ascii="Times New Roman" w:hAnsi="Times New Roman"/>
          <w:i/>
          <w:spacing w:val="-2"/>
          <w:sz w:val="20"/>
        </w:rPr>
        <w:t> </w:t>
      </w:r>
      <w:r>
        <w:rPr>
          <w:rFonts w:ascii="Times New Roman" w:hAnsi="Times New Roman"/>
          <w:i/>
          <w:sz w:val="20"/>
        </w:rPr>
        <w:t>the</w:t>
      </w:r>
      <w:r>
        <w:rPr>
          <w:rFonts w:ascii="Times New Roman" w:hAnsi="Times New Roman"/>
          <w:i/>
          <w:spacing w:val="-2"/>
          <w:sz w:val="20"/>
        </w:rPr>
        <w:t> </w:t>
      </w:r>
      <w:r>
        <w:rPr>
          <w:rFonts w:ascii="Times New Roman" w:hAnsi="Times New Roman"/>
          <w:i/>
          <w:sz w:val="20"/>
        </w:rPr>
        <w:t>PPG.In</w:t>
      </w:r>
      <w:r>
        <w:rPr>
          <w:rFonts w:ascii="Times New Roman" w:hAnsi="Times New Roman"/>
          <w:i/>
          <w:spacing w:val="-1"/>
          <w:sz w:val="20"/>
        </w:rPr>
        <w:t> </w:t>
      </w:r>
      <w:r>
        <w:rPr>
          <w:rFonts w:ascii="Times New Roman" w:hAnsi="Times New Roman"/>
          <w:i/>
          <w:sz w:val="20"/>
        </w:rPr>
        <w:t>any</w:t>
      </w:r>
      <w:r>
        <w:rPr>
          <w:rFonts w:ascii="Times New Roman" w:hAnsi="Times New Roman"/>
          <w:i/>
          <w:spacing w:val="-2"/>
          <w:sz w:val="20"/>
        </w:rPr>
        <w:t> </w:t>
      </w:r>
      <w:r>
        <w:rPr>
          <w:rFonts w:ascii="Times New Roman" w:hAnsi="Times New Roman"/>
          <w:i/>
          <w:sz w:val="20"/>
        </w:rPr>
        <w:t>event,</w:t>
      </w:r>
      <w:r>
        <w:rPr>
          <w:rFonts w:ascii="Times New Roman" w:hAnsi="Times New Roman"/>
          <w:i/>
          <w:spacing w:val="-3"/>
          <w:sz w:val="20"/>
        </w:rPr>
        <w:t> </w:t>
      </w:r>
      <w:r>
        <w:rPr>
          <w:rFonts w:ascii="Times New Roman" w:hAnsi="Times New Roman"/>
          <w:i/>
          <w:sz w:val="20"/>
        </w:rPr>
        <w:t>please</w:t>
      </w:r>
      <w:r>
        <w:rPr>
          <w:rFonts w:ascii="Times New Roman" w:hAnsi="Times New Roman"/>
          <w:i/>
          <w:spacing w:val="-2"/>
          <w:sz w:val="20"/>
        </w:rPr>
        <w:t> </w:t>
      </w:r>
      <w:r>
        <w:rPr>
          <w:rFonts w:ascii="Times New Roman" w:hAnsi="Times New Roman"/>
          <w:i/>
          <w:sz w:val="20"/>
        </w:rPr>
        <w:t>note</w:t>
      </w:r>
      <w:r>
        <w:rPr>
          <w:rFonts w:ascii="Times New Roman" w:hAnsi="Times New Roman"/>
          <w:i/>
          <w:spacing w:val="-2"/>
          <w:sz w:val="20"/>
        </w:rPr>
        <w:t> </w:t>
      </w:r>
      <w:r>
        <w:rPr>
          <w:rFonts w:ascii="Times New Roman" w:hAnsi="Times New Roman"/>
          <w:i/>
          <w:sz w:val="20"/>
        </w:rPr>
        <w:t>that</w:t>
      </w:r>
      <w:r>
        <w:rPr>
          <w:rFonts w:ascii="Times New Roman" w:hAnsi="Times New Roman"/>
          <w:i/>
          <w:spacing w:val="-2"/>
          <w:sz w:val="20"/>
        </w:rPr>
        <w:t> </w:t>
      </w:r>
      <w:r>
        <w:rPr>
          <w:rFonts w:ascii="Times New Roman" w:hAnsi="Times New Roman"/>
          <w:i/>
          <w:sz w:val="20"/>
        </w:rPr>
        <w:t>some</w:t>
      </w:r>
      <w:r>
        <w:rPr>
          <w:rFonts w:ascii="Times New Roman" w:hAnsi="Times New Roman"/>
          <w:i/>
          <w:spacing w:val="-2"/>
          <w:sz w:val="20"/>
        </w:rPr>
        <w:t> </w:t>
      </w:r>
      <w:r>
        <w:rPr>
          <w:rFonts w:ascii="Times New Roman" w:hAnsi="Times New Roman"/>
          <w:i/>
          <w:sz w:val="20"/>
        </w:rPr>
        <w:t>of</w:t>
      </w:r>
      <w:r>
        <w:rPr>
          <w:rFonts w:ascii="Times New Roman" w:hAnsi="Times New Roman"/>
          <w:i/>
          <w:spacing w:val="-2"/>
          <w:sz w:val="20"/>
        </w:rPr>
        <w:t> </w:t>
      </w:r>
      <w:r>
        <w:rPr>
          <w:rFonts w:ascii="Times New Roman" w:hAnsi="Times New Roman"/>
          <w:i/>
          <w:sz w:val="20"/>
        </w:rPr>
        <w:t>the</w:t>
      </w:r>
      <w:r>
        <w:rPr>
          <w:rFonts w:ascii="Times New Roman" w:hAnsi="Times New Roman"/>
          <w:i/>
          <w:sz w:val="20"/>
        </w:rPr>
        <w:t> conditions</w:t>
      </w:r>
      <w:r>
        <w:rPr>
          <w:rFonts w:ascii="Times New Roman" w:hAnsi="Times New Roman"/>
          <w:i/>
          <w:spacing w:val="-8"/>
          <w:sz w:val="20"/>
        </w:rPr>
        <w:t> </w:t>
      </w:r>
      <w:r>
        <w:rPr>
          <w:rFonts w:ascii="Times New Roman" w:hAnsi="Times New Roman"/>
          <w:i/>
          <w:sz w:val="20"/>
        </w:rPr>
        <w:t>apply</w:t>
      </w:r>
      <w:r>
        <w:rPr>
          <w:rFonts w:ascii="Times New Roman" w:hAnsi="Times New Roman"/>
          <w:i/>
          <w:spacing w:val="-6"/>
          <w:sz w:val="20"/>
        </w:rPr>
        <w:t> </w:t>
      </w:r>
      <w:r>
        <w:rPr>
          <w:rFonts w:ascii="Times New Roman" w:hAnsi="Times New Roman"/>
          <w:i/>
          <w:sz w:val="20"/>
        </w:rPr>
        <w:t>to</w:t>
      </w:r>
      <w:r>
        <w:rPr>
          <w:rFonts w:ascii="Times New Roman" w:hAnsi="Times New Roman"/>
          <w:i/>
          <w:spacing w:val="-6"/>
          <w:sz w:val="20"/>
        </w:rPr>
        <w:t> </w:t>
      </w:r>
      <w:r>
        <w:rPr>
          <w:rFonts w:ascii="Times New Roman" w:hAnsi="Times New Roman"/>
          <w:i/>
          <w:sz w:val="20"/>
        </w:rPr>
        <w:t>all</w:t>
      </w:r>
      <w:r>
        <w:rPr>
          <w:rFonts w:ascii="Times New Roman" w:hAnsi="Times New Roman"/>
          <w:i/>
          <w:spacing w:val="-9"/>
          <w:sz w:val="20"/>
        </w:rPr>
        <w:t> </w:t>
      </w:r>
      <w:r>
        <w:rPr>
          <w:rFonts w:ascii="Times New Roman" w:hAnsi="Times New Roman"/>
          <w:i/>
          <w:sz w:val="20"/>
        </w:rPr>
        <w:t>partners</w:t>
      </w:r>
      <w:r>
        <w:rPr>
          <w:rFonts w:ascii="Times New Roman" w:hAnsi="Times New Roman"/>
          <w:i/>
          <w:spacing w:val="-8"/>
          <w:sz w:val="20"/>
        </w:rPr>
        <w:t> </w:t>
      </w:r>
      <w:r>
        <w:rPr>
          <w:rFonts w:ascii="Times New Roman" w:hAnsi="Times New Roman"/>
          <w:i/>
          <w:sz w:val="20"/>
        </w:rPr>
        <w:t>and</w:t>
      </w:r>
      <w:r>
        <w:rPr>
          <w:rFonts w:ascii="Times New Roman" w:hAnsi="Times New Roman"/>
          <w:i/>
          <w:spacing w:val="-6"/>
          <w:sz w:val="20"/>
        </w:rPr>
        <w:t> </w:t>
      </w:r>
      <w:r>
        <w:rPr>
          <w:rFonts w:ascii="Times New Roman" w:hAnsi="Times New Roman"/>
          <w:i/>
          <w:sz w:val="20"/>
        </w:rPr>
        <w:t>some</w:t>
      </w:r>
      <w:r>
        <w:rPr>
          <w:rFonts w:ascii="Times New Roman" w:hAnsi="Times New Roman"/>
          <w:i/>
          <w:spacing w:val="-6"/>
          <w:sz w:val="20"/>
        </w:rPr>
        <w:t> </w:t>
      </w:r>
      <w:r>
        <w:rPr>
          <w:rFonts w:ascii="Times New Roman" w:hAnsi="Times New Roman"/>
          <w:i/>
          <w:sz w:val="20"/>
        </w:rPr>
        <w:t>conditions</w:t>
      </w:r>
      <w:r>
        <w:rPr>
          <w:rFonts w:ascii="Times New Roman" w:hAnsi="Times New Roman"/>
          <w:i/>
          <w:spacing w:val="-8"/>
          <w:sz w:val="20"/>
        </w:rPr>
        <w:t> </w:t>
      </w:r>
      <w:r>
        <w:rPr>
          <w:rFonts w:ascii="Times New Roman" w:hAnsi="Times New Roman"/>
          <w:i/>
          <w:sz w:val="20"/>
        </w:rPr>
        <w:t>only</w:t>
      </w:r>
      <w:r>
        <w:rPr>
          <w:rFonts w:ascii="Times New Roman" w:hAnsi="Times New Roman"/>
          <w:i/>
          <w:spacing w:val="-6"/>
          <w:sz w:val="20"/>
        </w:rPr>
        <w:t> </w:t>
      </w:r>
      <w:r>
        <w:rPr>
          <w:rFonts w:ascii="Times New Roman" w:hAnsi="Times New Roman"/>
          <w:i/>
          <w:sz w:val="20"/>
        </w:rPr>
        <w:t>apply</w:t>
      </w:r>
      <w:r>
        <w:rPr>
          <w:rFonts w:ascii="Times New Roman" w:hAnsi="Times New Roman"/>
          <w:i/>
          <w:spacing w:val="-6"/>
          <w:sz w:val="20"/>
        </w:rPr>
        <w:t> </w:t>
      </w:r>
      <w:r>
        <w:rPr>
          <w:rFonts w:ascii="Times New Roman" w:hAnsi="Times New Roman"/>
          <w:i/>
          <w:sz w:val="20"/>
        </w:rPr>
        <w:t>in</w:t>
      </w:r>
      <w:r>
        <w:rPr>
          <w:rFonts w:ascii="Times New Roman" w:hAnsi="Times New Roman"/>
          <w:i/>
          <w:spacing w:val="-6"/>
          <w:sz w:val="20"/>
        </w:rPr>
        <w:t> </w:t>
      </w:r>
      <w:r>
        <w:rPr>
          <w:rFonts w:ascii="Times New Roman" w:hAnsi="Times New Roman"/>
          <w:i/>
          <w:sz w:val="20"/>
        </w:rPr>
        <w:t>specific</w:t>
      </w:r>
      <w:r>
        <w:rPr>
          <w:rFonts w:ascii="Times New Roman" w:hAnsi="Times New Roman"/>
          <w:i/>
          <w:spacing w:val="-6"/>
          <w:sz w:val="20"/>
        </w:rPr>
        <w:t> </w:t>
      </w:r>
      <w:r>
        <w:rPr>
          <w:rFonts w:ascii="Times New Roman" w:hAnsi="Times New Roman"/>
          <w:i/>
          <w:sz w:val="20"/>
        </w:rPr>
        <w:t>cases.</w:t>
      </w:r>
      <w:r>
        <w:rPr>
          <w:rFonts w:ascii="Times New Roman" w:hAnsi="Times New Roman"/>
          <w:i/>
          <w:spacing w:val="-6"/>
          <w:sz w:val="20"/>
        </w:rPr>
        <w:t> </w:t>
      </w:r>
      <w:r>
        <w:rPr>
          <w:rFonts w:ascii="Times New Roman" w:hAnsi="Times New Roman"/>
          <w:i/>
          <w:sz w:val="20"/>
        </w:rPr>
        <w:t>One</w:t>
      </w:r>
      <w:r>
        <w:rPr>
          <w:rFonts w:ascii="Times New Roman" w:hAnsi="Times New Roman"/>
          <w:i/>
          <w:spacing w:val="-6"/>
          <w:sz w:val="20"/>
        </w:rPr>
        <w:t> </w:t>
      </w:r>
      <w:r>
        <w:rPr>
          <w:rFonts w:ascii="Times New Roman" w:hAnsi="Times New Roman"/>
          <w:i/>
          <w:sz w:val="20"/>
        </w:rPr>
        <w:t>example</w:t>
      </w:r>
      <w:r>
        <w:rPr>
          <w:rFonts w:ascii="Times New Roman" w:hAnsi="Times New Roman"/>
          <w:i/>
          <w:spacing w:val="-7"/>
          <w:sz w:val="20"/>
        </w:rPr>
        <w:t> </w:t>
      </w:r>
      <w:r>
        <w:rPr>
          <w:rFonts w:ascii="Times New Roman" w:hAnsi="Times New Roman"/>
          <w:i/>
          <w:sz w:val="20"/>
        </w:rPr>
        <w:t>is</w:t>
      </w:r>
      <w:r>
        <w:rPr>
          <w:rFonts w:ascii="Times New Roman" w:hAnsi="Times New Roman"/>
          <w:i/>
          <w:spacing w:val="-8"/>
          <w:sz w:val="20"/>
        </w:rPr>
        <w:t> </w:t>
      </w:r>
      <w:r>
        <w:rPr>
          <w:rFonts w:ascii="Times New Roman" w:hAnsi="Times New Roman"/>
          <w:i/>
          <w:sz w:val="20"/>
        </w:rPr>
        <w:t>HIV/AIDS</w:t>
      </w:r>
      <w:r>
        <w:rPr>
          <w:rFonts w:ascii="Times New Roman" w:hAnsi="Times New Roman"/>
          <w:i/>
          <w:spacing w:val="-6"/>
          <w:sz w:val="20"/>
        </w:rPr>
        <w:t> </w:t>
      </w:r>
      <w:r>
        <w:rPr>
          <w:rFonts w:ascii="Times New Roman" w:hAnsi="Times New Roman"/>
          <w:i/>
          <w:sz w:val="20"/>
        </w:rPr>
        <w:t>activities where USAID requires that Section 8 be included in agreements with partners. In addition, USAID in some cases require that a particular condition be included in agreements with partners. As an example, with respect Section 2, USAID requires that the following provision be included in the Partner Agreement:</w:t>
      </w:r>
    </w:p>
    <w:p>
      <w:pPr>
        <w:pStyle w:val="BodyText"/>
        <w:spacing w:before="50"/>
        <w:rPr>
          <w:rFonts w:ascii="Times New Roman"/>
          <w:i/>
          <w:sz w:val="20"/>
        </w:rPr>
      </w:pPr>
    </w:p>
    <w:p>
      <w:pPr>
        <w:pStyle w:val="ListParagraph"/>
        <w:numPr>
          <w:ilvl w:val="0"/>
          <w:numId w:val="38"/>
        </w:numPr>
        <w:tabs>
          <w:tab w:pos="1677" w:val="left" w:leader="none"/>
        </w:tabs>
        <w:spacing w:line="240" w:lineRule="auto" w:before="1" w:after="0"/>
        <w:ind w:left="1677" w:right="72" w:hanging="360"/>
        <w:jc w:val="both"/>
        <w:rPr>
          <w:sz w:val="20"/>
        </w:rPr>
      </w:pPr>
      <w:r>
        <w:rPr>
          <w:i/>
          <w:sz w:val="20"/>
        </w:rPr>
        <w:t>“The recipient must insert the following clause, or its substance, in its agreement with the designated subrecipient:</w:t>
      </w:r>
      <w:r>
        <w:rPr>
          <w:i/>
          <w:sz w:val="20"/>
        </w:rPr>
        <w:t> The</w:t>
      </w:r>
      <w:r>
        <w:rPr>
          <w:i/>
          <w:spacing w:val="-7"/>
          <w:sz w:val="20"/>
        </w:rPr>
        <w:t> </w:t>
      </w:r>
      <w:r>
        <w:rPr>
          <w:i/>
          <w:sz w:val="20"/>
        </w:rPr>
        <w:t>Partner</w:t>
      </w:r>
      <w:r>
        <w:rPr>
          <w:i/>
          <w:spacing w:val="-8"/>
          <w:sz w:val="20"/>
        </w:rPr>
        <w:t> </w:t>
      </w:r>
      <w:r>
        <w:rPr>
          <w:i/>
          <w:sz w:val="20"/>
        </w:rPr>
        <w:t>reserves</w:t>
      </w:r>
      <w:r>
        <w:rPr>
          <w:i/>
          <w:spacing w:val="-8"/>
          <w:sz w:val="20"/>
        </w:rPr>
        <w:t> </w:t>
      </w:r>
      <w:r>
        <w:rPr>
          <w:i/>
          <w:sz w:val="20"/>
        </w:rPr>
        <w:t>the</w:t>
      </w:r>
      <w:r>
        <w:rPr>
          <w:i/>
          <w:spacing w:val="-6"/>
          <w:sz w:val="20"/>
        </w:rPr>
        <w:t> </w:t>
      </w:r>
      <w:r>
        <w:rPr>
          <w:i/>
          <w:sz w:val="20"/>
        </w:rPr>
        <w:t>right</w:t>
      </w:r>
      <w:r>
        <w:rPr>
          <w:i/>
          <w:spacing w:val="-5"/>
          <w:sz w:val="20"/>
        </w:rPr>
        <w:t> </w:t>
      </w:r>
      <w:r>
        <w:rPr>
          <w:i/>
          <w:sz w:val="20"/>
        </w:rPr>
        <w:t>to</w:t>
      </w:r>
      <w:r>
        <w:rPr>
          <w:i/>
          <w:spacing w:val="-6"/>
          <w:sz w:val="20"/>
        </w:rPr>
        <w:t> </w:t>
      </w:r>
      <w:r>
        <w:rPr>
          <w:i/>
          <w:sz w:val="20"/>
        </w:rPr>
        <w:t>terminate</w:t>
      </w:r>
      <w:r>
        <w:rPr>
          <w:i/>
          <w:spacing w:val="-6"/>
          <w:sz w:val="20"/>
        </w:rPr>
        <w:t> </w:t>
      </w:r>
      <w:r>
        <w:rPr>
          <w:i/>
          <w:sz w:val="20"/>
        </w:rPr>
        <w:t>this</w:t>
      </w:r>
      <w:r>
        <w:rPr>
          <w:i/>
          <w:spacing w:val="-8"/>
          <w:sz w:val="20"/>
        </w:rPr>
        <w:t> </w:t>
      </w:r>
      <w:r>
        <w:rPr>
          <w:i/>
          <w:sz w:val="20"/>
        </w:rPr>
        <w:t>agreement</w:t>
      </w:r>
      <w:r>
        <w:rPr>
          <w:i/>
          <w:spacing w:val="-7"/>
          <w:sz w:val="20"/>
        </w:rPr>
        <w:t> </w:t>
      </w:r>
      <w:r>
        <w:rPr>
          <w:i/>
          <w:sz w:val="20"/>
        </w:rPr>
        <w:t>or</w:t>
      </w:r>
      <w:r>
        <w:rPr>
          <w:i/>
          <w:spacing w:val="-5"/>
          <w:sz w:val="20"/>
        </w:rPr>
        <w:t> </w:t>
      </w:r>
      <w:r>
        <w:rPr>
          <w:i/>
          <w:sz w:val="20"/>
        </w:rPr>
        <w:t>take</w:t>
      </w:r>
      <w:r>
        <w:rPr>
          <w:i/>
          <w:spacing w:val="-7"/>
          <w:sz w:val="20"/>
        </w:rPr>
        <w:t> </w:t>
      </w:r>
      <w:r>
        <w:rPr>
          <w:i/>
          <w:sz w:val="20"/>
        </w:rPr>
        <w:t>other</w:t>
      </w:r>
      <w:r>
        <w:rPr>
          <w:i/>
          <w:spacing w:val="-8"/>
          <w:sz w:val="20"/>
        </w:rPr>
        <w:t> </w:t>
      </w:r>
      <w:r>
        <w:rPr>
          <w:i/>
          <w:sz w:val="20"/>
        </w:rPr>
        <w:t>appropriate</w:t>
      </w:r>
      <w:r>
        <w:rPr>
          <w:i/>
          <w:spacing w:val="-6"/>
          <w:sz w:val="20"/>
        </w:rPr>
        <w:t> </w:t>
      </w:r>
      <w:r>
        <w:rPr>
          <w:i/>
          <w:sz w:val="20"/>
        </w:rPr>
        <w:t>measures</w:t>
      </w:r>
      <w:r>
        <w:rPr>
          <w:i/>
          <w:spacing w:val="-8"/>
          <w:sz w:val="20"/>
        </w:rPr>
        <w:t> </w:t>
      </w:r>
      <w:r>
        <w:rPr>
          <w:i/>
          <w:sz w:val="20"/>
        </w:rPr>
        <w:t>if</w:t>
      </w:r>
      <w:r>
        <w:rPr>
          <w:i/>
          <w:spacing w:val="-7"/>
          <w:sz w:val="20"/>
        </w:rPr>
        <w:t> </w:t>
      </w:r>
      <w:r>
        <w:rPr>
          <w:i/>
          <w:sz w:val="20"/>
        </w:rPr>
        <w:t>(the</w:t>
      </w:r>
      <w:r>
        <w:rPr>
          <w:i/>
          <w:spacing w:val="-6"/>
          <w:sz w:val="20"/>
        </w:rPr>
        <w:t> </w:t>
      </w:r>
      <w:r>
        <w:rPr>
          <w:i/>
          <w:sz w:val="20"/>
        </w:rPr>
        <w:t>subrecipient)</w:t>
      </w:r>
      <w:r>
        <w:rPr>
          <w:i/>
          <w:spacing w:val="-6"/>
          <w:sz w:val="20"/>
        </w:rPr>
        <w:t> </w:t>
      </w:r>
      <w:r>
        <w:rPr>
          <w:i/>
          <w:sz w:val="20"/>
        </w:rPr>
        <w:t>or a key individual of (the subrecipient) is found to have been convicted of a narcotic offense or to have been engaged in drug</w:t>
      </w:r>
      <w:r>
        <w:rPr>
          <w:i/>
          <w:spacing w:val="-2"/>
          <w:sz w:val="20"/>
        </w:rPr>
        <w:t> </w:t>
      </w:r>
      <w:r>
        <w:rPr>
          <w:i/>
          <w:sz w:val="20"/>
        </w:rPr>
        <w:t>trafficking. Drug</w:t>
      </w:r>
      <w:r>
        <w:rPr>
          <w:i/>
          <w:spacing w:val="-2"/>
          <w:sz w:val="20"/>
        </w:rPr>
        <w:t> </w:t>
      </w:r>
      <w:r>
        <w:rPr>
          <w:i/>
          <w:sz w:val="20"/>
        </w:rPr>
        <w:t>trafficking is</w:t>
      </w:r>
      <w:r>
        <w:rPr>
          <w:i/>
          <w:spacing w:val="-1"/>
          <w:sz w:val="20"/>
        </w:rPr>
        <w:t> </w:t>
      </w:r>
      <w:r>
        <w:rPr>
          <w:i/>
          <w:sz w:val="20"/>
        </w:rPr>
        <w:t>defined as</w:t>
      </w:r>
      <w:r>
        <w:rPr>
          <w:i/>
          <w:spacing w:val="-4"/>
          <w:sz w:val="20"/>
        </w:rPr>
        <w:t> </w:t>
      </w:r>
      <w:r>
        <w:rPr>
          <w:i/>
          <w:sz w:val="20"/>
        </w:rPr>
        <w:t>any</w:t>
      </w:r>
      <w:r>
        <w:rPr>
          <w:i/>
          <w:spacing w:val="-3"/>
          <w:sz w:val="20"/>
        </w:rPr>
        <w:t> </w:t>
      </w:r>
      <w:r>
        <w:rPr>
          <w:i/>
          <w:sz w:val="20"/>
        </w:rPr>
        <w:t>activity undertaken illicitly to cultivate, produce, manufacture, distribute, sell, finance or transport, or to assist, abet, conspire, or collude with others in illicit activities, including money</w:t>
      </w:r>
      <w:r>
        <w:rPr>
          <w:i/>
          <w:spacing w:val="-10"/>
          <w:sz w:val="20"/>
        </w:rPr>
        <w:t> </w:t>
      </w:r>
      <w:r>
        <w:rPr>
          <w:i/>
          <w:sz w:val="20"/>
        </w:rPr>
        <w:t>laundering,</w:t>
      </w:r>
      <w:r>
        <w:rPr>
          <w:i/>
          <w:spacing w:val="-10"/>
          <w:sz w:val="20"/>
        </w:rPr>
        <w:t> </w:t>
      </w:r>
      <w:r>
        <w:rPr>
          <w:i/>
          <w:sz w:val="20"/>
        </w:rPr>
        <w:t>relating</w:t>
      </w:r>
      <w:r>
        <w:rPr>
          <w:i/>
          <w:spacing w:val="-9"/>
          <w:sz w:val="20"/>
        </w:rPr>
        <w:t> </w:t>
      </w:r>
      <w:r>
        <w:rPr>
          <w:i/>
          <w:sz w:val="20"/>
        </w:rPr>
        <w:t>to</w:t>
      </w:r>
      <w:r>
        <w:rPr>
          <w:i/>
          <w:spacing w:val="-10"/>
          <w:sz w:val="20"/>
        </w:rPr>
        <w:t> </w:t>
      </w:r>
      <w:r>
        <w:rPr>
          <w:i/>
          <w:sz w:val="20"/>
        </w:rPr>
        <w:t>narcotic</w:t>
      </w:r>
      <w:r>
        <w:rPr>
          <w:i/>
          <w:spacing w:val="-10"/>
          <w:sz w:val="20"/>
        </w:rPr>
        <w:t> </w:t>
      </w:r>
      <w:r>
        <w:rPr>
          <w:i/>
          <w:sz w:val="20"/>
        </w:rPr>
        <w:t>or</w:t>
      </w:r>
      <w:r>
        <w:rPr>
          <w:i/>
          <w:spacing w:val="-10"/>
          <w:sz w:val="20"/>
        </w:rPr>
        <w:t> </w:t>
      </w:r>
      <w:r>
        <w:rPr>
          <w:i/>
          <w:sz w:val="20"/>
        </w:rPr>
        <w:t>psychotropic</w:t>
      </w:r>
      <w:r>
        <w:rPr>
          <w:i/>
          <w:spacing w:val="-10"/>
          <w:sz w:val="20"/>
        </w:rPr>
        <w:t> </w:t>
      </w:r>
      <w:r>
        <w:rPr>
          <w:i/>
          <w:sz w:val="20"/>
        </w:rPr>
        <w:t>drugs,</w:t>
      </w:r>
      <w:r>
        <w:rPr>
          <w:i/>
          <w:spacing w:val="-10"/>
          <w:sz w:val="20"/>
        </w:rPr>
        <w:t> </w:t>
      </w:r>
      <w:r>
        <w:rPr>
          <w:i/>
          <w:sz w:val="20"/>
        </w:rPr>
        <w:t>precursor</w:t>
      </w:r>
      <w:r>
        <w:rPr>
          <w:i/>
          <w:spacing w:val="-10"/>
          <w:sz w:val="20"/>
        </w:rPr>
        <w:t> </w:t>
      </w:r>
      <w:r>
        <w:rPr>
          <w:i/>
          <w:sz w:val="20"/>
        </w:rPr>
        <w:t>chemicals,</w:t>
      </w:r>
      <w:r>
        <w:rPr>
          <w:i/>
          <w:spacing w:val="-10"/>
          <w:sz w:val="20"/>
        </w:rPr>
        <w:t> </w:t>
      </w:r>
      <w:r>
        <w:rPr>
          <w:i/>
          <w:sz w:val="20"/>
        </w:rPr>
        <w:t>or</w:t>
      </w:r>
      <w:r>
        <w:rPr>
          <w:i/>
          <w:spacing w:val="-10"/>
          <w:sz w:val="20"/>
        </w:rPr>
        <w:t> </w:t>
      </w:r>
      <w:r>
        <w:rPr>
          <w:i/>
          <w:sz w:val="20"/>
        </w:rPr>
        <w:t>other</w:t>
      </w:r>
      <w:r>
        <w:rPr>
          <w:i/>
          <w:spacing w:val="-10"/>
          <w:sz w:val="20"/>
        </w:rPr>
        <w:t> </w:t>
      </w:r>
      <w:r>
        <w:rPr>
          <w:i/>
          <w:sz w:val="20"/>
        </w:rPr>
        <w:t>controlled</w:t>
      </w:r>
      <w:r>
        <w:rPr>
          <w:i/>
          <w:spacing w:val="-9"/>
          <w:sz w:val="20"/>
        </w:rPr>
        <w:t> </w:t>
      </w:r>
      <w:r>
        <w:rPr>
          <w:i/>
          <w:sz w:val="20"/>
        </w:rPr>
        <w:t>substances.”]</w:t>
      </w:r>
    </w:p>
    <w:p>
      <w:pPr>
        <w:pStyle w:val="BodyText"/>
        <w:spacing w:before="1"/>
        <w:rPr>
          <w:rFonts w:ascii="Times New Roman"/>
          <w:i/>
          <w:sz w:val="20"/>
        </w:rPr>
      </w:pPr>
    </w:p>
    <w:p>
      <w:pPr>
        <w:pStyle w:val="ListParagraph"/>
        <w:numPr>
          <w:ilvl w:val="0"/>
          <w:numId w:val="38"/>
        </w:numPr>
        <w:tabs>
          <w:tab w:pos="1677" w:val="left" w:leader="none"/>
        </w:tabs>
        <w:spacing w:line="240" w:lineRule="auto" w:before="0" w:after="0"/>
        <w:ind w:left="1677" w:right="0" w:hanging="360"/>
        <w:jc w:val="left"/>
        <w:rPr>
          <w:rFonts w:ascii="Calibri"/>
          <w:sz w:val="20"/>
        </w:rPr>
      </w:pPr>
      <w:r>
        <w:rPr>
          <w:rFonts w:ascii="Calibri"/>
          <w:sz w:val="20"/>
          <w:u w:val="single"/>
        </w:rPr>
        <w:t>Check</w:t>
      </w:r>
      <w:r>
        <w:rPr>
          <w:rFonts w:ascii="Calibri"/>
          <w:spacing w:val="33"/>
          <w:sz w:val="20"/>
          <w:u w:val="single"/>
        </w:rPr>
        <w:t> </w:t>
      </w:r>
      <w:r>
        <w:rPr>
          <w:rFonts w:ascii="Calibri"/>
          <w:sz w:val="20"/>
          <w:u w:val="single"/>
        </w:rPr>
        <w:t>the</w:t>
      </w:r>
      <w:r>
        <w:rPr>
          <w:rFonts w:ascii="Calibri"/>
          <w:spacing w:val="31"/>
          <w:sz w:val="20"/>
          <w:u w:val="single"/>
        </w:rPr>
        <w:t> </w:t>
      </w:r>
      <w:r>
        <w:rPr>
          <w:rFonts w:ascii="Calibri"/>
          <w:sz w:val="20"/>
          <w:u w:val="single"/>
        </w:rPr>
        <w:t>donor</w:t>
      </w:r>
      <w:r>
        <w:rPr>
          <w:rFonts w:ascii="Calibri"/>
          <w:spacing w:val="33"/>
          <w:sz w:val="20"/>
          <w:u w:val="single"/>
        </w:rPr>
        <w:t> </w:t>
      </w:r>
      <w:r>
        <w:rPr>
          <w:rFonts w:ascii="Calibri"/>
          <w:sz w:val="20"/>
          <w:u w:val="single"/>
        </w:rPr>
        <w:t>agreement</w:t>
      </w:r>
      <w:r>
        <w:rPr>
          <w:rFonts w:ascii="Calibri"/>
          <w:spacing w:val="35"/>
          <w:sz w:val="20"/>
          <w:u w:val="single"/>
        </w:rPr>
        <w:t> </w:t>
      </w:r>
      <w:r>
        <w:rPr>
          <w:rFonts w:ascii="Calibri"/>
          <w:sz w:val="20"/>
          <w:u w:val="single"/>
        </w:rPr>
        <w:t>carefully</w:t>
      </w:r>
      <w:r>
        <w:rPr>
          <w:rFonts w:ascii="Calibri"/>
          <w:spacing w:val="33"/>
          <w:sz w:val="20"/>
          <w:u w:val="single"/>
        </w:rPr>
        <w:t> </w:t>
      </w:r>
      <w:r>
        <w:rPr>
          <w:rFonts w:ascii="Calibri"/>
          <w:sz w:val="20"/>
          <w:u w:val="single"/>
        </w:rPr>
        <w:t>to</w:t>
      </w:r>
      <w:r>
        <w:rPr>
          <w:rFonts w:ascii="Calibri"/>
          <w:spacing w:val="33"/>
          <w:sz w:val="20"/>
          <w:u w:val="single"/>
        </w:rPr>
        <w:t> </w:t>
      </w:r>
      <w:r>
        <w:rPr>
          <w:rFonts w:ascii="Calibri"/>
          <w:sz w:val="20"/>
          <w:u w:val="single"/>
        </w:rPr>
        <w:t>ensure</w:t>
      </w:r>
      <w:r>
        <w:rPr>
          <w:rFonts w:ascii="Calibri"/>
          <w:spacing w:val="32"/>
          <w:sz w:val="20"/>
          <w:u w:val="single"/>
        </w:rPr>
        <w:t> </w:t>
      </w:r>
      <w:r>
        <w:rPr>
          <w:rFonts w:ascii="Calibri"/>
          <w:sz w:val="20"/>
          <w:u w:val="single"/>
        </w:rPr>
        <w:t>that</w:t>
      </w:r>
      <w:r>
        <w:rPr>
          <w:rFonts w:ascii="Calibri"/>
          <w:spacing w:val="33"/>
          <w:sz w:val="20"/>
          <w:u w:val="single"/>
        </w:rPr>
        <w:t> </w:t>
      </w:r>
      <w:r>
        <w:rPr>
          <w:rFonts w:ascii="Calibri"/>
          <w:sz w:val="20"/>
          <w:u w:val="single"/>
        </w:rPr>
        <w:t>you</w:t>
      </w:r>
      <w:r>
        <w:rPr>
          <w:rFonts w:ascii="Calibri"/>
          <w:spacing w:val="33"/>
          <w:sz w:val="20"/>
          <w:u w:val="single"/>
        </w:rPr>
        <w:t> </w:t>
      </w:r>
      <w:r>
        <w:rPr>
          <w:rFonts w:ascii="Calibri"/>
          <w:sz w:val="20"/>
          <w:u w:val="single"/>
        </w:rPr>
        <w:t>have</w:t>
      </w:r>
      <w:r>
        <w:rPr>
          <w:rFonts w:ascii="Calibri"/>
          <w:spacing w:val="32"/>
          <w:sz w:val="20"/>
          <w:u w:val="single"/>
        </w:rPr>
        <w:t> </w:t>
      </w:r>
      <w:r>
        <w:rPr>
          <w:rFonts w:ascii="Calibri"/>
          <w:sz w:val="20"/>
          <w:u w:val="single"/>
        </w:rPr>
        <w:t>identified</w:t>
      </w:r>
      <w:r>
        <w:rPr>
          <w:rFonts w:ascii="Calibri"/>
          <w:spacing w:val="33"/>
          <w:sz w:val="20"/>
          <w:u w:val="single"/>
        </w:rPr>
        <w:t> </w:t>
      </w:r>
      <w:r>
        <w:rPr>
          <w:rFonts w:ascii="Calibri"/>
          <w:sz w:val="20"/>
          <w:u w:val="single"/>
        </w:rPr>
        <w:t>all</w:t>
      </w:r>
      <w:r>
        <w:rPr>
          <w:rFonts w:ascii="Calibri"/>
          <w:spacing w:val="32"/>
          <w:sz w:val="20"/>
          <w:u w:val="single"/>
        </w:rPr>
        <w:t> </w:t>
      </w:r>
      <w:r>
        <w:rPr>
          <w:rFonts w:ascii="Calibri"/>
          <w:sz w:val="20"/>
          <w:u w:val="single"/>
        </w:rPr>
        <w:t>conditions</w:t>
      </w:r>
      <w:r>
        <w:rPr>
          <w:rFonts w:ascii="Calibri"/>
          <w:spacing w:val="34"/>
          <w:sz w:val="20"/>
          <w:u w:val="single"/>
        </w:rPr>
        <w:t> </w:t>
      </w:r>
      <w:r>
        <w:rPr>
          <w:rFonts w:ascii="Calibri"/>
          <w:sz w:val="20"/>
          <w:u w:val="single"/>
        </w:rPr>
        <w:t>relevant</w:t>
      </w:r>
      <w:r>
        <w:rPr>
          <w:rFonts w:ascii="Calibri"/>
          <w:spacing w:val="33"/>
          <w:sz w:val="20"/>
          <w:u w:val="single"/>
        </w:rPr>
        <w:t> </w:t>
      </w:r>
      <w:r>
        <w:rPr>
          <w:rFonts w:ascii="Calibri"/>
          <w:sz w:val="20"/>
          <w:u w:val="single"/>
        </w:rPr>
        <w:t>in</w:t>
      </w:r>
      <w:r>
        <w:rPr>
          <w:rFonts w:ascii="Calibri"/>
          <w:spacing w:val="33"/>
          <w:sz w:val="20"/>
          <w:u w:val="single"/>
        </w:rPr>
        <w:t> </w:t>
      </w:r>
      <w:r>
        <w:rPr>
          <w:rFonts w:ascii="Calibri"/>
          <w:sz w:val="20"/>
          <w:u w:val="single"/>
        </w:rPr>
        <w:t>your</w:t>
      </w:r>
      <w:r>
        <w:rPr>
          <w:rFonts w:ascii="Calibri"/>
          <w:spacing w:val="32"/>
          <w:sz w:val="20"/>
          <w:u w:val="single"/>
        </w:rPr>
        <w:t> </w:t>
      </w:r>
      <w:r>
        <w:rPr>
          <w:rFonts w:ascii="Calibri"/>
          <w:spacing w:val="-2"/>
          <w:sz w:val="20"/>
          <w:u w:val="single"/>
        </w:rPr>
        <w:t>case.</w:t>
      </w:r>
    </w:p>
    <w:p>
      <w:pPr>
        <w:pStyle w:val="ListParagraph"/>
        <w:numPr>
          <w:ilvl w:val="0"/>
          <w:numId w:val="38"/>
        </w:numPr>
        <w:tabs>
          <w:tab w:pos="1677" w:val="left" w:leader="none"/>
        </w:tabs>
        <w:spacing w:line="240" w:lineRule="auto" w:before="243" w:after="0"/>
        <w:ind w:left="1677" w:right="78" w:hanging="360"/>
        <w:jc w:val="left"/>
        <w:rPr>
          <w:rFonts w:ascii="Calibri"/>
          <w:sz w:val="20"/>
        </w:rPr>
      </w:pPr>
      <w:r>
        <w:rPr>
          <w:rFonts w:ascii="Calibri"/>
          <w:sz w:val="20"/>
        </w:rPr>
        <w:t>There</w:t>
      </w:r>
      <w:r>
        <w:rPr>
          <w:rFonts w:ascii="Calibri"/>
          <w:spacing w:val="-8"/>
          <w:sz w:val="20"/>
        </w:rPr>
        <w:t> </w:t>
      </w:r>
      <w:r>
        <w:rPr>
          <w:rFonts w:ascii="Calibri"/>
          <w:sz w:val="20"/>
        </w:rPr>
        <w:t>should</w:t>
      </w:r>
      <w:r>
        <w:rPr>
          <w:rFonts w:ascii="Calibri"/>
          <w:spacing w:val="-8"/>
          <w:sz w:val="20"/>
        </w:rPr>
        <w:t> </w:t>
      </w:r>
      <w:r>
        <w:rPr>
          <w:rFonts w:ascii="Calibri"/>
          <w:sz w:val="20"/>
        </w:rPr>
        <w:t>not</w:t>
      </w:r>
      <w:r>
        <w:rPr>
          <w:rFonts w:ascii="Calibri"/>
          <w:spacing w:val="-9"/>
          <w:sz w:val="20"/>
        </w:rPr>
        <w:t> </w:t>
      </w:r>
      <w:r>
        <w:rPr>
          <w:rFonts w:ascii="Calibri"/>
          <w:sz w:val="20"/>
        </w:rPr>
        <w:t>be</w:t>
      </w:r>
      <w:r>
        <w:rPr>
          <w:rFonts w:ascii="Calibri"/>
          <w:spacing w:val="-10"/>
          <w:sz w:val="20"/>
        </w:rPr>
        <w:t> </w:t>
      </w:r>
      <w:r>
        <w:rPr>
          <w:rFonts w:ascii="Calibri"/>
          <w:sz w:val="20"/>
        </w:rPr>
        <w:t>any</w:t>
      </w:r>
      <w:r>
        <w:rPr>
          <w:rFonts w:ascii="Calibri"/>
          <w:spacing w:val="-8"/>
          <w:sz w:val="20"/>
        </w:rPr>
        <w:t> </w:t>
      </w:r>
      <w:r>
        <w:rPr>
          <w:rFonts w:ascii="Calibri"/>
          <w:sz w:val="20"/>
        </w:rPr>
        <w:t>inconsistencies</w:t>
      </w:r>
      <w:r>
        <w:rPr>
          <w:rFonts w:ascii="Calibri"/>
          <w:spacing w:val="-8"/>
          <w:sz w:val="20"/>
        </w:rPr>
        <w:t> </w:t>
      </w:r>
      <w:r>
        <w:rPr>
          <w:rFonts w:ascii="Calibri"/>
          <w:sz w:val="20"/>
        </w:rPr>
        <w:t>between</w:t>
      </w:r>
      <w:r>
        <w:rPr>
          <w:rFonts w:ascii="Calibri"/>
          <w:spacing w:val="-8"/>
          <w:sz w:val="20"/>
        </w:rPr>
        <w:t> </w:t>
      </w:r>
      <w:r>
        <w:rPr>
          <w:rFonts w:ascii="Calibri"/>
          <w:sz w:val="20"/>
        </w:rPr>
        <w:t>the</w:t>
      </w:r>
      <w:r>
        <w:rPr>
          <w:rFonts w:ascii="Calibri"/>
          <w:spacing w:val="-10"/>
          <w:sz w:val="20"/>
        </w:rPr>
        <w:t> </w:t>
      </w:r>
      <w:r>
        <w:rPr>
          <w:rFonts w:ascii="Calibri"/>
          <w:sz w:val="20"/>
        </w:rPr>
        <w:t>donor</w:t>
      </w:r>
      <w:r>
        <w:rPr>
          <w:rFonts w:ascii="Calibri"/>
          <w:spacing w:val="-8"/>
          <w:sz w:val="20"/>
        </w:rPr>
        <w:t> </w:t>
      </w:r>
      <w:r>
        <w:rPr>
          <w:rFonts w:ascii="Calibri"/>
          <w:sz w:val="20"/>
        </w:rPr>
        <w:t>agreement</w:t>
      </w:r>
      <w:r>
        <w:rPr>
          <w:rFonts w:ascii="Calibri"/>
          <w:spacing w:val="-9"/>
          <w:sz w:val="20"/>
        </w:rPr>
        <w:t> </w:t>
      </w:r>
      <w:r>
        <w:rPr>
          <w:rFonts w:ascii="Calibri"/>
          <w:sz w:val="20"/>
        </w:rPr>
        <w:t>and</w:t>
      </w:r>
      <w:r>
        <w:rPr>
          <w:rFonts w:ascii="Calibri"/>
          <w:spacing w:val="-8"/>
          <w:sz w:val="20"/>
        </w:rPr>
        <w:t> </w:t>
      </w:r>
      <w:r>
        <w:rPr>
          <w:rFonts w:ascii="Calibri"/>
          <w:sz w:val="20"/>
        </w:rPr>
        <w:t>the</w:t>
      </w:r>
      <w:r>
        <w:rPr>
          <w:rFonts w:ascii="Calibri"/>
          <w:spacing w:val="-10"/>
          <w:sz w:val="20"/>
        </w:rPr>
        <w:t> </w:t>
      </w:r>
      <w:r>
        <w:rPr>
          <w:rFonts w:ascii="Calibri"/>
          <w:sz w:val="20"/>
        </w:rPr>
        <w:t>Partner</w:t>
      </w:r>
      <w:r>
        <w:rPr>
          <w:rFonts w:ascii="Calibri"/>
          <w:spacing w:val="-9"/>
          <w:sz w:val="20"/>
        </w:rPr>
        <w:t> </w:t>
      </w:r>
      <w:r>
        <w:rPr>
          <w:rFonts w:ascii="Calibri"/>
          <w:sz w:val="20"/>
        </w:rPr>
        <w:t>Agreement.</w:t>
      </w:r>
      <w:r>
        <w:rPr>
          <w:rFonts w:ascii="Calibri"/>
          <w:spacing w:val="-9"/>
          <w:sz w:val="20"/>
        </w:rPr>
        <w:t> </w:t>
      </w:r>
      <w:r>
        <w:rPr>
          <w:rFonts w:ascii="Calibri"/>
          <w:sz w:val="20"/>
        </w:rPr>
        <w:t>However,</w:t>
      </w:r>
      <w:r>
        <w:rPr>
          <w:rFonts w:ascii="Calibri"/>
          <w:spacing w:val="-9"/>
          <w:sz w:val="20"/>
        </w:rPr>
        <w:t> </w:t>
      </w:r>
      <w:r>
        <w:rPr>
          <w:rFonts w:ascii="Calibri"/>
          <w:sz w:val="20"/>
        </w:rPr>
        <w:t>if</w:t>
      </w:r>
      <w:r>
        <w:rPr>
          <w:rFonts w:ascii="Calibri"/>
          <w:spacing w:val="-10"/>
          <w:sz w:val="20"/>
        </w:rPr>
        <w:t> </w:t>
      </w:r>
      <w:r>
        <w:rPr>
          <w:rFonts w:ascii="Calibri"/>
          <w:sz w:val="20"/>
        </w:rPr>
        <w:t>you do identify inconsistencies please contact the Legal Office before you proceed.</w:t>
      </w:r>
    </w:p>
    <w:p>
      <w:pPr>
        <w:pStyle w:val="ListParagraph"/>
        <w:spacing w:after="0" w:line="240" w:lineRule="auto"/>
        <w:jc w:val="left"/>
        <w:rPr>
          <w:rFonts w:ascii="Calibri"/>
          <w:sz w:val="20"/>
        </w:rPr>
        <w:sectPr>
          <w:headerReference w:type="default" r:id="rId37"/>
          <w:footerReference w:type="default" r:id="rId38"/>
          <w:pgSz w:w="12240" w:h="15840"/>
          <w:pgMar w:header="713" w:footer="0" w:top="1140" w:bottom="0" w:left="425" w:right="708"/>
        </w:sectPr>
      </w:pPr>
    </w:p>
    <w:p>
      <w:pPr>
        <w:pStyle w:val="BodyText"/>
        <w:spacing w:before="24"/>
      </w:pPr>
    </w:p>
    <w:p>
      <w:pPr>
        <w:pStyle w:val="BodyText"/>
        <w:spacing w:before="1"/>
        <w:ind w:left="1014" w:right="727"/>
        <w:jc w:val="both"/>
      </w:pPr>
      <w:r>
        <w:rPr/>
        <w:t>WHEREAS, UN Women entered into a Donor Agreement, with [fill in the donor] on [</w:t>
      </w:r>
      <w:r>
        <w:rPr>
          <w:color w:val="FF0000"/>
        </w:rPr>
        <w:t>insert date</w:t>
      </w:r>
      <w:r>
        <w:rPr/>
        <w:t>] (“the Funding</w:t>
      </w:r>
      <w:r>
        <w:rPr>
          <w:spacing w:val="-3"/>
        </w:rPr>
        <w:t> </w:t>
      </w:r>
      <w:r>
        <w:rPr/>
        <w:t>Agreement”)</w:t>
      </w:r>
      <w:r>
        <w:rPr>
          <w:spacing w:val="-1"/>
        </w:rPr>
        <w:t> </w:t>
      </w:r>
      <w:r>
        <w:rPr/>
        <w:t>to</w:t>
      </w:r>
      <w:r>
        <w:rPr>
          <w:spacing w:val="-1"/>
        </w:rPr>
        <w:t> </w:t>
      </w:r>
      <w:r>
        <w:rPr/>
        <w:t>receive</w:t>
      </w:r>
      <w:r>
        <w:rPr>
          <w:spacing w:val="-1"/>
        </w:rPr>
        <w:t> </w:t>
      </w:r>
      <w:r>
        <w:rPr/>
        <w:t>funding</w:t>
      </w:r>
      <w:r>
        <w:rPr>
          <w:spacing w:val="-3"/>
        </w:rPr>
        <w:t> </w:t>
      </w:r>
      <w:r>
        <w:rPr/>
        <w:t>which</w:t>
      </w:r>
      <w:r>
        <w:rPr>
          <w:spacing w:val="-3"/>
        </w:rPr>
        <w:t> </w:t>
      </w:r>
      <w:r>
        <w:rPr/>
        <w:t>UN</w:t>
      </w:r>
      <w:r>
        <w:rPr>
          <w:spacing w:val="-3"/>
        </w:rPr>
        <w:t> </w:t>
      </w:r>
      <w:r>
        <w:rPr/>
        <w:t>Women</w:t>
      </w:r>
      <w:r>
        <w:rPr>
          <w:spacing w:val="-3"/>
        </w:rPr>
        <w:t> </w:t>
      </w:r>
      <w:r>
        <w:rPr/>
        <w:t>has</w:t>
      </w:r>
      <w:r>
        <w:rPr>
          <w:spacing w:val="-2"/>
        </w:rPr>
        <w:t> </w:t>
      </w:r>
      <w:r>
        <w:rPr/>
        <w:t>determined</w:t>
      </w:r>
      <w:r>
        <w:rPr>
          <w:spacing w:val="-3"/>
        </w:rPr>
        <w:t> </w:t>
      </w:r>
      <w:r>
        <w:rPr/>
        <w:t>to</w:t>
      </w:r>
      <w:r>
        <w:rPr>
          <w:spacing w:val="-1"/>
        </w:rPr>
        <w:t> </w:t>
      </w:r>
      <w:r>
        <w:rPr/>
        <w:t>allocate</w:t>
      </w:r>
      <w:r>
        <w:rPr>
          <w:spacing w:val="-1"/>
        </w:rPr>
        <w:t> </w:t>
      </w:r>
      <w:r>
        <w:rPr/>
        <w:t>to</w:t>
      </w:r>
      <w:r>
        <w:rPr>
          <w:spacing w:val="-2"/>
        </w:rPr>
        <w:t> </w:t>
      </w:r>
      <w:r>
        <w:rPr/>
        <w:t>the</w:t>
      </w:r>
      <w:r>
        <w:rPr>
          <w:spacing w:val="-1"/>
        </w:rPr>
        <w:t> </w:t>
      </w:r>
      <w:r>
        <w:rPr/>
        <w:t>Partner</w:t>
      </w:r>
      <w:r>
        <w:rPr>
          <w:spacing w:val="-2"/>
        </w:rPr>
        <w:t> </w:t>
      </w:r>
      <w:r>
        <w:rPr/>
        <w:t>for the Work.</w:t>
      </w:r>
    </w:p>
    <w:p>
      <w:pPr>
        <w:pStyle w:val="BodyText"/>
        <w:spacing w:before="10"/>
      </w:pPr>
    </w:p>
    <w:p>
      <w:pPr>
        <w:pStyle w:val="BodyText"/>
        <w:ind w:left="1014" w:right="728"/>
        <w:jc w:val="both"/>
      </w:pPr>
      <w:r>
        <w:rPr/>
        <w:t>WHEREAS, pursuant to the Funding Agreement UN Women is required to impose certain conditions in relation to the Work.</w:t>
      </w:r>
    </w:p>
    <w:p>
      <w:pPr>
        <w:pStyle w:val="BodyText"/>
        <w:spacing w:before="12"/>
      </w:pPr>
    </w:p>
    <w:p>
      <w:pPr>
        <w:pStyle w:val="BodyText"/>
        <w:spacing w:before="1"/>
        <w:ind w:left="1014"/>
        <w:jc w:val="both"/>
      </w:pPr>
      <w:r>
        <w:rPr/>
        <w:t>The</w:t>
      </w:r>
      <w:r>
        <w:rPr>
          <w:spacing w:val="-5"/>
        </w:rPr>
        <w:t> </w:t>
      </w:r>
      <w:r>
        <w:rPr/>
        <w:t>Parties</w:t>
      </w:r>
      <w:r>
        <w:rPr>
          <w:spacing w:val="-6"/>
        </w:rPr>
        <w:t> </w:t>
      </w:r>
      <w:r>
        <w:rPr/>
        <w:t>therefore</w:t>
      </w:r>
      <w:r>
        <w:rPr>
          <w:spacing w:val="-3"/>
        </w:rPr>
        <w:t> </w:t>
      </w:r>
      <w:r>
        <w:rPr/>
        <w:t>agree</w:t>
      </w:r>
      <w:r>
        <w:rPr>
          <w:spacing w:val="-6"/>
        </w:rPr>
        <w:t> </w:t>
      </w:r>
      <w:r>
        <w:rPr/>
        <w:t>as</w:t>
      </w:r>
      <w:r>
        <w:rPr>
          <w:spacing w:val="-3"/>
        </w:rPr>
        <w:t> </w:t>
      </w:r>
      <w:r>
        <w:rPr>
          <w:spacing w:val="-2"/>
        </w:rPr>
        <w:t>follows:</w:t>
      </w:r>
    </w:p>
    <w:p>
      <w:pPr>
        <w:pStyle w:val="BodyText"/>
        <w:spacing w:before="10"/>
      </w:pPr>
    </w:p>
    <w:p>
      <w:pPr>
        <w:pStyle w:val="ListParagraph"/>
        <w:numPr>
          <w:ilvl w:val="0"/>
          <w:numId w:val="39"/>
        </w:numPr>
        <w:tabs>
          <w:tab w:pos="1732" w:val="left" w:leader="none"/>
          <w:tab w:pos="1734" w:val="left" w:leader="none"/>
        </w:tabs>
        <w:spacing w:line="240" w:lineRule="auto" w:before="0" w:after="0"/>
        <w:ind w:left="1734" w:right="727" w:hanging="360"/>
        <w:jc w:val="both"/>
        <w:rPr>
          <w:rFonts w:ascii="Calibri"/>
          <w:sz w:val="22"/>
        </w:rPr>
      </w:pPr>
      <w:r>
        <w:rPr>
          <w:rFonts w:ascii="Calibri"/>
          <w:color w:val="000000"/>
          <w:sz w:val="22"/>
        </w:rPr>
        <w:t>The Partner shall have full programmatic and financial accountability for the use of the funds allocated for</w:t>
      </w:r>
      <w:r>
        <w:rPr>
          <w:rFonts w:ascii="Calibri"/>
          <w:color w:val="000000"/>
          <w:spacing w:val="-2"/>
          <w:sz w:val="22"/>
        </w:rPr>
        <w:t> </w:t>
      </w:r>
      <w:r>
        <w:rPr>
          <w:rFonts w:ascii="Calibri"/>
          <w:color w:val="000000"/>
          <w:sz w:val="22"/>
        </w:rPr>
        <w:t>the Work and for the</w:t>
      </w:r>
      <w:r>
        <w:rPr>
          <w:rFonts w:ascii="Calibri"/>
          <w:color w:val="000000"/>
          <w:spacing w:val="-1"/>
          <w:sz w:val="22"/>
        </w:rPr>
        <w:t> </w:t>
      </w:r>
      <w:r>
        <w:rPr>
          <w:rFonts w:ascii="Calibri"/>
          <w:color w:val="000000"/>
          <w:sz w:val="22"/>
        </w:rPr>
        <w:t>Results. In this regard, in addition to and notwithstanding the terms of the Partner Agreement, the Partner agrees to implement and comply, and ensure compliance, with all Funding Agreement provisions and requirements imposed on the Partner </w:t>
      </w:r>
      <w:r>
        <w:rPr>
          <w:rFonts w:ascii="Calibri"/>
          <w:i/>
          <w:color w:val="000000"/>
          <w:sz w:val="22"/>
        </w:rPr>
        <w:t>mutatis mutandis </w:t>
      </w:r>
      <w:r>
        <w:rPr>
          <w:rFonts w:ascii="Calibri"/>
          <w:color w:val="000000"/>
          <w:sz w:val="22"/>
        </w:rPr>
        <w:t>or partner-specific as set forth below.</w:t>
      </w:r>
    </w:p>
    <w:p>
      <w:pPr>
        <w:pStyle w:val="ListParagraph"/>
        <w:numPr>
          <w:ilvl w:val="0"/>
          <w:numId w:val="39"/>
        </w:numPr>
        <w:tabs>
          <w:tab w:pos="1733" w:val="left" w:leader="none"/>
        </w:tabs>
        <w:spacing w:line="240" w:lineRule="auto" w:before="241" w:after="0"/>
        <w:ind w:left="1733" w:right="0" w:hanging="358"/>
        <w:jc w:val="left"/>
        <w:rPr>
          <w:rFonts w:ascii="Calibri"/>
          <w:sz w:val="22"/>
        </w:rPr>
      </w:pPr>
      <w:r>
        <w:rPr>
          <w:rFonts w:ascii="Calibri"/>
          <w:color w:val="FF0000"/>
          <w:sz w:val="22"/>
          <w:highlight w:val="yellow"/>
        </w:rPr>
        <w:t>PLEASE</w:t>
      </w:r>
      <w:r>
        <w:rPr>
          <w:rFonts w:ascii="Calibri"/>
          <w:color w:val="FF0000"/>
          <w:spacing w:val="-6"/>
          <w:sz w:val="22"/>
          <w:highlight w:val="yellow"/>
        </w:rPr>
        <w:t> </w:t>
      </w:r>
      <w:r>
        <w:rPr>
          <w:rFonts w:ascii="Calibri"/>
          <w:color w:val="FF0000"/>
          <w:sz w:val="22"/>
          <w:highlight w:val="yellow"/>
        </w:rPr>
        <w:t>INSERT</w:t>
      </w:r>
      <w:r>
        <w:rPr>
          <w:rFonts w:ascii="Calibri"/>
          <w:color w:val="FF0000"/>
          <w:spacing w:val="-5"/>
          <w:sz w:val="22"/>
          <w:highlight w:val="yellow"/>
        </w:rPr>
        <w:t> </w:t>
      </w:r>
      <w:r>
        <w:rPr>
          <w:rFonts w:ascii="Calibri"/>
          <w:color w:val="FF0000"/>
          <w:sz w:val="22"/>
          <w:highlight w:val="yellow"/>
        </w:rPr>
        <w:t>THE</w:t>
      </w:r>
      <w:r>
        <w:rPr>
          <w:rFonts w:ascii="Calibri"/>
          <w:color w:val="FF0000"/>
          <w:spacing w:val="-5"/>
          <w:sz w:val="22"/>
          <w:highlight w:val="yellow"/>
        </w:rPr>
        <w:t> </w:t>
      </w:r>
      <w:r>
        <w:rPr>
          <w:rFonts w:ascii="Calibri"/>
          <w:color w:val="FF0000"/>
          <w:sz w:val="22"/>
          <w:highlight w:val="yellow"/>
        </w:rPr>
        <w:t>DONOR</w:t>
      </w:r>
      <w:r>
        <w:rPr>
          <w:rFonts w:ascii="Calibri"/>
          <w:color w:val="FF0000"/>
          <w:spacing w:val="-4"/>
          <w:sz w:val="22"/>
          <w:highlight w:val="yellow"/>
        </w:rPr>
        <w:t> </w:t>
      </w:r>
      <w:r>
        <w:rPr>
          <w:rFonts w:ascii="Calibri"/>
          <w:color w:val="FF0000"/>
          <w:sz w:val="22"/>
          <w:highlight w:val="yellow"/>
        </w:rPr>
        <w:t>SPECIFIC</w:t>
      </w:r>
      <w:r>
        <w:rPr>
          <w:rFonts w:ascii="Calibri"/>
          <w:color w:val="FF0000"/>
          <w:spacing w:val="-5"/>
          <w:sz w:val="22"/>
          <w:highlight w:val="yellow"/>
        </w:rPr>
        <w:t> </w:t>
      </w:r>
      <w:r>
        <w:rPr>
          <w:rFonts w:ascii="Calibri"/>
          <w:color w:val="FF0000"/>
          <w:sz w:val="22"/>
          <w:highlight w:val="yellow"/>
        </w:rPr>
        <w:t>CONDITIONS</w:t>
      </w:r>
      <w:r>
        <w:rPr>
          <w:rFonts w:ascii="Calibri"/>
          <w:color w:val="FF0000"/>
          <w:spacing w:val="-3"/>
          <w:sz w:val="22"/>
          <w:highlight w:val="yellow"/>
        </w:rPr>
        <w:t> </w:t>
      </w:r>
      <w:r>
        <w:rPr>
          <w:rFonts w:ascii="Calibri"/>
          <w:color w:val="FF0000"/>
          <w:spacing w:val="-4"/>
          <w:sz w:val="22"/>
          <w:highlight w:val="yellow"/>
        </w:rPr>
        <w:t>HERE</w:t>
      </w:r>
      <w:r>
        <w:rPr>
          <w:rFonts w:ascii="Calibri"/>
          <w:color w:val="000000"/>
          <w:spacing w:val="-4"/>
          <w:sz w:val="22"/>
          <w:highlight w:val="yellow"/>
        </w:rPr>
        <w:t>.</w:t>
      </w:r>
    </w:p>
    <w:p>
      <w:pPr>
        <w:pStyle w:val="ListParagraph"/>
        <w:numPr>
          <w:ilvl w:val="0"/>
          <w:numId w:val="39"/>
        </w:numPr>
        <w:tabs>
          <w:tab w:pos="1732" w:val="left" w:leader="none"/>
          <w:tab w:pos="1735" w:val="left" w:leader="none"/>
        </w:tabs>
        <w:spacing w:line="240" w:lineRule="auto" w:before="241" w:after="0"/>
        <w:ind w:left="1735" w:right="724" w:hanging="361"/>
        <w:jc w:val="both"/>
        <w:rPr>
          <w:rFonts w:ascii="Calibri" w:hAnsi="Calibri"/>
          <w:sz w:val="22"/>
        </w:rPr>
      </w:pPr>
      <w:r>
        <w:rPr>
          <w:rFonts w:ascii="Calibri" w:hAnsi="Calibri"/>
          <w:sz w:val="22"/>
        </w:rPr>
        <w:t>In the event that UN Women’s funding under the Funding Agreement is subject to eligibility requirements, and in the event that the donor considers ineligible any expenses incurred, payments made or activities undertaken with respect to the Work implemented by the Partner under the Partner Agreement, further to the Work financed under the Funding Agreement, the Partner assumes full financial responsibility for these expenses, payments or activities, and the consequences thereof, in accordance with the terms of the Funding Agreement. Such expenses, payments or activities shall be deemed in breach of Article VIII, Section 3 (a) of the Partner Agreement</w:t>
      </w:r>
      <w:r>
        <w:rPr>
          <w:rFonts w:ascii="Calibri" w:hAnsi="Calibri"/>
          <w:spacing w:val="-11"/>
          <w:sz w:val="22"/>
        </w:rPr>
        <w:t> </w:t>
      </w:r>
      <w:r>
        <w:rPr>
          <w:rFonts w:ascii="Calibri" w:hAnsi="Calibri"/>
          <w:sz w:val="22"/>
        </w:rPr>
        <w:t>and</w:t>
      </w:r>
      <w:r>
        <w:rPr>
          <w:rFonts w:ascii="Calibri" w:hAnsi="Calibri"/>
          <w:spacing w:val="-10"/>
          <w:sz w:val="22"/>
        </w:rPr>
        <w:t> </w:t>
      </w:r>
      <w:r>
        <w:rPr>
          <w:rFonts w:ascii="Calibri" w:hAnsi="Calibri"/>
          <w:sz w:val="22"/>
        </w:rPr>
        <w:t>unapproved</w:t>
      </w:r>
      <w:r>
        <w:rPr>
          <w:rFonts w:ascii="Calibri" w:hAnsi="Calibri"/>
          <w:spacing w:val="-10"/>
          <w:sz w:val="22"/>
        </w:rPr>
        <w:t> </w:t>
      </w:r>
      <w:r>
        <w:rPr>
          <w:rFonts w:ascii="Calibri" w:hAnsi="Calibri"/>
          <w:sz w:val="22"/>
        </w:rPr>
        <w:t>by</w:t>
      </w:r>
      <w:r>
        <w:rPr>
          <w:rFonts w:ascii="Calibri" w:hAnsi="Calibri"/>
          <w:spacing w:val="-10"/>
          <w:sz w:val="22"/>
        </w:rPr>
        <w:t> </w:t>
      </w:r>
      <w:r>
        <w:rPr>
          <w:rFonts w:ascii="Calibri" w:hAnsi="Calibri"/>
          <w:sz w:val="22"/>
        </w:rPr>
        <w:t>UN</w:t>
      </w:r>
      <w:r>
        <w:rPr>
          <w:rFonts w:ascii="Calibri" w:hAnsi="Calibri"/>
          <w:spacing w:val="-12"/>
          <w:sz w:val="22"/>
        </w:rPr>
        <w:t> </w:t>
      </w:r>
      <w:r>
        <w:rPr>
          <w:rFonts w:ascii="Calibri" w:hAnsi="Calibri"/>
          <w:sz w:val="22"/>
        </w:rPr>
        <w:t>Women.</w:t>
      </w:r>
      <w:r>
        <w:rPr>
          <w:rFonts w:ascii="Calibri" w:hAnsi="Calibri"/>
          <w:spacing w:val="29"/>
          <w:sz w:val="22"/>
        </w:rPr>
        <w:t> </w:t>
      </w:r>
      <w:r>
        <w:rPr>
          <w:rFonts w:ascii="Calibri" w:hAnsi="Calibri"/>
          <w:sz w:val="22"/>
        </w:rPr>
        <w:t>UN</w:t>
      </w:r>
      <w:r>
        <w:rPr>
          <w:rFonts w:ascii="Calibri" w:hAnsi="Calibri"/>
          <w:spacing w:val="-12"/>
          <w:sz w:val="22"/>
        </w:rPr>
        <w:t> </w:t>
      </w:r>
      <w:r>
        <w:rPr>
          <w:rFonts w:ascii="Calibri" w:hAnsi="Calibri"/>
          <w:sz w:val="22"/>
        </w:rPr>
        <w:t>Women</w:t>
      </w:r>
      <w:r>
        <w:rPr>
          <w:rFonts w:ascii="Calibri" w:hAnsi="Calibri"/>
          <w:spacing w:val="-10"/>
          <w:sz w:val="22"/>
        </w:rPr>
        <w:t> </w:t>
      </w:r>
      <w:r>
        <w:rPr>
          <w:rFonts w:ascii="Calibri" w:hAnsi="Calibri"/>
          <w:sz w:val="22"/>
        </w:rPr>
        <w:t>shall</w:t>
      </w:r>
      <w:r>
        <w:rPr>
          <w:rFonts w:ascii="Calibri" w:hAnsi="Calibri"/>
          <w:spacing w:val="-12"/>
          <w:sz w:val="22"/>
        </w:rPr>
        <w:t> </w:t>
      </w:r>
      <w:r>
        <w:rPr>
          <w:rFonts w:ascii="Calibri" w:hAnsi="Calibri"/>
          <w:sz w:val="22"/>
        </w:rPr>
        <w:t>not</w:t>
      </w:r>
      <w:r>
        <w:rPr>
          <w:rFonts w:ascii="Calibri" w:hAnsi="Calibri"/>
          <w:spacing w:val="-11"/>
          <w:sz w:val="22"/>
        </w:rPr>
        <w:t> </w:t>
      </w:r>
      <w:r>
        <w:rPr>
          <w:rFonts w:ascii="Calibri" w:hAnsi="Calibri"/>
          <w:sz w:val="22"/>
        </w:rPr>
        <w:t>be</w:t>
      </w:r>
      <w:r>
        <w:rPr>
          <w:rFonts w:ascii="Calibri" w:hAnsi="Calibri"/>
          <w:spacing w:val="-11"/>
          <w:sz w:val="22"/>
        </w:rPr>
        <w:t> </w:t>
      </w:r>
      <w:r>
        <w:rPr>
          <w:rFonts w:ascii="Calibri" w:hAnsi="Calibri"/>
          <w:sz w:val="22"/>
        </w:rPr>
        <w:t>liable</w:t>
      </w:r>
      <w:r>
        <w:rPr>
          <w:rFonts w:ascii="Calibri" w:hAnsi="Calibri"/>
          <w:spacing w:val="-11"/>
          <w:sz w:val="22"/>
        </w:rPr>
        <w:t> </w:t>
      </w:r>
      <w:r>
        <w:rPr>
          <w:rFonts w:ascii="Calibri" w:hAnsi="Calibri"/>
          <w:sz w:val="22"/>
        </w:rPr>
        <w:t>for</w:t>
      </w:r>
      <w:r>
        <w:rPr>
          <w:rFonts w:ascii="Calibri" w:hAnsi="Calibri"/>
          <w:spacing w:val="-12"/>
          <w:sz w:val="22"/>
        </w:rPr>
        <w:t> </w:t>
      </w:r>
      <w:r>
        <w:rPr>
          <w:rFonts w:ascii="Calibri" w:hAnsi="Calibri"/>
          <w:sz w:val="22"/>
        </w:rPr>
        <w:t>any</w:t>
      </w:r>
      <w:r>
        <w:rPr>
          <w:rFonts w:ascii="Calibri" w:hAnsi="Calibri"/>
          <w:spacing w:val="-8"/>
          <w:sz w:val="22"/>
        </w:rPr>
        <w:t> </w:t>
      </w:r>
      <w:r>
        <w:rPr>
          <w:rFonts w:ascii="Calibri" w:hAnsi="Calibri"/>
          <w:sz w:val="22"/>
        </w:rPr>
        <w:t>such</w:t>
      </w:r>
      <w:r>
        <w:rPr>
          <w:rFonts w:ascii="Calibri" w:hAnsi="Calibri"/>
          <w:spacing w:val="-12"/>
          <w:sz w:val="22"/>
        </w:rPr>
        <w:t> </w:t>
      </w:r>
      <w:r>
        <w:rPr>
          <w:rFonts w:ascii="Calibri" w:hAnsi="Calibri"/>
          <w:sz w:val="22"/>
        </w:rPr>
        <w:t>expenses, payments or activities. The Partner shall seek to resolve the issue directly with the donor. If the donor</w:t>
      </w:r>
      <w:r>
        <w:rPr>
          <w:rFonts w:ascii="Calibri" w:hAnsi="Calibri"/>
          <w:spacing w:val="-9"/>
          <w:sz w:val="22"/>
        </w:rPr>
        <w:t> </w:t>
      </w:r>
      <w:r>
        <w:rPr>
          <w:rFonts w:ascii="Calibri" w:hAnsi="Calibri"/>
          <w:sz w:val="22"/>
        </w:rPr>
        <w:t>refuses</w:t>
      </w:r>
      <w:r>
        <w:rPr>
          <w:rFonts w:ascii="Calibri" w:hAnsi="Calibri"/>
          <w:spacing w:val="-11"/>
          <w:sz w:val="22"/>
        </w:rPr>
        <w:t> </w:t>
      </w:r>
      <w:r>
        <w:rPr>
          <w:rFonts w:ascii="Calibri" w:hAnsi="Calibri"/>
          <w:sz w:val="22"/>
        </w:rPr>
        <w:t>or</w:t>
      </w:r>
      <w:r>
        <w:rPr>
          <w:rFonts w:ascii="Calibri" w:hAnsi="Calibri"/>
          <w:spacing w:val="-12"/>
          <w:sz w:val="22"/>
        </w:rPr>
        <w:t> </w:t>
      </w:r>
      <w:r>
        <w:rPr>
          <w:rFonts w:ascii="Calibri" w:hAnsi="Calibri"/>
          <w:sz w:val="22"/>
        </w:rPr>
        <w:t>the</w:t>
      </w:r>
      <w:r>
        <w:rPr>
          <w:rFonts w:ascii="Calibri" w:hAnsi="Calibri"/>
          <w:spacing w:val="-11"/>
          <w:sz w:val="22"/>
        </w:rPr>
        <w:t> </w:t>
      </w:r>
      <w:r>
        <w:rPr>
          <w:rFonts w:ascii="Calibri" w:hAnsi="Calibri"/>
          <w:sz w:val="22"/>
        </w:rPr>
        <w:t>matter</w:t>
      </w:r>
      <w:r>
        <w:rPr>
          <w:rFonts w:ascii="Calibri" w:hAnsi="Calibri"/>
          <w:spacing w:val="-9"/>
          <w:sz w:val="22"/>
        </w:rPr>
        <w:t> </w:t>
      </w:r>
      <w:r>
        <w:rPr>
          <w:rFonts w:ascii="Calibri" w:hAnsi="Calibri"/>
          <w:sz w:val="22"/>
        </w:rPr>
        <w:t>is</w:t>
      </w:r>
      <w:r>
        <w:rPr>
          <w:rFonts w:ascii="Calibri" w:hAnsi="Calibri"/>
          <w:spacing w:val="-9"/>
          <w:sz w:val="22"/>
        </w:rPr>
        <w:t> </w:t>
      </w:r>
      <w:r>
        <w:rPr>
          <w:rFonts w:ascii="Calibri" w:hAnsi="Calibri"/>
          <w:sz w:val="22"/>
        </w:rPr>
        <w:t>otherwise</w:t>
      </w:r>
      <w:r>
        <w:rPr>
          <w:rFonts w:ascii="Calibri" w:hAnsi="Calibri"/>
          <w:spacing w:val="-8"/>
          <w:sz w:val="22"/>
        </w:rPr>
        <w:t> </w:t>
      </w:r>
      <w:r>
        <w:rPr>
          <w:rFonts w:ascii="Calibri" w:hAnsi="Calibri"/>
          <w:sz w:val="22"/>
        </w:rPr>
        <w:t>not</w:t>
      </w:r>
      <w:r>
        <w:rPr>
          <w:rFonts w:ascii="Calibri" w:hAnsi="Calibri"/>
          <w:spacing w:val="-8"/>
          <w:sz w:val="22"/>
        </w:rPr>
        <w:t> </w:t>
      </w:r>
      <w:r>
        <w:rPr>
          <w:rFonts w:ascii="Calibri" w:hAnsi="Calibri"/>
          <w:sz w:val="22"/>
        </w:rPr>
        <w:t>able</w:t>
      </w:r>
      <w:r>
        <w:rPr>
          <w:rFonts w:ascii="Calibri" w:hAnsi="Calibri"/>
          <w:spacing w:val="-8"/>
          <w:sz w:val="22"/>
        </w:rPr>
        <w:t> </w:t>
      </w:r>
      <w:r>
        <w:rPr>
          <w:rFonts w:ascii="Calibri" w:hAnsi="Calibri"/>
          <w:sz w:val="22"/>
        </w:rPr>
        <w:t>to</w:t>
      </w:r>
      <w:r>
        <w:rPr>
          <w:rFonts w:ascii="Calibri" w:hAnsi="Calibri"/>
          <w:spacing w:val="-8"/>
          <w:sz w:val="22"/>
        </w:rPr>
        <w:t> </w:t>
      </w:r>
      <w:r>
        <w:rPr>
          <w:rFonts w:ascii="Calibri" w:hAnsi="Calibri"/>
          <w:sz w:val="22"/>
        </w:rPr>
        <w:t>be</w:t>
      </w:r>
      <w:r>
        <w:rPr>
          <w:rFonts w:ascii="Calibri" w:hAnsi="Calibri"/>
          <w:spacing w:val="-8"/>
          <w:sz w:val="22"/>
        </w:rPr>
        <w:t> </w:t>
      </w:r>
      <w:r>
        <w:rPr>
          <w:rFonts w:ascii="Calibri" w:hAnsi="Calibri"/>
          <w:sz w:val="22"/>
        </w:rPr>
        <w:t>resolved,</w:t>
      </w:r>
      <w:r>
        <w:rPr>
          <w:rFonts w:ascii="Calibri" w:hAnsi="Calibri"/>
          <w:spacing w:val="-9"/>
          <w:sz w:val="22"/>
        </w:rPr>
        <w:t> </w:t>
      </w:r>
      <w:r>
        <w:rPr>
          <w:rFonts w:ascii="Calibri" w:hAnsi="Calibri"/>
          <w:sz w:val="22"/>
        </w:rPr>
        <w:t>the</w:t>
      </w:r>
      <w:r>
        <w:rPr>
          <w:rFonts w:ascii="Calibri" w:hAnsi="Calibri"/>
          <w:spacing w:val="-11"/>
          <w:sz w:val="22"/>
        </w:rPr>
        <w:t> </w:t>
      </w:r>
      <w:r>
        <w:rPr>
          <w:rFonts w:ascii="Calibri" w:hAnsi="Calibri"/>
          <w:sz w:val="22"/>
        </w:rPr>
        <w:t>Partner</w:t>
      </w:r>
      <w:r>
        <w:rPr>
          <w:rFonts w:ascii="Calibri" w:hAnsi="Calibri"/>
          <w:spacing w:val="-12"/>
          <w:sz w:val="22"/>
        </w:rPr>
        <w:t> </w:t>
      </w:r>
      <w:r>
        <w:rPr>
          <w:rFonts w:ascii="Calibri" w:hAnsi="Calibri"/>
          <w:sz w:val="22"/>
        </w:rPr>
        <w:t>will</w:t>
      </w:r>
      <w:r>
        <w:rPr>
          <w:rFonts w:ascii="Calibri" w:hAnsi="Calibri"/>
          <w:spacing w:val="-12"/>
          <w:sz w:val="22"/>
        </w:rPr>
        <w:t> </w:t>
      </w:r>
      <w:r>
        <w:rPr>
          <w:rFonts w:ascii="Calibri" w:hAnsi="Calibri"/>
          <w:sz w:val="22"/>
        </w:rPr>
        <w:t>hold</w:t>
      </w:r>
      <w:r>
        <w:rPr>
          <w:rFonts w:ascii="Calibri" w:hAnsi="Calibri"/>
          <w:spacing w:val="-10"/>
          <w:sz w:val="22"/>
        </w:rPr>
        <w:t> </w:t>
      </w:r>
      <w:r>
        <w:rPr>
          <w:rFonts w:ascii="Calibri" w:hAnsi="Calibri"/>
          <w:sz w:val="22"/>
        </w:rPr>
        <w:t>UN</w:t>
      </w:r>
      <w:r>
        <w:rPr>
          <w:rFonts w:ascii="Calibri" w:hAnsi="Calibri"/>
          <w:spacing w:val="-10"/>
          <w:sz w:val="22"/>
        </w:rPr>
        <w:t> </w:t>
      </w:r>
      <w:r>
        <w:rPr>
          <w:rFonts w:ascii="Calibri" w:hAnsi="Calibri"/>
          <w:sz w:val="22"/>
        </w:rPr>
        <w:t>Women harmless and indemnify it against all claims and demands made by the donor, and any related expenses</w:t>
      </w:r>
      <w:r>
        <w:rPr>
          <w:rFonts w:ascii="Calibri" w:hAnsi="Calibri"/>
          <w:spacing w:val="-9"/>
          <w:sz w:val="22"/>
        </w:rPr>
        <w:t> </w:t>
      </w:r>
      <w:r>
        <w:rPr>
          <w:rFonts w:ascii="Calibri" w:hAnsi="Calibri"/>
          <w:sz w:val="22"/>
        </w:rPr>
        <w:t>incurred</w:t>
      </w:r>
      <w:r>
        <w:rPr>
          <w:rFonts w:ascii="Calibri" w:hAnsi="Calibri"/>
          <w:spacing w:val="-10"/>
          <w:sz w:val="22"/>
        </w:rPr>
        <w:t> </w:t>
      </w:r>
      <w:r>
        <w:rPr>
          <w:rFonts w:ascii="Calibri" w:hAnsi="Calibri"/>
          <w:sz w:val="22"/>
        </w:rPr>
        <w:t>by</w:t>
      </w:r>
      <w:r>
        <w:rPr>
          <w:rFonts w:ascii="Calibri" w:hAnsi="Calibri"/>
          <w:spacing w:val="-8"/>
          <w:sz w:val="22"/>
        </w:rPr>
        <w:t> </w:t>
      </w:r>
      <w:r>
        <w:rPr>
          <w:rFonts w:ascii="Calibri" w:hAnsi="Calibri"/>
          <w:sz w:val="22"/>
        </w:rPr>
        <w:t>UN</w:t>
      </w:r>
      <w:r>
        <w:rPr>
          <w:rFonts w:ascii="Calibri" w:hAnsi="Calibri"/>
          <w:spacing w:val="-8"/>
          <w:sz w:val="22"/>
        </w:rPr>
        <w:t> </w:t>
      </w:r>
      <w:r>
        <w:rPr>
          <w:rFonts w:ascii="Calibri" w:hAnsi="Calibri"/>
          <w:sz w:val="22"/>
        </w:rPr>
        <w:t>Women</w:t>
      </w:r>
      <w:r>
        <w:rPr>
          <w:rFonts w:ascii="Calibri" w:hAnsi="Calibri"/>
          <w:spacing w:val="-7"/>
          <w:sz w:val="22"/>
        </w:rPr>
        <w:t> </w:t>
      </w:r>
      <w:r>
        <w:rPr>
          <w:rFonts w:ascii="Calibri" w:hAnsi="Calibri"/>
          <w:sz w:val="22"/>
        </w:rPr>
        <w:t>in</w:t>
      </w:r>
      <w:r>
        <w:rPr>
          <w:rFonts w:ascii="Calibri" w:hAnsi="Calibri"/>
          <w:spacing w:val="-7"/>
          <w:sz w:val="22"/>
        </w:rPr>
        <w:t> </w:t>
      </w:r>
      <w:r>
        <w:rPr>
          <w:rFonts w:ascii="Calibri" w:hAnsi="Calibri"/>
          <w:sz w:val="22"/>
        </w:rPr>
        <w:t>defending</w:t>
      </w:r>
      <w:r>
        <w:rPr>
          <w:rFonts w:ascii="Calibri" w:hAnsi="Calibri"/>
          <w:spacing w:val="-7"/>
          <w:sz w:val="22"/>
        </w:rPr>
        <w:t> </w:t>
      </w:r>
      <w:r>
        <w:rPr>
          <w:rFonts w:ascii="Calibri" w:hAnsi="Calibri"/>
          <w:sz w:val="22"/>
        </w:rPr>
        <w:t>against</w:t>
      </w:r>
      <w:r>
        <w:rPr>
          <w:rFonts w:ascii="Calibri" w:hAnsi="Calibri"/>
          <w:spacing w:val="-10"/>
          <w:sz w:val="22"/>
        </w:rPr>
        <w:t> </w:t>
      </w:r>
      <w:r>
        <w:rPr>
          <w:rFonts w:ascii="Calibri" w:hAnsi="Calibri"/>
          <w:sz w:val="22"/>
        </w:rPr>
        <w:t>any</w:t>
      </w:r>
      <w:r>
        <w:rPr>
          <w:rFonts w:ascii="Calibri" w:hAnsi="Calibri"/>
          <w:spacing w:val="-6"/>
          <w:sz w:val="22"/>
        </w:rPr>
        <w:t> </w:t>
      </w:r>
      <w:r>
        <w:rPr>
          <w:rFonts w:ascii="Calibri" w:hAnsi="Calibri"/>
          <w:sz w:val="22"/>
        </w:rPr>
        <w:t>such</w:t>
      </w:r>
      <w:r>
        <w:rPr>
          <w:rFonts w:ascii="Calibri" w:hAnsi="Calibri"/>
          <w:spacing w:val="-10"/>
          <w:sz w:val="22"/>
        </w:rPr>
        <w:t> </w:t>
      </w:r>
      <w:r>
        <w:rPr>
          <w:rFonts w:ascii="Calibri" w:hAnsi="Calibri"/>
          <w:sz w:val="22"/>
        </w:rPr>
        <w:t>claim</w:t>
      </w:r>
      <w:r>
        <w:rPr>
          <w:rFonts w:ascii="Calibri" w:hAnsi="Calibri"/>
          <w:spacing w:val="-10"/>
          <w:sz w:val="22"/>
        </w:rPr>
        <w:t> </w:t>
      </w:r>
      <w:r>
        <w:rPr>
          <w:rFonts w:ascii="Calibri" w:hAnsi="Calibri"/>
          <w:sz w:val="22"/>
        </w:rPr>
        <w:t>or</w:t>
      </w:r>
      <w:r>
        <w:rPr>
          <w:rFonts w:ascii="Calibri" w:hAnsi="Calibri"/>
          <w:spacing w:val="-7"/>
          <w:sz w:val="22"/>
        </w:rPr>
        <w:t> </w:t>
      </w:r>
      <w:r>
        <w:rPr>
          <w:rFonts w:ascii="Calibri" w:hAnsi="Calibri"/>
          <w:sz w:val="22"/>
        </w:rPr>
        <w:t>demand.</w:t>
      </w:r>
      <w:r>
        <w:rPr>
          <w:rFonts w:ascii="Calibri" w:hAnsi="Calibri"/>
          <w:spacing w:val="-10"/>
          <w:sz w:val="22"/>
        </w:rPr>
        <w:t> </w:t>
      </w:r>
      <w:r>
        <w:rPr>
          <w:rFonts w:ascii="Calibri" w:hAnsi="Calibri"/>
          <w:sz w:val="22"/>
        </w:rPr>
        <w:t>Any</w:t>
      </w:r>
      <w:r>
        <w:rPr>
          <w:rFonts w:ascii="Calibri" w:hAnsi="Calibri"/>
          <w:spacing w:val="-6"/>
          <w:sz w:val="22"/>
        </w:rPr>
        <w:t> </w:t>
      </w:r>
      <w:r>
        <w:rPr>
          <w:rFonts w:ascii="Calibri" w:hAnsi="Calibri"/>
          <w:sz w:val="22"/>
        </w:rPr>
        <w:t>such</w:t>
      </w:r>
      <w:r>
        <w:rPr>
          <w:rFonts w:ascii="Calibri" w:hAnsi="Calibri"/>
          <w:spacing w:val="-10"/>
          <w:sz w:val="22"/>
        </w:rPr>
        <w:t> </w:t>
      </w:r>
      <w:r>
        <w:rPr>
          <w:rFonts w:ascii="Calibri" w:hAnsi="Calibri"/>
          <w:sz w:val="22"/>
        </w:rPr>
        <w:t>claim, demand or expense shall be deemed as arising out of the Partner’s acts or omissions further to Article 7 of the General Terms and Conditions for Partner Agreements.</w:t>
      </w:r>
    </w:p>
    <w:p>
      <w:pPr>
        <w:pStyle w:val="ListParagraph"/>
        <w:numPr>
          <w:ilvl w:val="0"/>
          <w:numId w:val="39"/>
        </w:numPr>
        <w:tabs>
          <w:tab w:pos="1733" w:val="left" w:leader="none"/>
          <w:tab w:pos="1736" w:val="left" w:leader="none"/>
        </w:tabs>
        <w:spacing w:line="240" w:lineRule="auto" w:before="237" w:after="0"/>
        <w:ind w:left="1736" w:right="727" w:hanging="361"/>
        <w:jc w:val="both"/>
        <w:rPr>
          <w:rFonts w:ascii="Calibri"/>
          <w:sz w:val="22"/>
        </w:rPr>
      </w:pPr>
      <w:r>
        <w:rPr>
          <w:rFonts w:ascii="Calibri"/>
          <w:sz w:val="22"/>
        </w:rPr>
        <w:t>In event</w:t>
      </w:r>
      <w:r>
        <w:rPr>
          <w:rFonts w:ascii="Calibri"/>
          <w:spacing w:val="-1"/>
          <w:sz w:val="22"/>
        </w:rPr>
        <w:t> </w:t>
      </w:r>
      <w:r>
        <w:rPr>
          <w:rFonts w:ascii="Calibri"/>
          <w:sz w:val="22"/>
        </w:rPr>
        <w:t>of any conflict,</w:t>
      </w:r>
      <w:r>
        <w:rPr>
          <w:rFonts w:ascii="Calibri"/>
          <w:spacing w:val="-2"/>
          <w:sz w:val="22"/>
        </w:rPr>
        <w:t> </w:t>
      </w:r>
      <w:r>
        <w:rPr>
          <w:rFonts w:ascii="Calibri"/>
          <w:sz w:val="22"/>
        </w:rPr>
        <w:t>discrepancy,</w:t>
      </w:r>
      <w:r>
        <w:rPr>
          <w:rFonts w:ascii="Calibri"/>
          <w:spacing w:val="-2"/>
          <w:sz w:val="22"/>
        </w:rPr>
        <w:t> </w:t>
      </w:r>
      <w:r>
        <w:rPr>
          <w:rFonts w:ascii="Calibri"/>
          <w:sz w:val="22"/>
        </w:rPr>
        <w:t>error</w:t>
      </w:r>
      <w:r>
        <w:rPr>
          <w:rFonts w:ascii="Calibri"/>
          <w:spacing w:val="-2"/>
          <w:sz w:val="22"/>
        </w:rPr>
        <w:t> </w:t>
      </w:r>
      <w:r>
        <w:rPr>
          <w:rFonts w:ascii="Calibri"/>
          <w:sz w:val="22"/>
        </w:rPr>
        <w:t>or</w:t>
      </w:r>
      <w:r>
        <w:rPr>
          <w:rFonts w:ascii="Calibri"/>
          <w:spacing w:val="-2"/>
          <w:sz w:val="22"/>
        </w:rPr>
        <w:t> </w:t>
      </w:r>
      <w:r>
        <w:rPr>
          <w:rFonts w:ascii="Calibri"/>
          <w:sz w:val="22"/>
        </w:rPr>
        <w:t>omission between this</w:t>
      </w:r>
      <w:r>
        <w:rPr>
          <w:rFonts w:ascii="Calibri"/>
          <w:spacing w:val="-2"/>
          <w:sz w:val="22"/>
        </w:rPr>
        <w:t> </w:t>
      </w:r>
      <w:r>
        <w:rPr>
          <w:rFonts w:ascii="Calibri"/>
          <w:sz w:val="22"/>
        </w:rPr>
        <w:t>Annex</w:t>
      </w:r>
      <w:r>
        <w:rPr>
          <w:rFonts w:ascii="Calibri"/>
          <w:spacing w:val="-1"/>
          <w:sz w:val="22"/>
        </w:rPr>
        <w:t> </w:t>
      </w:r>
      <w:r>
        <w:rPr>
          <w:rFonts w:ascii="Calibri"/>
          <w:sz w:val="22"/>
        </w:rPr>
        <w:t>3</w:t>
      </w:r>
      <w:r>
        <w:rPr>
          <w:rFonts w:ascii="Calibri"/>
          <w:spacing w:val="-1"/>
          <w:sz w:val="22"/>
        </w:rPr>
        <w:t> </w:t>
      </w:r>
      <w:r>
        <w:rPr>
          <w:rFonts w:ascii="Calibri"/>
          <w:sz w:val="22"/>
        </w:rPr>
        <w:t>and the agreement document, Article II, Section 2 of the agreement document applies.</w:t>
      </w:r>
    </w:p>
    <w:p>
      <w:pPr>
        <w:pStyle w:val="BodyText"/>
        <w:rPr>
          <w:sz w:val="20"/>
        </w:rPr>
      </w:pPr>
    </w:p>
    <w:p>
      <w:pPr>
        <w:pStyle w:val="BodyText"/>
        <w:rPr>
          <w:sz w:val="20"/>
        </w:rPr>
      </w:pPr>
    </w:p>
    <w:p>
      <w:pPr>
        <w:pStyle w:val="BodyText"/>
        <w:rPr>
          <w:sz w:val="20"/>
        </w:rPr>
      </w:pPr>
    </w:p>
    <w:p>
      <w:pPr>
        <w:pStyle w:val="BodyText"/>
        <w:spacing w:before="70"/>
        <w:rPr>
          <w:sz w:val="20"/>
        </w:rPr>
      </w:pPr>
      <w:r>
        <w:rPr>
          <w:sz w:val="20"/>
        </w:rPr>
        <mc:AlternateContent>
          <mc:Choice Requires="wps">
            <w:drawing>
              <wp:anchor distT="0" distB="0" distL="0" distR="0" allowOverlap="1" layoutInCell="1" locked="0" behindDoc="1" simplePos="0" relativeHeight="487605248">
                <wp:simplePos x="0" y="0"/>
                <wp:positionH relativeFrom="page">
                  <wp:posOffset>2743894</wp:posOffset>
                </wp:positionH>
                <wp:positionV relativeFrom="paragraph">
                  <wp:posOffset>214770</wp:posOffset>
                </wp:positionV>
                <wp:extent cx="236728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2367280" cy="1270"/>
                        </a:xfrm>
                        <a:custGeom>
                          <a:avLst/>
                          <a:gdLst/>
                          <a:ahLst/>
                          <a:cxnLst/>
                          <a:rect l="l" t="t" r="r" b="b"/>
                          <a:pathLst>
                            <a:path w="2367280" h="0">
                              <a:moveTo>
                                <a:pt x="0" y="0"/>
                              </a:moveTo>
                              <a:lnTo>
                                <a:pt x="236678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6.054718pt;margin-top:16.911051pt;width:186.4pt;height:.1pt;mso-position-horizontal-relative:page;mso-position-vertical-relative:paragraph;z-index:-15711232;mso-wrap-distance-left:0;mso-wrap-distance-right:0" id="docshape53" coordorigin="4321,338" coordsize="3728,0" path="m4321,338l8048,338e" filled="false" stroked="true" strokeweight=".71691pt" strokecolor="#000000">
                <v:path arrowok="t"/>
                <v:stroke dashstyle="solid"/>
                <w10:wrap type="topAndBottom"/>
              </v:shape>
            </w:pict>
          </mc:Fallback>
        </mc:AlternateContent>
      </w:r>
    </w:p>
    <w:p>
      <w:pPr>
        <w:pStyle w:val="BodyText"/>
        <w:spacing w:after="0"/>
        <w:rPr>
          <w:sz w:val="20"/>
        </w:rPr>
        <w:sectPr>
          <w:headerReference w:type="default" r:id="rId39"/>
          <w:footerReference w:type="default" r:id="rId40"/>
          <w:pgSz w:w="12240" w:h="15840"/>
          <w:pgMar w:header="713" w:footer="0" w:top="1140" w:bottom="280" w:left="425" w:right="708"/>
        </w:sectPr>
      </w:pPr>
    </w:p>
    <w:p>
      <w:pPr>
        <w:tabs>
          <w:tab w:pos="9807" w:val="left" w:leader="none"/>
        </w:tabs>
        <w:spacing w:before="93"/>
        <w:ind w:left="89" w:right="0" w:firstLine="0"/>
        <w:jc w:val="left"/>
        <w:rPr>
          <w:rFonts w:ascii="Arial Narrow"/>
          <w:b/>
          <w:sz w:val="13"/>
        </w:rPr>
      </w:pPr>
      <w:r>
        <w:rPr>
          <w:rFonts w:ascii="Arial Narrow"/>
          <w:b/>
          <w:sz w:val="13"/>
        </w:rPr>
        <mc:AlternateContent>
          <mc:Choice Requires="wps">
            <w:drawing>
              <wp:anchor distT="0" distB="0" distL="0" distR="0" allowOverlap="1" layoutInCell="1" locked="0" behindDoc="0" simplePos="0" relativeHeight="15750144">
                <wp:simplePos x="0" y="0"/>
                <wp:positionH relativeFrom="page">
                  <wp:posOffset>8975901</wp:posOffset>
                </wp:positionH>
                <wp:positionV relativeFrom="paragraph">
                  <wp:posOffset>55382</wp:posOffset>
                </wp:positionV>
                <wp:extent cx="777875" cy="9906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777875" cy="9906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8"/>
                              <w:gridCol w:w="767"/>
                            </w:tblGrid>
                            <w:tr>
                              <w:trPr>
                                <w:trHeight w:val="156" w:hRule="atLeast"/>
                              </w:trPr>
                              <w:tc>
                                <w:tcPr>
                                  <w:tcW w:w="338" w:type="dxa"/>
                                </w:tcPr>
                                <w:p>
                                  <w:pPr>
                                    <w:pStyle w:val="TableParagraph"/>
                                    <w:spacing w:line="131" w:lineRule="exact" w:before="6"/>
                                    <w:ind w:left="29"/>
                                    <w:rPr>
                                      <w:rFonts w:ascii="Arial Narrow"/>
                                      <w:b/>
                                      <w:sz w:val="13"/>
                                    </w:rPr>
                                  </w:pPr>
                                  <w:r>
                                    <w:rPr>
                                      <w:rFonts w:ascii="Arial Narrow"/>
                                      <w:b/>
                                      <w:spacing w:val="-2"/>
                                      <w:w w:val="105"/>
                                      <w:sz w:val="13"/>
                                    </w:rPr>
                                    <w:t>Date:</w:t>
                                  </w:r>
                                </w:p>
                              </w:tc>
                              <w:tc>
                                <w:tcPr>
                                  <w:tcW w:w="767" w:type="dxa"/>
                                </w:tcPr>
                                <w:p>
                                  <w:pPr>
                                    <w:pStyle w:val="TableParagraph"/>
                                    <w:spacing w:line="131" w:lineRule="exact" w:before="6"/>
                                    <w:ind w:left="27"/>
                                    <w:rPr>
                                      <w:rFonts w:ascii="Arial Narrow"/>
                                      <w:b/>
                                      <w:sz w:val="13"/>
                                    </w:rPr>
                                  </w:pPr>
                                  <w:r>
                                    <w:rPr>
                                      <w:rFonts w:ascii="Arial Narrow"/>
                                      <w:b/>
                                      <w:spacing w:val="-2"/>
                                      <w:w w:val="105"/>
                                      <w:sz w:val="13"/>
                                      <w:u w:val="single"/>
                                    </w:rPr>
                                    <w:t>DD/MM/YYYY</w:t>
                                  </w:r>
                                </w:p>
                              </w:tc>
                            </w:tr>
                          </w:tbl>
                          <w:p>
                            <w:pPr>
                              <w:pStyle w:val="BodyText"/>
                            </w:pPr>
                          </w:p>
                        </w:txbxContent>
                      </wps:txbx>
                      <wps:bodyPr wrap="square" lIns="0" tIns="0" rIns="0" bIns="0" rtlCol="0">
                        <a:noAutofit/>
                      </wps:bodyPr>
                    </wps:wsp>
                  </a:graphicData>
                </a:graphic>
              </wp:anchor>
            </w:drawing>
          </mc:Choice>
          <mc:Fallback>
            <w:pict>
              <v:shape style="position:absolute;margin-left:706.763916pt;margin-top:4.360859pt;width:61.25pt;height:7.8pt;mso-position-horizontal-relative:page;mso-position-vertical-relative:paragraph;z-index:15750144" type="#_x0000_t202" id="docshape5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8"/>
                        <w:gridCol w:w="767"/>
                      </w:tblGrid>
                      <w:tr>
                        <w:trPr>
                          <w:trHeight w:val="156" w:hRule="atLeast"/>
                        </w:trPr>
                        <w:tc>
                          <w:tcPr>
                            <w:tcW w:w="338" w:type="dxa"/>
                          </w:tcPr>
                          <w:p>
                            <w:pPr>
                              <w:pStyle w:val="TableParagraph"/>
                              <w:spacing w:line="131" w:lineRule="exact" w:before="6"/>
                              <w:ind w:left="29"/>
                              <w:rPr>
                                <w:rFonts w:ascii="Arial Narrow"/>
                                <w:b/>
                                <w:sz w:val="13"/>
                              </w:rPr>
                            </w:pPr>
                            <w:r>
                              <w:rPr>
                                <w:rFonts w:ascii="Arial Narrow"/>
                                <w:b/>
                                <w:spacing w:val="-2"/>
                                <w:w w:val="105"/>
                                <w:sz w:val="13"/>
                              </w:rPr>
                              <w:t>Date:</w:t>
                            </w:r>
                          </w:p>
                        </w:tc>
                        <w:tc>
                          <w:tcPr>
                            <w:tcW w:w="767" w:type="dxa"/>
                          </w:tcPr>
                          <w:p>
                            <w:pPr>
                              <w:pStyle w:val="TableParagraph"/>
                              <w:spacing w:line="131" w:lineRule="exact" w:before="6"/>
                              <w:ind w:left="27"/>
                              <w:rPr>
                                <w:rFonts w:ascii="Arial Narrow"/>
                                <w:b/>
                                <w:sz w:val="13"/>
                              </w:rPr>
                            </w:pPr>
                            <w:r>
                              <w:rPr>
                                <w:rFonts w:ascii="Arial Narrow"/>
                                <w:b/>
                                <w:spacing w:val="-2"/>
                                <w:w w:val="105"/>
                                <w:sz w:val="13"/>
                                <w:u w:val="single"/>
                              </w:rPr>
                              <w:t>DD/MM/YYYY</w:t>
                            </w:r>
                          </w:p>
                        </w:tc>
                      </w:tr>
                    </w:tbl>
                    <w:p>
                      <w:pPr>
                        <w:pStyle w:val="BodyText"/>
                      </w:pPr>
                    </w:p>
                  </w:txbxContent>
                </v:textbox>
                <w10:wrap type="none"/>
              </v:shape>
            </w:pict>
          </mc:Fallback>
        </mc:AlternateContent>
      </w:r>
      <w:r>
        <w:rPr>
          <w:rFonts w:ascii="Arial Narrow"/>
          <w:b/>
          <w:w w:val="105"/>
          <w:sz w:val="13"/>
        </w:rPr>
        <w:t>Funding</w:t>
      </w:r>
      <w:r>
        <w:rPr>
          <w:rFonts w:ascii="Arial Narrow"/>
          <w:b/>
          <w:spacing w:val="-1"/>
          <w:w w:val="105"/>
          <w:sz w:val="13"/>
        </w:rPr>
        <w:t> </w:t>
      </w:r>
      <w:r>
        <w:rPr>
          <w:rFonts w:ascii="Arial Narrow"/>
          <w:b/>
          <w:w w:val="105"/>
          <w:sz w:val="13"/>
        </w:rPr>
        <w:t>Authorization and Certificate</w:t>
      </w:r>
      <w:r>
        <w:rPr>
          <w:rFonts w:ascii="Arial Narrow"/>
          <w:b/>
          <w:spacing w:val="-2"/>
          <w:w w:val="105"/>
          <w:sz w:val="13"/>
        </w:rPr>
        <w:t> </w:t>
      </w:r>
      <w:r>
        <w:rPr>
          <w:rFonts w:ascii="Arial Narrow"/>
          <w:b/>
          <w:w w:val="105"/>
          <w:sz w:val="13"/>
        </w:rPr>
        <w:t>of </w:t>
      </w:r>
      <w:r>
        <w:rPr>
          <w:rFonts w:ascii="Arial Narrow"/>
          <w:b/>
          <w:spacing w:val="-2"/>
          <w:w w:val="105"/>
          <w:sz w:val="13"/>
        </w:rPr>
        <w:t>Expenditures</w:t>
      </w:r>
      <w:r>
        <w:rPr>
          <w:rFonts w:ascii="Arial Narrow"/>
          <w:b/>
          <w:sz w:val="13"/>
        </w:rPr>
        <w:tab/>
      </w:r>
      <w:r>
        <w:rPr>
          <w:rFonts w:ascii="Arial Narrow"/>
          <w:b/>
          <w:w w:val="105"/>
          <w:sz w:val="13"/>
        </w:rPr>
        <w:t>UN</w:t>
      </w:r>
      <w:r>
        <w:rPr>
          <w:rFonts w:ascii="Arial Narrow"/>
          <w:b/>
          <w:spacing w:val="-1"/>
          <w:w w:val="105"/>
          <w:sz w:val="13"/>
        </w:rPr>
        <w:t> </w:t>
      </w:r>
      <w:r>
        <w:rPr>
          <w:rFonts w:ascii="Arial Narrow"/>
          <w:b/>
          <w:spacing w:val="-2"/>
          <w:w w:val="105"/>
          <w:sz w:val="13"/>
        </w:rPr>
        <w:t>Women</w:t>
      </w:r>
    </w:p>
    <w:p>
      <w:pPr>
        <w:pStyle w:val="BodyText"/>
        <w:rPr>
          <w:rFonts w:ascii="Arial Narrow"/>
          <w:b/>
          <w:sz w:val="11"/>
        </w:rPr>
      </w:pPr>
    </w:p>
    <w:p>
      <w:pPr>
        <w:pStyle w:val="BodyText"/>
        <w:spacing w:before="11"/>
        <w:rPr>
          <w:rFonts w:ascii="Arial Narrow"/>
          <w:b/>
          <w:sz w:val="11"/>
        </w:rPr>
      </w:pPr>
    </w:p>
    <w:p>
      <w:pPr>
        <w:spacing w:line="424" w:lineRule="auto" w:before="0"/>
        <w:ind w:left="3274" w:right="11872" w:firstLine="0"/>
        <w:jc w:val="both"/>
        <w:rPr>
          <w:rFonts w:ascii="Arial Narrow"/>
          <w:sz w:val="11"/>
        </w:rPr>
      </w:pPr>
      <w:r>
        <w:rPr>
          <w:rFonts w:ascii="Arial Narrow"/>
          <w:sz w:val="11"/>
        </w:rPr>
        <mc:AlternateContent>
          <mc:Choice Requires="wps">
            <w:drawing>
              <wp:anchor distT="0" distB="0" distL="0" distR="0" allowOverlap="1" layoutInCell="1" locked="0" behindDoc="0" simplePos="0" relativeHeight="15750656">
                <wp:simplePos x="0" y="0"/>
                <wp:positionH relativeFrom="page">
                  <wp:posOffset>187452</wp:posOffset>
                </wp:positionH>
                <wp:positionV relativeFrom="paragraph">
                  <wp:posOffset>-2912</wp:posOffset>
                </wp:positionV>
                <wp:extent cx="2061210" cy="81470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061210" cy="81470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5"/>
                            </w:tblGrid>
                            <w:tr>
                              <w:trPr>
                                <w:trHeight w:val="173" w:hRule="atLeast"/>
                              </w:trPr>
                              <w:tc>
                                <w:tcPr>
                                  <w:tcW w:w="3125" w:type="dxa"/>
                                </w:tcPr>
                                <w:p>
                                  <w:pPr>
                                    <w:pStyle w:val="TableParagraph"/>
                                    <w:tabs>
                                      <w:tab w:pos="3202" w:val="right" w:leader="none"/>
                                    </w:tabs>
                                    <w:spacing w:before="4"/>
                                    <w:ind w:left="14" w:right="-87"/>
                                    <w:jc w:val="center"/>
                                    <w:rPr>
                                      <w:rFonts w:ascii="Arial Narrow"/>
                                      <w:sz w:val="11"/>
                                    </w:rPr>
                                  </w:pPr>
                                  <w:r>
                                    <w:rPr>
                                      <w:rFonts w:ascii="Arial Narrow"/>
                                      <w:spacing w:val="-2"/>
                                      <w:sz w:val="11"/>
                                    </w:rPr>
                                    <w:t>Country:</w:t>
                                  </w:r>
                                  <w:r>
                                    <w:rPr>
                                      <w:rFonts w:ascii="Arial Narrow"/>
                                      <w:sz w:val="11"/>
                                    </w:rPr>
                                    <w:tab/>
                                  </w:r>
                                  <w:r>
                                    <w:rPr>
                                      <w:rFonts w:ascii="Arial Narrow"/>
                                      <w:spacing w:val="-2"/>
                                      <w:sz w:val="11"/>
                                      <w:u w:val="single"/>
                                    </w:rPr>
                                    <w:t>XXXXXXXXXXXXXXXXXXXXXXXXXXXX</w:t>
                                  </w:r>
                                </w:p>
                              </w:tc>
                            </w:tr>
                            <w:tr>
                              <w:trPr>
                                <w:trHeight w:val="220" w:hRule="atLeast"/>
                              </w:trPr>
                              <w:tc>
                                <w:tcPr>
                                  <w:tcW w:w="3125" w:type="dxa"/>
                                </w:tcPr>
                                <w:p>
                                  <w:pPr>
                                    <w:pStyle w:val="TableParagraph"/>
                                    <w:tabs>
                                      <w:tab w:pos="3202" w:val="right" w:leader="none"/>
                                    </w:tabs>
                                    <w:spacing w:before="45"/>
                                    <w:ind w:left="14" w:right="-87"/>
                                    <w:jc w:val="center"/>
                                    <w:rPr>
                                      <w:rFonts w:ascii="Arial Narrow"/>
                                      <w:sz w:val="11"/>
                                    </w:rPr>
                                  </w:pPr>
                                  <w:r>
                                    <w:rPr>
                                      <w:rFonts w:ascii="Arial Narrow"/>
                                      <w:sz w:val="11"/>
                                    </w:rPr>
                                    <w:t>Programme</w:t>
                                  </w:r>
                                  <w:r>
                                    <w:rPr>
                                      <w:rFonts w:ascii="Arial Narrow"/>
                                      <w:spacing w:val="8"/>
                                      <w:sz w:val="11"/>
                                    </w:rPr>
                                    <w:t> </w:t>
                                  </w:r>
                                  <w:r>
                                    <w:rPr>
                                      <w:rFonts w:ascii="Arial Narrow"/>
                                      <w:sz w:val="11"/>
                                    </w:rPr>
                                    <w:t>Code</w:t>
                                  </w:r>
                                  <w:r>
                                    <w:rPr>
                                      <w:rFonts w:ascii="Arial Narrow"/>
                                      <w:spacing w:val="8"/>
                                      <w:sz w:val="11"/>
                                    </w:rPr>
                                    <w:t> </w:t>
                                  </w:r>
                                  <w:r>
                                    <w:rPr>
                                      <w:rFonts w:ascii="Arial Narrow"/>
                                      <w:sz w:val="11"/>
                                    </w:rPr>
                                    <w:t>&amp;</w:t>
                                  </w:r>
                                  <w:r>
                                    <w:rPr>
                                      <w:rFonts w:ascii="Arial Narrow"/>
                                      <w:spacing w:val="7"/>
                                      <w:sz w:val="11"/>
                                    </w:rPr>
                                    <w:t> </w:t>
                                  </w:r>
                                  <w:r>
                                    <w:rPr>
                                      <w:rFonts w:ascii="Arial Narrow"/>
                                      <w:spacing w:val="-2"/>
                                      <w:sz w:val="11"/>
                                    </w:rPr>
                                    <w:t>Title:</w:t>
                                  </w:r>
                                  <w:r>
                                    <w:rPr>
                                      <w:rFonts w:ascii="Arial Narrow"/>
                                      <w:sz w:val="11"/>
                                    </w:rPr>
                                    <w:tab/>
                                  </w:r>
                                  <w:r>
                                    <w:rPr>
                                      <w:rFonts w:ascii="Arial Narrow"/>
                                      <w:spacing w:val="-2"/>
                                      <w:sz w:val="11"/>
                                      <w:u w:val="single"/>
                                    </w:rPr>
                                    <w:t>XXXXXXXXXXXXXXXXXXXXXXXXXXXX</w:t>
                                  </w:r>
                                </w:p>
                              </w:tc>
                            </w:tr>
                            <w:tr>
                              <w:trPr>
                                <w:trHeight w:val="227" w:hRule="atLeast"/>
                              </w:trPr>
                              <w:tc>
                                <w:tcPr>
                                  <w:tcW w:w="3125" w:type="dxa"/>
                                </w:tcPr>
                                <w:p>
                                  <w:pPr>
                                    <w:pStyle w:val="TableParagraph"/>
                                    <w:tabs>
                                      <w:tab w:pos="3202" w:val="right" w:leader="none"/>
                                    </w:tabs>
                                    <w:spacing w:before="52"/>
                                    <w:ind w:left="14" w:right="-87"/>
                                    <w:jc w:val="center"/>
                                    <w:rPr>
                                      <w:rFonts w:ascii="Arial Narrow"/>
                                      <w:sz w:val="11"/>
                                    </w:rPr>
                                  </w:pPr>
                                  <w:r>
                                    <w:rPr>
                                      <w:rFonts w:ascii="Arial Narrow"/>
                                      <w:sz w:val="11"/>
                                    </w:rPr>
                                    <w:t>Project</w:t>
                                  </w:r>
                                  <w:r>
                                    <w:rPr>
                                      <w:rFonts w:ascii="Arial Narrow"/>
                                      <w:spacing w:val="6"/>
                                      <w:sz w:val="11"/>
                                    </w:rPr>
                                    <w:t> </w:t>
                                  </w:r>
                                  <w:r>
                                    <w:rPr>
                                      <w:rFonts w:ascii="Arial Narrow"/>
                                      <w:sz w:val="11"/>
                                    </w:rPr>
                                    <w:t>Code</w:t>
                                  </w:r>
                                  <w:r>
                                    <w:rPr>
                                      <w:rFonts w:ascii="Arial Narrow"/>
                                      <w:spacing w:val="7"/>
                                      <w:sz w:val="11"/>
                                    </w:rPr>
                                    <w:t> </w:t>
                                  </w:r>
                                  <w:r>
                                    <w:rPr>
                                      <w:rFonts w:ascii="Arial Narrow"/>
                                      <w:sz w:val="11"/>
                                    </w:rPr>
                                    <w:t>&amp;</w:t>
                                  </w:r>
                                  <w:r>
                                    <w:rPr>
                                      <w:rFonts w:ascii="Arial Narrow"/>
                                      <w:spacing w:val="6"/>
                                      <w:sz w:val="11"/>
                                    </w:rPr>
                                    <w:t> </w:t>
                                  </w:r>
                                  <w:r>
                                    <w:rPr>
                                      <w:rFonts w:ascii="Arial Narrow"/>
                                      <w:spacing w:val="-2"/>
                                      <w:sz w:val="11"/>
                                    </w:rPr>
                                    <w:t>Title:</w:t>
                                  </w:r>
                                  <w:r>
                                    <w:rPr>
                                      <w:rFonts w:ascii="Arial Narrow"/>
                                      <w:sz w:val="11"/>
                                    </w:rPr>
                                    <w:tab/>
                                  </w:r>
                                  <w:r>
                                    <w:rPr>
                                      <w:rFonts w:ascii="Arial Narrow"/>
                                      <w:spacing w:val="-2"/>
                                      <w:sz w:val="11"/>
                                      <w:u w:val="single"/>
                                    </w:rPr>
                                    <w:t>XXXXXXXXXXXXXXXXXXXXXXXXXXXX</w:t>
                                  </w:r>
                                </w:p>
                              </w:tc>
                            </w:tr>
                            <w:tr>
                              <w:trPr>
                                <w:trHeight w:val="235" w:hRule="atLeast"/>
                              </w:trPr>
                              <w:tc>
                                <w:tcPr>
                                  <w:tcW w:w="3125" w:type="dxa"/>
                                </w:tcPr>
                                <w:p>
                                  <w:pPr>
                                    <w:pStyle w:val="TableParagraph"/>
                                    <w:tabs>
                                      <w:tab w:pos="3202" w:val="right" w:leader="none"/>
                                    </w:tabs>
                                    <w:spacing w:before="52"/>
                                    <w:ind w:left="14" w:right="-87"/>
                                    <w:jc w:val="center"/>
                                    <w:rPr>
                                      <w:rFonts w:ascii="Arial Narrow"/>
                                      <w:sz w:val="11"/>
                                    </w:rPr>
                                  </w:pPr>
                                  <w:r>
                                    <w:rPr>
                                      <w:rFonts w:ascii="Arial Narrow"/>
                                      <w:sz w:val="11"/>
                                    </w:rPr>
                                    <w:t>Responsible</w:t>
                                  </w:r>
                                  <w:r>
                                    <w:rPr>
                                      <w:rFonts w:ascii="Arial Narrow"/>
                                      <w:spacing w:val="15"/>
                                      <w:sz w:val="11"/>
                                    </w:rPr>
                                    <w:t> </w:t>
                                  </w:r>
                                  <w:r>
                                    <w:rPr>
                                      <w:rFonts w:ascii="Arial Narrow"/>
                                      <w:spacing w:val="-2"/>
                                      <w:sz w:val="11"/>
                                    </w:rPr>
                                    <w:t>Officer(s):</w:t>
                                  </w:r>
                                  <w:r>
                                    <w:rPr>
                                      <w:rFonts w:ascii="Arial Narrow"/>
                                      <w:sz w:val="11"/>
                                    </w:rPr>
                                    <w:tab/>
                                  </w:r>
                                  <w:r>
                                    <w:rPr>
                                      <w:rFonts w:ascii="Arial Narrow"/>
                                      <w:spacing w:val="-2"/>
                                      <w:sz w:val="11"/>
                                      <w:u w:val="single"/>
                                    </w:rPr>
                                    <w:t>XXXXXXXXXXXXXXXXXXXXXXXXXXXX</w:t>
                                  </w:r>
                                </w:p>
                              </w:tc>
                            </w:tr>
                            <w:tr>
                              <w:trPr>
                                <w:trHeight w:val="198" w:hRule="atLeast"/>
                              </w:trPr>
                              <w:tc>
                                <w:tcPr>
                                  <w:tcW w:w="3125" w:type="dxa"/>
                                </w:tcPr>
                                <w:p>
                                  <w:pPr>
                                    <w:pStyle w:val="TableParagraph"/>
                                    <w:tabs>
                                      <w:tab w:pos="3202" w:val="right" w:leader="none"/>
                                    </w:tabs>
                                    <w:spacing w:line="119" w:lineRule="exact" w:before="60"/>
                                    <w:ind w:left="14" w:right="-87"/>
                                    <w:jc w:val="center"/>
                                    <w:rPr>
                                      <w:rFonts w:ascii="Arial Narrow"/>
                                      <w:sz w:val="11"/>
                                    </w:rPr>
                                  </w:pPr>
                                  <w:r>
                                    <w:rPr>
                                      <w:rFonts w:ascii="Arial Narrow"/>
                                      <w:spacing w:val="-2"/>
                                      <w:sz w:val="11"/>
                                    </w:rPr>
                                    <w:t>Partner:</w:t>
                                  </w:r>
                                  <w:r>
                                    <w:rPr>
                                      <w:rFonts w:ascii="Arial Narrow"/>
                                      <w:sz w:val="11"/>
                                    </w:rPr>
                                    <w:tab/>
                                  </w:r>
                                  <w:r>
                                    <w:rPr>
                                      <w:rFonts w:ascii="Arial Narrow"/>
                                      <w:spacing w:val="-2"/>
                                      <w:sz w:val="11"/>
                                      <w:u w:val="single"/>
                                    </w:rPr>
                                    <w:t>XXXXXXXXXXXXXXXXXXXXXXXXXXXX</w:t>
                                  </w:r>
                                </w:p>
                              </w:tc>
                            </w:tr>
                            <w:tr>
                              <w:trPr>
                                <w:trHeight w:val="230" w:hRule="atLeast"/>
                              </w:trPr>
                              <w:tc>
                                <w:tcPr>
                                  <w:tcW w:w="3125" w:type="dxa"/>
                                  <w:shd w:val="clear" w:color="auto" w:fill="FFFF00"/>
                                </w:tcPr>
                                <w:p>
                                  <w:pPr>
                                    <w:pStyle w:val="TableParagraph"/>
                                    <w:tabs>
                                      <w:tab w:pos="3202" w:val="right" w:leader="none"/>
                                    </w:tabs>
                                    <w:spacing w:line="121" w:lineRule="exact" w:before="89"/>
                                    <w:ind w:left="14" w:right="-87"/>
                                    <w:jc w:val="center"/>
                                    <w:rPr>
                                      <w:rFonts w:ascii="Arial Narrow"/>
                                      <w:sz w:val="11"/>
                                    </w:rPr>
                                  </w:pPr>
                                  <w:r>
                                    <w:rPr>
                                      <w:rFonts w:ascii="Arial Narrow"/>
                                      <w:sz w:val="11"/>
                                    </w:rPr>
                                    <w:t>Partner</w:t>
                                  </w:r>
                                  <w:r>
                                    <w:rPr>
                                      <w:rFonts w:ascii="Arial Narrow"/>
                                      <w:spacing w:val="8"/>
                                      <w:sz w:val="11"/>
                                    </w:rPr>
                                    <w:t> </w:t>
                                  </w:r>
                                  <w:r>
                                    <w:rPr>
                                      <w:rFonts w:ascii="Arial Narrow"/>
                                      <w:sz w:val="11"/>
                                    </w:rPr>
                                    <w:t>IA</w:t>
                                  </w:r>
                                  <w:r>
                                    <w:rPr>
                                      <w:rFonts w:ascii="Arial Narrow"/>
                                      <w:spacing w:val="8"/>
                                      <w:sz w:val="11"/>
                                    </w:rPr>
                                    <w:t> </w:t>
                                  </w:r>
                                  <w:r>
                                    <w:rPr>
                                      <w:rFonts w:ascii="Arial Narrow"/>
                                      <w:spacing w:val="-2"/>
                                      <w:sz w:val="11"/>
                                    </w:rPr>
                                    <w:t>Code:</w:t>
                                  </w:r>
                                  <w:r>
                                    <w:rPr>
                                      <w:rFonts w:ascii="Arial Narrow"/>
                                      <w:sz w:val="11"/>
                                    </w:rPr>
                                    <w:tab/>
                                  </w:r>
                                  <w:r>
                                    <w:rPr>
                                      <w:rFonts w:ascii="Arial Narrow"/>
                                      <w:spacing w:val="-2"/>
                                      <w:sz w:val="11"/>
                                      <w:u w:val="single"/>
                                    </w:rPr>
                                    <w:t>XXXXXXXXXXXXXXXXXXXXXXXXXXXX</w:t>
                                  </w:r>
                                </w:p>
                              </w:tc>
                            </w:tr>
                          </w:tbl>
                          <w:p>
                            <w:pPr>
                              <w:pStyle w:val="BodyText"/>
                            </w:pPr>
                          </w:p>
                        </w:txbxContent>
                      </wps:txbx>
                      <wps:bodyPr wrap="square" lIns="0" tIns="0" rIns="0" bIns="0" rtlCol="0">
                        <a:noAutofit/>
                      </wps:bodyPr>
                    </wps:wsp>
                  </a:graphicData>
                </a:graphic>
              </wp:anchor>
            </w:drawing>
          </mc:Choice>
          <mc:Fallback>
            <w:pict>
              <v:shape style="position:absolute;margin-left:14.76pt;margin-top:-.229316pt;width:162.3pt;height:64.1500pt;mso-position-horizontal-relative:page;mso-position-vertical-relative:paragraph;z-index:15750656" type="#_x0000_t202" id="docshape5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5"/>
                      </w:tblGrid>
                      <w:tr>
                        <w:trPr>
                          <w:trHeight w:val="173" w:hRule="atLeast"/>
                        </w:trPr>
                        <w:tc>
                          <w:tcPr>
                            <w:tcW w:w="3125" w:type="dxa"/>
                          </w:tcPr>
                          <w:p>
                            <w:pPr>
                              <w:pStyle w:val="TableParagraph"/>
                              <w:tabs>
                                <w:tab w:pos="3202" w:val="right" w:leader="none"/>
                              </w:tabs>
                              <w:spacing w:before="4"/>
                              <w:ind w:left="14" w:right="-87"/>
                              <w:jc w:val="center"/>
                              <w:rPr>
                                <w:rFonts w:ascii="Arial Narrow"/>
                                <w:sz w:val="11"/>
                              </w:rPr>
                            </w:pPr>
                            <w:r>
                              <w:rPr>
                                <w:rFonts w:ascii="Arial Narrow"/>
                                <w:spacing w:val="-2"/>
                                <w:sz w:val="11"/>
                              </w:rPr>
                              <w:t>Country:</w:t>
                            </w:r>
                            <w:r>
                              <w:rPr>
                                <w:rFonts w:ascii="Arial Narrow"/>
                                <w:sz w:val="11"/>
                              </w:rPr>
                              <w:tab/>
                            </w:r>
                            <w:r>
                              <w:rPr>
                                <w:rFonts w:ascii="Arial Narrow"/>
                                <w:spacing w:val="-2"/>
                                <w:sz w:val="11"/>
                                <w:u w:val="single"/>
                              </w:rPr>
                              <w:t>XXXXXXXXXXXXXXXXXXXXXXXXXXXX</w:t>
                            </w:r>
                          </w:p>
                        </w:tc>
                      </w:tr>
                      <w:tr>
                        <w:trPr>
                          <w:trHeight w:val="220" w:hRule="atLeast"/>
                        </w:trPr>
                        <w:tc>
                          <w:tcPr>
                            <w:tcW w:w="3125" w:type="dxa"/>
                          </w:tcPr>
                          <w:p>
                            <w:pPr>
                              <w:pStyle w:val="TableParagraph"/>
                              <w:tabs>
                                <w:tab w:pos="3202" w:val="right" w:leader="none"/>
                              </w:tabs>
                              <w:spacing w:before="45"/>
                              <w:ind w:left="14" w:right="-87"/>
                              <w:jc w:val="center"/>
                              <w:rPr>
                                <w:rFonts w:ascii="Arial Narrow"/>
                                <w:sz w:val="11"/>
                              </w:rPr>
                            </w:pPr>
                            <w:r>
                              <w:rPr>
                                <w:rFonts w:ascii="Arial Narrow"/>
                                <w:sz w:val="11"/>
                              </w:rPr>
                              <w:t>Programme</w:t>
                            </w:r>
                            <w:r>
                              <w:rPr>
                                <w:rFonts w:ascii="Arial Narrow"/>
                                <w:spacing w:val="8"/>
                                <w:sz w:val="11"/>
                              </w:rPr>
                              <w:t> </w:t>
                            </w:r>
                            <w:r>
                              <w:rPr>
                                <w:rFonts w:ascii="Arial Narrow"/>
                                <w:sz w:val="11"/>
                              </w:rPr>
                              <w:t>Code</w:t>
                            </w:r>
                            <w:r>
                              <w:rPr>
                                <w:rFonts w:ascii="Arial Narrow"/>
                                <w:spacing w:val="8"/>
                                <w:sz w:val="11"/>
                              </w:rPr>
                              <w:t> </w:t>
                            </w:r>
                            <w:r>
                              <w:rPr>
                                <w:rFonts w:ascii="Arial Narrow"/>
                                <w:sz w:val="11"/>
                              </w:rPr>
                              <w:t>&amp;</w:t>
                            </w:r>
                            <w:r>
                              <w:rPr>
                                <w:rFonts w:ascii="Arial Narrow"/>
                                <w:spacing w:val="7"/>
                                <w:sz w:val="11"/>
                              </w:rPr>
                              <w:t> </w:t>
                            </w:r>
                            <w:r>
                              <w:rPr>
                                <w:rFonts w:ascii="Arial Narrow"/>
                                <w:spacing w:val="-2"/>
                                <w:sz w:val="11"/>
                              </w:rPr>
                              <w:t>Title:</w:t>
                            </w:r>
                            <w:r>
                              <w:rPr>
                                <w:rFonts w:ascii="Arial Narrow"/>
                                <w:sz w:val="11"/>
                              </w:rPr>
                              <w:tab/>
                            </w:r>
                            <w:r>
                              <w:rPr>
                                <w:rFonts w:ascii="Arial Narrow"/>
                                <w:spacing w:val="-2"/>
                                <w:sz w:val="11"/>
                                <w:u w:val="single"/>
                              </w:rPr>
                              <w:t>XXXXXXXXXXXXXXXXXXXXXXXXXXXX</w:t>
                            </w:r>
                          </w:p>
                        </w:tc>
                      </w:tr>
                      <w:tr>
                        <w:trPr>
                          <w:trHeight w:val="227" w:hRule="atLeast"/>
                        </w:trPr>
                        <w:tc>
                          <w:tcPr>
                            <w:tcW w:w="3125" w:type="dxa"/>
                          </w:tcPr>
                          <w:p>
                            <w:pPr>
                              <w:pStyle w:val="TableParagraph"/>
                              <w:tabs>
                                <w:tab w:pos="3202" w:val="right" w:leader="none"/>
                              </w:tabs>
                              <w:spacing w:before="52"/>
                              <w:ind w:left="14" w:right="-87"/>
                              <w:jc w:val="center"/>
                              <w:rPr>
                                <w:rFonts w:ascii="Arial Narrow"/>
                                <w:sz w:val="11"/>
                              </w:rPr>
                            </w:pPr>
                            <w:r>
                              <w:rPr>
                                <w:rFonts w:ascii="Arial Narrow"/>
                                <w:sz w:val="11"/>
                              </w:rPr>
                              <w:t>Project</w:t>
                            </w:r>
                            <w:r>
                              <w:rPr>
                                <w:rFonts w:ascii="Arial Narrow"/>
                                <w:spacing w:val="6"/>
                                <w:sz w:val="11"/>
                              </w:rPr>
                              <w:t> </w:t>
                            </w:r>
                            <w:r>
                              <w:rPr>
                                <w:rFonts w:ascii="Arial Narrow"/>
                                <w:sz w:val="11"/>
                              </w:rPr>
                              <w:t>Code</w:t>
                            </w:r>
                            <w:r>
                              <w:rPr>
                                <w:rFonts w:ascii="Arial Narrow"/>
                                <w:spacing w:val="7"/>
                                <w:sz w:val="11"/>
                              </w:rPr>
                              <w:t> </w:t>
                            </w:r>
                            <w:r>
                              <w:rPr>
                                <w:rFonts w:ascii="Arial Narrow"/>
                                <w:sz w:val="11"/>
                              </w:rPr>
                              <w:t>&amp;</w:t>
                            </w:r>
                            <w:r>
                              <w:rPr>
                                <w:rFonts w:ascii="Arial Narrow"/>
                                <w:spacing w:val="6"/>
                                <w:sz w:val="11"/>
                              </w:rPr>
                              <w:t> </w:t>
                            </w:r>
                            <w:r>
                              <w:rPr>
                                <w:rFonts w:ascii="Arial Narrow"/>
                                <w:spacing w:val="-2"/>
                                <w:sz w:val="11"/>
                              </w:rPr>
                              <w:t>Title:</w:t>
                            </w:r>
                            <w:r>
                              <w:rPr>
                                <w:rFonts w:ascii="Arial Narrow"/>
                                <w:sz w:val="11"/>
                              </w:rPr>
                              <w:tab/>
                            </w:r>
                            <w:r>
                              <w:rPr>
                                <w:rFonts w:ascii="Arial Narrow"/>
                                <w:spacing w:val="-2"/>
                                <w:sz w:val="11"/>
                                <w:u w:val="single"/>
                              </w:rPr>
                              <w:t>XXXXXXXXXXXXXXXXXXXXXXXXXXXX</w:t>
                            </w:r>
                          </w:p>
                        </w:tc>
                      </w:tr>
                      <w:tr>
                        <w:trPr>
                          <w:trHeight w:val="235" w:hRule="atLeast"/>
                        </w:trPr>
                        <w:tc>
                          <w:tcPr>
                            <w:tcW w:w="3125" w:type="dxa"/>
                          </w:tcPr>
                          <w:p>
                            <w:pPr>
                              <w:pStyle w:val="TableParagraph"/>
                              <w:tabs>
                                <w:tab w:pos="3202" w:val="right" w:leader="none"/>
                              </w:tabs>
                              <w:spacing w:before="52"/>
                              <w:ind w:left="14" w:right="-87"/>
                              <w:jc w:val="center"/>
                              <w:rPr>
                                <w:rFonts w:ascii="Arial Narrow"/>
                                <w:sz w:val="11"/>
                              </w:rPr>
                            </w:pPr>
                            <w:r>
                              <w:rPr>
                                <w:rFonts w:ascii="Arial Narrow"/>
                                <w:sz w:val="11"/>
                              </w:rPr>
                              <w:t>Responsible</w:t>
                            </w:r>
                            <w:r>
                              <w:rPr>
                                <w:rFonts w:ascii="Arial Narrow"/>
                                <w:spacing w:val="15"/>
                                <w:sz w:val="11"/>
                              </w:rPr>
                              <w:t> </w:t>
                            </w:r>
                            <w:r>
                              <w:rPr>
                                <w:rFonts w:ascii="Arial Narrow"/>
                                <w:spacing w:val="-2"/>
                                <w:sz w:val="11"/>
                              </w:rPr>
                              <w:t>Officer(s):</w:t>
                            </w:r>
                            <w:r>
                              <w:rPr>
                                <w:rFonts w:ascii="Arial Narrow"/>
                                <w:sz w:val="11"/>
                              </w:rPr>
                              <w:tab/>
                            </w:r>
                            <w:r>
                              <w:rPr>
                                <w:rFonts w:ascii="Arial Narrow"/>
                                <w:spacing w:val="-2"/>
                                <w:sz w:val="11"/>
                                <w:u w:val="single"/>
                              </w:rPr>
                              <w:t>XXXXXXXXXXXXXXXXXXXXXXXXXXXX</w:t>
                            </w:r>
                          </w:p>
                        </w:tc>
                      </w:tr>
                      <w:tr>
                        <w:trPr>
                          <w:trHeight w:val="198" w:hRule="atLeast"/>
                        </w:trPr>
                        <w:tc>
                          <w:tcPr>
                            <w:tcW w:w="3125" w:type="dxa"/>
                          </w:tcPr>
                          <w:p>
                            <w:pPr>
                              <w:pStyle w:val="TableParagraph"/>
                              <w:tabs>
                                <w:tab w:pos="3202" w:val="right" w:leader="none"/>
                              </w:tabs>
                              <w:spacing w:line="119" w:lineRule="exact" w:before="60"/>
                              <w:ind w:left="14" w:right="-87"/>
                              <w:jc w:val="center"/>
                              <w:rPr>
                                <w:rFonts w:ascii="Arial Narrow"/>
                                <w:sz w:val="11"/>
                              </w:rPr>
                            </w:pPr>
                            <w:r>
                              <w:rPr>
                                <w:rFonts w:ascii="Arial Narrow"/>
                                <w:spacing w:val="-2"/>
                                <w:sz w:val="11"/>
                              </w:rPr>
                              <w:t>Partner:</w:t>
                            </w:r>
                            <w:r>
                              <w:rPr>
                                <w:rFonts w:ascii="Arial Narrow"/>
                                <w:sz w:val="11"/>
                              </w:rPr>
                              <w:tab/>
                            </w:r>
                            <w:r>
                              <w:rPr>
                                <w:rFonts w:ascii="Arial Narrow"/>
                                <w:spacing w:val="-2"/>
                                <w:sz w:val="11"/>
                                <w:u w:val="single"/>
                              </w:rPr>
                              <w:t>XXXXXXXXXXXXXXXXXXXXXXXXXXXX</w:t>
                            </w:r>
                          </w:p>
                        </w:tc>
                      </w:tr>
                      <w:tr>
                        <w:trPr>
                          <w:trHeight w:val="230" w:hRule="atLeast"/>
                        </w:trPr>
                        <w:tc>
                          <w:tcPr>
                            <w:tcW w:w="3125" w:type="dxa"/>
                            <w:shd w:val="clear" w:color="auto" w:fill="FFFF00"/>
                          </w:tcPr>
                          <w:p>
                            <w:pPr>
                              <w:pStyle w:val="TableParagraph"/>
                              <w:tabs>
                                <w:tab w:pos="3202" w:val="right" w:leader="none"/>
                              </w:tabs>
                              <w:spacing w:line="121" w:lineRule="exact" w:before="89"/>
                              <w:ind w:left="14" w:right="-87"/>
                              <w:jc w:val="center"/>
                              <w:rPr>
                                <w:rFonts w:ascii="Arial Narrow"/>
                                <w:sz w:val="11"/>
                              </w:rPr>
                            </w:pPr>
                            <w:r>
                              <w:rPr>
                                <w:rFonts w:ascii="Arial Narrow"/>
                                <w:sz w:val="11"/>
                              </w:rPr>
                              <w:t>Partner</w:t>
                            </w:r>
                            <w:r>
                              <w:rPr>
                                <w:rFonts w:ascii="Arial Narrow"/>
                                <w:spacing w:val="8"/>
                                <w:sz w:val="11"/>
                              </w:rPr>
                              <w:t> </w:t>
                            </w:r>
                            <w:r>
                              <w:rPr>
                                <w:rFonts w:ascii="Arial Narrow"/>
                                <w:sz w:val="11"/>
                              </w:rPr>
                              <w:t>IA</w:t>
                            </w:r>
                            <w:r>
                              <w:rPr>
                                <w:rFonts w:ascii="Arial Narrow"/>
                                <w:spacing w:val="8"/>
                                <w:sz w:val="11"/>
                              </w:rPr>
                              <w:t> </w:t>
                            </w:r>
                            <w:r>
                              <w:rPr>
                                <w:rFonts w:ascii="Arial Narrow"/>
                                <w:spacing w:val="-2"/>
                                <w:sz w:val="11"/>
                              </w:rPr>
                              <w:t>Code:</w:t>
                            </w:r>
                            <w:r>
                              <w:rPr>
                                <w:rFonts w:ascii="Arial Narrow"/>
                                <w:sz w:val="11"/>
                              </w:rPr>
                              <w:tab/>
                            </w:r>
                            <w:r>
                              <w:rPr>
                                <w:rFonts w:ascii="Arial Narrow"/>
                                <w:spacing w:val="-2"/>
                                <w:sz w:val="11"/>
                                <w:u w:val="single"/>
                              </w:rPr>
                              <w:t>XXXXXXXXXXXXXXXXXXXXXXXXXXXX</w:t>
                            </w:r>
                          </w:p>
                        </w:tc>
                      </w:tr>
                    </w:tbl>
                    <w:p>
                      <w:pPr>
                        <w:pStyle w:val="BodyText"/>
                      </w:pPr>
                    </w:p>
                  </w:txbxContent>
                </v:textbox>
                <w10:wrap type="none"/>
              </v:shape>
            </w:pict>
          </mc:Fallback>
        </mc:AlternateContent>
      </w:r>
      <w:r>
        <w:rPr>
          <w:rFonts w:ascii="Arial Narrow"/>
          <w:sz w:val="11"/>
        </w:rPr>
        <mc:AlternateContent>
          <mc:Choice Requires="wps">
            <w:drawing>
              <wp:anchor distT="0" distB="0" distL="0" distR="0" allowOverlap="1" layoutInCell="1" locked="0" behindDoc="0" simplePos="0" relativeHeight="15751168">
                <wp:simplePos x="0" y="0"/>
                <wp:positionH relativeFrom="page">
                  <wp:posOffset>8599473</wp:posOffset>
                </wp:positionH>
                <wp:positionV relativeFrom="paragraph">
                  <wp:posOffset>-2912</wp:posOffset>
                </wp:positionV>
                <wp:extent cx="972819" cy="51244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972819" cy="5124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1"/>
                            </w:tblGrid>
                            <w:tr>
                              <w:trPr>
                                <w:trHeight w:val="138" w:hRule="atLeast"/>
                              </w:trPr>
                              <w:tc>
                                <w:tcPr>
                                  <w:tcW w:w="1411" w:type="dxa"/>
                                </w:tcPr>
                                <w:p>
                                  <w:pPr>
                                    <w:pStyle w:val="TableParagraph"/>
                                    <w:spacing w:line="113" w:lineRule="exact" w:before="4"/>
                                    <w:ind w:left="29"/>
                                    <w:rPr>
                                      <w:rFonts w:ascii="Arial Narrow"/>
                                      <w:b/>
                                      <w:sz w:val="11"/>
                                    </w:rPr>
                                  </w:pPr>
                                  <w:r>
                                    <w:rPr>
                                      <w:rFonts w:ascii="Arial Narrow"/>
                                      <w:b/>
                                      <w:w w:val="105"/>
                                      <w:sz w:val="11"/>
                                      <w:u w:val="single"/>
                                    </w:rPr>
                                    <w:t>Type</w:t>
                                  </w:r>
                                  <w:r>
                                    <w:rPr>
                                      <w:rFonts w:ascii="Arial Narrow"/>
                                      <w:b/>
                                      <w:spacing w:val="-2"/>
                                      <w:w w:val="105"/>
                                      <w:sz w:val="11"/>
                                      <w:u w:val="single"/>
                                    </w:rPr>
                                    <w:t> </w:t>
                                  </w:r>
                                  <w:r>
                                    <w:rPr>
                                      <w:rFonts w:ascii="Arial Narrow"/>
                                      <w:b/>
                                      <w:w w:val="105"/>
                                      <w:sz w:val="11"/>
                                      <w:u w:val="single"/>
                                    </w:rPr>
                                    <w:t>of</w:t>
                                  </w:r>
                                  <w:r>
                                    <w:rPr>
                                      <w:rFonts w:ascii="Arial Narrow"/>
                                      <w:b/>
                                      <w:spacing w:val="-3"/>
                                      <w:w w:val="105"/>
                                      <w:sz w:val="11"/>
                                      <w:u w:val="single"/>
                                    </w:rPr>
                                    <w:t> </w:t>
                                  </w:r>
                                  <w:r>
                                    <w:rPr>
                                      <w:rFonts w:ascii="Arial Narrow"/>
                                      <w:b/>
                                      <w:spacing w:val="-2"/>
                                      <w:w w:val="105"/>
                                      <w:sz w:val="11"/>
                                      <w:u w:val="single"/>
                                    </w:rPr>
                                    <w:t>Request:</w:t>
                                  </w:r>
                                </w:p>
                              </w:tc>
                            </w:tr>
                            <w:tr>
                              <w:trPr>
                                <w:trHeight w:val="224" w:hRule="atLeast"/>
                              </w:trPr>
                              <w:tc>
                                <w:tcPr>
                                  <w:tcW w:w="1411" w:type="dxa"/>
                                </w:tcPr>
                                <w:p>
                                  <w:pPr>
                                    <w:pStyle w:val="TableParagraph"/>
                                    <w:numPr>
                                      <w:ilvl w:val="0"/>
                                      <w:numId w:val="40"/>
                                    </w:numPr>
                                    <w:tabs>
                                      <w:tab w:pos="227" w:val="left" w:leader="none"/>
                                    </w:tabs>
                                    <w:spacing w:line="197" w:lineRule="exact" w:before="8" w:after="0"/>
                                    <w:ind w:left="227" w:right="0" w:hanging="191"/>
                                    <w:jc w:val="left"/>
                                    <w:rPr>
                                      <w:rFonts w:ascii="Arial Narrow" w:hAnsi="Arial Narrow"/>
                                      <w:sz w:val="11"/>
                                    </w:rPr>
                                  </w:pPr>
                                  <w:r>
                                    <w:rPr>
                                      <w:rFonts w:ascii="Arial Narrow" w:hAnsi="Arial Narrow"/>
                                      <w:w w:val="105"/>
                                      <w:sz w:val="11"/>
                                    </w:rPr>
                                    <w:t>Direct</w:t>
                                  </w:r>
                                  <w:r>
                                    <w:rPr>
                                      <w:rFonts w:ascii="Arial Narrow" w:hAnsi="Arial Narrow"/>
                                      <w:spacing w:val="-6"/>
                                      <w:w w:val="105"/>
                                      <w:sz w:val="11"/>
                                    </w:rPr>
                                    <w:t> </w:t>
                                  </w:r>
                                  <w:r>
                                    <w:rPr>
                                      <w:rFonts w:ascii="Arial Narrow" w:hAnsi="Arial Narrow"/>
                                      <w:w w:val="105"/>
                                      <w:sz w:val="11"/>
                                    </w:rPr>
                                    <w:t>Cash</w:t>
                                  </w:r>
                                  <w:r>
                                    <w:rPr>
                                      <w:rFonts w:ascii="Arial Narrow" w:hAnsi="Arial Narrow"/>
                                      <w:spacing w:val="-5"/>
                                      <w:w w:val="105"/>
                                      <w:sz w:val="11"/>
                                    </w:rPr>
                                    <w:t> </w:t>
                                  </w:r>
                                  <w:r>
                                    <w:rPr>
                                      <w:rFonts w:ascii="Arial Narrow" w:hAnsi="Arial Narrow"/>
                                      <w:w w:val="105"/>
                                      <w:sz w:val="11"/>
                                    </w:rPr>
                                    <w:t>Transfer</w:t>
                                  </w:r>
                                  <w:r>
                                    <w:rPr>
                                      <w:rFonts w:ascii="Arial Narrow" w:hAnsi="Arial Narrow"/>
                                      <w:spacing w:val="-5"/>
                                      <w:w w:val="105"/>
                                      <w:sz w:val="11"/>
                                    </w:rPr>
                                    <w:t> </w:t>
                                  </w:r>
                                  <w:r>
                                    <w:rPr>
                                      <w:rFonts w:ascii="Arial Narrow" w:hAnsi="Arial Narrow"/>
                                      <w:spacing w:val="-2"/>
                                      <w:w w:val="105"/>
                                      <w:sz w:val="11"/>
                                    </w:rPr>
                                    <w:t>(DCT)</w:t>
                                  </w:r>
                                </w:p>
                              </w:tc>
                            </w:tr>
                            <w:tr>
                              <w:trPr>
                                <w:trHeight w:val="227" w:hRule="atLeast"/>
                              </w:trPr>
                              <w:tc>
                                <w:tcPr>
                                  <w:tcW w:w="1411" w:type="dxa"/>
                                </w:tcPr>
                                <w:p>
                                  <w:pPr>
                                    <w:pStyle w:val="TableParagraph"/>
                                    <w:numPr>
                                      <w:ilvl w:val="0"/>
                                      <w:numId w:val="41"/>
                                    </w:numPr>
                                    <w:tabs>
                                      <w:tab w:pos="227" w:val="left" w:leader="none"/>
                                    </w:tabs>
                                    <w:spacing w:line="197" w:lineRule="exact" w:before="11" w:after="0"/>
                                    <w:ind w:left="227" w:right="0" w:hanging="191"/>
                                    <w:jc w:val="left"/>
                                    <w:rPr>
                                      <w:rFonts w:ascii="Arial Narrow" w:hAnsi="Arial Narrow"/>
                                      <w:sz w:val="11"/>
                                    </w:rPr>
                                  </w:pPr>
                                  <w:r>
                                    <w:rPr>
                                      <w:rFonts w:ascii="Arial Narrow" w:hAnsi="Arial Narrow"/>
                                      <w:spacing w:val="-2"/>
                                      <w:w w:val="105"/>
                                      <w:sz w:val="11"/>
                                    </w:rPr>
                                    <w:t>Reimbursement</w:t>
                                  </w:r>
                                </w:p>
                              </w:tc>
                            </w:tr>
                            <w:tr>
                              <w:trPr>
                                <w:trHeight w:val="218" w:hRule="atLeast"/>
                              </w:trPr>
                              <w:tc>
                                <w:tcPr>
                                  <w:tcW w:w="1411" w:type="dxa"/>
                                </w:tcPr>
                                <w:p>
                                  <w:pPr>
                                    <w:pStyle w:val="TableParagraph"/>
                                    <w:numPr>
                                      <w:ilvl w:val="0"/>
                                      <w:numId w:val="42"/>
                                    </w:numPr>
                                    <w:tabs>
                                      <w:tab w:pos="227" w:val="left" w:leader="none"/>
                                    </w:tabs>
                                    <w:spacing w:line="187" w:lineRule="exact" w:before="11" w:after="0"/>
                                    <w:ind w:left="227" w:right="0" w:hanging="191"/>
                                    <w:jc w:val="left"/>
                                    <w:rPr>
                                      <w:rFonts w:ascii="Arial Narrow" w:hAnsi="Arial Narrow"/>
                                      <w:sz w:val="11"/>
                                    </w:rPr>
                                  </w:pPr>
                                  <w:r>
                                    <w:rPr>
                                      <w:rFonts w:ascii="Arial Narrow" w:hAnsi="Arial Narrow"/>
                                      <w:spacing w:val="-2"/>
                                      <w:w w:val="105"/>
                                      <w:sz w:val="11"/>
                                    </w:rPr>
                                    <w:t>Direct</w:t>
                                  </w:r>
                                  <w:r>
                                    <w:rPr>
                                      <w:rFonts w:ascii="Arial Narrow" w:hAnsi="Arial Narrow"/>
                                      <w:spacing w:val="5"/>
                                      <w:w w:val="105"/>
                                      <w:sz w:val="11"/>
                                    </w:rPr>
                                    <w:t> </w:t>
                                  </w:r>
                                  <w:r>
                                    <w:rPr>
                                      <w:rFonts w:ascii="Arial Narrow" w:hAnsi="Arial Narrow"/>
                                      <w:spacing w:val="-2"/>
                                      <w:w w:val="105"/>
                                      <w:sz w:val="11"/>
                                    </w:rPr>
                                    <w:t>Payment</w:t>
                                  </w:r>
                                </w:p>
                              </w:tc>
                            </w:tr>
                          </w:tbl>
                          <w:p>
                            <w:pPr>
                              <w:pStyle w:val="BodyText"/>
                            </w:pPr>
                          </w:p>
                        </w:txbxContent>
                      </wps:txbx>
                      <wps:bodyPr wrap="square" lIns="0" tIns="0" rIns="0" bIns="0" rtlCol="0">
                        <a:noAutofit/>
                      </wps:bodyPr>
                    </wps:wsp>
                  </a:graphicData>
                </a:graphic>
              </wp:anchor>
            </w:drawing>
          </mc:Choice>
          <mc:Fallback>
            <w:pict>
              <v:shape style="position:absolute;margin-left:677.123901pt;margin-top:-.229316pt;width:76.6pt;height:40.35pt;mso-position-horizontal-relative:page;mso-position-vertical-relative:paragraph;z-index:15751168" type="#_x0000_t202" id="docshape5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1"/>
                      </w:tblGrid>
                      <w:tr>
                        <w:trPr>
                          <w:trHeight w:val="138" w:hRule="atLeast"/>
                        </w:trPr>
                        <w:tc>
                          <w:tcPr>
                            <w:tcW w:w="1411" w:type="dxa"/>
                          </w:tcPr>
                          <w:p>
                            <w:pPr>
                              <w:pStyle w:val="TableParagraph"/>
                              <w:spacing w:line="113" w:lineRule="exact" w:before="4"/>
                              <w:ind w:left="29"/>
                              <w:rPr>
                                <w:rFonts w:ascii="Arial Narrow"/>
                                <w:b/>
                                <w:sz w:val="11"/>
                              </w:rPr>
                            </w:pPr>
                            <w:r>
                              <w:rPr>
                                <w:rFonts w:ascii="Arial Narrow"/>
                                <w:b/>
                                <w:w w:val="105"/>
                                <w:sz w:val="11"/>
                                <w:u w:val="single"/>
                              </w:rPr>
                              <w:t>Type</w:t>
                            </w:r>
                            <w:r>
                              <w:rPr>
                                <w:rFonts w:ascii="Arial Narrow"/>
                                <w:b/>
                                <w:spacing w:val="-2"/>
                                <w:w w:val="105"/>
                                <w:sz w:val="11"/>
                                <w:u w:val="single"/>
                              </w:rPr>
                              <w:t> </w:t>
                            </w:r>
                            <w:r>
                              <w:rPr>
                                <w:rFonts w:ascii="Arial Narrow"/>
                                <w:b/>
                                <w:w w:val="105"/>
                                <w:sz w:val="11"/>
                                <w:u w:val="single"/>
                              </w:rPr>
                              <w:t>of</w:t>
                            </w:r>
                            <w:r>
                              <w:rPr>
                                <w:rFonts w:ascii="Arial Narrow"/>
                                <w:b/>
                                <w:spacing w:val="-3"/>
                                <w:w w:val="105"/>
                                <w:sz w:val="11"/>
                                <w:u w:val="single"/>
                              </w:rPr>
                              <w:t> </w:t>
                            </w:r>
                            <w:r>
                              <w:rPr>
                                <w:rFonts w:ascii="Arial Narrow"/>
                                <w:b/>
                                <w:spacing w:val="-2"/>
                                <w:w w:val="105"/>
                                <w:sz w:val="11"/>
                                <w:u w:val="single"/>
                              </w:rPr>
                              <w:t>Request:</w:t>
                            </w:r>
                          </w:p>
                        </w:tc>
                      </w:tr>
                      <w:tr>
                        <w:trPr>
                          <w:trHeight w:val="224" w:hRule="atLeast"/>
                        </w:trPr>
                        <w:tc>
                          <w:tcPr>
                            <w:tcW w:w="1411" w:type="dxa"/>
                          </w:tcPr>
                          <w:p>
                            <w:pPr>
                              <w:pStyle w:val="TableParagraph"/>
                              <w:numPr>
                                <w:ilvl w:val="0"/>
                                <w:numId w:val="40"/>
                              </w:numPr>
                              <w:tabs>
                                <w:tab w:pos="227" w:val="left" w:leader="none"/>
                              </w:tabs>
                              <w:spacing w:line="197" w:lineRule="exact" w:before="8" w:after="0"/>
                              <w:ind w:left="227" w:right="0" w:hanging="191"/>
                              <w:jc w:val="left"/>
                              <w:rPr>
                                <w:rFonts w:ascii="Arial Narrow" w:hAnsi="Arial Narrow"/>
                                <w:sz w:val="11"/>
                              </w:rPr>
                            </w:pPr>
                            <w:r>
                              <w:rPr>
                                <w:rFonts w:ascii="Arial Narrow" w:hAnsi="Arial Narrow"/>
                                <w:w w:val="105"/>
                                <w:sz w:val="11"/>
                              </w:rPr>
                              <w:t>Direct</w:t>
                            </w:r>
                            <w:r>
                              <w:rPr>
                                <w:rFonts w:ascii="Arial Narrow" w:hAnsi="Arial Narrow"/>
                                <w:spacing w:val="-6"/>
                                <w:w w:val="105"/>
                                <w:sz w:val="11"/>
                              </w:rPr>
                              <w:t> </w:t>
                            </w:r>
                            <w:r>
                              <w:rPr>
                                <w:rFonts w:ascii="Arial Narrow" w:hAnsi="Arial Narrow"/>
                                <w:w w:val="105"/>
                                <w:sz w:val="11"/>
                              </w:rPr>
                              <w:t>Cash</w:t>
                            </w:r>
                            <w:r>
                              <w:rPr>
                                <w:rFonts w:ascii="Arial Narrow" w:hAnsi="Arial Narrow"/>
                                <w:spacing w:val="-5"/>
                                <w:w w:val="105"/>
                                <w:sz w:val="11"/>
                              </w:rPr>
                              <w:t> </w:t>
                            </w:r>
                            <w:r>
                              <w:rPr>
                                <w:rFonts w:ascii="Arial Narrow" w:hAnsi="Arial Narrow"/>
                                <w:w w:val="105"/>
                                <w:sz w:val="11"/>
                              </w:rPr>
                              <w:t>Transfer</w:t>
                            </w:r>
                            <w:r>
                              <w:rPr>
                                <w:rFonts w:ascii="Arial Narrow" w:hAnsi="Arial Narrow"/>
                                <w:spacing w:val="-5"/>
                                <w:w w:val="105"/>
                                <w:sz w:val="11"/>
                              </w:rPr>
                              <w:t> </w:t>
                            </w:r>
                            <w:r>
                              <w:rPr>
                                <w:rFonts w:ascii="Arial Narrow" w:hAnsi="Arial Narrow"/>
                                <w:spacing w:val="-2"/>
                                <w:w w:val="105"/>
                                <w:sz w:val="11"/>
                              </w:rPr>
                              <w:t>(DCT)</w:t>
                            </w:r>
                          </w:p>
                        </w:tc>
                      </w:tr>
                      <w:tr>
                        <w:trPr>
                          <w:trHeight w:val="227" w:hRule="atLeast"/>
                        </w:trPr>
                        <w:tc>
                          <w:tcPr>
                            <w:tcW w:w="1411" w:type="dxa"/>
                          </w:tcPr>
                          <w:p>
                            <w:pPr>
                              <w:pStyle w:val="TableParagraph"/>
                              <w:numPr>
                                <w:ilvl w:val="0"/>
                                <w:numId w:val="41"/>
                              </w:numPr>
                              <w:tabs>
                                <w:tab w:pos="227" w:val="left" w:leader="none"/>
                              </w:tabs>
                              <w:spacing w:line="197" w:lineRule="exact" w:before="11" w:after="0"/>
                              <w:ind w:left="227" w:right="0" w:hanging="191"/>
                              <w:jc w:val="left"/>
                              <w:rPr>
                                <w:rFonts w:ascii="Arial Narrow" w:hAnsi="Arial Narrow"/>
                                <w:sz w:val="11"/>
                              </w:rPr>
                            </w:pPr>
                            <w:r>
                              <w:rPr>
                                <w:rFonts w:ascii="Arial Narrow" w:hAnsi="Arial Narrow"/>
                                <w:spacing w:val="-2"/>
                                <w:w w:val="105"/>
                                <w:sz w:val="11"/>
                              </w:rPr>
                              <w:t>Reimbursement</w:t>
                            </w:r>
                          </w:p>
                        </w:tc>
                      </w:tr>
                      <w:tr>
                        <w:trPr>
                          <w:trHeight w:val="218" w:hRule="atLeast"/>
                        </w:trPr>
                        <w:tc>
                          <w:tcPr>
                            <w:tcW w:w="1411" w:type="dxa"/>
                          </w:tcPr>
                          <w:p>
                            <w:pPr>
                              <w:pStyle w:val="TableParagraph"/>
                              <w:numPr>
                                <w:ilvl w:val="0"/>
                                <w:numId w:val="42"/>
                              </w:numPr>
                              <w:tabs>
                                <w:tab w:pos="227" w:val="left" w:leader="none"/>
                              </w:tabs>
                              <w:spacing w:line="187" w:lineRule="exact" w:before="11" w:after="0"/>
                              <w:ind w:left="227" w:right="0" w:hanging="191"/>
                              <w:jc w:val="left"/>
                              <w:rPr>
                                <w:rFonts w:ascii="Arial Narrow" w:hAnsi="Arial Narrow"/>
                                <w:sz w:val="11"/>
                              </w:rPr>
                            </w:pPr>
                            <w:r>
                              <w:rPr>
                                <w:rFonts w:ascii="Arial Narrow" w:hAnsi="Arial Narrow"/>
                                <w:spacing w:val="-2"/>
                                <w:w w:val="105"/>
                                <w:sz w:val="11"/>
                              </w:rPr>
                              <w:t>Direct</w:t>
                            </w:r>
                            <w:r>
                              <w:rPr>
                                <w:rFonts w:ascii="Arial Narrow" w:hAnsi="Arial Narrow"/>
                                <w:spacing w:val="5"/>
                                <w:w w:val="105"/>
                                <w:sz w:val="11"/>
                              </w:rPr>
                              <w:t> </w:t>
                            </w:r>
                            <w:r>
                              <w:rPr>
                                <w:rFonts w:ascii="Arial Narrow" w:hAnsi="Arial Narrow"/>
                                <w:spacing w:val="-2"/>
                                <w:w w:val="105"/>
                                <w:sz w:val="11"/>
                              </w:rPr>
                              <w:t>Payment</w:t>
                            </w:r>
                          </w:p>
                        </w:tc>
                      </w:tr>
                    </w:tbl>
                    <w:p>
                      <w:pPr>
                        <w:pStyle w:val="BodyText"/>
                      </w:pPr>
                    </w:p>
                  </w:txbxContent>
                </v:textbox>
                <w10:wrap type="none"/>
              </v:shape>
            </w:pict>
          </mc:Fallback>
        </mc:AlternateContent>
      </w:r>
      <w:r>
        <w:rPr>
          <w:rFonts w:ascii="Arial Narrow"/>
          <w:spacing w:val="-6"/>
          <w:w w:val="105"/>
          <w:sz w:val="11"/>
          <w:u w:val="single"/>
        </w:rPr>
        <w:t>XX</w:t>
      </w:r>
      <w:r>
        <w:rPr>
          <w:rFonts w:ascii="Arial Narrow"/>
          <w:spacing w:val="40"/>
          <w:w w:val="105"/>
          <w:sz w:val="11"/>
          <w:u w:val="none"/>
        </w:rPr>
        <w:t> </w:t>
      </w:r>
      <w:r>
        <w:rPr>
          <w:rFonts w:ascii="Arial Narrow"/>
          <w:spacing w:val="-6"/>
          <w:w w:val="105"/>
          <w:sz w:val="11"/>
          <w:u w:val="single"/>
        </w:rPr>
        <w:t>XX</w:t>
      </w:r>
      <w:r>
        <w:rPr>
          <w:rFonts w:ascii="Arial Narrow"/>
          <w:spacing w:val="40"/>
          <w:w w:val="105"/>
          <w:sz w:val="11"/>
          <w:u w:val="none"/>
        </w:rPr>
        <w:t> </w:t>
      </w:r>
      <w:r>
        <w:rPr>
          <w:rFonts w:ascii="Arial Narrow"/>
          <w:spacing w:val="-6"/>
          <w:w w:val="105"/>
          <w:sz w:val="11"/>
          <w:u w:val="single"/>
        </w:rPr>
        <w:t>XX</w:t>
      </w:r>
      <w:r>
        <w:rPr>
          <w:rFonts w:ascii="Arial Narrow"/>
          <w:spacing w:val="40"/>
          <w:w w:val="105"/>
          <w:sz w:val="11"/>
          <w:u w:val="none"/>
        </w:rPr>
        <w:t> </w:t>
      </w:r>
      <w:r>
        <w:rPr>
          <w:rFonts w:ascii="Arial Narrow"/>
          <w:spacing w:val="-5"/>
          <w:w w:val="105"/>
          <w:sz w:val="11"/>
          <w:u w:val="single"/>
        </w:rPr>
        <w:t>XX</w:t>
      </w:r>
    </w:p>
    <w:p>
      <w:pPr>
        <w:spacing w:line="434" w:lineRule="auto" w:before="19"/>
        <w:ind w:left="3274" w:right="11863" w:firstLine="0"/>
        <w:jc w:val="left"/>
        <w:rPr>
          <w:rFonts w:ascii="Arial Narrow"/>
          <w:sz w:val="11"/>
        </w:rPr>
      </w:pPr>
      <w:r>
        <w:rPr>
          <w:rFonts w:ascii="Arial Narrow"/>
          <w:sz w:val="11"/>
        </w:rPr>
        <mc:AlternateContent>
          <mc:Choice Requires="wps">
            <w:drawing>
              <wp:anchor distT="0" distB="0" distL="0" distR="0" allowOverlap="1" layoutInCell="1" locked="0" behindDoc="0" simplePos="0" relativeHeight="15749632">
                <wp:simplePos x="0" y="0"/>
                <wp:positionH relativeFrom="page">
                  <wp:posOffset>3794632</wp:posOffset>
                </wp:positionH>
                <wp:positionV relativeFrom="paragraph">
                  <wp:posOffset>341849</wp:posOffset>
                </wp:positionV>
                <wp:extent cx="4231640" cy="18351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4231640" cy="183515"/>
                        </a:xfrm>
                        <a:prstGeom prst="rect">
                          <a:avLst/>
                        </a:prstGeom>
                      </wps:spPr>
                      <wps:txbx>
                        <w:txbxContent>
                          <w:tbl>
                            <w:tblPr>
                              <w:tblW w:w="0" w:type="auto"/>
                              <w:jc w:val="left"/>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2700"/>
                              <w:gridCol w:w="3831"/>
                            </w:tblGrid>
                            <w:tr>
                              <w:trPr>
                                <w:trHeight w:val="199" w:hRule="atLeast"/>
                              </w:trPr>
                              <w:tc>
                                <w:tcPr>
                                  <w:tcW w:w="2700" w:type="dxa"/>
                                </w:tcPr>
                                <w:p>
                                  <w:pPr>
                                    <w:pStyle w:val="TableParagraph"/>
                                    <w:spacing w:line="179" w:lineRule="exact"/>
                                    <w:ind w:left="30"/>
                                    <w:jc w:val="center"/>
                                    <w:rPr>
                                      <w:rFonts w:ascii="Arial Narrow"/>
                                      <w:b/>
                                      <w:sz w:val="16"/>
                                    </w:rPr>
                                  </w:pPr>
                                  <w:r>
                                    <w:rPr>
                                      <w:rFonts w:ascii="Arial Narrow"/>
                                      <w:b/>
                                      <w:spacing w:val="-2"/>
                                      <w:sz w:val="16"/>
                                    </w:rPr>
                                    <w:t>Budget</w:t>
                                  </w:r>
                                </w:p>
                              </w:tc>
                              <w:tc>
                                <w:tcPr>
                                  <w:tcW w:w="3831" w:type="dxa"/>
                                </w:tcPr>
                                <w:p>
                                  <w:pPr>
                                    <w:pStyle w:val="TableParagraph"/>
                                    <w:spacing w:line="179" w:lineRule="exact"/>
                                    <w:ind w:left="27"/>
                                    <w:jc w:val="center"/>
                                    <w:rPr>
                                      <w:rFonts w:ascii="Arial Narrow"/>
                                      <w:b/>
                                      <w:sz w:val="16"/>
                                    </w:rPr>
                                  </w:pPr>
                                  <w:r>
                                    <w:rPr>
                                      <w:rFonts w:ascii="Arial Narrow"/>
                                      <w:b/>
                                      <w:spacing w:val="-2"/>
                                      <w:sz w:val="16"/>
                                    </w:rPr>
                                    <w:t>REPORTING</w:t>
                                  </w:r>
                                </w:p>
                              </w:tc>
                            </w:tr>
                          </w:tbl>
                          <w:p>
                            <w:pPr>
                              <w:pStyle w:val="BodyText"/>
                            </w:pPr>
                          </w:p>
                        </w:txbxContent>
                      </wps:txbx>
                      <wps:bodyPr wrap="square" lIns="0" tIns="0" rIns="0" bIns="0" rtlCol="0">
                        <a:noAutofit/>
                      </wps:bodyPr>
                    </wps:wsp>
                  </a:graphicData>
                </a:graphic>
              </wp:anchor>
            </w:drawing>
          </mc:Choice>
          <mc:Fallback>
            <w:pict>
              <v:shape style="position:absolute;margin-left:298.789978pt;margin-top:26.917299pt;width:333.2pt;height:14.45pt;mso-position-horizontal-relative:page;mso-position-vertical-relative:paragraph;z-index:15749632" type="#_x0000_t202" id="docshape57" filled="false" stroked="false">
                <v:textbox inset="0,0,0,0">
                  <w:txbxContent>
                    <w:tbl>
                      <w:tblPr>
                        <w:tblW w:w="0" w:type="auto"/>
                        <w:jc w:val="left"/>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2700"/>
                        <w:gridCol w:w="3831"/>
                      </w:tblGrid>
                      <w:tr>
                        <w:trPr>
                          <w:trHeight w:val="199" w:hRule="atLeast"/>
                        </w:trPr>
                        <w:tc>
                          <w:tcPr>
                            <w:tcW w:w="2700" w:type="dxa"/>
                          </w:tcPr>
                          <w:p>
                            <w:pPr>
                              <w:pStyle w:val="TableParagraph"/>
                              <w:spacing w:line="179" w:lineRule="exact"/>
                              <w:ind w:left="30"/>
                              <w:jc w:val="center"/>
                              <w:rPr>
                                <w:rFonts w:ascii="Arial Narrow"/>
                                <w:b/>
                                <w:sz w:val="16"/>
                              </w:rPr>
                            </w:pPr>
                            <w:r>
                              <w:rPr>
                                <w:rFonts w:ascii="Arial Narrow"/>
                                <w:b/>
                                <w:spacing w:val="-2"/>
                                <w:sz w:val="16"/>
                              </w:rPr>
                              <w:t>Budget</w:t>
                            </w:r>
                          </w:p>
                        </w:tc>
                        <w:tc>
                          <w:tcPr>
                            <w:tcW w:w="3831" w:type="dxa"/>
                          </w:tcPr>
                          <w:p>
                            <w:pPr>
                              <w:pStyle w:val="TableParagraph"/>
                              <w:spacing w:line="179" w:lineRule="exact"/>
                              <w:ind w:left="27"/>
                              <w:jc w:val="center"/>
                              <w:rPr>
                                <w:rFonts w:ascii="Arial Narrow"/>
                                <w:b/>
                                <w:sz w:val="16"/>
                              </w:rPr>
                            </w:pPr>
                            <w:r>
                              <w:rPr>
                                <w:rFonts w:ascii="Arial Narrow"/>
                                <w:b/>
                                <w:spacing w:val="-2"/>
                                <w:sz w:val="16"/>
                              </w:rPr>
                              <w:t>REPORTING</w:t>
                            </w:r>
                          </w:p>
                        </w:tc>
                      </w:tr>
                    </w:tbl>
                    <w:p>
                      <w:pPr>
                        <w:pStyle w:val="BodyText"/>
                      </w:pPr>
                    </w:p>
                  </w:txbxContent>
                </v:textbox>
                <w10:wrap type="none"/>
              </v:shape>
            </w:pict>
          </mc:Fallback>
        </mc:AlternateContent>
      </w:r>
      <w:r>
        <w:rPr>
          <w:rFonts w:ascii="Arial Narrow"/>
          <w:spacing w:val="-6"/>
          <w:w w:val="105"/>
          <w:sz w:val="11"/>
          <w:u w:val="single"/>
        </w:rPr>
        <w:t>XX</w:t>
      </w:r>
      <w:r>
        <w:rPr>
          <w:rFonts w:ascii="Arial Narrow"/>
          <w:spacing w:val="40"/>
          <w:w w:val="105"/>
          <w:sz w:val="11"/>
          <w:u w:val="none"/>
        </w:rPr>
        <w:t> </w:t>
      </w:r>
      <w:r>
        <w:rPr>
          <w:rFonts w:ascii="Arial Narrow"/>
          <w:spacing w:val="-5"/>
          <w:w w:val="105"/>
          <w:sz w:val="11"/>
          <w:u w:val="single"/>
        </w:rPr>
        <w:t>XX</w:t>
      </w:r>
    </w:p>
    <w:p>
      <w:pPr>
        <w:pStyle w:val="BodyText"/>
        <w:spacing w:before="2"/>
        <w:rPr>
          <w:rFonts w:ascii="Arial Narrow"/>
          <w:sz w:val="11"/>
        </w:rPr>
      </w:pPr>
    </w:p>
    <w:p>
      <w:pPr>
        <w:tabs>
          <w:tab w:pos="3409" w:val="left" w:leader="none"/>
        </w:tabs>
        <w:spacing w:before="0"/>
        <w:ind w:left="1527" w:right="0" w:firstLine="0"/>
        <w:jc w:val="left"/>
        <w:rPr>
          <w:rFonts w:ascii="Arial Narrow"/>
          <w:sz w:val="11"/>
        </w:rPr>
      </w:pPr>
      <w:r>
        <w:rPr>
          <w:rFonts w:ascii="Arial Narrow"/>
          <w:sz w:val="11"/>
        </w:rPr>
        <mc:AlternateContent>
          <mc:Choice Requires="wps">
            <w:drawing>
              <wp:anchor distT="0" distB="0" distL="0" distR="0" allowOverlap="1" layoutInCell="1" locked="0" behindDoc="0" simplePos="0" relativeHeight="15749120">
                <wp:simplePos x="0" y="0"/>
                <wp:positionH relativeFrom="page">
                  <wp:posOffset>8052561</wp:posOffset>
                </wp:positionH>
                <wp:positionV relativeFrom="paragraph">
                  <wp:posOffset>-37968</wp:posOffset>
                </wp:positionV>
                <wp:extent cx="1765300" cy="15557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765300" cy="155575"/>
                        </a:xfrm>
                        <a:prstGeom prst="rect">
                          <a:avLst/>
                        </a:prstGeom>
                        <a:ln w="21335" cmpd="dbl">
                          <a:solidFill>
                            <a:srgbClr val="000000"/>
                          </a:solidFill>
                          <a:prstDash val="solid"/>
                        </a:ln>
                      </wps:spPr>
                      <wps:txbx>
                        <w:txbxContent>
                          <w:p>
                            <w:pPr>
                              <w:spacing w:before="1"/>
                              <w:ind w:left="350" w:right="0" w:firstLine="0"/>
                              <w:jc w:val="left"/>
                              <w:rPr>
                                <w:rFonts w:ascii="Arial Narrow"/>
                                <w:b/>
                                <w:sz w:val="16"/>
                              </w:rPr>
                            </w:pPr>
                            <w:r>
                              <w:rPr>
                                <w:rFonts w:ascii="Arial Narrow"/>
                                <w:b/>
                                <w:sz w:val="16"/>
                              </w:rPr>
                              <w:t>REQUESTS /</w:t>
                            </w:r>
                            <w:r>
                              <w:rPr>
                                <w:rFonts w:ascii="Arial Narrow"/>
                                <w:b/>
                                <w:spacing w:val="34"/>
                                <w:sz w:val="16"/>
                              </w:rPr>
                              <w:t> </w:t>
                            </w:r>
                            <w:r>
                              <w:rPr>
                                <w:rFonts w:ascii="Arial Narrow"/>
                                <w:b/>
                                <w:spacing w:val="-2"/>
                                <w:sz w:val="16"/>
                              </w:rPr>
                              <w:t>AUTHORIZATIONS</w:t>
                            </w:r>
                          </w:p>
                        </w:txbxContent>
                      </wps:txbx>
                      <wps:bodyPr wrap="square" lIns="0" tIns="0" rIns="0" bIns="0" rtlCol="0">
                        <a:noAutofit/>
                      </wps:bodyPr>
                    </wps:wsp>
                  </a:graphicData>
                </a:graphic>
              </wp:anchor>
            </w:drawing>
          </mc:Choice>
          <mc:Fallback>
            <w:pict>
              <v:shape style="position:absolute;margin-left:634.059998pt;margin-top:-2.989678pt;width:139pt;height:12.25pt;mso-position-horizontal-relative:page;mso-position-vertical-relative:paragraph;z-index:15749120" type="#_x0000_t202" id="docshape58" filled="false" stroked="true" strokeweight="1.67998pt" strokecolor="#000000">
                <v:textbox inset="0,0,0,0">
                  <w:txbxContent>
                    <w:p>
                      <w:pPr>
                        <w:spacing w:before="1"/>
                        <w:ind w:left="350" w:right="0" w:firstLine="0"/>
                        <w:jc w:val="left"/>
                        <w:rPr>
                          <w:rFonts w:ascii="Arial Narrow"/>
                          <w:b/>
                          <w:sz w:val="16"/>
                        </w:rPr>
                      </w:pPr>
                      <w:r>
                        <w:rPr>
                          <w:rFonts w:ascii="Arial Narrow"/>
                          <w:b/>
                          <w:sz w:val="16"/>
                        </w:rPr>
                        <w:t>REQUESTS /</w:t>
                      </w:r>
                      <w:r>
                        <w:rPr>
                          <w:rFonts w:ascii="Arial Narrow"/>
                          <w:b/>
                          <w:spacing w:val="34"/>
                          <w:sz w:val="16"/>
                        </w:rPr>
                        <w:t> </w:t>
                      </w:r>
                      <w:r>
                        <w:rPr>
                          <w:rFonts w:ascii="Arial Narrow"/>
                          <w:b/>
                          <w:spacing w:val="-2"/>
                          <w:sz w:val="16"/>
                        </w:rPr>
                        <w:t>AUTHORIZATIONS</w:t>
                      </w:r>
                    </w:p>
                  </w:txbxContent>
                </v:textbox>
                <v:stroke linestyle="thinThin" dashstyle="solid"/>
                <w10:wrap type="none"/>
              </v:shape>
            </w:pict>
          </mc:Fallback>
        </mc:AlternateContent>
      </w:r>
      <w:r>
        <w:rPr>
          <w:rFonts w:ascii="Arial Narrow"/>
          <w:w w:val="105"/>
          <w:sz w:val="11"/>
        </w:rPr>
        <w:t>Currency:</w:t>
      </w:r>
      <w:r>
        <w:rPr>
          <w:rFonts w:ascii="Arial Narrow"/>
          <w:spacing w:val="-7"/>
          <w:w w:val="105"/>
          <w:sz w:val="11"/>
        </w:rPr>
        <w:t> </w:t>
      </w:r>
      <w:r>
        <w:rPr>
          <w:rFonts w:ascii="Arial Narrow"/>
          <w:sz w:val="11"/>
          <w:u w:val="single"/>
        </w:rPr>
        <w:tab/>
      </w:r>
    </w:p>
    <w:p>
      <w:pPr>
        <w:pStyle w:val="BodyText"/>
        <w:spacing w:before="9"/>
        <w:rPr>
          <w:rFonts w:ascii="Arial Narrow"/>
          <w:sz w:val="16"/>
        </w:rPr>
      </w:pPr>
      <w:r>
        <w:rPr>
          <w:rFonts w:ascii="Arial Narrow"/>
          <w:sz w:val="16"/>
        </w:rPr>
        <mc:AlternateContent>
          <mc:Choice Requires="wps">
            <w:drawing>
              <wp:anchor distT="0" distB="0" distL="0" distR="0" allowOverlap="1" layoutInCell="1" locked="0" behindDoc="1" simplePos="0" relativeHeight="487605760">
                <wp:simplePos x="0" y="0"/>
                <wp:positionH relativeFrom="page">
                  <wp:posOffset>220218</wp:posOffset>
                </wp:positionH>
                <wp:positionV relativeFrom="paragraph">
                  <wp:posOffset>144770</wp:posOffset>
                </wp:positionV>
                <wp:extent cx="1920875" cy="466725"/>
                <wp:effectExtent l="0" t="0" r="0" b="0"/>
                <wp:wrapTopAndBottom/>
                <wp:docPr id="62" name="Textbox 62"/>
                <wp:cNvGraphicFramePr>
                  <a:graphicFrameLocks/>
                </wp:cNvGraphicFramePr>
                <a:graphic>
                  <a:graphicData uri="http://schemas.microsoft.com/office/word/2010/wordprocessingShape">
                    <wps:wsp>
                      <wps:cNvPr id="62" name="Textbox 62"/>
                      <wps:cNvSpPr txBox="1"/>
                      <wps:spPr>
                        <a:xfrm>
                          <a:off x="0" y="0"/>
                          <a:ext cx="1920875" cy="466725"/>
                        </a:xfrm>
                        <a:prstGeom prst="rect">
                          <a:avLst/>
                        </a:prstGeom>
                        <a:solidFill>
                          <a:srgbClr val="FFFF00"/>
                        </a:solidFill>
                        <a:ln w="13716">
                          <a:solidFill>
                            <a:srgbClr val="000000"/>
                          </a:solidFill>
                          <a:prstDash val="solid"/>
                        </a:ln>
                      </wps:spPr>
                      <wps:txbx>
                        <w:txbxContent>
                          <w:p>
                            <w:pPr>
                              <w:pStyle w:val="BodyText"/>
                              <w:rPr>
                                <w:rFonts w:ascii="Arial Narrow"/>
                                <w:color w:val="000000"/>
                                <w:sz w:val="11"/>
                              </w:rPr>
                            </w:pPr>
                          </w:p>
                          <w:p>
                            <w:pPr>
                              <w:pStyle w:val="BodyText"/>
                              <w:spacing w:before="30"/>
                              <w:rPr>
                                <w:rFonts w:ascii="Arial Narrow"/>
                                <w:color w:val="000000"/>
                                <w:sz w:val="11"/>
                              </w:rPr>
                            </w:pPr>
                          </w:p>
                          <w:p>
                            <w:pPr>
                              <w:spacing w:before="1"/>
                              <w:ind w:left="590" w:right="0" w:firstLine="0"/>
                              <w:jc w:val="left"/>
                              <w:rPr>
                                <w:rFonts w:ascii="Arial Narrow"/>
                                <w:color w:val="000000"/>
                                <w:sz w:val="11"/>
                              </w:rPr>
                            </w:pPr>
                            <w:r>
                              <w:rPr>
                                <w:rFonts w:ascii="Arial Narrow"/>
                                <w:color w:val="000000"/>
                                <w:w w:val="105"/>
                                <w:sz w:val="11"/>
                              </w:rPr>
                              <w:t>Activity</w:t>
                            </w:r>
                            <w:r>
                              <w:rPr>
                                <w:rFonts w:ascii="Arial Narrow"/>
                                <w:color w:val="000000"/>
                                <w:spacing w:val="-6"/>
                                <w:w w:val="105"/>
                                <w:sz w:val="11"/>
                              </w:rPr>
                              <w:t> </w:t>
                            </w:r>
                            <w:r>
                              <w:rPr>
                                <w:rFonts w:ascii="Arial Narrow"/>
                                <w:color w:val="000000"/>
                                <w:w w:val="105"/>
                                <w:sz w:val="11"/>
                              </w:rPr>
                              <w:t>Description</w:t>
                            </w:r>
                            <w:r>
                              <w:rPr>
                                <w:rFonts w:ascii="Arial Narrow"/>
                                <w:color w:val="000000"/>
                                <w:spacing w:val="-5"/>
                                <w:w w:val="105"/>
                                <w:sz w:val="11"/>
                              </w:rPr>
                              <w:t> </w:t>
                            </w:r>
                            <w:r>
                              <w:rPr>
                                <w:rFonts w:ascii="Arial Narrow"/>
                                <w:color w:val="000000"/>
                                <w:w w:val="105"/>
                                <w:sz w:val="11"/>
                              </w:rPr>
                              <w:t>from</w:t>
                            </w:r>
                            <w:r>
                              <w:rPr>
                                <w:rFonts w:ascii="Arial Narrow"/>
                                <w:color w:val="000000"/>
                                <w:spacing w:val="-5"/>
                                <w:w w:val="105"/>
                                <w:sz w:val="11"/>
                              </w:rPr>
                              <w:t> </w:t>
                            </w:r>
                            <w:r>
                              <w:rPr>
                                <w:rFonts w:ascii="Arial Narrow"/>
                                <w:color w:val="000000"/>
                                <w:w w:val="105"/>
                                <w:sz w:val="11"/>
                              </w:rPr>
                              <w:t>AWP</w:t>
                            </w:r>
                            <w:r>
                              <w:rPr>
                                <w:rFonts w:ascii="Arial Narrow"/>
                                <w:color w:val="000000"/>
                                <w:spacing w:val="-6"/>
                                <w:w w:val="105"/>
                                <w:sz w:val="11"/>
                              </w:rPr>
                              <w:t> </w:t>
                            </w:r>
                            <w:r>
                              <w:rPr>
                                <w:rFonts w:ascii="Arial Narrow"/>
                                <w:color w:val="000000"/>
                                <w:w w:val="105"/>
                                <w:sz w:val="11"/>
                              </w:rPr>
                              <w:t>with</w:t>
                            </w:r>
                            <w:r>
                              <w:rPr>
                                <w:rFonts w:ascii="Arial Narrow"/>
                                <w:color w:val="000000"/>
                                <w:spacing w:val="-6"/>
                                <w:w w:val="105"/>
                                <w:sz w:val="11"/>
                              </w:rPr>
                              <w:t> </w:t>
                            </w:r>
                            <w:r>
                              <w:rPr>
                                <w:rFonts w:ascii="Arial Narrow"/>
                                <w:color w:val="000000"/>
                                <w:spacing w:val="-2"/>
                                <w:w w:val="105"/>
                                <w:sz w:val="11"/>
                              </w:rPr>
                              <w:t>Duration</w:t>
                            </w:r>
                          </w:p>
                        </w:txbxContent>
                      </wps:txbx>
                      <wps:bodyPr wrap="square" lIns="0" tIns="0" rIns="0" bIns="0" rtlCol="0">
                        <a:noAutofit/>
                      </wps:bodyPr>
                    </wps:wsp>
                  </a:graphicData>
                </a:graphic>
              </wp:anchor>
            </w:drawing>
          </mc:Choice>
          <mc:Fallback>
            <w:pict>
              <v:shape style="position:absolute;margin-left:17.34pt;margin-top:11.399287pt;width:151.25pt;height:36.75pt;mso-position-horizontal-relative:page;mso-position-vertical-relative:paragraph;z-index:-15710720;mso-wrap-distance-left:0;mso-wrap-distance-right:0" type="#_x0000_t202" id="docshape59" filled="true" fillcolor="#ffff00" stroked="true" strokeweight="1.08pt" strokecolor="#000000">
                <v:textbox inset="0,0,0,0">
                  <w:txbxContent>
                    <w:p>
                      <w:pPr>
                        <w:pStyle w:val="BodyText"/>
                        <w:rPr>
                          <w:rFonts w:ascii="Arial Narrow"/>
                          <w:color w:val="000000"/>
                          <w:sz w:val="11"/>
                        </w:rPr>
                      </w:pPr>
                    </w:p>
                    <w:p>
                      <w:pPr>
                        <w:pStyle w:val="BodyText"/>
                        <w:spacing w:before="30"/>
                        <w:rPr>
                          <w:rFonts w:ascii="Arial Narrow"/>
                          <w:color w:val="000000"/>
                          <w:sz w:val="11"/>
                        </w:rPr>
                      </w:pPr>
                    </w:p>
                    <w:p>
                      <w:pPr>
                        <w:spacing w:before="1"/>
                        <w:ind w:left="590" w:right="0" w:firstLine="0"/>
                        <w:jc w:val="left"/>
                        <w:rPr>
                          <w:rFonts w:ascii="Arial Narrow"/>
                          <w:color w:val="000000"/>
                          <w:sz w:val="11"/>
                        </w:rPr>
                      </w:pPr>
                      <w:r>
                        <w:rPr>
                          <w:rFonts w:ascii="Arial Narrow"/>
                          <w:color w:val="000000"/>
                          <w:w w:val="105"/>
                          <w:sz w:val="11"/>
                        </w:rPr>
                        <w:t>Activity</w:t>
                      </w:r>
                      <w:r>
                        <w:rPr>
                          <w:rFonts w:ascii="Arial Narrow"/>
                          <w:color w:val="000000"/>
                          <w:spacing w:val="-6"/>
                          <w:w w:val="105"/>
                          <w:sz w:val="11"/>
                        </w:rPr>
                        <w:t> </w:t>
                      </w:r>
                      <w:r>
                        <w:rPr>
                          <w:rFonts w:ascii="Arial Narrow"/>
                          <w:color w:val="000000"/>
                          <w:w w:val="105"/>
                          <w:sz w:val="11"/>
                        </w:rPr>
                        <w:t>Description</w:t>
                      </w:r>
                      <w:r>
                        <w:rPr>
                          <w:rFonts w:ascii="Arial Narrow"/>
                          <w:color w:val="000000"/>
                          <w:spacing w:val="-5"/>
                          <w:w w:val="105"/>
                          <w:sz w:val="11"/>
                        </w:rPr>
                        <w:t> </w:t>
                      </w:r>
                      <w:r>
                        <w:rPr>
                          <w:rFonts w:ascii="Arial Narrow"/>
                          <w:color w:val="000000"/>
                          <w:w w:val="105"/>
                          <w:sz w:val="11"/>
                        </w:rPr>
                        <w:t>from</w:t>
                      </w:r>
                      <w:r>
                        <w:rPr>
                          <w:rFonts w:ascii="Arial Narrow"/>
                          <w:color w:val="000000"/>
                          <w:spacing w:val="-5"/>
                          <w:w w:val="105"/>
                          <w:sz w:val="11"/>
                        </w:rPr>
                        <w:t> </w:t>
                      </w:r>
                      <w:r>
                        <w:rPr>
                          <w:rFonts w:ascii="Arial Narrow"/>
                          <w:color w:val="000000"/>
                          <w:w w:val="105"/>
                          <w:sz w:val="11"/>
                        </w:rPr>
                        <w:t>AWP</w:t>
                      </w:r>
                      <w:r>
                        <w:rPr>
                          <w:rFonts w:ascii="Arial Narrow"/>
                          <w:color w:val="000000"/>
                          <w:spacing w:val="-6"/>
                          <w:w w:val="105"/>
                          <w:sz w:val="11"/>
                        </w:rPr>
                        <w:t> </w:t>
                      </w:r>
                      <w:r>
                        <w:rPr>
                          <w:rFonts w:ascii="Arial Narrow"/>
                          <w:color w:val="000000"/>
                          <w:w w:val="105"/>
                          <w:sz w:val="11"/>
                        </w:rPr>
                        <w:t>with</w:t>
                      </w:r>
                      <w:r>
                        <w:rPr>
                          <w:rFonts w:ascii="Arial Narrow"/>
                          <w:color w:val="000000"/>
                          <w:spacing w:val="-6"/>
                          <w:w w:val="105"/>
                          <w:sz w:val="11"/>
                        </w:rPr>
                        <w:t> </w:t>
                      </w:r>
                      <w:r>
                        <w:rPr>
                          <w:rFonts w:ascii="Arial Narrow"/>
                          <w:color w:val="000000"/>
                          <w:spacing w:val="-2"/>
                          <w:w w:val="105"/>
                          <w:sz w:val="11"/>
                        </w:rPr>
                        <w:t>Duration</w:t>
                      </w:r>
                    </w:p>
                  </w:txbxContent>
                </v:textbox>
                <v:fill type="solid"/>
                <v:stroke dashstyle="solid"/>
                <w10:wrap type="topAndBottom"/>
              </v:shape>
            </w:pict>
          </mc:Fallback>
        </mc:AlternateContent>
      </w:r>
      <w:r>
        <w:rPr>
          <w:rFonts w:ascii="Arial Narrow"/>
          <w:sz w:val="16"/>
        </w:rPr>
        <mc:AlternateContent>
          <mc:Choice Requires="wps">
            <w:drawing>
              <wp:anchor distT="0" distB="0" distL="0" distR="0" allowOverlap="1" layoutInCell="1" locked="0" behindDoc="1" simplePos="0" relativeHeight="487587840">
                <wp:simplePos x="0" y="0"/>
                <wp:positionH relativeFrom="page">
                  <wp:posOffset>2202433</wp:posOffset>
                </wp:positionH>
                <wp:positionV relativeFrom="paragraph">
                  <wp:posOffset>137912</wp:posOffset>
                </wp:positionV>
                <wp:extent cx="5789295" cy="480059"/>
                <wp:effectExtent l="0" t="0" r="0" b="0"/>
                <wp:wrapTopAndBottom/>
                <wp:docPr id="63" name="Textbox 63"/>
                <wp:cNvGraphicFramePr>
                  <a:graphicFrameLocks/>
                </wp:cNvGraphicFramePr>
                <a:graphic>
                  <a:graphicData uri="http://schemas.microsoft.com/office/word/2010/wordprocessingShape">
                    <wps:wsp>
                      <wps:cNvPr id="63" name="Textbox 63"/>
                      <wps:cNvSpPr txBox="1"/>
                      <wps:spPr>
                        <a:xfrm>
                          <a:off x="0" y="0"/>
                          <a:ext cx="5789295" cy="480059"/>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46"/>
                              <w:gridCol w:w="1017"/>
                              <w:gridCol w:w="1413"/>
                              <w:gridCol w:w="736"/>
                              <w:gridCol w:w="549"/>
                              <w:gridCol w:w="1050"/>
                              <w:gridCol w:w="925"/>
                              <w:gridCol w:w="926"/>
                              <w:gridCol w:w="925"/>
                            </w:tblGrid>
                            <w:tr>
                              <w:trPr>
                                <w:trHeight w:val="361" w:hRule="atLeast"/>
                              </w:trPr>
                              <w:tc>
                                <w:tcPr>
                                  <w:tcW w:w="1546" w:type="dxa"/>
                                  <w:vMerge w:val="restart"/>
                                  <w:shd w:val="clear" w:color="auto" w:fill="FFFF00"/>
                                </w:tcPr>
                                <w:p>
                                  <w:pPr>
                                    <w:pStyle w:val="TableParagraph"/>
                                    <w:rPr>
                                      <w:rFonts w:ascii="Arial Narrow"/>
                                      <w:sz w:val="11"/>
                                    </w:rPr>
                                  </w:pPr>
                                </w:p>
                                <w:p>
                                  <w:pPr>
                                    <w:pStyle w:val="TableParagraph"/>
                                    <w:spacing w:before="31"/>
                                    <w:rPr>
                                      <w:rFonts w:ascii="Arial Narrow"/>
                                      <w:sz w:val="11"/>
                                    </w:rPr>
                                  </w:pPr>
                                </w:p>
                                <w:p>
                                  <w:pPr>
                                    <w:pStyle w:val="TableParagraph"/>
                                    <w:ind w:left="28"/>
                                    <w:jc w:val="center"/>
                                    <w:rPr>
                                      <w:rFonts w:ascii="Arial Narrow"/>
                                      <w:sz w:val="11"/>
                                    </w:rPr>
                                  </w:pPr>
                                  <w:r>
                                    <w:rPr>
                                      <w:rFonts w:ascii="Arial Narrow"/>
                                      <w:w w:val="105"/>
                                      <w:sz w:val="11"/>
                                    </w:rPr>
                                    <w:t>Activity</w:t>
                                  </w:r>
                                  <w:r>
                                    <w:rPr>
                                      <w:rFonts w:ascii="Arial Narrow"/>
                                      <w:spacing w:val="-7"/>
                                      <w:w w:val="105"/>
                                      <w:sz w:val="11"/>
                                    </w:rPr>
                                    <w:t> </w:t>
                                  </w:r>
                                  <w:r>
                                    <w:rPr>
                                      <w:rFonts w:ascii="Arial Narrow"/>
                                      <w:spacing w:val="-5"/>
                                      <w:w w:val="105"/>
                                      <w:sz w:val="11"/>
                                    </w:rPr>
                                    <w:t>ID</w:t>
                                  </w:r>
                                </w:p>
                              </w:tc>
                              <w:tc>
                                <w:tcPr>
                                  <w:tcW w:w="1017" w:type="dxa"/>
                                  <w:vMerge w:val="restart"/>
                                  <w:shd w:val="clear" w:color="auto" w:fill="FFFF00"/>
                                </w:tcPr>
                                <w:p>
                                  <w:pPr>
                                    <w:pStyle w:val="TableParagraph"/>
                                    <w:rPr>
                                      <w:rFonts w:ascii="Arial Narrow"/>
                                      <w:sz w:val="11"/>
                                    </w:rPr>
                                  </w:pPr>
                                </w:p>
                                <w:p>
                                  <w:pPr>
                                    <w:pStyle w:val="TableParagraph"/>
                                    <w:spacing w:before="31"/>
                                    <w:rPr>
                                      <w:rFonts w:ascii="Arial Narrow"/>
                                      <w:sz w:val="11"/>
                                    </w:rPr>
                                  </w:pPr>
                                </w:p>
                                <w:p>
                                  <w:pPr>
                                    <w:pStyle w:val="TableParagraph"/>
                                    <w:ind w:left="76"/>
                                    <w:rPr>
                                      <w:rFonts w:ascii="Arial Narrow"/>
                                      <w:sz w:val="11"/>
                                    </w:rPr>
                                  </w:pPr>
                                  <w:r>
                                    <w:rPr>
                                      <w:rFonts w:ascii="Arial Narrow"/>
                                      <w:w w:val="105"/>
                                      <w:sz w:val="11"/>
                                    </w:rPr>
                                    <w:t>General</w:t>
                                  </w:r>
                                  <w:r>
                                    <w:rPr>
                                      <w:rFonts w:ascii="Arial Narrow"/>
                                      <w:spacing w:val="-5"/>
                                      <w:w w:val="105"/>
                                      <w:sz w:val="11"/>
                                    </w:rPr>
                                    <w:t> </w:t>
                                  </w:r>
                                  <w:r>
                                    <w:rPr>
                                      <w:rFonts w:ascii="Arial Narrow"/>
                                      <w:w w:val="105"/>
                                      <w:sz w:val="11"/>
                                    </w:rPr>
                                    <w:t>ledger</w:t>
                                  </w:r>
                                  <w:r>
                                    <w:rPr>
                                      <w:rFonts w:ascii="Arial Narrow"/>
                                      <w:spacing w:val="-5"/>
                                      <w:w w:val="105"/>
                                      <w:sz w:val="11"/>
                                    </w:rPr>
                                    <w:t> </w:t>
                                  </w:r>
                                  <w:r>
                                    <w:rPr>
                                      <w:rFonts w:ascii="Arial Narrow"/>
                                      <w:spacing w:val="-4"/>
                                      <w:w w:val="105"/>
                                      <w:sz w:val="11"/>
                                    </w:rPr>
                                    <w:t>code</w:t>
                                  </w:r>
                                </w:p>
                              </w:tc>
                              <w:tc>
                                <w:tcPr>
                                  <w:tcW w:w="1413" w:type="dxa"/>
                                  <w:tcBorders>
                                    <w:bottom w:val="nil"/>
                                    <w:right w:val="single" w:sz="6" w:space="0" w:color="000000"/>
                                  </w:tcBorders>
                                </w:tcPr>
                                <w:p>
                                  <w:pPr>
                                    <w:pStyle w:val="TableParagraph"/>
                                    <w:spacing w:before="32"/>
                                    <w:rPr>
                                      <w:rFonts w:ascii="Arial Narrow"/>
                                      <w:sz w:val="11"/>
                                    </w:rPr>
                                  </w:pPr>
                                </w:p>
                                <w:p>
                                  <w:pPr>
                                    <w:pStyle w:val="TableParagraph"/>
                                    <w:spacing w:before="1"/>
                                    <w:ind w:left="480"/>
                                    <w:rPr>
                                      <w:rFonts w:ascii="Arial Narrow"/>
                                      <w:sz w:val="11"/>
                                    </w:rPr>
                                  </w:pPr>
                                  <w:r>
                                    <w:rPr>
                                      <w:rFonts w:ascii="Arial Narrow"/>
                                      <w:w w:val="105"/>
                                      <w:sz w:val="11"/>
                                    </w:rPr>
                                    <w:t>2018</w:t>
                                  </w:r>
                                  <w:r>
                                    <w:rPr>
                                      <w:rFonts w:ascii="Arial Narrow"/>
                                      <w:spacing w:val="-3"/>
                                      <w:w w:val="105"/>
                                      <w:sz w:val="11"/>
                                    </w:rPr>
                                    <w:t> </w:t>
                                  </w:r>
                                  <w:r>
                                    <w:rPr>
                                      <w:rFonts w:ascii="Arial Narrow"/>
                                      <w:spacing w:val="-5"/>
                                      <w:w w:val="105"/>
                                      <w:sz w:val="11"/>
                                    </w:rPr>
                                    <w:t>AWP</w:t>
                                  </w:r>
                                </w:p>
                              </w:tc>
                              <w:tc>
                                <w:tcPr>
                                  <w:tcW w:w="736" w:type="dxa"/>
                                  <w:tcBorders>
                                    <w:left w:val="single" w:sz="6" w:space="0" w:color="000000"/>
                                    <w:bottom w:val="nil"/>
                                    <w:right w:val="single" w:sz="6" w:space="0" w:color="000000"/>
                                  </w:tcBorders>
                                </w:tcPr>
                                <w:p>
                                  <w:pPr>
                                    <w:pStyle w:val="TableParagraph"/>
                                    <w:spacing w:line="140" w:lineRule="atLeast" w:before="62"/>
                                    <w:ind w:left="123" w:firstLine="79"/>
                                    <w:rPr>
                                      <w:rFonts w:ascii="Arial Narrow"/>
                                      <w:sz w:val="11"/>
                                    </w:rPr>
                                  </w:pPr>
                                  <w:r>
                                    <w:rPr>
                                      <w:rFonts w:ascii="Arial Narrow"/>
                                      <w:spacing w:val="-2"/>
                                      <w:w w:val="105"/>
                                      <w:sz w:val="11"/>
                                    </w:rPr>
                                    <w:t>Planned</w:t>
                                  </w:r>
                                  <w:r>
                                    <w:rPr>
                                      <w:rFonts w:ascii="Arial Narrow"/>
                                      <w:spacing w:val="40"/>
                                      <w:w w:val="105"/>
                                      <w:sz w:val="11"/>
                                    </w:rPr>
                                    <w:t> </w:t>
                                  </w:r>
                                  <w:r>
                                    <w:rPr>
                                      <w:rFonts w:ascii="Arial Narrow"/>
                                      <w:spacing w:val="-2"/>
                                      <w:w w:val="105"/>
                                      <w:sz w:val="11"/>
                                    </w:rPr>
                                    <w:t>Expenditure</w:t>
                                  </w:r>
                                </w:p>
                              </w:tc>
                              <w:tc>
                                <w:tcPr>
                                  <w:tcW w:w="549" w:type="dxa"/>
                                  <w:vMerge w:val="restart"/>
                                  <w:tcBorders>
                                    <w:left w:val="single" w:sz="6" w:space="0" w:color="000000"/>
                                  </w:tcBorders>
                                </w:tcPr>
                                <w:p>
                                  <w:pPr>
                                    <w:pStyle w:val="TableParagraph"/>
                                    <w:spacing w:before="32"/>
                                    <w:rPr>
                                      <w:rFonts w:ascii="Arial Narrow"/>
                                      <w:sz w:val="11"/>
                                    </w:rPr>
                                  </w:pPr>
                                </w:p>
                                <w:p>
                                  <w:pPr>
                                    <w:pStyle w:val="TableParagraph"/>
                                    <w:spacing w:before="1"/>
                                    <w:ind w:left="112"/>
                                    <w:rPr>
                                      <w:rFonts w:ascii="Arial Narrow"/>
                                      <w:sz w:val="11"/>
                                    </w:rPr>
                                  </w:pPr>
                                  <w:r>
                                    <w:rPr>
                                      <w:rFonts w:ascii="Arial Narrow"/>
                                      <w:spacing w:val="-2"/>
                                      <w:w w:val="105"/>
                                      <w:sz w:val="11"/>
                                    </w:rPr>
                                    <w:t>Balance</w:t>
                                  </w:r>
                                </w:p>
                              </w:tc>
                              <w:tc>
                                <w:tcPr>
                                  <w:tcW w:w="1050" w:type="dxa"/>
                                  <w:tcBorders>
                                    <w:bottom w:val="nil"/>
                                    <w:right w:val="single" w:sz="6" w:space="0" w:color="000000"/>
                                  </w:tcBorders>
                                </w:tcPr>
                                <w:p>
                                  <w:pPr>
                                    <w:pStyle w:val="TableParagraph"/>
                                    <w:spacing w:before="32"/>
                                    <w:rPr>
                                      <w:rFonts w:ascii="Arial Narrow"/>
                                      <w:sz w:val="11"/>
                                    </w:rPr>
                                  </w:pPr>
                                </w:p>
                                <w:p>
                                  <w:pPr>
                                    <w:pStyle w:val="TableParagraph"/>
                                    <w:spacing w:before="1"/>
                                    <w:ind w:left="37" w:right="10"/>
                                    <w:jc w:val="center"/>
                                    <w:rPr>
                                      <w:rFonts w:ascii="Arial Narrow"/>
                                      <w:sz w:val="11"/>
                                    </w:rPr>
                                  </w:pPr>
                                  <w:r>
                                    <w:rPr>
                                      <w:rFonts w:ascii="Arial Narrow"/>
                                      <w:w w:val="105"/>
                                      <w:sz w:val="11"/>
                                    </w:rPr>
                                    <w:t>Authorised</w:t>
                                  </w:r>
                                  <w:r>
                                    <w:rPr>
                                      <w:rFonts w:ascii="Arial Narrow"/>
                                      <w:spacing w:val="-7"/>
                                      <w:w w:val="105"/>
                                      <w:sz w:val="11"/>
                                    </w:rPr>
                                    <w:t> </w:t>
                                  </w:r>
                                  <w:r>
                                    <w:rPr>
                                      <w:rFonts w:ascii="Arial Narrow"/>
                                      <w:spacing w:val="-2"/>
                                      <w:w w:val="105"/>
                                      <w:sz w:val="11"/>
                                    </w:rPr>
                                    <w:t>Amount</w:t>
                                  </w:r>
                                </w:p>
                              </w:tc>
                              <w:tc>
                                <w:tcPr>
                                  <w:tcW w:w="925" w:type="dxa"/>
                                  <w:tcBorders>
                                    <w:left w:val="single" w:sz="6" w:space="0" w:color="000000"/>
                                    <w:bottom w:val="nil"/>
                                    <w:right w:val="single" w:sz="6" w:space="0" w:color="000000"/>
                                  </w:tcBorders>
                                </w:tcPr>
                                <w:p>
                                  <w:pPr>
                                    <w:pStyle w:val="TableParagraph"/>
                                    <w:spacing w:line="140" w:lineRule="atLeast" w:before="62"/>
                                    <w:ind w:left="222" w:right="131" w:hanging="41"/>
                                    <w:rPr>
                                      <w:rFonts w:ascii="Arial Narrow"/>
                                      <w:sz w:val="11"/>
                                    </w:rPr>
                                  </w:pPr>
                                  <w:r>
                                    <w:rPr>
                                      <w:rFonts w:ascii="Arial Narrow"/>
                                      <w:w w:val="105"/>
                                      <w:sz w:val="11"/>
                                    </w:rPr>
                                    <w:t>Actual</w:t>
                                  </w:r>
                                  <w:r>
                                    <w:rPr>
                                      <w:rFonts w:ascii="Arial Narrow"/>
                                      <w:spacing w:val="-7"/>
                                      <w:w w:val="105"/>
                                      <w:sz w:val="11"/>
                                    </w:rPr>
                                    <w:t> </w:t>
                                  </w:r>
                                  <w:r>
                                    <w:rPr>
                                      <w:rFonts w:ascii="Arial Narrow"/>
                                      <w:w w:val="105"/>
                                      <w:sz w:val="11"/>
                                    </w:rPr>
                                    <w:t>Project</w:t>
                                  </w:r>
                                  <w:r>
                                    <w:rPr>
                                      <w:rFonts w:ascii="Arial Narrow"/>
                                      <w:spacing w:val="40"/>
                                      <w:w w:val="105"/>
                                      <w:sz w:val="11"/>
                                    </w:rPr>
                                    <w:t> </w:t>
                                  </w:r>
                                  <w:r>
                                    <w:rPr>
                                      <w:rFonts w:ascii="Arial Narrow"/>
                                      <w:spacing w:val="-2"/>
                                      <w:w w:val="105"/>
                                      <w:sz w:val="11"/>
                                    </w:rPr>
                                    <w:t>Expenditure</w:t>
                                  </w:r>
                                </w:p>
                              </w:tc>
                              <w:tc>
                                <w:tcPr>
                                  <w:tcW w:w="926" w:type="dxa"/>
                                  <w:tcBorders>
                                    <w:left w:val="single" w:sz="6" w:space="0" w:color="000000"/>
                                    <w:bottom w:val="nil"/>
                                    <w:right w:val="single" w:sz="6" w:space="0" w:color="000000"/>
                                  </w:tcBorders>
                                  <w:shd w:val="clear" w:color="auto" w:fill="FBF304"/>
                                </w:tcPr>
                                <w:p>
                                  <w:pPr>
                                    <w:pStyle w:val="TableParagraph"/>
                                    <w:spacing w:line="140" w:lineRule="atLeast" w:before="62"/>
                                    <w:ind w:left="46" w:right="5" w:firstLine="151"/>
                                    <w:rPr>
                                      <w:rFonts w:ascii="Arial Narrow"/>
                                      <w:sz w:val="11"/>
                                    </w:rPr>
                                  </w:pPr>
                                  <w:r>
                                    <w:rPr>
                                      <w:rFonts w:ascii="Arial Narrow"/>
                                      <w:spacing w:val="-2"/>
                                      <w:w w:val="105"/>
                                      <w:sz w:val="11"/>
                                    </w:rPr>
                                    <w:t>Expenditures</w:t>
                                  </w:r>
                                  <w:r>
                                    <w:rPr>
                                      <w:rFonts w:ascii="Arial Narrow"/>
                                      <w:spacing w:val="40"/>
                                      <w:w w:val="105"/>
                                      <w:sz w:val="11"/>
                                    </w:rPr>
                                    <w:t> </w:t>
                                  </w:r>
                                  <w:r>
                                    <w:rPr>
                                      <w:rFonts w:ascii="Arial Narrow"/>
                                      <w:w w:val="105"/>
                                      <w:sz w:val="11"/>
                                    </w:rPr>
                                    <w:t>accepted</w:t>
                                  </w:r>
                                  <w:r>
                                    <w:rPr>
                                      <w:rFonts w:ascii="Arial Narrow"/>
                                      <w:spacing w:val="-7"/>
                                      <w:w w:val="105"/>
                                      <w:sz w:val="11"/>
                                    </w:rPr>
                                    <w:t> </w:t>
                                  </w:r>
                                  <w:r>
                                    <w:rPr>
                                      <w:rFonts w:ascii="Arial Narrow"/>
                                      <w:w w:val="105"/>
                                      <w:sz w:val="11"/>
                                    </w:rPr>
                                    <w:t>by</w:t>
                                  </w:r>
                                  <w:r>
                                    <w:rPr>
                                      <w:rFonts w:ascii="Arial Narrow"/>
                                      <w:spacing w:val="-7"/>
                                      <w:w w:val="105"/>
                                      <w:sz w:val="11"/>
                                    </w:rPr>
                                    <w:t> </w:t>
                                  </w:r>
                                  <w:r>
                                    <w:rPr>
                                      <w:rFonts w:ascii="Arial Narrow"/>
                                      <w:w w:val="105"/>
                                      <w:sz w:val="11"/>
                                    </w:rPr>
                                    <w:t>Agency</w:t>
                                  </w:r>
                                </w:p>
                              </w:tc>
                              <w:tc>
                                <w:tcPr>
                                  <w:tcW w:w="925" w:type="dxa"/>
                                  <w:tcBorders>
                                    <w:left w:val="single" w:sz="6" w:space="0" w:color="000000"/>
                                    <w:bottom w:val="nil"/>
                                  </w:tcBorders>
                                  <w:shd w:val="clear" w:color="auto" w:fill="FBF304"/>
                                </w:tcPr>
                                <w:p>
                                  <w:pPr>
                                    <w:pStyle w:val="TableParagraph"/>
                                    <w:spacing w:before="32"/>
                                    <w:rPr>
                                      <w:rFonts w:ascii="Arial Narrow"/>
                                      <w:sz w:val="11"/>
                                    </w:rPr>
                                  </w:pPr>
                                </w:p>
                                <w:p>
                                  <w:pPr>
                                    <w:pStyle w:val="TableParagraph"/>
                                    <w:spacing w:before="1"/>
                                    <w:ind w:left="51" w:right="3"/>
                                    <w:jc w:val="center"/>
                                    <w:rPr>
                                      <w:rFonts w:ascii="Arial Narrow"/>
                                      <w:sz w:val="11"/>
                                    </w:rPr>
                                  </w:pPr>
                                  <w:r>
                                    <w:rPr>
                                      <w:rFonts w:ascii="Arial Narrow"/>
                                      <w:spacing w:val="-2"/>
                                      <w:w w:val="105"/>
                                      <w:sz w:val="11"/>
                                    </w:rPr>
                                    <w:t>Balance</w:t>
                                  </w:r>
                                </w:p>
                              </w:tc>
                            </w:tr>
                            <w:tr>
                              <w:trPr>
                                <w:trHeight w:val="175" w:hRule="atLeast"/>
                              </w:trPr>
                              <w:tc>
                                <w:tcPr>
                                  <w:tcW w:w="1546" w:type="dxa"/>
                                  <w:vMerge/>
                                  <w:tcBorders>
                                    <w:top w:val="nil"/>
                                  </w:tcBorders>
                                  <w:shd w:val="clear" w:color="auto" w:fill="FFFF00"/>
                                </w:tcPr>
                                <w:p>
                                  <w:pPr>
                                    <w:rPr>
                                      <w:sz w:val="2"/>
                                      <w:szCs w:val="2"/>
                                    </w:rPr>
                                  </w:pPr>
                                </w:p>
                              </w:tc>
                              <w:tc>
                                <w:tcPr>
                                  <w:tcW w:w="1017" w:type="dxa"/>
                                  <w:vMerge/>
                                  <w:tcBorders>
                                    <w:top w:val="nil"/>
                                  </w:tcBorders>
                                  <w:shd w:val="clear" w:color="auto" w:fill="FFFF00"/>
                                </w:tcPr>
                                <w:p>
                                  <w:pPr>
                                    <w:rPr>
                                      <w:sz w:val="2"/>
                                      <w:szCs w:val="2"/>
                                    </w:rPr>
                                  </w:pPr>
                                </w:p>
                              </w:tc>
                              <w:tc>
                                <w:tcPr>
                                  <w:tcW w:w="1413" w:type="dxa"/>
                                  <w:vMerge w:val="restart"/>
                                  <w:tcBorders>
                                    <w:top w:val="nil"/>
                                    <w:right w:val="single" w:sz="6" w:space="0" w:color="000000"/>
                                  </w:tcBorders>
                                </w:tcPr>
                                <w:p>
                                  <w:pPr>
                                    <w:pStyle w:val="TableParagraph"/>
                                    <w:spacing w:before="76"/>
                                    <w:ind w:left="465"/>
                                    <w:rPr>
                                      <w:rFonts w:ascii="Arial Narrow"/>
                                      <w:sz w:val="9"/>
                                    </w:rPr>
                                  </w:pPr>
                                  <w:r>
                                    <w:rPr>
                                      <w:rFonts w:ascii="Arial Narrow"/>
                                      <w:sz w:val="9"/>
                                      <w:u w:val="single"/>
                                    </w:rPr>
                                    <w:t>Jan</w:t>
                                  </w:r>
                                  <w:r>
                                    <w:rPr>
                                      <w:rFonts w:ascii="Arial Narrow"/>
                                      <w:spacing w:val="-2"/>
                                      <w:sz w:val="9"/>
                                      <w:u w:val="single"/>
                                    </w:rPr>
                                    <w:t> </w:t>
                                  </w:r>
                                  <w:r>
                                    <w:rPr>
                                      <w:rFonts w:ascii="Arial Narrow"/>
                                      <w:sz w:val="9"/>
                                      <w:u w:val="single"/>
                                    </w:rPr>
                                    <w:t>-Dec </w:t>
                                  </w:r>
                                  <w:r>
                                    <w:rPr>
                                      <w:rFonts w:ascii="Arial Narrow"/>
                                      <w:spacing w:val="-4"/>
                                      <w:sz w:val="9"/>
                                      <w:u w:val="single"/>
                                    </w:rPr>
                                    <w:t>2018</w:t>
                                  </w:r>
                                </w:p>
                              </w:tc>
                              <w:tc>
                                <w:tcPr>
                                  <w:tcW w:w="736" w:type="dxa"/>
                                  <w:vMerge w:val="restart"/>
                                  <w:tcBorders>
                                    <w:top w:val="nil"/>
                                    <w:left w:val="single" w:sz="6" w:space="0" w:color="000000"/>
                                    <w:right w:val="single" w:sz="6" w:space="0" w:color="000000"/>
                                  </w:tcBorders>
                                </w:tcPr>
                                <w:p>
                                  <w:pPr>
                                    <w:pStyle w:val="TableParagraph"/>
                                    <w:spacing w:before="76"/>
                                    <w:ind w:left="157"/>
                                    <w:rPr>
                                      <w:rFonts w:ascii="Arial Narrow"/>
                                      <w:sz w:val="9"/>
                                    </w:rPr>
                                  </w:pPr>
                                  <w:r>
                                    <w:rPr>
                                      <w:rFonts w:ascii="Arial Narrow"/>
                                      <w:sz w:val="9"/>
                                      <w:u w:val="single"/>
                                    </w:rPr>
                                    <w:t>June</w:t>
                                  </w:r>
                                  <w:r>
                                    <w:rPr>
                                      <w:rFonts w:ascii="Arial Narrow"/>
                                      <w:spacing w:val="-2"/>
                                      <w:sz w:val="9"/>
                                      <w:u w:val="single"/>
                                    </w:rPr>
                                    <w:t> </w:t>
                                  </w:r>
                                  <w:r>
                                    <w:rPr>
                                      <w:rFonts w:ascii="Arial Narrow"/>
                                      <w:sz w:val="9"/>
                                      <w:u w:val="single"/>
                                    </w:rPr>
                                    <w:t>-</w:t>
                                  </w:r>
                                  <w:r>
                                    <w:rPr>
                                      <w:rFonts w:ascii="Arial Narrow"/>
                                      <w:spacing w:val="-2"/>
                                      <w:sz w:val="9"/>
                                      <w:u w:val="single"/>
                                    </w:rPr>
                                    <w:t>Augus</w:t>
                                  </w:r>
                                  <w:r>
                                    <w:rPr>
                                      <w:rFonts w:ascii="Arial Narrow"/>
                                      <w:spacing w:val="-2"/>
                                      <w:sz w:val="9"/>
                                      <w:u w:val="none"/>
                                    </w:rPr>
                                    <w:t>t</w:t>
                                  </w:r>
                                </w:p>
                              </w:tc>
                              <w:tc>
                                <w:tcPr>
                                  <w:tcW w:w="549" w:type="dxa"/>
                                  <w:vMerge/>
                                  <w:tcBorders>
                                    <w:top w:val="nil"/>
                                    <w:left w:val="single" w:sz="6" w:space="0" w:color="000000"/>
                                  </w:tcBorders>
                                </w:tcPr>
                                <w:p>
                                  <w:pPr>
                                    <w:rPr>
                                      <w:sz w:val="2"/>
                                      <w:szCs w:val="2"/>
                                    </w:rPr>
                                  </w:pPr>
                                </w:p>
                              </w:tc>
                              <w:tc>
                                <w:tcPr>
                                  <w:tcW w:w="1050" w:type="dxa"/>
                                  <w:tcBorders>
                                    <w:top w:val="nil"/>
                                    <w:bottom w:val="nil"/>
                                    <w:right w:val="single" w:sz="6" w:space="0" w:color="000000"/>
                                  </w:tcBorders>
                                </w:tcPr>
                                <w:p>
                                  <w:pPr>
                                    <w:pStyle w:val="TableParagraph"/>
                                    <w:spacing w:line="79" w:lineRule="exact" w:before="76"/>
                                    <w:ind w:left="37" w:right="12"/>
                                    <w:jc w:val="center"/>
                                    <w:rPr>
                                      <w:rFonts w:ascii="Arial Narrow"/>
                                      <w:sz w:val="9"/>
                                    </w:rPr>
                                  </w:pPr>
                                  <w:r>
                                    <w:rPr>
                                      <w:rFonts w:ascii="Arial Narrow"/>
                                      <w:sz w:val="9"/>
                                      <w:u w:val="single"/>
                                    </w:rPr>
                                    <w:t>MM-MM</w:t>
                                  </w:r>
                                  <w:r>
                                    <w:rPr>
                                      <w:rFonts w:ascii="Arial Narrow"/>
                                      <w:spacing w:val="2"/>
                                      <w:sz w:val="9"/>
                                      <w:u w:val="single"/>
                                    </w:rPr>
                                    <w:t> </w:t>
                                  </w:r>
                                  <w:r>
                                    <w:rPr>
                                      <w:rFonts w:ascii="Arial Narrow"/>
                                      <w:spacing w:val="-4"/>
                                      <w:sz w:val="9"/>
                                      <w:u w:val="single"/>
                                    </w:rPr>
                                    <w:t>YYYY</w:t>
                                  </w:r>
                                </w:p>
                              </w:tc>
                              <w:tc>
                                <w:tcPr>
                                  <w:tcW w:w="925" w:type="dxa"/>
                                  <w:tcBorders>
                                    <w:top w:val="nil"/>
                                    <w:left w:val="single" w:sz="6" w:space="0" w:color="000000"/>
                                    <w:bottom w:val="nil"/>
                                    <w:right w:val="single" w:sz="6" w:space="0" w:color="000000"/>
                                  </w:tcBorders>
                                </w:tcPr>
                                <w:p>
                                  <w:pPr>
                                    <w:pStyle w:val="TableParagraph"/>
                                    <w:rPr>
                                      <w:rFonts w:ascii="Times New Roman"/>
                                      <w:sz w:val="10"/>
                                    </w:rPr>
                                  </w:pPr>
                                </w:p>
                              </w:tc>
                              <w:tc>
                                <w:tcPr>
                                  <w:tcW w:w="926" w:type="dxa"/>
                                  <w:tcBorders>
                                    <w:top w:val="nil"/>
                                    <w:left w:val="single" w:sz="6" w:space="0" w:color="000000"/>
                                    <w:bottom w:val="nil"/>
                                    <w:right w:val="single" w:sz="6" w:space="0" w:color="000000"/>
                                  </w:tcBorders>
                                  <w:shd w:val="clear" w:color="auto" w:fill="FBF304"/>
                                </w:tcPr>
                                <w:p>
                                  <w:pPr>
                                    <w:pStyle w:val="TableParagraph"/>
                                    <w:rPr>
                                      <w:rFonts w:ascii="Times New Roman"/>
                                      <w:sz w:val="10"/>
                                    </w:rPr>
                                  </w:pPr>
                                </w:p>
                              </w:tc>
                              <w:tc>
                                <w:tcPr>
                                  <w:tcW w:w="925" w:type="dxa"/>
                                  <w:tcBorders>
                                    <w:top w:val="nil"/>
                                    <w:left w:val="single" w:sz="6" w:space="0" w:color="000000"/>
                                    <w:bottom w:val="nil"/>
                                  </w:tcBorders>
                                  <w:shd w:val="clear" w:color="auto" w:fill="FBF304"/>
                                </w:tcPr>
                                <w:p>
                                  <w:pPr>
                                    <w:pStyle w:val="TableParagraph"/>
                                    <w:rPr>
                                      <w:rFonts w:ascii="Times New Roman"/>
                                      <w:sz w:val="10"/>
                                    </w:rPr>
                                  </w:pPr>
                                </w:p>
                              </w:tc>
                            </w:tr>
                            <w:tr>
                              <w:trPr>
                                <w:trHeight w:val="107" w:hRule="atLeast"/>
                              </w:trPr>
                              <w:tc>
                                <w:tcPr>
                                  <w:tcW w:w="1546" w:type="dxa"/>
                                  <w:vMerge/>
                                  <w:tcBorders>
                                    <w:top w:val="nil"/>
                                  </w:tcBorders>
                                  <w:shd w:val="clear" w:color="auto" w:fill="FFFF00"/>
                                </w:tcPr>
                                <w:p>
                                  <w:pPr>
                                    <w:rPr>
                                      <w:sz w:val="2"/>
                                      <w:szCs w:val="2"/>
                                    </w:rPr>
                                  </w:pPr>
                                </w:p>
                              </w:tc>
                              <w:tc>
                                <w:tcPr>
                                  <w:tcW w:w="1017" w:type="dxa"/>
                                  <w:vMerge/>
                                  <w:tcBorders>
                                    <w:top w:val="nil"/>
                                  </w:tcBorders>
                                  <w:shd w:val="clear" w:color="auto" w:fill="FFFF00"/>
                                </w:tcPr>
                                <w:p>
                                  <w:pPr>
                                    <w:rPr>
                                      <w:sz w:val="2"/>
                                      <w:szCs w:val="2"/>
                                    </w:rPr>
                                  </w:pPr>
                                </w:p>
                              </w:tc>
                              <w:tc>
                                <w:tcPr>
                                  <w:tcW w:w="1413" w:type="dxa"/>
                                  <w:vMerge/>
                                  <w:tcBorders>
                                    <w:top w:val="nil"/>
                                    <w:right w:val="single" w:sz="6" w:space="0" w:color="000000"/>
                                  </w:tcBorders>
                                </w:tcPr>
                                <w:p>
                                  <w:pPr>
                                    <w:rPr>
                                      <w:sz w:val="2"/>
                                      <w:szCs w:val="2"/>
                                    </w:rPr>
                                  </w:pPr>
                                </w:p>
                              </w:tc>
                              <w:tc>
                                <w:tcPr>
                                  <w:tcW w:w="736" w:type="dxa"/>
                                  <w:vMerge/>
                                  <w:tcBorders>
                                    <w:top w:val="nil"/>
                                    <w:left w:val="single" w:sz="6" w:space="0" w:color="000000"/>
                                    <w:right w:val="single" w:sz="6" w:space="0" w:color="000000"/>
                                  </w:tcBorders>
                                </w:tcPr>
                                <w:p>
                                  <w:pPr>
                                    <w:rPr>
                                      <w:sz w:val="2"/>
                                      <w:szCs w:val="2"/>
                                    </w:rPr>
                                  </w:pPr>
                                </w:p>
                              </w:tc>
                              <w:tc>
                                <w:tcPr>
                                  <w:tcW w:w="549" w:type="dxa"/>
                                  <w:vMerge/>
                                  <w:tcBorders>
                                    <w:top w:val="nil"/>
                                    <w:left w:val="single" w:sz="6" w:space="0" w:color="000000"/>
                                  </w:tcBorders>
                                </w:tcPr>
                                <w:p>
                                  <w:pPr>
                                    <w:rPr>
                                      <w:sz w:val="2"/>
                                      <w:szCs w:val="2"/>
                                    </w:rPr>
                                  </w:pPr>
                                </w:p>
                              </w:tc>
                              <w:tc>
                                <w:tcPr>
                                  <w:tcW w:w="1050" w:type="dxa"/>
                                  <w:tcBorders>
                                    <w:top w:val="nil"/>
                                    <w:right w:val="single" w:sz="6" w:space="0" w:color="000000"/>
                                  </w:tcBorders>
                                </w:tcPr>
                                <w:p>
                                  <w:pPr>
                                    <w:pStyle w:val="TableParagraph"/>
                                    <w:spacing w:line="87" w:lineRule="exact"/>
                                    <w:ind w:left="37"/>
                                    <w:jc w:val="center"/>
                                    <w:rPr>
                                      <w:rFonts w:ascii="Arial Narrow"/>
                                      <w:b/>
                                      <w:sz w:val="10"/>
                                    </w:rPr>
                                  </w:pPr>
                                  <w:r>
                                    <w:rPr>
                                      <w:rFonts w:ascii="Arial Narrow"/>
                                      <w:b/>
                                      <w:spacing w:val="-10"/>
                                      <w:w w:val="105"/>
                                      <w:sz w:val="10"/>
                                    </w:rPr>
                                    <w:t>A</w:t>
                                  </w:r>
                                </w:p>
                              </w:tc>
                              <w:tc>
                                <w:tcPr>
                                  <w:tcW w:w="925" w:type="dxa"/>
                                  <w:tcBorders>
                                    <w:top w:val="nil"/>
                                    <w:left w:val="single" w:sz="6" w:space="0" w:color="000000"/>
                                    <w:right w:val="single" w:sz="6" w:space="0" w:color="000000"/>
                                  </w:tcBorders>
                                </w:tcPr>
                                <w:p>
                                  <w:pPr>
                                    <w:pStyle w:val="TableParagraph"/>
                                    <w:spacing w:line="86" w:lineRule="exact"/>
                                    <w:ind w:left="37"/>
                                    <w:jc w:val="center"/>
                                    <w:rPr>
                                      <w:rFonts w:ascii="Arial Narrow"/>
                                      <w:b/>
                                      <w:sz w:val="10"/>
                                    </w:rPr>
                                  </w:pPr>
                                  <w:r>
                                    <w:rPr>
                                      <w:rFonts w:ascii="Arial Narrow"/>
                                      <w:b/>
                                      <w:spacing w:val="-10"/>
                                      <w:w w:val="105"/>
                                      <w:sz w:val="10"/>
                                    </w:rPr>
                                    <w:t>B</w:t>
                                  </w:r>
                                </w:p>
                              </w:tc>
                              <w:tc>
                                <w:tcPr>
                                  <w:tcW w:w="926" w:type="dxa"/>
                                  <w:tcBorders>
                                    <w:top w:val="nil"/>
                                    <w:left w:val="single" w:sz="6" w:space="0" w:color="000000"/>
                                    <w:right w:val="single" w:sz="6" w:space="0" w:color="000000"/>
                                  </w:tcBorders>
                                  <w:shd w:val="clear" w:color="auto" w:fill="FBF304"/>
                                </w:tcPr>
                                <w:p>
                                  <w:pPr>
                                    <w:pStyle w:val="TableParagraph"/>
                                    <w:spacing w:line="87" w:lineRule="exact"/>
                                    <w:ind w:left="49"/>
                                    <w:jc w:val="center"/>
                                    <w:rPr>
                                      <w:rFonts w:ascii="Arial Narrow"/>
                                      <w:b/>
                                      <w:sz w:val="10"/>
                                    </w:rPr>
                                  </w:pPr>
                                  <w:r>
                                    <w:rPr>
                                      <w:rFonts w:ascii="Arial Narrow"/>
                                      <w:b/>
                                      <w:spacing w:val="-10"/>
                                      <w:w w:val="105"/>
                                      <w:sz w:val="10"/>
                                    </w:rPr>
                                    <w:t>C</w:t>
                                  </w:r>
                                </w:p>
                              </w:tc>
                              <w:tc>
                                <w:tcPr>
                                  <w:tcW w:w="925" w:type="dxa"/>
                                  <w:tcBorders>
                                    <w:top w:val="nil"/>
                                    <w:left w:val="single" w:sz="6" w:space="0" w:color="000000"/>
                                  </w:tcBorders>
                                  <w:shd w:val="clear" w:color="auto" w:fill="FBF304"/>
                                </w:tcPr>
                                <w:p>
                                  <w:pPr>
                                    <w:pStyle w:val="TableParagraph"/>
                                    <w:spacing w:line="86" w:lineRule="exact"/>
                                    <w:ind w:left="51"/>
                                    <w:jc w:val="center"/>
                                    <w:rPr>
                                      <w:rFonts w:ascii="Arial Narrow"/>
                                      <w:b/>
                                      <w:sz w:val="10"/>
                                    </w:rPr>
                                  </w:pPr>
                                  <w:r>
                                    <w:rPr>
                                      <w:rFonts w:ascii="Arial Narrow"/>
                                      <w:b/>
                                      <w:w w:val="105"/>
                                      <w:sz w:val="10"/>
                                    </w:rPr>
                                    <w:t>D</w:t>
                                  </w:r>
                                  <w:r>
                                    <w:rPr>
                                      <w:rFonts w:ascii="Arial Narrow"/>
                                      <w:b/>
                                      <w:spacing w:val="-3"/>
                                      <w:w w:val="105"/>
                                      <w:sz w:val="10"/>
                                    </w:rPr>
                                    <w:t> </w:t>
                                  </w:r>
                                  <w:r>
                                    <w:rPr>
                                      <w:rFonts w:ascii="Arial Narrow"/>
                                      <w:b/>
                                      <w:w w:val="105"/>
                                      <w:sz w:val="10"/>
                                    </w:rPr>
                                    <w:t>=</w:t>
                                  </w:r>
                                  <w:r>
                                    <w:rPr>
                                      <w:rFonts w:ascii="Arial Narrow"/>
                                      <w:b/>
                                      <w:spacing w:val="-1"/>
                                      <w:w w:val="105"/>
                                      <w:sz w:val="10"/>
                                    </w:rPr>
                                    <w:t> </w:t>
                                  </w:r>
                                  <w:r>
                                    <w:rPr>
                                      <w:rFonts w:ascii="Arial Narrow"/>
                                      <w:b/>
                                      <w:w w:val="105"/>
                                      <w:sz w:val="10"/>
                                    </w:rPr>
                                    <w:t>A</w:t>
                                  </w:r>
                                  <w:r>
                                    <w:rPr>
                                      <w:rFonts w:ascii="Arial Narrow"/>
                                      <w:b/>
                                      <w:spacing w:val="-2"/>
                                      <w:w w:val="105"/>
                                      <w:sz w:val="10"/>
                                    </w:rPr>
                                    <w:t> </w:t>
                                  </w:r>
                                  <w:r>
                                    <w:rPr>
                                      <w:rFonts w:ascii="Arial Narrow"/>
                                      <w:b/>
                                      <w:w w:val="105"/>
                                      <w:sz w:val="10"/>
                                    </w:rPr>
                                    <w:t>-</w:t>
                                  </w:r>
                                  <w:r>
                                    <w:rPr>
                                      <w:rFonts w:ascii="Arial Narrow"/>
                                      <w:b/>
                                      <w:spacing w:val="-1"/>
                                      <w:w w:val="105"/>
                                      <w:sz w:val="10"/>
                                    </w:rPr>
                                    <w:t> </w:t>
                                  </w:r>
                                  <w:r>
                                    <w:rPr>
                                      <w:rFonts w:ascii="Arial Narrow"/>
                                      <w:b/>
                                      <w:spacing w:val="-10"/>
                                      <w:w w:val="105"/>
                                      <w:sz w:val="10"/>
                                    </w:rPr>
                                    <w:t>C</w:t>
                                  </w:r>
                                </w:p>
                              </w:tc>
                            </w:tr>
                          </w:tbl>
                          <w:p>
                            <w:pPr>
                              <w:pStyle w:val="BodyText"/>
                            </w:pPr>
                          </w:p>
                        </w:txbxContent>
                      </wps:txbx>
                      <wps:bodyPr wrap="square" lIns="0" tIns="0" rIns="0" bIns="0" rtlCol="0">
                        <a:noAutofit/>
                      </wps:bodyPr>
                    </wps:wsp>
                  </a:graphicData>
                </a:graphic>
              </wp:anchor>
            </w:drawing>
          </mc:Choice>
          <mc:Fallback>
            <w:pict>
              <v:shape style="position:absolute;margin-left:173.419998pt;margin-top:10.859287pt;width:455.85pt;height:37.8pt;mso-position-horizontal-relative:page;mso-position-vertical-relative:paragraph;z-index:-15728640;mso-wrap-distance-left:0;mso-wrap-distance-right:0" type="#_x0000_t202" id="docshape60"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46"/>
                        <w:gridCol w:w="1017"/>
                        <w:gridCol w:w="1413"/>
                        <w:gridCol w:w="736"/>
                        <w:gridCol w:w="549"/>
                        <w:gridCol w:w="1050"/>
                        <w:gridCol w:w="925"/>
                        <w:gridCol w:w="926"/>
                        <w:gridCol w:w="925"/>
                      </w:tblGrid>
                      <w:tr>
                        <w:trPr>
                          <w:trHeight w:val="361" w:hRule="atLeast"/>
                        </w:trPr>
                        <w:tc>
                          <w:tcPr>
                            <w:tcW w:w="1546" w:type="dxa"/>
                            <w:vMerge w:val="restart"/>
                            <w:shd w:val="clear" w:color="auto" w:fill="FFFF00"/>
                          </w:tcPr>
                          <w:p>
                            <w:pPr>
                              <w:pStyle w:val="TableParagraph"/>
                              <w:rPr>
                                <w:rFonts w:ascii="Arial Narrow"/>
                                <w:sz w:val="11"/>
                              </w:rPr>
                            </w:pPr>
                          </w:p>
                          <w:p>
                            <w:pPr>
                              <w:pStyle w:val="TableParagraph"/>
                              <w:spacing w:before="31"/>
                              <w:rPr>
                                <w:rFonts w:ascii="Arial Narrow"/>
                                <w:sz w:val="11"/>
                              </w:rPr>
                            </w:pPr>
                          </w:p>
                          <w:p>
                            <w:pPr>
                              <w:pStyle w:val="TableParagraph"/>
                              <w:ind w:left="28"/>
                              <w:jc w:val="center"/>
                              <w:rPr>
                                <w:rFonts w:ascii="Arial Narrow"/>
                                <w:sz w:val="11"/>
                              </w:rPr>
                            </w:pPr>
                            <w:r>
                              <w:rPr>
                                <w:rFonts w:ascii="Arial Narrow"/>
                                <w:w w:val="105"/>
                                <w:sz w:val="11"/>
                              </w:rPr>
                              <w:t>Activity</w:t>
                            </w:r>
                            <w:r>
                              <w:rPr>
                                <w:rFonts w:ascii="Arial Narrow"/>
                                <w:spacing w:val="-7"/>
                                <w:w w:val="105"/>
                                <w:sz w:val="11"/>
                              </w:rPr>
                              <w:t> </w:t>
                            </w:r>
                            <w:r>
                              <w:rPr>
                                <w:rFonts w:ascii="Arial Narrow"/>
                                <w:spacing w:val="-5"/>
                                <w:w w:val="105"/>
                                <w:sz w:val="11"/>
                              </w:rPr>
                              <w:t>ID</w:t>
                            </w:r>
                          </w:p>
                        </w:tc>
                        <w:tc>
                          <w:tcPr>
                            <w:tcW w:w="1017" w:type="dxa"/>
                            <w:vMerge w:val="restart"/>
                            <w:shd w:val="clear" w:color="auto" w:fill="FFFF00"/>
                          </w:tcPr>
                          <w:p>
                            <w:pPr>
                              <w:pStyle w:val="TableParagraph"/>
                              <w:rPr>
                                <w:rFonts w:ascii="Arial Narrow"/>
                                <w:sz w:val="11"/>
                              </w:rPr>
                            </w:pPr>
                          </w:p>
                          <w:p>
                            <w:pPr>
                              <w:pStyle w:val="TableParagraph"/>
                              <w:spacing w:before="31"/>
                              <w:rPr>
                                <w:rFonts w:ascii="Arial Narrow"/>
                                <w:sz w:val="11"/>
                              </w:rPr>
                            </w:pPr>
                          </w:p>
                          <w:p>
                            <w:pPr>
                              <w:pStyle w:val="TableParagraph"/>
                              <w:ind w:left="76"/>
                              <w:rPr>
                                <w:rFonts w:ascii="Arial Narrow"/>
                                <w:sz w:val="11"/>
                              </w:rPr>
                            </w:pPr>
                            <w:r>
                              <w:rPr>
                                <w:rFonts w:ascii="Arial Narrow"/>
                                <w:w w:val="105"/>
                                <w:sz w:val="11"/>
                              </w:rPr>
                              <w:t>General</w:t>
                            </w:r>
                            <w:r>
                              <w:rPr>
                                <w:rFonts w:ascii="Arial Narrow"/>
                                <w:spacing w:val="-5"/>
                                <w:w w:val="105"/>
                                <w:sz w:val="11"/>
                              </w:rPr>
                              <w:t> </w:t>
                            </w:r>
                            <w:r>
                              <w:rPr>
                                <w:rFonts w:ascii="Arial Narrow"/>
                                <w:w w:val="105"/>
                                <w:sz w:val="11"/>
                              </w:rPr>
                              <w:t>ledger</w:t>
                            </w:r>
                            <w:r>
                              <w:rPr>
                                <w:rFonts w:ascii="Arial Narrow"/>
                                <w:spacing w:val="-5"/>
                                <w:w w:val="105"/>
                                <w:sz w:val="11"/>
                              </w:rPr>
                              <w:t> </w:t>
                            </w:r>
                            <w:r>
                              <w:rPr>
                                <w:rFonts w:ascii="Arial Narrow"/>
                                <w:spacing w:val="-4"/>
                                <w:w w:val="105"/>
                                <w:sz w:val="11"/>
                              </w:rPr>
                              <w:t>code</w:t>
                            </w:r>
                          </w:p>
                        </w:tc>
                        <w:tc>
                          <w:tcPr>
                            <w:tcW w:w="1413" w:type="dxa"/>
                            <w:tcBorders>
                              <w:bottom w:val="nil"/>
                              <w:right w:val="single" w:sz="6" w:space="0" w:color="000000"/>
                            </w:tcBorders>
                          </w:tcPr>
                          <w:p>
                            <w:pPr>
                              <w:pStyle w:val="TableParagraph"/>
                              <w:spacing w:before="32"/>
                              <w:rPr>
                                <w:rFonts w:ascii="Arial Narrow"/>
                                <w:sz w:val="11"/>
                              </w:rPr>
                            </w:pPr>
                          </w:p>
                          <w:p>
                            <w:pPr>
                              <w:pStyle w:val="TableParagraph"/>
                              <w:spacing w:before="1"/>
                              <w:ind w:left="480"/>
                              <w:rPr>
                                <w:rFonts w:ascii="Arial Narrow"/>
                                <w:sz w:val="11"/>
                              </w:rPr>
                            </w:pPr>
                            <w:r>
                              <w:rPr>
                                <w:rFonts w:ascii="Arial Narrow"/>
                                <w:w w:val="105"/>
                                <w:sz w:val="11"/>
                              </w:rPr>
                              <w:t>2018</w:t>
                            </w:r>
                            <w:r>
                              <w:rPr>
                                <w:rFonts w:ascii="Arial Narrow"/>
                                <w:spacing w:val="-3"/>
                                <w:w w:val="105"/>
                                <w:sz w:val="11"/>
                              </w:rPr>
                              <w:t> </w:t>
                            </w:r>
                            <w:r>
                              <w:rPr>
                                <w:rFonts w:ascii="Arial Narrow"/>
                                <w:spacing w:val="-5"/>
                                <w:w w:val="105"/>
                                <w:sz w:val="11"/>
                              </w:rPr>
                              <w:t>AWP</w:t>
                            </w:r>
                          </w:p>
                        </w:tc>
                        <w:tc>
                          <w:tcPr>
                            <w:tcW w:w="736" w:type="dxa"/>
                            <w:tcBorders>
                              <w:left w:val="single" w:sz="6" w:space="0" w:color="000000"/>
                              <w:bottom w:val="nil"/>
                              <w:right w:val="single" w:sz="6" w:space="0" w:color="000000"/>
                            </w:tcBorders>
                          </w:tcPr>
                          <w:p>
                            <w:pPr>
                              <w:pStyle w:val="TableParagraph"/>
                              <w:spacing w:line="140" w:lineRule="atLeast" w:before="62"/>
                              <w:ind w:left="123" w:firstLine="79"/>
                              <w:rPr>
                                <w:rFonts w:ascii="Arial Narrow"/>
                                <w:sz w:val="11"/>
                              </w:rPr>
                            </w:pPr>
                            <w:r>
                              <w:rPr>
                                <w:rFonts w:ascii="Arial Narrow"/>
                                <w:spacing w:val="-2"/>
                                <w:w w:val="105"/>
                                <w:sz w:val="11"/>
                              </w:rPr>
                              <w:t>Planned</w:t>
                            </w:r>
                            <w:r>
                              <w:rPr>
                                <w:rFonts w:ascii="Arial Narrow"/>
                                <w:spacing w:val="40"/>
                                <w:w w:val="105"/>
                                <w:sz w:val="11"/>
                              </w:rPr>
                              <w:t> </w:t>
                            </w:r>
                            <w:r>
                              <w:rPr>
                                <w:rFonts w:ascii="Arial Narrow"/>
                                <w:spacing w:val="-2"/>
                                <w:w w:val="105"/>
                                <w:sz w:val="11"/>
                              </w:rPr>
                              <w:t>Expenditure</w:t>
                            </w:r>
                          </w:p>
                        </w:tc>
                        <w:tc>
                          <w:tcPr>
                            <w:tcW w:w="549" w:type="dxa"/>
                            <w:vMerge w:val="restart"/>
                            <w:tcBorders>
                              <w:left w:val="single" w:sz="6" w:space="0" w:color="000000"/>
                            </w:tcBorders>
                          </w:tcPr>
                          <w:p>
                            <w:pPr>
                              <w:pStyle w:val="TableParagraph"/>
                              <w:spacing w:before="32"/>
                              <w:rPr>
                                <w:rFonts w:ascii="Arial Narrow"/>
                                <w:sz w:val="11"/>
                              </w:rPr>
                            </w:pPr>
                          </w:p>
                          <w:p>
                            <w:pPr>
                              <w:pStyle w:val="TableParagraph"/>
                              <w:spacing w:before="1"/>
                              <w:ind w:left="112"/>
                              <w:rPr>
                                <w:rFonts w:ascii="Arial Narrow"/>
                                <w:sz w:val="11"/>
                              </w:rPr>
                            </w:pPr>
                            <w:r>
                              <w:rPr>
                                <w:rFonts w:ascii="Arial Narrow"/>
                                <w:spacing w:val="-2"/>
                                <w:w w:val="105"/>
                                <w:sz w:val="11"/>
                              </w:rPr>
                              <w:t>Balance</w:t>
                            </w:r>
                          </w:p>
                        </w:tc>
                        <w:tc>
                          <w:tcPr>
                            <w:tcW w:w="1050" w:type="dxa"/>
                            <w:tcBorders>
                              <w:bottom w:val="nil"/>
                              <w:right w:val="single" w:sz="6" w:space="0" w:color="000000"/>
                            </w:tcBorders>
                          </w:tcPr>
                          <w:p>
                            <w:pPr>
                              <w:pStyle w:val="TableParagraph"/>
                              <w:spacing w:before="32"/>
                              <w:rPr>
                                <w:rFonts w:ascii="Arial Narrow"/>
                                <w:sz w:val="11"/>
                              </w:rPr>
                            </w:pPr>
                          </w:p>
                          <w:p>
                            <w:pPr>
                              <w:pStyle w:val="TableParagraph"/>
                              <w:spacing w:before="1"/>
                              <w:ind w:left="37" w:right="10"/>
                              <w:jc w:val="center"/>
                              <w:rPr>
                                <w:rFonts w:ascii="Arial Narrow"/>
                                <w:sz w:val="11"/>
                              </w:rPr>
                            </w:pPr>
                            <w:r>
                              <w:rPr>
                                <w:rFonts w:ascii="Arial Narrow"/>
                                <w:w w:val="105"/>
                                <w:sz w:val="11"/>
                              </w:rPr>
                              <w:t>Authorised</w:t>
                            </w:r>
                            <w:r>
                              <w:rPr>
                                <w:rFonts w:ascii="Arial Narrow"/>
                                <w:spacing w:val="-7"/>
                                <w:w w:val="105"/>
                                <w:sz w:val="11"/>
                              </w:rPr>
                              <w:t> </w:t>
                            </w:r>
                            <w:r>
                              <w:rPr>
                                <w:rFonts w:ascii="Arial Narrow"/>
                                <w:spacing w:val="-2"/>
                                <w:w w:val="105"/>
                                <w:sz w:val="11"/>
                              </w:rPr>
                              <w:t>Amount</w:t>
                            </w:r>
                          </w:p>
                        </w:tc>
                        <w:tc>
                          <w:tcPr>
                            <w:tcW w:w="925" w:type="dxa"/>
                            <w:tcBorders>
                              <w:left w:val="single" w:sz="6" w:space="0" w:color="000000"/>
                              <w:bottom w:val="nil"/>
                              <w:right w:val="single" w:sz="6" w:space="0" w:color="000000"/>
                            </w:tcBorders>
                          </w:tcPr>
                          <w:p>
                            <w:pPr>
                              <w:pStyle w:val="TableParagraph"/>
                              <w:spacing w:line="140" w:lineRule="atLeast" w:before="62"/>
                              <w:ind w:left="222" w:right="131" w:hanging="41"/>
                              <w:rPr>
                                <w:rFonts w:ascii="Arial Narrow"/>
                                <w:sz w:val="11"/>
                              </w:rPr>
                            </w:pPr>
                            <w:r>
                              <w:rPr>
                                <w:rFonts w:ascii="Arial Narrow"/>
                                <w:w w:val="105"/>
                                <w:sz w:val="11"/>
                              </w:rPr>
                              <w:t>Actual</w:t>
                            </w:r>
                            <w:r>
                              <w:rPr>
                                <w:rFonts w:ascii="Arial Narrow"/>
                                <w:spacing w:val="-7"/>
                                <w:w w:val="105"/>
                                <w:sz w:val="11"/>
                              </w:rPr>
                              <w:t> </w:t>
                            </w:r>
                            <w:r>
                              <w:rPr>
                                <w:rFonts w:ascii="Arial Narrow"/>
                                <w:w w:val="105"/>
                                <w:sz w:val="11"/>
                              </w:rPr>
                              <w:t>Project</w:t>
                            </w:r>
                            <w:r>
                              <w:rPr>
                                <w:rFonts w:ascii="Arial Narrow"/>
                                <w:spacing w:val="40"/>
                                <w:w w:val="105"/>
                                <w:sz w:val="11"/>
                              </w:rPr>
                              <w:t> </w:t>
                            </w:r>
                            <w:r>
                              <w:rPr>
                                <w:rFonts w:ascii="Arial Narrow"/>
                                <w:spacing w:val="-2"/>
                                <w:w w:val="105"/>
                                <w:sz w:val="11"/>
                              </w:rPr>
                              <w:t>Expenditure</w:t>
                            </w:r>
                          </w:p>
                        </w:tc>
                        <w:tc>
                          <w:tcPr>
                            <w:tcW w:w="926" w:type="dxa"/>
                            <w:tcBorders>
                              <w:left w:val="single" w:sz="6" w:space="0" w:color="000000"/>
                              <w:bottom w:val="nil"/>
                              <w:right w:val="single" w:sz="6" w:space="0" w:color="000000"/>
                            </w:tcBorders>
                            <w:shd w:val="clear" w:color="auto" w:fill="FBF304"/>
                          </w:tcPr>
                          <w:p>
                            <w:pPr>
                              <w:pStyle w:val="TableParagraph"/>
                              <w:spacing w:line="140" w:lineRule="atLeast" w:before="62"/>
                              <w:ind w:left="46" w:right="5" w:firstLine="151"/>
                              <w:rPr>
                                <w:rFonts w:ascii="Arial Narrow"/>
                                <w:sz w:val="11"/>
                              </w:rPr>
                            </w:pPr>
                            <w:r>
                              <w:rPr>
                                <w:rFonts w:ascii="Arial Narrow"/>
                                <w:spacing w:val="-2"/>
                                <w:w w:val="105"/>
                                <w:sz w:val="11"/>
                              </w:rPr>
                              <w:t>Expenditures</w:t>
                            </w:r>
                            <w:r>
                              <w:rPr>
                                <w:rFonts w:ascii="Arial Narrow"/>
                                <w:spacing w:val="40"/>
                                <w:w w:val="105"/>
                                <w:sz w:val="11"/>
                              </w:rPr>
                              <w:t> </w:t>
                            </w:r>
                            <w:r>
                              <w:rPr>
                                <w:rFonts w:ascii="Arial Narrow"/>
                                <w:w w:val="105"/>
                                <w:sz w:val="11"/>
                              </w:rPr>
                              <w:t>accepted</w:t>
                            </w:r>
                            <w:r>
                              <w:rPr>
                                <w:rFonts w:ascii="Arial Narrow"/>
                                <w:spacing w:val="-7"/>
                                <w:w w:val="105"/>
                                <w:sz w:val="11"/>
                              </w:rPr>
                              <w:t> </w:t>
                            </w:r>
                            <w:r>
                              <w:rPr>
                                <w:rFonts w:ascii="Arial Narrow"/>
                                <w:w w:val="105"/>
                                <w:sz w:val="11"/>
                              </w:rPr>
                              <w:t>by</w:t>
                            </w:r>
                            <w:r>
                              <w:rPr>
                                <w:rFonts w:ascii="Arial Narrow"/>
                                <w:spacing w:val="-7"/>
                                <w:w w:val="105"/>
                                <w:sz w:val="11"/>
                              </w:rPr>
                              <w:t> </w:t>
                            </w:r>
                            <w:r>
                              <w:rPr>
                                <w:rFonts w:ascii="Arial Narrow"/>
                                <w:w w:val="105"/>
                                <w:sz w:val="11"/>
                              </w:rPr>
                              <w:t>Agency</w:t>
                            </w:r>
                          </w:p>
                        </w:tc>
                        <w:tc>
                          <w:tcPr>
                            <w:tcW w:w="925" w:type="dxa"/>
                            <w:tcBorders>
                              <w:left w:val="single" w:sz="6" w:space="0" w:color="000000"/>
                              <w:bottom w:val="nil"/>
                            </w:tcBorders>
                            <w:shd w:val="clear" w:color="auto" w:fill="FBF304"/>
                          </w:tcPr>
                          <w:p>
                            <w:pPr>
                              <w:pStyle w:val="TableParagraph"/>
                              <w:spacing w:before="32"/>
                              <w:rPr>
                                <w:rFonts w:ascii="Arial Narrow"/>
                                <w:sz w:val="11"/>
                              </w:rPr>
                            </w:pPr>
                          </w:p>
                          <w:p>
                            <w:pPr>
                              <w:pStyle w:val="TableParagraph"/>
                              <w:spacing w:before="1"/>
                              <w:ind w:left="51" w:right="3"/>
                              <w:jc w:val="center"/>
                              <w:rPr>
                                <w:rFonts w:ascii="Arial Narrow"/>
                                <w:sz w:val="11"/>
                              </w:rPr>
                            </w:pPr>
                            <w:r>
                              <w:rPr>
                                <w:rFonts w:ascii="Arial Narrow"/>
                                <w:spacing w:val="-2"/>
                                <w:w w:val="105"/>
                                <w:sz w:val="11"/>
                              </w:rPr>
                              <w:t>Balance</w:t>
                            </w:r>
                          </w:p>
                        </w:tc>
                      </w:tr>
                      <w:tr>
                        <w:trPr>
                          <w:trHeight w:val="175" w:hRule="atLeast"/>
                        </w:trPr>
                        <w:tc>
                          <w:tcPr>
                            <w:tcW w:w="1546" w:type="dxa"/>
                            <w:vMerge/>
                            <w:tcBorders>
                              <w:top w:val="nil"/>
                            </w:tcBorders>
                            <w:shd w:val="clear" w:color="auto" w:fill="FFFF00"/>
                          </w:tcPr>
                          <w:p>
                            <w:pPr>
                              <w:rPr>
                                <w:sz w:val="2"/>
                                <w:szCs w:val="2"/>
                              </w:rPr>
                            </w:pPr>
                          </w:p>
                        </w:tc>
                        <w:tc>
                          <w:tcPr>
                            <w:tcW w:w="1017" w:type="dxa"/>
                            <w:vMerge/>
                            <w:tcBorders>
                              <w:top w:val="nil"/>
                            </w:tcBorders>
                            <w:shd w:val="clear" w:color="auto" w:fill="FFFF00"/>
                          </w:tcPr>
                          <w:p>
                            <w:pPr>
                              <w:rPr>
                                <w:sz w:val="2"/>
                                <w:szCs w:val="2"/>
                              </w:rPr>
                            </w:pPr>
                          </w:p>
                        </w:tc>
                        <w:tc>
                          <w:tcPr>
                            <w:tcW w:w="1413" w:type="dxa"/>
                            <w:vMerge w:val="restart"/>
                            <w:tcBorders>
                              <w:top w:val="nil"/>
                              <w:right w:val="single" w:sz="6" w:space="0" w:color="000000"/>
                            </w:tcBorders>
                          </w:tcPr>
                          <w:p>
                            <w:pPr>
                              <w:pStyle w:val="TableParagraph"/>
                              <w:spacing w:before="76"/>
                              <w:ind w:left="465"/>
                              <w:rPr>
                                <w:rFonts w:ascii="Arial Narrow"/>
                                <w:sz w:val="9"/>
                              </w:rPr>
                            </w:pPr>
                            <w:r>
                              <w:rPr>
                                <w:rFonts w:ascii="Arial Narrow"/>
                                <w:sz w:val="9"/>
                                <w:u w:val="single"/>
                              </w:rPr>
                              <w:t>Jan</w:t>
                            </w:r>
                            <w:r>
                              <w:rPr>
                                <w:rFonts w:ascii="Arial Narrow"/>
                                <w:spacing w:val="-2"/>
                                <w:sz w:val="9"/>
                                <w:u w:val="single"/>
                              </w:rPr>
                              <w:t> </w:t>
                            </w:r>
                            <w:r>
                              <w:rPr>
                                <w:rFonts w:ascii="Arial Narrow"/>
                                <w:sz w:val="9"/>
                                <w:u w:val="single"/>
                              </w:rPr>
                              <w:t>-Dec </w:t>
                            </w:r>
                            <w:r>
                              <w:rPr>
                                <w:rFonts w:ascii="Arial Narrow"/>
                                <w:spacing w:val="-4"/>
                                <w:sz w:val="9"/>
                                <w:u w:val="single"/>
                              </w:rPr>
                              <w:t>2018</w:t>
                            </w:r>
                          </w:p>
                        </w:tc>
                        <w:tc>
                          <w:tcPr>
                            <w:tcW w:w="736" w:type="dxa"/>
                            <w:vMerge w:val="restart"/>
                            <w:tcBorders>
                              <w:top w:val="nil"/>
                              <w:left w:val="single" w:sz="6" w:space="0" w:color="000000"/>
                              <w:right w:val="single" w:sz="6" w:space="0" w:color="000000"/>
                            </w:tcBorders>
                          </w:tcPr>
                          <w:p>
                            <w:pPr>
                              <w:pStyle w:val="TableParagraph"/>
                              <w:spacing w:before="76"/>
                              <w:ind w:left="157"/>
                              <w:rPr>
                                <w:rFonts w:ascii="Arial Narrow"/>
                                <w:sz w:val="9"/>
                              </w:rPr>
                            </w:pPr>
                            <w:r>
                              <w:rPr>
                                <w:rFonts w:ascii="Arial Narrow"/>
                                <w:sz w:val="9"/>
                                <w:u w:val="single"/>
                              </w:rPr>
                              <w:t>June</w:t>
                            </w:r>
                            <w:r>
                              <w:rPr>
                                <w:rFonts w:ascii="Arial Narrow"/>
                                <w:spacing w:val="-2"/>
                                <w:sz w:val="9"/>
                                <w:u w:val="single"/>
                              </w:rPr>
                              <w:t> </w:t>
                            </w:r>
                            <w:r>
                              <w:rPr>
                                <w:rFonts w:ascii="Arial Narrow"/>
                                <w:sz w:val="9"/>
                                <w:u w:val="single"/>
                              </w:rPr>
                              <w:t>-</w:t>
                            </w:r>
                            <w:r>
                              <w:rPr>
                                <w:rFonts w:ascii="Arial Narrow"/>
                                <w:spacing w:val="-2"/>
                                <w:sz w:val="9"/>
                                <w:u w:val="single"/>
                              </w:rPr>
                              <w:t>Augus</w:t>
                            </w:r>
                            <w:r>
                              <w:rPr>
                                <w:rFonts w:ascii="Arial Narrow"/>
                                <w:spacing w:val="-2"/>
                                <w:sz w:val="9"/>
                                <w:u w:val="none"/>
                              </w:rPr>
                              <w:t>t</w:t>
                            </w:r>
                          </w:p>
                        </w:tc>
                        <w:tc>
                          <w:tcPr>
                            <w:tcW w:w="549" w:type="dxa"/>
                            <w:vMerge/>
                            <w:tcBorders>
                              <w:top w:val="nil"/>
                              <w:left w:val="single" w:sz="6" w:space="0" w:color="000000"/>
                            </w:tcBorders>
                          </w:tcPr>
                          <w:p>
                            <w:pPr>
                              <w:rPr>
                                <w:sz w:val="2"/>
                                <w:szCs w:val="2"/>
                              </w:rPr>
                            </w:pPr>
                          </w:p>
                        </w:tc>
                        <w:tc>
                          <w:tcPr>
                            <w:tcW w:w="1050" w:type="dxa"/>
                            <w:tcBorders>
                              <w:top w:val="nil"/>
                              <w:bottom w:val="nil"/>
                              <w:right w:val="single" w:sz="6" w:space="0" w:color="000000"/>
                            </w:tcBorders>
                          </w:tcPr>
                          <w:p>
                            <w:pPr>
                              <w:pStyle w:val="TableParagraph"/>
                              <w:spacing w:line="79" w:lineRule="exact" w:before="76"/>
                              <w:ind w:left="37" w:right="12"/>
                              <w:jc w:val="center"/>
                              <w:rPr>
                                <w:rFonts w:ascii="Arial Narrow"/>
                                <w:sz w:val="9"/>
                              </w:rPr>
                            </w:pPr>
                            <w:r>
                              <w:rPr>
                                <w:rFonts w:ascii="Arial Narrow"/>
                                <w:sz w:val="9"/>
                                <w:u w:val="single"/>
                              </w:rPr>
                              <w:t>MM-MM</w:t>
                            </w:r>
                            <w:r>
                              <w:rPr>
                                <w:rFonts w:ascii="Arial Narrow"/>
                                <w:spacing w:val="2"/>
                                <w:sz w:val="9"/>
                                <w:u w:val="single"/>
                              </w:rPr>
                              <w:t> </w:t>
                            </w:r>
                            <w:r>
                              <w:rPr>
                                <w:rFonts w:ascii="Arial Narrow"/>
                                <w:spacing w:val="-4"/>
                                <w:sz w:val="9"/>
                                <w:u w:val="single"/>
                              </w:rPr>
                              <w:t>YYYY</w:t>
                            </w:r>
                          </w:p>
                        </w:tc>
                        <w:tc>
                          <w:tcPr>
                            <w:tcW w:w="925" w:type="dxa"/>
                            <w:tcBorders>
                              <w:top w:val="nil"/>
                              <w:left w:val="single" w:sz="6" w:space="0" w:color="000000"/>
                              <w:bottom w:val="nil"/>
                              <w:right w:val="single" w:sz="6" w:space="0" w:color="000000"/>
                            </w:tcBorders>
                          </w:tcPr>
                          <w:p>
                            <w:pPr>
                              <w:pStyle w:val="TableParagraph"/>
                              <w:rPr>
                                <w:rFonts w:ascii="Times New Roman"/>
                                <w:sz w:val="10"/>
                              </w:rPr>
                            </w:pPr>
                          </w:p>
                        </w:tc>
                        <w:tc>
                          <w:tcPr>
                            <w:tcW w:w="926" w:type="dxa"/>
                            <w:tcBorders>
                              <w:top w:val="nil"/>
                              <w:left w:val="single" w:sz="6" w:space="0" w:color="000000"/>
                              <w:bottom w:val="nil"/>
                              <w:right w:val="single" w:sz="6" w:space="0" w:color="000000"/>
                            </w:tcBorders>
                            <w:shd w:val="clear" w:color="auto" w:fill="FBF304"/>
                          </w:tcPr>
                          <w:p>
                            <w:pPr>
                              <w:pStyle w:val="TableParagraph"/>
                              <w:rPr>
                                <w:rFonts w:ascii="Times New Roman"/>
                                <w:sz w:val="10"/>
                              </w:rPr>
                            </w:pPr>
                          </w:p>
                        </w:tc>
                        <w:tc>
                          <w:tcPr>
                            <w:tcW w:w="925" w:type="dxa"/>
                            <w:tcBorders>
                              <w:top w:val="nil"/>
                              <w:left w:val="single" w:sz="6" w:space="0" w:color="000000"/>
                              <w:bottom w:val="nil"/>
                            </w:tcBorders>
                            <w:shd w:val="clear" w:color="auto" w:fill="FBF304"/>
                          </w:tcPr>
                          <w:p>
                            <w:pPr>
                              <w:pStyle w:val="TableParagraph"/>
                              <w:rPr>
                                <w:rFonts w:ascii="Times New Roman"/>
                                <w:sz w:val="10"/>
                              </w:rPr>
                            </w:pPr>
                          </w:p>
                        </w:tc>
                      </w:tr>
                      <w:tr>
                        <w:trPr>
                          <w:trHeight w:val="107" w:hRule="atLeast"/>
                        </w:trPr>
                        <w:tc>
                          <w:tcPr>
                            <w:tcW w:w="1546" w:type="dxa"/>
                            <w:vMerge/>
                            <w:tcBorders>
                              <w:top w:val="nil"/>
                            </w:tcBorders>
                            <w:shd w:val="clear" w:color="auto" w:fill="FFFF00"/>
                          </w:tcPr>
                          <w:p>
                            <w:pPr>
                              <w:rPr>
                                <w:sz w:val="2"/>
                                <w:szCs w:val="2"/>
                              </w:rPr>
                            </w:pPr>
                          </w:p>
                        </w:tc>
                        <w:tc>
                          <w:tcPr>
                            <w:tcW w:w="1017" w:type="dxa"/>
                            <w:vMerge/>
                            <w:tcBorders>
                              <w:top w:val="nil"/>
                            </w:tcBorders>
                            <w:shd w:val="clear" w:color="auto" w:fill="FFFF00"/>
                          </w:tcPr>
                          <w:p>
                            <w:pPr>
                              <w:rPr>
                                <w:sz w:val="2"/>
                                <w:szCs w:val="2"/>
                              </w:rPr>
                            </w:pPr>
                          </w:p>
                        </w:tc>
                        <w:tc>
                          <w:tcPr>
                            <w:tcW w:w="1413" w:type="dxa"/>
                            <w:vMerge/>
                            <w:tcBorders>
                              <w:top w:val="nil"/>
                              <w:right w:val="single" w:sz="6" w:space="0" w:color="000000"/>
                            </w:tcBorders>
                          </w:tcPr>
                          <w:p>
                            <w:pPr>
                              <w:rPr>
                                <w:sz w:val="2"/>
                                <w:szCs w:val="2"/>
                              </w:rPr>
                            </w:pPr>
                          </w:p>
                        </w:tc>
                        <w:tc>
                          <w:tcPr>
                            <w:tcW w:w="736" w:type="dxa"/>
                            <w:vMerge/>
                            <w:tcBorders>
                              <w:top w:val="nil"/>
                              <w:left w:val="single" w:sz="6" w:space="0" w:color="000000"/>
                              <w:right w:val="single" w:sz="6" w:space="0" w:color="000000"/>
                            </w:tcBorders>
                          </w:tcPr>
                          <w:p>
                            <w:pPr>
                              <w:rPr>
                                <w:sz w:val="2"/>
                                <w:szCs w:val="2"/>
                              </w:rPr>
                            </w:pPr>
                          </w:p>
                        </w:tc>
                        <w:tc>
                          <w:tcPr>
                            <w:tcW w:w="549" w:type="dxa"/>
                            <w:vMerge/>
                            <w:tcBorders>
                              <w:top w:val="nil"/>
                              <w:left w:val="single" w:sz="6" w:space="0" w:color="000000"/>
                            </w:tcBorders>
                          </w:tcPr>
                          <w:p>
                            <w:pPr>
                              <w:rPr>
                                <w:sz w:val="2"/>
                                <w:szCs w:val="2"/>
                              </w:rPr>
                            </w:pPr>
                          </w:p>
                        </w:tc>
                        <w:tc>
                          <w:tcPr>
                            <w:tcW w:w="1050" w:type="dxa"/>
                            <w:tcBorders>
                              <w:top w:val="nil"/>
                              <w:right w:val="single" w:sz="6" w:space="0" w:color="000000"/>
                            </w:tcBorders>
                          </w:tcPr>
                          <w:p>
                            <w:pPr>
                              <w:pStyle w:val="TableParagraph"/>
                              <w:spacing w:line="87" w:lineRule="exact"/>
                              <w:ind w:left="37"/>
                              <w:jc w:val="center"/>
                              <w:rPr>
                                <w:rFonts w:ascii="Arial Narrow"/>
                                <w:b/>
                                <w:sz w:val="10"/>
                              </w:rPr>
                            </w:pPr>
                            <w:r>
                              <w:rPr>
                                <w:rFonts w:ascii="Arial Narrow"/>
                                <w:b/>
                                <w:spacing w:val="-10"/>
                                <w:w w:val="105"/>
                                <w:sz w:val="10"/>
                              </w:rPr>
                              <w:t>A</w:t>
                            </w:r>
                          </w:p>
                        </w:tc>
                        <w:tc>
                          <w:tcPr>
                            <w:tcW w:w="925" w:type="dxa"/>
                            <w:tcBorders>
                              <w:top w:val="nil"/>
                              <w:left w:val="single" w:sz="6" w:space="0" w:color="000000"/>
                              <w:right w:val="single" w:sz="6" w:space="0" w:color="000000"/>
                            </w:tcBorders>
                          </w:tcPr>
                          <w:p>
                            <w:pPr>
                              <w:pStyle w:val="TableParagraph"/>
                              <w:spacing w:line="86" w:lineRule="exact"/>
                              <w:ind w:left="37"/>
                              <w:jc w:val="center"/>
                              <w:rPr>
                                <w:rFonts w:ascii="Arial Narrow"/>
                                <w:b/>
                                <w:sz w:val="10"/>
                              </w:rPr>
                            </w:pPr>
                            <w:r>
                              <w:rPr>
                                <w:rFonts w:ascii="Arial Narrow"/>
                                <w:b/>
                                <w:spacing w:val="-10"/>
                                <w:w w:val="105"/>
                                <w:sz w:val="10"/>
                              </w:rPr>
                              <w:t>B</w:t>
                            </w:r>
                          </w:p>
                        </w:tc>
                        <w:tc>
                          <w:tcPr>
                            <w:tcW w:w="926" w:type="dxa"/>
                            <w:tcBorders>
                              <w:top w:val="nil"/>
                              <w:left w:val="single" w:sz="6" w:space="0" w:color="000000"/>
                              <w:right w:val="single" w:sz="6" w:space="0" w:color="000000"/>
                            </w:tcBorders>
                            <w:shd w:val="clear" w:color="auto" w:fill="FBF304"/>
                          </w:tcPr>
                          <w:p>
                            <w:pPr>
                              <w:pStyle w:val="TableParagraph"/>
                              <w:spacing w:line="87" w:lineRule="exact"/>
                              <w:ind w:left="49"/>
                              <w:jc w:val="center"/>
                              <w:rPr>
                                <w:rFonts w:ascii="Arial Narrow"/>
                                <w:b/>
                                <w:sz w:val="10"/>
                              </w:rPr>
                            </w:pPr>
                            <w:r>
                              <w:rPr>
                                <w:rFonts w:ascii="Arial Narrow"/>
                                <w:b/>
                                <w:spacing w:val="-10"/>
                                <w:w w:val="105"/>
                                <w:sz w:val="10"/>
                              </w:rPr>
                              <w:t>C</w:t>
                            </w:r>
                          </w:p>
                        </w:tc>
                        <w:tc>
                          <w:tcPr>
                            <w:tcW w:w="925" w:type="dxa"/>
                            <w:tcBorders>
                              <w:top w:val="nil"/>
                              <w:left w:val="single" w:sz="6" w:space="0" w:color="000000"/>
                            </w:tcBorders>
                            <w:shd w:val="clear" w:color="auto" w:fill="FBF304"/>
                          </w:tcPr>
                          <w:p>
                            <w:pPr>
                              <w:pStyle w:val="TableParagraph"/>
                              <w:spacing w:line="86" w:lineRule="exact"/>
                              <w:ind w:left="51"/>
                              <w:jc w:val="center"/>
                              <w:rPr>
                                <w:rFonts w:ascii="Arial Narrow"/>
                                <w:b/>
                                <w:sz w:val="10"/>
                              </w:rPr>
                            </w:pPr>
                            <w:r>
                              <w:rPr>
                                <w:rFonts w:ascii="Arial Narrow"/>
                                <w:b/>
                                <w:w w:val="105"/>
                                <w:sz w:val="10"/>
                              </w:rPr>
                              <w:t>D</w:t>
                            </w:r>
                            <w:r>
                              <w:rPr>
                                <w:rFonts w:ascii="Arial Narrow"/>
                                <w:b/>
                                <w:spacing w:val="-3"/>
                                <w:w w:val="105"/>
                                <w:sz w:val="10"/>
                              </w:rPr>
                              <w:t> </w:t>
                            </w:r>
                            <w:r>
                              <w:rPr>
                                <w:rFonts w:ascii="Arial Narrow"/>
                                <w:b/>
                                <w:w w:val="105"/>
                                <w:sz w:val="10"/>
                              </w:rPr>
                              <w:t>=</w:t>
                            </w:r>
                            <w:r>
                              <w:rPr>
                                <w:rFonts w:ascii="Arial Narrow"/>
                                <w:b/>
                                <w:spacing w:val="-1"/>
                                <w:w w:val="105"/>
                                <w:sz w:val="10"/>
                              </w:rPr>
                              <w:t> </w:t>
                            </w:r>
                            <w:r>
                              <w:rPr>
                                <w:rFonts w:ascii="Arial Narrow"/>
                                <w:b/>
                                <w:w w:val="105"/>
                                <w:sz w:val="10"/>
                              </w:rPr>
                              <w:t>A</w:t>
                            </w:r>
                            <w:r>
                              <w:rPr>
                                <w:rFonts w:ascii="Arial Narrow"/>
                                <w:b/>
                                <w:spacing w:val="-2"/>
                                <w:w w:val="105"/>
                                <w:sz w:val="10"/>
                              </w:rPr>
                              <w:t> </w:t>
                            </w:r>
                            <w:r>
                              <w:rPr>
                                <w:rFonts w:ascii="Arial Narrow"/>
                                <w:b/>
                                <w:w w:val="105"/>
                                <w:sz w:val="10"/>
                              </w:rPr>
                              <w:t>-</w:t>
                            </w:r>
                            <w:r>
                              <w:rPr>
                                <w:rFonts w:ascii="Arial Narrow"/>
                                <w:b/>
                                <w:spacing w:val="-1"/>
                                <w:w w:val="105"/>
                                <w:sz w:val="10"/>
                              </w:rPr>
                              <w:t> </w:t>
                            </w:r>
                            <w:r>
                              <w:rPr>
                                <w:rFonts w:ascii="Arial Narrow"/>
                                <w:b/>
                                <w:spacing w:val="-10"/>
                                <w:w w:val="105"/>
                                <w:sz w:val="10"/>
                              </w:rPr>
                              <w:t>C</w:t>
                            </w:r>
                          </w:p>
                        </w:tc>
                      </w:tr>
                    </w:tbl>
                    <w:p>
                      <w:pPr>
                        <w:pStyle w:val="BodyText"/>
                      </w:pPr>
                    </w:p>
                  </w:txbxContent>
                </v:textbox>
                <w10:wrap type="topAndBottom"/>
              </v:shape>
            </w:pict>
          </mc:Fallback>
        </mc:AlternateContent>
      </w:r>
      <w:r>
        <w:rPr>
          <w:rFonts w:ascii="Arial Narrow"/>
          <w:sz w:val="16"/>
        </w:rPr>
        <mc:AlternateContent>
          <mc:Choice Requires="wps">
            <w:drawing>
              <wp:anchor distT="0" distB="0" distL="0" distR="0" allowOverlap="1" layoutInCell="1" locked="0" behindDoc="1" simplePos="0" relativeHeight="487587840">
                <wp:simplePos x="0" y="0"/>
                <wp:positionH relativeFrom="page">
                  <wp:posOffset>8046466</wp:posOffset>
                </wp:positionH>
                <wp:positionV relativeFrom="paragraph">
                  <wp:posOffset>137912</wp:posOffset>
                </wp:positionV>
                <wp:extent cx="1779270" cy="480059"/>
                <wp:effectExtent l="0" t="0" r="0" b="0"/>
                <wp:wrapTopAndBottom/>
                <wp:docPr id="64" name="Textbox 64"/>
                <wp:cNvGraphicFramePr>
                  <a:graphicFrameLocks/>
                </wp:cNvGraphicFramePr>
                <a:graphic>
                  <a:graphicData uri="http://schemas.microsoft.com/office/word/2010/wordprocessingShape">
                    <wps:wsp>
                      <wps:cNvPr id="64" name="Textbox 64"/>
                      <wps:cNvSpPr txBox="1"/>
                      <wps:spPr>
                        <a:xfrm>
                          <a:off x="0" y="0"/>
                          <a:ext cx="1779270" cy="480059"/>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26"/>
                              <w:gridCol w:w="926"/>
                              <w:gridCol w:w="926"/>
                            </w:tblGrid>
                            <w:tr>
                              <w:trPr>
                                <w:trHeight w:val="412" w:hRule="atLeast"/>
                              </w:trPr>
                              <w:tc>
                                <w:tcPr>
                                  <w:tcW w:w="926" w:type="dxa"/>
                                  <w:tcBorders>
                                    <w:bottom w:val="nil"/>
                                    <w:right w:val="single" w:sz="6" w:space="0" w:color="000000"/>
                                  </w:tcBorders>
                                </w:tcPr>
                                <w:p>
                                  <w:pPr>
                                    <w:pStyle w:val="TableParagraph"/>
                                    <w:spacing w:line="273" w:lineRule="auto" w:before="87"/>
                                    <w:ind w:left="253" w:right="1" w:hanging="226"/>
                                    <w:rPr>
                                      <w:rFonts w:ascii="Arial Narrow"/>
                                      <w:sz w:val="11"/>
                                    </w:rPr>
                                  </w:pPr>
                                  <w:r>
                                    <w:rPr>
                                      <w:rFonts w:ascii="Arial Narrow"/>
                                      <w:w w:val="105"/>
                                      <w:sz w:val="11"/>
                                    </w:rPr>
                                    <w:t>New</w:t>
                                  </w:r>
                                  <w:r>
                                    <w:rPr>
                                      <w:rFonts w:ascii="Arial Narrow"/>
                                      <w:spacing w:val="-7"/>
                                      <w:w w:val="105"/>
                                      <w:sz w:val="11"/>
                                    </w:rPr>
                                    <w:t> </w:t>
                                  </w:r>
                                  <w:r>
                                    <w:rPr>
                                      <w:rFonts w:ascii="Arial Narrow"/>
                                      <w:w w:val="105"/>
                                      <w:sz w:val="11"/>
                                    </w:rPr>
                                    <w:t>Request</w:t>
                                  </w:r>
                                  <w:r>
                                    <w:rPr>
                                      <w:rFonts w:ascii="Arial Narrow"/>
                                      <w:spacing w:val="-7"/>
                                      <w:w w:val="105"/>
                                      <w:sz w:val="11"/>
                                    </w:rPr>
                                    <w:t> </w:t>
                                  </w:r>
                                  <w:r>
                                    <w:rPr>
                                      <w:rFonts w:ascii="Arial Narrow"/>
                                      <w:w w:val="105"/>
                                      <w:sz w:val="11"/>
                                    </w:rPr>
                                    <w:t>Period</w:t>
                                  </w:r>
                                  <w:r>
                                    <w:rPr>
                                      <w:rFonts w:ascii="Arial Narrow"/>
                                      <w:spacing w:val="40"/>
                                      <w:w w:val="105"/>
                                      <w:sz w:val="11"/>
                                    </w:rPr>
                                    <w:t> </w:t>
                                  </w:r>
                                  <w:r>
                                    <w:rPr>
                                      <w:rFonts w:ascii="Arial Narrow"/>
                                      <w:w w:val="105"/>
                                      <w:sz w:val="11"/>
                                    </w:rPr>
                                    <w:t>&amp;</w:t>
                                  </w:r>
                                  <w:r>
                                    <w:rPr>
                                      <w:rFonts w:ascii="Arial Narrow"/>
                                      <w:spacing w:val="-7"/>
                                      <w:w w:val="105"/>
                                      <w:sz w:val="11"/>
                                    </w:rPr>
                                    <w:t> </w:t>
                                  </w:r>
                                  <w:r>
                                    <w:rPr>
                                      <w:rFonts w:ascii="Arial Narrow"/>
                                      <w:w w:val="105"/>
                                      <w:sz w:val="11"/>
                                    </w:rPr>
                                    <w:t>Amount</w:t>
                                  </w:r>
                                </w:p>
                              </w:tc>
                              <w:tc>
                                <w:tcPr>
                                  <w:tcW w:w="926" w:type="dxa"/>
                                  <w:tcBorders>
                                    <w:left w:val="single" w:sz="6" w:space="0" w:color="000000"/>
                                    <w:bottom w:val="nil"/>
                                    <w:right w:val="single" w:sz="6" w:space="0" w:color="000000"/>
                                  </w:tcBorders>
                                  <w:shd w:val="clear" w:color="auto" w:fill="FBF304"/>
                                </w:tcPr>
                                <w:p>
                                  <w:pPr>
                                    <w:pStyle w:val="TableParagraph"/>
                                    <w:spacing w:before="32"/>
                                    <w:rPr>
                                      <w:rFonts w:ascii="Arial Narrow"/>
                                      <w:sz w:val="11"/>
                                    </w:rPr>
                                  </w:pPr>
                                </w:p>
                                <w:p>
                                  <w:pPr>
                                    <w:pStyle w:val="TableParagraph"/>
                                    <w:spacing w:before="1"/>
                                    <w:ind w:left="49" w:right="21"/>
                                    <w:jc w:val="center"/>
                                    <w:rPr>
                                      <w:rFonts w:ascii="Arial Narrow"/>
                                      <w:sz w:val="11"/>
                                    </w:rPr>
                                  </w:pPr>
                                  <w:r>
                                    <w:rPr>
                                      <w:rFonts w:ascii="Arial Narrow"/>
                                      <w:w w:val="105"/>
                                      <w:sz w:val="11"/>
                                    </w:rPr>
                                    <w:t>Authorised</w:t>
                                  </w:r>
                                  <w:r>
                                    <w:rPr>
                                      <w:rFonts w:ascii="Arial Narrow"/>
                                      <w:spacing w:val="-7"/>
                                      <w:w w:val="105"/>
                                      <w:sz w:val="11"/>
                                    </w:rPr>
                                    <w:t> </w:t>
                                  </w:r>
                                  <w:r>
                                    <w:rPr>
                                      <w:rFonts w:ascii="Arial Narrow"/>
                                      <w:spacing w:val="-2"/>
                                      <w:w w:val="105"/>
                                      <w:sz w:val="11"/>
                                    </w:rPr>
                                    <w:t>Amount</w:t>
                                  </w:r>
                                </w:p>
                              </w:tc>
                              <w:tc>
                                <w:tcPr>
                                  <w:tcW w:w="926" w:type="dxa"/>
                                  <w:tcBorders>
                                    <w:left w:val="single" w:sz="6" w:space="0" w:color="000000"/>
                                    <w:bottom w:val="nil"/>
                                  </w:tcBorders>
                                  <w:shd w:val="clear" w:color="auto" w:fill="FBF304"/>
                                </w:tcPr>
                                <w:p>
                                  <w:pPr>
                                    <w:pStyle w:val="TableParagraph"/>
                                    <w:spacing w:line="273" w:lineRule="auto" w:before="87"/>
                                    <w:ind w:left="67" w:right="1" w:firstLine="146"/>
                                    <w:rPr>
                                      <w:rFonts w:ascii="Arial Narrow"/>
                                      <w:sz w:val="11"/>
                                    </w:rPr>
                                  </w:pPr>
                                  <w:r>
                                    <w:rPr>
                                      <w:rFonts w:ascii="Arial Narrow"/>
                                      <w:spacing w:val="-2"/>
                                      <w:w w:val="105"/>
                                      <w:sz w:val="11"/>
                                    </w:rPr>
                                    <w:t>Outstanding</w:t>
                                  </w:r>
                                  <w:r>
                                    <w:rPr>
                                      <w:rFonts w:ascii="Arial Narrow"/>
                                      <w:spacing w:val="40"/>
                                      <w:w w:val="105"/>
                                      <w:sz w:val="11"/>
                                    </w:rPr>
                                    <w:t> </w:t>
                                  </w:r>
                                  <w:r>
                                    <w:rPr>
                                      <w:rFonts w:ascii="Arial Narrow"/>
                                      <w:spacing w:val="-2"/>
                                      <w:w w:val="105"/>
                                      <w:sz w:val="11"/>
                                    </w:rPr>
                                    <w:t>Authorised</w:t>
                                  </w:r>
                                  <w:r>
                                    <w:rPr>
                                      <w:rFonts w:ascii="Arial Narrow"/>
                                      <w:spacing w:val="-5"/>
                                      <w:w w:val="105"/>
                                      <w:sz w:val="11"/>
                                    </w:rPr>
                                    <w:t> </w:t>
                                  </w:r>
                                  <w:r>
                                    <w:rPr>
                                      <w:rFonts w:ascii="Arial Narrow"/>
                                      <w:spacing w:val="-2"/>
                                      <w:w w:val="105"/>
                                      <w:sz w:val="11"/>
                                    </w:rPr>
                                    <w:t>Amount</w:t>
                                  </w:r>
                                </w:p>
                              </w:tc>
                            </w:tr>
                            <w:tr>
                              <w:trPr>
                                <w:trHeight w:val="169" w:hRule="atLeast"/>
                              </w:trPr>
                              <w:tc>
                                <w:tcPr>
                                  <w:tcW w:w="926" w:type="dxa"/>
                                  <w:tcBorders>
                                    <w:top w:val="nil"/>
                                    <w:bottom w:val="nil"/>
                                    <w:right w:val="single" w:sz="6" w:space="0" w:color="000000"/>
                                  </w:tcBorders>
                                </w:tcPr>
                                <w:p>
                                  <w:pPr>
                                    <w:pStyle w:val="TableParagraph"/>
                                    <w:spacing w:line="94" w:lineRule="exact" w:before="55"/>
                                    <w:ind w:left="30" w:right="12"/>
                                    <w:jc w:val="center"/>
                                    <w:rPr>
                                      <w:rFonts w:ascii="Arial Narrow"/>
                                      <w:sz w:val="9"/>
                                    </w:rPr>
                                  </w:pPr>
                                  <w:r>
                                    <w:rPr>
                                      <w:rFonts w:ascii="Arial Narrow"/>
                                      <w:sz w:val="9"/>
                                      <w:u w:val="single"/>
                                    </w:rPr>
                                    <w:t>MM-MM</w:t>
                                  </w:r>
                                  <w:r>
                                    <w:rPr>
                                      <w:rFonts w:ascii="Arial Narrow"/>
                                      <w:spacing w:val="2"/>
                                      <w:sz w:val="9"/>
                                      <w:u w:val="single"/>
                                    </w:rPr>
                                    <w:t> </w:t>
                                  </w:r>
                                  <w:r>
                                    <w:rPr>
                                      <w:rFonts w:ascii="Arial Narrow"/>
                                      <w:spacing w:val="-4"/>
                                      <w:sz w:val="9"/>
                                      <w:u w:val="single"/>
                                    </w:rPr>
                                    <w:t>YYYY</w:t>
                                  </w:r>
                                </w:p>
                              </w:tc>
                              <w:tc>
                                <w:tcPr>
                                  <w:tcW w:w="926" w:type="dxa"/>
                                  <w:tcBorders>
                                    <w:top w:val="nil"/>
                                    <w:left w:val="single" w:sz="6" w:space="0" w:color="000000"/>
                                    <w:bottom w:val="nil"/>
                                    <w:right w:val="single" w:sz="6" w:space="0" w:color="000000"/>
                                  </w:tcBorders>
                                  <w:shd w:val="clear" w:color="auto" w:fill="FBF304"/>
                                </w:tcPr>
                                <w:p>
                                  <w:pPr>
                                    <w:pStyle w:val="TableParagraph"/>
                                    <w:rPr>
                                      <w:rFonts w:ascii="Times New Roman"/>
                                      <w:sz w:val="10"/>
                                    </w:rPr>
                                  </w:pPr>
                                </w:p>
                              </w:tc>
                              <w:tc>
                                <w:tcPr>
                                  <w:tcW w:w="926" w:type="dxa"/>
                                  <w:tcBorders>
                                    <w:top w:val="nil"/>
                                    <w:left w:val="single" w:sz="6" w:space="0" w:color="000000"/>
                                    <w:bottom w:val="nil"/>
                                  </w:tcBorders>
                                  <w:shd w:val="clear" w:color="auto" w:fill="FBF304"/>
                                </w:tcPr>
                                <w:p>
                                  <w:pPr>
                                    <w:pStyle w:val="TableParagraph"/>
                                    <w:rPr>
                                      <w:rFonts w:ascii="Times New Roman"/>
                                      <w:sz w:val="10"/>
                                    </w:rPr>
                                  </w:pPr>
                                </w:p>
                              </w:tc>
                            </w:tr>
                            <w:tr>
                              <w:trPr>
                                <w:trHeight w:val="122" w:hRule="atLeast"/>
                              </w:trPr>
                              <w:tc>
                                <w:tcPr>
                                  <w:tcW w:w="926" w:type="dxa"/>
                                  <w:tcBorders>
                                    <w:top w:val="nil"/>
                                    <w:right w:val="single" w:sz="6" w:space="0" w:color="000000"/>
                                  </w:tcBorders>
                                </w:tcPr>
                                <w:p>
                                  <w:pPr>
                                    <w:pStyle w:val="TableParagraph"/>
                                    <w:spacing w:line="89" w:lineRule="exact" w:before="13"/>
                                    <w:ind w:left="30"/>
                                    <w:jc w:val="center"/>
                                    <w:rPr>
                                      <w:rFonts w:ascii="Arial Narrow"/>
                                      <w:b/>
                                      <w:sz w:val="10"/>
                                    </w:rPr>
                                  </w:pPr>
                                  <w:r>
                                    <w:rPr>
                                      <w:rFonts w:ascii="Arial Narrow"/>
                                      <w:b/>
                                      <w:spacing w:val="-10"/>
                                      <w:w w:val="105"/>
                                      <w:sz w:val="10"/>
                                    </w:rPr>
                                    <w:t>E</w:t>
                                  </w:r>
                                </w:p>
                              </w:tc>
                              <w:tc>
                                <w:tcPr>
                                  <w:tcW w:w="926" w:type="dxa"/>
                                  <w:tcBorders>
                                    <w:top w:val="nil"/>
                                    <w:left w:val="single" w:sz="6" w:space="0" w:color="000000"/>
                                    <w:right w:val="single" w:sz="6" w:space="0" w:color="000000"/>
                                  </w:tcBorders>
                                  <w:shd w:val="clear" w:color="auto" w:fill="FBF304"/>
                                </w:tcPr>
                                <w:p>
                                  <w:pPr>
                                    <w:pStyle w:val="TableParagraph"/>
                                    <w:spacing w:line="89" w:lineRule="exact" w:before="13"/>
                                    <w:ind w:left="49" w:right="11"/>
                                    <w:jc w:val="center"/>
                                    <w:rPr>
                                      <w:rFonts w:ascii="Arial Narrow"/>
                                      <w:b/>
                                      <w:sz w:val="10"/>
                                    </w:rPr>
                                  </w:pPr>
                                  <w:r>
                                    <w:rPr>
                                      <w:rFonts w:ascii="Arial Narrow"/>
                                      <w:b/>
                                      <w:spacing w:val="-10"/>
                                      <w:w w:val="105"/>
                                      <w:sz w:val="10"/>
                                    </w:rPr>
                                    <w:t>F</w:t>
                                  </w:r>
                                </w:p>
                              </w:tc>
                              <w:tc>
                                <w:tcPr>
                                  <w:tcW w:w="926" w:type="dxa"/>
                                  <w:tcBorders>
                                    <w:top w:val="nil"/>
                                    <w:left w:val="single" w:sz="6" w:space="0" w:color="000000"/>
                                  </w:tcBorders>
                                  <w:shd w:val="clear" w:color="auto" w:fill="FBF304"/>
                                </w:tcPr>
                                <w:p>
                                  <w:pPr>
                                    <w:pStyle w:val="TableParagraph"/>
                                    <w:spacing w:line="89" w:lineRule="exact" w:before="13"/>
                                    <w:ind w:left="288"/>
                                    <w:rPr>
                                      <w:rFonts w:ascii="Arial Narrow"/>
                                      <w:b/>
                                      <w:sz w:val="10"/>
                                    </w:rPr>
                                  </w:pPr>
                                  <w:r>
                                    <w:rPr>
                                      <w:rFonts w:ascii="Arial Narrow"/>
                                      <w:b/>
                                      <w:w w:val="105"/>
                                      <w:sz w:val="10"/>
                                    </w:rPr>
                                    <w:t>G</w:t>
                                  </w:r>
                                  <w:r>
                                    <w:rPr>
                                      <w:rFonts w:ascii="Arial Narrow"/>
                                      <w:b/>
                                      <w:spacing w:val="-3"/>
                                      <w:w w:val="105"/>
                                      <w:sz w:val="10"/>
                                    </w:rPr>
                                    <w:t> </w:t>
                                  </w:r>
                                  <w:r>
                                    <w:rPr>
                                      <w:rFonts w:ascii="Arial Narrow"/>
                                      <w:b/>
                                      <w:w w:val="105"/>
                                      <w:sz w:val="10"/>
                                    </w:rPr>
                                    <w:t>=</w:t>
                                  </w:r>
                                  <w:r>
                                    <w:rPr>
                                      <w:rFonts w:ascii="Arial Narrow"/>
                                      <w:b/>
                                      <w:spacing w:val="-1"/>
                                      <w:w w:val="105"/>
                                      <w:sz w:val="10"/>
                                    </w:rPr>
                                    <w:t> </w:t>
                                  </w:r>
                                  <w:r>
                                    <w:rPr>
                                      <w:rFonts w:ascii="Arial Narrow"/>
                                      <w:b/>
                                      <w:w w:val="105"/>
                                      <w:sz w:val="10"/>
                                    </w:rPr>
                                    <w:t>D</w:t>
                                  </w:r>
                                  <w:r>
                                    <w:rPr>
                                      <w:rFonts w:ascii="Arial Narrow"/>
                                      <w:b/>
                                      <w:spacing w:val="-2"/>
                                      <w:w w:val="105"/>
                                      <w:sz w:val="10"/>
                                    </w:rPr>
                                    <w:t> </w:t>
                                  </w:r>
                                  <w:r>
                                    <w:rPr>
                                      <w:rFonts w:ascii="Arial Narrow"/>
                                      <w:b/>
                                      <w:w w:val="105"/>
                                      <w:sz w:val="10"/>
                                    </w:rPr>
                                    <w:t>+</w:t>
                                  </w:r>
                                  <w:r>
                                    <w:rPr>
                                      <w:rFonts w:ascii="Arial Narrow"/>
                                      <w:b/>
                                      <w:spacing w:val="-1"/>
                                      <w:w w:val="105"/>
                                      <w:sz w:val="10"/>
                                    </w:rPr>
                                    <w:t> </w:t>
                                  </w:r>
                                  <w:r>
                                    <w:rPr>
                                      <w:rFonts w:ascii="Arial Narrow"/>
                                      <w:b/>
                                      <w:spacing w:val="-10"/>
                                      <w:w w:val="105"/>
                                      <w:sz w:val="10"/>
                                    </w:rPr>
                                    <w:t>F</w:t>
                                  </w:r>
                                </w:p>
                              </w:tc>
                            </w:tr>
                          </w:tbl>
                          <w:p>
                            <w:pPr>
                              <w:pStyle w:val="BodyText"/>
                            </w:pPr>
                          </w:p>
                        </w:txbxContent>
                      </wps:txbx>
                      <wps:bodyPr wrap="square" lIns="0" tIns="0" rIns="0" bIns="0" rtlCol="0">
                        <a:noAutofit/>
                      </wps:bodyPr>
                    </wps:wsp>
                  </a:graphicData>
                </a:graphic>
              </wp:anchor>
            </w:drawing>
          </mc:Choice>
          <mc:Fallback>
            <w:pict>
              <v:shape style="position:absolute;margin-left:633.580017pt;margin-top:10.859287pt;width:140.1pt;height:37.8pt;mso-position-horizontal-relative:page;mso-position-vertical-relative:paragraph;z-index:-15728640;mso-wrap-distance-left:0;mso-wrap-distance-right:0" type="#_x0000_t202" id="docshape61"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26"/>
                        <w:gridCol w:w="926"/>
                        <w:gridCol w:w="926"/>
                      </w:tblGrid>
                      <w:tr>
                        <w:trPr>
                          <w:trHeight w:val="412" w:hRule="atLeast"/>
                        </w:trPr>
                        <w:tc>
                          <w:tcPr>
                            <w:tcW w:w="926" w:type="dxa"/>
                            <w:tcBorders>
                              <w:bottom w:val="nil"/>
                              <w:right w:val="single" w:sz="6" w:space="0" w:color="000000"/>
                            </w:tcBorders>
                          </w:tcPr>
                          <w:p>
                            <w:pPr>
                              <w:pStyle w:val="TableParagraph"/>
                              <w:spacing w:line="273" w:lineRule="auto" w:before="87"/>
                              <w:ind w:left="253" w:right="1" w:hanging="226"/>
                              <w:rPr>
                                <w:rFonts w:ascii="Arial Narrow"/>
                                <w:sz w:val="11"/>
                              </w:rPr>
                            </w:pPr>
                            <w:r>
                              <w:rPr>
                                <w:rFonts w:ascii="Arial Narrow"/>
                                <w:w w:val="105"/>
                                <w:sz w:val="11"/>
                              </w:rPr>
                              <w:t>New</w:t>
                            </w:r>
                            <w:r>
                              <w:rPr>
                                <w:rFonts w:ascii="Arial Narrow"/>
                                <w:spacing w:val="-7"/>
                                <w:w w:val="105"/>
                                <w:sz w:val="11"/>
                              </w:rPr>
                              <w:t> </w:t>
                            </w:r>
                            <w:r>
                              <w:rPr>
                                <w:rFonts w:ascii="Arial Narrow"/>
                                <w:w w:val="105"/>
                                <w:sz w:val="11"/>
                              </w:rPr>
                              <w:t>Request</w:t>
                            </w:r>
                            <w:r>
                              <w:rPr>
                                <w:rFonts w:ascii="Arial Narrow"/>
                                <w:spacing w:val="-7"/>
                                <w:w w:val="105"/>
                                <w:sz w:val="11"/>
                              </w:rPr>
                              <w:t> </w:t>
                            </w:r>
                            <w:r>
                              <w:rPr>
                                <w:rFonts w:ascii="Arial Narrow"/>
                                <w:w w:val="105"/>
                                <w:sz w:val="11"/>
                              </w:rPr>
                              <w:t>Period</w:t>
                            </w:r>
                            <w:r>
                              <w:rPr>
                                <w:rFonts w:ascii="Arial Narrow"/>
                                <w:spacing w:val="40"/>
                                <w:w w:val="105"/>
                                <w:sz w:val="11"/>
                              </w:rPr>
                              <w:t> </w:t>
                            </w:r>
                            <w:r>
                              <w:rPr>
                                <w:rFonts w:ascii="Arial Narrow"/>
                                <w:w w:val="105"/>
                                <w:sz w:val="11"/>
                              </w:rPr>
                              <w:t>&amp;</w:t>
                            </w:r>
                            <w:r>
                              <w:rPr>
                                <w:rFonts w:ascii="Arial Narrow"/>
                                <w:spacing w:val="-7"/>
                                <w:w w:val="105"/>
                                <w:sz w:val="11"/>
                              </w:rPr>
                              <w:t> </w:t>
                            </w:r>
                            <w:r>
                              <w:rPr>
                                <w:rFonts w:ascii="Arial Narrow"/>
                                <w:w w:val="105"/>
                                <w:sz w:val="11"/>
                              </w:rPr>
                              <w:t>Amount</w:t>
                            </w:r>
                          </w:p>
                        </w:tc>
                        <w:tc>
                          <w:tcPr>
                            <w:tcW w:w="926" w:type="dxa"/>
                            <w:tcBorders>
                              <w:left w:val="single" w:sz="6" w:space="0" w:color="000000"/>
                              <w:bottom w:val="nil"/>
                              <w:right w:val="single" w:sz="6" w:space="0" w:color="000000"/>
                            </w:tcBorders>
                            <w:shd w:val="clear" w:color="auto" w:fill="FBF304"/>
                          </w:tcPr>
                          <w:p>
                            <w:pPr>
                              <w:pStyle w:val="TableParagraph"/>
                              <w:spacing w:before="32"/>
                              <w:rPr>
                                <w:rFonts w:ascii="Arial Narrow"/>
                                <w:sz w:val="11"/>
                              </w:rPr>
                            </w:pPr>
                          </w:p>
                          <w:p>
                            <w:pPr>
                              <w:pStyle w:val="TableParagraph"/>
                              <w:spacing w:before="1"/>
                              <w:ind w:left="49" w:right="21"/>
                              <w:jc w:val="center"/>
                              <w:rPr>
                                <w:rFonts w:ascii="Arial Narrow"/>
                                <w:sz w:val="11"/>
                              </w:rPr>
                            </w:pPr>
                            <w:r>
                              <w:rPr>
                                <w:rFonts w:ascii="Arial Narrow"/>
                                <w:w w:val="105"/>
                                <w:sz w:val="11"/>
                              </w:rPr>
                              <w:t>Authorised</w:t>
                            </w:r>
                            <w:r>
                              <w:rPr>
                                <w:rFonts w:ascii="Arial Narrow"/>
                                <w:spacing w:val="-7"/>
                                <w:w w:val="105"/>
                                <w:sz w:val="11"/>
                              </w:rPr>
                              <w:t> </w:t>
                            </w:r>
                            <w:r>
                              <w:rPr>
                                <w:rFonts w:ascii="Arial Narrow"/>
                                <w:spacing w:val="-2"/>
                                <w:w w:val="105"/>
                                <w:sz w:val="11"/>
                              </w:rPr>
                              <w:t>Amount</w:t>
                            </w:r>
                          </w:p>
                        </w:tc>
                        <w:tc>
                          <w:tcPr>
                            <w:tcW w:w="926" w:type="dxa"/>
                            <w:tcBorders>
                              <w:left w:val="single" w:sz="6" w:space="0" w:color="000000"/>
                              <w:bottom w:val="nil"/>
                            </w:tcBorders>
                            <w:shd w:val="clear" w:color="auto" w:fill="FBF304"/>
                          </w:tcPr>
                          <w:p>
                            <w:pPr>
                              <w:pStyle w:val="TableParagraph"/>
                              <w:spacing w:line="273" w:lineRule="auto" w:before="87"/>
                              <w:ind w:left="67" w:right="1" w:firstLine="146"/>
                              <w:rPr>
                                <w:rFonts w:ascii="Arial Narrow"/>
                                <w:sz w:val="11"/>
                              </w:rPr>
                            </w:pPr>
                            <w:r>
                              <w:rPr>
                                <w:rFonts w:ascii="Arial Narrow"/>
                                <w:spacing w:val="-2"/>
                                <w:w w:val="105"/>
                                <w:sz w:val="11"/>
                              </w:rPr>
                              <w:t>Outstanding</w:t>
                            </w:r>
                            <w:r>
                              <w:rPr>
                                <w:rFonts w:ascii="Arial Narrow"/>
                                <w:spacing w:val="40"/>
                                <w:w w:val="105"/>
                                <w:sz w:val="11"/>
                              </w:rPr>
                              <w:t> </w:t>
                            </w:r>
                            <w:r>
                              <w:rPr>
                                <w:rFonts w:ascii="Arial Narrow"/>
                                <w:spacing w:val="-2"/>
                                <w:w w:val="105"/>
                                <w:sz w:val="11"/>
                              </w:rPr>
                              <w:t>Authorised</w:t>
                            </w:r>
                            <w:r>
                              <w:rPr>
                                <w:rFonts w:ascii="Arial Narrow"/>
                                <w:spacing w:val="-5"/>
                                <w:w w:val="105"/>
                                <w:sz w:val="11"/>
                              </w:rPr>
                              <w:t> </w:t>
                            </w:r>
                            <w:r>
                              <w:rPr>
                                <w:rFonts w:ascii="Arial Narrow"/>
                                <w:spacing w:val="-2"/>
                                <w:w w:val="105"/>
                                <w:sz w:val="11"/>
                              </w:rPr>
                              <w:t>Amount</w:t>
                            </w:r>
                          </w:p>
                        </w:tc>
                      </w:tr>
                      <w:tr>
                        <w:trPr>
                          <w:trHeight w:val="169" w:hRule="atLeast"/>
                        </w:trPr>
                        <w:tc>
                          <w:tcPr>
                            <w:tcW w:w="926" w:type="dxa"/>
                            <w:tcBorders>
                              <w:top w:val="nil"/>
                              <w:bottom w:val="nil"/>
                              <w:right w:val="single" w:sz="6" w:space="0" w:color="000000"/>
                            </w:tcBorders>
                          </w:tcPr>
                          <w:p>
                            <w:pPr>
                              <w:pStyle w:val="TableParagraph"/>
                              <w:spacing w:line="94" w:lineRule="exact" w:before="55"/>
                              <w:ind w:left="30" w:right="12"/>
                              <w:jc w:val="center"/>
                              <w:rPr>
                                <w:rFonts w:ascii="Arial Narrow"/>
                                <w:sz w:val="9"/>
                              </w:rPr>
                            </w:pPr>
                            <w:r>
                              <w:rPr>
                                <w:rFonts w:ascii="Arial Narrow"/>
                                <w:sz w:val="9"/>
                                <w:u w:val="single"/>
                              </w:rPr>
                              <w:t>MM-MM</w:t>
                            </w:r>
                            <w:r>
                              <w:rPr>
                                <w:rFonts w:ascii="Arial Narrow"/>
                                <w:spacing w:val="2"/>
                                <w:sz w:val="9"/>
                                <w:u w:val="single"/>
                              </w:rPr>
                              <w:t> </w:t>
                            </w:r>
                            <w:r>
                              <w:rPr>
                                <w:rFonts w:ascii="Arial Narrow"/>
                                <w:spacing w:val="-4"/>
                                <w:sz w:val="9"/>
                                <w:u w:val="single"/>
                              </w:rPr>
                              <w:t>YYYY</w:t>
                            </w:r>
                          </w:p>
                        </w:tc>
                        <w:tc>
                          <w:tcPr>
                            <w:tcW w:w="926" w:type="dxa"/>
                            <w:tcBorders>
                              <w:top w:val="nil"/>
                              <w:left w:val="single" w:sz="6" w:space="0" w:color="000000"/>
                              <w:bottom w:val="nil"/>
                              <w:right w:val="single" w:sz="6" w:space="0" w:color="000000"/>
                            </w:tcBorders>
                            <w:shd w:val="clear" w:color="auto" w:fill="FBF304"/>
                          </w:tcPr>
                          <w:p>
                            <w:pPr>
                              <w:pStyle w:val="TableParagraph"/>
                              <w:rPr>
                                <w:rFonts w:ascii="Times New Roman"/>
                                <w:sz w:val="10"/>
                              </w:rPr>
                            </w:pPr>
                          </w:p>
                        </w:tc>
                        <w:tc>
                          <w:tcPr>
                            <w:tcW w:w="926" w:type="dxa"/>
                            <w:tcBorders>
                              <w:top w:val="nil"/>
                              <w:left w:val="single" w:sz="6" w:space="0" w:color="000000"/>
                              <w:bottom w:val="nil"/>
                            </w:tcBorders>
                            <w:shd w:val="clear" w:color="auto" w:fill="FBF304"/>
                          </w:tcPr>
                          <w:p>
                            <w:pPr>
                              <w:pStyle w:val="TableParagraph"/>
                              <w:rPr>
                                <w:rFonts w:ascii="Times New Roman"/>
                                <w:sz w:val="10"/>
                              </w:rPr>
                            </w:pPr>
                          </w:p>
                        </w:tc>
                      </w:tr>
                      <w:tr>
                        <w:trPr>
                          <w:trHeight w:val="122" w:hRule="atLeast"/>
                        </w:trPr>
                        <w:tc>
                          <w:tcPr>
                            <w:tcW w:w="926" w:type="dxa"/>
                            <w:tcBorders>
                              <w:top w:val="nil"/>
                              <w:right w:val="single" w:sz="6" w:space="0" w:color="000000"/>
                            </w:tcBorders>
                          </w:tcPr>
                          <w:p>
                            <w:pPr>
                              <w:pStyle w:val="TableParagraph"/>
                              <w:spacing w:line="89" w:lineRule="exact" w:before="13"/>
                              <w:ind w:left="30"/>
                              <w:jc w:val="center"/>
                              <w:rPr>
                                <w:rFonts w:ascii="Arial Narrow"/>
                                <w:b/>
                                <w:sz w:val="10"/>
                              </w:rPr>
                            </w:pPr>
                            <w:r>
                              <w:rPr>
                                <w:rFonts w:ascii="Arial Narrow"/>
                                <w:b/>
                                <w:spacing w:val="-10"/>
                                <w:w w:val="105"/>
                                <w:sz w:val="10"/>
                              </w:rPr>
                              <w:t>E</w:t>
                            </w:r>
                          </w:p>
                        </w:tc>
                        <w:tc>
                          <w:tcPr>
                            <w:tcW w:w="926" w:type="dxa"/>
                            <w:tcBorders>
                              <w:top w:val="nil"/>
                              <w:left w:val="single" w:sz="6" w:space="0" w:color="000000"/>
                              <w:right w:val="single" w:sz="6" w:space="0" w:color="000000"/>
                            </w:tcBorders>
                            <w:shd w:val="clear" w:color="auto" w:fill="FBF304"/>
                          </w:tcPr>
                          <w:p>
                            <w:pPr>
                              <w:pStyle w:val="TableParagraph"/>
                              <w:spacing w:line="89" w:lineRule="exact" w:before="13"/>
                              <w:ind w:left="49" w:right="11"/>
                              <w:jc w:val="center"/>
                              <w:rPr>
                                <w:rFonts w:ascii="Arial Narrow"/>
                                <w:b/>
                                <w:sz w:val="10"/>
                              </w:rPr>
                            </w:pPr>
                            <w:r>
                              <w:rPr>
                                <w:rFonts w:ascii="Arial Narrow"/>
                                <w:b/>
                                <w:spacing w:val="-10"/>
                                <w:w w:val="105"/>
                                <w:sz w:val="10"/>
                              </w:rPr>
                              <w:t>F</w:t>
                            </w:r>
                          </w:p>
                        </w:tc>
                        <w:tc>
                          <w:tcPr>
                            <w:tcW w:w="926" w:type="dxa"/>
                            <w:tcBorders>
                              <w:top w:val="nil"/>
                              <w:left w:val="single" w:sz="6" w:space="0" w:color="000000"/>
                            </w:tcBorders>
                            <w:shd w:val="clear" w:color="auto" w:fill="FBF304"/>
                          </w:tcPr>
                          <w:p>
                            <w:pPr>
                              <w:pStyle w:val="TableParagraph"/>
                              <w:spacing w:line="89" w:lineRule="exact" w:before="13"/>
                              <w:ind w:left="288"/>
                              <w:rPr>
                                <w:rFonts w:ascii="Arial Narrow"/>
                                <w:b/>
                                <w:sz w:val="10"/>
                              </w:rPr>
                            </w:pPr>
                            <w:r>
                              <w:rPr>
                                <w:rFonts w:ascii="Arial Narrow"/>
                                <w:b/>
                                <w:w w:val="105"/>
                                <w:sz w:val="10"/>
                              </w:rPr>
                              <w:t>G</w:t>
                            </w:r>
                            <w:r>
                              <w:rPr>
                                <w:rFonts w:ascii="Arial Narrow"/>
                                <w:b/>
                                <w:spacing w:val="-3"/>
                                <w:w w:val="105"/>
                                <w:sz w:val="10"/>
                              </w:rPr>
                              <w:t> </w:t>
                            </w:r>
                            <w:r>
                              <w:rPr>
                                <w:rFonts w:ascii="Arial Narrow"/>
                                <w:b/>
                                <w:w w:val="105"/>
                                <w:sz w:val="10"/>
                              </w:rPr>
                              <w:t>=</w:t>
                            </w:r>
                            <w:r>
                              <w:rPr>
                                <w:rFonts w:ascii="Arial Narrow"/>
                                <w:b/>
                                <w:spacing w:val="-1"/>
                                <w:w w:val="105"/>
                                <w:sz w:val="10"/>
                              </w:rPr>
                              <w:t> </w:t>
                            </w:r>
                            <w:r>
                              <w:rPr>
                                <w:rFonts w:ascii="Arial Narrow"/>
                                <w:b/>
                                <w:w w:val="105"/>
                                <w:sz w:val="10"/>
                              </w:rPr>
                              <w:t>D</w:t>
                            </w:r>
                            <w:r>
                              <w:rPr>
                                <w:rFonts w:ascii="Arial Narrow"/>
                                <w:b/>
                                <w:spacing w:val="-2"/>
                                <w:w w:val="105"/>
                                <w:sz w:val="10"/>
                              </w:rPr>
                              <w:t> </w:t>
                            </w:r>
                            <w:r>
                              <w:rPr>
                                <w:rFonts w:ascii="Arial Narrow"/>
                                <w:b/>
                                <w:w w:val="105"/>
                                <w:sz w:val="10"/>
                              </w:rPr>
                              <w:t>+</w:t>
                            </w:r>
                            <w:r>
                              <w:rPr>
                                <w:rFonts w:ascii="Arial Narrow"/>
                                <w:b/>
                                <w:spacing w:val="-1"/>
                                <w:w w:val="105"/>
                                <w:sz w:val="10"/>
                              </w:rPr>
                              <w:t> </w:t>
                            </w:r>
                            <w:r>
                              <w:rPr>
                                <w:rFonts w:ascii="Arial Narrow"/>
                                <w:b/>
                                <w:spacing w:val="-10"/>
                                <w:w w:val="105"/>
                                <w:sz w:val="10"/>
                              </w:rPr>
                              <w:t>F</w:t>
                            </w:r>
                          </w:p>
                        </w:tc>
                      </w:tr>
                    </w:tbl>
                    <w:p>
                      <w:pPr>
                        <w:pStyle w:val="BodyText"/>
                      </w:pPr>
                    </w:p>
                  </w:txbxContent>
                </v:textbox>
                <w10:wrap type="topAndBottom"/>
              </v:shape>
            </w:pict>
          </mc:Fallback>
        </mc:AlternateContent>
      </w:r>
      <w:r>
        <w:rPr>
          <w:rFonts w:ascii="Arial Narrow"/>
          <w:sz w:val="16"/>
        </w:rPr>
        <mc:AlternateContent>
          <mc:Choice Requires="wps">
            <w:drawing>
              <wp:anchor distT="0" distB="0" distL="0" distR="0" allowOverlap="1" layoutInCell="1" locked="0" behindDoc="1" simplePos="0" relativeHeight="487587840">
                <wp:simplePos x="0" y="0"/>
                <wp:positionH relativeFrom="page">
                  <wp:posOffset>213359</wp:posOffset>
                </wp:positionH>
                <wp:positionV relativeFrom="paragraph">
                  <wp:posOffset>707888</wp:posOffset>
                </wp:positionV>
                <wp:extent cx="1934210" cy="1939289"/>
                <wp:effectExtent l="0" t="0" r="0" b="0"/>
                <wp:wrapTopAndBottom/>
                <wp:docPr id="65" name="Textbox 65"/>
                <wp:cNvGraphicFramePr>
                  <a:graphicFrameLocks/>
                </wp:cNvGraphicFramePr>
                <a:graphic>
                  <a:graphicData uri="http://schemas.microsoft.com/office/word/2010/wordprocessingShape">
                    <wps:wsp>
                      <wps:cNvPr id="65" name="Textbox 65"/>
                      <wps:cNvSpPr txBox="1"/>
                      <wps:spPr>
                        <a:xfrm>
                          <a:off x="0" y="0"/>
                          <a:ext cx="1934210" cy="1939289"/>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24"/>
                            </w:tblGrid>
                            <w:tr>
                              <w:trPr>
                                <w:trHeight w:val="239" w:hRule="atLeast"/>
                              </w:trPr>
                              <w:tc>
                                <w:tcPr>
                                  <w:tcW w:w="3024" w:type="dxa"/>
                                </w:tcPr>
                                <w:p>
                                  <w:pPr>
                                    <w:pStyle w:val="TableParagraph"/>
                                    <w:spacing w:before="44"/>
                                    <w:ind w:left="18"/>
                                    <w:rPr>
                                      <w:rFonts w:ascii="Arial Narrow"/>
                                      <w:b/>
                                      <w:sz w:val="11"/>
                                    </w:rPr>
                                  </w:pPr>
                                  <w:r>
                                    <w:rPr>
                                      <w:rFonts w:ascii="Arial Narrow"/>
                                      <w:b/>
                                      <w:w w:val="105"/>
                                      <w:sz w:val="11"/>
                                    </w:rPr>
                                    <w:t>Country</w:t>
                                  </w:r>
                                  <w:r>
                                    <w:rPr>
                                      <w:rFonts w:ascii="Arial Narrow"/>
                                      <w:b/>
                                      <w:spacing w:val="-4"/>
                                      <w:w w:val="105"/>
                                      <w:sz w:val="11"/>
                                    </w:rPr>
                                    <w:t> </w:t>
                                  </w:r>
                                  <w:r>
                                    <w:rPr>
                                      <w:rFonts w:ascii="Arial Narrow"/>
                                      <w:b/>
                                      <w:w w:val="105"/>
                                      <w:sz w:val="11"/>
                                    </w:rPr>
                                    <w:t>needs</w:t>
                                  </w:r>
                                  <w:r>
                                    <w:rPr>
                                      <w:rFonts w:ascii="Arial Narrow"/>
                                      <w:b/>
                                      <w:spacing w:val="-4"/>
                                      <w:w w:val="105"/>
                                      <w:sz w:val="11"/>
                                    </w:rPr>
                                    <w:t> </w:t>
                                  </w:r>
                                  <w:r>
                                    <w:rPr>
                                      <w:rFonts w:ascii="Arial Narrow"/>
                                      <w:b/>
                                      <w:w w:val="105"/>
                                      <w:sz w:val="11"/>
                                    </w:rPr>
                                    <w:t>assessments</w:t>
                                  </w:r>
                                  <w:r>
                                    <w:rPr>
                                      <w:rFonts w:ascii="Arial Narrow"/>
                                      <w:b/>
                                      <w:spacing w:val="-3"/>
                                      <w:w w:val="105"/>
                                      <w:sz w:val="11"/>
                                    </w:rPr>
                                    <w:t> </w:t>
                                  </w:r>
                                  <w:r>
                                    <w:rPr>
                                      <w:rFonts w:ascii="Arial Narrow"/>
                                      <w:b/>
                                      <w:w w:val="105"/>
                                      <w:sz w:val="11"/>
                                    </w:rPr>
                                    <w:t>and</w:t>
                                  </w:r>
                                  <w:r>
                                    <w:rPr>
                                      <w:rFonts w:ascii="Arial Narrow"/>
                                      <w:b/>
                                      <w:spacing w:val="-4"/>
                                      <w:w w:val="105"/>
                                      <w:sz w:val="11"/>
                                    </w:rPr>
                                    <w:t> </w:t>
                                  </w:r>
                                  <w:r>
                                    <w:rPr>
                                      <w:rFonts w:ascii="Arial Narrow"/>
                                      <w:b/>
                                      <w:w w:val="105"/>
                                      <w:sz w:val="11"/>
                                    </w:rPr>
                                    <w:t>consultations</w:t>
                                  </w:r>
                                  <w:r>
                                    <w:rPr>
                                      <w:rFonts w:ascii="Arial Narrow"/>
                                      <w:b/>
                                      <w:spacing w:val="-3"/>
                                      <w:w w:val="105"/>
                                      <w:sz w:val="11"/>
                                    </w:rPr>
                                    <w:t> </w:t>
                                  </w:r>
                                  <w:r>
                                    <w:rPr>
                                      <w:rFonts w:ascii="Arial Narrow"/>
                                      <w:b/>
                                      <w:w w:val="105"/>
                                      <w:sz w:val="11"/>
                                    </w:rPr>
                                    <w:t>(</w:t>
                                  </w:r>
                                  <w:r>
                                    <w:rPr>
                                      <w:rFonts w:ascii="Arial Narrow"/>
                                      <w:b/>
                                      <w:spacing w:val="-4"/>
                                      <w:w w:val="105"/>
                                      <w:sz w:val="11"/>
                                    </w:rPr>
                                    <w:t> </w:t>
                                  </w:r>
                                  <w:r>
                                    <w:rPr>
                                      <w:rFonts w:ascii="Arial Narrow"/>
                                      <w:b/>
                                      <w:w w:val="105"/>
                                      <w:sz w:val="11"/>
                                    </w:rPr>
                                    <w:t>June</w:t>
                                  </w:r>
                                  <w:r>
                                    <w:rPr>
                                      <w:rFonts w:ascii="Arial Narrow"/>
                                      <w:b/>
                                      <w:spacing w:val="-3"/>
                                      <w:w w:val="105"/>
                                      <w:sz w:val="11"/>
                                    </w:rPr>
                                    <w:t> </w:t>
                                  </w:r>
                                  <w:r>
                                    <w:rPr>
                                      <w:rFonts w:ascii="Arial Narrow"/>
                                      <w:b/>
                                      <w:w w:val="105"/>
                                      <w:sz w:val="11"/>
                                    </w:rPr>
                                    <w:t>-</w:t>
                                  </w:r>
                                  <w:r>
                                    <w:rPr>
                                      <w:rFonts w:ascii="Arial Narrow"/>
                                      <w:b/>
                                      <w:spacing w:val="-4"/>
                                      <w:w w:val="105"/>
                                      <w:sz w:val="11"/>
                                    </w:rPr>
                                    <w:t> </w:t>
                                  </w:r>
                                  <w:r>
                                    <w:rPr>
                                      <w:rFonts w:ascii="Arial Narrow"/>
                                      <w:b/>
                                      <w:w w:val="105"/>
                                      <w:sz w:val="11"/>
                                    </w:rPr>
                                    <w:t>July</w:t>
                                  </w:r>
                                  <w:r>
                                    <w:rPr>
                                      <w:rFonts w:ascii="Arial Narrow"/>
                                      <w:b/>
                                      <w:spacing w:val="-3"/>
                                      <w:w w:val="105"/>
                                      <w:sz w:val="11"/>
                                    </w:rPr>
                                    <w:t> </w:t>
                                  </w:r>
                                  <w:r>
                                    <w:rPr>
                                      <w:rFonts w:ascii="Arial Narrow"/>
                                      <w:b/>
                                      <w:spacing w:val="-2"/>
                                      <w:w w:val="105"/>
                                      <w:sz w:val="11"/>
                                    </w:rPr>
                                    <w:t>2018)</w:t>
                                  </w:r>
                                </w:p>
                              </w:tc>
                            </w:tr>
                            <w:tr>
                              <w:trPr>
                                <w:trHeight w:val="104" w:hRule="atLeast"/>
                              </w:trPr>
                              <w:tc>
                                <w:tcPr>
                                  <w:tcW w:w="3024" w:type="dxa"/>
                                  <w:shd w:val="clear" w:color="auto" w:fill="FFFF00"/>
                                </w:tcPr>
                                <w:p>
                                  <w:pPr>
                                    <w:pStyle w:val="TableParagraph"/>
                                    <w:spacing w:line="84" w:lineRule="exact"/>
                                    <w:ind w:left="18"/>
                                    <w:rPr>
                                      <w:rFonts w:ascii="Arial Narrow"/>
                                      <w:sz w:val="11"/>
                                    </w:rPr>
                                  </w:pPr>
                                  <w:r>
                                    <w:rPr>
                                      <w:rFonts w:ascii="Arial Narrow"/>
                                      <w:w w:val="105"/>
                                      <w:sz w:val="11"/>
                                    </w:rPr>
                                    <w:t>Advances</w:t>
                                  </w:r>
                                  <w:r>
                                    <w:rPr>
                                      <w:rFonts w:ascii="Arial Narrow"/>
                                      <w:spacing w:val="-6"/>
                                      <w:w w:val="105"/>
                                      <w:sz w:val="11"/>
                                    </w:rPr>
                                    <w:t> </w:t>
                                  </w:r>
                                  <w:r>
                                    <w:rPr>
                                      <w:rFonts w:ascii="Arial Narrow"/>
                                      <w:w w:val="105"/>
                                      <w:sz w:val="11"/>
                                    </w:rPr>
                                    <w:t>to</w:t>
                                  </w:r>
                                  <w:r>
                                    <w:rPr>
                                      <w:rFonts w:ascii="Arial Narrow"/>
                                      <w:spacing w:val="-5"/>
                                      <w:w w:val="105"/>
                                      <w:sz w:val="11"/>
                                    </w:rPr>
                                    <w:t> </w:t>
                                  </w:r>
                                  <w:r>
                                    <w:rPr>
                                      <w:rFonts w:ascii="Arial Narrow"/>
                                      <w:w w:val="105"/>
                                      <w:sz w:val="11"/>
                                    </w:rPr>
                                    <w:t>Implementing</w:t>
                                  </w:r>
                                  <w:r>
                                    <w:rPr>
                                      <w:rFonts w:ascii="Arial Narrow"/>
                                      <w:spacing w:val="-6"/>
                                      <w:w w:val="105"/>
                                      <w:sz w:val="11"/>
                                    </w:rPr>
                                    <w:t> </w:t>
                                  </w:r>
                                  <w:r>
                                    <w:rPr>
                                      <w:rFonts w:ascii="Arial Narrow"/>
                                      <w:spacing w:val="-2"/>
                                      <w:w w:val="105"/>
                                      <w:sz w:val="11"/>
                                    </w:rPr>
                                    <w:t>Partner</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w w:val="105"/>
                                      <w:sz w:val="11"/>
                                    </w:rPr>
                                    <w:t>International</w:t>
                                  </w:r>
                                  <w:r>
                                    <w:rPr>
                                      <w:rFonts w:ascii="Arial Narrow"/>
                                      <w:spacing w:val="-7"/>
                                      <w:w w:val="105"/>
                                      <w:sz w:val="11"/>
                                    </w:rPr>
                                    <w:t> </w:t>
                                  </w:r>
                                  <w:r>
                                    <w:rPr>
                                      <w:rFonts w:ascii="Arial Narrow"/>
                                      <w:spacing w:val="-2"/>
                                      <w:w w:val="105"/>
                                      <w:sz w:val="11"/>
                                    </w:rPr>
                                    <w:t>Consultants</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w w:val="105"/>
                                      <w:sz w:val="11"/>
                                    </w:rPr>
                                    <w:t>Local</w:t>
                                  </w:r>
                                  <w:r>
                                    <w:rPr>
                                      <w:rFonts w:ascii="Arial Narrow"/>
                                      <w:spacing w:val="-4"/>
                                      <w:w w:val="105"/>
                                      <w:sz w:val="11"/>
                                    </w:rPr>
                                    <w:t> </w:t>
                                  </w:r>
                                  <w:r>
                                    <w:rPr>
                                      <w:rFonts w:ascii="Arial Narrow"/>
                                      <w:spacing w:val="-2"/>
                                      <w:w w:val="105"/>
                                      <w:sz w:val="11"/>
                                    </w:rPr>
                                    <w:t>Consultants</w:t>
                                  </w:r>
                                </w:p>
                              </w:tc>
                            </w:tr>
                            <w:tr>
                              <w:trPr>
                                <w:trHeight w:val="135" w:hRule="atLeast"/>
                              </w:trPr>
                              <w:tc>
                                <w:tcPr>
                                  <w:tcW w:w="3024" w:type="dxa"/>
                                  <w:tcBorders>
                                    <w:bottom w:val="single" w:sz="6" w:space="0" w:color="000000"/>
                                  </w:tcBorders>
                                  <w:shd w:val="clear" w:color="auto" w:fill="FFFF00"/>
                                </w:tcPr>
                                <w:p>
                                  <w:pPr>
                                    <w:pStyle w:val="TableParagraph"/>
                                    <w:spacing w:line="116" w:lineRule="exact"/>
                                    <w:ind w:left="18"/>
                                    <w:rPr>
                                      <w:rFonts w:ascii="Arial Narrow"/>
                                      <w:sz w:val="11"/>
                                    </w:rPr>
                                  </w:pPr>
                                  <w:r>
                                    <w:rPr>
                                      <w:rFonts w:ascii="Arial Narrow"/>
                                      <w:spacing w:val="-2"/>
                                      <w:w w:val="105"/>
                                      <w:sz w:val="11"/>
                                    </w:rPr>
                                    <w:t>Travel</w:t>
                                  </w:r>
                                </w:p>
                              </w:tc>
                            </w:tr>
                            <w:tr>
                              <w:trPr>
                                <w:trHeight w:val="135" w:hRule="atLeast"/>
                              </w:trPr>
                              <w:tc>
                                <w:tcPr>
                                  <w:tcW w:w="3024" w:type="dxa"/>
                                  <w:tcBorders>
                                    <w:top w:val="single" w:sz="6" w:space="0" w:color="000000"/>
                                  </w:tcBorders>
                                  <w:shd w:val="clear" w:color="auto" w:fill="FFFF00"/>
                                </w:tcPr>
                                <w:p>
                                  <w:pPr>
                                    <w:pStyle w:val="TableParagraph"/>
                                    <w:spacing w:line="112" w:lineRule="exact" w:before="3"/>
                                    <w:ind w:left="18"/>
                                    <w:rPr>
                                      <w:rFonts w:ascii="Arial Narrow"/>
                                      <w:sz w:val="11"/>
                                    </w:rPr>
                                  </w:pPr>
                                  <w:r>
                                    <w:rPr>
                                      <w:rFonts w:ascii="Arial Narrow"/>
                                      <w:w w:val="105"/>
                                      <w:sz w:val="11"/>
                                    </w:rPr>
                                    <w:t>Training</w:t>
                                  </w:r>
                                  <w:r>
                                    <w:rPr>
                                      <w:rFonts w:ascii="Arial Narrow"/>
                                      <w:spacing w:val="-6"/>
                                      <w:w w:val="105"/>
                                      <w:sz w:val="11"/>
                                    </w:rPr>
                                    <w:t> </w:t>
                                  </w:r>
                                  <w:r>
                                    <w:rPr>
                                      <w:rFonts w:ascii="Arial Narrow"/>
                                      <w:w w:val="105"/>
                                      <w:sz w:val="11"/>
                                    </w:rPr>
                                    <w:t>Workshops</w:t>
                                  </w:r>
                                  <w:r>
                                    <w:rPr>
                                      <w:rFonts w:ascii="Arial Narrow"/>
                                      <w:spacing w:val="-5"/>
                                      <w:w w:val="105"/>
                                      <w:sz w:val="11"/>
                                    </w:rPr>
                                    <w:t> </w:t>
                                  </w:r>
                                  <w:r>
                                    <w:rPr>
                                      <w:rFonts w:ascii="Arial Narrow"/>
                                      <w:w w:val="105"/>
                                      <w:sz w:val="11"/>
                                    </w:rPr>
                                    <w:t>and</w:t>
                                  </w:r>
                                  <w:r>
                                    <w:rPr>
                                      <w:rFonts w:ascii="Arial Narrow"/>
                                      <w:spacing w:val="-6"/>
                                      <w:w w:val="105"/>
                                      <w:sz w:val="11"/>
                                    </w:rPr>
                                    <w:t> </w:t>
                                  </w:r>
                                  <w:r>
                                    <w:rPr>
                                      <w:rFonts w:ascii="Arial Narrow"/>
                                      <w:spacing w:val="-2"/>
                                      <w:w w:val="105"/>
                                      <w:sz w:val="11"/>
                                    </w:rPr>
                                    <w:t>Conferences</w:t>
                                  </w:r>
                                </w:p>
                              </w:tc>
                            </w:tr>
                            <w:tr>
                              <w:trPr>
                                <w:trHeight w:val="382" w:hRule="atLeast"/>
                              </w:trPr>
                              <w:tc>
                                <w:tcPr>
                                  <w:tcW w:w="3024" w:type="dxa"/>
                                </w:tcPr>
                                <w:p>
                                  <w:pPr>
                                    <w:pStyle w:val="TableParagraph"/>
                                    <w:spacing w:line="273" w:lineRule="auto" w:before="51"/>
                                    <w:ind w:left="18"/>
                                    <w:rPr>
                                      <w:rFonts w:ascii="Arial Narrow"/>
                                      <w:b/>
                                      <w:sz w:val="11"/>
                                    </w:rPr>
                                  </w:pPr>
                                  <w:r>
                                    <w:rPr>
                                      <w:rFonts w:ascii="Arial Narrow"/>
                                      <w:b/>
                                      <w:w w:val="105"/>
                                      <w:sz w:val="11"/>
                                    </w:rPr>
                                    <w:t>Identification</w:t>
                                  </w:r>
                                  <w:r>
                                    <w:rPr>
                                      <w:rFonts w:ascii="Arial Narrow"/>
                                      <w:b/>
                                      <w:spacing w:val="-7"/>
                                      <w:w w:val="105"/>
                                      <w:sz w:val="11"/>
                                    </w:rPr>
                                    <w:t> </w:t>
                                  </w:r>
                                  <w:r>
                                    <w:rPr>
                                      <w:rFonts w:ascii="Arial Narrow"/>
                                      <w:b/>
                                      <w:w w:val="105"/>
                                      <w:sz w:val="11"/>
                                    </w:rPr>
                                    <w:t>and</w:t>
                                  </w:r>
                                  <w:r>
                                    <w:rPr>
                                      <w:rFonts w:ascii="Arial Narrow"/>
                                      <w:b/>
                                      <w:spacing w:val="-5"/>
                                      <w:w w:val="105"/>
                                      <w:sz w:val="11"/>
                                    </w:rPr>
                                    <w:t> </w:t>
                                  </w:r>
                                  <w:r>
                                    <w:rPr>
                                      <w:rFonts w:ascii="Arial Narrow"/>
                                      <w:b/>
                                      <w:w w:val="105"/>
                                      <w:sz w:val="11"/>
                                    </w:rPr>
                                    <w:t>mapping</w:t>
                                  </w:r>
                                  <w:r>
                                    <w:rPr>
                                      <w:rFonts w:ascii="Arial Narrow"/>
                                      <w:b/>
                                      <w:spacing w:val="-6"/>
                                      <w:w w:val="105"/>
                                      <w:sz w:val="11"/>
                                    </w:rPr>
                                    <w:t> </w:t>
                                  </w:r>
                                  <w:r>
                                    <w:rPr>
                                      <w:rFonts w:ascii="Arial Narrow"/>
                                      <w:b/>
                                      <w:w w:val="105"/>
                                      <w:sz w:val="11"/>
                                    </w:rPr>
                                    <w:t>of</w:t>
                                  </w:r>
                                  <w:r>
                                    <w:rPr>
                                      <w:rFonts w:ascii="Arial Narrow"/>
                                      <w:b/>
                                      <w:spacing w:val="-7"/>
                                      <w:w w:val="105"/>
                                      <w:sz w:val="11"/>
                                    </w:rPr>
                                    <w:t> </w:t>
                                  </w:r>
                                  <w:r>
                                    <w:rPr>
                                      <w:rFonts w:ascii="Arial Narrow"/>
                                      <w:b/>
                                      <w:w w:val="105"/>
                                      <w:sz w:val="11"/>
                                    </w:rPr>
                                    <w:t>existing</w:t>
                                  </w:r>
                                  <w:r>
                                    <w:rPr>
                                      <w:rFonts w:ascii="Arial Narrow"/>
                                      <w:b/>
                                      <w:spacing w:val="-5"/>
                                      <w:w w:val="105"/>
                                      <w:sz w:val="11"/>
                                    </w:rPr>
                                    <w:t> </w:t>
                                  </w:r>
                                  <w:r>
                                    <w:rPr>
                                      <w:rFonts w:ascii="Arial Narrow"/>
                                      <w:b/>
                                      <w:w w:val="105"/>
                                      <w:sz w:val="11"/>
                                    </w:rPr>
                                    <w:t>contents</w:t>
                                  </w:r>
                                  <w:r>
                                    <w:rPr>
                                      <w:rFonts w:ascii="Arial Narrow"/>
                                      <w:b/>
                                      <w:spacing w:val="-6"/>
                                      <w:w w:val="105"/>
                                      <w:sz w:val="11"/>
                                    </w:rPr>
                                    <w:t> </w:t>
                                  </w:r>
                                  <w:r>
                                    <w:rPr>
                                      <w:rFonts w:ascii="Arial Narrow"/>
                                      <w:b/>
                                      <w:w w:val="105"/>
                                      <w:sz w:val="11"/>
                                    </w:rPr>
                                    <w:t>and</w:t>
                                  </w:r>
                                  <w:r>
                                    <w:rPr>
                                      <w:rFonts w:ascii="Arial Narrow"/>
                                      <w:b/>
                                      <w:spacing w:val="-6"/>
                                      <w:w w:val="105"/>
                                      <w:sz w:val="11"/>
                                    </w:rPr>
                                    <w:t> </w:t>
                                  </w:r>
                                  <w:r>
                                    <w:rPr>
                                      <w:rFonts w:ascii="Arial Narrow"/>
                                      <w:b/>
                                      <w:w w:val="105"/>
                                      <w:sz w:val="11"/>
                                    </w:rPr>
                                    <w:t>identify</w:t>
                                  </w:r>
                                  <w:r>
                                    <w:rPr>
                                      <w:rFonts w:ascii="Arial Narrow"/>
                                      <w:b/>
                                      <w:spacing w:val="-6"/>
                                      <w:w w:val="105"/>
                                      <w:sz w:val="11"/>
                                    </w:rPr>
                                    <w:t> </w:t>
                                  </w:r>
                                  <w:r>
                                    <w:rPr>
                                      <w:rFonts w:ascii="Arial Narrow"/>
                                      <w:b/>
                                      <w:w w:val="105"/>
                                      <w:sz w:val="11"/>
                                    </w:rPr>
                                    <w:t>gaps</w:t>
                                  </w:r>
                                  <w:r>
                                    <w:rPr>
                                      <w:rFonts w:ascii="Arial Narrow"/>
                                      <w:b/>
                                      <w:spacing w:val="40"/>
                                      <w:w w:val="105"/>
                                      <w:sz w:val="11"/>
                                    </w:rPr>
                                    <w:t> </w:t>
                                  </w:r>
                                  <w:r>
                                    <w:rPr>
                                      <w:rFonts w:ascii="Arial Narrow"/>
                                      <w:b/>
                                      <w:w w:val="105"/>
                                      <w:sz w:val="11"/>
                                    </w:rPr>
                                    <w:t>(July - August 2018)</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w w:val="105"/>
                                      <w:sz w:val="11"/>
                                    </w:rPr>
                                    <w:t>Communications</w:t>
                                  </w:r>
                                  <w:r>
                                    <w:rPr>
                                      <w:rFonts w:ascii="Arial Narrow"/>
                                      <w:spacing w:val="-5"/>
                                      <w:w w:val="105"/>
                                      <w:sz w:val="11"/>
                                    </w:rPr>
                                    <w:t> </w:t>
                                  </w:r>
                                  <w:r>
                                    <w:rPr>
                                      <w:rFonts w:ascii="Arial Narrow"/>
                                      <w:w w:val="105"/>
                                      <w:sz w:val="11"/>
                                    </w:rPr>
                                    <w:t>&amp;</w:t>
                                  </w:r>
                                  <w:r>
                                    <w:rPr>
                                      <w:rFonts w:ascii="Arial Narrow"/>
                                      <w:spacing w:val="-5"/>
                                      <w:w w:val="105"/>
                                      <w:sz w:val="11"/>
                                    </w:rPr>
                                    <w:t> </w:t>
                                  </w:r>
                                  <w:r>
                                    <w:rPr>
                                      <w:rFonts w:ascii="Arial Narrow"/>
                                      <w:w w:val="105"/>
                                      <w:sz w:val="11"/>
                                    </w:rPr>
                                    <w:t>Audio</w:t>
                                  </w:r>
                                  <w:r>
                                    <w:rPr>
                                      <w:rFonts w:ascii="Arial Narrow"/>
                                      <w:spacing w:val="-5"/>
                                      <w:w w:val="105"/>
                                      <w:sz w:val="11"/>
                                    </w:rPr>
                                    <w:t> </w:t>
                                  </w:r>
                                  <w:r>
                                    <w:rPr>
                                      <w:rFonts w:ascii="Arial Narrow"/>
                                      <w:w w:val="105"/>
                                      <w:sz w:val="11"/>
                                    </w:rPr>
                                    <w:t>Visual</w:t>
                                  </w:r>
                                  <w:r>
                                    <w:rPr>
                                      <w:rFonts w:ascii="Arial Narrow"/>
                                      <w:spacing w:val="-5"/>
                                      <w:w w:val="105"/>
                                      <w:sz w:val="11"/>
                                    </w:rPr>
                                    <w:t> </w:t>
                                  </w:r>
                                  <w:r>
                                    <w:rPr>
                                      <w:rFonts w:ascii="Arial Narrow"/>
                                      <w:spacing w:val="-2"/>
                                      <w:w w:val="105"/>
                                      <w:sz w:val="11"/>
                                    </w:rPr>
                                    <w:t>Equip</w:t>
                                  </w:r>
                                </w:p>
                              </w:tc>
                            </w:tr>
                            <w:tr>
                              <w:trPr>
                                <w:trHeight w:val="135" w:hRule="atLeast"/>
                              </w:trPr>
                              <w:tc>
                                <w:tcPr>
                                  <w:tcW w:w="3024" w:type="dxa"/>
                                  <w:tcBorders>
                                    <w:bottom w:val="single" w:sz="6" w:space="0" w:color="000000"/>
                                  </w:tcBorders>
                                  <w:shd w:val="clear" w:color="auto" w:fill="FFFF00"/>
                                </w:tcPr>
                                <w:p>
                                  <w:pPr>
                                    <w:pStyle w:val="TableParagraph"/>
                                    <w:spacing w:line="116" w:lineRule="exact"/>
                                    <w:ind w:left="18"/>
                                    <w:rPr>
                                      <w:rFonts w:ascii="Arial Narrow"/>
                                      <w:sz w:val="11"/>
                                    </w:rPr>
                                  </w:pPr>
                                  <w:r>
                                    <w:rPr>
                                      <w:rFonts w:ascii="Arial Narrow"/>
                                      <w:spacing w:val="-2"/>
                                      <w:w w:val="105"/>
                                      <w:sz w:val="11"/>
                                    </w:rPr>
                                    <w:t>Supplies</w:t>
                                  </w:r>
                                </w:p>
                              </w:tc>
                            </w:tr>
                            <w:tr>
                              <w:trPr>
                                <w:trHeight w:val="135" w:hRule="atLeast"/>
                              </w:trPr>
                              <w:tc>
                                <w:tcPr>
                                  <w:tcW w:w="3024" w:type="dxa"/>
                                  <w:tcBorders>
                                    <w:top w:val="single" w:sz="6" w:space="0" w:color="000000"/>
                                  </w:tcBorders>
                                  <w:shd w:val="clear" w:color="auto" w:fill="FFFF00"/>
                                </w:tcPr>
                                <w:p>
                                  <w:pPr>
                                    <w:pStyle w:val="TableParagraph"/>
                                    <w:spacing w:line="112" w:lineRule="exact" w:before="3"/>
                                    <w:ind w:left="18"/>
                                    <w:rPr>
                                      <w:rFonts w:ascii="Arial Narrow"/>
                                      <w:sz w:val="11"/>
                                    </w:rPr>
                                  </w:pPr>
                                  <w:r>
                                    <w:rPr>
                                      <w:rFonts w:ascii="Arial Narrow"/>
                                      <w:w w:val="105"/>
                                      <w:sz w:val="11"/>
                                    </w:rPr>
                                    <w:t>Training</w:t>
                                  </w:r>
                                  <w:r>
                                    <w:rPr>
                                      <w:rFonts w:ascii="Arial Narrow"/>
                                      <w:spacing w:val="-6"/>
                                      <w:w w:val="105"/>
                                      <w:sz w:val="11"/>
                                    </w:rPr>
                                    <w:t> </w:t>
                                  </w:r>
                                  <w:r>
                                    <w:rPr>
                                      <w:rFonts w:ascii="Arial Narrow"/>
                                      <w:w w:val="105"/>
                                      <w:sz w:val="11"/>
                                    </w:rPr>
                                    <w:t>Workshops</w:t>
                                  </w:r>
                                  <w:r>
                                    <w:rPr>
                                      <w:rFonts w:ascii="Arial Narrow"/>
                                      <w:spacing w:val="-5"/>
                                      <w:w w:val="105"/>
                                      <w:sz w:val="11"/>
                                    </w:rPr>
                                    <w:t> </w:t>
                                  </w:r>
                                  <w:r>
                                    <w:rPr>
                                      <w:rFonts w:ascii="Arial Narrow"/>
                                      <w:w w:val="105"/>
                                      <w:sz w:val="11"/>
                                    </w:rPr>
                                    <w:t>and</w:t>
                                  </w:r>
                                  <w:r>
                                    <w:rPr>
                                      <w:rFonts w:ascii="Arial Narrow"/>
                                      <w:spacing w:val="-6"/>
                                      <w:w w:val="105"/>
                                      <w:sz w:val="11"/>
                                    </w:rPr>
                                    <w:t> </w:t>
                                  </w:r>
                                  <w:r>
                                    <w:rPr>
                                      <w:rFonts w:ascii="Arial Narrow"/>
                                      <w:spacing w:val="-2"/>
                                      <w:w w:val="105"/>
                                      <w:sz w:val="11"/>
                                    </w:rPr>
                                    <w:t>Conferences</w:t>
                                  </w:r>
                                </w:p>
                              </w:tc>
                            </w:tr>
                            <w:tr>
                              <w:trPr>
                                <w:trHeight w:val="375" w:hRule="atLeast"/>
                              </w:trPr>
                              <w:tc>
                                <w:tcPr>
                                  <w:tcW w:w="3024" w:type="dxa"/>
                                </w:tcPr>
                                <w:p>
                                  <w:pPr>
                                    <w:pStyle w:val="TableParagraph"/>
                                    <w:spacing w:line="273" w:lineRule="auto" w:before="46"/>
                                    <w:ind w:left="18"/>
                                    <w:rPr>
                                      <w:rFonts w:ascii="Arial Narrow"/>
                                      <w:b/>
                                      <w:sz w:val="11"/>
                                    </w:rPr>
                                  </w:pPr>
                                  <w:r>
                                    <w:rPr>
                                      <w:rFonts w:ascii="Arial Narrow"/>
                                      <w:b/>
                                      <w:w w:val="105"/>
                                      <w:sz w:val="11"/>
                                    </w:rPr>
                                    <w:t>Adaptation</w:t>
                                  </w:r>
                                  <w:r>
                                    <w:rPr>
                                      <w:rFonts w:ascii="Arial Narrow"/>
                                      <w:b/>
                                      <w:spacing w:val="-6"/>
                                      <w:w w:val="105"/>
                                      <w:sz w:val="11"/>
                                    </w:rPr>
                                    <w:t> </w:t>
                                  </w:r>
                                  <w:r>
                                    <w:rPr>
                                      <w:rFonts w:ascii="Arial Narrow"/>
                                      <w:b/>
                                      <w:w w:val="105"/>
                                      <w:sz w:val="11"/>
                                    </w:rPr>
                                    <w:t>of</w:t>
                                  </w:r>
                                  <w:r>
                                    <w:rPr>
                                      <w:rFonts w:ascii="Arial Narrow"/>
                                      <w:b/>
                                      <w:spacing w:val="-7"/>
                                      <w:w w:val="105"/>
                                      <w:sz w:val="11"/>
                                    </w:rPr>
                                    <w:t> </w:t>
                                  </w:r>
                                  <w:r>
                                    <w:rPr>
                                      <w:rFonts w:ascii="Arial Narrow"/>
                                      <w:b/>
                                      <w:w w:val="105"/>
                                      <w:sz w:val="11"/>
                                    </w:rPr>
                                    <w:t>existing</w:t>
                                  </w:r>
                                  <w:r>
                                    <w:rPr>
                                      <w:rFonts w:ascii="Arial Narrow"/>
                                      <w:b/>
                                      <w:spacing w:val="-6"/>
                                      <w:w w:val="105"/>
                                      <w:sz w:val="11"/>
                                    </w:rPr>
                                    <w:t> </w:t>
                                  </w:r>
                                  <w:r>
                                    <w:rPr>
                                      <w:rFonts w:ascii="Arial Narrow"/>
                                      <w:b/>
                                      <w:w w:val="105"/>
                                      <w:sz w:val="11"/>
                                    </w:rPr>
                                    <w:t>content</w:t>
                                  </w:r>
                                  <w:r>
                                    <w:rPr>
                                      <w:rFonts w:ascii="Arial Narrow"/>
                                      <w:b/>
                                      <w:spacing w:val="-6"/>
                                      <w:w w:val="105"/>
                                      <w:sz w:val="11"/>
                                    </w:rPr>
                                    <w:t> </w:t>
                                  </w:r>
                                  <w:r>
                                    <w:rPr>
                                      <w:rFonts w:ascii="Arial Narrow"/>
                                      <w:b/>
                                      <w:w w:val="105"/>
                                      <w:sz w:val="11"/>
                                    </w:rPr>
                                    <w:t>and</w:t>
                                  </w:r>
                                  <w:r>
                                    <w:rPr>
                                      <w:rFonts w:ascii="Arial Narrow"/>
                                      <w:b/>
                                      <w:spacing w:val="-6"/>
                                      <w:w w:val="105"/>
                                      <w:sz w:val="11"/>
                                    </w:rPr>
                                    <w:t> </w:t>
                                  </w:r>
                                  <w:r>
                                    <w:rPr>
                                      <w:rFonts w:ascii="Arial Narrow"/>
                                      <w:b/>
                                      <w:w w:val="105"/>
                                      <w:sz w:val="11"/>
                                    </w:rPr>
                                    <w:t>development</w:t>
                                  </w:r>
                                  <w:r>
                                    <w:rPr>
                                      <w:rFonts w:ascii="Arial Narrow"/>
                                      <w:b/>
                                      <w:spacing w:val="-6"/>
                                      <w:w w:val="105"/>
                                      <w:sz w:val="11"/>
                                    </w:rPr>
                                    <w:t> </w:t>
                                  </w:r>
                                  <w:r>
                                    <w:rPr>
                                      <w:rFonts w:ascii="Arial Narrow"/>
                                      <w:b/>
                                      <w:w w:val="105"/>
                                      <w:sz w:val="11"/>
                                    </w:rPr>
                                    <w:t>of</w:t>
                                  </w:r>
                                  <w:r>
                                    <w:rPr>
                                      <w:rFonts w:ascii="Arial Narrow"/>
                                      <w:b/>
                                      <w:spacing w:val="-7"/>
                                      <w:w w:val="105"/>
                                      <w:sz w:val="11"/>
                                    </w:rPr>
                                    <w:t> </w:t>
                                  </w:r>
                                  <w:r>
                                    <w:rPr>
                                      <w:rFonts w:ascii="Arial Narrow"/>
                                      <w:b/>
                                      <w:w w:val="105"/>
                                      <w:sz w:val="11"/>
                                    </w:rPr>
                                    <w:t>new</w:t>
                                  </w:r>
                                  <w:r>
                                    <w:rPr>
                                      <w:rFonts w:ascii="Arial Narrow"/>
                                      <w:b/>
                                      <w:spacing w:val="-5"/>
                                      <w:w w:val="105"/>
                                      <w:sz w:val="11"/>
                                    </w:rPr>
                                    <w:t> </w:t>
                                  </w:r>
                                  <w:r>
                                    <w:rPr>
                                      <w:rFonts w:ascii="Arial Narrow"/>
                                      <w:b/>
                                      <w:w w:val="105"/>
                                      <w:sz w:val="11"/>
                                    </w:rPr>
                                    <w:t>content</w:t>
                                  </w:r>
                                  <w:r>
                                    <w:rPr>
                                      <w:rFonts w:ascii="Arial Narrow"/>
                                      <w:b/>
                                      <w:spacing w:val="40"/>
                                      <w:w w:val="105"/>
                                      <w:sz w:val="11"/>
                                    </w:rPr>
                                    <w:t> </w:t>
                                  </w:r>
                                  <w:r>
                                    <w:rPr>
                                      <w:rFonts w:ascii="Arial Narrow"/>
                                      <w:b/>
                                      <w:w w:val="105"/>
                                      <w:sz w:val="11"/>
                                    </w:rPr>
                                    <w:t>(August - Sept 2018)</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spacing w:val="-2"/>
                                      <w:w w:val="105"/>
                                      <w:sz w:val="11"/>
                                    </w:rPr>
                                    <w:t>Professional</w:t>
                                  </w:r>
                                  <w:r>
                                    <w:rPr>
                                      <w:rFonts w:ascii="Arial Narrow"/>
                                      <w:spacing w:val="16"/>
                                      <w:w w:val="105"/>
                                      <w:sz w:val="11"/>
                                    </w:rPr>
                                    <w:t> </w:t>
                                  </w:r>
                                  <w:r>
                                    <w:rPr>
                                      <w:rFonts w:ascii="Arial Narrow"/>
                                      <w:spacing w:val="-2"/>
                                      <w:w w:val="105"/>
                                      <w:sz w:val="11"/>
                                    </w:rPr>
                                    <w:t>Services</w:t>
                                  </w:r>
                                </w:p>
                              </w:tc>
                            </w:tr>
                            <w:tr>
                              <w:trPr>
                                <w:trHeight w:val="136" w:hRule="atLeast"/>
                              </w:trPr>
                              <w:tc>
                                <w:tcPr>
                                  <w:tcW w:w="3024" w:type="dxa"/>
                                  <w:tcBorders>
                                    <w:bottom w:val="single" w:sz="6" w:space="0" w:color="000000"/>
                                  </w:tcBorders>
                                  <w:shd w:val="clear" w:color="auto" w:fill="FFFF00"/>
                                </w:tcPr>
                                <w:p>
                                  <w:pPr>
                                    <w:pStyle w:val="TableParagraph"/>
                                    <w:spacing w:line="116" w:lineRule="exact"/>
                                    <w:ind w:left="18"/>
                                    <w:rPr>
                                      <w:rFonts w:ascii="Arial Narrow"/>
                                      <w:sz w:val="11"/>
                                    </w:rPr>
                                  </w:pPr>
                                  <w:r>
                                    <w:rPr>
                                      <w:rFonts w:ascii="Arial Narrow"/>
                                      <w:w w:val="105"/>
                                      <w:sz w:val="11"/>
                                    </w:rPr>
                                    <w:t>Audio</w:t>
                                  </w:r>
                                  <w:r>
                                    <w:rPr>
                                      <w:rFonts w:ascii="Arial Narrow"/>
                                      <w:spacing w:val="-4"/>
                                      <w:w w:val="105"/>
                                      <w:sz w:val="11"/>
                                    </w:rPr>
                                    <w:t> </w:t>
                                  </w:r>
                                  <w:r>
                                    <w:rPr>
                                      <w:rFonts w:ascii="Arial Narrow"/>
                                      <w:w w:val="105"/>
                                      <w:sz w:val="11"/>
                                    </w:rPr>
                                    <w:t>Visual</w:t>
                                  </w:r>
                                  <w:r>
                                    <w:rPr>
                                      <w:rFonts w:ascii="Arial Narrow"/>
                                      <w:spacing w:val="-4"/>
                                      <w:w w:val="105"/>
                                      <w:sz w:val="11"/>
                                    </w:rPr>
                                    <w:t> </w:t>
                                  </w:r>
                                  <w:r>
                                    <w:rPr>
                                      <w:rFonts w:ascii="Arial Narrow"/>
                                      <w:w w:val="105"/>
                                      <w:sz w:val="11"/>
                                    </w:rPr>
                                    <w:t>&amp;</w:t>
                                  </w:r>
                                  <w:r>
                                    <w:rPr>
                                      <w:rFonts w:ascii="Arial Narrow"/>
                                      <w:spacing w:val="-5"/>
                                      <w:w w:val="105"/>
                                      <w:sz w:val="11"/>
                                    </w:rPr>
                                    <w:t> </w:t>
                                  </w:r>
                                  <w:r>
                                    <w:rPr>
                                      <w:rFonts w:ascii="Arial Narrow"/>
                                      <w:w w:val="105"/>
                                      <w:sz w:val="11"/>
                                    </w:rPr>
                                    <w:t>Print</w:t>
                                  </w:r>
                                  <w:r>
                                    <w:rPr>
                                      <w:rFonts w:ascii="Arial Narrow"/>
                                      <w:spacing w:val="-4"/>
                                      <w:w w:val="105"/>
                                      <w:sz w:val="11"/>
                                    </w:rPr>
                                    <w:t> </w:t>
                                  </w:r>
                                  <w:r>
                                    <w:rPr>
                                      <w:rFonts w:ascii="Arial Narrow"/>
                                      <w:w w:val="105"/>
                                      <w:sz w:val="11"/>
                                    </w:rPr>
                                    <w:t>Production</w:t>
                                  </w:r>
                                  <w:r>
                                    <w:rPr>
                                      <w:rFonts w:ascii="Arial Narrow"/>
                                      <w:spacing w:val="-3"/>
                                      <w:w w:val="105"/>
                                      <w:sz w:val="11"/>
                                    </w:rPr>
                                    <w:t> </w:t>
                                  </w:r>
                                  <w:r>
                                    <w:rPr>
                                      <w:rFonts w:ascii="Arial Narrow"/>
                                      <w:spacing w:val="-4"/>
                                      <w:w w:val="105"/>
                                      <w:sz w:val="11"/>
                                    </w:rPr>
                                    <w:t>Costs</w:t>
                                  </w:r>
                                </w:p>
                              </w:tc>
                            </w:tr>
                            <w:tr>
                              <w:trPr>
                                <w:trHeight w:val="135" w:hRule="atLeast"/>
                              </w:trPr>
                              <w:tc>
                                <w:tcPr>
                                  <w:tcW w:w="3024" w:type="dxa"/>
                                  <w:tcBorders>
                                    <w:top w:val="single" w:sz="6" w:space="0" w:color="000000"/>
                                  </w:tcBorders>
                                  <w:shd w:val="clear" w:color="auto" w:fill="FFFF00"/>
                                </w:tcPr>
                                <w:p>
                                  <w:pPr>
                                    <w:pStyle w:val="TableParagraph"/>
                                    <w:spacing w:line="112" w:lineRule="exact" w:before="3"/>
                                    <w:ind w:left="18"/>
                                    <w:rPr>
                                      <w:rFonts w:ascii="Arial Narrow"/>
                                      <w:sz w:val="11"/>
                                    </w:rPr>
                                  </w:pPr>
                                  <w:r>
                                    <w:rPr>
                                      <w:rFonts w:ascii="Arial Narrow"/>
                                      <w:w w:val="105"/>
                                      <w:sz w:val="11"/>
                                    </w:rPr>
                                    <w:t>Training</w:t>
                                  </w:r>
                                  <w:r>
                                    <w:rPr>
                                      <w:rFonts w:ascii="Arial Narrow"/>
                                      <w:spacing w:val="-6"/>
                                      <w:w w:val="105"/>
                                      <w:sz w:val="11"/>
                                    </w:rPr>
                                    <w:t> </w:t>
                                  </w:r>
                                  <w:r>
                                    <w:rPr>
                                      <w:rFonts w:ascii="Arial Narrow"/>
                                      <w:w w:val="105"/>
                                      <w:sz w:val="11"/>
                                    </w:rPr>
                                    <w:t>Workshops</w:t>
                                  </w:r>
                                  <w:r>
                                    <w:rPr>
                                      <w:rFonts w:ascii="Arial Narrow"/>
                                      <w:spacing w:val="-5"/>
                                      <w:w w:val="105"/>
                                      <w:sz w:val="11"/>
                                    </w:rPr>
                                    <w:t> </w:t>
                                  </w:r>
                                  <w:r>
                                    <w:rPr>
                                      <w:rFonts w:ascii="Arial Narrow"/>
                                      <w:w w:val="105"/>
                                      <w:sz w:val="11"/>
                                    </w:rPr>
                                    <w:t>and</w:t>
                                  </w:r>
                                  <w:r>
                                    <w:rPr>
                                      <w:rFonts w:ascii="Arial Narrow"/>
                                      <w:spacing w:val="-6"/>
                                      <w:w w:val="105"/>
                                      <w:sz w:val="11"/>
                                    </w:rPr>
                                    <w:t> </w:t>
                                  </w:r>
                                  <w:r>
                                    <w:rPr>
                                      <w:rFonts w:ascii="Arial Narrow"/>
                                      <w:spacing w:val="-2"/>
                                      <w:w w:val="105"/>
                                      <w:sz w:val="11"/>
                                    </w:rPr>
                                    <w:t>Conferences</w:t>
                                  </w:r>
                                </w:p>
                              </w:tc>
                            </w:tr>
                            <w:tr>
                              <w:trPr>
                                <w:trHeight w:val="195" w:hRule="atLeast"/>
                              </w:trPr>
                              <w:tc>
                                <w:tcPr>
                                  <w:tcW w:w="3024" w:type="dxa"/>
                                  <w:shd w:val="clear" w:color="auto" w:fill="FFFF00"/>
                                </w:tcPr>
                                <w:p>
                                  <w:pPr>
                                    <w:pStyle w:val="TableParagraph"/>
                                    <w:spacing w:before="32"/>
                                    <w:ind w:left="105"/>
                                    <w:rPr>
                                      <w:rFonts w:ascii="Arial Narrow"/>
                                      <w:b/>
                                      <w:sz w:val="11"/>
                                    </w:rPr>
                                  </w:pPr>
                                  <w:r>
                                    <w:rPr>
                                      <w:rFonts w:ascii="Arial Narrow"/>
                                      <w:b/>
                                      <w:spacing w:val="-2"/>
                                      <w:w w:val="105"/>
                                      <w:sz w:val="11"/>
                                    </w:rPr>
                                    <w:t>Total</w:t>
                                  </w:r>
                                </w:p>
                              </w:tc>
                            </w:tr>
                          </w:tbl>
                          <w:p>
                            <w:pPr>
                              <w:pStyle w:val="BodyText"/>
                            </w:pPr>
                          </w:p>
                        </w:txbxContent>
                      </wps:txbx>
                      <wps:bodyPr wrap="square" lIns="0" tIns="0" rIns="0" bIns="0" rtlCol="0">
                        <a:noAutofit/>
                      </wps:bodyPr>
                    </wps:wsp>
                  </a:graphicData>
                </a:graphic>
              </wp:anchor>
            </w:drawing>
          </mc:Choice>
          <mc:Fallback>
            <w:pict>
              <v:shape style="position:absolute;margin-left:16.799999pt;margin-top:55.739288pt;width:152.3pt;height:152.7pt;mso-position-horizontal-relative:page;mso-position-vertical-relative:paragraph;z-index:-15728640;mso-wrap-distance-left:0;mso-wrap-distance-right:0" type="#_x0000_t202" id="docshape6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24"/>
                      </w:tblGrid>
                      <w:tr>
                        <w:trPr>
                          <w:trHeight w:val="239" w:hRule="atLeast"/>
                        </w:trPr>
                        <w:tc>
                          <w:tcPr>
                            <w:tcW w:w="3024" w:type="dxa"/>
                          </w:tcPr>
                          <w:p>
                            <w:pPr>
                              <w:pStyle w:val="TableParagraph"/>
                              <w:spacing w:before="44"/>
                              <w:ind w:left="18"/>
                              <w:rPr>
                                <w:rFonts w:ascii="Arial Narrow"/>
                                <w:b/>
                                <w:sz w:val="11"/>
                              </w:rPr>
                            </w:pPr>
                            <w:r>
                              <w:rPr>
                                <w:rFonts w:ascii="Arial Narrow"/>
                                <w:b/>
                                <w:w w:val="105"/>
                                <w:sz w:val="11"/>
                              </w:rPr>
                              <w:t>Country</w:t>
                            </w:r>
                            <w:r>
                              <w:rPr>
                                <w:rFonts w:ascii="Arial Narrow"/>
                                <w:b/>
                                <w:spacing w:val="-4"/>
                                <w:w w:val="105"/>
                                <w:sz w:val="11"/>
                              </w:rPr>
                              <w:t> </w:t>
                            </w:r>
                            <w:r>
                              <w:rPr>
                                <w:rFonts w:ascii="Arial Narrow"/>
                                <w:b/>
                                <w:w w:val="105"/>
                                <w:sz w:val="11"/>
                              </w:rPr>
                              <w:t>needs</w:t>
                            </w:r>
                            <w:r>
                              <w:rPr>
                                <w:rFonts w:ascii="Arial Narrow"/>
                                <w:b/>
                                <w:spacing w:val="-4"/>
                                <w:w w:val="105"/>
                                <w:sz w:val="11"/>
                              </w:rPr>
                              <w:t> </w:t>
                            </w:r>
                            <w:r>
                              <w:rPr>
                                <w:rFonts w:ascii="Arial Narrow"/>
                                <w:b/>
                                <w:w w:val="105"/>
                                <w:sz w:val="11"/>
                              </w:rPr>
                              <w:t>assessments</w:t>
                            </w:r>
                            <w:r>
                              <w:rPr>
                                <w:rFonts w:ascii="Arial Narrow"/>
                                <w:b/>
                                <w:spacing w:val="-3"/>
                                <w:w w:val="105"/>
                                <w:sz w:val="11"/>
                              </w:rPr>
                              <w:t> </w:t>
                            </w:r>
                            <w:r>
                              <w:rPr>
                                <w:rFonts w:ascii="Arial Narrow"/>
                                <w:b/>
                                <w:w w:val="105"/>
                                <w:sz w:val="11"/>
                              </w:rPr>
                              <w:t>and</w:t>
                            </w:r>
                            <w:r>
                              <w:rPr>
                                <w:rFonts w:ascii="Arial Narrow"/>
                                <w:b/>
                                <w:spacing w:val="-4"/>
                                <w:w w:val="105"/>
                                <w:sz w:val="11"/>
                              </w:rPr>
                              <w:t> </w:t>
                            </w:r>
                            <w:r>
                              <w:rPr>
                                <w:rFonts w:ascii="Arial Narrow"/>
                                <w:b/>
                                <w:w w:val="105"/>
                                <w:sz w:val="11"/>
                              </w:rPr>
                              <w:t>consultations</w:t>
                            </w:r>
                            <w:r>
                              <w:rPr>
                                <w:rFonts w:ascii="Arial Narrow"/>
                                <w:b/>
                                <w:spacing w:val="-3"/>
                                <w:w w:val="105"/>
                                <w:sz w:val="11"/>
                              </w:rPr>
                              <w:t> </w:t>
                            </w:r>
                            <w:r>
                              <w:rPr>
                                <w:rFonts w:ascii="Arial Narrow"/>
                                <w:b/>
                                <w:w w:val="105"/>
                                <w:sz w:val="11"/>
                              </w:rPr>
                              <w:t>(</w:t>
                            </w:r>
                            <w:r>
                              <w:rPr>
                                <w:rFonts w:ascii="Arial Narrow"/>
                                <w:b/>
                                <w:spacing w:val="-4"/>
                                <w:w w:val="105"/>
                                <w:sz w:val="11"/>
                              </w:rPr>
                              <w:t> </w:t>
                            </w:r>
                            <w:r>
                              <w:rPr>
                                <w:rFonts w:ascii="Arial Narrow"/>
                                <w:b/>
                                <w:w w:val="105"/>
                                <w:sz w:val="11"/>
                              </w:rPr>
                              <w:t>June</w:t>
                            </w:r>
                            <w:r>
                              <w:rPr>
                                <w:rFonts w:ascii="Arial Narrow"/>
                                <w:b/>
                                <w:spacing w:val="-3"/>
                                <w:w w:val="105"/>
                                <w:sz w:val="11"/>
                              </w:rPr>
                              <w:t> </w:t>
                            </w:r>
                            <w:r>
                              <w:rPr>
                                <w:rFonts w:ascii="Arial Narrow"/>
                                <w:b/>
                                <w:w w:val="105"/>
                                <w:sz w:val="11"/>
                              </w:rPr>
                              <w:t>-</w:t>
                            </w:r>
                            <w:r>
                              <w:rPr>
                                <w:rFonts w:ascii="Arial Narrow"/>
                                <w:b/>
                                <w:spacing w:val="-4"/>
                                <w:w w:val="105"/>
                                <w:sz w:val="11"/>
                              </w:rPr>
                              <w:t> </w:t>
                            </w:r>
                            <w:r>
                              <w:rPr>
                                <w:rFonts w:ascii="Arial Narrow"/>
                                <w:b/>
                                <w:w w:val="105"/>
                                <w:sz w:val="11"/>
                              </w:rPr>
                              <w:t>July</w:t>
                            </w:r>
                            <w:r>
                              <w:rPr>
                                <w:rFonts w:ascii="Arial Narrow"/>
                                <w:b/>
                                <w:spacing w:val="-3"/>
                                <w:w w:val="105"/>
                                <w:sz w:val="11"/>
                              </w:rPr>
                              <w:t> </w:t>
                            </w:r>
                            <w:r>
                              <w:rPr>
                                <w:rFonts w:ascii="Arial Narrow"/>
                                <w:b/>
                                <w:spacing w:val="-2"/>
                                <w:w w:val="105"/>
                                <w:sz w:val="11"/>
                              </w:rPr>
                              <w:t>2018)</w:t>
                            </w:r>
                          </w:p>
                        </w:tc>
                      </w:tr>
                      <w:tr>
                        <w:trPr>
                          <w:trHeight w:val="104" w:hRule="atLeast"/>
                        </w:trPr>
                        <w:tc>
                          <w:tcPr>
                            <w:tcW w:w="3024" w:type="dxa"/>
                            <w:shd w:val="clear" w:color="auto" w:fill="FFFF00"/>
                          </w:tcPr>
                          <w:p>
                            <w:pPr>
                              <w:pStyle w:val="TableParagraph"/>
                              <w:spacing w:line="84" w:lineRule="exact"/>
                              <w:ind w:left="18"/>
                              <w:rPr>
                                <w:rFonts w:ascii="Arial Narrow"/>
                                <w:sz w:val="11"/>
                              </w:rPr>
                            </w:pPr>
                            <w:r>
                              <w:rPr>
                                <w:rFonts w:ascii="Arial Narrow"/>
                                <w:w w:val="105"/>
                                <w:sz w:val="11"/>
                              </w:rPr>
                              <w:t>Advances</w:t>
                            </w:r>
                            <w:r>
                              <w:rPr>
                                <w:rFonts w:ascii="Arial Narrow"/>
                                <w:spacing w:val="-6"/>
                                <w:w w:val="105"/>
                                <w:sz w:val="11"/>
                              </w:rPr>
                              <w:t> </w:t>
                            </w:r>
                            <w:r>
                              <w:rPr>
                                <w:rFonts w:ascii="Arial Narrow"/>
                                <w:w w:val="105"/>
                                <w:sz w:val="11"/>
                              </w:rPr>
                              <w:t>to</w:t>
                            </w:r>
                            <w:r>
                              <w:rPr>
                                <w:rFonts w:ascii="Arial Narrow"/>
                                <w:spacing w:val="-5"/>
                                <w:w w:val="105"/>
                                <w:sz w:val="11"/>
                              </w:rPr>
                              <w:t> </w:t>
                            </w:r>
                            <w:r>
                              <w:rPr>
                                <w:rFonts w:ascii="Arial Narrow"/>
                                <w:w w:val="105"/>
                                <w:sz w:val="11"/>
                              </w:rPr>
                              <w:t>Implementing</w:t>
                            </w:r>
                            <w:r>
                              <w:rPr>
                                <w:rFonts w:ascii="Arial Narrow"/>
                                <w:spacing w:val="-6"/>
                                <w:w w:val="105"/>
                                <w:sz w:val="11"/>
                              </w:rPr>
                              <w:t> </w:t>
                            </w:r>
                            <w:r>
                              <w:rPr>
                                <w:rFonts w:ascii="Arial Narrow"/>
                                <w:spacing w:val="-2"/>
                                <w:w w:val="105"/>
                                <w:sz w:val="11"/>
                              </w:rPr>
                              <w:t>Partner</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w w:val="105"/>
                                <w:sz w:val="11"/>
                              </w:rPr>
                              <w:t>International</w:t>
                            </w:r>
                            <w:r>
                              <w:rPr>
                                <w:rFonts w:ascii="Arial Narrow"/>
                                <w:spacing w:val="-7"/>
                                <w:w w:val="105"/>
                                <w:sz w:val="11"/>
                              </w:rPr>
                              <w:t> </w:t>
                            </w:r>
                            <w:r>
                              <w:rPr>
                                <w:rFonts w:ascii="Arial Narrow"/>
                                <w:spacing w:val="-2"/>
                                <w:w w:val="105"/>
                                <w:sz w:val="11"/>
                              </w:rPr>
                              <w:t>Consultants</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w w:val="105"/>
                                <w:sz w:val="11"/>
                              </w:rPr>
                              <w:t>Local</w:t>
                            </w:r>
                            <w:r>
                              <w:rPr>
                                <w:rFonts w:ascii="Arial Narrow"/>
                                <w:spacing w:val="-4"/>
                                <w:w w:val="105"/>
                                <w:sz w:val="11"/>
                              </w:rPr>
                              <w:t> </w:t>
                            </w:r>
                            <w:r>
                              <w:rPr>
                                <w:rFonts w:ascii="Arial Narrow"/>
                                <w:spacing w:val="-2"/>
                                <w:w w:val="105"/>
                                <w:sz w:val="11"/>
                              </w:rPr>
                              <w:t>Consultants</w:t>
                            </w:r>
                          </w:p>
                        </w:tc>
                      </w:tr>
                      <w:tr>
                        <w:trPr>
                          <w:trHeight w:val="135" w:hRule="atLeast"/>
                        </w:trPr>
                        <w:tc>
                          <w:tcPr>
                            <w:tcW w:w="3024" w:type="dxa"/>
                            <w:tcBorders>
                              <w:bottom w:val="single" w:sz="6" w:space="0" w:color="000000"/>
                            </w:tcBorders>
                            <w:shd w:val="clear" w:color="auto" w:fill="FFFF00"/>
                          </w:tcPr>
                          <w:p>
                            <w:pPr>
                              <w:pStyle w:val="TableParagraph"/>
                              <w:spacing w:line="116" w:lineRule="exact"/>
                              <w:ind w:left="18"/>
                              <w:rPr>
                                <w:rFonts w:ascii="Arial Narrow"/>
                                <w:sz w:val="11"/>
                              </w:rPr>
                            </w:pPr>
                            <w:r>
                              <w:rPr>
                                <w:rFonts w:ascii="Arial Narrow"/>
                                <w:spacing w:val="-2"/>
                                <w:w w:val="105"/>
                                <w:sz w:val="11"/>
                              </w:rPr>
                              <w:t>Travel</w:t>
                            </w:r>
                          </w:p>
                        </w:tc>
                      </w:tr>
                      <w:tr>
                        <w:trPr>
                          <w:trHeight w:val="135" w:hRule="atLeast"/>
                        </w:trPr>
                        <w:tc>
                          <w:tcPr>
                            <w:tcW w:w="3024" w:type="dxa"/>
                            <w:tcBorders>
                              <w:top w:val="single" w:sz="6" w:space="0" w:color="000000"/>
                            </w:tcBorders>
                            <w:shd w:val="clear" w:color="auto" w:fill="FFFF00"/>
                          </w:tcPr>
                          <w:p>
                            <w:pPr>
                              <w:pStyle w:val="TableParagraph"/>
                              <w:spacing w:line="112" w:lineRule="exact" w:before="3"/>
                              <w:ind w:left="18"/>
                              <w:rPr>
                                <w:rFonts w:ascii="Arial Narrow"/>
                                <w:sz w:val="11"/>
                              </w:rPr>
                            </w:pPr>
                            <w:r>
                              <w:rPr>
                                <w:rFonts w:ascii="Arial Narrow"/>
                                <w:w w:val="105"/>
                                <w:sz w:val="11"/>
                              </w:rPr>
                              <w:t>Training</w:t>
                            </w:r>
                            <w:r>
                              <w:rPr>
                                <w:rFonts w:ascii="Arial Narrow"/>
                                <w:spacing w:val="-6"/>
                                <w:w w:val="105"/>
                                <w:sz w:val="11"/>
                              </w:rPr>
                              <w:t> </w:t>
                            </w:r>
                            <w:r>
                              <w:rPr>
                                <w:rFonts w:ascii="Arial Narrow"/>
                                <w:w w:val="105"/>
                                <w:sz w:val="11"/>
                              </w:rPr>
                              <w:t>Workshops</w:t>
                            </w:r>
                            <w:r>
                              <w:rPr>
                                <w:rFonts w:ascii="Arial Narrow"/>
                                <w:spacing w:val="-5"/>
                                <w:w w:val="105"/>
                                <w:sz w:val="11"/>
                              </w:rPr>
                              <w:t> </w:t>
                            </w:r>
                            <w:r>
                              <w:rPr>
                                <w:rFonts w:ascii="Arial Narrow"/>
                                <w:w w:val="105"/>
                                <w:sz w:val="11"/>
                              </w:rPr>
                              <w:t>and</w:t>
                            </w:r>
                            <w:r>
                              <w:rPr>
                                <w:rFonts w:ascii="Arial Narrow"/>
                                <w:spacing w:val="-6"/>
                                <w:w w:val="105"/>
                                <w:sz w:val="11"/>
                              </w:rPr>
                              <w:t> </w:t>
                            </w:r>
                            <w:r>
                              <w:rPr>
                                <w:rFonts w:ascii="Arial Narrow"/>
                                <w:spacing w:val="-2"/>
                                <w:w w:val="105"/>
                                <w:sz w:val="11"/>
                              </w:rPr>
                              <w:t>Conferences</w:t>
                            </w:r>
                          </w:p>
                        </w:tc>
                      </w:tr>
                      <w:tr>
                        <w:trPr>
                          <w:trHeight w:val="382" w:hRule="atLeast"/>
                        </w:trPr>
                        <w:tc>
                          <w:tcPr>
                            <w:tcW w:w="3024" w:type="dxa"/>
                          </w:tcPr>
                          <w:p>
                            <w:pPr>
                              <w:pStyle w:val="TableParagraph"/>
                              <w:spacing w:line="273" w:lineRule="auto" w:before="51"/>
                              <w:ind w:left="18"/>
                              <w:rPr>
                                <w:rFonts w:ascii="Arial Narrow"/>
                                <w:b/>
                                <w:sz w:val="11"/>
                              </w:rPr>
                            </w:pPr>
                            <w:r>
                              <w:rPr>
                                <w:rFonts w:ascii="Arial Narrow"/>
                                <w:b/>
                                <w:w w:val="105"/>
                                <w:sz w:val="11"/>
                              </w:rPr>
                              <w:t>Identification</w:t>
                            </w:r>
                            <w:r>
                              <w:rPr>
                                <w:rFonts w:ascii="Arial Narrow"/>
                                <w:b/>
                                <w:spacing w:val="-7"/>
                                <w:w w:val="105"/>
                                <w:sz w:val="11"/>
                              </w:rPr>
                              <w:t> </w:t>
                            </w:r>
                            <w:r>
                              <w:rPr>
                                <w:rFonts w:ascii="Arial Narrow"/>
                                <w:b/>
                                <w:w w:val="105"/>
                                <w:sz w:val="11"/>
                              </w:rPr>
                              <w:t>and</w:t>
                            </w:r>
                            <w:r>
                              <w:rPr>
                                <w:rFonts w:ascii="Arial Narrow"/>
                                <w:b/>
                                <w:spacing w:val="-5"/>
                                <w:w w:val="105"/>
                                <w:sz w:val="11"/>
                              </w:rPr>
                              <w:t> </w:t>
                            </w:r>
                            <w:r>
                              <w:rPr>
                                <w:rFonts w:ascii="Arial Narrow"/>
                                <w:b/>
                                <w:w w:val="105"/>
                                <w:sz w:val="11"/>
                              </w:rPr>
                              <w:t>mapping</w:t>
                            </w:r>
                            <w:r>
                              <w:rPr>
                                <w:rFonts w:ascii="Arial Narrow"/>
                                <w:b/>
                                <w:spacing w:val="-6"/>
                                <w:w w:val="105"/>
                                <w:sz w:val="11"/>
                              </w:rPr>
                              <w:t> </w:t>
                            </w:r>
                            <w:r>
                              <w:rPr>
                                <w:rFonts w:ascii="Arial Narrow"/>
                                <w:b/>
                                <w:w w:val="105"/>
                                <w:sz w:val="11"/>
                              </w:rPr>
                              <w:t>of</w:t>
                            </w:r>
                            <w:r>
                              <w:rPr>
                                <w:rFonts w:ascii="Arial Narrow"/>
                                <w:b/>
                                <w:spacing w:val="-7"/>
                                <w:w w:val="105"/>
                                <w:sz w:val="11"/>
                              </w:rPr>
                              <w:t> </w:t>
                            </w:r>
                            <w:r>
                              <w:rPr>
                                <w:rFonts w:ascii="Arial Narrow"/>
                                <w:b/>
                                <w:w w:val="105"/>
                                <w:sz w:val="11"/>
                              </w:rPr>
                              <w:t>existing</w:t>
                            </w:r>
                            <w:r>
                              <w:rPr>
                                <w:rFonts w:ascii="Arial Narrow"/>
                                <w:b/>
                                <w:spacing w:val="-5"/>
                                <w:w w:val="105"/>
                                <w:sz w:val="11"/>
                              </w:rPr>
                              <w:t> </w:t>
                            </w:r>
                            <w:r>
                              <w:rPr>
                                <w:rFonts w:ascii="Arial Narrow"/>
                                <w:b/>
                                <w:w w:val="105"/>
                                <w:sz w:val="11"/>
                              </w:rPr>
                              <w:t>contents</w:t>
                            </w:r>
                            <w:r>
                              <w:rPr>
                                <w:rFonts w:ascii="Arial Narrow"/>
                                <w:b/>
                                <w:spacing w:val="-6"/>
                                <w:w w:val="105"/>
                                <w:sz w:val="11"/>
                              </w:rPr>
                              <w:t> </w:t>
                            </w:r>
                            <w:r>
                              <w:rPr>
                                <w:rFonts w:ascii="Arial Narrow"/>
                                <w:b/>
                                <w:w w:val="105"/>
                                <w:sz w:val="11"/>
                              </w:rPr>
                              <w:t>and</w:t>
                            </w:r>
                            <w:r>
                              <w:rPr>
                                <w:rFonts w:ascii="Arial Narrow"/>
                                <w:b/>
                                <w:spacing w:val="-6"/>
                                <w:w w:val="105"/>
                                <w:sz w:val="11"/>
                              </w:rPr>
                              <w:t> </w:t>
                            </w:r>
                            <w:r>
                              <w:rPr>
                                <w:rFonts w:ascii="Arial Narrow"/>
                                <w:b/>
                                <w:w w:val="105"/>
                                <w:sz w:val="11"/>
                              </w:rPr>
                              <w:t>identify</w:t>
                            </w:r>
                            <w:r>
                              <w:rPr>
                                <w:rFonts w:ascii="Arial Narrow"/>
                                <w:b/>
                                <w:spacing w:val="-6"/>
                                <w:w w:val="105"/>
                                <w:sz w:val="11"/>
                              </w:rPr>
                              <w:t> </w:t>
                            </w:r>
                            <w:r>
                              <w:rPr>
                                <w:rFonts w:ascii="Arial Narrow"/>
                                <w:b/>
                                <w:w w:val="105"/>
                                <w:sz w:val="11"/>
                              </w:rPr>
                              <w:t>gaps</w:t>
                            </w:r>
                            <w:r>
                              <w:rPr>
                                <w:rFonts w:ascii="Arial Narrow"/>
                                <w:b/>
                                <w:spacing w:val="40"/>
                                <w:w w:val="105"/>
                                <w:sz w:val="11"/>
                              </w:rPr>
                              <w:t> </w:t>
                            </w:r>
                            <w:r>
                              <w:rPr>
                                <w:rFonts w:ascii="Arial Narrow"/>
                                <w:b/>
                                <w:w w:val="105"/>
                                <w:sz w:val="11"/>
                              </w:rPr>
                              <w:t>(July - August 2018)</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w w:val="105"/>
                                <w:sz w:val="11"/>
                              </w:rPr>
                              <w:t>Communications</w:t>
                            </w:r>
                            <w:r>
                              <w:rPr>
                                <w:rFonts w:ascii="Arial Narrow"/>
                                <w:spacing w:val="-5"/>
                                <w:w w:val="105"/>
                                <w:sz w:val="11"/>
                              </w:rPr>
                              <w:t> </w:t>
                            </w:r>
                            <w:r>
                              <w:rPr>
                                <w:rFonts w:ascii="Arial Narrow"/>
                                <w:w w:val="105"/>
                                <w:sz w:val="11"/>
                              </w:rPr>
                              <w:t>&amp;</w:t>
                            </w:r>
                            <w:r>
                              <w:rPr>
                                <w:rFonts w:ascii="Arial Narrow"/>
                                <w:spacing w:val="-5"/>
                                <w:w w:val="105"/>
                                <w:sz w:val="11"/>
                              </w:rPr>
                              <w:t> </w:t>
                            </w:r>
                            <w:r>
                              <w:rPr>
                                <w:rFonts w:ascii="Arial Narrow"/>
                                <w:w w:val="105"/>
                                <w:sz w:val="11"/>
                              </w:rPr>
                              <w:t>Audio</w:t>
                            </w:r>
                            <w:r>
                              <w:rPr>
                                <w:rFonts w:ascii="Arial Narrow"/>
                                <w:spacing w:val="-5"/>
                                <w:w w:val="105"/>
                                <w:sz w:val="11"/>
                              </w:rPr>
                              <w:t> </w:t>
                            </w:r>
                            <w:r>
                              <w:rPr>
                                <w:rFonts w:ascii="Arial Narrow"/>
                                <w:w w:val="105"/>
                                <w:sz w:val="11"/>
                              </w:rPr>
                              <w:t>Visual</w:t>
                            </w:r>
                            <w:r>
                              <w:rPr>
                                <w:rFonts w:ascii="Arial Narrow"/>
                                <w:spacing w:val="-5"/>
                                <w:w w:val="105"/>
                                <w:sz w:val="11"/>
                              </w:rPr>
                              <w:t> </w:t>
                            </w:r>
                            <w:r>
                              <w:rPr>
                                <w:rFonts w:ascii="Arial Narrow"/>
                                <w:spacing w:val="-2"/>
                                <w:w w:val="105"/>
                                <w:sz w:val="11"/>
                              </w:rPr>
                              <w:t>Equip</w:t>
                            </w:r>
                          </w:p>
                        </w:tc>
                      </w:tr>
                      <w:tr>
                        <w:trPr>
                          <w:trHeight w:val="135" w:hRule="atLeast"/>
                        </w:trPr>
                        <w:tc>
                          <w:tcPr>
                            <w:tcW w:w="3024" w:type="dxa"/>
                            <w:tcBorders>
                              <w:bottom w:val="single" w:sz="6" w:space="0" w:color="000000"/>
                            </w:tcBorders>
                            <w:shd w:val="clear" w:color="auto" w:fill="FFFF00"/>
                          </w:tcPr>
                          <w:p>
                            <w:pPr>
                              <w:pStyle w:val="TableParagraph"/>
                              <w:spacing w:line="116" w:lineRule="exact"/>
                              <w:ind w:left="18"/>
                              <w:rPr>
                                <w:rFonts w:ascii="Arial Narrow"/>
                                <w:sz w:val="11"/>
                              </w:rPr>
                            </w:pPr>
                            <w:r>
                              <w:rPr>
                                <w:rFonts w:ascii="Arial Narrow"/>
                                <w:spacing w:val="-2"/>
                                <w:w w:val="105"/>
                                <w:sz w:val="11"/>
                              </w:rPr>
                              <w:t>Supplies</w:t>
                            </w:r>
                          </w:p>
                        </w:tc>
                      </w:tr>
                      <w:tr>
                        <w:trPr>
                          <w:trHeight w:val="135" w:hRule="atLeast"/>
                        </w:trPr>
                        <w:tc>
                          <w:tcPr>
                            <w:tcW w:w="3024" w:type="dxa"/>
                            <w:tcBorders>
                              <w:top w:val="single" w:sz="6" w:space="0" w:color="000000"/>
                            </w:tcBorders>
                            <w:shd w:val="clear" w:color="auto" w:fill="FFFF00"/>
                          </w:tcPr>
                          <w:p>
                            <w:pPr>
                              <w:pStyle w:val="TableParagraph"/>
                              <w:spacing w:line="112" w:lineRule="exact" w:before="3"/>
                              <w:ind w:left="18"/>
                              <w:rPr>
                                <w:rFonts w:ascii="Arial Narrow"/>
                                <w:sz w:val="11"/>
                              </w:rPr>
                            </w:pPr>
                            <w:r>
                              <w:rPr>
                                <w:rFonts w:ascii="Arial Narrow"/>
                                <w:w w:val="105"/>
                                <w:sz w:val="11"/>
                              </w:rPr>
                              <w:t>Training</w:t>
                            </w:r>
                            <w:r>
                              <w:rPr>
                                <w:rFonts w:ascii="Arial Narrow"/>
                                <w:spacing w:val="-6"/>
                                <w:w w:val="105"/>
                                <w:sz w:val="11"/>
                              </w:rPr>
                              <w:t> </w:t>
                            </w:r>
                            <w:r>
                              <w:rPr>
                                <w:rFonts w:ascii="Arial Narrow"/>
                                <w:w w:val="105"/>
                                <w:sz w:val="11"/>
                              </w:rPr>
                              <w:t>Workshops</w:t>
                            </w:r>
                            <w:r>
                              <w:rPr>
                                <w:rFonts w:ascii="Arial Narrow"/>
                                <w:spacing w:val="-5"/>
                                <w:w w:val="105"/>
                                <w:sz w:val="11"/>
                              </w:rPr>
                              <w:t> </w:t>
                            </w:r>
                            <w:r>
                              <w:rPr>
                                <w:rFonts w:ascii="Arial Narrow"/>
                                <w:w w:val="105"/>
                                <w:sz w:val="11"/>
                              </w:rPr>
                              <w:t>and</w:t>
                            </w:r>
                            <w:r>
                              <w:rPr>
                                <w:rFonts w:ascii="Arial Narrow"/>
                                <w:spacing w:val="-6"/>
                                <w:w w:val="105"/>
                                <w:sz w:val="11"/>
                              </w:rPr>
                              <w:t> </w:t>
                            </w:r>
                            <w:r>
                              <w:rPr>
                                <w:rFonts w:ascii="Arial Narrow"/>
                                <w:spacing w:val="-2"/>
                                <w:w w:val="105"/>
                                <w:sz w:val="11"/>
                              </w:rPr>
                              <w:t>Conferences</w:t>
                            </w:r>
                          </w:p>
                        </w:tc>
                      </w:tr>
                      <w:tr>
                        <w:trPr>
                          <w:trHeight w:val="375" w:hRule="atLeast"/>
                        </w:trPr>
                        <w:tc>
                          <w:tcPr>
                            <w:tcW w:w="3024" w:type="dxa"/>
                          </w:tcPr>
                          <w:p>
                            <w:pPr>
                              <w:pStyle w:val="TableParagraph"/>
                              <w:spacing w:line="273" w:lineRule="auto" w:before="46"/>
                              <w:ind w:left="18"/>
                              <w:rPr>
                                <w:rFonts w:ascii="Arial Narrow"/>
                                <w:b/>
                                <w:sz w:val="11"/>
                              </w:rPr>
                            </w:pPr>
                            <w:r>
                              <w:rPr>
                                <w:rFonts w:ascii="Arial Narrow"/>
                                <w:b/>
                                <w:w w:val="105"/>
                                <w:sz w:val="11"/>
                              </w:rPr>
                              <w:t>Adaptation</w:t>
                            </w:r>
                            <w:r>
                              <w:rPr>
                                <w:rFonts w:ascii="Arial Narrow"/>
                                <w:b/>
                                <w:spacing w:val="-6"/>
                                <w:w w:val="105"/>
                                <w:sz w:val="11"/>
                              </w:rPr>
                              <w:t> </w:t>
                            </w:r>
                            <w:r>
                              <w:rPr>
                                <w:rFonts w:ascii="Arial Narrow"/>
                                <w:b/>
                                <w:w w:val="105"/>
                                <w:sz w:val="11"/>
                              </w:rPr>
                              <w:t>of</w:t>
                            </w:r>
                            <w:r>
                              <w:rPr>
                                <w:rFonts w:ascii="Arial Narrow"/>
                                <w:b/>
                                <w:spacing w:val="-7"/>
                                <w:w w:val="105"/>
                                <w:sz w:val="11"/>
                              </w:rPr>
                              <w:t> </w:t>
                            </w:r>
                            <w:r>
                              <w:rPr>
                                <w:rFonts w:ascii="Arial Narrow"/>
                                <w:b/>
                                <w:w w:val="105"/>
                                <w:sz w:val="11"/>
                              </w:rPr>
                              <w:t>existing</w:t>
                            </w:r>
                            <w:r>
                              <w:rPr>
                                <w:rFonts w:ascii="Arial Narrow"/>
                                <w:b/>
                                <w:spacing w:val="-6"/>
                                <w:w w:val="105"/>
                                <w:sz w:val="11"/>
                              </w:rPr>
                              <w:t> </w:t>
                            </w:r>
                            <w:r>
                              <w:rPr>
                                <w:rFonts w:ascii="Arial Narrow"/>
                                <w:b/>
                                <w:w w:val="105"/>
                                <w:sz w:val="11"/>
                              </w:rPr>
                              <w:t>content</w:t>
                            </w:r>
                            <w:r>
                              <w:rPr>
                                <w:rFonts w:ascii="Arial Narrow"/>
                                <w:b/>
                                <w:spacing w:val="-6"/>
                                <w:w w:val="105"/>
                                <w:sz w:val="11"/>
                              </w:rPr>
                              <w:t> </w:t>
                            </w:r>
                            <w:r>
                              <w:rPr>
                                <w:rFonts w:ascii="Arial Narrow"/>
                                <w:b/>
                                <w:w w:val="105"/>
                                <w:sz w:val="11"/>
                              </w:rPr>
                              <w:t>and</w:t>
                            </w:r>
                            <w:r>
                              <w:rPr>
                                <w:rFonts w:ascii="Arial Narrow"/>
                                <w:b/>
                                <w:spacing w:val="-6"/>
                                <w:w w:val="105"/>
                                <w:sz w:val="11"/>
                              </w:rPr>
                              <w:t> </w:t>
                            </w:r>
                            <w:r>
                              <w:rPr>
                                <w:rFonts w:ascii="Arial Narrow"/>
                                <w:b/>
                                <w:w w:val="105"/>
                                <w:sz w:val="11"/>
                              </w:rPr>
                              <w:t>development</w:t>
                            </w:r>
                            <w:r>
                              <w:rPr>
                                <w:rFonts w:ascii="Arial Narrow"/>
                                <w:b/>
                                <w:spacing w:val="-6"/>
                                <w:w w:val="105"/>
                                <w:sz w:val="11"/>
                              </w:rPr>
                              <w:t> </w:t>
                            </w:r>
                            <w:r>
                              <w:rPr>
                                <w:rFonts w:ascii="Arial Narrow"/>
                                <w:b/>
                                <w:w w:val="105"/>
                                <w:sz w:val="11"/>
                              </w:rPr>
                              <w:t>of</w:t>
                            </w:r>
                            <w:r>
                              <w:rPr>
                                <w:rFonts w:ascii="Arial Narrow"/>
                                <w:b/>
                                <w:spacing w:val="-7"/>
                                <w:w w:val="105"/>
                                <w:sz w:val="11"/>
                              </w:rPr>
                              <w:t> </w:t>
                            </w:r>
                            <w:r>
                              <w:rPr>
                                <w:rFonts w:ascii="Arial Narrow"/>
                                <w:b/>
                                <w:w w:val="105"/>
                                <w:sz w:val="11"/>
                              </w:rPr>
                              <w:t>new</w:t>
                            </w:r>
                            <w:r>
                              <w:rPr>
                                <w:rFonts w:ascii="Arial Narrow"/>
                                <w:b/>
                                <w:spacing w:val="-5"/>
                                <w:w w:val="105"/>
                                <w:sz w:val="11"/>
                              </w:rPr>
                              <w:t> </w:t>
                            </w:r>
                            <w:r>
                              <w:rPr>
                                <w:rFonts w:ascii="Arial Narrow"/>
                                <w:b/>
                                <w:w w:val="105"/>
                                <w:sz w:val="11"/>
                              </w:rPr>
                              <w:t>content</w:t>
                            </w:r>
                            <w:r>
                              <w:rPr>
                                <w:rFonts w:ascii="Arial Narrow"/>
                                <w:b/>
                                <w:spacing w:val="40"/>
                                <w:w w:val="105"/>
                                <w:sz w:val="11"/>
                              </w:rPr>
                              <w:t> </w:t>
                            </w:r>
                            <w:r>
                              <w:rPr>
                                <w:rFonts w:ascii="Arial Narrow"/>
                                <w:b/>
                                <w:w w:val="105"/>
                                <w:sz w:val="11"/>
                              </w:rPr>
                              <w:t>(August - Sept 2018)</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spacing w:val="-2"/>
                                <w:w w:val="105"/>
                                <w:sz w:val="11"/>
                              </w:rPr>
                              <w:t>Professional</w:t>
                            </w:r>
                            <w:r>
                              <w:rPr>
                                <w:rFonts w:ascii="Arial Narrow"/>
                                <w:spacing w:val="16"/>
                                <w:w w:val="105"/>
                                <w:sz w:val="11"/>
                              </w:rPr>
                              <w:t> </w:t>
                            </w:r>
                            <w:r>
                              <w:rPr>
                                <w:rFonts w:ascii="Arial Narrow"/>
                                <w:spacing w:val="-2"/>
                                <w:w w:val="105"/>
                                <w:sz w:val="11"/>
                              </w:rPr>
                              <w:t>Services</w:t>
                            </w:r>
                          </w:p>
                        </w:tc>
                      </w:tr>
                      <w:tr>
                        <w:trPr>
                          <w:trHeight w:val="136" w:hRule="atLeast"/>
                        </w:trPr>
                        <w:tc>
                          <w:tcPr>
                            <w:tcW w:w="3024" w:type="dxa"/>
                            <w:tcBorders>
                              <w:bottom w:val="single" w:sz="6" w:space="0" w:color="000000"/>
                            </w:tcBorders>
                            <w:shd w:val="clear" w:color="auto" w:fill="FFFF00"/>
                          </w:tcPr>
                          <w:p>
                            <w:pPr>
                              <w:pStyle w:val="TableParagraph"/>
                              <w:spacing w:line="116" w:lineRule="exact"/>
                              <w:ind w:left="18"/>
                              <w:rPr>
                                <w:rFonts w:ascii="Arial Narrow"/>
                                <w:sz w:val="11"/>
                              </w:rPr>
                            </w:pPr>
                            <w:r>
                              <w:rPr>
                                <w:rFonts w:ascii="Arial Narrow"/>
                                <w:w w:val="105"/>
                                <w:sz w:val="11"/>
                              </w:rPr>
                              <w:t>Audio</w:t>
                            </w:r>
                            <w:r>
                              <w:rPr>
                                <w:rFonts w:ascii="Arial Narrow"/>
                                <w:spacing w:val="-4"/>
                                <w:w w:val="105"/>
                                <w:sz w:val="11"/>
                              </w:rPr>
                              <w:t> </w:t>
                            </w:r>
                            <w:r>
                              <w:rPr>
                                <w:rFonts w:ascii="Arial Narrow"/>
                                <w:w w:val="105"/>
                                <w:sz w:val="11"/>
                              </w:rPr>
                              <w:t>Visual</w:t>
                            </w:r>
                            <w:r>
                              <w:rPr>
                                <w:rFonts w:ascii="Arial Narrow"/>
                                <w:spacing w:val="-4"/>
                                <w:w w:val="105"/>
                                <w:sz w:val="11"/>
                              </w:rPr>
                              <w:t> </w:t>
                            </w:r>
                            <w:r>
                              <w:rPr>
                                <w:rFonts w:ascii="Arial Narrow"/>
                                <w:w w:val="105"/>
                                <w:sz w:val="11"/>
                              </w:rPr>
                              <w:t>&amp;</w:t>
                            </w:r>
                            <w:r>
                              <w:rPr>
                                <w:rFonts w:ascii="Arial Narrow"/>
                                <w:spacing w:val="-5"/>
                                <w:w w:val="105"/>
                                <w:sz w:val="11"/>
                              </w:rPr>
                              <w:t> </w:t>
                            </w:r>
                            <w:r>
                              <w:rPr>
                                <w:rFonts w:ascii="Arial Narrow"/>
                                <w:w w:val="105"/>
                                <w:sz w:val="11"/>
                              </w:rPr>
                              <w:t>Print</w:t>
                            </w:r>
                            <w:r>
                              <w:rPr>
                                <w:rFonts w:ascii="Arial Narrow"/>
                                <w:spacing w:val="-4"/>
                                <w:w w:val="105"/>
                                <w:sz w:val="11"/>
                              </w:rPr>
                              <w:t> </w:t>
                            </w:r>
                            <w:r>
                              <w:rPr>
                                <w:rFonts w:ascii="Arial Narrow"/>
                                <w:w w:val="105"/>
                                <w:sz w:val="11"/>
                              </w:rPr>
                              <w:t>Production</w:t>
                            </w:r>
                            <w:r>
                              <w:rPr>
                                <w:rFonts w:ascii="Arial Narrow"/>
                                <w:spacing w:val="-3"/>
                                <w:w w:val="105"/>
                                <w:sz w:val="11"/>
                              </w:rPr>
                              <w:t> </w:t>
                            </w:r>
                            <w:r>
                              <w:rPr>
                                <w:rFonts w:ascii="Arial Narrow"/>
                                <w:spacing w:val="-4"/>
                                <w:w w:val="105"/>
                                <w:sz w:val="11"/>
                              </w:rPr>
                              <w:t>Costs</w:t>
                            </w:r>
                          </w:p>
                        </w:tc>
                      </w:tr>
                      <w:tr>
                        <w:trPr>
                          <w:trHeight w:val="135" w:hRule="atLeast"/>
                        </w:trPr>
                        <w:tc>
                          <w:tcPr>
                            <w:tcW w:w="3024" w:type="dxa"/>
                            <w:tcBorders>
                              <w:top w:val="single" w:sz="6" w:space="0" w:color="000000"/>
                            </w:tcBorders>
                            <w:shd w:val="clear" w:color="auto" w:fill="FFFF00"/>
                          </w:tcPr>
                          <w:p>
                            <w:pPr>
                              <w:pStyle w:val="TableParagraph"/>
                              <w:spacing w:line="112" w:lineRule="exact" w:before="3"/>
                              <w:ind w:left="18"/>
                              <w:rPr>
                                <w:rFonts w:ascii="Arial Narrow"/>
                                <w:sz w:val="11"/>
                              </w:rPr>
                            </w:pPr>
                            <w:r>
                              <w:rPr>
                                <w:rFonts w:ascii="Arial Narrow"/>
                                <w:w w:val="105"/>
                                <w:sz w:val="11"/>
                              </w:rPr>
                              <w:t>Training</w:t>
                            </w:r>
                            <w:r>
                              <w:rPr>
                                <w:rFonts w:ascii="Arial Narrow"/>
                                <w:spacing w:val="-6"/>
                                <w:w w:val="105"/>
                                <w:sz w:val="11"/>
                              </w:rPr>
                              <w:t> </w:t>
                            </w:r>
                            <w:r>
                              <w:rPr>
                                <w:rFonts w:ascii="Arial Narrow"/>
                                <w:w w:val="105"/>
                                <w:sz w:val="11"/>
                              </w:rPr>
                              <w:t>Workshops</w:t>
                            </w:r>
                            <w:r>
                              <w:rPr>
                                <w:rFonts w:ascii="Arial Narrow"/>
                                <w:spacing w:val="-5"/>
                                <w:w w:val="105"/>
                                <w:sz w:val="11"/>
                              </w:rPr>
                              <w:t> </w:t>
                            </w:r>
                            <w:r>
                              <w:rPr>
                                <w:rFonts w:ascii="Arial Narrow"/>
                                <w:w w:val="105"/>
                                <w:sz w:val="11"/>
                              </w:rPr>
                              <w:t>and</w:t>
                            </w:r>
                            <w:r>
                              <w:rPr>
                                <w:rFonts w:ascii="Arial Narrow"/>
                                <w:spacing w:val="-6"/>
                                <w:w w:val="105"/>
                                <w:sz w:val="11"/>
                              </w:rPr>
                              <w:t> </w:t>
                            </w:r>
                            <w:r>
                              <w:rPr>
                                <w:rFonts w:ascii="Arial Narrow"/>
                                <w:spacing w:val="-2"/>
                                <w:w w:val="105"/>
                                <w:sz w:val="11"/>
                              </w:rPr>
                              <w:t>Conferences</w:t>
                            </w:r>
                          </w:p>
                        </w:tc>
                      </w:tr>
                      <w:tr>
                        <w:trPr>
                          <w:trHeight w:val="195" w:hRule="atLeast"/>
                        </w:trPr>
                        <w:tc>
                          <w:tcPr>
                            <w:tcW w:w="3024" w:type="dxa"/>
                            <w:shd w:val="clear" w:color="auto" w:fill="FFFF00"/>
                          </w:tcPr>
                          <w:p>
                            <w:pPr>
                              <w:pStyle w:val="TableParagraph"/>
                              <w:spacing w:before="32"/>
                              <w:ind w:left="105"/>
                              <w:rPr>
                                <w:rFonts w:ascii="Arial Narrow"/>
                                <w:b/>
                                <w:sz w:val="11"/>
                              </w:rPr>
                            </w:pPr>
                            <w:r>
                              <w:rPr>
                                <w:rFonts w:ascii="Arial Narrow"/>
                                <w:b/>
                                <w:spacing w:val="-2"/>
                                <w:w w:val="105"/>
                                <w:sz w:val="11"/>
                              </w:rPr>
                              <w:t>Total</w:t>
                            </w:r>
                          </w:p>
                        </w:tc>
                      </w:tr>
                    </w:tbl>
                    <w:p>
                      <w:pPr>
                        <w:pStyle w:val="BodyText"/>
                      </w:pPr>
                    </w:p>
                  </w:txbxContent>
                </v:textbox>
                <w10:wrap type="topAndBottom"/>
              </v:shape>
            </w:pict>
          </mc:Fallback>
        </mc:AlternateContent>
      </w:r>
      <w:r>
        <w:rPr>
          <w:rFonts w:ascii="Arial Narrow"/>
          <w:sz w:val="16"/>
        </w:rPr>
        <mc:AlternateContent>
          <mc:Choice Requires="wps">
            <w:drawing>
              <wp:anchor distT="0" distB="0" distL="0" distR="0" allowOverlap="1" layoutInCell="1" locked="0" behindDoc="1" simplePos="0" relativeHeight="487587840">
                <wp:simplePos x="0" y="0"/>
                <wp:positionH relativeFrom="page">
                  <wp:posOffset>2202433</wp:posOffset>
                </wp:positionH>
                <wp:positionV relativeFrom="paragraph">
                  <wp:posOffset>707889</wp:posOffset>
                </wp:positionV>
                <wp:extent cx="5789295" cy="1939289"/>
                <wp:effectExtent l="0" t="0" r="0" b="0"/>
                <wp:wrapTopAndBottom/>
                <wp:docPr id="66" name="Textbox 66"/>
                <wp:cNvGraphicFramePr>
                  <a:graphicFrameLocks/>
                </wp:cNvGraphicFramePr>
                <a:graphic>
                  <a:graphicData uri="http://schemas.microsoft.com/office/word/2010/wordprocessingShape">
                    <wps:wsp>
                      <wps:cNvPr id="66" name="Textbox 66"/>
                      <wps:cNvSpPr txBox="1"/>
                      <wps:spPr>
                        <a:xfrm>
                          <a:off x="0" y="0"/>
                          <a:ext cx="5789295" cy="1939289"/>
                        </a:xfrm>
                        <a:prstGeom prst="rect">
                          <a:avLst/>
                        </a:prstGeom>
                      </wps:spPr>
                      <wps:txbx>
                        <w:txbxContent>
                          <w:tbl>
                            <w:tblPr>
                              <w:tblW w:w="0" w:type="auto"/>
                              <w:jc w:val="lef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46"/>
                              <w:gridCol w:w="1017"/>
                              <w:gridCol w:w="1413"/>
                              <w:gridCol w:w="736"/>
                              <w:gridCol w:w="549"/>
                              <w:gridCol w:w="1050"/>
                              <w:gridCol w:w="925"/>
                              <w:gridCol w:w="926"/>
                              <w:gridCol w:w="925"/>
                            </w:tblGrid>
                            <w:tr>
                              <w:trPr>
                                <w:trHeight w:val="254" w:hRule="atLeast"/>
                              </w:trPr>
                              <w:tc>
                                <w:tcPr>
                                  <w:tcW w:w="1546" w:type="dxa"/>
                                  <w:tcBorders>
                                    <w:left w:val="single" w:sz="12" w:space="0" w:color="000000"/>
                                  </w:tcBorders>
                                </w:tcPr>
                                <w:p>
                                  <w:pPr>
                                    <w:pStyle w:val="TableParagraph"/>
                                    <w:rPr>
                                      <w:rFonts w:ascii="Times New Roman"/>
                                      <w:sz w:val="10"/>
                                    </w:rPr>
                                  </w:pPr>
                                </w:p>
                              </w:tc>
                              <w:tc>
                                <w:tcPr>
                                  <w:tcW w:w="1017" w:type="dxa"/>
                                </w:tcPr>
                                <w:p>
                                  <w:pPr>
                                    <w:pStyle w:val="TableParagraph"/>
                                    <w:rPr>
                                      <w:rFonts w:ascii="Times New Roman"/>
                                      <w:sz w:val="10"/>
                                    </w:rPr>
                                  </w:pPr>
                                </w:p>
                              </w:tc>
                              <w:tc>
                                <w:tcPr>
                                  <w:tcW w:w="5599" w:type="dxa"/>
                                  <w:gridSpan w:val="6"/>
                                </w:tcPr>
                                <w:p>
                                  <w:pPr>
                                    <w:pStyle w:val="TableParagraph"/>
                                    <w:rPr>
                                      <w:rFonts w:ascii="Times New Roman"/>
                                      <w:sz w:val="10"/>
                                    </w:rPr>
                                  </w:pPr>
                                </w:p>
                              </w:tc>
                              <w:tc>
                                <w:tcPr>
                                  <w:tcW w:w="925" w:type="dxa"/>
                                </w:tcPr>
                                <w:p>
                                  <w:pPr>
                                    <w:pStyle w:val="TableParagraph"/>
                                    <w:rPr>
                                      <w:rFonts w:ascii="Times New Roman"/>
                                      <w:sz w:val="10"/>
                                    </w:rPr>
                                  </w:pPr>
                                </w:p>
                              </w:tc>
                            </w:tr>
                            <w:tr>
                              <w:trPr>
                                <w:trHeight w:val="119"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6"/>
                                    </w:rPr>
                                  </w:pPr>
                                </w:p>
                              </w:tc>
                              <w:tc>
                                <w:tcPr>
                                  <w:tcW w:w="1017" w:type="dxa"/>
                                  <w:tcBorders>
                                    <w:left w:val="single" w:sz="12" w:space="0" w:color="000000"/>
                                  </w:tcBorders>
                                  <w:shd w:val="clear" w:color="auto" w:fill="FFFF00"/>
                                </w:tcPr>
                                <w:p>
                                  <w:pPr>
                                    <w:pStyle w:val="TableParagraph"/>
                                    <w:spacing w:line="98" w:lineRule="exact" w:before="1"/>
                                    <w:ind w:left="19"/>
                                    <w:jc w:val="center"/>
                                    <w:rPr>
                                      <w:rFonts w:ascii="Arial"/>
                                      <w:sz w:val="11"/>
                                    </w:rPr>
                                  </w:pPr>
                                  <w:r>
                                    <w:rPr>
                                      <w:rFonts w:ascii="Arial"/>
                                      <w:spacing w:val="-2"/>
                                      <w:w w:val="105"/>
                                      <w:sz w:val="11"/>
                                    </w:rPr>
                                    <w:t>16005</w:t>
                                  </w:r>
                                </w:p>
                              </w:tc>
                              <w:tc>
                                <w:tcPr>
                                  <w:tcW w:w="1413" w:type="dxa"/>
                                </w:tcPr>
                                <w:p>
                                  <w:pPr>
                                    <w:pStyle w:val="TableParagraph"/>
                                    <w:rPr>
                                      <w:rFonts w:ascii="Times New Roman"/>
                                      <w:sz w:val="6"/>
                                    </w:rPr>
                                  </w:pPr>
                                </w:p>
                              </w:tc>
                              <w:tc>
                                <w:tcPr>
                                  <w:tcW w:w="736" w:type="dxa"/>
                                </w:tcPr>
                                <w:p>
                                  <w:pPr>
                                    <w:pStyle w:val="TableParagraph"/>
                                    <w:rPr>
                                      <w:rFonts w:ascii="Times New Roman"/>
                                      <w:sz w:val="6"/>
                                    </w:rPr>
                                  </w:pPr>
                                </w:p>
                              </w:tc>
                              <w:tc>
                                <w:tcPr>
                                  <w:tcW w:w="549" w:type="dxa"/>
                                </w:tcPr>
                                <w:p>
                                  <w:pPr>
                                    <w:pStyle w:val="TableParagraph"/>
                                    <w:rPr>
                                      <w:rFonts w:ascii="Times New Roman"/>
                                      <w:sz w:val="6"/>
                                    </w:rPr>
                                  </w:pPr>
                                </w:p>
                              </w:tc>
                              <w:tc>
                                <w:tcPr>
                                  <w:tcW w:w="1050" w:type="dxa"/>
                                </w:tcPr>
                                <w:p>
                                  <w:pPr>
                                    <w:pStyle w:val="TableParagraph"/>
                                    <w:rPr>
                                      <w:rFonts w:ascii="Times New Roman"/>
                                      <w:sz w:val="6"/>
                                    </w:rPr>
                                  </w:pPr>
                                </w:p>
                              </w:tc>
                              <w:tc>
                                <w:tcPr>
                                  <w:tcW w:w="925" w:type="dxa"/>
                                </w:tcPr>
                                <w:p>
                                  <w:pPr>
                                    <w:pStyle w:val="TableParagraph"/>
                                    <w:rPr>
                                      <w:rFonts w:ascii="Times New Roman"/>
                                      <w:sz w:val="6"/>
                                    </w:rPr>
                                  </w:pPr>
                                </w:p>
                              </w:tc>
                              <w:tc>
                                <w:tcPr>
                                  <w:tcW w:w="926" w:type="dxa"/>
                                  <w:shd w:val="clear" w:color="auto" w:fill="FBF304"/>
                                </w:tcPr>
                                <w:p>
                                  <w:pPr>
                                    <w:pStyle w:val="TableParagraph"/>
                                    <w:rPr>
                                      <w:rFonts w:ascii="Times New Roman"/>
                                      <w:sz w:val="6"/>
                                    </w:rPr>
                                  </w:pPr>
                                </w:p>
                              </w:tc>
                              <w:tc>
                                <w:tcPr>
                                  <w:tcW w:w="925" w:type="dxa"/>
                                  <w:shd w:val="clear" w:color="auto" w:fill="FBF304"/>
                                </w:tcPr>
                                <w:p>
                                  <w:pPr>
                                    <w:pStyle w:val="TableParagraph"/>
                                    <w:rPr>
                                      <w:rFonts w:ascii="Times New Roman"/>
                                      <w:sz w:val="6"/>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71205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10,000</w:t>
                                  </w:r>
                                </w:p>
                              </w:tc>
                              <w:tc>
                                <w:tcPr>
                                  <w:tcW w:w="736" w:type="dxa"/>
                                </w:tcPr>
                                <w:p>
                                  <w:pPr>
                                    <w:pStyle w:val="TableParagraph"/>
                                    <w:spacing w:line="115" w:lineRule="exact" w:before="8"/>
                                    <w:ind w:right="33"/>
                                    <w:jc w:val="right"/>
                                    <w:rPr>
                                      <w:rFonts w:ascii="Arial Narrow"/>
                                      <w:sz w:val="11"/>
                                    </w:rPr>
                                  </w:pPr>
                                  <w:r>
                                    <w:rPr>
                                      <w:rFonts w:ascii="Arial Narrow"/>
                                      <w:spacing w:val="-4"/>
                                      <w:w w:val="105"/>
                                      <w:sz w:val="11"/>
                                    </w:rPr>
                                    <w:t>5,000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4"/>
                                      <w:w w:val="105"/>
                                      <w:sz w:val="11"/>
                                    </w:rPr>
                                    <w:t>5,000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71305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15,000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15,000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10"/>
                                      <w:w w:val="105"/>
                                      <w:sz w:val="11"/>
                                    </w:rPr>
                                    <w:t>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08" w:lineRule="exact" w:before="15"/>
                                    <w:ind w:left="36"/>
                                    <w:jc w:val="center"/>
                                    <w:rPr>
                                      <w:rFonts w:ascii="Arial"/>
                                      <w:sz w:val="11"/>
                                    </w:rPr>
                                  </w:pPr>
                                  <w:r>
                                    <w:rPr>
                                      <w:rFonts w:ascii="Arial"/>
                                      <w:spacing w:val="-2"/>
                                      <w:w w:val="105"/>
                                      <w:sz w:val="11"/>
                                    </w:rPr>
                                    <w:t>71605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25,000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15,000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75710</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20,000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10,000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397" w:hRule="atLeast"/>
                              </w:trPr>
                              <w:tc>
                                <w:tcPr>
                                  <w:tcW w:w="1546" w:type="dxa"/>
                                  <w:tcBorders>
                                    <w:left w:val="single" w:sz="12" w:space="0" w:color="000000"/>
                                    <w:right w:val="single" w:sz="12" w:space="0" w:color="000000"/>
                                  </w:tcBorders>
                                </w:tcPr>
                                <w:p>
                                  <w:pPr>
                                    <w:pStyle w:val="TableParagraph"/>
                                    <w:rPr>
                                      <w:rFonts w:ascii="Times New Roman"/>
                                      <w:sz w:val="10"/>
                                    </w:rPr>
                                  </w:pPr>
                                </w:p>
                              </w:tc>
                              <w:tc>
                                <w:tcPr>
                                  <w:tcW w:w="1017" w:type="dxa"/>
                                  <w:tcBorders>
                                    <w:left w:val="single" w:sz="12" w:space="0" w:color="000000"/>
                                    <w:right w:val="single" w:sz="12" w:space="0" w:color="000000"/>
                                  </w:tcBorders>
                                </w:tcPr>
                                <w:p>
                                  <w:pPr>
                                    <w:pStyle w:val="TableParagraph"/>
                                    <w:rPr>
                                      <w:rFonts w:ascii="Times New Roman"/>
                                      <w:sz w:val="10"/>
                                    </w:rPr>
                                  </w:pPr>
                                </w:p>
                              </w:tc>
                              <w:tc>
                                <w:tcPr>
                                  <w:tcW w:w="1413" w:type="dxa"/>
                                  <w:tcBorders>
                                    <w:left w:val="single" w:sz="12" w:space="0" w:color="000000"/>
                                  </w:tcBorders>
                                </w:tcPr>
                                <w:p>
                                  <w:pPr>
                                    <w:pStyle w:val="TableParagraph"/>
                                    <w:rPr>
                                      <w:rFonts w:ascii="Times New Roman"/>
                                      <w:sz w:val="10"/>
                                    </w:rPr>
                                  </w:pPr>
                                </w:p>
                              </w:tc>
                              <w:tc>
                                <w:tcPr>
                                  <w:tcW w:w="736" w:type="dxa"/>
                                </w:tcPr>
                                <w:p>
                                  <w:pPr>
                                    <w:pStyle w:val="TableParagraph"/>
                                    <w:rPr>
                                      <w:rFonts w:ascii="Times New Roman"/>
                                      <w:sz w:val="10"/>
                                    </w:rPr>
                                  </w:pPr>
                                </w:p>
                              </w:tc>
                              <w:tc>
                                <w:tcPr>
                                  <w:tcW w:w="549" w:type="dxa"/>
                                  <w:tcBorders>
                                    <w:right w:val="single" w:sz="12" w:space="0" w:color="000000"/>
                                  </w:tcBorders>
                                </w:tcPr>
                                <w:p>
                                  <w:pPr>
                                    <w:pStyle w:val="TableParagraph"/>
                                    <w:rPr>
                                      <w:rFonts w:ascii="Times New Roman"/>
                                      <w:sz w:val="10"/>
                                    </w:rPr>
                                  </w:pPr>
                                </w:p>
                              </w:tc>
                              <w:tc>
                                <w:tcPr>
                                  <w:tcW w:w="1050" w:type="dxa"/>
                                  <w:tcBorders>
                                    <w:left w:val="single" w:sz="12" w:space="0" w:color="000000"/>
                                  </w:tcBorders>
                                </w:tcPr>
                                <w:p>
                                  <w:pPr>
                                    <w:pStyle w:val="TableParagraph"/>
                                    <w:rPr>
                                      <w:rFonts w:ascii="Times New Roman"/>
                                      <w:sz w:val="10"/>
                                    </w:rPr>
                                  </w:pPr>
                                </w:p>
                              </w:tc>
                              <w:tc>
                                <w:tcPr>
                                  <w:tcW w:w="925" w:type="dxa"/>
                                </w:tcPr>
                                <w:p>
                                  <w:pPr>
                                    <w:pStyle w:val="TableParagraph"/>
                                    <w:rPr>
                                      <w:rFonts w:ascii="Times New Roman"/>
                                      <w:sz w:val="10"/>
                                    </w:rPr>
                                  </w:pPr>
                                </w:p>
                              </w:tc>
                              <w:tc>
                                <w:tcPr>
                                  <w:tcW w:w="926" w:type="dxa"/>
                                </w:tcPr>
                                <w:p>
                                  <w:pPr>
                                    <w:pStyle w:val="TableParagraph"/>
                                    <w:rPr>
                                      <w:rFonts w:ascii="Times New Roman"/>
                                      <w:sz w:val="10"/>
                                    </w:rPr>
                                  </w:pPr>
                                </w:p>
                              </w:tc>
                              <w:tc>
                                <w:tcPr>
                                  <w:tcW w:w="925" w:type="dxa"/>
                                  <w:tcBorders>
                                    <w:right w:val="single" w:sz="12" w:space="0" w:color="000000"/>
                                  </w:tcBorders>
                                </w:tcPr>
                                <w:p>
                                  <w:pPr>
                                    <w:pStyle w:val="TableParagraph"/>
                                    <w:rPr>
                                      <w:rFonts w:ascii="Times New Roman"/>
                                      <w:sz w:val="10"/>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72405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10,000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10"/>
                                      <w:w w:val="105"/>
                                      <w:sz w:val="11"/>
                                    </w:rPr>
                                    <w:t>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08" w:lineRule="exact" w:before="15"/>
                                    <w:ind w:left="36"/>
                                    <w:jc w:val="center"/>
                                    <w:rPr>
                                      <w:rFonts w:ascii="Arial"/>
                                      <w:sz w:val="11"/>
                                    </w:rPr>
                                  </w:pPr>
                                  <w:r>
                                    <w:rPr>
                                      <w:rFonts w:ascii="Arial"/>
                                      <w:spacing w:val="-2"/>
                                      <w:w w:val="105"/>
                                      <w:sz w:val="11"/>
                                    </w:rPr>
                                    <w:t>72505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15,000</w:t>
                                  </w:r>
                                </w:p>
                              </w:tc>
                              <w:tc>
                                <w:tcPr>
                                  <w:tcW w:w="736" w:type="dxa"/>
                                </w:tcPr>
                                <w:p>
                                  <w:pPr>
                                    <w:pStyle w:val="TableParagraph"/>
                                    <w:spacing w:line="115" w:lineRule="exact" w:before="8"/>
                                    <w:ind w:right="33"/>
                                    <w:jc w:val="right"/>
                                    <w:rPr>
                                      <w:rFonts w:ascii="Arial Narrow"/>
                                      <w:sz w:val="11"/>
                                    </w:rPr>
                                  </w:pPr>
                                  <w:r>
                                    <w:rPr>
                                      <w:rFonts w:ascii="Arial Narrow"/>
                                      <w:spacing w:val="-4"/>
                                      <w:w w:val="105"/>
                                      <w:sz w:val="11"/>
                                    </w:rPr>
                                    <w:t>5,000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10,000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75710</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25,000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20,000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4"/>
                                      <w:w w:val="105"/>
                                      <w:sz w:val="11"/>
                                    </w:rPr>
                                    <w:t>5,000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390" w:hRule="atLeast"/>
                              </w:trPr>
                              <w:tc>
                                <w:tcPr>
                                  <w:tcW w:w="1546" w:type="dxa"/>
                                  <w:tcBorders>
                                    <w:left w:val="single" w:sz="12" w:space="0" w:color="000000"/>
                                    <w:right w:val="single" w:sz="12" w:space="0" w:color="000000"/>
                                  </w:tcBorders>
                                </w:tcPr>
                                <w:p>
                                  <w:pPr>
                                    <w:pStyle w:val="TableParagraph"/>
                                    <w:rPr>
                                      <w:rFonts w:ascii="Times New Roman"/>
                                      <w:sz w:val="10"/>
                                    </w:rPr>
                                  </w:pPr>
                                </w:p>
                              </w:tc>
                              <w:tc>
                                <w:tcPr>
                                  <w:tcW w:w="1017" w:type="dxa"/>
                                  <w:tcBorders>
                                    <w:left w:val="single" w:sz="12" w:space="0" w:color="000000"/>
                                    <w:right w:val="single" w:sz="12" w:space="0" w:color="000000"/>
                                  </w:tcBorders>
                                </w:tcPr>
                                <w:p>
                                  <w:pPr>
                                    <w:pStyle w:val="TableParagraph"/>
                                    <w:rPr>
                                      <w:rFonts w:ascii="Times New Roman"/>
                                      <w:sz w:val="10"/>
                                    </w:rPr>
                                  </w:pPr>
                                </w:p>
                              </w:tc>
                              <w:tc>
                                <w:tcPr>
                                  <w:tcW w:w="1413" w:type="dxa"/>
                                  <w:tcBorders>
                                    <w:left w:val="single" w:sz="12" w:space="0" w:color="000000"/>
                                  </w:tcBorders>
                                </w:tcPr>
                                <w:p>
                                  <w:pPr>
                                    <w:pStyle w:val="TableParagraph"/>
                                    <w:rPr>
                                      <w:rFonts w:ascii="Times New Roman"/>
                                      <w:sz w:val="10"/>
                                    </w:rPr>
                                  </w:pPr>
                                </w:p>
                              </w:tc>
                              <w:tc>
                                <w:tcPr>
                                  <w:tcW w:w="736" w:type="dxa"/>
                                </w:tcPr>
                                <w:p>
                                  <w:pPr>
                                    <w:pStyle w:val="TableParagraph"/>
                                    <w:rPr>
                                      <w:rFonts w:ascii="Times New Roman"/>
                                      <w:sz w:val="10"/>
                                    </w:rPr>
                                  </w:pPr>
                                </w:p>
                              </w:tc>
                              <w:tc>
                                <w:tcPr>
                                  <w:tcW w:w="549" w:type="dxa"/>
                                  <w:tcBorders>
                                    <w:right w:val="single" w:sz="12" w:space="0" w:color="000000"/>
                                  </w:tcBorders>
                                </w:tcPr>
                                <w:p>
                                  <w:pPr>
                                    <w:pStyle w:val="TableParagraph"/>
                                    <w:rPr>
                                      <w:rFonts w:ascii="Times New Roman"/>
                                      <w:sz w:val="10"/>
                                    </w:rPr>
                                  </w:pPr>
                                </w:p>
                              </w:tc>
                              <w:tc>
                                <w:tcPr>
                                  <w:tcW w:w="1050" w:type="dxa"/>
                                  <w:tcBorders>
                                    <w:left w:val="single" w:sz="12" w:space="0" w:color="000000"/>
                                  </w:tcBorders>
                                </w:tcPr>
                                <w:p>
                                  <w:pPr>
                                    <w:pStyle w:val="TableParagraph"/>
                                    <w:rPr>
                                      <w:rFonts w:ascii="Times New Roman"/>
                                      <w:sz w:val="10"/>
                                    </w:rPr>
                                  </w:pPr>
                                </w:p>
                              </w:tc>
                              <w:tc>
                                <w:tcPr>
                                  <w:tcW w:w="925" w:type="dxa"/>
                                </w:tcPr>
                                <w:p>
                                  <w:pPr>
                                    <w:pStyle w:val="TableParagraph"/>
                                    <w:rPr>
                                      <w:rFonts w:ascii="Times New Roman"/>
                                      <w:sz w:val="10"/>
                                    </w:rPr>
                                  </w:pPr>
                                </w:p>
                              </w:tc>
                              <w:tc>
                                <w:tcPr>
                                  <w:tcW w:w="926" w:type="dxa"/>
                                  <w:shd w:val="clear" w:color="auto" w:fill="FBF304"/>
                                </w:tcPr>
                                <w:p>
                                  <w:pPr>
                                    <w:pStyle w:val="TableParagraph"/>
                                    <w:rPr>
                                      <w:rFonts w:ascii="Times New Roman"/>
                                      <w:sz w:val="10"/>
                                    </w:rPr>
                                  </w:pPr>
                                </w:p>
                              </w:tc>
                              <w:tc>
                                <w:tcPr>
                                  <w:tcW w:w="925" w:type="dxa"/>
                                  <w:tcBorders>
                                    <w:right w:val="single" w:sz="12" w:space="0" w:color="000000"/>
                                  </w:tcBorders>
                                  <w:shd w:val="clear" w:color="auto" w:fill="FBF304"/>
                                </w:tcPr>
                                <w:p>
                                  <w:pPr>
                                    <w:pStyle w:val="TableParagraph"/>
                                    <w:rPr>
                                      <w:rFonts w:ascii="Times New Roman"/>
                                      <w:sz w:val="10"/>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74105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20,000</w:t>
                                  </w:r>
                                </w:p>
                              </w:tc>
                              <w:tc>
                                <w:tcPr>
                                  <w:tcW w:w="736" w:type="dxa"/>
                                </w:tcPr>
                                <w:p>
                                  <w:pPr>
                                    <w:pStyle w:val="TableParagraph"/>
                                    <w:rPr>
                                      <w:rFonts w:ascii="Times New Roman"/>
                                      <w:sz w:val="8"/>
                                    </w:rPr>
                                  </w:pP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20,000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08" w:lineRule="exact" w:before="15"/>
                                    <w:ind w:left="36"/>
                                    <w:jc w:val="center"/>
                                    <w:rPr>
                                      <w:rFonts w:ascii="Arial"/>
                                      <w:sz w:val="11"/>
                                    </w:rPr>
                                  </w:pPr>
                                  <w:r>
                                    <w:rPr>
                                      <w:rFonts w:ascii="Arial"/>
                                      <w:spacing w:val="-2"/>
                                      <w:w w:val="105"/>
                                      <w:sz w:val="11"/>
                                    </w:rPr>
                                    <w:t>74205</w:t>
                                  </w:r>
                                </w:p>
                              </w:tc>
                              <w:tc>
                                <w:tcPr>
                                  <w:tcW w:w="1413" w:type="dxa"/>
                                  <w:tcBorders>
                                    <w:left w:val="single" w:sz="12" w:space="0" w:color="000000"/>
                                  </w:tcBorders>
                                </w:tcPr>
                                <w:p>
                                  <w:pPr>
                                    <w:pStyle w:val="TableParagraph"/>
                                    <w:spacing w:line="116" w:lineRule="exact" w:before="8"/>
                                    <w:ind w:right="34"/>
                                    <w:jc w:val="right"/>
                                    <w:rPr>
                                      <w:rFonts w:ascii="Arial Narrow"/>
                                      <w:sz w:val="11"/>
                                    </w:rPr>
                                  </w:pPr>
                                  <w:r>
                                    <w:rPr>
                                      <w:rFonts w:ascii="Arial Narrow"/>
                                      <w:spacing w:val="-2"/>
                                      <w:w w:val="105"/>
                                      <w:sz w:val="11"/>
                                    </w:rPr>
                                    <w:t>30,000</w:t>
                                  </w:r>
                                </w:p>
                              </w:tc>
                              <w:tc>
                                <w:tcPr>
                                  <w:tcW w:w="736" w:type="dxa"/>
                                </w:tcPr>
                                <w:p>
                                  <w:pPr>
                                    <w:pStyle w:val="TableParagraph"/>
                                    <w:rPr>
                                      <w:rFonts w:ascii="Times New Roman"/>
                                      <w:sz w:val="8"/>
                                    </w:rPr>
                                  </w:pPr>
                                </w:p>
                              </w:tc>
                              <w:tc>
                                <w:tcPr>
                                  <w:tcW w:w="549" w:type="dxa"/>
                                  <w:tcBorders>
                                    <w:right w:val="single" w:sz="12" w:space="0" w:color="000000"/>
                                  </w:tcBorders>
                                </w:tcPr>
                                <w:p>
                                  <w:pPr>
                                    <w:pStyle w:val="TableParagraph"/>
                                    <w:spacing w:line="116" w:lineRule="exact" w:before="8"/>
                                    <w:ind w:right="25"/>
                                    <w:jc w:val="right"/>
                                    <w:rPr>
                                      <w:rFonts w:ascii="Arial Narrow"/>
                                      <w:sz w:val="11"/>
                                    </w:rPr>
                                  </w:pPr>
                                  <w:r>
                                    <w:rPr>
                                      <w:rFonts w:ascii="Arial Narrow"/>
                                      <w:spacing w:val="-2"/>
                                      <w:w w:val="105"/>
                                      <w:sz w:val="11"/>
                                    </w:rPr>
                                    <w:t>30,000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75710</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50,000</w:t>
                                  </w:r>
                                </w:p>
                              </w:tc>
                              <w:tc>
                                <w:tcPr>
                                  <w:tcW w:w="736" w:type="dxa"/>
                                </w:tcPr>
                                <w:p>
                                  <w:pPr>
                                    <w:pStyle w:val="TableParagraph"/>
                                    <w:rPr>
                                      <w:rFonts w:ascii="Times New Roman"/>
                                      <w:sz w:val="8"/>
                                    </w:rPr>
                                  </w:pP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50,000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203" w:hRule="atLeast"/>
                              </w:trPr>
                              <w:tc>
                                <w:tcPr>
                                  <w:tcW w:w="1546" w:type="dxa"/>
                                  <w:tcBorders>
                                    <w:left w:val="single" w:sz="12" w:space="0" w:color="000000"/>
                                    <w:bottom w:val="single" w:sz="12" w:space="0" w:color="000000"/>
                                    <w:right w:val="single" w:sz="12" w:space="0" w:color="000000"/>
                                  </w:tcBorders>
                                  <w:shd w:val="clear" w:color="auto" w:fill="FFFF00"/>
                                </w:tcPr>
                                <w:p>
                                  <w:pPr>
                                    <w:pStyle w:val="TableParagraph"/>
                                    <w:rPr>
                                      <w:rFonts w:ascii="Times New Roman"/>
                                      <w:sz w:val="10"/>
                                    </w:rPr>
                                  </w:pPr>
                                </w:p>
                              </w:tc>
                              <w:tc>
                                <w:tcPr>
                                  <w:tcW w:w="1017" w:type="dxa"/>
                                  <w:tcBorders>
                                    <w:left w:val="single" w:sz="12" w:space="0" w:color="000000"/>
                                    <w:bottom w:val="single" w:sz="12" w:space="0" w:color="000000"/>
                                    <w:right w:val="single" w:sz="12" w:space="0" w:color="000000"/>
                                  </w:tcBorders>
                                  <w:shd w:val="clear" w:color="auto" w:fill="FFFF00"/>
                                </w:tcPr>
                                <w:p>
                                  <w:pPr>
                                    <w:pStyle w:val="TableParagraph"/>
                                    <w:rPr>
                                      <w:rFonts w:ascii="Times New Roman"/>
                                      <w:sz w:val="10"/>
                                    </w:rPr>
                                  </w:pPr>
                                </w:p>
                              </w:tc>
                              <w:tc>
                                <w:tcPr>
                                  <w:tcW w:w="1413" w:type="dxa"/>
                                  <w:tcBorders>
                                    <w:left w:val="single" w:sz="12" w:space="0" w:color="000000"/>
                                    <w:bottom w:val="single" w:sz="12" w:space="0" w:color="000000"/>
                                  </w:tcBorders>
                                </w:tcPr>
                                <w:p>
                                  <w:pPr>
                                    <w:pStyle w:val="TableParagraph"/>
                                    <w:spacing w:before="39"/>
                                    <w:ind w:right="34"/>
                                    <w:jc w:val="right"/>
                                    <w:rPr>
                                      <w:rFonts w:ascii="Arial Narrow"/>
                                      <w:b/>
                                      <w:sz w:val="11"/>
                                    </w:rPr>
                                  </w:pPr>
                                  <w:r>
                                    <w:rPr>
                                      <w:rFonts w:ascii="Arial Narrow"/>
                                      <w:b/>
                                      <w:spacing w:val="-2"/>
                                      <w:w w:val="105"/>
                                      <w:sz w:val="11"/>
                                    </w:rPr>
                                    <w:t>220,000</w:t>
                                  </w:r>
                                </w:p>
                              </w:tc>
                              <w:tc>
                                <w:tcPr>
                                  <w:tcW w:w="736" w:type="dxa"/>
                                  <w:tcBorders>
                                    <w:bottom w:val="single" w:sz="12" w:space="0" w:color="000000"/>
                                  </w:tcBorders>
                                </w:tcPr>
                                <w:p>
                                  <w:pPr>
                                    <w:pStyle w:val="TableParagraph"/>
                                    <w:spacing w:before="39"/>
                                    <w:ind w:right="33"/>
                                    <w:jc w:val="right"/>
                                    <w:rPr>
                                      <w:rFonts w:ascii="Arial Narrow"/>
                                      <w:b/>
                                      <w:sz w:val="11"/>
                                    </w:rPr>
                                  </w:pPr>
                                  <w:r>
                                    <w:rPr>
                                      <w:rFonts w:ascii="Arial Narrow"/>
                                      <w:b/>
                                      <w:spacing w:val="-2"/>
                                      <w:w w:val="105"/>
                                      <w:sz w:val="11"/>
                                    </w:rPr>
                                    <w:t>75,000</w:t>
                                  </w:r>
                                </w:p>
                              </w:tc>
                              <w:tc>
                                <w:tcPr>
                                  <w:tcW w:w="549" w:type="dxa"/>
                                  <w:tcBorders>
                                    <w:bottom w:val="single" w:sz="12" w:space="0" w:color="000000"/>
                                    <w:right w:val="single" w:sz="12" w:space="0" w:color="000000"/>
                                  </w:tcBorders>
                                </w:tcPr>
                                <w:p>
                                  <w:pPr>
                                    <w:pStyle w:val="TableParagraph"/>
                                    <w:spacing w:before="39"/>
                                    <w:ind w:right="25"/>
                                    <w:jc w:val="right"/>
                                    <w:rPr>
                                      <w:rFonts w:ascii="Arial Narrow"/>
                                      <w:b/>
                                      <w:sz w:val="11"/>
                                    </w:rPr>
                                  </w:pPr>
                                  <w:r>
                                    <w:rPr>
                                      <w:rFonts w:ascii="Arial Narrow"/>
                                      <w:b/>
                                      <w:spacing w:val="-2"/>
                                      <w:w w:val="105"/>
                                      <w:sz w:val="11"/>
                                    </w:rPr>
                                    <w:t>145,000</w:t>
                                  </w:r>
                                </w:p>
                              </w:tc>
                              <w:tc>
                                <w:tcPr>
                                  <w:tcW w:w="1050" w:type="dxa"/>
                                  <w:tcBorders>
                                    <w:left w:val="single" w:sz="12" w:space="0" w:color="000000"/>
                                    <w:bottom w:val="single" w:sz="12" w:space="0" w:color="000000"/>
                                  </w:tcBorders>
                                </w:tcPr>
                                <w:p>
                                  <w:pPr>
                                    <w:pStyle w:val="TableParagraph"/>
                                    <w:spacing w:before="39"/>
                                    <w:ind w:right="31"/>
                                    <w:jc w:val="right"/>
                                    <w:rPr>
                                      <w:rFonts w:ascii="Arial Narrow"/>
                                      <w:b/>
                                      <w:sz w:val="11"/>
                                    </w:rPr>
                                  </w:pPr>
                                  <w:r>
                                    <w:rPr>
                                      <w:rFonts w:ascii="Arial Narrow"/>
                                      <w:b/>
                                      <w:spacing w:val="-10"/>
                                      <w:w w:val="105"/>
                                      <w:sz w:val="11"/>
                                    </w:rPr>
                                    <w:t>0</w:t>
                                  </w:r>
                                </w:p>
                              </w:tc>
                              <w:tc>
                                <w:tcPr>
                                  <w:tcW w:w="925" w:type="dxa"/>
                                  <w:tcBorders>
                                    <w:bottom w:val="single" w:sz="12" w:space="0" w:color="000000"/>
                                  </w:tcBorders>
                                </w:tcPr>
                                <w:p>
                                  <w:pPr>
                                    <w:pStyle w:val="TableParagraph"/>
                                    <w:spacing w:before="39"/>
                                    <w:ind w:right="30"/>
                                    <w:jc w:val="right"/>
                                    <w:rPr>
                                      <w:rFonts w:ascii="Arial Narrow"/>
                                      <w:b/>
                                      <w:sz w:val="11"/>
                                    </w:rPr>
                                  </w:pPr>
                                  <w:r>
                                    <w:rPr>
                                      <w:rFonts w:ascii="Arial Narrow"/>
                                      <w:b/>
                                      <w:spacing w:val="-10"/>
                                      <w:w w:val="105"/>
                                      <w:sz w:val="11"/>
                                    </w:rPr>
                                    <w:t>0</w:t>
                                  </w:r>
                                </w:p>
                              </w:tc>
                              <w:tc>
                                <w:tcPr>
                                  <w:tcW w:w="926" w:type="dxa"/>
                                  <w:tcBorders>
                                    <w:bottom w:val="single" w:sz="12" w:space="0" w:color="000000"/>
                                  </w:tcBorders>
                                  <w:shd w:val="clear" w:color="auto" w:fill="FBF304"/>
                                </w:tcPr>
                                <w:p>
                                  <w:pPr>
                                    <w:pStyle w:val="TableParagraph"/>
                                    <w:spacing w:before="39"/>
                                    <w:ind w:right="30"/>
                                    <w:jc w:val="right"/>
                                    <w:rPr>
                                      <w:rFonts w:ascii="Arial Narrow"/>
                                      <w:b/>
                                      <w:sz w:val="11"/>
                                    </w:rPr>
                                  </w:pPr>
                                  <w:r>
                                    <w:rPr>
                                      <w:rFonts w:ascii="Arial Narrow"/>
                                      <w:b/>
                                      <w:spacing w:val="-10"/>
                                      <w:w w:val="105"/>
                                      <w:sz w:val="11"/>
                                    </w:rPr>
                                    <w:t>0</w:t>
                                  </w:r>
                                </w:p>
                              </w:tc>
                              <w:tc>
                                <w:tcPr>
                                  <w:tcW w:w="925" w:type="dxa"/>
                                  <w:tcBorders>
                                    <w:bottom w:val="single" w:sz="12" w:space="0" w:color="000000"/>
                                    <w:right w:val="single" w:sz="12" w:space="0" w:color="000000"/>
                                  </w:tcBorders>
                                  <w:shd w:val="clear" w:color="auto" w:fill="FBF304"/>
                                </w:tcPr>
                                <w:p>
                                  <w:pPr>
                                    <w:pStyle w:val="TableParagraph"/>
                                    <w:spacing w:before="39"/>
                                    <w:ind w:right="20"/>
                                    <w:jc w:val="right"/>
                                    <w:rPr>
                                      <w:rFonts w:ascii="Arial Narrow"/>
                                      <w:b/>
                                      <w:sz w:val="11"/>
                                    </w:rPr>
                                  </w:pPr>
                                  <w:r>
                                    <w:rPr>
                                      <w:rFonts w:ascii="Arial Narrow"/>
                                      <w:b/>
                                      <w:spacing w:val="-10"/>
                                      <w:w w:val="105"/>
                                      <w:sz w:val="11"/>
                                    </w:rPr>
                                    <w:t>0</w:t>
                                  </w:r>
                                </w:p>
                              </w:tc>
                            </w:tr>
                          </w:tbl>
                          <w:p>
                            <w:pPr>
                              <w:pStyle w:val="BodyText"/>
                            </w:pPr>
                          </w:p>
                        </w:txbxContent>
                      </wps:txbx>
                      <wps:bodyPr wrap="square" lIns="0" tIns="0" rIns="0" bIns="0" rtlCol="0">
                        <a:noAutofit/>
                      </wps:bodyPr>
                    </wps:wsp>
                  </a:graphicData>
                </a:graphic>
              </wp:anchor>
            </w:drawing>
          </mc:Choice>
          <mc:Fallback>
            <w:pict>
              <v:shape style="position:absolute;margin-left:173.419998pt;margin-top:55.739292pt;width:455.85pt;height:152.7pt;mso-position-horizontal-relative:page;mso-position-vertical-relative:paragraph;z-index:-15728640;mso-wrap-distance-left:0;mso-wrap-distance-right:0" type="#_x0000_t202" id="docshape63" filled="false" stroked="false">
                <v:textbox inset="0,0,0,0">
                  <w:txbxContent>
                    <w:tbl>
                      <w:tblPr>
                        <w:tblW w:w="0" w:type="auto"/>
                        <w:jc w:val="lef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46"/>
                        <w:gridCol w:w="1017"/>
                        <w:gridCol w:w="1413"/>
                        <w:gridCol w:w="736"/>
                        <w:gridCol w:w="549"/>
                        <w:gridCol w:w="1050"/>
                        <w:gridCol w:w="925"/>
                        <w:gridCol w:w="926"/>
                        <w:gridCol w:w="925"/>
                      </w:tblGrid>
                      <w:tr>
                        <w:trPr>
                          <w:trHeight w:val="254" w:hRule="atLeast"/>
                        </w:trPr>
                        <w:tc>
                          <w:tcPr>
                            <w:tcW w:w="1546" w:type="dxa"/>
                            <w:tcBorders>
                              <w:left w:val="single" w:sz="12" w:space="0" w:color="000000"/>
                            </w:tcBorders>
                          </w:tcPr>
                          <w:p>
                            <w:pPr>
                              <w:pStyle w:val="TableParagraph"/>
                              <w:rPr>
                                <w:rFonts w:ascii="Times New Roman"/>
                                <w:sz w:val="10"/>
                              </w:rPr>
                            </w:pPr>
                          </w:p>
                        </w:tc>
                        <w:tc>
                          <w:tcPr>
                            <w:tcW w:w="1017" w:type="dxa"/>
                          </w:tcPr>
                          <w:p>
                            <w:pPr>
                              <w:pStyle w:val="TableParagraph"/>
                              <w:rPr>
                                <w:rFonts w:ascii="Times New Roman"/>
                                <w:sz w:val="10"/>
                              </w:rPr>
                            </w:pPr>
                          </w:p>
                        </w:tc>
                        <w:tc>
                          <w:tcPr>
                            <w:tcW w:w="5599" w:type="dxa"/>
                            <w:gridSpan w:val="6"/>
                          </w:tcPr>
                          <w:p>
                            <w:pPr>
                              <w:pStyle w:val="TableParagraph"/>
                              <w:rPr>
                                <w:rFonts w:ascii="Times New Roman"/>
                                <w:sz w:val="10"/>
                              </w:rPr>
                            </w:pPr>
                          </w:p>
                        </w:tc>
                        <w:tc>
                          <w:tcPr>
                            <w:tcW w:w="925" w:type="dxa"/>
                          </w:tcPr>
                          <w:p>
                            <w:pPr>
                              <w:pStyle w:val="TableParagraph"/>
                              <w:rPr>
                                <w:rFonts w:ascii="Times New Roman"/>
                                <w:sz w:val="10"/>
                              </w:rPr>
                            </w:pPr>
                          </w:p>
                        </w:tc>
                      </w:tr>
                      <w:tr>
                        <w:trPr>
                          <w:trHeight w:val="119"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6"/>
                              </w:rPr>
                            </w:pPr>
                          </w:p>
                        </w:tc>
                        <w:tc>
                          <w:tcPr>
                            <w:tcW w:w="1017" w:type="dxa"/>
                            <w:tcBorders>
                              <w:left w:val="single" w:sz="12" w:space="0" w:color="000000"/>
                            </w:tcBorders>
                            <w:shd w:val="clear" w:color="auto" w:fill="FFFF00"/>
                          </w:tcPr>
                          <w:p>
                            <w:pPr>
                              <w:pStyle w:val="TableParagraph"/>
                              <w:spacing w:line="98" w:lineRule="exact" w:before="1"/>
                              <w:ind w:left="19"/>
                              <w:jc w:val="center"/>
                              <w:rPr>
                                <w:rFonts w:ascii="Arial"/>
                                <w:sz w:val="11"/>
                              </w:rPr>
                            </w:pPr>
                            <w:r>
                              <w:rPr>
                                <w:rFonts w:ascii="Arial"/>
                                <w:spacing w:val="-2"/>
                                <w:w w:val="105"/>
                                <w:sz w:val="11"/>
                              </w:rPr>
                              <w:t>16005</w:t>
                            </w:r>
                          </w:p>
                        </w:tc>
                        <w:tc>
                          <w:tcPr>
                            <w:tcW w:w="1413" w:type="dxa"/>
                          </w:tcPr>
                          <w:p>
                            <w:pPr>
                              <w:pStyle w:val="TableParagraph"/>
                              <w:rPr>
                                <w:rFonts w:ascii="Times New Roman"/>
                                <w:sz w:val="6"/>
                              </w:rPr>
                            </w:pPr>
                          </w:p>
                        </w:tc>
                        <w:tc>
                          <w:tcPr>
                            <w:tcW w:w="736" w:type="dxa"/>
                          </w:tcPr>
                          <w:p>
                            <w:pPr>
                              <w:pStyle w:val="TableParagraph"/>
                              <w:rPr>
                                <w:rFonts w:ascii="Times New Roman"/>
                                <w:sz w:val="6"/>
                              </w:rPr>
                            </w:pPr>
                          </w:p>
                        </w:tc>
                        <w:tc>
                          <w:tcPr>
                            <w:tcW w:w="549" w:type="dxa"/>
                          </w:tcPr>
                          <w:p>
                            <w:pPr>
                              <w:pStyle w:val="TableParagraph"/>
                              <w:rPr>
                                <w:rFonts w:ascii="Times New Roman"/>
                                <w:sz w:val="6"/>
                              </w:rPr>
                            </w:pPr>
                          </w:p>
                        </w:tc>
                        <w:tc>
                          <w:tcPr>
                            <w:tcW w:w="1050" w:type="dxa"/>
                          </w:tcPr>
                          <w:p>
                            <w:pPr>
                              <w:pStyle w:val="TableParagraph"/>
                              <w:rPr>
                                <w:rFonts w:ascii="Times New Roman"/>
                                <w:sz w:val="6"/>
                              </w:rPr>
                            </w:pPr>
                          </w:p>
                        </w:tc>
                        <w:tc>
                          <w:tcPr>
                            <w:tcW w:w="925" w:type="dxa"/>
                          </w:tcPr>
                          <w:p>
                            <w:pPr>
                              <w:pStyle w:val="TableParagraph"/>
                              <w:rPr>
                                <w:rFonts w:ascii="Times New Roman"/>
                                <w:sz w:val="6"/>
                              </w:rPr>
                            </w:pPr>
                          </w:p>
                        </w:tc>
                        <w:tc>
                          <w:tcPr>
                            <w:tcW w:w="926" w:type="dxa"/>
                            <w:shd w:val="clear" w:color="auto" w:fill="FBF304"/>
                          </w:tcPr>
                          <w:p>
                            <w:pPr>
                              <w:pStyle w:val="TableParagraph"/>
                              <w:rPr>
                                <w:rFonts w:ascii="Times New Roman"/>
                                <w:sz w:val="6"/>
                              </w:rPr>
                            </w:pPr>
                          </w:p>
                        </w:tc>
                        <w:tc>
                          <w:tcPr>
                            <w:tcW w:w="925" w:type="dxa"/>
                            <w:shd w:val="clear" w:color="auto" w:fill="FBF304"/>
                          </w:tcPr>
                          <w:p>
                            <w:pPr>
                              <w:pStyle w:val="TableParagraph"/>
                              <w:rPr>
                                <w:rFonts w:ascii="Times New Roman"/>
                                <w:sz w:val="6"/>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71205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10,000</w:t>
                            </w:r>
                          </w:p>
                        </w:tc>
                        <w:tc>
                          <w:tcPr>
                            <w:tcW w:w="736" w:type="dxa"/>
                          </w:tcPr>
                          <w:p>
                            <w:pPr>
                              <w:pStyle w:val="TableParagraph"/>
                              <w:spacing w:line="115" w:lineRule="exact" w:before="8"/>
                              <w:ind w:right="33"/>
                              <w:jc w:val="right"/>
                              <w:rPr>
                                <w:rFonts w:ascii="Arial Narrow"/>
                                <w:sz w:val="11"/>
                              </w:rPr>
                            </w:pPr>
                            <w:r>
                              <w:rPr>
                                <w:rFonts w:ascii="Arial Narrow"/>
                                <w:spacing w:val="-4"/>
                                <w:w w:val="105"/>
                                <w:sz w:val="11"/>
                              </w:rPr>
                              <w:t>5,000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4"/>
                                <w:w w:val="105"/>
                                <w:sz w:val="11"/>
                              </w:rPr>
                              <w:t>5,000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71305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15,000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15,000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10"/>
                                <w:w w:val="105"/>
                                <w:sz w:val="11"/>
                              </w:rPr>
                              <w:t>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08" w:lineRule="exact" w:before="15"/>
                              <w:ind w:left="36"/>
                              <w:jc w:val="center"/>
                              <w:rPr>
                                <w:rFonts w:ascii="Arial"/>
                                <w:sz w:val="11"/>
                              </w:rPr>
                            </w:pPr>
                            <w:r>
                              <w:rPr>
                                <w:rFonts w:ascii="Arial"/>
                                <w:spacing w:val="-2"/>
                                <w:w w:val="105"/>
                                <w:sz w:val="11"/>
                              </w:rPr>
                              <w:t>71605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25,000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15,000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75710</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20,000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10,000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397" w:hRule="atLeast"/>
                        </w:trPr>
                        <w:tc>
                          <w:tcPr>
                            <w:tcW w:w="1546" w:type="dxa"/>
                            <w:tcBorders>
                              <w:left w:val="single" w:sz="12" w:space="0" w:color="000000"/>
                              <w:right w:val="single" w:sz="12" w:space="0" w:color="000000"/>
                            </w:tcBorders>
                          </w:tcPr>
                          <w:p>
                            <w:pPr>
                              <w:pStyle w:val="TableParagraph"/>
                              <w:rPr>
                                <w:rFonts w:ascii="Times New Roman"/>
                                <w:sz w:val="10"/>
                              </w:rPr>
                            </w:pPr>
                          </w:p>
                        </w:tc>
                        <w:tc>
                          <w:tcPr>
                            <w:tcW w:w="1017" w:type="dxa"/>
                            <w:tcBorders>
                              <w:left w:val="single" w:sz="12" w:space="0" w:color="000000"/>
                              <w:right w:val="single" w:sz="12" w:space="0" w:color="000000"/>
                            </w:tcBorders>
                          </w:tcPr>
                          <w:p>
                            <w:pPr>
                              <w:pStyle w:val="TableParagraph"/>
                              <w:rPr>
                                <w:rFonts w:ascii="Times New Roman"/>
                                <w:sz w:val="10"/>
                              </w:rPr>
                            </w:pPr>
                          </w:p>
                        </w:tc>
                        <w:tc>
                          <w:tcPr>
                            <w:tcW w:w="1413" w:type="dxa"/>
                            <w:tcBorders>
                              <w:left w:val="single" w:sz="12" w:space="0" w:color="000000"/>
                            </w:tcBorders>
                          </w:tcPr>
                          <w:p>
                            <w:pPr>
                              <w:pStyle w:val="TableParagraph"/>
                              <w:rPr>
                                <w:rFonts w:ascii="Times New Roman"/>
                                <w:sz w:val="10"/>
                              </w:rPr>
                            </w:pPr>
                          </w:p>
                        </w:tc>
                        <w:tc>
                          <w:tcPr>
                            <w:tcW w:w="736" w:type="dxa"/>
                          </w:tcPr>
                          <w:p>
                            <w:pPr>
                              <w:pStyle w:val="TableParagraph"/>
                              <w:rPr>
                                <w:rFonts w:ascii="Times New Roman"/>
                                <w:sz w:val="10"/>
                              </w:rPr>
                            </w:pPr>
                          </w:p>
                        </w:tc>
                        <w:tc>
                          <w:tcPr>
                            <w:tcW w:w="549" w:type="dxa"/>
                            <w:tcBorders>
                              <w:right w:val="single" w:sz="12" w:space="0" w:color="000000"/>
                            </w:tcBorders>
                          </w:tcPr>
                          <w:p>
                            <w:pPr>
                              <w:pStyle w:val="TableParagraph"/>
                              <w:rPr>
                                <w:rFonts w:ascii="Times New Roman"/>
                                <w:sz w:val="10"/>
                              </w:rPr>
                            </w:pPr>
                          </w:p>
                        </w:tc>
                        <w:tc>
                          <w:tcPr>
                            <w:tcW w:w="1050" w:type="dxa"/>
                            <w:tcBorders>
                              <w:left w:val="single" w:sz="12" w:space="0" w:color="000000"/>
                            </w:tcBorders>
                          </w:tcPr>
                          <w:p>
                            <w:pPr>
                              <w:pStyle w:val="TableParagraph"/>
                              <w:rPr>
                                <w:rFonts w:ascii="Times New Roman"/>
                                <w:sz w:val="10"/>
                              </w:rPr>
                            </w:pPr>
                          </w:p>
                        </w:tc>
                        <w:tc>
                          <w:tcPr>
                            <w:tcW w:w="925" w:type="dxa"/>
                          </w:tcPr>
                          <w:p>
                            <w:pPr>
                              <w:pStyle w:val="TableParagraph"/>
                              <w:rPr>
                                <w:rFonts w:ascii="Times New Roman"/>
                                <w:sz w:val="10"/>
                              </w:rPr>
                            </w:pPr>
                          </w:p>
                        </w:tc>
                        <w:tc>
                          <w:tcPr>
                            <w:tcW w:w="926" w:type="dxa"/>
                          </w:tcPr>
                          <w:p>
                            <w:pPr>
                              <w:pStyle w:val="TableParagraph"/>
                              <w:rPr>
                                <w:rFonts w:ascii="Times New Roman"/>
                                <w:sz w:val="10"/>
                              </w:rPr>
                            </w:pPr>
                          </w:p>
                        </w:tc>
                        <w:tc>
                          <w:tcPr>
                            <w:tcW w:w="925" w:type="dxa"/>
                            <w:tcBorders>
                              <w:right w:val="single" w:sz="12" w:space="0" w:color="000000"/>
                            </w:tcBorders>
                          </w:tcPr>
                          <w:p>
                            <w:pPr>
                              <w:pStyle w:val="TableParagraph"/>
                              <w:rPr>
                                <w:rFonts w:ascii="Times New Roman"/>
                                <w:sz w:val="10"/>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72405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10,000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10"/>
                                <w:w w:val="105"/>
                                <w:sz w:val="11"/>
                              </w:rPr>
                              <w:t>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08" w:lineRule="exact" w:before="15"/>
                              <w:ind w:left="36"/>
                              <w:jc w:val="center"/>
                              <w:rPr>
                                <w:rFonts w:ascii="Arial"/>
                                <w:sz w:val="11"/>
                              </w:rPr>
                            </w:pPr>
                            <w:r>
                              <w:rPr>
                                <w:rFonts w:ascii="Arial"/>
                                <w:spacing w:val="-2"/>
                                <w:w w:val="105"/>
                                <w:sz w:val="11"/>
                              </w:rPr>
                              <w:t>72505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15,000</w:t>
                            </w:r>
                          </w:p>
                        </w:tc>
                        <w:tc>
                          <w:tcPr>
                            <w:tcW w:w="736" w:type="dxa"/>
                          </w:tcPr>
                          <w:p>
                            <w:pPr>
                              <w:pStyle w:val="TableParagraph"/>
                              <w:spacing w:line="115" w:lineRule="exact" w:before="8"/>
                              <w:ind w:right="33"/>
                              <w:jc w:val="right"/>
                              <w:rPr>
                                <w:rFonts w:ascii="Arial Narrow"/>
                                <w:sz w:val="11"/>
                              </w:rPr>
                            </w:pPr>
                            <w:r>
                              <w:rPr>
                                <w:rFonts w:ascii="Arial Narrow"/>
                                <w:spacing w:val="-4"/>
                                <w:w w:val="105"/>
                                <w:sz w:val="11"/>
                              </w:rPr>
                              <w:t>5,000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10,000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75710</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25,000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20,000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4"/>
                                <w:w w:val="105"/>
                                <w:sz w:val="11"/>
                              </w:rPr>
                              <w:t>5,000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390" w:hRule="atLeast"/>
                        </w:trPr>
                        <w:tc>
                          <w:tcPr>
                            <w:tcW w:w="1546" w:type="dxa"/>
                            <w:tcBorders>
                              <w:left w:val="single" w:sz="12" w:space="0" w:color="000000"/>
                              <w:right w:val="single" w:sz="12" w:space="0" w:color="000000"/>
                            </w:tcBorders>
                          </w:tcPr>
                          <w:p>
                            <w:pPr>
                              <w:pStyle w:val="TableParagraph"/>
                              <w:rPr>
                                <w:rFonts w:ascii="Times New Roman"/>
                                <w:sz w:val="10"/>
                              </w:rPr>
                            </w:pPr>
                          </w:p>
                        </w:tc>
                        <w:tc>
                          <w:tcPr>
                            <w:tcW w:w="1017" w:type="dxa"/>
                            <w:tcBorders>
                              <w:left w:val="single" w:sz="12" w:space="0" w:color="000000"/>
                              <w:right w:val="single" w:sz="12" w:space="0" w:color="000000"/>
                            </w:tcBorders>
                          </w:tcPr>
                          <w:p>
                            <w:pPr>
                              <w:pStyle w:val="TableParagraph"/>
                              <w:rPr>
                                <w:rFonts w:ascii="Times New Roman"/>
                                <w:sz w:val="10"/>
                              </w:rPr>
                            </w:pPr>
                          </w:p>
                        </w:tc>
                        <w:tc>
                          <w:tcPr>
                            <w:tcW w:w="1413" w:type="dxa"/>
                            <w:tcBorders>
                              <w:left w:val="single" w:sz="12" w:space="0" w:color="000000"/>
                            </w:tcBorders>
                          </w:tcPr>
                          <w:p>
                            <w:pPr>
                              <w:pStyle w:val="TableParagraph"/>
                              <w:rPr>
                                <w:rFonts w:ascii="Times New Roman"/>
                                <w:sz w:val="10"/>
                              </w:rPr>
                            </w:pPr>
                          </w:p>
                        </w:tc>
                        <w:tc>
                          <w:tcPr>
                            <w:tcW w:w="736" w:type="dxa"/>
                          </w:tcPr>
                          <w:p>
                            <w:pPr>
                              <w:pStyle w:val="TableParagraph"/>
                              <w:rPr>
                                <w:rFonts w:ascii="Times New Roman"/>
                                <w:sz w:val="10"/>
                              </w:rPr>
                            </w:pPr>
                          </w:p>
                        </w:tc>
                        <w:tc>
                          <w:tcPr>
                            <w:tcW w:w="549" w:type="dxa"/>
                            <w:tcBorders>
                              <w:right w:val="single" w:sz="12" w:space="0" w:color="000000"/>
                            </w:tcBorders>
                          </w:tcPr>
                          <w:p>
                            <w:pPr>
                              <w:pStyle w:val="TableParagraph"/>
                              <w:rPr>
                                <w:rFonts w:ascii="Times New Roman"/>
                                <w:sz w:val="10"/>
                              </w:rPr>
                            </w:pPr>
                          </w:p>
                        </w:tc>
                        <w:tc>
                          <w:tcPr>
                            <w:tcW w:w="1050" w:type="dxa"/>
                            <w:tcBorders>
                              <w:left w:val="single" w:sz="12" w:space="0" w:color="000000"/>
                            </w:tcBorders>
                          </w:tcPr>
                          <w:p>
                            <w:pPr>
                              <w:pStyle w:val="TableParagraph"/>
                              <w:rPr>
                                <w:rFonts w:ascii="Times New Roman"/>
                                <w:sz w:val="10"/>
                              </w:rPr>
                            </w:pPr>
                          </w:p>
                        </w:tc>
                        <w:tc>
                          <w:tcPr>
                            <w:tcW w:w="925" w:type="dxa"/>
                          </w:tcPr>
                          <w:p>
                            <w:pPr>
                              <w:pStyle w:val="TableParagraph"/>
                              <w:rPr>
                                <w:rFonts w:ascii="Times New Roman"/>
                                <w:sz w:val="10"/>
                              </w:rPr>
                            </w:pPr>
                          </w:p>
                        </w:tc>
                        <w:tc>
                          <w:tcPr>
                            <w:tcW w:w="926" w:type="dxa"/>
                            <w:shd w:val="clear" w:color="auto" w:fill="FBF304"/>
                          </w:tcPr>
                          <w:p>
                            <w:pPr>
                              <w:pStyle w:val="TableParagraph"/>
                              <w:rPr>
                                <w:rFonts w:ascii="Times New Roman"/>
                                <w:sz w:val="10"/>
                              </w:rPr>
                            </w:pPr>
                          </w:p>
                        </w:tc>
                        <w:tc>
                          <w:tcPr>
                            <w:tcW w:w="925" w:type="dxa"/>
                            <w:tcBorders>
                              <w:right w:val="single" w:sz="12" w:space="0" w:color="000000"/>
                            </w:tcBorders>
                            <w:shd w:val="clear" w:color="auto" w:fill="FBF304"/>
                          </w:tcPr>
                          <w:p>
                            <w:pPr>
                              <w:pStyle w:val="TableParagraph"/>
                              <w:rPr>
                                <w:rFonts w:ascii="Times New Roman"/>
                                <w:sz w:val="10"/>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74105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20,000</w:t>
                            </w:r>
                          </w:p>
                        </w:tc>
                        <w:tc>
                          <w:tcPr>
                            <w:tcW w:w="736" w:type="dxa"/>
                          </w:tcPr>
                          <w:p>
                            <w:pPr>
                              <w:pStyle w:val="TableParagraph"/>
                              <w:rPr>
                                <w:rFonts w:ascii="Times New Roman"/>
                                <w:sz w:val="8"/>
                              </w:rPr>
                            </w:pP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20,000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08" w:lineRule="exact" w:before="15"/>
                              <w:ind w:left="36"/>
                              <w:jc w:val="center"/>
                              <w:rPr>
                                <w:rFonts w:ascii="Arial"/>
                                <w:sz w:val="11"/>
                              </w:rPr>
                            </w:pPr>
                            <w:r>
                              <w:rPr>
                                <w:rFonts w:ascii="Arial"/>
                                <w:spacing w:val="-2"/>
                                <w:w w:val="105"/>
                                <w:sz w:val="11"/>
                              </w:rPr>
                              <w:t>74205</w:t>
                            </w:r>
                          </w:p>
                        </w:tc>
                        <w:tc>
                          <w:tcPr>
                            <w:tcW w:w="1413" w:type="dxa"/>
                            <w:tcBorders>
                              <w:left w:val="single" w:sz="12" w:space="0" w:color="000000"/>
                            </w:tcBorders>
                          </w:tcPr>
                          <w:p>
                            <w:pPr>
                              <w:pStyle w:val="TableParagraph"/>
                              <w:spacing w:line="116" w:lineRule="exact" w:before="8"/>
                              <w:ind w:right="34"/>
                              <w:jc w:val="right"/>
                              <w:rPr>
                                <w:rFonts w:ascii="Arial Narrow"/>
                                <w:sz w:val="11"/>
                              </w:rPr>
                            </w:pPr>
                            <w:r>
                              <w:rPr>
                                <w:rFonts w:ascii="Arial Narrow"/>
                                <w:spacing w:val="-2"/>
                                <w:w w:val="105"/>
                                <w:sz w:val="11"/>
                              </w:rPr>
                              <w:t>30,000</w:t>
                            </w:r>
                          </w:p>
                        </w:tc>
                        <w:tc>
                          <w:tcPr>
                            <w:tcW w:w="736" w:type="dxa"/>
                          </w:tcPr>
                          <w:p>
                            <w:pPr>
                              <w:pStyle w:val="TableParagraph"/>
                              <w:rPr>
                                <w:rFonts w:ascii="Times New Roman"/>
                                <w:sz w:val="8"/>
                              </w:rPr>
                            </w:pPr>
                          </w:p>
                        </w:tc>
                        <w:tc>
                          <w:tcPr>
                            <w:tcW w:w="549" w:type="dxa"/>
                            <w:tcBorders>
                              <w:right w:val="single" w:sz="12" w:space="0" w:color="000000"/>
                            </w:tcBorders>
                          </w:tcPr>
                          <w:p>
                            <w:pPr>
                              <w:pStyle w:val="TableParagraph"/>
                              <w:spacing w:line="116" w:lineRule="exact" w:before="8"/>
                              <w:ind w:right="25"/>
                              <w:jc w:val="right"/>
                              <w:rPr>
                                <w:rFonts w:ascii="Arial Narrow"/>
                                <w:sz w:val="11"/>
                              </w:rPr>
                            </w:pPr>
                            <w:r>
                              <w:rPr>
                                <w:rFonts w:ascii="Arial Narrow"/>
                                <w:spacing w:val="-2"/>
                                <w:w w:val="105"/>
                                <w:sz w:val="11"/>
                              </w:rPr>
                              <w:t>30,000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75710</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50,000</w:t>
                            </w:r>
                          </w:p>
                        </w:tc>
                        <w:tc>
                          <w:tcPr>
                            <w:tcW w:w="736" w:type="dxa"/>
                          </w:tcPr>
                          <w:p>
                            <w:pPr>
                              <w:pStyle w:val="TableParagraph"/>
                              <w:rPr>
                                <w:rFonts w:ascii="Times New Roman"/>
                                <w:sz w:val="8"/>
                              </w:rPr>
                            </w:pP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50,000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203" w:hRule="atLeast"/>
                        </w:trPr>
                        <w:tc>
                          <w:tcPr>
                            <w:tcW w:w="1546" w:type="dxa"/>
                            <w:tcBorders>
                              <w:left w:val="single" w:sz="12" w:space="0" w:color="000000"/>
                              <w:bottom w:val="single" w:sz="12" w:space="0" w:color="000000"/>
                              <w:right w:val="single" w:sz="12" w:space="0" w:color="000000"/>
                            </w:tcBorders>
                            <w:shd w:val="clear" w:color="auto" w:fill="FFFF00"/>
                          </w:tcPr>
                          <w:p>
                            <w:pPr>
                              <w:pStyle w:val="TableParagraph"/>
                              <w:rPr>
                                <w:rFonts w:ascii="Times New Roman"/>
                                <w:sz w:val="10"/>
                              </w:rPr>
                            </w:pPr>
                          </w:p>
                        </w:tc>
                        <w:tc>
                          <w:tcPr>
                            <w:tcW w:w="1017" w:type="dxa"/>
                            <w:tcBorders>
                              <w:left w:val="single" w:sz="12" w:space="0" w:color="000000"/>
                              <w:bottom w:val="single" w:sz="12" w:space="0" w:color="000000"/>
                              <w:right w:val="single" w:sz="12" w:space="0" w:color="000000"/>
                            </w:tcBorders>
                            <w:shd w:val="clear" w:color="auto" w:fill="FFFF00"/>
                          </w:tcPr>
                          <w:p>
                            <w:pPr>
                              <w:pStyle w:val="TableParagraph"/>
                              <w:rPr>
                                <w:rFonts w:ascii="Times New Roman"/>
                                <w:sz w:val="10"/>
                              </w:rPr>
                            </w:pPr>
                          </w:p>
                        </w:tc>
                        <w:tc>
                          <w:tcPr>
                            <w:tcW w:w="1413" w:type="dxa"/>
                            <w:tcBorders>
                              <w:left w:val="single" w:sz="12" w:space="0" w:color="000000"/>
                              <w:bottom w:val="single" w:sz="12" w:space="0" w:color="000000"/>
                            </w:tcBorders>
                          </w:tcPr>
                          <w:p>
                            <w:pPr>
                              <w:pStyle w:val="TableParagraph"/>
                              <w:spacing w:before="39"/>
                              <w:ind w:right="34"/>
                              <w:jc w:val="right"/>
                              <w:rPr>
                                <w:rFonts w:ascii="Arial Narrow"/>
                                <w:b/>
                                <w:sz w:val="11"/>
                              </w:rPr>
                            </w:pPr>
                            <w:r>
                              <w:rPr>
                                <w:rFonts w:ascii="Arial Narrow"/>
                                <w:b/>
                                <w:spacing w:val="-2"/>
                                <w:w w:val="105"/>
                                <w:sz w:val="11"/>
                              </w:rPr>
                              <w:t>220,000</w:t>
                            </w:r>
                          </w:p>
                        </w:tc>
                        <w:tc>
                          <w:tcPr>
                            <w:tcW w:w="736" w:type="dxa"/>
                            <w:tcBorders>
                              <w:bottom w:val="single" w:sz="12" w:space="0" w:color="000000"/>
                            </w:tcBorders>
                          </w:tcPr>
                          <w:p>
                            <w:pPr>
                              <w:pStyle w:val="TableParagraph"/>
                              <w:spacing w:before="39"/>
                              <w:ind w:right="33"/>
                              <w:jc w:val="right"/>
                              <w:rPr>
                                <w:rFonts w:ascii="Arial Narrow"/>
                                <w:b/>
                                <w:sz w:val="11"/>
                              </w:rPr>
                            </w:pPr>
                            <w:r>
                              <w:rPr>
                                <w:rFonts w:ascii="Arial Narrow"/>
                                <w:b/>
                                <w:spacing w:val="-2"/>
                                <w:w w:val="105"/>
                                <w:sz w:val="11"/>
                              </w:rPr>
                              <w:t>75,000</w:t>
                            </w:r>
                          </w:p>
                        </w:tc>
                        <w:tc>
                          <w:tcPr>
                            <w:tcW w:w="549" w:type="dxa"/>
                            <w:tcBorders>
                              <w:bottom w:val="single" w:sz="12" w:space="0" w:color="000000"/>
                              <w:right w:val="single" w:sz="12" w:space="0" w:color="000000"/>
                            </w:tcBorders>
                          </w:tcPr>
                          <w:p>
                            <w:pPr>
                              <w:pStyle w:val="TableParagraph"/>
                              <w:spacing w:before="39"/>
                              <w:ind w:right="25"/>
                              <w:jc w:val="right"/>
                              <w:rPr>
                                <w:rFonts w:ascii="Arial Narrow"/>
                                <w:b/>
                                <w:sz w:val="11"/>
                              </w:rPr>
                            </w:pPr>
                            <w:r>
                              <w:rPr>
                                <w:rFonts w:ascii="Arial Narrow"/>
                                <w:b/>
                                <w:spacing w:val="-2"/>
                                <w:w w:val="105"/>
                                <w:sz w:val="11"/>
                              </w:rPr>
                              <w:t>145,000</w:t>
                            </w:r>
                          </w:p>
                        </w:tc>
                        <w:tc>
                          <w:tcPr>
                            <w:tcW w:w="1050" w:type="dxa"/>
                            <w:tcBorders>
                              <w:left w:val="single" w:sz="12" w:space="0" w:color="000000"/>
                              <w:bottom w:val="single" w:sz="12" w:space="0" w:color="000000"/>
                            </w:tcBorders>
                          </w:tcPr>
                          <w:p>
                            <w:pPr>
                              <w:pStyle w:val="TableParagraph"/>
                              <w:spacing w:before="39"/>
                              <w:ind w:right="31"/>
                              <w:jc w:val="right"/>
                              <w:rPr>
                                <w:rFonts w:ascii="Arial Narrow"/>
                                <w:b/>
                                <w:sz w:val="11"/>
                              </w:rPr>
                            </w:pPr>
                            <w:r>
                              <w:rPr>
                                <w:rFonts w:ascii="Arial Narrow"/>
                                <w:b/>
                                <w:spacing w:val="-10"/>
                                <w:w w:val="105"/>
                                <w:sz w:val="11"/>
                              </w:rPr>
                              <w:t>0</w:t>
                            </w:r>
                          </w:p>
                        </w:tc>
                        <w:tc>
                          <w:tcPr>
                            <w:tcW w:w="925" w:type="dxa"/>
                            <w:tcBorders>
                              <w:bottom w:val="single" w:sz="12" w:space="0" w:color="000000"/>
                            </w:tcBorders>
                          </w:tcPr>
                          <w:p>
                            <w:pPr>
                              <w:pStyle w:val="TableParagraph"/>
                              <w:spacing w:before="39"/>
                              <w:ind w:right="30"/>
                              <w:jc w:val="right"/>
                              <w:rPr>
                                <w:rFonts w:ascii="Arial Narrow"/>
                                <w:b/>
                                <w:sz w:val="11"/>
                              </w:rPr>
                            </w:pPr>
                            <w:r>
                              <w:rPr>
                                <w:rFonts w:ascii="Arial Narrow"/>
                                <w:b/>
                                <w:spacing w:val="-10"/>
                                <w:w w:val="105"/>
                                <w:sz w:val="11"/>
                              </w:rPr>
                              <w:t>0</w:t>
                            </w:r>
                          </w:p>
                        </w:tc>
                        <w:tc>
                          <w:tcPr>
                            <w:tcW w:w="926" w:type="dxa"/>
                            <w:tcBorders>
                              <w:bottom w:val="single" w:sz="12" w:space="0" w:color="000000"/>
                            </w:tcBorders>
                            <w:shd w:val="clear" w:color="auto" w:fill="FBF304"/>
                          </w:tcPr>
                          <w:p>
                            <w:pPr>
                              <w:pStyle w:val="TableParagraph"/>
                              <w:spacing w:before="39"/>
                              <w:ind w:right="30"/>
                              <w:jc w:val="right"/>
                              <w:rPr>
                                <w:rFonts w:ascii="Arial Narrow"/>
                                <w:b/>
                                <w:sz w:val="11"/>
                              </w:rPr>
                            </w:pPr>
                            <w:r>
                              <w:rPr>
                                <w:rFonts w:ascii="Arial Narrow"/>
                                <w:b/>
                                <w:spacing w:val="-10"/>
                                <w:w w:val="105"/>
                                <w:sz w:val="11"/>
                              </w:rPr>
                              <w:t>0</w:t>
                            </w:r>
                          </w:p>
                        </w:tc>
                        <w:tc>
                          <w:tcPr>
                            <w:tcW w:w="925" w:type="dxa"/>
                            <w:tcBorders>
                              <w:bottom w:val="single" w:sz="12" w:space="0" w:color="000000"/>
                              <w:right w:val="single" w:sz="12" w:space="0" w:color="000000"/>
                            </w:tcBorders>
                            <w:shd w:val="clear" w:color="auto" w:fill="FBF304"/>
                          </w:tcPr>
                          <w:p>
                            <w:pPr>
                              <w:pStyle w:val="TableParagraph"/>
                              <w:spacing w:before="39"/>
                              <w:ind w:right="20"/>
                              <w:jc w:val="right"/>
                              <w:rPr>
                                <w:rFonts w:ascii="Arial Narrow"/>
                                <w:b/>
                                <w:sz w:val="11"/>
                              </w:rPr>
                            </w:pPr>
                            <w:r>
                              <w:rPr>
                                <w:rFonts w:ascii="Arial Narrow"/>
                                <w:b/>
                                <w:spacing w:val="-10"/>
                                <w:w w:val="105"/>
                                <w:sz w:val="11"/>
                              </w:rPr>
                              <w:t>0</w:t>
                            </w:r>
                          </w:p>
                        </w:tc>
                      </w:tr>
                    </w:tbl>
                    <w:p>
                      <w:pPr>
                        <w:pStyle w:val="BodyText"/>
                      </w:pPr>
                    </w:p>
                  </w:txbxContent>
                </v:textbox>
                <w10:wrap type="topAndBottom"/>
              </v:shape>
            </w:pict>
          </mc:Fallback>
        </mc:AlternateContent>
      </w:r>
      <w:r>
        <w:rPr>
          <w:rFonts w:ascii="Arial Narrow"/>
          <w:sz w:val="16"/>
        </w:rPr>
        <mc:AlternateContent>
          <mc:Choice Requires="wps">
            <w:drawing>
              <wp:anchor distT="0" distB="0" distL="0" distR="0" allowOverlap="1" layoutInCell="1" locked="0" behindDoc="1" simplePos="0" relativeHeight="487587840">
                <wp:simplePos x="0" y="0"/>
                <wp:positionH relativeFrom="page">
                  <wp:posOffset>8046466</wp:posOffset>
                </wp:positionH>
                <wp:positionV relativeFrom="paragraph">
                  <wp:posOffset>707889</wp:posOffset>
                </wp:positionV>
                <wp:extent cx="1779270" cy="1939289"/>
                <wp:effectExtent l="0" t="0" r="0" b="0"/>
                <wp:wrapTopAndBottom/>
                <wp:docPr id="67" name="Textbox 67"/>
                <wp:cNvGraphicFramePr>
                  <a:graphicFrameLocks/>
                </wp:cNvGraphicFramePr>
                <a:graphic>
                  <a:graphicData uri="http://schemas.microsoft.com/office/word/2010/wordprocessingShape">
                    <wps:wsp>
                      <wps:cNvPr id="67" name="Textbox 67"/>
                      <wps:cNvSpPr txBox="1"/>
                      <wps:spPr>
                        <a:xfrm>
                          <a:off x="0" y="0"/>
                          <a:ext cx="1779270" cy="1939289"/>
                        </a:xfrm>
                        <a:prstGeom prst="rect">
                          <a:avLst/>
                        </a:prstGeom>
                      </wps:spPr>
                      <wps:txbx>
                        <w:txbxContent>
                          <w:tbl>
                            <w:tblPr>
                              <w:tblW w:w="0" w:type="auto"/>
                              <w:jc w:val="lef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26"/>
                              <w:gridCol w:w="926"/>
                              <w:gridCol w:w="926"/>
                            </w:tblGrid>
                            <w:tr>
                              <w:trPr>
                                <w:trHeight w:val="254" w:hRule="atLeast"/>
                              </w:trPr>
                              <w:tc>
                                <w:tcPr>
                                  <w:tcW w:w="926" w:type="dxa"/>
                                </w:tcPr>
                                <w:p>
                                  <w:pPr>
                                    <w:pStyle w:val="TableParagraph"/>
                                    <w:rPr>
                                      <w:rFonts w:ascii="Times New Roman"/>
                                      <w:sz w:val="10"/>
                                    </w:rPr>
                                  </w:pPr>
                                </w:p>
                              </w:tc>
                              <w:tc>
                                <w:tcPr>
                                  <w:tcW w:w="926" w:type="dxa"/>
                                </w:tcPr>
                                <w:p>
                                  <w:pPr>
                                    <w:pStyle w:val="TableParagraph"/>
                                    <w:rPr>
                                      <w:rFonts w:ascii="Times New Roman"/>
                                      <w:sz w:val="10"/>
                                    </w:rPr>
                                  </w:pPr>
                                </w:p>
                              </w:tc>
                              <w:tc>
                                <w:tcPr>
                                  <w:tcW w:w="926" w:type="dxa"/>
                                </w:tcPr>
                                <w:p>
                                  <w:pPr>
                                    <w:pStyle w:val="TableParagraph"/>
                                    <w:rPr>
                                      <w:rFonts w:ascii="Times New Roman"/>
                                      <w:sz w:val="10"/>
                                    </w:rPr>
                                  </w:pPr>
                                </w:p>
                              </w:tc>
                            </w:tr>
                            <w:tr>
                              <w:trPr>
                                <w:trHeight w:val="119" w:hRule="atLeast"/>
                              </w:trPr>
                              <w:tc>
                                <w:tcPr>
                                  <w:tcW w:w="926" w:type="dxa"/>
                                  <w:tcBorders>
                                    <w:left w:val="single" w:sz="12" w:space="0" w:color="000000"/>
                                  </w:tcBorders>
                                </w:tcPr>
                                <w:p>
                                  <w:pPr>
                                    <w:pStyle w:val="TableParagraph"/>
                                    <w:spacing w:line="98" w:lineRule="exact" w:before="1"/>
                                    <w:ind w:right="-15"/>
                                    <w:jc w:val="right"/>
                                    <w:rPr>
                                      <w:rFonts w:ascii="Arial Narrow"/>
                                      <w:sz w:val="11"/>
                                    </w:rPr>
                                  </w:pPr>
                                  <w:r>
                                    <w:rPr>
                                      <w:rFonts w:ascii="Arial Narrow"/>
                                      <w:spacing w:val="-2"/>
                                      <w:w w:val="105"/>
                                      <w:sz w:val="11"/>
                                    </w:rPr>
                                    <w:t>75,000</w:t>
                                  </w:r>
                                </w:p>
                              </w:tc>
                              <w:tc>
                                <w:tcPr>
                                  <w:tcW w:w="926" w:type="dxa"/>
                                  <w:shd w:val="clear" w:color="auto" w:fill="FBF304"/>
                                </w:tcPr>
                                <w:p>
                                  <w:pPr>
                                    <w:pStyle w:val="TableParagraph"/>
                                    <w:spacing w:line="98" w:lineRule="exact" w:before="1"/>
                                    <w:ind w:right="-15"/>
                                    <w:jc w:val="right"/>
                                    <w:rPr>
                                      <w:rFonts w:ascii="Arial Narrow"/>
                                      <w:sz w:val="11"/>
                                    </w:rPr>
                                  </w:pPr>
                                  <w:r>
                                    <w:rPr>
                                      <w:rFonts w:ascii="Arial Narrow"/>
                                      <w:spacing w:val="-2"/>
                                      <w:w w:val="105"/>
                                      <w:sz w:val="11"/>
                                    </w:rPr>
                                    <w:t>65,000</w:t>
                                  </w:r>
                                </w:p>
                              </w:tc>
                              <w:tc>
                                <w:tcPr>
                                  <w:tcW w:w="926" w:type="dxa"/>
                                  <w:tcBorders>
                                    <w:right w:val="single" w:sz="12" w:space="0" w:color="000000"/>
                                  </w:tcBorders>
                                  <w:shd w:val="clear" w:color="auto" w:fill="FBF304"/>
                                </w:tcPr>
                                <w:p>
                                  <w:pPr>
                                    <w:pStyle w:val="TableParagraph"/>
                                    <w:spacing w:line="99" w:lineRule="exact"/>
                                    <w:ind w:right="26"/>
                                    <w:jc w:val="right"/>
                                    <w:rPr>
                                      <w:rFonts w:ascii="Arial Narrow"/>
                                      <w:sz w:val="11"/>
                                    </w:rPr>
                                  </w:pPr>
                                  <w:r>
                                    <w:rPr>
                                      <w:rFonts w:ascii="Arial Narrow"/>
                                      <w:spacing w:val="-2"/>
                                      <w:w w:val="105"/>
                                      <w:sz w:val="11"/>
                                    </w:rPr>
                                    <w:t>65,000</w:t>
                                  </w: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397" w:hRule="atLeast"/>
                              </w:trPr>
                              <w:tc>
                                <w:tcPr>
                                  <w:tcW w:w="926" w:type="dxa"/>
                                  <w:tcBorders>
                                    <w:left w:val="single" w:sz="12" w:space="0" w:color="000000"/>
                                  </w:tcBorders>
                                </w:tcPr>
                                <w:p>
                                  <w:pPr>
                                    <w:pStyle w:val="TableParagraph"/>
                                    <w:rPr>
                                      <w:rFonts w:ascii="Times New Roman"/>
                                      <w:sz w:val="10"/>
                                    </w:rPr>
                                  </w:pPr>
                                </w:p>
                              </w:tc>
                              <w:tc>
                                <w:tcPr>
                                  <w:tcW w:w="926" w:type="dxa"/>
                                </w:tcPr>
                                <w:p>
                                  <w:pPr>
                                    <w:pStyle w:val="TableParagraph"/>
                                    <w:rPr>
                                      <w:rFonts w:ascii="Times New Roman"/>
                                      <w:sz w:val="10"/>
                                    </w:rPr>
                                  </w:pPr>
                                </w:p>
                              </w:tc>
                              <w:tc>
                                <w:tcPr>
                                  <w:tcW w:w="926" w:type="dxa"/>
                                  <w:tcBorders>
                                    <w:right w:val="single" w:sz="12" w:space="0" w:color="000000"/>
                                  </w:tcBorders>
                                </w:tcPr>
                                <w:p>
                                  <w:pPr>
                                    <w:pStyle w:val="TableParagraph"/>
                                    <w:rPr>
                                      <w:rFonts w:ascii="Times New Roman"/>
                                      <w:sz w:val="10"/>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390" w:hRule="atLeast"/>
                              </w:trPr>
                              <w:tc>
                                <w:tcPr>
                                  <w:tcW w:w="926" w:type="dxa"/>
                                  <w:tcBorders>
                                    <w:left w:val="single" w:sz="12" w:space="0" w:color="000000"/>
                                  </w:tcBorders>
                                </w:tcPr>
                                <w:p>
                                  <w:pPr>
                                    <w:pStyle w:val="TableParagraph"/>
                                    <w:rPr>
                                      <w:rFonts w:ascii="Times New Roman"/>
                                      <w:sz w:val="10"/>
                                    </w:rPr>
                                  </w:pPr>
                                </w:p>
                              </w:tc>
                              <w:tc>
                                <w:tcPr>
                                  <w:tcW w:w="926" w:type="dxa"/>
                                  <w:shd w:val="clear" w:color="auto" w:fill="FBF304"/>
                                </w:tcPr>
                                <w:p>
                                  <w:pPr>
                                    <w:pStyle w:val="TableParagraph"/>
                                    <w:rPr>
                                      <w:rFonts w:ascii="Times New Roman"/>
                                      <w:sz w:val="10"/>
                                    </w:rPr>
                                  </w:pPr>
                                </w:p>
                              </w:tc>
                              <w:tc>
                                <w:tcPr>
                                  <w:tcW w:w="926" w:type="dxa"/>
                                  <w:tcBorders>
                                    <w:right w:val="single" w:sz="12" w:space="0" w:color="000000"/>
                                  </w:tcBorders>
                                  <w:shd w:val="clear" w:color="auto" w:fill="FBF304"/>
                                </w:tcPr>
                                <w:p>
                                  <w:pPr>
                                    <w:pStyle w:val="TableParagraph"/>
                                    <w:rPr>
                                      <w:rFonts w:ascii="Times New Roman"/>
                                      <w:sz w:val="10"/>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35" w:hRule="atLeast"/>
                              </w:trPr>
                              <w:tc>
                                <w:tcPr>
                                  <w:tcW w:w="926" w:type="dxa"/>
                                  <w:tcBorders>
                                    <w:left w:val="single" w:sz="12" w:space="0" w:color="000000"/>
                                    <w:bottom w:val="single" w:sz="12" w:space="0" w:color="000000"/>
                                  </w:tcBorders>
                                </w:tcPr>
                                <w:p>
                                  <w:pPr>
                                    <w:pStyle w:val="TableParagraph"/>
                                    <w:rPr>
                                      <w:rFonts w:ascii="Times New Roman"/>
                                      <w:sz w:val="8"/>
                                    </w:rPr>
                                  </w:pPr>
                                </w:p>
                              </w:tc>
                              <w:tc>
                                <w:tcPr>
                                  <w:tcW w:w="926" w:type="dxa"/>
                                  <w:tcBorders>
                                    <w:bottom w:val="single" w:sz="12" w:space="0" w:color="000000"/>
                                  </w:tcBorders>
                                  <w:shd w:val="clear" w:color="auto" w:fill="FBF304"/>
                                </w:tcPr>
                                <w:p>
                                  <w:pPr>
                                    <w:pStyle w:val="TableParagraph"/>
                                    <w:rPr>
                                      <w:rFonts w:ascii="Times New Roman"/>
                                      <w:sz w:val="8"/>
                                    </w:rPr>
                                  </w:pPr>
                                </w:p>
                              </w:tc>
                              <w:tc>
                                <w:tcPr>
                                  <w:tcW w:w="926" w:type="dxa"/>
                                  <w:tcBorders>
                                    <w:bottom w:val="single" w:sz="12" w:space="0" w:color="000000"/>
                                    <w:right w:val="single" w:sz="12" w:space="0" w:color="000000"/>
                                  </w:tcBorders>
                                  <w:shd w:val="clear" w:color="auto" w:fill="FBF304"/>
                                </w:tcPr>
                                <w:p>
                                  <w:pPr>
                                    <w:pStyle w:val="TableParagraph"/>
                                    <w:rPr>
                                      <w:rFonts w:ascii="Times New Roman"/>
                                      <w:sz w:val="8"/>
                                    </w:rPr>
                                  </w:pPr>
                                </w:p>
                              </w:tc>
                            </w:tr>
                            <w:tr>
                              <w:trPr>
                                <w:trHeight w:val="195" w:hRule="atLeast"/>
                              </w:trPr>
                              <w:tc>
                                <w:tcPr>
                                  <w:tcW w:w="926" w:type="dxa"/>
                                  <w:tcBorders>
                                    <w:top w:val="single" w:sz="12" w:space="0" w:color="000000"/>
                                    <w:left w:val="single" w:sz="12" w:space="0" w:color="000000"/>
                                    <w:bottom w:val="single" w:sz="12" w:space="0" w:color="000000"/>
                                  </w:tcBorders>
                                </w:tcPr>
                                <w:p>
                                  <w:pPr>
                                    <w:pStyle w:val="TableParagraph"/>
                                    <w:spacing w:before="32"/>
                                    <w:ind w:right="35"/>
                                    <w:jc w:val="right"/>
                                    <w:rPr>
                                      <w:rFonts w:ascii="Arial Narrow"/>
                                      <w:b/>
                                      <w:sz w:val="11"/>
                                    </w:rPr>
                                  </w:pPr>
                                  <w:r>
                                    <w:rPr>
                                      <w:rFonts w:ascii="Arial Narrow"/>
                                      <w:b/>
                                      <w:spacing w:val="-2"/>
                                      <w:w w:val="105"/>
                                      <w:sz w:val="11"/>
                                    </w:rPr>
                                    <w:t>75,000</w:t>
                                  </w:r>
                                </w:p>
                              </w:tc>
                              <w:tc>
                                <w:tcPr>
                                  <w:tcW w:w="926" w:type="dxa"/>
                                  <w:tcBorders>
                                    <w:top w:val="single" w:sz="12" w:space="0" w:color="000000"/>
                                    <w:bottom w:val="single" w:sz="12" w:space="0" w:color="000000"/>
                                  </w:tcBorders>
                                  <w:shd w:val="clear" w:color="auto" w:fill="FBF304"/>
                                </w:tcPr>
                                <w:p>
                                  <w:pPr>
                                    <w:pStyle w:val="TableParagraph"/>
                                    <w:spacing w:before="32"/>
                                    <w:ind w:right="35"/>
                                    <w:jc w:val="right"/>
                                    <w:rPr>
                                      <w:rFonts w:ascii="Arial Narrow"/>
                                      <w:b/>
                                      <w:sz w:val="11"/>
                                    </w:rPr>
                                  </w:pPr>
                                  <w:r>
                                    <w:rPr>
                                      <w:rFonts w:ascii="Arial Narrow"/>
                                      <w:b/>
                                      <w:spacing w:val="-2"/>
                                      <w:w w:val="105"/>
                                      <w:sz w:val="11"/>
                                    </w:rPr>
                                    <w:t>65,000</w:t>
                                  </w:r>
                                </w:p>
                              </w:tc>
                              <w:tc>
                                <w:tcPr>
                                  <w:tcW w:w="926" w:type="dxa"/>
                                  <w:tcBorders>
                                    <w:top w:val="single" w:sz="12" w:space="0" w:color="000000"/>
                                    <w:bottom w:val="single" w:sz="12" w:space="0" w:color="000000"/>
                                    <w:right w:val="single" w:sz="12" w:space="0" w:color="000000"/>
                                  </w:tcBorders>
                                  <w:shd w:val="clear" w:color="auto" w:fill="FBF304"/>
                                </w:tcPr>
                                <w:p>
                                  <w:pPr>
                                    <w:pStyle w:val="TableParagraph"/>
                                    <w:spacing w:before="32"/>
                                    <w:ind w:right="26"/>
                                    <w:jc w:val="right"/>
                                    <w:rPr>
                                      <w:rFonts w:ascii="Arial Narrow"/>
                                      <w:b/>
                                      <w:sz w:val="11"/>
                                    </w:rPr>
                                  </w:pPr>
                                  <w:r>
                                    <w:rPr>
                                      <w:rFonts w:ascii="Arial Narrow"/>
                                      <w:b/>
                                      <w:spacing w:val="-2"/>
                                      <w:w w:val="105"/>
                                      <w:sz w:val="11"/>
                                    </w:rPr>
                                    <w:t>65,000</w:t>
                                  </w:r>
                                </w:p>
                              </w:tc>
                            </w:tr>
                          </w:tbl>
                          <w:p>
                            <w:pPr>
                              <w:pStyle w:val="BodyText"/>
                            </w:pPr>
                          </w:p>
                        </w:txbxContent>
                      </wps:txbx>
                      <wps:bodyPr wrap="square" lIns="0" tIns="0" rIns="0" bIns="0" rtlCol="0">
                        <a:noAutofit/>
                      </wps:bodyPr>
                    </wps:wsp>
                  </a:graphicData>
                </a:graphic>
              </wp:anchor>
            </w:drawing>
          </mc:Choice>
          <mc:Fallback>
            <w:pict>
              <v:shape style="position:absolute;margin-left:633.580017pt;margin-top:55.739292pt;width:140.1pt;height:152.7pt;mso-position-horizontal-relative:page;mso-position-vertical-relative:paragraph;z-index:-15728640;mso-wrap-distance-left:0;mso-wrap-distance-right:0" type="#_x0000_t202" id="docshape64" filled="false" stroked="false">
                <v:textbox inset="0,0,0,0">
                  <w:txbxContent>
                    <w:tbl>
                      <w:tblPr>
                        <w:tblW w:w="0" w:type="auto"/>
                        <w:jc w:val="lef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26"/>
                        <w:gridCol w:w="926"/>
                        <w:gridCol w:w="926"/>
                      </w:tblGrid>
                      <w:tr>
                        <w:trPr>
                          <w:trHeight w:val="254" w:hRule="atLeast"/>
                        </w:trPr>
                        <w:tc>
                          <w:tcPr>
                            <w:tcW w:w="926" w:type="dxa"/>
                          </w:tcPr>
                          <w:p>
                            <w:pPr>
                              <w:pStyle w:val="TableParagraph"/>
                              <w:rPr>
                                <w:rFonts w:ascii="Times New Roman"/>
                                <w:sz w:val="10"/>
                              </w:rPr>
                            </w:pPr>
                          </w:p>
                        </w:tc>
                        <w:tc>
                          <w:tcPr>
                            <w:tcW w:w="926" w:type="dxa"/>
                          </w:tcPr>
                          <w:p>
                            <w:pPr>
                              <w:pStyle w:val="TableParagraph"/>
                              <w:rPr>
                                <w:rFonts w:ascii="Times New Roman"/>
                                <w:sz w:val="10"/>
                              </w:rPr>
                            </w:pPr>
                          </w:p>
                        </w:tc>
                        <w:tc>
                          <w:tcPr>
                            <w:tcW w:w="926" w:type="dxa"/>
                          </w:tcPr>
                          <w:p>
                            <w:pPr>
                              <w:pStyle w:val="TableParagraph"/>
                              <w:rPr>
                                <w:rFonts w:ascii="Times New Roman"/>
                                <w:sz w:val="10"/>
                              </w:rPr>
                            </w:pPr>
                          </w:p>
                        </w:tc>
                      </w:tr>
                      <w:tr>
                        <w:trPr>
                          <w:trHeight w:val="119" w:hRule="atLeast"/>
                        </w:trPr>
                        <w:tc>
                          <w:tcPr>
                            <w:tcW w:w="926" w:type="dxa"/>
                            <w:tcBorders>
                              <w:left w:val="single" w:sz="12" w:space="0" w:color="000000"/>
                            </w:tcBorders>
                          </w:tcPr>
                          <w:p>
                            <w:pPr>
                              <w:pStyle w:val="TableParagraph"/>
                              <w:spacing w:line="98" w:lineRule="exact" w:before="1"/>
                              <w:ind w:right="-15"/>
                              <w:jc w:val="right"/>
                              <w:rPr>
                                <w:rFonts w:ascii="Arial Narrow"/>
                                <w:sz w:val="11"/>
                              </w:rPr>
                            </w:pPr>
                            <w:r>
                              <w:rPr>
                                <w:rFonts w:ascii="Arial Narrow"/>
                                <w:spacing w:val="-2"/>
                                <w:w w:val="105"/>
                                <w:sz w:val="11"/>
                              </w:rPr>
                              <w:t>75,000</w:t>
                            </w:r>
                          </w:p>
                        </w:tc>
                        <w:tc>
                          <w:tcPr>
                            <w:tcW w:w="926" w:type="dxa"/>
                            <w:shd w:val="clear" w:color="auto" w:fill="FBF304"/>
                          </w:tcPr>
                          <w:p>
                            <w:pPr>
                              <w:pStyle w:val="TableParagraph"/>
                              <w:spacing w:line="98" w:lineRule="exact" w:before="1"/>
                              <w:ind w:right="-15"/>
                              <w:jc w:val="right"/>
                              <w:rPr>
                                <w:rFonts w:ascii="Arial Narrow"/>
                                <w:sz w:val="11"/>
                              </w:rPr>
                            </w:pPr>
                            <w:r>
                              <w:rPr>
                                <w:rFonts w:ascii="Arial Narrow"/>
                                <w:spacing w:val="-2"/>
                                <w:w w:val="105"/>
                                <w:sz w:val="11"/>
                              </w:rPr>
                              <w:t>65,000</w:t>
                            </w:r>
                          </w:p>
                        </w:tc>
                        <w:tc>
                          <w:tcPr>
                            <w:tcW w:w="926" w:type="dxa"/>
                            <w:tcBorders>
                              <w:right w:val="single" w:sz="12" w:space="0" w:color="000000"/>
                            </w:tcBorders>
                            <w:shd w:val="clear" w:color="auto" w:fill="FBF304"/>
                          </w:tcPr>
                          <w:p>
                            <w:pPr>
                              <w:pStyle w:val="TableParagraph"/>
                              <w:spacing w:line="99" w:lineRule="exact"/>
                              <w:ind w:right="26"/>
                              <w:jc w:val="right"/>
                              <w:rPr>
                                <w:rFonts w:ascii="Arial Narrow"/>
                                <w:sz w:val="11"/>
                              </w:rPr>
                            </w:pPr>
                            <w:r>
                              <w:rPr>
                                <w:rFonts w:ascii="Arial Narrow"/>
                                <w:spacing w:val="-2"/>
                                <w:w w:val="105"/>
                                <w:sz w:val="11"/>
                              </w:rPr>
                              <w:t>65,000</w:t>
                            </w: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397" w:hRule="atLeast"/>
                        </w:trPr>
                        <w:tc>
                          <w:tcPr>
                            <w:tcW w:w="926" w:type="dxa"/>
                            <w:tcBorders>
                              <w:left w:val="single" w:sz="12" w:space="0" w:color="000000"/>
                            </w:tcBorders>
                          </w:tcPr>
                          <w:p>
                            <w:pPr>
                              <w:pStyle w:val="TableParagraph"/>
                              <w:rPr>
                                <w:rFonts w:ascii="Times New Roman"/>
                                <w:sz w:val="10"/>
                              </w:rPr>
                            </w:pPr>
                          </w:p>
                        </w:tc>
                        <w:tc>
                          <w:tcPr>
                            <w:tcW w:w="926" w:type="dxa"/>
                          </w:tcPr>
                          <w:p>
                            <w:pPr>
                              <w:pStyle w:val="TableParagraph"/>
                              <w:rPr>
                                <w:rFonts w:ascii="Times New Roman"/>
                                <w:sz w:val="10"/>
                              </w:rPr>
                            </w:pPr>
                          </w:p>
                        </w:tc>
                        <w:tc>
                          <w:tcPr>
                            <w:tcW w:w="926" w:type="dxa"/>
                            <w:tcBorders>
                              <w:right w:val="single" w:sz="12" w:space="0" w:color="000000"/>
                            </w:tcBorders>
                          </w:tcPr>
                          <w:p>
                            <w:pPr>
                              <w:pStyle w:val="TableParagraph"/>
                              <w:rPr>
                                <w:rFonts w:ascii="Times New Roman"/>
                                <w:sz w:val="10"/>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390" w:hRule="atLeast"/>
                        </w:trPr>
                        <w:tc>
                          <w:tcPr>
                            <w:tcW w:w="926" w:type="dxa"/>
                            <w:tcBorders>
                              <w:left w:val="single" w:sz="12" w:space="0" w:color="000000"/>
                            </w:tcBorders>
                          </w:tcPr>
                          <w:p>
                            <w:pPr>
                              <w:pStyle w:val="TableParagraph"/>
                              <w:rPr>
                                <w:rFonts w:ascii="Times New Roman"/>
                                <w:sz w:val="10"/>
                              </w:rPr>
                            </w:pPr>
                          </w:p>
                        </w:tc>
                        <w:tc>
                          <w:tcPr>
                            <w:tcW w:w="926" w:type="dxa"/>
                            <w:shd w:val="clear" w:color="auto" w:fill="FBF304"/>
                          </w:tcPr>
                          <w:p>
                            <w:pPr>
                              <w:pStyle w:val="TableParagraph"/>
                              <w:rPr>
                                <w:rFonts w:ascii="Times New Roman"/>
                                <w:sz w:val="10"/>
                              </w:rPr>
                            </w:pPr>
                          </w:p>
                        </w:tc>
                        <w:tc>
                          <w:tcPr>
                            <w:tcW w:w="926" w:type="dxa"/>
                            <w:tcBorders>
                              <w:right w:val="single" w:sz="12" w:space="0" w:color="000000"/>
                            </w:tcBorders>
                            <w:shd w:val="clear" w:color="auto" w:fill="FBF304"/>
                          </w:tcPr>
                          <w:p>
                            <w:pPr>
                              <w:pStyle w:val="TableParagraph"/>
                              <w:rPr>
                                <w:rFonts w:ascii="Times New Roman"/>
                                <w:sz w:val="10"/>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35" w:hRule="atLeast"/>
                        </w:trPr>
                        <w:tc>
                          <w:tcPr>
                            <w:tcW w:w="926" w:type="dxa"/>
                            <w:tcBorders>
                              <w:left w:val="single" w:sz="12" w:space="0" w:color="000000"/>
                              <w:bottom w:val="single" w:sz="12" w:space="0" w:color="000000"/>
                            </w:tcBorders>
                          </w:tcPr>
                          <w:p>
                            <w:pPr>
                              <w:pStyle w:val="TableParagraph"/>
                              <w:rPr>
                                <w:rFonts w:ascii="Times New Roman"/>
                                <w:sz w:val="8"/>
                              </w:rPr>
                            </w:pPr>
                          </w:p>
                        </w:tc>
                        <w:tc>
                          <w:tcPr>
                            <w:tcW w:w="926" w:type="dxa"/>
                            <w:tcBorders>
                              <w:bottom w:val="single" w:sz="12" w:space="0" w:color="000000"/>
                            </w:tcBorders>
                            <w:shd w:val="clear" w:color="auto" w:fill="FBF304"/>
                          </w:tcPr>
                          <w:p>
                            <w:pPr>
                              <w:pStyle w:val="TableParagraph"/>
                              <w:rPr>
                                <w:rFonts w:ascii="Times New Roman"/>
                                <w:sz w:val="8"/>
                              </w:rPr>
                            </w:pPr>
                          </w:p>
                        </w:tc>
                        <w:tc>
                          <w:tcPr>
                            <w:tcW w:w="926" w:type="dxa"/>
                            <w:tcBorders>
                              <w:bottom w:val="single" w:sz="12" w:space="0" w:color="000000"/>
                              <w:right w:val="single" w:sz="12" w:space="0" w:color="000000"/>
                            </w:tcBorders>
                            <w:shd w:val="clear" w:color="auto" w:fill="FBF304"/>
                          </w:tcPr>
                          <w:p>
                            <w:pPr>
                              <w:pStyle w:val="TableParagraph"/>
                              <w:rPr>
                                <w:rFonts w:ascii="Times New Roman"/>
                                <w:sz w:val="8"/>
                              </w:rPr>
                            </w:pPr>
                          </w:p>
                        </w:tc>
                      </w:tr>
                      <w:tr>
                        <w:trPr>
                          <w:trHeight w:val="195" w:hRule="atLeast"/>
                        </w:trPr>
                        <w:tc>
                          <w:tcPr>
                            <w:tcW w:w="926" w:type="dxa"/>
                            <w:tcBorders>
                              <w:top w:val="single" w:sz="12" w:space="0" w:color="000000"/>
                              <w:left w:val="single" w:sz="12" w:space="0" w:color="000000"/>
                              <w:bottom w:val="single" w:sz="12" w:space="0" w:color="000000"/>
                            </w:tcBorders>
                          </w:tcPr>
                          <w:p>
                            <w:pPr>
                              <w:pStyle w:val="TableParagraph"/>
                              <w:spacing w:before="32"/>
                              <w:ind w:right="35"/>
                              <w:jc w:val="right"/>
                              <w:rPr>
                                <w:rFonts w:ascii="Arial Narrow"/>
                                <w:b/>
                                <w:sz w:val="11"/>
                              </w:rPr>
                            </w:pPr>
                            <w:r>
                              <w:rPr>
                                <w:rFonts w:ascii="Arial Narrow"/>
                                <w:b/>
                                <w:spacing w:val="-2"/>
                                <w:w w:val="105"/>
                                <w:sz w:val="11"/>
                              </w:rPr>
                              <w:t>75,000</w:t>
                            </w:r>
                          </w:p>
                        </w:tc>
                        <w:tc>
                          <w:tcPr>
                            <w:tcW w:w="926" w:type="dxa"/>
                            <w:tcBorders>
                              <w:top w:val="single" w:sz="12" w:space="0" w:color="000000"/>
                              <w:bottom w:val="single" w:sz="12" w:space="0" w:color="000000"/>
                            </w:tcBorders>
                            <w:shd w:val="clear" w:color="auto" w:fill="FBF304"/>
                          </w:tcPr>
                          <w:p>
                            <w:pPr>
                              <w:pStyle w:val="TableParagraph"/>
                              <w:spacing w:before="32"/>
                              <w:ind w:right="35"/>
                              <w:jc w:val="right"/>
                              <w:rPr>
                                <w:rFonts w:ascii="Arial Narrow"/>
                                <w:b/>
                                <w:sz w:val="11"/>
                              </w:rPr>
                            </w:pPr>
                            <w:r>
                              <w:rPr>
                                <w:rFonts w:ascii="Arial Narrow"/>
                                <w:b/>
                                <w:spacing w:val="-2"/>
                                <w:w w:val="105"/>
                                <w:sz w:val="11"/>
                              </w:rPr>
                              <w:t>65,000</w:t>
                            </w:r>
                          </w:p>
                        </w:tc>
                        <w:tc>
                          <w:tcPr>
                            <w:tcW w:w="926" w:type="dxa"/>
                            <w:tcBorders>
                              <w:top w:val="single" w:sz="12" w:space="0" w:color="000000"/>
                              <w:bottom w:val="single" w:sz="12" w:space="0" w:color="000000"/>
                              <w:right w:val="single" w:sz="12" w:space="0" w:color="000000"/>
                            </w:tcBorders>
                            <w:shd w:val="clear" w:color="auto" w:fill="FBF304"/>
                          </w:tcPr>
                          <w:p>
                            <w:pPr>
                              <w:pStyle w:val="TableParagraph"/>
                              <w:spacing w:before="32"/>
                              <w:ind w:right="26"/>
                              <w:jc w:val="right"/>
                              <w:rPr>
                                <w:rFonts w:ascii="Arial Narrow"/>
                                <w:b/>
                                <w:sz w:val="11"/>
                              </w:rPr>
                            </w:pPr>
                            <w:r>
                              <w:rPr>
                                <w:rFonts w:ascii="Arial Narrow"/>
                                <w:b/>
                                <w:spacing w:val="-2"/>
                                <w:w w:val="105"/>
                                <w:sz w:val="11"/>
                              </w:rPr>
                              <w:t>65,000</w:t>
                            </w:r>
                          </w:p>
                        </w:tc>
                      </w:tr>
                    </w:tbl>
                    <w:p>
                      <w:pPr>
                        <w:pStyle w:val="BodyText"/>
                      </w:pPr>
                    </w:p>
                  </w:txbxContent>
                </v:textbox>
                <w10:wrap type="topAndBottom"/>
              </v:shape>
            </w:pict>
          </mc:Fallback>
        </mc:AlternateContent>
      </w:r>
    </w:p>
    <w:p>
      <w:pPr>
        <w:pStyle w:val="BodyText"/>
        <w:spacing w:before="2"/>
        <w:rPr>
          <w:rFonts w:ascii="Arial Narrow"/>
          <w:sz w:val="10"/>
        </w:rPr>
      </w:pPr>
    </w:p>
    <w:p>
      <w:pPr>
        <w:pStyle w:val="BodyText"/>
        <w:spacing w:before="65" w:after="1"/>
        <w:rPr>
          <w:rFonts w:ascii="Arial Narrow"/>
          <w:sz w:val="20"/>
        </w:rPr>
      </w:pPr>
    </w:p>
    <w:tbl>
      <w:tblPr>
        <w:tblW w:w="0" w:type="auto"/>
        <w:jc w:val="left"/>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4"/>
      </w:tblGrid>
      <w:tr>
        <w:trPr>
          <w:trHeight w:val="178" w:hRule="atLeast"/>
        </w:trPr>
        <w:tc>
          <w:tcPr>
            <w:tcW w:w="1494" w:type="dxa"/>
          </w:tcPr>
          <w:p>
            <w:pPr>
              <w:pStyle w:val="TableParagraph"/>
              <w:spacing w:before="4"/>
              <w:jc w:val="center"/>
              <w:rPr>
                <w:rFonts w:ascii="Arial Narrow"/>
                <w:b/>
                <w:sz w:val="11"/>
              </w:rPr>
            </w:pPr>
            <w:r>
              <w:rPr>
                <w:rFonts w:ascii="Arial Narrow"/>
                <w:b/>
                <w:w w:val="105"/>
                <w:sz w:val="11"/>
                <w:u w:val="single"/>
              </w:rPr>
              <w:t>Accrued</w:t>
            </w:r>
            <w:r>
              <w:rPr>
                <w:rFonts w:ascii="Arial Narrow"/>
                <w:b/>
                <w:spacing w:val="-4"/>
                <w:w w:val="105"/>
                <w:sz w:val="11"/>
                <w:u w:val="single"/>
              </w:rPr>
              <w:t> </w:t>
            </w:r>
            <w:r>
              <w:rPr>
                <w:rFonts w:ascii="Arial Narrow"/>
                <w:b/>
                <w:w w:val="105"/>
                <w:sz w:val="11"/>
                <w:u w:val="single"/>
              </w:rPr>
              <w:t>Interest</w:t>
            </w:r>
            <w:r>
              <w:rPr>
                <w:rFonts w:ascii="Arial Narrow"/>
                <w:b/>
                <w:spacing w:val="-4"/>
                <w:w w:val="105"/>
                <w:sz w:val="11"/>
                <w:u w:val="single"/>
              </w:rPr>
              <w:t> </w:t>
            </w:r>
            <w:r>
              <w:rPr>
                <w:rFonts w:ascii="Arial Narrow"/>
                <w:b/>
                <w:w w:val="105"/>
                <w:sz w:val="11"/>
                <w:u w:val="single"/>
              </w:rPr>
              <w:t>for</w:t>
            </w:r>
            <w:r>
              <w:rPr>
                <w:rFonts w:ascii="Arial Narrow"/>
                <w:b/>
                <w:spacing w:val="-5"/>
                <w:w w:val="105"/>
                <w:sz w:val="11"/>
                <w:u w:val="single"/>
              </w:rPr>
              <w:t> </w:t>
            </w:r>
            <w:r>
              <w:rPr>
                <w:rFonts w:ascii="Arial Narrow"/>
                <w:b/>
                <w:w w:val="105"/>
                <w:sz w:val="11"/>
                <w:u w:val="single"/>
              </w:rPr>
              <w:t>this</w:t>
            </w:r>
            <w:r>
              <w:rPr>
                <w:rFonts w:ascii="Arial Narrow"/>
                <w:b/>
                <w:spacing w:val="-4"/>
                <w:w w:val="105"/>
                <w:sz w:val="11"/>
                <w:u w:val="single"/>
              </w:rPr>
              <w:t> </w:t>
            </w:r>
            <w:r>
              <w:rPr>
                <w:rFonts w:ascii="Arial Narrow"/>
                <w:b/>
                <w:spacing w:val="-2"/>
                <w:w w:val="105"/>
                <w:sz w:val="11"/>
                <w:u w:val="single"/>
              </w:rPr>
              <w:t>period:</w:t>
            </w:r>
          </w:p>
        </w:tc>
      </w:tr>
      <w:tr>
        <w:trPr>
          <w:trHeight w:val="178" w:hRule="atLeast"/>
        </w:trPr>
        <w:tc>
          <w:tcPr>
            <w:tcW w:w="1494" w:type="dxa"/>
          </w:tcPr>
          <w:p>
            <w:pPr>
              <w:pStyle w:val="TableParagraph"/>
              <w:spacing w:line="107" w:lineRule="exact" w:before="51"/>
              <w:ind w:right="85"/>
              <w:jc w:val="center"/>
              <w:rPr>
                <w:rFonts w:ascii="Arial Narrow"/>
                <w:b/>
                <w:sz w:val="11"/>
              </w:rPr>
            </w:pPr>
            <w:r>
              <w:rPr>
                <w:rFonts w:ascii="Arial Narrow"/>
                <w:b/>
                <w:w w:val="105"/>
                <w:sz w:val="11"/>
                <w:u w:val="single"/>
              </w:rPr>
              <w:t>Total</w:t>
            </w:r>
            <w:r>
              <w:rPr>
                <w:rFonts w:ascii="Arial Narrow"/>
                <w:b/>
                <w:spacing w:val="-4"/>
                <w:w w:val="105"/>
                <w:sz w:val="11"/>
                <w:u w:val="single"/>
              </w:rPr>
              <w:t> </w:t>
            </w:r>
            <w:r>
              <w:rPr>
                <w:rFonts w:ascii="Arial Narrow"/>
                <w:b/>
                <w:w w:val="105"/>
                <w:sz w:val="11"/>
                <w:u w:val="single"/>
              </w:rPr>
              <w:t>accrued</w:t>
            </w:r>
            <w:r>
              <w:rPr>
                <w:rFonts w:ascii="Arial Narrow"/>
                <w:b/>
                <w:spacing w:val="-4"/>
                <w:w w:val="105"/>
                <w:sz w:val="11"/>
                <w:u w:val="single"/>
              </w:rPr>
              <w:t> </w:t>
            </w:r>
            <w:r>
              <w:rPr>
                <w:rFonts w:ascii="Arial Narrow"/>
                <w:b/>
                <w:w w:val="105"/>
                <w:sz w:val="11"/>
                <w:u w:val="single"/>
              </w:rPr>
              <w:t>interest</w:t>
            </w:r>
            <w:r>
              <w:rPr>
                <w:rFonts w:ascii="Arial Narrow"/>
                <w:b/>
                <w:spacing w:val="-4"/>
                <w:w w:val="105"/>
                <w:sz w:val="11"/>
                <w:u w:val="single"/>
              </w:rPr>
              <w:t> </w:t>
            </w:r>
            <w:r>
              <w:rPr>
                <w:rFonts w:ascii="Arial Narrow"/>
                <w:b/>
                <w:w w:val="105"/>
                <w:sz w:val="11"/>
                <w:u w:val="single"/>
              </w:rPr>
              <w:t>to</w:t>
            </w:r>
            <w:r>
              <w:rPr>
                <w:rFonts w:ascii="Arial Narrow"/>
                <w:b/>
                <w:spacing w:val="-3"/>
                <w:w w:val="105"/>
                <w:sz w:val="11"/>
                <w:u w:val="single"/>
              </w:rPr>
              <w:t> </w:t>
            </w:r>
            <w:r>
              <w:rPr>
                <w:rFonts w:ascii="Arial Narrow"/>
                <w:b/>
                <w:spacing w:val="-2"/>
                <w:w w:val="105"/>
                <w:sz w:val="11"/>
                <w:u w:val="single"/>
              </w:rPr>
              <w:t>date:</w:t>
            </w:r>
          </w:p>
        </w:tc>
      </w:tr>
    </w:tbl>
    <w:p>
      <w:pPr>
        <w:pStyle w:val="BodyText"/>
        <w:spacing w:before="64"/>
        <w:rPr>
          <w:rFonts w:ascii="Arial Narrow"/>
          <w:sz w:val="11"/>
        </w:rPr>
      </w:pPr>
    </w:p>
    <w:p>
      <w:pPr>
        <w:spacing w:before="1"/>
        <w:ind w:left="86" w:right="0" w:firstLine="0"/>
        <w:jc w:val="left"/>
        <w:rPr>
          <w:rFonts w:ascii="Arial Narrow"/>
          <w:b/>
          <w:sz w:val="11"/>
        </w:rPr>
      </w:pPr>
      <w:r>
        <w:rPr>
          <w:rFonts w:ascii="Arial Narrow"/>
          <w:b/>
          <w:spacing w:val="-2"/>
          <w:w w:val="105"/>
          <w:sz w:val="11"/>
          <w:u w:val="single"/>
        </w:rPr>
        <w:t>CERTIFICATION</w:t>
      </w:r>
    </w:p>
    <w:p>
      <w:pPr>
        <w:spacing w:before="99"/>
        <w:ind w:left="86" w:right="0" w:firstLine="0"/>
        <w:jc w:val="left"/>
        <w:rPr>
          <w:rFonts w:ascii="Arial Narrow"/>
          <w:sz w:val="11"/>
        </w:rPr>
      </w:pPr>
      <w:r>
        <w:rPr>
          <w:rFonts w:ascii="Arial Narrow"/>
          <w:w w:val="105"/>
          <w:sz w:val="11"/>
        </w:rPr>
        <w:t>The</w:t>
      </w:r>
      <w:r>
        <w:rPr>
          <w:rFonts w:ascii="Arial Narrow"/>
          <w:spacing w:val="-8"/>
          <w:w w:val="105"/>
          <w:sz w:val="11"/>
        </w:rPr>
        <w:t> </w:t>
      </w:r>
      <w:r>
        <w:rPr>
          <w:rFonts w:ascii="Arial Narrow"/>
          <w:w w:val="105"/>
          <w:sz w:val="11"/>
        </w:rPr>
        <w:t>undersigned</w:t>
      </w:r>
      <w:r>
        <w:rPr>
          <w:rFonts w:ascii="Arial Narrow"/>
          <w:spacing w:val="-5"/>
          <w:w w:val="105"/>
          <w:sz w:val="11"/>
        </w:rPr>
        <w:t> </w:t>
      </w:r>
      <w:r>
        <w:rPr>
          <w:rFonts w:ascii="Arial Narrow"/>
          <w:w w:val="105"/>
          <w:sz w:val="11"/>
        </w:rPr>
        <w:t>authorized</w:t>
      </w:r>
      <w:r>
        <w:rPr>
          <w:rFonts w:ascii="Arial Narrow"/>
          <w:spacing w:val="-6"/>
          <w:w w:val="105"/>
          <w:sz w:val="11"/>
        </w:rPr>
        <w:t> </w:t>
      </w:r>
      <w:r>
        <w:rPr>
          <w:rFonts w:ascii="Arial Narrow"/>
          <w:w w:val="105"/>
          <w:sz w:val="11"/>
        </w:rPr>
        <w:t>officer</w:t>
      </w:r>
      <w:r>
        <w:rPr>
          <w:rFonts w:ascii="Arial Narrow"/>
          <w:spacing w:val="-5"/>
          <w:w w:val="105"/>
          <w:sz w:val="11"/>
        </w:rPr>
        <w:t> </w:t>
      </w:r>
      <w:r>
        <w:rPr>
          <w:rFonts w:ascii="Arial Narrow"/>
          <w:w w:val="105"/>
          <w:sz w:val="11"/>
        </w:rPr>
        <w:t>of</w:t>
      </w:r>
      <w:r>
        <w:rPr>
          <w:rFonts w:ascii="Arial Narrow"/>
          <w:spacing w:val="-5"/>
          <w:w w:val="105"/>
          <w:sz w:val="11"/>
        </w:rPr>
        <w:t> </w:t>
      </w:r>
      <w:r>
        <w:rPr>
          <w:rFonts w:ascii="Arial Narrow"/>
          <w:w w:val="105"/>
          <w:sz w:val="11"/>
        </w:rPr>
        <w:t>the</w:t>
      </w:r>
      <w:r>
        <w:rPr>
          <w:rFonts w:ascii="Arial Narrow"/>
          <w:spacing w:val="-6"/>
          <w:w w:val="105"/>
          <w:sz w:val="11"/>
        </w:rPr>
        <w:t> </w:t>
      </w:r>
      <w:r>
        <w:rPr>
          <w:rFonts w:ascii="Arial Narrow"/>
          <w:w w:val="105"/>
          <w:sz w:val="11"/>
        </w:rPr>
        <w:t>above-mentioned</w:t>
      </w:r>
      <w:r>
        <w:rPr>
          <w:rFonts w:ascii="Arial Narrow"/>
          <w:spacing w:val="-5"/>
          <w:w w:val="105"/>
          <w:sz w:val="11"/>
        </w:rPr>
        <w:t> </w:t>
      </w:r>
      <w:r>
        <w:rPr>
          <w:rFonts w:ascii="Arial Narrow"/>
          <w:w w:val="105"/>
          <w:sz w:val="11"/>
        </w:rPr>
        <w:t>implementing</w:t>
      </w:r>
      <w:r>
        <w:rPr>
          <w:rFonts w:ascii="Arial Narrow"/>
          <w:spacing w:val="-5"/>
          <w:w w:val="105"/>
          <w:sz w:val="11"/>
        </w:rPr>
        <w:t> </w:t>
      </w:r>
      <w:r>
        <w:rPr>
          <w:rFonts w:ascii="Arial Narrow"/>
          <w:w w:val="105"/>
          <w:sz w:val="11"/>
        </w:rPr>
        <w:t>institution</w:t>
      </w:r>
      <w:r>
        <w:rPr>
          <w:rFonts w:ascii="Arial Narrow"/>
          <w:spacing w:val="-6"/>
          <w:w w:val="105"/>
          <w:sz w:val="11"/>
        </w:rPr>
        <w:t> </w:t>
      </w:r>
      <w:r>
        <w:rPr>
          <w:rFonts w:ascii="Arial Narrow"/>
          <w:w w:val="105"/>
          <w:sz w:val="11"/>
        </w:rPr>
        <w:t>hereby</w:t>
      </w:r>
      <w:r>
        <w:rPr>
          <w:rFonts w:ascii="Arial Narrow"/>
          <w:spacing w:val="-5"/>
          <w:w w:val="105"/>
          <w:sz w:val="11"/>
        </w:rPr>
        <w:t> </w:t>
      </w:r>
      <w:r>
        <w:rPr>
          <w:rFonts w:ascii="Arial Narrow"/>
          <w:w w:val="105"/>
          <w:sz w:val="11"/>
        </w:rPr>
        <w:t>certifies</w:t>
      </w:r>
      <w:r>
        <w:rPr>
          <w:rFonts w:ascii="Arial Narrow"/>
          <w:spacing w:val="-4"/>
          <w:w w:val="105"/>
          <w:sz w:val="11"/>
        </w:rPr>
        <w:t> </w:t>
      </w:r>
      <w:r>
        <w:rPr>
          <w:rFonts w:ascii="Arial Narrow"/>
          <w:spacing w:val="-2"/>
          <w:w w:val="105"/>
          <w:sz w:val="11"/>
        </w:rPr>
        <w:t>that:</w:t>
      </w:r>
    </w:p>
    <w:p>
      <w:pPr>
        <w:pStyle w:val="ListParagraph"/>
        <w:numPr>
          <w:ilvl w:val="0"/>
          <w:numId w:val="43"/>
        </w:numPr>
        <w:tabs>
          <w:tab w:pos="445" w:val="left" w:leader="none"/>
        </w:tabs>
        <w:spacing w:line="240" w:lineRule="auto" w:before="16" w:after="0"/>
        <w:ind w:left="445" w:right="0" w:hanging="196"/>
        <w:jc w:val="left"/>
        <w:rPr>
          <w:rFonts w:ascii="Arial Narrow" w:hAnsi="Arial Narrow"/>
          <w:position w:val="1"/>
          <w:sz w:val="11"/>
        </w:rPr>
      </w:pPr>
      <w:r>
        <w:rPr>
          <w:rFonts w:ascii="Arial Narrow" w:hAnsi="Arial Narrow"/>
          <w:w w:val="105"/>
          <w:position w:val="1"/>
          <w:sz w:val="11"/>
        </w:rPr>
        <w:t>The</w:t>
      </w:r>
      <w:r>
        <w:rPr>
          <w:rFonts w:ascii="Arial Narrow" w:hAnsi="Arial Narrow"/>
          <w:spacing w:val="-5"/>
          <w:w w:val="105"/>
          <w:position w:val="1"/>
          <w:sz w:val="11"/>
        </w:rPr>
        <w:t> </w:t>
      </w:r>
      <w:r>
        <w:rPr>
          <w:rFonts w:ascii="Arial Narrow" w:hAnsi="Arial Narrow"/>
          <w:w w:val="105"/>
          <w:position w:val="1"/>
          <w:sz w:val="11"/>
        </w:rPr>
        <w:t>funding</w:t>
      </w:r>
      <w:r>
        <w:rPr>
          <w:rFonts w:ascii="Arial Narrow" w:hAnsi="Arial Narrow"/>
          <w:spacing w:val="-4"/>
          <w:w w:val="105"/>
          <w:position w:val="1"/>
          <w:sz w:val="11"/>
        </w:rPr>
        <w:t> </w:t>
      </w:r>
      <w:r>
        <w:rPr>
          <w:rFonts w:ascii="Arial Narrow" w:hAnsi="Arial Narrow"/>
          <w:w w:val="105"/>
          <w:position w:val="1"/>
          <w:sz w:val="11"/>
        </w:rPr>
        <w:t>request</w:t>
      </w:r>
      <w:r>
        <w:rPr>
          <w:rFonts w:ascii="Arial Narrow" w:hAnsi="Arial Narrow"/>
          <w:spacing w:val="-4"/>
          <w:w w:val="105"/>
          <w:position w:val="1"/>
          <w:sz w:val="11"/>
        </w:rPr>
        <w:t> </w:t>
      </w:r>
      <w:r>
        <w:rPr>
          <w:rFonts w:ascii="Arial Narrow" w:hAnsi="Arial Narrow"/>
          <w:w w:val="105"/>
          <w:position w:val="1"/>
          <w:sz w:val="11"/>
        </w:rPr>
        <w:t>shown</w:t>
      </w:r>
      <w:r>
        <w:rPr>
          <w:rFonts w:ascii="Arial Narrow" w:hAnsi="Arial Narrow"/>
          <w:spacing w:val="-4"/>
          <w:w w:val="105"/>
          <w:position w:val="1"/>
          <w:sz w:val="11"/>
        </w:rPr>
        <w:t> </w:t>
      </w:r>
      <w:r>
        <w:rPr>
          <w:rFonts w:ascii="Arial Narrow" w:hAnsi="Arial Narrow"/>
          <w:w w:val="105"/>
          <w:position w:val="1"/>
          <w:sz w:val="11"/>
        </w:rPr>
        <w:t>above</w:t>
      </w:r>
      <w:r>
        <w:rPr>
          <w:rFonts w:ascii="Arial Narrow" w:hAnsi="Arial Narrow"/>
          <w:spacing w:val="-4"/>
          <w:w w:val="105"/>
          <w:position w:val="1"/>
          <w:sz w:val="11"/>
        </w:rPr>
        <w:t> </w:t>
      </w:r>
      <w:r>
        <w:rPr>
          <w:rFonts w:ascii="Arial Narrow" w:hAnsi="Arial Narrow"/>
          <w:w w:val="105"/>
          <w:position w:val="1"/>
          <w:sz w:val="11"/>
        </w:rPr>
        <w:t>represents</w:t>
      </w:r>
      <w:r>
        <w:rPr>
          <w:rFonts w:ascii="Arial Narrow" w:hAnsi="Arial Narrow"/>
          <w:spacing w:val="-4"/>
          <w:w w:val="105"/>
          <w:position w:val="1"/>
          <w:sz w:val="11"/>
        </w:rPr>
        <w:t> </w:t>
      </w:r>
      <w:r>
        <w:rPr>
          <w:rFonts w:ascii="Arial Narrow" w:hAnsi="Arial Narrow"/>
          <w:w w:val="105"/>
          <w:position w:val="1"/>
          <w:sz w:val="11"/>
        </w:rPr>
        <w:t>estimated</w:t>
      </w:r>
      <w:r>
        <w:rPr>
          <w:rFonts w:ascii="Arial Narrow" w:hAnsi="Arial Narrow"/>
          <w:spacing w:val="-4"/>
          <w:w w:val="105"/>
          <w:position w:val="1"/>
          <w:sz w:val="11"/>
        </w:rPr>
        <w:t> </w:t>
      </w:r>
      <w:r>
        <w:rPr>
          <w:rFonts w:ascii="Arial Narrow" w:hAnsi="Arial Narrow"/>
          <w:w w:val="105"/>
          <w:position w:val="1"/>
          <w:sz w:val="11"/>
        </w:rPr>
        <w:t>expenditures</w:t>
      </w:r>
      <w:r>
        <w:rPr>
          <w:rFonts w:ascii="Arial Narrow" w:hAnsi="Arial Narrow"/>
          <w:spacing w:val="-4"/>
          <w:w w:val="105"/>
          <w:position w:val="1"/>
          <w:sz w:val="11"/>
        </w:rPr>
        <w:t> </w:t>
      </w:r>
      <w:r>
        <w:rPr>
          <w:rFonts w:ascii="Arial Narrow" w:hAnsi="Arial Narrow"/>
          <w:w w:val="105"/>
          <w:position w:val="1"/>
          <w:sz w:val="11"/>
        </w:rPr>
        <w:t>as</w:t>
      </w:r>
      <w:r>
        <w:rPr>
          <w:rFonts w:ascii="Arial Narrow" w:hAnsi="Arial Narrow"/>
          <w:spacing w:val="-4"/>
          <w:w w:val="105"/>
          <w:position w:val="1"/>
          <w:sz w:val="11"/>
        </w:rPr>
        <w:t> </w:t>
      </w:r>
      <w:r>
        <w:rPr>
          <w:rFonts w:ascii="Arial Narrow" w:hAnsi="Arial Narrow"/>
          <w:w w:val="105"/>
          <w:position w:val="1"/>
          <w:sz w:val="11"/>
        </w:rPr>
        <w:t>per</w:t>
      </w:r>
      <w:r>
        <w:rPr>
          <w:rFonts w:ascii="Arial Narrow" w:hAnsi="Arial Narrow"/>
          <w:spacing w:val="-4"/>
          <w:w w:val="105"/>
          <w:position w:val="1"/>
          <w:sz w:val="11"/>
        </w:rPr>
        <w:t> </w:t>
      </w:r>
      <w:r>
        <w:rPr>
          <w:rFonts w:ascii="Arial Narrow" w:hAnsi="Arial Narrow"/>
          <w:w w:val="105"/>
          <w:position w:val="1"/>
          <w:sz w:val="11"/>
        </w:rPr>
        <w:t>AWP</w:t>
      </w:r>
      <w:r>
        <w:rPr>
          <w:rFonts w:ascii="Arial Narrow" w:hAnsi="Arial Narrow"/>
          <w:spacing w:val="-5"/>
          <w:w w:val="105"/>
          <w:position w:val="1"/>
          <w:sz w:val="11"/>
        </w:rPr>
        <w:t> </w:t>
      </w:r>
      <w:r>
        <w:rPr>
          <w:rFonts w:ascii="Arial Narrow" w:hAnsi="Arial Narrow"/>
          <w:w w:val="105"/>
          <w:position w:val="1"/>
          <w:sz w:val="11"/>
        </w:rPr>
        <w:t>and</w:t>
      </w:r>
      <w:r>
        <w:rPr>
          <w:rFonts w:ascii="Arial Narrow" w:hAnsi="Arial Narrow"/>
          <w:spacing w:val="-4"/>
          <w:w w:val="105"/>
          <w:position w:val="1"/>
          <w:sz w:val="11"/>
        </w:rPr>
        <w:t> </w:t>
      </w:r>
      <w:r>
        <w:rPr>
          <w:rFonts w:ascii="Arial Narrow" w:hAnsi="Arial Narrow"/>
          <w:w w:val="105"/>
          <w:position w:val="1"/>
          <w:sz w:val="11"/>
        </w:rPr>
        <w:t>itemized</w:t>
      </w:r>
      <w:r>
        <w:rPr>
          <w:rFonts w:ascii="Arial Narrow" w:hAnsi="Arial Narrow"/>
          <w:spacing w:val="-5"/>
          <w:w w:val="105"/>
          <w:position w:val="1"/>
          <w:sz w:val="11"/>
        </w:rPr>
        <w:t> </w:t>
      </w:r>
      <w:r>
        <w:rPr>
          <w:rFonts w:ascii="Arial Narrow" w:hAnsi="Arial Narrow"/>
          <w:w w:val="105"/>
          <w:position w:val="1"/>
          <w:sz w:val="11"/>
        </w:rPr>
        <w:t>cost</w:t>
      </w:r>
      <w:r>
        <w:rPr>
          <w:rFonts w:ascii="Arial Narrow" w:hAnsi="Arial Narrow"/>
          <w:spacing w:val="-4"/>
          <w:w w:val="105"/>
          <w:position w:val="1"/>
          <w:sz w:val="11"/>
        </w:rPr>
        <w:t> </w:t>
      </w:r>
      <w:r>
        <w:rPr>
          <w:rFonts w:ascii="Arial Narrow" w:hAnsi="Arial Narrow"/>
          <w:w w:val="105"/>
          <w:position w:val="1"/>
          <w:sz w:val="11"/>
        </w:rPr>
        <w:t>estimates</w:t>
      </w:r>
      <w:r>
        <w:rPr>
          <w:rFonts w:ascii="Arial Narrow" w:hAnsi="Arial Narrow"/>
          <w:spacing w:val="-3"/>
          <w:w w:val="105"/>
          <w:position w:val="1"/>
          <w:sz w:val="11"/>
        </w:rPr>
        <w:t> </w:t>
      </w:r>
      <w:r>
        <w:rPr>
          <w:rFonts w:ascii="Arial Narrow" w:hAnsi="Arial Narrow"/>
          <w:spacing w:val="-2"/>
          <w:w w:val="105"/>
          <w:position w:val="1"/>
          <w:sz w:val="11"/>
        </w:rPr>
        <w:t>attached.</w:t>
      </w:r>
    </w:p>
    <w:p>
      <w:pPr>
        <w:pStyle w:val="ListParagraph"/>
        <w:numPr>
          <w:ilvl w:val="0"/>
          <w:numId w:val="43"/>
        </w:numPr>
        <w:tabs>
          <w:tab w:pos="445" w:val="left" w:leader="none"/>
        </w:tabs>
        <w:spacing w:line="240" w:lineRule="auto" w:before="74" w:after="0"/>
        <w:ind w:left="445" w:right="0" w:hanging="196"/>
        <w:jc w:val="left"/>
        <w:rPr>
          <w:rFonts w:ascii="Arial Narrow" w:hAnsi="Arial Narrow"/>
          <w:position w:val="1"/>
          <w:sz w:val="11"/>
        </w:rPr>
      </w:pPr>
      <w:r>
        <w:rPr>
          <w:rFonts w:ascii="Arial Narrow" w:hAnsi="Arial Narrow"/>
          <w:w w:val="105"/>
          <w:position w:val="1"/>
          <w:sz w:val="11"/>
        </w:rPr>
        <w:t>The</w:t>
      </w:r>
      <w:r>
        <w:rPr>
          <w:rFonts w:ascii="Arial Narrow" w:hAnsi="Arial Narrow"/>
          <w:spacing w:val="-4"/>
          <w:w w:val="105"/>
          <w:position w:val="1"/>
          <w:sz w:val="11"/>
        </w:rPr>
        <w:t> </w:t>
      </w:r>
      <w:r>
        <w:rPr>
          <w:rFonts w:ascii="Arial Narrow" w:hAnsi="Arial Narrow"/>
          <w:w w:val="105"/>
          <w:position w:val="1"/>
          <w:sz w:val="11"/>
        </w:rPr>
        <w:t>actual</w:t>
      </w:r>
      <w:r>
        <w:rPr>
          <w:rFonts w:ascii="Arial Narrow" w:hAnsi="Arial Narrow"/>
          <w:spacing w:val="-3"/>
          <w:w w:val="105"/>
          <w:position w:val="1"/>
          <w:sz w:val="11"/>
        </w:rPr>
        <w:t> </w:t>
      </w:r>
      <w:r>
        <w:rPr>
          <w:rFonts w:ascii="Arial Narrow" w:hAnsi="Arial Narrow"/>
          <w:w w:val="105"/>
          <w:position w:val="1"/>
          <w:sz w:val="11"/>
        </w:rPr>
        <w:t>expenditures</w:t>
      </w:r>
      <w:r>
        <w:rPr>
          <w:rFonts w:ascii="Arial Narrow" w:hAnsi="Arial Narrow"/>
          <w:spacing w:val="-4"/>
          <w:w w:val="105"/>
          <w:position w:val="1"/>
          <w:sz w:val="11"/>
        </w:rPr>
        <w:t> </w:t>
      </w:r>
      <w:r>
        <w:rPr>
          <w:rFonts w:ascii="Arial Narrow" w:hAnsi="Arial Narrow"/>
          <w:w w:val="105"/>
          <w:position w:val="1"/>
          <w:sz w:val="11"/>
        </w:rPr>
        <w:t>for</w:t>
      </w:r>
      <w:r>
        <w:rPr>
          <w:rFonts w:ascii="Arial Narrow" w:hAnsi="Arial Narrow"/>
          <w:spacing w:val="-3"/>
          <w:w w:val="105"/>
          <w:position w:val="1"/>
          <w:sz w:val="11"/>
        </w:rPr>
        <w:t> </w:t>
      </w:r>
      <w:r>
        <w:rPr>
          <w:rFonts w:ascii="Arial Narrow" w:hAnsi="Arial Narrow"/>
          <w:w w:val="105"/>
          <w:position w:val="1"/>
          <w:sz w:val="11"/>
        </w:rPr>
        <w:t>the</w:t>
      </w:r>
      <w:r>
        <w:rPr>
          <w:rFonts w:ascii="Arial Narrow" w:hAnsi="Arial Narrow"/>
          <w:spacing w:val="-4"/>
          <w:w w:val="105"/>
          <w:position w:val="1"/>
          <w:sz w:val="11"/>
        </w:rPr>
        <w:t> </w:t>
      </w:r>
      <w:r>
        <w:rPr>
          <w:rFonts w:ascii="Arial Narrow" w:hAnsi="Arial Narrow"/>
          <w:w w:val="105"/>
          <w:position w:val="1"/>
          <w:sz w:val="11"/>
        </w:rPr>
        <w:t>period</w:t>
      </w:r>
      <w:r>
        <w:rPr>
          <w:rFonts w:ascii="Arial Narrow" w:hAnsi="Arial Narrow"/>
          <w:spacing w:val="-3"/>
          <w:w w:val="105"/>
          <w:position w:val="1"/>
          <w:sz w:val="11"/>
        </w:rPr>
        <w:t> </w:t>
      </w:r>
      <w:r>
        <w:rPr>
          <w:rFonts w:ascii="Arial Narrow" w:hAnsi="Arial Narrow"/>
          <w:w w:val="105"/>
          <w:position w:val="1"/>
          <w:sz w:val="11"/>
        </w:rPr>
        <w:t>stated</w:t>
      </w:r>
      <w:r>
        <w:rPr>
          <w:rFonts w:ascii="Arial Narrow" w:hAnsi="Arial Narrow"/>
          <w:spacing w:val="-4"/>
          <w:w w:val="105"/>
          <w:position w:val="1"/>
          <w:sz w:val="11"/>
        </w:rPr>
        <w:t> </w:t>
      </w:r>
      <w:r>
        <w:rPr>
          <w:rFonts w:ascii="Arial Narrow" w:hAnsi="Arial Narrow"/>
          <w:w w:val="105"/>
          <w:position w:val="1"/>
          <w:sz w:val="11"/>
        </w:rPr>
        <w:t>herein</w:t>
      </w:r>
      <w:r>
        <w:rPr>
          <w:rFonts w:ascii="Arial Narrow" w:hAnsi="Arial Narrow"/>
          <w:spacing w:val="-3"/>
          <w:w w:val="105"/>
          <w:position w:val="1"/>
          <w:sz w:val="11"/>
        </w:rPr>
        <w:t> </w:t>
      </w:r>
      <w:r>
        <w:rPr>
          <w:rFonts w:ascii="Arial Narrow" w:hAnsi="Arial Narrow"/>
          <w:w w:val="105"/>
          <w:position w:val="1"/>
          <w:sz w:val="11"/>
        </w:rPr>
        <w:t>has</w:t>
      </w:r>
      <w:r>
        <w:rPr>
          <w:rFonts w:ascii="Arial Narrow" w:hAnsi="Arial Narrow"/>
          <w:spacing w:val="-3"/>
          <w:w w:val="105"/>
          <w:position w:val="1"/>
          <w:sz w:val="11"/>
        </w:rPr>
        <w:t> </w:t>
      </w:r>
      <w:r>
        <w:rPr>
          <w:rFonts w:ascii="Arial Narrow" w:hAnsi="Arial Narrow"/>
          <w:w w:val="105"/>
          <w:position w:val="1"/>
          <w:sz w:val="11"/>
        </w:rPr>
        <w:t>been</w:t>
      </w:r>
      <w:r>
        <w:rPr>
          <w:rFonts w:ascii="Arial Narrow" w:hAnsi="Arial Narrow"/>
          <w:spacing w:val="-4"/>
          <w:w w:val="105"/>
          <w:position w:val="1"/>
          <w:sz w:val="11"/>
        </w:rPr>
        <w:t> </w:t>
      </w:r>
      <w:r>
        <w:rPr>
          <w:rFonts w:ascii="Arial Narrow" w:hAnsi="Arial Narrow"/>
          <w:w w:val="105"/>
          <w:position w:val="1"/>
          <w:sz w:val="11"/>
        </w:rPr>
        <w:t>disbursed</w:t>
      </w:r>
      <w:r>
        <w:rPr>
          <w:rFonts w:ascii="Arial Narrow" w:hAnsi="Arial Narrow"/>
          <w:spacing w:val="-3"/>
          <w:w w:val="105"/>
          <w:position w:val="1"/>
          <w:sz w:val="11"/>
        </w:rPr>
        <w:t> </w:t>
      </w:r>
      <w:r>
        <w:rPr>
          <w:rFonts w:ascii="Arial Narrow" w:hAnsi="Arial Narrow"/>
          <w:w w:val="105"/>
          <w:position w:val="1"/>
          <w:sz w:val="11"/>
        </w:rPr>
        <w:t>in</w:t>
      </w:r>
      <w:r>
        <w:rPr>
          <w:rFonts w:ascii="Arial Narrow" w:hAnsi="Arial Narrow"/>
          <w:spacing w:val="-4"/>
          <w:w w:val="105"/>
          <w:position w:val="1"/>
          <w:sz w:val="11"/>
        </w:rPr>
        <w:t> </w:t>
      </w:r>
      <w:r>
        <w:rPr>
          <w:rFonts w:ascii="Arial Narrow" w:hAnsi="Arial Narrow"/>
          <w:w w:val="105"/>
          <w:position w:val="1"/>
          <w:sz w:val="11"/>
        </w:rPr>
        <w:t>accordance</w:t>
      </w:r>
      <w:r>
        <w:rPr>
          <w:rFonts w:ascii="Arial Narrow" w:hAnsi="Arial Narrow"/>
          <w:spacing w:val="-3"/>
          <w:w w:val="105"/>
          <w:position w:val="1"/>
          <w:sz w:val="11"/>
        </w:rPr>
        <w:t> </w:t>
      </w:r>
      <w:r>
        <w:rPr>
          <w:rFonts w:ascii="Arial Narrow" w:hAnsi="Arial Narrow"/>
          <w:w w:val="105"/>
          <w:position w:val="1"/>
          <w:sz w:val="11"/>
        </w:rPr>
        <w:t>with</w:t>
      </w:r>
      <w:r>
        <w:rPr>
          <w:rFonts w:ascii="Arial Narrow" w:hAnsi="Arial Narrow"/>
          <w:spacing w:val="-4"/>
          <w:w w:val="105"/>
          <w:position w:val="1"/>
          <w:sz w:val="11"/>
        </w:rPr>
        <w:t> </w:t>
      </w:r>
      <w:r>
        <w:rPr>
          <w:rFonts w:ascii="Arial Narrow" w:hAnsi="Arial Narrow"/>
          <w:w w:val="105"/>
          <w:position w:val="1"/>
          <w:sz w:val="11"/>
        </w:rPr>
        <w:t>the</w:t>
      </w:r>
      <w:r>
        <w:rPr>
          <w:rFonts w:ascii="Arial Narrow" w:hAnsi="Arial Narrow"/>
          <w:spacing w:val="-3"/>
          <w:w w:val="105"/>
          <w:position w:val="1"/>
          <w:sz w:val="11"/>
        </w:rPr>
        <w:t> </w:t>
      </w:r>
      <w:r>
        <w:rPr>
          <w:rFonts w:ascii="Arial Narrow" w:hAnsi="Arial Narrow"/>
          <w:w w:val="105"/>
          <w:position w:val="1"/>
          <w:sz w:val="11"/>
        </w:rPr>
        <w:t>AWP</w:t>
      </w:r>
      <w:r>
        <w:rPr>
          <w:rFonts w:ascii="Arial Narrow" w:hAnsi="Arial Narrow"/>
          <w:spacing w:val="-4"/>
          <w:w w:val="105"/>
          <w:position w:val="1"/>
          <w:sz w:val="11"/>
        </w:rPr>
        <w:t> </w:t>
      </w:r>
      <w:r>
        <w:rPr>
          <w:rFonts w:ascii="Arial Narrow" w:hAnsi="Arial Narrow"/>
          <w:w w:val="105"/>
          <w:position w:val="1"/>
          <w:sz w:val="11"/>
        </w:rPr>
        <w:t>and</w:t>
      </w:r>
      <w:r>
        <w:rPr>
          <w:rFonts w:ascii="Arial Narrow" w:hAnsi="Arial Narrow"/>
          <w:spacing w:val="-4"/>
          <w:w w:val="105"/>
          <w:position w:val="1"/>
          <w:sz w:val="11"/>
        </w:rPr>
        <w:t> </w:t>
      </w:r>
      <w:r>
        <w:rPr>
          <w:rFonts w:ascii="Arial Narrow" w:hAnsi="Arial Narrow"/>
          <w:w w:val="105"/>
          <w:position w:val="1"/>
          <w:sz w:val="11"/>
        </w:rPr>
        <w:t>previously</w:t>
      </w:r>
      <w:r>
        <w:rPr>
          <w:rFonts w:ascii="Arial Narrow" w:hAnsi="Arial Narrow"/>
          <w:spacing w:val="-3"/>
          <w:w w:val="105"/>
          <w:position w:val="1"/>
          <w:sz w:val="11"/>
        </w:rPr>
        <w:t> </w:t>
      </w:r>
      <w:r>
        <w:rPr>
          <w:rFonts w:ascii="Arial Narrow" w:hAnsi="Arial Narrow"/>
          <w:w w:val="105"/>
          <w:position w:val="1"/>
          <w:sz w:val="11"/>
        </w:rPr>
        <w:t>approved</w:t>
      </w:r>
      <w:r>
        <w:rPr>
          <w:rFonts w:ascii="Arial Narrow" w:hAnsi="Arial Narrow"/>
          <w:spacing w:val="-4"/>
          <w:w w:val="105"/>
          <w:position w:val="1"/>
          <w:sz w:val="11"/>
        </w:rPr>
        <w:t> </w:t>
      </w:r>
      <w:r>
        <w:rPr>
          <w:rFonts w:ascii="Arial Narrow" w:hAnsi="Arial Narrow"/>
          <w:w w:val="105"/>
          <w:position w:val="1"/>
          <w:sz w:val="11"/>
        </w:rPr>
        <w:t>itemized</w:t>
      </w:r>
      <w:r>
        <w:rPr>
          <w:rFonts w:ascii="Arial Narrow" w:hAnsi="Arial Narrow"/>
          <w:spacing w:val="-3"/>
          <w:w w:val="105"/>
          <w:position w:val="1"/>
          <w:sz w:val="11"/>
        </w:rPr>
        <w:t> </w:t>
      </w:r>
      <w:r>
        <w:rPr>
          <w:rFonts w:ascii="Arial Narrow" w:hAnsi="Arial Narrow"/>
          <w:w w:val="105"/>
          <w:position w:val="1"/>
          <w:sz w:val="11"/>
        </w:rPr>
        <w:t>cost</w:t>
      </w:r>
      <w:r>
        <w:rPr>
          <w:rFonts w:ascii="Arial Narrow" w:hAnsi="Arial Narrow"/>
          <w:spacing w:val="-4"/>
          <w:w w:val="105"/>
          <w:position w:val="1"/>
          <w:sz w:val="11"/>
        </w:rPr>
        <w:t> </w:t>
      </w:r>
      <w:r>
        <w:rPr>
          <w:rFonts w:ascii="Arial Narrow" w:hAnsi="Arial Narrow"/>
          <w:w w:val="105"/>
          <w:position w:val="1"/>
          <w:sz w:val="11"/>
        </w:rPr>
        <w:t>estimates.</w:t>
      </w:r>
      <w:r>
        <w:rPr>
          <w:rFonts w:ascii="Arial Narrow" w:hAnsi="Arial Narrow"/>
          <w:spacing w:val="-3"/>
          <w:w w:val="105"/>
          <w:position w:val="1"/>
          <w:sz w:val="11"/>
        </w:rPr>
        <w:t> </w:t>
      </w:r>
      <w:r>
        <w:rPr>
          <w:rFonts w:ascii="Arial Narrow" w:hAnsi="Arial Narrow"/>
          <w:w w:val="105"/>
          <w:position w:val="1"/>
          <w:sz w:val="11"/>
        </w:rPr>
        <w:t>The</w:t>
      </w:r>
      <w:r>
        <w:rPr>
          <w:rFonts w:ascii="Arial Narrow" w:hAnsi="Arial Narrow"/>
          <w:spacing w:val="-4"/>
          <w:w w:val="105"/>
          <w:position w:val="1"/>
          <w:sz w:val="11"/>
        </w:rPr>
        <w:t> </w:t>
      </w:r>
      <w:r>
        <w:rPr>
          <w:rFonts w:ascii="Arial Narrow" w:hAnsi="Arial Narrow"/>
          <w:w w:val="105"/>
          <w:position w:val="1"/>
          <w:sz w:val="11"/>
        </w:rPr>
        <w:t>detailed</w:t>
      </w:r>
      <w:r>
        <w:rPr>
          <w:rFonts w:ascii="Arial Narrow" w:hAnsi="Arial Narrow"/>
          <w:spacing w:val="-3"/>
          <w:w w:val="105"/>
          <w:position w:val="1"/>
          <w:sz w:val="11"/>
        </w:rPr>
        <w:t> </w:t>
      </w:r>
      <w:r>
        <w:rPr>
          <w:rFonts w:ascii="Arial Narrow" w:hAnsi="Arial Narrow"/>
          <w:w w:val="105"/>
          <w:position w:val="1"/>
          <w:sz w:val="11"/>
        </w:rPr>
        <w:t>accounting</w:t>
      </w:r>
      <w:r>
        <w:rPr>
          <w:rFonts w:ascii="Arial Narrow" w:hAnsi="Arial Narrow"/>
          <w:spacing w:val="-4"/>
          <w:w w:val="105"/>
          <w:position w:val="1"/>
          <w:sz w:val="11"/>
        </w:rPr>
        <w:t> </w:t>
      </w:r>
      <w:r>
        <w:rPr>
          <w:rFonts w:ascii="Arial Narrow" w:hAnsi="Arial Narrow"/>
          <w:w w:val="105"/>
          <w:position w:val="1"/>
          <w:sz w:val="11"/>
        </w:rPr>
        <w:t>documents</w:t>
      </w:r>
      <w:r>
        <w:rPr>
          <w:rFonts w:ascii="Arial Narrow" w:hAnsi="Arial Narrow"/>
          <w:spacing w:val="-3"/>
          <w:w w:val="105"/>
          <w:position w:val="1"/>
          <w:sz w:val="11"/>
        </w:rPr>
        <w:t> </w:t>
      </w:r>
      <w:r>
        <w:rPr>
          <w:rFonts w:ascii="Arial Narrow" w:hAnsi="Arial Narrow"/>
          <w:w w:val="105"/>
          <w:position w:val="1"/>
          <w:sz w:val="11"/>
        </w:rPr>
        <w:t>for</w:t>
      </w:r>
      <w:r>
        <w:rPr>
          <w:rFonts w:ascii="Arial Narrow" w:hAnsi="Arial Narrow"/>
          <w:spacing w:val="-3"/>
          <w:w w:val="105"/>
          <w:position w:val="1"/>
          <w:sz w:val="11"/>
        </w:rPr>
        <w:t> </w:t>
      </w:r>
      <w:r>
        <w:rPr>
          <w:rFonts w:ascii="Arial Narrow" w:hAnsi="Arial Narrow"/>
          <w:w w:val="105"/>
          <w:position w:val="1"/>
          <w:sz w:val="11"/>
        </w:rPr>
        <w:t>these</w:t>
      </w:r>
      <w:r>
        <w:rPr>
          <w:rFonts w:ascii="Arial Narrow" w:hAnsi="Arial Narrow"/>
          <w:spacing w:val="-4"/>
          <w:w w:val="105"/>
          <w:position w:val="1"/>
          <w:sz w:val="11"/>
        </w:rPr>
        <w:t> </w:t>
      </w:r>
      <w:r>
        <w:rPr>
          <w:rFonts w:ascii="Arial Narrow" w:hAnsi="Arial Narrow"/>
          <w:w w:val="105"/>
          <w:position w:val="1"/>
          <w:sz w:val="11"/>
        </w:rPr>
        <w:t>expenditures</w:t>
      </w:r>
      <w:r>
        <w:rPr>
          <w:rFonts w:ascii="Arial Narrow" w:hAnsi="Arial Narrow"/>
          <w:spacing w:val="-3"/>
          <w:w w:val="105"/>
          <w:position w:val="1"/>
          <w:sz w:val="11"/>
        </w:rPr>
        <w:t> </w:t>
      </w:r>
      <w:r>
        <w:rPr>
          <w:rFonts w:ascii="Arial Narrow" w:hAnsi="Arial Narrow"/>
          <w:w w:val="105"/>
          <w:position w:val="1"/>
          <w:sz w:val="11"/>
        </w:rPr>
        <w:t>can</w:t>
      </w:r>
      <w:r>
        <w:rPr>
          <w:rFonts w:ascii="Arial Narrow" w:hAnsi="Arial Narrow"/>
          <w:spacing w:val="-4"/>
          <w:w w:val="105"/>
          <w:position w:val="1"/>
          <w:sz w:val="11"/>
        </w:rPr>
        <w:t> </w:t>
      </w:r>
      <w:r>
        <w:rPr>
          <w:rFonts w:ascii="Arial Narrow" w:hAnsi="Arial Narrow"/>
          <w:w w:val="105"/>
          <w:position w:val="1"/>
          <w:sz w:val="11"/>
        </w:rPr>
        <w:t>be</w:t>
      </w:r>
      <w:r>
        <w:rPr>
          <w:rFonts w:ascii="Arial Narrow" w:hAnsi="Arial Narrow"/>
          <w:spacing w:val="-3"/>
          <w:w w:val="105"/>
          <w:position w:val="1"/>
          <w:sz w:val="11"/>
        </w:rPr>
        <w:t> </w:t>
      </w:r>
      <w:r>
        <w:rPr>
          <w:rFonts w:ascii="Arial Narrow" w:hAnsi="Arial Narrow"/>
          <w:w w:val="105"/>
          <w:position w:val="1"/>
          <w:sz w:val="11"/>
        </w:rPr>
        <w:t>made</w:t>
      </w:r>
      <w:r>
        <w:rPr>
          <w:rFonts w:ascii="Arial Narrow" w:hAnsi="Arial Narrow"/>
          <w:spacing w:val="-4"/>
          <w:w w:val="105"/>
          <w:position w:val="1"/>
          <w:sz w:val="11"/>
        </w:rPr>
        <w:t> </w:t>
      </w:r>
      <w:r>
        <w:rPr>
          <w:rFonts w:ascii="Arial Narrow" w:hAnsi="Arial Narrow"/>
          <w:w w:val="105"/>
          <w:position w:val="1"/>
          <w:sz w:val="11"/>
        </w:rPr>
        <w:t>available</w:t>
      </w:r>
      <w:r>
        <w:rPr>
          <w:rFonts w:ascii="Arial Narrow" w:hAnsi="Arial Narrow"/>
          <w:spacing w:val="-3"/>
          <w:w w:val="105"/>
          <w:position w:val="1"/>
          <w:sz w:val="11"/>
        </w:rPr>
        <w:t> </w:t>
      </w:r>
      <w:r>
        <w:rPr>
          <w:rFonts w:ascii="Arial Narrow" w:hAnsi="Arial Narrow"/>
          <w:w w:val="105"/>
          <w:position w:val="1"/>
          <w:sz w:val="11"/>
        </w:rPr>
        <w:t>for</w:t>
      </w:r>
      <w:r>
        <w:rPr>
          <w:rFonts w:ascii="Arial Narrow" w:hAnsi="Arial Narrow"/>
          <w:spacing w:val="-4"/>
          <w:w w:val="105"/>
          <w:position w:val="1"/>
          <w:sz w:val="11"/>
        </w:rPr>
        <w:t> </w:t>
      </w:r>
      <w:r>
        <w:rPr>
          <w:rFonts w:ascii="Arial Narrow" w:hAnsi="Arial Narrow"/>
          <w:w w:val="105"/>
          <w:position w:val="1"/>
          <w:sz w:val="11"/>
        </w:rPr>
        <w:t>examination,</w:t>
      </w:r>
      <w:r>
        <w:rPr>
          <w:rFonts w:ascii="Arial Narrow" w:hAnsi="Arial Narrow"/>
          <w:spacing w:val="-3"/>
          <w:w w:val="105"/>
          <w:position w:val="1"/>
          <w:sz w:val="11"/>
        </w:rPr>
        <w:t> </w:t>
      </w:r>
      <w:r>
        <w:rPr>
          <w:rFonts w:ascii="Arial Narrow" w:hAnsi="Arial Narrow"/>
          <w:w w:val="105"/>
          <w:position w:val="1"/>
          <w:sz w:val="11"/>
        </w:rPr>
        <w:t>when</w:t>
      </w:r>
      <w:r>
        <w:rPr>
          <w:rFonts w:ascii="Arial Narrow" w:hAnsi="Arial Narrow"/>
          <w:spacing w:val="-3"/>
          <w:w w:val="105"/>
          <w:position w:val="1"/>
          <w:sz w:val="11"/>
        </w:rPr>
        <w:t> </w:t>
      </w:r>
      <w:r>
        <w:rPr>
          <w:rFonts w:ascii="Arial Narrow" w:hAnsi="Arial Narrow"/>
          <w:w w:val="105"/>
          <w:position w:val="1"/>
          <w:sz w:val="11"/>
        </w:rPr>
        <w:t>required,</w:t>
      </w:r>
      <w:r>
        <w:rPr>
          <w:rFonts w:ascii="Arial Narrow" w:hAnsi="Arial Narrow"/>
          <w:spacing w:val="-4"/>
          <w:w w:val="105"/>
          <w:position w:val="1"/>
          <w:sz w:val="11"/>
        </w:rPr>
        <w:t> </w:t>
      </w:r>
      <w:r>
        <w:rPr>
          <w:rFonts w:ascii="Arial Narrow" w:hAnsi="Arial Narrow"/>
          <w:w w:val="105"/>
          <w:position w:val="1"/>
          <w:sz w:val="11"/>
        </w:rPr>
        <w:t>for</w:t>
      </w:r>
      <w:r>
        <w:rPr>
          <w:rFonts w:ascii="Arial Narrow" w:hAnsi="Arial Narrow"/>
          <w:spacing w:val="-3"/>
          <w:w w:val="105"/>
          <w:position w:val="1"/>
          <w:sz w:val="11"/>
        </w:rPr>
        <w:t> </w:t>
      </w:r>
      <w:r>
        <w:rPr>
          <w:rFonts w:ascii="Arial Narrow" w:hAnsi="Arial Narrow"/>
          <w:w w:val="105"/>
          <w:position w:val="1"/>
          <w:sz w:val="11"/>
        </w:rPr>
        <w:t>the</w:t>
      </w:r>
      <w:r>
        <w:rPr>
          <w:rFonts w:ascii="Arial Narrow" w:hAnsi="Arial Narrow"/>
          <w:spacing w:val="-4"/>
          <w:w w:val="105"/>
          <w:position w:val="1"/>
          <w:sz w:val="11"/>
        </w:rPr>
        <w:t> </w:t>
      </w:r>
      <w:r>
        <w:rPr>
          <w:rFonts w:ascii="Arial Narrow" w:hAnsi="Arial Narrow"/>
          <w:w w:val="105"/>
          <w:position w:val="1"/>
          <w:sz w:val="11"/>
        </w:rPr>
        <w:t>period</w:t>
      </w:r>
      <w:r>
        <w:rPr>
          <w:rFonts w:ascii="Arial Narrow" w:hAnsi="Arial Narrow"/>
          <w:spacing w:val="-3"/>
          <w:w w:val="105"/>
          <w:position w:val="1"/>
          <w:sz w:val="11"/>
        </w:rPr>
        <w:t> </w:t>
      </w:r>
      <w:r>
        <w:rPr>
          <w:rFonts w:ascii="Arial Narrow" w:hAnsi="Arial Narrow"/>
          <w:w w:val="105"/>
          <w:position w:val="1"/>
          <w:sz w:val="11"/>
        </w:rPr>
        <w:t>of</w:t>
      </w:r>
      <w:r>
        <w:rPr>
          <w:rFonts w:ascii="Arial Narrow" w:hAnsi="Arial Narrow"/>
          <w:spacing w:val="-4"/>
          <w:w w:val="105"/>
          <w:position w:val="1"/>
          <w:sz w:val="11"/>
        </w:rPr>
        <w:t> </w:t>
      </w:r>
      <w:r>
        <w:rPr>
          <w:rFonts w:ascii="Arial Narrow" w:hAnsi="Arial Narrow"/>
          <w:w w:val="105"/>
          <w:position w:val="1"/>
          <w:sz w:val="11"/>
        </w:rPr>
        <w:t>five</w:t>
      </w:r>
      <w:r>
        <w:rPr>
          <w:rFonts w:ascii="Arial Narrow" w:hAnsi="Arial Narrow"/>
          <w:spacing w:val="-3"/>
          <w:w w:val="105"/>
          <w:position w:val="1"/>
          <w:sz w:val="11"/>
        </w:rPr>
        <w:t> </w:t>
      </w:r>
      <w:r>
        <w:rPr>
          <w:rFonts w:ascii="Arial Narrow" w:hAnsi="Arial Narrow"/>
          <w:w w:val="105"/>
          <w:position w:val="1"/>
          <w:sz w:val="11"/>
        </w:rPr>
        <w:t>years</w:t>
      </w:r>
      <w:r>
        <w:rPr>
          <w:rFonts w:ascii="Arial Narrow" w:hAnsi="Arial Narrow"/>
          <w:spacing w:val="-4"/>
          <w:w w:val="105"/>
          <w:position w:val="1"/>
          <w:sz w:val="11"/>
        </w:rPr>
        <w:t> </w:t>
      </w:r>
      <w:r>
        <w:rPr>
          <w:rFonts w:ascii="Arial Narrow" w:hAnsi="Arial Narrow"/>
          <w:w w:val="105"/>
          <w:position w:val="1"/>
          <w:sz w:val="11"/>
        </w:rPr>
        <w:t>from</w:t>
      </w:r>
      <w:r>
        <w:rPr>
          <w:rFonts w:ascii="Arial Narrow" w:hAnsi="Arial Narrow"/>
          <w:spacing w:val="-3"/>
          <w:w w:val="105"/>
          <w:position w:val="1"/>
          <w:sz w:val="11"/>
        </w:rPr>
        <w:t> </w:t>
      </w:r>
      <w:r>
        <w:rPr>
          <w:rFonts w:ascii="Arial Narrow" w:hAnsi="Arial Narrow"/>
          <w:w w:val="105"/>
          <w:position w:val="1"/>
          <w:sz w:val="11"/>
        </w:rPr>
        <w:t>the</w:t>
      </w:r>
      <w:r>
        <w:rPr>
          <w:rFonts w:ascii="Arial Narrow" w:hAnsi="Arial Narrow"/>
          <w:spacing w:val="-3"/>
          <w:w w:val="105"/>
          <w:position w:val="1"/>
          <w:sz w:val="11"/>
        </w:rPr>
        <w:t> </w:t>
      </w:r>
      <w:r>
        <w:rPr>
          <w:rFonts w:ascii="Arial Narrow" w:hAnsi="Arial Narrow"/>
          <w:w w:val="105"/>
          <w:position w:val="1"/>
          <w:sz w:val="11"/>
        </w:rPr>
        <w:t>date</w:t>
      </w:r>
      <w:r>
        <w:rPr>
          <w:rFonts w:ascii="Arial Narrow" w:hAnsi="Arial Narrow"/>
          <w:spacing w:val="-4"/>
          <w:w w:val="105"/>
          <w:position w:val="1"/>
          <w:sz w:val="11"/>
        </w:rPr>
        <w:t> </w:t>
      </w:r>
      <w:r>
        <w:rPr>
          <w:rFonts w:ascii="Arial Narrow" w:hAnsi="Arial Narrow"/>
          <w:w w:val="105"/>
          <w:position w:val="1"/>
          <w:sz w:val="11"/>
        </w:rPr>
        <w:t>of</w:t>
      </w:r>
      <w:r>
        <w:rPr>
          <w:rFonts w:ascii="Arial Narrow" w:hAnsi="Arial Narrow"/>
          <w:spacing w:val="-3"/>
          <w:w w:val="105"/>
          <w:position w:val="1"/>
          <w:sz w:val="11"/>
        </w:rPr>
        <w:t> </w:t>
      </w:r>
      <w:r>
        <w:rPr>
          <w:rFonts w:ascii="Arial Narrow" w:hAnsi="Arial Narrow"/>
          <w:w w:val="105"/>
          <w:position w:val="1"/>
          <w:sz w:val="11"/>
        </w:rPr>
        <w:t>the</w:t>
      </w:r>
      <w:r>
        <w:rPr>
          <w:rFonts w:ascii="Arial Narrow" w:hAnsi="Arial Narrow"/>
          <w:spacing w:val="-4"/>
          <w:w w:val="105"/>
          <w:position w:val="1"/>
          <w:sz w:val="11"/>
        </w:rPr>
        <w:t> </w:t>
      </w:r>
      <w:r>
        <w:rPr>
          <w:rFonts w:ascii="Arial Narrow" w:hAnsi="Arial Narrow"/>
          <w:w w:val="105"/>
          <w:position w:val="1"/>
          <w:sz w:val="11"/>
        </w:rPr>
        <w:t>provision</w:t>
      </w:r>
      <w:r>
        <w:rPr>
          <w:rFonts w:ascii="Arial Narrow" w:hAnsi="Arial Narrow"/>
          <w:spacing w:val="-3"/>
          <w:w w:val="105"/>
          <w:position w:val="1"/>
          <w:sz w:val="11"/>
        </w:rPr>
        <w:t> </w:t>
      </w:r>
      <w:r>
        <w:rPr>
          <w:rFonts w:ascii="Arial Narrow" w:hAnsi="Arial Narrow"/>
          <w:w w:val="105"/>
          <w:position w:val="1"/>
          <w:sz w:val="11"/>
        </w:rPr>
        <w:t>of</w:t>
      </w:r>
      <w:r>
        <w:rPr>
          <w:rFonts w:ascii="Arial Narrow" w:hAnsi="Arial Narrow"/>
          <w:spacing w:val="-4"/>
          <w:w w:val="105"/>
          <w:position w:val="1"/>
          <w:sz w:val="11"/>
        </w:rPr>
        <w:t> </w:t>
      </w:r>
      <w:r>
        <w:rPr>
          <w:rFonts w:ascii="Arial Narrow" w:hAnsi="Arial Narrow"/>
          <w:spacing w:val="-2"/>
          <w:w w:val="105"/>
          <w:position w:val="1"/>
          <w:sz w:val="11"/>
        </w:rPr>
        <w:t>funds.</w:t>
      </w:r>
    </w:p>
    <w:p>
      <w:pPr>
        <w:pStyle w:val="BodyText"/>
        <w:rPr>
          <w:rFonts w:ascii="Arial Narrow"/>
          <w:sz w:val="11"/>
        </w:rPr>
      </w:pPr>
    </w:p>
    <w:p>
      <w:pPr>
        <w:pStyle w:val="BodyText"/>
        <w:spacing w:before="19"/>
        <w:rPr>
          <w:rFonts w:ascii="Arial Narrow"/>
          <w:sz w:val="11"/>
        </w:rPr>
      </w:pPr>
    </w:p>
    <w:p>
      <w:pPr>
        <w:tabs>
          <w:tab w:pos="9207" w:val="left" w:leader="none"/>
          <w:tab w:pos="12059" w:val="left" w:leader="none"/>
        </w:tabs>
        <w:spacing w:before="0"/>
        <w:ind w:left="86" w:right="0" w:firstLine="0"/>
        <w:jc w:val="left"/>
        <w:rPr>
          <w:rFonts w:ascii="Arial Narrow"/>
          <w:sz w:val="11"/>
        </w:rPr>
      </w:pPr>
      <w:r>
        <w:rPr>
          <w:rFonts w:ascii="Arial Narrow"/>
          <w:w w:val="105"/>
          <w:sz w:val="11"/>
        </w:rPr>
        <w:t>Date</w:t>
      </w:r>
      <w:r>
        <w:rPr>
          <w:rFonts w:ascii="Arial Narrow"/>
          <w:spacing w:val="-5"/>
          <w:w w:val="105"/>
          <w:sz w:val="11"/>
        </w:rPr>
        <w:t> </w:t>
      </w:r>
      <w:r>
        <w:rPr>
          <w:rFonts w:ascii="Arial Narrow"/>
          <w:spacing w:val="-2"/>
          <w:w w:val="105"/>
          <w:sz w:val="11"/>
        </w:rPr>
        <w:t>Submitted:</w:t>
      </w:r>
      <w:r>
        <w:rPr>
          <w:rFonts w:ascii="Arial Narrow"/>
          <w:sz w:val="11"/>
        </w:rPr>
        <w:tab/>
      </w:r>
      <w:r>
        <w:rPr>
          <w:rFonts w:ascii="Arial Narrow"/>
          <w:spacing w:val="-2"/>
          <w:w w:val="105"/>
          <w:sz w:val="11"/>
        </w:rPr>
        <w:t>Name:</w:t>
      </w:r>
      <w:r>
        <w:rPr>
          <w:rFonts w:ascii="Arial Narrow"/>
          <w:sz w:val="11"/>
        </w:rPr>
        <w:tab/>
      </w:r>
      <w:r>
        <w:rPr>
          <w:rFonts w:ascii="Arial Narrow"/>
          <w:spacing w:val="-2"/>
          <w:w w:val="105"/>
          <w:sz w:val="11"/>
        </w:rPr>
        <w:t>Title:</w:t>
      </w:r>
    </w:p>
    <w:tbl>
      <w:tblPr>
        <w:tblW w:w="0" w:type="auto"/>
        <w:jc w:val="lef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6"/>
        <w:gridCol w:w="233"/>
        <w:gridCol w:w="8727"/>
        <w:gridCol w:w="1855"/>
        <w:gridCol w:w="923"/>
        <w:gridCol w:w="2889"/>
      </w:tblGrid>
      <w:tr>
        <w:trPr>
          <w:trHeight w:val="309" w:hRule="atLeast"/>
        </w:trPr>
        <w:tc>
          <w:tcPr>
            <w:tcW w:w="486" w:type="dxa"/>
            <w:tcBorders>
              <w:bottom w:val="single" w:sz="18" w:space="0" w:color="000000"/>
            </w:tcBorders>
          </w:tcPr>
          <w:p>
            <w:pPr>
              <w:pStyle w:val="TableParagraph"/>
              <w:spacing w:before="3"/>
              <w:rPr>
                <w:rFonts w:ascii="Arial Narrow"/>
                <w:sz w:val="9"/>
              </w:rPr>
            </w:pPr>
          </w:p>
          <w:p>
            <w:pPr>
              <w:pStyle w:val="TableParagraph"/>
              <w:ind w:left="21"/>
              <w:rPr>
                <w:rFonts w:ascii="Arial Narrow"/>
                <w:b/>
                <w:sz w:val="9"/>
              </w:rPr>
            </w:pPr>
            <w:r>
              <w:rPr>
                <w:rFonts w:ascii="Arial Narrow"/>
                <w:b/>
                <w:spacing w:val="-2"/>
                <w:sz w:val="9"/>
              </w:rPr>
              <w:t>NOTES:</w:t>
            </w:r>
          </w:p>
        </w:tc>
        <w:tc>
          <w:tcPr>
            <w:tcW w:w="233" w:type="dxa"/>
            <w:tcBorders>
              <w:bottom w:val="single" w:sz="18" w:space="0" w:color="000000"/>
            </w:tcBorders>
          </w:tcPr>
          <w:p>
            <w:pPr>
              <w:pStyle w:val="TableParagraph"/>
              <w:spacing w:before="3"/>
              <w:rPr>
                <w:rFonts w:ascii="Arial Narrow"/>
                <w:sz w:val="9"/>
              </w:rPr>
            </w:pPr>
          </w:p>
          <w:p>
            <w:pPr>
              <w:pStyle w:val="TableParagraph"/>
              <w:ind w:right="18"/>
              <w:jc w:val="right"/>
              <w:rPr>
                <w:rFonts w:ascii="Arial Narrow"/>
                <w:sz w:val="9"/>
              </w:rPr>
            </w:pPr>
            <w:r>
              <w:rPr>
                <w:rFonts w:ascii="Arial Narrow"/>
                <w:spacing w:val="-10"/>
                <w:sz w:val="9"/>
              </w:rPr>
              <w:t>*</w:t>
            </w:r>
          </w:p>
        </w:tc>
        <w:tc>
          <w:tcPr>
            <w:tcW w:w="8727" w:type="dxa"/>
            <w:tcBorders>
              <w:bottom w:val="single" w:sz="18" w:space="0" w:color="000000"/>
            </w:tcBorders>
          </w:tcPr>
          <w:p>
            <w:pPr>
              <w:pStyle w:val="TableParagraph"/>
              <w:spacing w:line="20" w:lineRule="exact"/>
              <w:ind w:left="361"/>
              <w:rPr>
                <w:rFonts w:ascii="Arial Narrow"/>
                <w:sz w:val="2"/>
              </w:rPr>
            </w:pPr>
            <w:r>
              <w:rPr>
                <w:rFonts w:ascii="Arial Narrow"/>
                <w:sz w:val="2"/>
              </w:rPr>
              <mc:AlternateContent>
                <mc:Choice Requires="wps">
                  <w:drawing>
                    <wp:inline distT="0" distB="0" distL="0" distR="0">
                      <wp:extent cx="1236345" cy="7620"/>
                      <wp:effectExtent l="0" t="0" r="0" b="0"/>
                      <wp:docPr id="68" name="Group 68"/>
                      <wp:cNvGraphicFramePr>
                        <a:graphicFrameLocks/>
                      </wp:cNvGraphicFramePr>
                      <a:graphic>
                        <a:graphicData uri="http://schemas.microsoft.com/office/word/2010/wordprocessingGroup">
                          <wpg:wgp>
                            <wpg:cNvPr id="68" name="Group 68"/>
                            <wpg:cNvGrpSpPr/>
                            <wpg:grpSpPr>
                              <a:xfrm>
                                <a:off x="0" y="0"/>
                                <a:ext cx="1236345" cy="7620"/>
                                <a:chExt cx="1236345" cy="7620"/>
                              </a:xfrm>
                            </wpg:grpSpPr>
                            <wps:wsp>
                              <wps:cNvPr id="69" name="Graphic 69"/>
                              <wps:cNvSpPr/>
                              <wps:spPr>
                                <a:xfrm>
                                  <a:off x="0" y="0"/>
                                  <a:ext cx="1236345" cy="7620"/>
                                </a:xfrm>
                                <a:custGeom>
                                  <a:avLst/>
                                  <a:gdLst/>
                                  <a:ahLst/>
                                  <a:cxnLst/>
                                  <a:rect l="l" t="t" r="r" b="b"/>
                                  <a:pathLst>
                                    <a:path w="1236345" h="7620">
                                      <a:moveTo>
                                        <a:pt x="1236268" y="0"/>
                                      </a:moveTo>
                                      <a:lnTo>
                                        <a:pt x="0" y="0"/>
                                      </a:lnTo>
                                      <a:lnTo>
                                        <a:pt x="0" y="7620"/>
                                      </a:lnTo>
                                      <a:lnTo>
                                        <a:pt x="1236268" y="7620"/>
                                      </a:lnTo>
                                      <a:lnTo>
                                        <a:pt x="12362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97.35pt;height:.6pt;mso-position-horizontal-relative:char;mso-position-vertical-relative:line" id="docshapegroup65" coordorigin="0,0" coordsize="1947,12">
                      <v:rect style="position:absolute;left:0;top:0;width:1947;height:12" id="docshape66" filled="true" fillcolor="#000000" stroked="false">
                        <v:fill type="solid"/>
                      </v:rect>
                    </v:group>
                  </w:pict>
                </mc:Fallback>
              </mc:AlternateContent>
            </w:r>
            <w:r>
              <w:rPr>
                <w:rFonts w:ascii="Arial Narrow"/>
                <w:sz w:val="2"/>
              </w:rPr>
            </w:r>
          </w:p>
          <w:p>
            <w:pPr>
              <w:pStyle w:val="TableParagraph"/>
              <w:spacing w:before="86"/>
              <w:ind w:left="22"/>
              <w:rPr>
                <w:rFonts w:ascii="Arial Narrow"/>
                <w:sz w:val="9"/>
              </w:rPr>
            </w:pPr>
            <w:r>
              <w:rPr>
                <w:rFonts w:ascii="Arial Narrow"/>
                <w:sz w:val="9"/>
              </w:rPr>
              <w:t>Shaded</w:t>
            </w:r>
            <w:r>
              <w:rPr>
                <w:rFonts w:ascii="Arial Narrow"/>
                <w:spacing w:val="-1"/>
                <w:sz w:val="9"/>
              </w:rPr>
              <w:t> </w:t>
            </w:r>
            <w:r>
              <w:rPr>
                <w:rFonts w:ascii="Arial Narrow"/>
                <w:sz w:val="9"/>
              </w:rPr>
              <w:t>areas to</w:t>
            </w:r>
            <w:r>
              <w:rPr>
                <w:rFonts w:ascii="Arial Narrow"/>
                <w:spacing w:val="-1"/>
                <w:sz w:val="9"/>
              </w:rPr>
              <w:t> </w:t>
            </w:r>
            <w:r>
              <w:rPr>
                <w:rFonts w:ascii="Arial Narrow"/>
                <w:sz w:val="9"/>
              </w:rPr>
              <w:t>be</w:t>
            </w:r>
            <w:r>
              <w:rPr>
                <w:rFonts w:ascii="Arial Narrow"/>
                <w:spacing w:val="-1"/>
                <w:sz w:val="9"/>
              </w:rPr>
              <w:t> </w:t>
            </w:r>
            <w:r>
              <w:rPr>
                <w:rFonts w:ascii="Arial Narrow"/>
                <w:sz w:val="9"/>
              </w:rPr>
              <w:t>completed</w:t>
            </w:r>
            <w:r>
              <w:rPr>
                <w:rFonts w:ascii="Arial Narrow"/>
                <w:spacing w:val="-1"/>
                <w:sz w:val="9"/>
              </w:rPr>
              <w:t> </w:t>
            </w:r>
            <w:r>
              <w:rPr>
                <w:rFonts w:ascii="Arial Narrow"/>
                <w:sz w:val="9"/>
              </w:rPr>
              <w:t>by the</w:t>
            </w:r>
            <w:r>
              <w:rPr>
                <w:rFonts w:ascii="Arial Narrow"/>
                <w:spacing w:val="-1"/>
                <w:sz w:val="9"/>
              </w:rPr>
              <w:t> </w:t>
            </w:r>
            <w:r>
              <w:rPr>
                <w:rFonts w:ascii="Arial Narrow"/>
                <w:sz w:val="9"/>
              </w:rPr>
              <w:t>UN</w:t>
            </w:r>
            <w:r>
              <w:rPr>
                <w:rFonts w:ascii="Arial Narrow"/>
                <w:spacing w:val="-2"/>
                <w:sz w:val="9"/>
              </w:rPr>
              <w:t> </w:t>
            </w:r>
            <w:r>
              <w:rPr>
                <w:rFonts w:ascii="Arial Narrow"/>
                <w:sz w:val="9"/>
              </w:rPr>
              <w:t>Agency and</w:t>
            </w:r>
            <w:r>
              <w:rPr>
                <w:rFonts w:ascii="Arial Narrow"/>
                <w:spacing w:val="-1"/>
                <w:sz w:val="9"/>
              </w:rPr>
              <w:t> </w:t>
            </w:r>
            <w:r>
              <w:rPr>
                <w:rFonts w:ascii="Arial Narrow"/>
                <w:sz w:val="9"/>
              </w:rPr>
              <w:t>non-shaded</w:t>
            </w:r>
            <w:r>
              <w:rPr>
                <w:rFonts w:ascii="Arial Narrow"/>
                <w:spacing w:val="-1"/>
                <w:sz w:val="9"/>
              </w:rPr>
              <w:t> </w:t>
            </w:r>
            <w:r>
              <w:rPr>
                <w:rFonts w:ascii="Arial Narrow"/>
                <w:sz w:val="9"/>
              </w:rPr>
              <w:t>areas to</w:t>
            </w:r>
            <w:r>
              <w:rPr>
                <w:rFonts w:ascii="Arial Narrow"/>
                <w:spacing w:val="-1"/>
                <w:sz w:val="9"/>
              </w:rPr>
              <w:t> </w:t>
            </w:r>
            <w:r>
              <w:rPr>
                <w:rFonts w:ascii="Arial Narrow"/>
                <w:sz w:val="9"/>
              </w:rPr>
              <w:t>be completed</w:t>
            </w:r>
            <w:r>
              <w:rPr>
                <w:rFonts w:ascii="Arial Narrow"/>
                <w:spacing w:val="-1"/>
                <w:sz w:val="9"/>
              </w:rPr>
              <w:t> </w:t>
            </w:r>
            <w:r>
              <w:rPr>
                <w:rFonts w:ascii="Arial Narrow"/>
                <w:sz w:val="9"/>
              </w:rPr>
              <w:t>by the</w:t>
            </w:r>
            <w:r>
              <w:rPr>
                <w:rFonts w:ascii="Arial Narrow"/>
                <w:spacing w:val="-1"/>
                <w:sz w:val="9"/>
              </w:rPr>
              <w:t> </w:t>
            </w:r>
            <w:r>
              <w:rPr>
                <w:rFonts w:ascii="Arial Narrow"/>
                <w:spacing w:val="-2"/>
                <w:sz w:val="9"/>
              </w:rPr>
              <w:t>counterpart.</w:t>
            </w:r>
          </w:p>
        </w:tc>
        <w:tc>
          <w:tcPr>
            <w:tcW w:w="1855" w:type="dxa"/>
            <w:tcBorders>
              <w:top w:val="single" w:sz="6" w:space="0" w:color="000000"/>
              <w:bottom w:val="single" w:sz="18" w:space="0" w:color="000000"/>
            </w:tcBorders>
          </w:tcPr>
          <w:p>
            <w:pPr>
              <w:pStyle w:val="TableParagraph"/>
              <w:rPr>
                <w:rFonts w:ascii="Times New Roman"/>
                <w:sz w:val="10"/>
              </w:rPr>
            </w:pPr>
          </w:p>
        </w:tc>
        <w:tc>
          <w:tcPr>
            <w:tcW w:w="923" w:type="dxa"/>
            <w:tcBorders>
              <w:bottom w:val="single" w:sz="18" w:space="0" w:color="000000"/>
            </w:tcBorders>
          </w:tcPr>
          <w:p>
            <w:pPr>
              <w:pStyle w:val="TableParagraph"/>
              <w:rPr>
                <w:rFonts w:ascii="Times New Roman"/>
                <w:sz w:val="10"/>
              </w:rPr>
            </w:pPr>
          </w:p>
        </w:tc>
        <w:tc>
          <w:tcPr>
            <w:tcW w:w="2889" w:type="dxa"/>
            <w:tcBorders>
              <w:top w:val="single" w:sz="6" w:space="0" w:color="000000"/>
              <w:bottom w:val="single" w:sz="18" w:space="0" w:color="000000"/>
            </w:tcBorders>
          </w:tcPr>
          <w:p>
            <w:pPr>
              <w:pStyle w:val="TableParagraph"/>
              <w:rPr>
                <w:rFonts w:ascii="Times New Roman"/>
                <w:sz w:val="10"/>
              </w:rPr>
            </w:pPr>
          </w:p>
        </w:tc>
      </w:tr>
    </w:tbl>
    <w:p>
      <w:pPr>
        <w:spacing w:before="115"/>
        <w:ind w:left="86" w:right="0" w:firstLine="0"/>
        <w:jc w:val="left"/>
        <w:rPr>
          <w:rFonts w:ascii="Arial Narrow"/>
          <w:b/>
          <w:sz w:val="11"/>
        </w:rPr>
      </w:pPr>
      <w:r>
        <w:rPr>
          <w:rFonts w:ascii="Arial Narrow"/>
          <w:b/>
          <w:w w:val="105"/>
          <w:sz w:val="11"/>
          <w:u w:val="single"/>
        </w:rPr>
        <w:t>FOR</w:t>
      </w:r>
      <w:r>
        <w:rPr>
          <w:rFonts w:ascii="Arial Narrow"/>
          <w:b/>
          <w:spacing w:val="-5"/>
          <w:w w:val="105"/>
          <w:sz w:val="11"/>
          <w:u w:val="single"/>
        </w:rPr>
        <w:t> </w:t>
      </w:r>
      <w:r>
        <w:rPr>
          <w:rFonts w:ascii="Arial Narrow"/>
          <w:b/>
          <w:w w:val="105"/>
          <w:sz w:val="11"/>
          <w:u w:val="single"/>
        </w:rPr>
        <w:t>UN</w:t>
      </w:r>
      <w:r>
        <w:rPr>
          <w:rFonts w:ascii="Arial Narrow"/>
          <w:b/>
          <w:spacing w:val="-5"/>
          <w:w w:val="105"/>
          <w:sz w:val="11"/>
          <w:u w:val="single"/>
        </w:rPr>
        <w:t> </w:t>
      </w:r>
      <w:r>
        <w:rPr>
          <w:rFonts w:ascii="Arial Narrow"/>
          <w:b/>
          <w:w w:val="105"/>
          <w:sz w:val="11"/>
          <w:u w:val="single"/>
        </w:rPr>
        <w:t>Women</w:t>
      </w:r>
      <w:r>
        <w:rPr>
          <w:rFonts w:ascii="Arial Narrow"/>
          <w:b/>
          <w:spacing w:val="-3"/>
          <w:w w:val="105"/>
          <w:sz w:val="11"/>
          <w:u w:val="single"/>
        </w:rPr>
        <w:t> </w:t>
      </w:r>
      <w:r>
        <w:rPr>
          <w:rFonts w:ascii="Arial Narrow"/>
          <w:b/>
          <w:w w:val="105"/>
          <w:sz w:val="11"/>
          <w:u w:val="single"/>
        </w:rPr>
        <w:t>USE</w:t>
      </w:r>
      <w:r>
        <w:rPr>
          <w:rFonts w:ascii="Arial Narrow"/>
          <w:b/>
          <w:spacing w:val="-5"/>
          <w:w w:val="105"/>
          <w:sz w:val="11"/>
          <w:u w:val="single"/>
        </w:rPr>
        <w:t> </w:t>
      </w:r>
      <w:r>
        <w:rPr>
          <w:rFonts w:ascii="Arial Narrow"/>
          <w:b/>
          <w:spacing w:val="-4"/>
          <w:w w:val="105"/>
          <w:sz w:val="11"/>
          <w:u w:val="single"/>
        </w:rPr>
        <w:t>ONLY:</w:t>
      </w:r>
    </w:p>
    <w:p>
      <w:pPr>
        <w:pStyle w:val="BodyText"/>
        <w:spacing w:before="2"/>
        <w:rPr>
          <w:rFonts w:ascii="Arial Narrow"/>
          <w:b/>
          <w:sz w:val="6"/>
        </w:rPr>
      </w:pPr>
      <w:r>
        <w:rPr>
          <w:rFonts w:ascii="Arial Narrow"/>
          <w:b/>
          <w:sz w:val="6"/>
        </w:rPr>
        <mc:AlternateContent>
          <mc:Choice Requires="wps">
            <w:drawing>
              <wp:anchor distT="0" distB="0" distL="0" distR="0" allowOverlap="1" layoutInCell="1" locked="0" behindDoc="1" simplePos="0" relativeHeight="487606784">
                <wp:simplePos x="0" y="0"/>
                <wp:positionH relativeFrom="page">
                  <wp:posOffset>305295</wp:posOffset>
                </wp:positionH>
                <wp:positionV relativeFrom="paragraph">
                  <wp:posOffset>101243</wp:posOffset>
                </wp:positionV>
                <wp:extent cx="2927985" cy="963294"/>
                <wp:effectExtent l="0" t="0" r="0" b="0"/>
                <wp:wrapTopAndBottom/>
                <wp:docPr id="70" name="Textbox 70"/>
                <wp:cNvGraphicFramePr>
                  <a:graphicFrameLocks/>
                </wp:cNvGraphicFramePr>
                <a:graphic>
                  <a:graphicData uri="http://schemas.microsoft.com/office/word/2010/wordprocessingShape">
                    <wps:wsp>
                      <wps:cNvPr id="70" name="Textbox 70"/>
                      <wps:cNvSpPr txBox="1"/>
                      <wps:spPr>
                        <a:xfrm>
                          <a:off x="0" y="0"/>
                          <a:ext cx="2927985" cy="963294"/>
                        </a:xfrm>
                        <a:prstGeom prst="rect">
                          <a:avLst/>
                        </a:prstGeom>
                        <a:ln w="5429">
                          <a:solidFill>
                            <a:srgbClr val="000000"/>
                          </a:solidFill>
                          <a:prstDash val="solid"/>
                        </a:ln>
                      </wps:spPr>
                      <wps:txbx>
                        <w:txbxContent>
                          <w:p>
                            <w:pPr>
                              <w:spacing w:before="43"/>
                              <w:ind w:left="77" w:right="0" w:firstLine="0"/>
                              <w:jc w:val="both"/>
                              <w:rPr>
                                <w:b/>
                                <w:sz w:val="12"/>
                              </w:rPr>
                            </w:pPr>
                            <w:r>
                              <w:rPr>
                                <w:b/>
                                <w:spacing w:val="-2"/>
                                <w:w w:val="105"/>
                                <w:sz w:val="12"/>
                              </w:rPr>
                              <w:t>Approval</w:t>
                            </w:r>
                            <w:r>
                              <w:rPr>
                                <w:b/>
                                <w:spacing w:val="5"/>
                                <w:w w:val="105"/>
                                <w:sz w:val="12"/>
                              </w:rPr>
                              <w:t> </w:t>
                            </w:r>
                            <w:r>
                              <w:rPr>
                                <w:b/>
                                <w:spacing w:val="-2"/>
                                <w:w w:val="105"/>
                                <w:sz w:val="12"/>
                              </w:rPr>
                              <w:t>by</w:t>
                            </w:r>
                            <w:r>
                              <w:rPr>
                                <w:b/>
                                <w:spacing w:val="6"/>
                                <w:w w:val="105"/>
                                <w:sz w:val="12"/>
                              </w:rPr>
                              <w:t> </w:t>
                            </w:r>
                            <w:r>
                              <w:rPr>
                                <w:b/>
                                <w:spacing w:val="-2"/>
                                <w:w w:val="105"/>
                                <w:sz w:val="12"/>
                              </w:rPr>
                              <w:t>Programme</w:t>
                            </w:r>
                            <w:r>
                              <w:rPr>
                                <w:b/>
                                <w:spacing w:val="3"/>
                                <w:w w:val="105"/>
                                <w:sz w:val="12"/>
                              </w:rPr>
                              <w:t> </w:t>
                            </w:r>
                            <w:r>
                              <w:rPr>
                                <w:b/>
                                <w:spacing w:val="-2"/>
                                <w:w w:val="105"/>
                                <w:sz w:val="12"/>
                              </w:rPr>
                              <w:t>Officer:</w:t>
                            </w:r>
                          </w:p>
                          <w:p>
                            <w:pPr>
                              <w:pStyle w:val="BodyText"/>
                              <w:spacing w:before="13"/>
                              <w:rPr>
                                <w:b/>
                                <w:sz w:val="12"/>
                              </w:rPr>
                            </w:pPr>
                          </w:p>
                          <w:p>
                            <w:pPr>
                              <w:tabs>
                                <w:tab w:pos="2897" w:val="left" w:leader="none"/>
                                <w:tab w:pos="2963" w:val="left" w:leader="none"/>
                              </w:tabs>
                              <w:spacing w:line="501" w:lineRule="auto" w:before="0"/>
                              <w:ind w:left="77" w:right="1608" w:firstLine="0"/>
                              <w:jc w:val="both"/>
                              <w:rPr>
                                <w:sz w:val="12"/>
                              </w:rPr>
                            </w:pPr>
                            <w:r>
                              <w:rPr>
                                <w:w w:val="105"/>
                                <w:sz w:val="12"/>
                              </w:rPr>
                              <w:t>Signature : </w:t>
                            </w:r>
                            <w:r>
                              <w:rPr>
                                <w:sz w:val="12"/>
                                <w:u w:val="single"/>
                              </w:rPr>
                              <w:tab/>
                              <w:tab/>
                            </w:r>
                            <w:r>
                              <w:rPr>
                                <w:spacing w:val="-7"/>
                                <w:sz w:val="12"/>
                                <w:u w:val="single"/>
                              </w:rPr>
                              <w:t> </w:t>
                            </w:r>
                            <w:r>
                              <w:rPr>
                                <w:spacing w:val="40"/>
                                <w:w w:val="105"/>
                                <w:sz w:val="12"/>
                                <w:u w:val="none"/>
                              </w:rPr>
                              <w:t> </w:t>
                            </w:r>
                            <w:r>
                              <w:rPr>
                                <w:w w:val="105"/>
                                <w:sz w:val="12"/>
                                <w:u w:val="none"/>
                              </w:rPr>
                              <w:t>Name :</w:t>
                            </w:r>
                            <w:r>
                              <w:rPr>
                                <w:spacing w:val="29"/>
                                <w:w w:val="105"/>
                                <w:sz w:val="12"/>
                                <w:u w:val="none"/>
                              </w:rPr>
                              <w:t> </w:t>
                            </w:r>
                            <w:r>
                              <w:rPr>
                                <w:sz w:val="12"/>
                                <w:u w:val="single"/>
                              </w:rPr>
                              <w:tab/>
                              <w:tab/>
                            </w:r>
                            <w:r>
                              <w:rPr>
                                <w:spacing w:val="40"/>
                                <w:w w:val="105"/>
                                <w:sz w:val="12"/>
                                <w:u w:val="none"/>
                              </w:rPr>
                              <w:t> </w:t>
                            </w:r>
                            <w:r>
                              <w:rPr>
                                <w:w w:val="105"/>
                                <w:sz w:val="12"/>
                                <w:u w:val="none"/>
                              </w:rPr>
                              <w:t>Title :</w:t>
                            </w:r>
                            <w:r>
                              <w:rPr>
                                <w:spacing w:val="40"/>
                                <w:w w:val="105"/>
                                <w:sz w:val="12"/>
                                <w:u w:val="none"/>
                              </w:rPr>
                              <w:t> </w:t>
                            </w:r>
                            <w:r>
                              <w:rPr>
                                <w:w w:val="105"/>
                                <w:sz w:val="12"/>
                                <w:u w:val="single"/>
                              </w:rPr>
                              <w:t>Programme Officer</w:t>
                            </w:r>
                            <w:r>
                              <w:rPr>
                                <w:sz w:val="12"/>
                                <w:u w:val="single"/>
                              </w:rPr>
                              <w:tab/>
                            </w:r>
                          </w:p>
                          <w:p>
                            <w:pPr>
                              <w:tabs>
                                <w:tab w:pos="2811" w:val="left" w:leader="none"/>
                              </w:tabs>
                              <w:spacing w:before="2"/>
                              <w:ind w:left="77" w:right="0" w:firstLine="0"/>
                              <w:jc w:val="both"/>
                              <w:rPr>
                                <w:sz w:val="12"/>
                              </w:rPr>
                            </w:pPr>
                            <w:r>
                              <w:rPr>
                                <w:w w:val="105"/>
                                <w:sz w:val="12"/>
                              </w:rPr>
                              <w:t>Date</w:t>
                            </w:r>
                            <w:r>
                              <w:rPr>
                                <w:spacing w:val="-8"/>
                                <w:w w:val="105"/>
                                <w:sz w:val="12"/>
                              </w:rPr>
                              <w:t> </w:t>
                            </w:r>
                            <w:r>
                              <w:rPr>
                                <w:w w:val="105"/>
                                <w:sz w:val="12"/>
                              </w:rPr>
                              <w:t>:</w:t>
                            </w:r>
                            <w:r>
                              <w:rPr>
                                <w:spacing w:val="-4"/>
                                <w:w w:val="105"/>
                                <w:sz w:val="12"/>
                              </w:rPr>
                              <w:t> </w:t>
                            </w:r>
                            <w:r>
                              <w:rPr>
                                <w:sz w:val="12"/>
                                <w:u w:val="single"/>
                              </w:rPr>
                              <w:tab/>
                            </w:r>
                          </w:p>
                        </w:txbxContent>
                      </wps:txbx>
                      <wps:bodyPr wrap="square" lIns="0" tIns="0" rIns="0" bIns="0" rtlCol="0">
                        <a:noAutofit/>
                      </wps:bodyPr>
                    </wps:wsp>
                  </a:graphicData>
                </a:graphic>
              </wp:anchor>
            </w:drawing>
          </mc:Choice>
          <mc:Fallback>
            <w:pict>
              <v:shape style="position:absolute;margin-left:24.039pt;margin-top:7.971902pt;width:230.55pt;height:75.850pt;mso-position-horizontal-relative:page;mso-position-vertical-relative:paragraph;z-index:-15709696;mso-wrap-distance-left:0;mso-wrap-distance-right:0" type="#_x0000_t202" id="docshape67" filled="false" stroked="true" strokeweight=".4275pt" strokecolor="#000000">
                <v:textbox inset="0,0,0,0">
                  <w:txbxContent>
                    <w:p>
                      <w:pPr>
                        <w:spacing w:before="43"/>
                        <w:ind w:left="77" w:right="0" w:firstLine="0"/>
                        <w:jc w:val="both"/>
                        <w:rPr>
                          <w:b/>
                          <w:sz w:val="12"/>
                        </w:rPr>
                      </w:pPr>
                      <w:r>
                        <w:rPr>
                          <w:b/>
                          <w:spacing w:val="-2"/>
                          <w:w w:val="105"/>
                          <w:sz w:val="12"/>
                        </w:rPr>
                        <w:t>Approval</w:t>
                      </w:r>
                      <w:r>
                        <w:rPr>
                          <w:b/>
                          <w:spacing w:val="5"/>
                          <w:w w:val="105"/>
                          <w:sz w:val="12"/>
                        </w:rPr>
                        <w:t> </w:t>
                      </w:r>
                      <w:r>
                        <w:rPr>
                          <w:b/>
                          <w:spacing w:val="-2"/>
                          <w:w w:val="105"/>
                          <w:sz w:val="12"/>
                        </w:rPr>
                        <w:t>by</w:t>
                      </w:r>
                      <w:r>
                        <w:rPr>
                          <w:b/>
                          <w:spacing w:val="6"/>
                          <w:w w:val="105"/>
                          <w:sz w:val="12"/>
                        </w:rPr>
                        <w:t> </w:t>
                      </w:r>
                      <w:r>
                        <w:rPr>
                          <w:b/>
                          <w:spacing w:val="-2"/>
                          <w:w w:val="105"/>
                          <w:sz w:val="12"/>
                        </w:rPr>
                        <w:t>Programme</w:t>
                      </w:r>
                      <w:r>
                        <w:rPr>
                          <w:b/>
                          <w:spacing w:val="3"/>
                          <w:w w:val="105"/>
                          <w:sz w:val="12"/>
                        </w:rPr>
                        <w:t> </w:t>
                      </w:r>
                      <w:r>
                        <w:rPr>
                          <w:b/>
                          <w:spacing w:val="-2"/>
                          <w:w w:val="105"/>
                          <w:sz w:val="12"/>
                        </w:rPr>
                        <w:t>Officer:</w:t>
                      </w:r>
                    </w:p>
                    <w:p>
                      <w:pPr>
                        <w:pStyle w:val="BodyText"/>
                        <w:spacing w:before="13"/>
                        <w:rPr>
                          <w:b/>
                          <w:sz w:val="12"/>
                        </w:rPr>
                      </w:pPr>
                    </w:p>
                    <w:p>
                      <w:pPr>
                        <w:tabs>
                          <w:tab w:pos="2897" w:val="left" w:leader="none"/>
                          <w:tab w:pos="2963" w:val="left" w:leader="none"/>
                        </w:tabs>
                        <w:spacing w:line="501" w:lineRule="auto" w:before="0"/>
                        <w:ind w:left="77" w:right="1608" w:firstLine="0"/>
                        <w:jc w:val="both"/>
                        <w:rPr>
                          <w:sz w:val="12"/>
                        </w:rPr>
                      </w:pPr>
                      <w:r>
                        <w:rPr>
                          <w:w w:val="105"/>
                          <w:sz w:val="12"/>
                        </w:rPr>
                        <w:t>Signature : </w:t>
                      </w:r>
                      <w:r>
                        <w:rPr>
                          <w:sz w:val="12"/>
                          <w:u w:val="single"/>
                        </w:rPr>
                        <w:tab/>
                        <w:tab/>
                      </w:r>
                      <w:r>
                        <w:rPr>
                          <w:spacing w:val="-7"/>
                          <w:sz w:val="12"/>
                          <w:u w:val="single"/>
                        </w:rPr>
                        <w:t> </w:t>
                      </w:r>
                      <w:r>
                        <w:rPr>
                          <w:spacing w:val="40"/>
                          <w:w w:val="105"/>
                          <w:sz w:val="12"/>
                          <w:u w:val="none"/>
                        </w:rPr>
                        <w:t> </w:t>
                      </w:r>
                      <w:r>
                        <w:rPr>
                          <w:w w:val="105"/>
                          <w:sz w:val="12"/>
                          <w:u w:val="none"/>
                        </w:rPr>
                        <w:t>Name :</w:t>
                      </w:r>
                      <w:r>
                        <w:rPr>
                          <w:spacing w:val="29"/>
                          <w:w w:val="105"/>
                          <w:sz w:val="12"/>
                          <w:u w:val="none"/>
                        </w:rPr>
                        <w:t> </w:t>
                      </w:r>
                      <w:r>
                        <w:rPr>
                          <w:sz w:val="12"/>
                          <w:u w:val="single"/>
                        </w:rPr>
                        <w:tab/>
                        <w:tab/>
                      </w:r>
                      <w:r>
                        <w:rPr>
                          <w:spacing w:val="40"/>
                          <w:w w:val="105"/>
                          <w:sz w:val="12"/>
                          <w:u w:val="none"/>
                        </w:rPr>
                        <w:t> </w:t>
                      </w:r>
                      <w:r>
                        <w:rPr>
                          <w:w w:val="105"/>
                          <w:sz w:val="12"/>
                          <w:u w:val="none"/>
                        </w:rPr>
                        <w:t>Title :</w:t>
                      </w:r>
                      <w:r>
                        <w:rPr>
                          <w:spacing w:val="40"/>
                          <w:w w:val="105"/>
                          <w:sz w:val="12"/>
                          <w:u w:val="none"/>
                        </w:rPr>
                        <w:t> </w:t>
                      </w:r>
                      <w:r>
                        <w:rPr>
                          <w:w w:val="105"/>
                          <w:sz w:val="12"/>
                          <w:u w:val="single"/>
                        </w:rPr>
                        <w:t>Programme Officer</w:t>
                      </w:r>
                      <w:r>
                        <w:rPr>
                          <w:sz w:val="12"/>
                          <w:u w:val="single"/>
                        </w:rPr>
                        <w:tab/>
                      </w:r>
                    </w:p>
                    <w:p>
                      <w:pPr>
                        <w:tabs>
                          <w:tab w:pos="2811" w:val="left" w:leader="none"/>
                        </w:tabs>
                        <w:spacing w:before="2"/>
                        <w:ind w:left="77" w:right="0" w:firstLine="0"/>
                        <w:jc w:val="both"/>
                        <w:rPr>
                          <w:sz w:val="12"/>
                        </w:rPr>
                      </w:pPr>
                      <w:r>
                        <w:rPr>
                          <w:w w:val="105"/>
                          <w:sz w:val="12"/>
                        </w:rPr>
                        <w:t>Date</w:t>
                      </w:r>
                      <w:r>
                        <w:rPr>
                          <w:spacing w:val="-8"/>
                          <w:w w:val="105"/>
                          <w:sz w:val="12"/>
                        </w:rPr>
                        <w:t> </w:t>
                      </w:r>
                      <w:r>
                        <w:rPr>
                          <w:w w:val="105"/>
                          <w:sz w:val="12"/>
                        </w:rPr>
                        <w:t>:</w:t>
                      </w:r>
                      <w:r>
                        <w:rPr>
                          <w:spacing w:val="-4"/>
                          <w:w w:val="105"/>
                          <w:sz w:val="12"/>
                        </w:rPr>
                        <w:t> </w:t>
                      </w:r>
                      <w:r>
                        <w:rPr>
                          <w:sz w:val="12"/>
                          <w:u w:val="single"/>
                        </w:rPr>
                        <w:tab/>
                      </w:r>
                    </w:p>
                  </w:txbxContent>
                </v:textbox>
                <v:stroke dashstyle="solid"/>
                <w10:wrap type="topAndBottom"/>
              </v:shape>
            </w:pict>
          </mc:Fallback>
        </mc:AlternateContent>
      </w:r>
      <w:r>
        <w:rPr>
          <w:rFonts w:ascii="Arial Narrow"/>
          <w:b/>
          <w:sz w:val="6"/>
        </w:rPr>
        <mc:AlternateContent>
          <mc:Choice Requires="wps">
            <w:drawing>
              <wp:anchor distT="0" distB="0" distL="0" distR="0" allowOverlap="1" layoutInCell="1" locked="0" behindDoc="1" simplePos="0" relativeHeight="487607296">
                <wp:simplePos x="0" y="0"/>
                <wp:positionH relativeFrom="page">
                  <wp:posOffset>3829811</wp:posOffset>
                </wp:positionH>
                <wp:positionV relativeFrom="paragraph">
                  <wp:posOffset>63816</wp:posOffset>
                </wp:positionV>
                <wp:extent cx="2058035" cy="1000760"/>
                <wp:effectExtent l="0" t="0" r="0" b="0"/>
                <wp:wrapTopAndBottom/>
                <wp:docPr id="71" name="Textbox 71"/>
                <wp:cNvGraphicFramePr>
                  <a:graphicFrameLocks/>
                </wp:cNvGraphicFramePr>
                <a:graphic>
                  <a:graphicData uri="http://schemas.microsoft.com/office/word/2010/wordprocessingShape">
                    <wps:wsp>
                      <wps:cNvPr id="71" name="Textbox 71"/>
                      <wps:cNvSpPr txBox="1"/>
                      <wps:spPr>
                        <a:xfrm>
                          <a:off x="0" y="0"/>
                          <a:ext cx="2058035" cy="1000760"/>
                        </a:xfrm>
                        <a:prstGeom prst="rect">
                          <a:avLst/>
                        </a:prstGeom>
                        <a:ln w="5429">
                          <a:solidFill>
                            <a:srgbClr val="000000"/>
                          </a:solidFill>
                          <a:prstDash val="solid"/>
                        </a:ln>
                      </wps:spPr>
                      <wps:txbx>
                        <w:txbxContent>
                          <w:p>
                            <w:pPr>
                              <w:pStyle w:val="BodyText"/>
                              <w:spacing w:before="58"/>
                              <w:rPr>
                                <w:rFonts w:ascii="Arial Narrow"/>
                                <w:b/>
                                <w:sz w:val="12"/>
                              </w:rPr>
                            </w:pPr>
                          </w:p>
                          <w:p>
                            <w:pPr>
                              <w:spacing w:before="0"/>
                              <w:ind w:left="78" w:right="0" w:firstLine="0"/>
                              <w:jc w:val="left"/>
                              <w:rPr>
                                <w:b/>
                                <w:sz w:val="12"/>
                              </w:rPr>
                            </w:pPr>
                            <w:r>
                              <w:rPr>
                                <w:b/>
                                <w:w w:val="105"/>
                                <w:sz w:val="12"/>
                              </w:rPr>
                              <w:t>Approval</w:t>
                            </w:r>
                            <w:r>
                              <w:rPr>
                                <w:b/>
                                <w:spacing w:val="-5"/>
                                <w:w w:val="105"/>
                                <w:sz w:val="12"/>
                              </w:rPr>
                              <w:t> </w:t>
                            </w:r>
                            <w:r>
                              <w:rPr>
                                <w:b/>
                                <w:w w:val="105"/>
                                <w:sz w:val="12"/>
                              </w:rPr>
                              <w:t>by</w:t>
                            </w:r>
                            <w:r>
                              <w:rPr>
                                <w:b/>
                                <w:spacing w:val="-4"/>
                                <w:w w:val="105"/>
                                <w:sz w:val="12"/>
                              </w:rPr>
                              <w:t> </w:t>
                            </w:r>
                            <w:r>
                              <w:rPr>
                                <w:b/>
                                <w:w w:val="105"/>
                                <w:sz w:val="12"/>
                              </w:rPr>
                              <w:t>Finance</w:t>
                            </w:r>
                            <w:r>
                              <w:rPr>
                                <w:b/>
                                <w:spacing w:val="-5"/>
                                <w:w w:val="105"/>
                                <w:sz w:val="12"/>
                              </w:rPr>
                              <w:t> </w:t>
                            </w:r>
                            <w:r>
                              <w:rPr>
                                <w:b/>
                                <w:spacing w:val="-2"/>
                                <w:w w:val="105"/>
                                <w:sz w:val="12"/>
                              </w:rPr>
                              <w:t>Officer:</w:t>
                            </w:r>
                          </w:p>
                          <w:p>
                            <w:pPr>
                              <w:pStyle w:val="BodyText"/>
                              <w:spacing w:before="14"/>
                              <w:rPr>
                                <w:b/>
                                <w:sz w:val="12"/>
                              </w:rPr>
                            </w:pPr>
                          </w:p>
                          <w:p>
                            <w:pPr>
                              <w:tabs>
                                <w:tab w:pos="2747" w:val="left" w:leader="none"/>
                                <w:tab w:pos="2793" w:val="left" w:leader="none"/>
                                <w:tab w:pos="2990" w:val="left" w:leader="none"/>
                              </w:tabs>
                              <w:spacing w:line="501" w:lineRule="auto" w:before="0"/>
                              <w:ind w:left="78" w:right="239" w:firstLine="0"/>
                              <w:jc w:val="left"/>
                              <w:rPr>
                                <w:sz w:val="12"/>
                              </w:rPr>
                            </w:pPr>
                            <w:r>
                              <w:rPr>
                                <w:w w:val="105"/>
                                <w:sz w:val="12"/>
                              </w:rPr>
                              <w:t>Signature : </w:t>
                            </w:r>
                            <w:r>
                              <w:rPr>
                                <w:sz w:val="12"/>
                                <w:u w:val="single"/>
                              </w:rPr>
                              <w:tab/>
                              <w:tab/>
                              <w:tab/>
                            </w:r>
                            <w:r>
                              <w:rPr>
                                <w:spacing w:val="40"/>
                                <w:w w:val="105"/>
                                <w:sz w:val="12"/>
                                <w:u w:val="none"/>
                              </w:rPr>
                              <w:t> </w:t>
                            </w:r>
                            <w:r>
                              <w:rPr>
                                <w:w w:val="105"/>
                                <w:sz w:val="12"/>
                                <w:u w:val="none"/>
                              </w:rPr>
                              <w:t>Name : </w:t>
                            </w:r>
                            <w:r>
                              <w:rPr>
                                <w:sz w:val="12"/>
                                <w:u w:val="single"/>
                              </w:rPr>
                              <w:tab/>
                            </w:r>
                            <w:r>
                              <w:rPr>
                                <w:spacing w:val="40"/>
                                <w:w w:val="105"/>
                                <w:sz w:val="12"/>
                                <w:u w:val="none"/>
                              </w:rPr>
                              <w:t> </w:t>
                            </w:r>
                            <w:r>
                              <w:rPr>
                                <w:w w:val="105"/>
                                <w:sz w:val="12"/>
                                <w:u w:val="none"/>
                              </w:rPr>
                              <w:t>Title :</w:t>
                            </w:r>
                            <w:r>
                              <w:rPr>
                                <w:spacing w:val="40"/>
                                <w:w w:val="105"/>
                                <w:sz w:val="12"/>
                                <w:u w:val="none"/>
                              </w:rPr>
                              <w:t> </w:t>
                            </w:r>
                            <w:r>
                              <w:rPr>
                                <w:w w:val="105"/>
                                <w:sz w:val="12"/>
                                <w:u w:val="single"/>
                              </w:rPr>
                              <w:t>Finance Officer</w:t>
                            </w:r>
                            <w:r>
                              <w:rPr>
                                <w:sz w:val="12"/>
                                <w:u w:val="single"/>
                              </w:rPr>
                              <w:tab/>
                              <w:tab/>
                            </w:r>
                          </w:p>
                        </w:txbxContent>
                      </wps:txbx>
                      <wps:bodyPr wrap="square" lIns="0" tIns="0" rIns="0" bIns="0" rtlCol="0">
                        <a:noAutofit/>
                      </wps:bodyPr>
                    </wps:wsp>
                  </a:graphicData>
                </a:graphic>
              </wp:anchor>
            </w:drawing>
          </mc:Choice>
          <mc:Fallback>
            <w:pict>
              <v:shape style="position:absolute;margin-left:301.559998pt;margin-top:5.024902pt;width:162.050pt;height:78.8pt;mso-position-horizontal-relative:page;mso-position-vertical-relative:paragraph;z-index:-15709184;mso-wrap-distance-left:0;mso-wrap-distance-right:0" type="#_x0000_t202" id="docshape68" filled="false" stroked="true" strokeweight=".4275pt" strokecolor="#000000">
                <v:textbox inset="0,0,0,0">
                  <w:txbxContent>
                    <w:p>
                      <w:pPr>
                        <w:pStyle w:val="BodyText"/>
                        <w:spacing w:before="58"/>
                        <w:rPr>
                          <w:rFonts w:ascii="Arial Narrow"/>
                          <w:b/>
                          <w:sz w:val="12"/>
                        </w:rPr>
                      </w:pPr>
                    </w:p>
                    <w:p>
                      <w:pPr>
                        <w:spacing w:before="0"/>
                        <w:ind w:left="78" w:right="0" w:firstLine="0"/>
                        <w:jc w:val="left"/>
                        <w:rPr>
                          <w:b/>
                          <w:sz w:val="12"/>
                        </w:rPr>
                      </w:pPr>
                      <w:r>
                        <w:rPr>
                          <w:b/>
                          <w:w w:val="105"/>
                          <w:sz w:val="12"/>
                        </w:rPr>
                        <w:t>Approval</w:t>
                      </w:r>
                      <w:r>
                        <w:rPr>
                          <w:b/>
                          <w:spacing w:val="-5"/>
                          <w:w w:val="105"/>
                          <w:sz w:val="12"/>
                        </w:rPr>
                        <w:t> </w:t>
                      </w:r>
                      <w:r>
                        <w:rPr>
                          <w:b/>
                          <w:w w:val="105"/>
                          <w:sz w:val="12"/>
                        </w:rPr>
                        <w:t>by</w:t>
                      </w:r>
                      <w:r>
                        <w:rPr>
                          <w:b/>
                          <w:spacing w:val="-4"/>
                          <w:w w:val="105"/>
                          <w:sz w:val="12"/>
                        </w:rPr>
                        <w:t> </w:t>
                      </w:r>
                      <w:r>
                        <w:rPr>
                          <w:b/>
                          <w:w w:val="105"/>
                          <w:sz w:val="12"/>
                        </w:rPr>
                        <w:t>Finance</w:t>
                      </w:r>
                      <w:r>
                        <w:rPr>
                          <w:b/>
                          <w:spacing w:val="-5"/>
                          <w:w w:val="105"/>
                          <w:sz w:val="12"/>
                        </w:rPr>
                        <w:t> </w:t>
                      </w:r>
                      <w:r>
                        <w:rPr>
                          <w:b/>
                          <w:spacing w:val="-2"/>
                          <w:w w:val="105"/>
                          <w:sz w:val="12"/>
                        </w:rPr>
                        <w:t>Officer:</w:t>
                      </w:r>
                    </w:p>
                    <w:p>
                      <w:pPr>
                        <w:pStyle w:val="BodyText"/>
                        <w:spacing w:before="14"/>
                        <w:rPr>
                          <w:b/>
                          <w:sz w:val="12"/>
                        </w:rPr>
                      </w:pPr>
                    </w:p>
                    <w:p>
                      <w:pPr>
                        <w:tabs>
                          <w:tab w:pos="2747" w:val="left" w:leader="none"/>
                          <w:tab w:pos="2793" w:val="left" w:leader="none"/>
                          <w:tab w:pos="2990" w:val="left" w:leader="none"/>
                        </w:tabs>
                        <w:spacing w:line="501" w:lineRule="auto" w:before="0"/>
                        <w:ind w:left="78" w:right="239" w:firstLine="0"/>
                        <w:jc w:val="left"/>
                        <w:rPr>
                          <w:sz w:val="12"/>
                        </w:rPr>
                      </w:pPr>
                      <w:r>
                        <w:rPr>
                          <w:w w:val="105"/>
                          <w:sz w:val="12"/>
                        </w:rPr>
                        <w:t>Signature : </w:t>
                      </w:r>
                      <w:r>
                        <w:rPr>
                          <w:sz w:val="12"/>
                          <w:u w:val="single"/>
                        </w:rPr>
                        <w:tab/>
                        <w:tab/>
                        <w:tab/>
                      </w:r>
                      <w:r>
                        <w:rPr>
                          <w:spacing w:val="40"/>
                          <w:w w:val="105"/>
                          <w:sz w:val="12"/>
                          <w:u w:val="none"/>
                        </w:rPr>
                        <w:t> </w:t>
                      </w:r>
                      <w:r>
                        <w:rPr>
                          <w:w w:val="105"/>
                          <w:sz w:val="12"/>
                          <w:u w:val="none"/>
                        </w:rPr>
                        <w:t>Name : </w:t>
                      </w:r>
                      <w:r>
                        <w:rPr>
                          <w:sz w:val="12"/>
                          <w:u w:val="single"/>
                        </w:rPr>
                        <w:tab/>
                      </w:r>
                      <w:r>
                        <w:rPr>
                          <w:spacing w:val="40"/>
                          <w:w w:val="105"/>
                          <w:sz w:val="12"/>
                          <w:u w:val="none"/>
                        </w:rPr>
                        <w:t> </w:t>
                      </w:r>
                      <w:r>
                        <w:rPr>
                          <w:w w:val="105"/>
                          <w:sz w:val="12"/>
                          <w:u w:val="none"/>
                        </w:rPr>
                        <w:t>Title :</w:t>
                      </w:r>
                      <w:r>
                        <w:rPr>
                          <w:spacing w:val="40"/>
                          <w:w w:val="105"/>
                          <w:sz w:val="12"/>
                          <w:u w:val="none"/>
                        </w:rPr>
                        <w:t> </w:t>
                      </w:r>
                      <w:r>
                        <w:rPr>
                          <w:w w:val="105"/>
                          <w:sz w:val="12"/>
                          <w:u w:val="single"/>
                        </w:rPr>
                        <w:t>Finance Officer</w:t>
                      </w:r>
                      <w:r>
                        <w:rPr>
                          <w:sz w:val="12"/>
                          <w:u w:val="single"/>
                        </w:rPr>
                        <w:tab/>
                        <w:tab/>
                      </w:r>
                    </w:p>
                  </w:txbxContent>
                </v:textbox>
                <v:stroke dashstyle="solid"/>
                <w10:wrap type="topAndBottom"/>
              </v:shape>
            </w:pict>
          </mc:Fallback>
        </mc:AlternateContent>
      </w:r>
      <w:r>
        <w:rPr>
          <w:rFonts w:ascii="Arial Narrow"/>
          <w:b/>
          <w:sz w:val="6"/>
        </w:rPr>
        <mc:AlternateContent>
          <mc:Choice Requires="wps">
            <w:drawing>
              <wp:anchor distT="0" distB="0" distL="0" distR="0" allowOverlap="1" layoutInCell="1" locked="0" behindDoc="1" simplePos="0" relativeHeight="487607808">
                <wp:simplePos x="0" y="0"/>
                <wp:positionH relativeFrom="page">
                  <wp:posOffset>1694307</wp:posOffset>
                </wp:positionH>
                <wp:positionV relativeFrom="paragraph">
                  <wp:posOffset>1172767</wp:posOffset>
                </wp:positionV>
                <wp:extent cx="342265" cy="10541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342265" cy="105410"/>
                        </a:xfrm>
                        <a:custGeom>
                          <a:avLst/>
                          <a:gdLst/>
                          <a:ahLst/>
                          <a:cxnLst/>
                          <a:rect l="l" t="t" r="r" b="b"/>
                          <a:pathLst>
                            <a:path w="342265" h="105410">
                              <a:moveTo>
                                <a:pt x="342226" y="105105"/>
                              </a:moveTo>
                              <a:lnTo>
                                <a:pt x="342226" y="0"/>
                              </a:lnTo>
                              <a:lnTo>
                                <a:pt x="0" y="0"/>
                              </a:lnTo>
                              <a:lnTo>
                                <a:pt x="0" y="105105"/>
                              </a:lnTo>
                            </a:path>
                          </a:pathLst>
                        </a:custGeom>
                        <a:ln w="108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3.410004pt;margin-top:92.343903pt;width:26.95pt;height:8.3pt;mso-position-horizontal-relative:page;mso-position-vertical-relative:paragraph;z-index:-15708672;mso-wrap-distance-left:0;mso-wrap-distance-right:0" id="docshape69" coordorigin="2668,1847" coordsize="539,166" path="m3207,2012l3207,1847,2668,1847,2668,2012e" filled="false" stroked="true" strokeweight=".855pt" strokecolor="#000000">
                <v:path arrowok="t"/>
                <v:stroke dashstyle="solid"/>
                <w10:wrap type="topAndBottom"/>
              </v:shape>
            </w:pict>
          </mc:Fallback>
        </mc:AlternateContent>
      </w:r>
    </w:p>
    <w:p>
      <w:pPr>
        <w:pStyle w:val="BodyText"/>
        <w:spacing w:before="8"/>
        <w:rPr>
          <w:rFonts w:ascii="Arial Narrow"/>
          <w:b/>
          <w:sz w:val="12"/>
        </w:rPr>
      </w:pPr>
    </w:p>
    <w:p>
      <w:pPr>
        <w:pStyle w:val="BodyText"/>
        <w:rPr>
          <w:rFonts w:ascii="Arial Narrow"/>
          <w:b/>
          <w:sz w:val="9"/>
        </w:rPr>
      </w:pPr>
    </w:p>
    <w:p>
      <w:pPr>
        <w:pStyle w:val="BodyText"/>
        <w:rPr>
          <w:rFonts w:ascii="Arial Narrow"/>
          <w:b/>
          <w:sz w:val="9"/>
        </w:rPr>
      </w:pPr>
    </w:p>
    <w:p>
      <w:pPr>
        <w:pStyle w:val="BodyText"/>
        <w:spacing w:before="31"/>
        <w:rPr>
          <w:rFonts w:ascii="Arial Narrow"/>
          <w:b/>
          <w:sz w:val="9"/>
        </w:rPr>
      </w:pPr>
    </w:p>
    <w:p>
      <w:pPr>
        <w:spacing w:before="0"/>
        <w:ind w:left="0" w:right="794" w:firstLine="0"/>
        <w:jc w:val="right"/>
        <w:rPr>
          <w:rFonts w:ascii="Arial"/>
          <w:b/>
          <w:sz w:val="9"/>
        </w:rPr>
      </w:pPr>
      <w:r>
        <w:rPr>
          <w:rFonts w:ascii="Arial"/>
          <w:b/>
          <w:sz w:val="9"/>
        </w:rPr>
        <w:t>FACE</w:t>
      </w:r>
      <w:r>
        <w:rPr>
          <w:rFonts w:ascii="Arial"/>
          <w:b/>
          <w:spacing w:val="-2"/>
          <w:sz w:val="9"/>
        </w:rPr>
        <w:t> </w:t>
      </w:r>
      <w:r>
        <w:rPr>
          <w:rFonts w:ascii="Arial"/>
          <w:b/>
          <w:sz w:val="9"/>
        </w:rPr>
        <w:t>Form</w:t>
      </w:r>
      <w:r>
        <w:rPr>
          <w:rFonts w:ascii="Arial"/>
          <w:b/>
          <w:spacing w:val="3"/>
          <w:sz w:val="9"/>
        </w:rPr>
        <w:t> </w:t>
      </w:r>
      <w:r>
        <w:rPr>
          <w:rFonts w:ascii="Arial"/>
          <w:b/>
          <w:sz w:val="9"/>
        </w:rPr>
        <w:t>(Request for</w:t>
      </w:r>
      <w:r>
        <w:rPr>
          <w:rFonts w:ascii="Arial"/>
          <w:b/>
          <w:spacing w:val="-1"/>
          <w:sz w:val="9"/>
        </w:rPr>
        <w:t> </w:t>
      </w:r>
      <w:r>
        <w:rPr>
          <w:rFonts w:ascii="Arial"/>
          <w:b/>
          <w:spacing w:val="-2"/>
          <w:sz w:val="9"/>
        </w:rPr>
        <w:t>funds)</w:t>
      </w:r>
    </w:p>
    <w:p>
      <w:pPr>
        <w:spacing w:after="0"/>
        <w:jc w:val="right"/>
        <w:rPr>
          <w:rFonts w:ascii="Arial"/>
          <w:b/>
          <w:sz w:val="9"/>
        </w:rPr>
        <w:sectPr>
          <w:headerReference w:type="default" r:id="rId41"/>
          <w:footerReference w:type="default" r:id="rId42"/>
          <w:pgSz w:w="15840" w:h="12240" w:orient="landscape"/>
          <w:pgMar w:header="0" w:footer="0" w:top="500" w:bottom="0" w:left="283" w:right="283"/>
        </w:sectPr>
      </w:pPr>
    </w:p>
    <w:p>
      <w:pPr>
        <w:pStyle w:val="Heading6"/>
        <w:spacing w:before="29"/>
        <w:ind w:left="19"/>
      </w:pPr>
      <w:r>
        <w:rPr/>
        <w:t>Template</w:t>
      </w:r>
      <w:r>
        <w:rPr>
          <w:spacing w:val="-5"/>
        </w:rPr>
        <w:t> </w:t>
      </w:r>
      <w:r>
        <w:rPr/>
        <w:t>for</w:t>
      </w:r>
      <w:r>
        <w:rPr>
          <w:spacing w:val="-5"/>
        </w:rPr>
        <w:t> </w:t>
      </w:r>
      <w:r>
        <w:rPr/>
        <w:t>Quarterly</w:t>
      </w:r>
      <w:r>
        <w:rPr>
          <w:spacing w:val="-4"/>
        </w:rPr>
        <w:t> </w:t>
      </w:r>
      <w:r>
        <w:rPr/>
        <w:t>Progress</w:t>
      </w:r>
      <w:r>
        <w:rPr>
          <w:spacing w:val="-5"/>
        </w:rPr>
        <w:t> </w:t>
      </w:r>
      <w:r>
        <w:rPr/>
        <w:t>Report</w:t>
      </w:r>
      <w:r>
        <w:rPr>
          <w:spacing w:val="-3"/>
        </w:rPr>
        <w:t> </w:t>
      </w:r>
      <w:r>
        <w:rPr/>
        <w:t>(to</w:t>
      </w:r>
      <w:r>
        <w:rPr>
          <w:spacing w:val="-3"/>
        </w:rPr>
        <w:t> </w:t>
      </w:r>
      <w:r>
        <w:rPr/>
        <w:t>be</w:t>
      </w:r>
      <w:r>
        <w:rPr>
          <w:spacing w:val="-5"/>
        </w:rPr>
        <w:t> </w:t>
      </w:r>
      <w:r>
        <w:rPr/>
        <w:t>submitted</w:t>
      </w:r>
      <w:r>
        <w:rPr>
          <w:spacing w:val="-7"/>
        </w:rPr>
        <w:t> </w:t>
      </w:r>
      <w:r>
        <w:rPr/>
        <w:t>with</w:t>
      </w:r>
      <w:r>
        <w:rPr>
          <w:spacing w:val="-3"/>
        </w:rPr>
        <w:t> </w:t>
      </w:r>
      <w:r>
        <w:rPr/>
        <w:t>FACE</w:t>
      </w:r>
      <w:r>
        <w:rPr>
          <w:spacing w:val="-5"/>
        </w:rPr>
        <w:t> </w:t>
      </w:r>
      <w:r>
        <w:rPr/>
        <w:t>form</w:t>
      </w:r>
      <w:r>
        <w:rPr>
          <w:spacing w:val="-4"/>
        </w:rPr>
        <w:t> </w:t>
      </w:r>
      <w:r>
        <w:rPr/>
        <w:t>on</w:t>
      </w:r>
      <w:r>
        <w:rPr>
          <w:spacing w:val="-4"/>
        </w:rPr>
        <w:t> </w:t>
      </w:r>
      <w:r>
        <w:rPr/>
        <w:t>a</w:t>
      </w:r>
      <w:r>
        <w:rPr>
          <w:spacing w:val="-3"/>
        </w:rPr>
        <w:t> </w:t>
      </w:r>
      <w:r>
        <w:rPr/>
        <w:t>quarterly</w:t>
      </w:r>
      <w:r>
        <w:rPr>
          <w:spacing w:val="-4"/>
        </w:rPr>
        <w:t> </w:t>
      </w:r>
      <w:r>
        <w:rPr>
          <w:spacing w:val="-2"/>
        </w:rPr>
        <w:t>basis)</w:t>
      </w:r>
    </w:p>
    <w:p>
      <w:pPr>
        <w:pStyle w:val="BodyText"/>
        <w:spacing w:before="223" w:after="1"/>
        <w:rPr>
          <w:b/>
          <w:sz w:val="20"/>
        </w:rPr>
      </w:pPr>
    </w:p>
    <w:tbl>
      <w:tblPr>
        <w:tblW w:w="0" w:type="auto"/>
        <w:jc w:val="left"/>
        <w:tblInd w:w="63" w:type="dxa"/>
        <w:tblBorders>
          <w:top w:val="double" w:sz="6" w:space="0" w:color="5E6B77"/>
          <w:left w:val="double" w:sz="6" w:space="0" w:color="5E6B77"/>
          <w:bottom w:val="double" w:sz="6" w:space="0" w:color="5E6B77"/>
          <w:right w:val="double" w:sz="6" w:space="0" w:color="5E6B77"/>
          <w:insideH w:val="double" w:sz="6" w:space="0" w:color="5E6B77"/>
          <w:insideV w:val="double" w:sz="6" w:space="0" w:color="5E6B77"/>
        </w:tblBorders>
        <w:tblLayout w:type="fixed"/>
        <w:tblCellMar>
          <w:top w:w="0" w:type="dxa"/>
          <w:left w:w="0" w:type="dxa"/>
          <w:bottom w:w="0" w:type="dxa"/>
          <w:right w:w="0" w:type="dxa"/>
        </w:tblCellMar>
        <w:tblLook w:val="01E0"/>
      </w:tblPr>
      <w:tblGrid>
        <w:gridCol w:w="1821"/>
        <w:gridCol w:w="2696"/>
        <w:gridCol w:w="1061"/>
        <w:gridCol w:w="1205"/>
        <w:gridCol w:w="2822"/>
      </w:tblGrid>
      <w:tr>
        <w:trPr>
          <w:trHeight w:val="333" w:hRule="atLeast"/>
        </w:trPr>
        <w:tc>
          <w:tcPr>
            <w:tcW w:w="9605" w:type="dxa"/>
            <w:gridSpan w:val="5"/>
            <w:tcBorders>
              <w:left w:val="double" w:sz="6" w:space="0" w:color="BCD5ED"/>
            </w:tcBorders>
            <w:shd w:val="clear" w:color="auto" w:fill="001F5F"/>
          </w:tcPr>
          <w:p>
            <w:pPr>
              <w:pStyle w:val="TableParagraph"/>
              <w:spacing w:before="33"/>
              <w:ind w:left="35"/>
              <w:rPr>
                <w:sz w:val="22"/>
              </w:rPr>
            </w:pPr>
            <w:r>
              <w:rPr>
                <w:color w:val="E7E6E6"/>
                <w:sz w:val="22"/>
              </w:rPr>
              <w:t>Section</w:t>
            </w:r>
            <w:r>
              <w:rPr>
                <w:color w:val="E7E6E6"/>
                <w:spacing w:val="-6"/>
                <w:sz w:val="22"/>
              </w:rPr>
              <w:t> </w:t>
            </w:r>
            <w:r>
              <w:rPr>
                <w:color w:val="E7E6E6"/>
                <w:sz w:val="22"/>
              </w:rPr>
              <w:t>1.</w:t>
            </w:r>
            <w:r>
              <w:rPr>
                <w:color w:val="E7E6E6"/>
                <w:spacing w:val="-5"/>
                <w:sz w:val="22"/>
              </w:rPr>
              <w:t> </w:t>
            </w:r>
            <w:r>
              <w:rPr>
                <w:color w:val="E7E6E6"/>
                <w:sz w:val="22"/>
              </w:rPr>
              <w:t>Project</w:t>
            </w:r>
            <w:r>
              <w:rPr>
                <w:color w:val="E7E6E6"/>
                <w:spacing w:val="-2"/>
                <w:sz w:val="22"/>
              </w:rPr>
              <w:t> </w:t>
            </w:r>
            <w:r>
              <w:rPr>
                <w:color w:val="E7E6E6"/>
                <w:sz w:val="22"/>
              </w:rPr>
              <w:t>and</w:t>
            </w:r>
            <w:r>
              <w:rPr>
                <w:color w:val="E7E6E6"/>
                <w:spacing w:val="43"/>
                <w:sz w:val="22"/>
              </w:rPr>
              <w:t> </w:t>
            </w:r>
            <w:r>
              <w:rPr>
                <w:color w:val="E7E6E6"/>
                <w:sz w:val="22"/>
              </w:rPr>
              <w:t>Partner</w:t>
            </w:r>
            <w:r>
              <w:rPr>
                <w:color w:val="E7E6E6"/>
                <w:spacing w:val="-1"/>
                <w:sz w:val="22"/>
              </w:rPr>
              <w:t> </w:t>
            </w:r>
            <w:r>
              <w:rPr>
                <w:color w:val="E7E6E6"/>
                <w:spacing w:val="-2"/>
                <w:sz w:val="22"/>
              </w:rPr>
              <w:t>Overview</w:t>
            </w:r>
          </w:p>
        </w:tc>
      </w:tr>
      <w:tr>
        <w:trPr>
          <w:trHeight w:val="331" w:hRule="atLeast"/>
        </w:trPr>
        <w:tc>
          <w:tcPr>
            <w:tcW w:w="1821" w:type="dxa"/>
            <w:vMerge w:val="restart"/>
            <w:tcBorders>
              <w:left w:val="double" w:sz="6" w:space="0" w:color="BCD5ED"/>
            </w:tcBorders>
            <w:shd w:val="clear" w:color="auto" w:fill="D9D9D9"/>
          </w:tcPr>
          <w:p>
            <w:pPr>
              <w:pStyle w:val="TableParagraph"/>
              <w:spacing w:before="29"/>
              <w:ind w:left="35" w:right="770"/>
              <w:rPr>
                <w:sz w:val="22"/>
              </w:rPr>
            </w:pPr>
            <w:r>
              <w:rPr>
                <w:sz w:val="22"/>
              </w:rPr>
              <w:t>1.1</w:t>
            </w:r>
            <w:r>
              <w:rPr>
                <w:spacing w:val="-13"/>
                <w:sz w:val="22"/>
              </w:rPr>
              <w:t> </w:t>
            </w:r>
            <w:r>
              <w:rPr>
                <w:sz w:val="22"/>
              </w:rPr>
              <w:t>Projec</w:t>
            </w:r>
            <w:r>
              <w:rPr>
                <w:sz w:val="22"/>
              </w:rPr>
              <w:t>t </w:t>
            </w:r>
            <w:r>
              <w:rPr>
                <w:spacing w:val="-2"/>
                <w:sz w:val="22"/>
              </w:rPr>
              <w:t>reference</w:t>
            </w:r>
          </w:p>
        </w:tc>
        <w:tc>
          <w:tcPr>
            <w:tcW w:w="2696" w:type="dxa"/>
            <w:shd w:val="clear" w:color="auto" w:fill="D9D9D9"/>
          </w:tcPr>
          <w:p>
            <w:pPr>
              <w:pStyle w:val="TableParagraph"/>
              <w:spacing w:before="29"/>
              <w:ind w:left="38"/>
              <w:rPr>
                <w:sz w:val="22"/>
              </w:rPr>
            </w:pPr>
            <w:r>
              <w:rPr>
                <w:sz w:val="22"/>
              </w:rPr>
              <w:t>UN</w:t>
            </w:r>
            <w:r>
              <w:rPr>
                <w:spacing w:val="-4"/>
                <w:sz w:val="22"/>
              </w:rPr>
              <w:t> </w:t>
            </w:r>
            <w:r>
              <w:rPr>
                <w:sz w:val="22"/>
              </w:rPr>
              <w:t>Women</w:t>
            </w:r>
            <w:r>
              <w:rPr>
                <w:spacing w:val="-2"/>
                <w:sz w:val="22"/>
              </w:rPr>
              <w:t> Office</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z w:val="22"/>
              </w:rPr>
              <w:t>Project</w:t>
            </w:r>
            <w:r>
              <w:rPr>
                <w:spacing w:val="-5"/>
                <w:sz w:val="22"/>
              </w:rPr>
              <w:t> </w:t>
            </w:r>
            <w:r>
              <w:rPr>
                <w:spacing w:val="-2"/>
                <w:sz w:val="22"/>
              </w:rPr>
              <w:t>Title</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z w:val="22"/>
              </w:rPr>
              <w:t>Agreement</w:t>
            </w:r>
            <w:r>
              <w:rPr>
                <w:spacing w:val="-9"/>
                <w:sz w:val="22"/>
              </w:rPr>
              <w:t> </w:t>
            </w:r>
            <w:r>
              <w:rPr>
                <w:sz w:val="22"/>
              </w:rPr>
              <w:t>Reference</w:t>
            </w:r>
            <w:r>
              <w:rPr>
                <w:spacing w:val="-7"/>
                <w:sz w:val="22"/>
              </w:rPr>
              <w:t> </w:t>
            </w:r>
            <w:r>
              <w:rPr>
                <w:spacing w:val="-5"/>
                <w:sz w:val="22"/>
              </w:rPr>
              <w:t>No.</w:t>
            </w:r>
          </w:p>
        </w:tc>
        <w:tc>
          <w:tcPr>
            <w:tcW w:w="5088" w:type="dxa"/>
            <w:gridSpan w:val="3"/>
          </w:tcPr>
          <w:p>
            <w:pPr>
              <w:pStyle w:val="TableParagraph"/>
              <w:rPr>
                <w:rFonts w:ascii="Times New Roman"/>
                <w:sz w:val="22"/>
              </w:rPr>
            </w:pPr>
          </w:p>
        </w:tc>
      </w:tr>
      <w:tr>
        <w:trPr>
          <w:trHeight w:val="331" w:hRule="atLeast"/>
        </w:trPr>
        <w:tc>
          <w:tcPr>
            <w:tcW w:w="1821" w:type="dxa"/>
            <w:vMerge w:val="restart"/>
            <w:tcBorders>
              <w:left w:val="double" w:sz="6" w:space="0" w:color="BCD5ED"/>
            </w:tcBorders>
            <w:shd w:val="clear" w:color="auto" w:fill="D9D9D9"/>
          </w:tcPr>
          <w:p>
            <w:pPr>
              <w:pStyle w:val="TableParagraph"/>
              <w:spacing w:before="29"/>
              <w:ind w:left="35" w:right="260"/>
              <w:rPr>
                <w:sz w:val="22"/>
              </w:rPr>
            </w:pPr>
            <w:r>
              <w:rPr>
                <w:sz w:val="22"/>
              </w:rPr>
              <w:t>1.2</w:t>
            </w:r>
            <w:r>
              <w:rPr>
                <w:spacing w:val="-13"/>
                <w:sz w:val="22"/>
              </w:rPr>
              <w:t> </w:t>
            </w:r>
            <w:r>
              <w:rPr>
                <w:sz w:val="22"/>
              </w:rPr>
              <w:t>Organization </w:t>
            </w:r>
            <w:r>
              <w:rPr>
                <w:spacing w:val="-2"/>
                <w:sz w:val="22"/>
              </w:rPr>
              <w:t>information</w:t>
            </w:r>
          </w:p>
        </w:tc>
        <w:tc>
          <w:tcPr>
            <w:tcW w:w="2696" w:type="dxa"/>
            <w:shd w:val="clear" w:color="auto" w:fill="D9D9D9"/>
          </w:tcPr>
          <w:p>
            <w:pPr>
              <w:pStyle w:val="TableParagraph"/>
              <w:spacing w:before="29"/>
              <w:ind w:left="38"/>
              <w:rPr>
                <w:sz w:val="22"/>
              </w:rPr>
            </w:pPr>
            <w:r>
              <w:rPr>
                <w:sz w:val="22"/>
              </w:rPr>
              <w:t>Organization</w:t>
            </w:r>
            <w:r>
              <w:rPr>
                <w:spacing w:val="-7"/>
                <w:sz w:val="22"/>
              </w:rPr>
              <w:t> </w:t>
            </w:r>
            <w:r>
              <w:rPr>
                <w:sz w:val="22"/>
              </w:rPr>
              <w:t>/</w:t>
            </w:r>
            <w:r>
              <w:rPr>
                <w:spacing w:val="-3"/>
                <w:sz w:val="22"/>
              </w:rPr>
              <w:t> </w:t>
            </w:r>
            <w:r>
              <w:rPr>
                <w:spacing w:val="-2"/>
                <w:sz w:val="22"/>
              </w:rPr>
              <w:t>Acronym</w:t>
            </w:r>
          </w:p>
        </w:tc>
        <w:tc>
          <w:tcPr>
            <w:tcW w:w="5088" w:type="dxa"/>
            <w:gridSpan w:val="3"/>
          </w:tcPr>
          <w:p>
            <w:pPr>
              <w:pStyle w:val="TableParagraph"/>
              <w:rPr>
                <w:rFonts w:ascii="Times New Roman"/>
                <w:sz w:val="22"/>
              </w:rPr>
            </w:pPr>
          </w:p>
        </w:tc>
      </w:tr>
      <w:tr>
        <w:trPr>
          <w:trHeight w:val="598"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z w:val="22"/>
              </w:rPr>
              <w:t>Name</w:t>
            </w:r>
            <w:r>
              <w:rPr>
                <w:spacing w:val="-13"/>
                <w:sz w:val="22"/>
              </w:rPr>
              <w:t> </w:t>
            </w:r>
            <w:r>
              <w:rPr>
                <w:sz w:val="22"/>
              </w:rPr>
              <w:t>of</w:t>
            </w:r>
            <w:r>
              <w:rPr>
                <w:spacing w:val="-12"/>
                <w:sz w:val="22"/>
              </w:rPr>
              <w:t> </w:t>
            </w:r>
            <w:r>
              <w:rPr>
                <w:sz w:val="22"/>
              </w:rPr>
              <w:t>Partner</w:t>
            </w:r>
            <w:r>
              <w:rPr>
                <w:spacing w:val="-13"/>
                <w:sz w:val="22"/>
              </w:rPr>
              <w:t> </w:t>
            </w:r>
            <w:r>
              <w:rPr>
                <w:sz w:val="22"/>
              </w:rPr>
              <w:t>Authorized </w:t>
            </w:r>
            <w:r>
              <w:rPr>
                <w:spacing w:val="-2"/>
                <w:sz w:val="22"/>
              </w:rPr>
              <w:t>Official</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32"/>
              <w:ind w:left="38"/>
              <w:rPr>
                <w:sz w:val="22"/>
              </w:rPr>
            </w:pPr>
            <w:r>
              <w:rPr>
                <w:sz w:val="22"/>
              </w:rPr>
              <w:t>Title</w:t>
            </w:r>
            <w:r>
              <w:rPr>
                <w:spacing w:val="-5"/>
                <w:sz w:val="22"/>
              </w:rPr>
              <w:t> </w:t>
            </w:r>
            <w:r>
              <w:rPr>
                <w:sz w:val="22"/>
              </w:rPr>
              <w:t>of</w:t>
            </w:r>
            <w:r>
              <w:rPr>
                <w:spacing w:val="-3"/>
                <w:sz w:val="22"/>
              </w:rPr>
              <w:t> </w:t>
            </w:r>
            <w:r>
              <w:rPr>
                <w:sz w:val="22"/>
              </w:rPr>
              <w:t>Authorized</w:t>
            </w:r>
            <w:r>
              <w:rPr>
                <w:spacing w:val="-2"/>
                <w:sz w:val="22"/>
              </w:rPr>
              <w:t> Official</w:t>
            </w:r>
          </w:p>
        </w:tc>
        <w:tc>
          <w:tcPr>
            <w:tcW w:w="5088" w:type="dxa"/>
            <w:gridSpan w:val="3"/>
          </w:tcPr>
          <w:p>
            <w:pPr>
              <w:pStyle w:val="TableParagraph"/>
              <w:rPr>
                <w:rFonts w:ascii="Times New Roman"/>
                <w:sz w:val="22"/>
              </w:rPr>
            </w:pPr>
          </w:p>
        </w:tc>
      </w:tr>
      <w:tr>
        <w:trPr>
          <w:trHeight w:val="332"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32"/>
              <w:ind w:left="38"/>
              <w:rPr>
                <w:sz w:val="22"/>
              </w:rPr>
            </w:pPr>
            <w:r>
              <w:rPr>
                <w:sz w:val="22"/>
              </w:rPr>
              <w:t>Email</w:t>
            </w:r>
            <w:r>
              <w:rPr>
                <w:spacing w:val="-6"/>
                <w:sz w:val="22"/>
              </w:rPr>
              <w:t> </w:t>
            </w:r>
            <w:r>
              <w:rPr>
                <w:sz w:val="22"/>
              </w:rPr>
              <w:t>of</w:t>
            </w:r>
            <w:r>
              <w:rPr>
                <w:spacing w:val="-2"/>
                <w:sz w:val="22"/>
              </w:rPr>
              <w:t> </w:t>
            </w:r>
            <w:r>
              <w:rPr>
                <w:sz w:val="22"/>
              </w:rPr>
              <w:t>Authorized</w:t>
            </w:r>
            <w:r>
              <w:rPr>
                <w:spacing w:val="-2"/>
                <w:sz w:val="22"/>
              </w:rPr>
              <w:t> Official</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32"/>
              <w:ind w:left="38"/>
              <w:rPr>
                <w:sz w:val="22"/>
              </w:rPr>
            </w:pPr>
            <w:r>
              <w:rPr>
                <w:sz w:val="22"/>
              </w:rPr>
              <w:t>Phone</w:t>
            </w:r>
            <w:r>
              <w:rPr>
                <w:spacing w:val="-5"/>
                <w:sz w:val="22"/>
              </w:rPr>
              <w:t> </w:t>
            </w:r>
            <w:r>
              <w:rPr>
                <w:sz w:val="22"/>
              </w:rPr>
              <w:t>of</w:t>
            </w:r>
            <w:r>
              <w:rPr>
                <w:spacing w:val="-5"/>
                <w:sz w:val="22"/>
              </w:rPr>
              <w:t> </w:t>
            </w:r>
            <w:r>
              <w:rPr>
                <w:sz w:val="22"/>
              </w:rPr>
              <w:t>Authorized</w:t>
            </w:r>
            <w:r>
              <w:rPr>
                <w:spacing w:val="-5"/>
                <w:sz w:val="22"/>
              </w:rPr>
              <w:t> </w:t>
            </w:r>
            <w:r>
              <w:rPr>
                <w:spacing w:val="-2"/>
                <w:sz w:val="22"/>
              </w:rPr>
              <w:t>Official</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32"/>
              <w:ind w:left="38"/>
              <w:rPr>
                <w:sz w:val="22"/>
              </w:rPr>
            </w:pPr>
            <w:r>
              <w:rPr>
                <w:sz w:val="22"/>
              </w:rPr>
              <w:t>Name</w:t>
            </w:r>
            <w:r>
              <w:rPr>
                <w:spacing w:val="-6"/>
                <w:sz w:val="22"/>
              </w:rPr>
              <w:t> </w:t>
            </w:r>
            <w:r>
              <w:rPr>
                <w:sz w:val="22"/>
              </w:rPr>
              <w:t>of</w:t>
            </w:r>
            <w:r>
              <w:rPr>
                <w:spacing w:val="-3"/>
                <w:sz w:val="22"/>
              </w:rPr>
              <w:t> </w:t>
            </w:r>
            <w:r>
              <w:rPr>
                <w:sz w:val="22"/>
              </w:rPr>
              <w:t>Project</w:t>
            </w:r>
            <w:r>
              <w:rPr>
                <w:spacing w:val="-1"/>
                <w:sz w:val="22"/>
              </w:rPr>
              <w:t> </w:t>
            </w:r>
            <w:r>
              <w:rPr>
                <w:sz w:val="22"/>
              </w:rPr>
              <w:t>Focal</w:t>
            </w:r>
            <w:r>
              <w:rPr>
                <w:spacing w:val="-3"/>
                <w:sz w:val="22"/>
              </w:rPr>
              <w:t> </w:t>
            </w:r>
            <w:r>
              <w:rPr>
                <w:spacing w:val="-4"/>
                <w:sz w:val="22"/>
              </w:rPr>
              <w:t>Point</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pacing w:val="-2"/>
                <w:sz w:val="22"/>
              </w:rPr>
              <w:t>Title</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pacing w:val="-2"/>
                <w:sz w:val="22"/>
              </w:rPr>
              <w:t>Email</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pacing w:val="-2"/>
                <w:sz w:val="22"/>
              </w:rPr>
              <w:t>Telephone</w:t>
            </w:r>
          </w:p>
        </w:tc>
        <w:tc>
          <w:tcPr>
            <w:tcW w:w="5088" w:type="dxa"/>
            <w:gridSpan w:val="3"/>
          </w:tcPr>
          <w:p>
            <w:pPr>
              <w:pStyle w:val="TableParagraph"/>
              <w:rPr>
                <w:rFonts w:ascii="Times New Roman"/>
                <w:sz w:val="22"/>
              </w:rPr>
            </w:pPr>
          </w:p>
        </w:tc>
      </w:tr>
      <w:tr>
        <w:trPr>
          <w:trHeight w:val="331" w:hRule="atLeast"/>
        </w:trPr>
        <w:tc>
          <w:tcPr>
            <w:tcW w:w="1821" w:type="dxa"/>
            <w:vMerge w:val="restart"/>
            <w:tcBorders>
              <w:left w:val="double" w:sz="6" w:space="0" w:color="BCD5ED"/>
            </w:tcBorders>
            <w:shd w:val="clear" w:color="auto" w:fill="D9D9D9"/>
          </w:tcPr>
          <w:p>
            <w:pPr>
              <w:pStyle w:val="TableParagraph"/>
              <w:spacing w:before="29"/>
              <w:ind w:left="35" w:right="260"/>
              <w:rPr>
                <w:sz w:val="22"/>
              </w:rPr>
            </w:pPr>
            <w:r>
              <w:rPr>
                <w:sz w:val="22"/>
              </w:rPr>
              <w:t>1.3 Project </w:t>
            </w:r>
            <w:r>
              <w:rPr>
                <w:spacing w:val="-2"/>
                <w:sz w:val="22"/>
              </w:rPr>
              <w:t>Information</w:t>
            </w:r>
          </w:p>
        </w:tc>
        <w:tc>
          <w:tcPr>
            <w:tcW w:w="2696" w:type="dxa"/>
            <w:shd w:val="clear" w:color="auto" w:fill="D9D9D9"/>
          </w:tcPr>
          <w:p>
            <w:pPr>
              <w:pStyle w:val="TableParagraph"/>
              <w:spacing w:before="29"/>
              <w:ind w:left="38"/>
              <w:rPr>
                <w:sz w:val="22"/>
              </w:rPr>
            </w:pPr>
            <w:r>
              <w:rPr>
                <w:sz w:val="22"/>
              </w:rPr>
              <w:t>Project</w:t>
            </w:r>
            <w:r>
              <w:rPr>
                <w:spacing w:val="-3"/>
                <w:sz w:val="22"/>
              </w:rPr>
              <w:t> </w:t>
            </w:r>
            <w:r>
              <w:rPr>
                <w:spacing w:val="-2"/>
                <w:sz w:val="22"/>
              </w:rPr>
              <w:t>Duration</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z w:val="22"/>
              </w:rPr>
              <w:t>Start </w:t>
            </w:r>
            <w:r>
              <w:rPr>
                <w:spacing w:val="-4"/>
                <w:sz w:val="22"/>
              </w:rPr>
              <w:t>Date</w:t>
            </w:r>
          </w:p>
        </w:tc>
        <w:tc>
          <w:tcPr>
            <w:tcW w:w="5088" w:type="dxa"/>
            <w:gridSpan w:val="3"/>
          </w:tcPr>
          <w:p>
            <w:pPr>
              <w:pStyle w:val="TableParagraph"/>
              <w:spacing w:before="29"/>
              <w:ind w:left="38"/>
              <w:rPr>
                <w:sz w:val="22"/>
              </w:rPr>
            </w:pPr>
            <w:r>
              <w:rPr>
                <w:spacing w:val="-2"/>
                <w:sz w:val="22"/>
              </w:rPr>
              <w:t>DD/MM/YYYY</w:t>
            </w:r>
          </w:p>
        </w:tc>
      </w:tr>
      <w:tr>
        <w:trPr>
          <w:trHeight w:val="329"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z w:val="22"/>
              </w:rPr>
              <w:t>End</w:t>
            </w:r>
            <w:r>
              <w:rPr>
                <w:spacing w:val="-6"/>
                <w:sz w:val="22"/>
              </w:rPr>
              <w:t> </w:t>
            </w:r>
            <w:r>
              <w:rPr>
                <w:spacing w:val="-4"/>
                <w:sz w:val="22"/>
              </w:rPr>
              <w:t>Date</w:t>
            </w:r>
          </w:p>
        </w:tc>
        <w:tc>
          <w:tcPr>
            <w:tcW w:w="5088" w:type="dxa"/>
            <w:gridSpan w:val="3"/>
          </w:tcPr>
          <w:p>
            <w:pPr>
              <w:pStyle w:val="TableParagraph"/>
              <w:spacing w:before="29"/>
              <w:ind w:left="38"/>
              <w:rPr>
                <w:sz w:val="22"/>
              </w:rPr>
            </w:pPr>
            <w:r>
              <w:rPr>
                <w:spacing w:val="-2"/>
                <w:sz w:val="22"/>
              </w:rPr>
              <w:t>DD/MM/YYYY</w:t>
            </w:r>
          </w:p>
        </w:tc>
      </w:tr>
      <w:tr>
        <w:trPr>
          <w:trHeight w:val="332"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32"/>
              <w:ind w:left="38"/>
              <w:rPr>
                <w:sz w:val="22"/>
              </w:rPr>
            </w:pPr>
            <w:r>
              <w:rPr>
                <w:sz w:val="22"/>
              </w:rPr>
              <w:t>Reporting</w:t>
            </w:r>
            <w:r>
              <w:rPr>
                <w:spacing w:val="-8"/>
                <w:sz w:val="22"/>
              </w:rPr>
              <w:t> </w:t>
            </w:r>
            <w:r>
              <w:rPr>
                <w:spacing w:val="-2"/>
                <w:sz w:val="22"/>
              </w:rPr>
              <w:t>period</w:t>
            </w:r>
          </w:p>
        </w:tc>
        <w:tc>
          <w:tcPr>
            <w:tcW w:w="5088" w:type="dxa"/>
            <w:gridSpan w:val="3"/>
          </w:tcPr>
          <w:p>
            <w:pPr>
              <w:pStyle w:val="TableParagraph"/>
              <w:spacing w:before="32"/>
              <w:ind w:left="38"/>
              <w:rPr>
                <w:sz w:val="22"/>
              </w:rPr>
            </w:pPr>
            <w:r>
              <w:rPr>
                <w:sz w:val="22"/>
              </w:rPr>
              <w:t>From</w:t>
            </w:r>
            <w:r>
              <w:rPr>
                <w:spacing w:val="-6"/>
                <w:sz w:val="22"/>
              </w:rPr>
              <w:t> </w:t>
            </w:r>
            <w:r>
              <w:rPr>
                <w:sz w:val="22"/>
              </w:rPr>
              <w:t>MM/YYYY</w:t>
            </w:r>
            <w:r>
              <w:rPr>
                <w:spacing w:val="-3"/>
                <w:sz w:val="22"/>
              </w:rPr>
              <w:t> </w:t>
            </w:r>
            <w:r>
              <w:rPr>
                <w:sz w:val="22"/>
              </w:rPr>
              <w:t>to</w:t>
            </w:r>
            <w:r>
              <w:rPr>
                <w:spacing w:val="-4"/>
                <w:sz w:val="22"/>
              </w:rPr>
              <w:t> </w:t>
            </w:r>
            <w:r>
              <w:rPr>
                <w:spacing w:val="-2"/>
                <w:sz w:val="22"/>
              </w:rPr>
              <w:t>MM/YYYY</w:t>
            </w:r>
          </w:p>
        </w:tc>
      </w:tr>
      <w:tr>
        <w:trPr>
          <w:trHeight w:val="331" w:hRule="atLeast"/>
        </w:trPr>
        <w:tc>
          <w:tcPr>
            <w:tcW w:w="1821" w:type="dxa"/>
            <w:vMerge w:val="restart"/>
            <w:tcBorders>
              <w:left w:val="double" w:sz="6" w:space="0" w:color="BCD5ED"/>
            </w:tcBorders>
            <w:shd w:val="clear" w:color="auto" w:fill="D9D9D9"/>
          </w:tcPr>
          <w:p>
            <w:pPr>
              <w:pStyle w:val="TableParagraph"/>
              <w:spacing w:before="32"/>
              <w:ind w:left="35" w:right="260"/>
              <w:rPr>
                <w:sz w:val="22"/>
              </w:rPr>
            </w:pPr>
            <w:r>
              <w:rPr>
                <w:sz w:val="22"/>
              </w:rPr>
              <w:t>1.4 Budget </w:t>
            </w:r>
            <w:r>
              <w:rPr>
                <w:spacing w:val="-2"/>
                <w:sz w:val="22"/>
              </w:rPr>
              <w:t>information</w:t>
            </w:r>
          </w:p>
        </w:tc>
        <w:tc>
          <w:tcPr>
            <w:tcW w:w="2696" w:type="dxa"/>
            <w:shd w:val="clear" w:color="auto" w:fill="D9D9D9"/>
          </w:tcPr>
          <w:p>
            <w:pPr>
              <w:pStyle w:val="TableParagraph"/>
              <w:spacing w:before="32"/>
              <w:ind w:left="38"/>
              <w:rPr>
                <w:sz w:val="22"/>
              </w:rPr>
            </w:pPr>
            <w:r>
              <w:rPr>
                <w:sz w:val="22"/>
              </w:rPr>
              <w:t>Project</w:t>
            </w:r>
            <w:r>
              <w:rPr>
                <w:spacing w:val="-3"/>
                <w:sz w:val="22"/>
              </w:rPr>
              <w:t> </w:t>
            </w:r>
            <w:r>
              <w:rPr>
                <w:spacing w:val="-2"/>
                <w:sz w:val="22"/>
              </w:rPr>
              <w:t>budget</w:t>
            </w:r>
          </w:p>
        </w:tc>
        <w:tc>
          <w:tcPr>
            <w:tcW w:w="5088" w:type="dxa"/>
            <w:gridSpan w:val="3"/>
          </w:tcPr>
          <w:p>
            <w:pPr>
              <w:pStyle w:val="TableParagraph"/>
              <w:spacing w:before="32"/>
              <w:ind w:left="38"/>
              <w:rPr>
                <w:sz w:val="22"/>
              </w:rPr>
            </w:pPr>
            <w:r>
              <w:rPr>
                <w:sz w:val="22"/>
              </w:rPr>
              <w:t>Currency,</w:t>
            </w:r>
            <w:r>
              <w:rPr>
                <w:spacing w:val="-8"/>
                <w:sz w:val="22"/>
              </w:rPr>
              <w:t> </w:t>
            </w:r>
            <w:r>
              <w:rPr>
                <w:spacing w:val="-2"/>
                <w:sz w:val="22"/>
              </w:rPr>
              <w:t>value</w:t>
            </w: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32"/>
              <w:ind w:left="38"/>
              <w:rPr>
                <w:sz w:val="22"/>
              </w:rPr>
            </w:pPr>
            <w:r>
              <w:rPr>
                <w:sz w:val="22"/>
              </w:rPr>
              <w:t>UN</w:t>
            </w:r>
            <w:r>
              <w:rPr>
                <w:spacing w:val="-4"/>
                <w:sz w:val="22"/>
              </w:rPr>
              <w:t> </w:t>
            </w:r>
            <w:r>
              <w:rPr>
                <w:sz w:val="22"/>
              </w:rPr>
              <w:t>Women</w:t>
            </w:r>
            <w:r>
              <w:rPr>
                <w:spacing w:val="-3"/>
                <w:sz w:val="22"/>
              </w:rPr>
              <w:t> </w:t>
            </w:r>
            <w:r>
              <w:rPr>
                <w:spacing w:val="-2"/>
                <w:sz w:val="22"/>
              </w:rPr>
              <w:t>Contribution</w:t>
            </w:r>
          </w:p>
        </w:tc>
        <w:tc>
          <w:tcPr>
            <w:tcW w:w="5088" w:type="dxa"/>
            <w:gridSpan w:val="3"/>
          </w:tcPr>
          <w:p>
            <w:pPr>
              <w:pStyle w:val="TableParagraph"/>
              <w:spacing w:before="32"/>
              <w:ind w:left="38"/>
              <w:rPr>
                <w:sz w:val="22"/>
              </w:rPr>
            </w:pPr>
            <w:r>
              <w:rPr>
                <w:sz w:val="22"/>
              </w:rPr>
              <w:t>Currency,</w:t>
            </w:r>
            <w:r>
              <w:rPr>
                <w:spacing w:val="-8"/>
                <w:sz w:val="22"/>
              </w:rPr>
              <w:t> </w:t>
            </w:r>
            <w:r>
              <w:rPr>
                <w:spacing w:val="-2"/>
                <w:sz w:val="22"/>
              </w:rPr>
              <w:t>value</w:t>
            </w: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z w:val="22"/>
              </w:rPr>
              <w:t>Funds</w:t>
            </w:r>
            <w:r>
              <w:rPr>
                <w:spacing w:val="-6"/>
                <w:sz w:val="22"/>
              </w:rPr>
              <w:t> </w:t>
            </w:r>
            <w:r>
              <w:rPr>
                <w:sz w:val="22"/>
              </w:rPr>
              <w:t>received</w:t>
            </w:r>
            <w:r>
              <w:rPr>
                <w:spacing w:val="-3"/>
                <w:sz w:val="22"/>
              </w:rPr>
              <w:t> </w:t>
            </w:r>
            <w:r>
              <w:rPr>
                <w:sz w:val="22"/>
              </w:rPr>
              <w:t>to</w:t>
            </w:r>
            <w:r>
              <w:rPr>
                <w:spacing w:val="-2"/>
                <w:sz w:val="22"/>
              </w:rPr>
              <w:t> </w:t>
            </w:r>
            <w:r>
              <w:rPr>
                <w:spacing w:val="-4"/>
                <w:sz w:val="22"/>
              </w:rPr>
              <w:t>date</w:t>
            </w:r>
          </w:p>
        </w:tc>
        <w:tc>
          <w:tcPr>
            <w:tcW w:w="2266" w:type="dxa"/>
            <w:gridSpan w:val="2"/>
          </w:tcPr>
          <w:p>
            <w:pPr>
              <w:pStyle w:val="TableParagraph"/>
              <w:spacing w:before="29"/>
              <w:ind w:left="38"/>
              <w:rPr>
                <w:sz w:val="22"/>
              </w:rPr>
            </w:pPr>
            <w:r>
              <w:rPr>
                <w:sz w:val="22"/>
              </w:rPr>
              <w:t>Currency,</w:t>
            </w:r>
            <w:r>
              <w:rPr>
                <w:spacing w:val="-8"/>
                <w:sz w:val="22"/>
              </w:rPr>
              <w:t> </w:t>
            </w:r>
            <w:r>
              <w:rPr>
                <w:spacing w:val="-2"/>
                <w:sz w:val="22"/>
              </w:rPr>
              <w:t>value</w:t>
            </w:r>
          </w:p>
        </w:tc>
        <w:tc>
          <w:tcPr>
            <w:tcW w:w="2822" w:type="dxa"/>
          </w:tcPr>
          <w:p>
            <w:pPr>
              <w:pStyle w:val="TableParagraph"/>
              <w:spacing w:before="29"/>
              <w:ind w:left="38"/>
              <w:rPr>
                <w:sz w:val="22"/>
              </w:rPr>
            </w:pPr>
            <w:r>
              <w:rPr>
                <w:sz w:val="22"/>
              </w:rPr>
              <w:t>%</w:t>
            </w:r>
            <w:r>
              <w:rPr>
                <w:spacing w:val="1"/>
                <w:sz w:val="22"/>
              </w:rPr>
              <w:t> </w:t>
            </w:r>
            <w:r>
              <w:rPr>
                <w:sz w:val="22"/>
              </w:rPr>
              <w:t>of</w:t>
            </w:r>
            <w:r>
              <w:rPr>
                <w:spacing w:val="-2"/>
                <w:sz w:val="22"/>
              </w:rPr>
              <w:t> total</w:t>
            </w:r>
          </w:p>
        </w:tc>
      </w:tr>
      <w:tr>
        <w:trPr>
          <w:trHeight w:val="870" w:hRule="atLeast"/>
        </w:trPr>
        <w:tc>
          <w:tcPr>
            <w:tcW w:w="1821" w:type="dxa"/>
            <w:tcBorders>
              <w:left w:val="double" w:sz="6" w:space="0" w:color="BCD5ED"/>
            </w:tcBorders>
            <w:shd w:val="clear" w:color="auto" w:fill="D9D9D9"/>
          </w:tcPr>
          <w:p>
            <w:pPr>
              <w:pStyle w:val="TableParagraph"/>
              <w:spacing w:before="29"/>
              <w:ind w:left="35" w:right="25"/>
              <w:rPr>
                <w:sz w:val="22"/>
              </w:rPr>
            </w:pPr>
            <w:r>
              <w:rPr>
                <w:sz w:val="22"/>
              </w:rPr>
              <w:t>1.5 Signature of Partner</w:t>
            </w:r>
            <w:r>
              <w:rPr>
                <w:spacing w:val="-13"/>
                <w:sz w:val="22"/>
              </w:rPr>
              <w:t> </w:t>
            </w:r>
            <w:r>
              <w:rPr>
                <w:sz w:val="22"/>
              </w:rPr>
              <w:t>Authorized </w:t>
            </w:r>
            <w:r>
              <w:rPr>
                <w:spacing w:val="-2"/>
                <w:sz w:val="22"/>
              </w:rPr>
              <w:t>Official</w:t>
            </w:r>
          </w:p>
        </w:tc>
        <w:tc>
          <w:tcPr>
            <w:tcW w:w="3757" w:type="dxa"/>
            <w:gridSpan w:val="2"/>
          </w:tcPr>
          <w:p>
            <w:pPr>
              <w:pStyle w:val="TableParagraph"/>
              <w:rPr>
                <w:rFonts w:ascii="Times New Roman"/>
                <w:sz w:val="22"/>
              </w:rPr>
            </w:pPr>
          </w:p>
        </w:tc>
        <w:tc>
          <w:tcPr>
            <w:tcW w:w="4027" w:type="dxa"/>
            <w:gridSpan w:val="2"/>
          </w:tcPr>
          <w:p>
            <w:pPr>
              <w:pStyle w:val="TableParagraph"/>
              <w:spacing w:before="29"/>
              <w:rPr>
                <w:b/>
                <w:sz w:val="22"/>
              </w:rPr>
            </w:pPr>
          </w:p>
          <w:p>
            <w:pPr>
              <w:pStyle w:val="TableParagraph"/>
              <w:spacing w:before="1"/>
              <w:ind w:left="38"/>
              <w:rPr>
                <w:sz w:val="22"/>
              </w:rPr>
            </w:pPr>
            <w:r>
              <w:rPr>
                <w:spacing w:val="-2"/>
                <w:sz w:val="22"/>
              </w:rPr>
              <w:t>Date:</w:t>
            </w:r>
          </w:p>
        </w:tc>
      </w:tr>
    </w:tbl>
    <w:p>
      <w:pPr>
        <w:pStyle w:val="TableParagraph"/>
        <w:spacing w:after="0"/>
        <w:rPr>
          <w:sz w:val="22"/>
        </w:rPr>
        <w:sectPr>
          <w:headerReference w:type="default" r:id="rId43"/>
          <w:footerReference w:type="default" r:id="rId44"/>
          <w:pgSz w:w="11910" w:h="16840"/>
          <w:pgMar w:header="0" w:footer="0" w:top="1320" w:bottom="280" w:left="1133" w:right="992"/>
        </w:sectPr>
      </w:pPr>
    </w:p>
    <w:p>
      <w:pPr>
        <w:pStyle w:val="BodyText"/>
        <w:ind w:left="158" w:right="-15"/>
        <w:rPr>
          <w:sz w:val="20"/>
        </w:rPr>
      </w:pPr>
      <w:r>
        <w:rPr>
          <w:sz w:val="20"/>
        </w:rPr>
        <mc:AlternateContent>
          <mc:Choice Requires="wps">
            <w:drawing>
              <wp:inline distT="0" distB="0" distL="0" distR="0">
                <wp:extent cx="9208135" cy="511175"/>
                <wp:effectExtent l="0" t="0" r="0" b="3175"/>
                <wp:docPr id="73" name="Group 73"/>
                <wp:cNvGraphicFramePr>
                  <a:graphicFrameLocks/>
                </wp:cNvGraphicFramePr>
                <a:graphic>
                  <a:graphicData uri="http://schemas.microsoft.com/office/word/2010/wordprocessingGroup">
                    <wpg:wgp>
                      <wpg:cNvPr id="73" name="Group 73"/>
                      <wpg:cNvGrpSpPr/>
                      <wpg:grpSpPr>
                        <a:xfrm>
                          <a:off x="0" y="0"/>
                          <a:ext cx="9208135" cy="511175"/>
                          <a:chExt cx="9208135" cy="511175"/>
                        </a:xfrm>
                      </wpg:grpSpPr>
                      <wps:wsp>
                        <wps:cNvPr id="74" name="Graphic 74"/>
                        <wps:cNvSpPr/>
                        <wps:spPr>
                          <a:xfrm>
                            <a:off x="0" y="0"/>
                            <a:ext cx="9199245" cy="50800"/>
                          </a:xfrm>
                          <a:custGeom>
                            <a:avLst/>
                            <a:gdLst/>
                            <a:ahLst/>
                            <a:cxnLst/>
                            <a:rect l="l" t="t" r="r" b="b"/>
                            <a:pathLst>
                              <a:path w="9199245" h="50800">
                                <a:moveTo>
                                  <a:pt x="9198864" y="50"/>
                                </a:moveTo>
                                <a:lnTo>
                                  <a:pt x="9144" y="50"/>
                                </a:lnTo>
                                <a:lnTo>
                                  <a:pt x="0" y="0"/>
                                </a:lnTo>
                                <a:lnTo>
                                  <a:pt x="0" y="9194"/>
                                </a:lnTo>
                                <a:lnTo>
                                  <a:pt x="0" y="50596"/>
                                </a:lnTo>
                                <a:lnTo>
                                  <a:pt x="9144" y="50596"/>
                                </a:lnTo>
                                <a:lnTo>
                                  <a:pt x="9144" y="9194"/>
                                </a:lnTo>
                                <a:lnTo>
                                  <a:pt x="9198864" y="9194"/>
                                </a:lnTo>
                                <a:lnTo>
                                  <a:pt x="9198864" y="50"/>
                                </a:lnTo>
                                <a:close/>
                              </a:path>
                            </a:pathLst>
                          </a:custGeom>
                          <a:solidFill>
                            <a:srgbClr val="BCD5ED"/>
                          </a:solidFill>
                        </wps:spPr>
                        <wps:bodyPr wrap="square" lIns="0" tIns="0" rIns="0" bIns="0" rtlCol="0">
                          <a:prstTxWarp prst="textNoShape">
                            <a:avLst/>
                          </a:prstTxWarp>
                          <a:noAutofit/>
                        </wps:bodyPr>
                      </wps:wsp>
                      <wps:wsp>
                        <wps:cNvPr id="75" name="Graphic 75"/>
                        <wps:cNvSpPr/>
                        <wps:spPr>
                          <a:xfrm>
                            <a:off x="9198864" y="0"/>
                            <a:ext cx="9525" cy="50800"/>
                          </a:xfrm>
                          <a:custGeom>
                            <a:avLst/>
                            <a:gdLst/>
                            <a:ahLst/>
                            <a:cxnLst/>
                            <a:rect l="l" t="t" r="r" b="b"/>
                            <a:pathLst>
                              <a:path w="9525" h="50800">
                                <a:moveTo>
                                  <a:pt x="9143" y="0"/>
                                </a:moveTo>
                                <a:lnTo>
                                  <a:pt x="0" y="0"/>
                                </a:lnTo>
                                <a:lnTo>
                                  <a:pt x="0" y="50596"/>
                                </a:lnTo>
                                <a:lnTo>
                                  <a:pt x="9143" y="50596"/>
                                </a:lnTo>
                                <a:lnTo>
                                  <a:pt x="9143" y="0"/>
                                </a:lnTo>
                                <a:close/>
                              </a:path>
                            </a:pathLst>
                          </a:custGeom>
                          <a:solidFill>
                            <a:srgbClr val="5E6B77"/>
                          </a:solidFill>
                        </wps:spPr>
                        <wps:bodyPr wrap="square" lIns="0" tIns="0" rIns="0" bIns="0" rtlCol="0">
                          <a:prstTxWarp prst="textNoShape">
                            <a:avLst/>
                          </a:prstTxWarp>
                          <a:noAutofit/>
                        </wps:bodyPr>
                      </wps:wsp>
                      <wps:wsp>
                        <wps:cNvPr id="76" name="Graphic 76"/>
                        <wps:cNvSpPr/>
                        <wps:spPr>
                          <a:xfrm>
                            <a:off x="9198864" y="50"/>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BCD5ED"/>
                          </a:solidFill>
                        </wps:spPr>
                        <wps:bodyPr wrap="square" lIns="0" tIns="0" rIns="0" bIns="0" rtlCol="0">
                          <a:prstTxWarp prst="textNoShape">
                            <a:avLst/>
                          </a:prstTxWarp>
                          <a:noAutofit/>
                        </wps:bodyPr>
                      </wps:wsp>
                      <wps:wsp>
                        <wps:cNvPr id="77" name="Graphic 77"/>
                        <wps:cNvSpPr/>
                        <wps:spPr>
                          <a:xfrm>
                            <a:off x="18288" y="22910"/>
                            <a:ext cx="9161145" cy="9525"/>
                          </a:xfrm>
                          <a:custGeom>
                            <a:avLst/>
                            <a:gdLst/>
                            <a:ahLst/>
                            <a:cxnLst/>
                            <a:rect l="l" t="t" r="r" b="b"/>
                            <a:pathLst>
                              <a:path w="9161145" h="9525">
                                <a:moveTo>
                                  <a:pt x="9160764" y="0"/>
                                </a:moveTo>
                                <a:lnTo>
                                  <a:pt x="9144" y="0"/>
                                </a:lnTo>
                                <a:lnTo>
                                  <a:pt x="0" y="0"/>
                                </a:lnTo>
                                <a:lnTo>
                                  <a:pt x="0" y="9144"/>
                                </a:lnTo>
                                <a:lnTo>
                                  <a:pt x="9144" y="9144"/>
                                </a:lnTo>
                                <a:lnTo>
                                  <a:pt x="9160764" y="9144"/>
                                </a:lnTo>
                                <a:lnTo>
                                  <a:pt x="9160764" y="0"/>
                                </a:lnTo>
                                <a:close/>
                              </a:path>
                            </a:pathLst>
                          </a:custGeom>
                          <a:solidFill>
                            <a:srgbClr val="5E6B77"/>
                          </a:solidFill>
                        </wps:spPr>
                        <wps:bodyPr wrap="square" lIns="0" tIns="0" rIns="0" bIns="0" rtlCol="0">
                          <a:prstTxWarp prst="textNoShape">
                            <a:avLst/>
                          </a:prstTxWarp>
                          <a:noAutofit/>
                        </wps:bodyPr>
                      </wps:wsp>
                      <wps:wsp>
                        <wps:cNvPr id="78" name="Graphic 78"/>
                        <wps:cNvSpPr/>
                        <wps:spPr>
                          <a:xfrm>
                            <a:off x="9179052" y="22910"/>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BCD5ED"/>
                          </a:solidFill>
                        </wps:spPr>
                        <wps:bodyPr wrap="square" lIns="0" tIns="0" rIns="0" bIns="0" rtlCol="0">
                          <a:prstTxWarp prst="textNoShape">
                            <a:avLst/>
                          </a:prstTxWarp>
                          <a:noAutofit/>
                        </wps:bodyPr>
                      </wps:wsp>
                      <wps:wsp>
                        <wps:cNvPr id="79" name="Graphic 79"/>
                        <wps:cNvSpPr/>
                        <wps:spPr>
                          <a:xfrm>
                            <a:off x="18288" y="22910"/>
                            <a:ext cx="9170035" cy="224790"/>
                          </a:xfrm>
                          <a:custGeom>
                            <a:avLst/>
                            <a:gdLst/>
                            <a:ahLst/>
                            <a:cxnLst/>
                            <a:rect l="l" t="t" r="r" b="b"/>
                            <a:pathLst>
                              <a:path w="9170035" h="224790">
                                <a:moveTo>
                                  <a:pt x="9144" y="215138"/>
                                </a:moveTo>
                                <a:lnTo>
                                  <a:pt x="0" y="215138"/>
                                </a:lnTo>
                                <a:lnTo>
                                  <a:pt x="0" y="224282"/>
                                </a:lnTo>
                                <a:lnTo>
                                  <a:pt x="9144" y="224282"/>
                                </a:lnTo>
                                <a:lnTo>
                                  <a:pt x="9144" y="215138"/>
                                </a:lnTo>
                                <a:close/>
                              </a:path>
                              <a:path w="9170035" h="224790">
                                <a:moveTo>
                                  <a:pt x="9169895" y="0"/>
                                </a:moveTo>
                                <a:lnTo>
                                  <a:pt x="9160764" y="0"/>
                                </a:lnTo>
                                <a:lnTo>
                                  <a:pt x="9160764" y="9144"/>
                                </a:lnTo>
                                <a:lnTo>
                                  <a:pt x="9169895" y="9144"/>
                                </a:lnTo>
                                <a:lnTo>
                                  <a:pt x="9169895" y="0"/>
                                </a:lnTo>
                                <a:close/>
                              </a:path>
                            </a:pathLst>
                          </a:custGeom>
                          <a:solidFill>
                            <a:srgbClr val="5E6B77"/>
                          </a:solidFill>
                        </wps:spPr>
                        <wps:bodyPr wrap="square" lIns="0" tIns="0" rIns="0" bIns="0" rtlCol="0">
                          <a:prstTxWarp prst="textNoShape">
                            <a:avLst/>
                          </a:prstTxWarp>
                          <a:noAutofit/>
                        </wps:bodyPr>
                      </wps:wsp>
                      <wps:wsp>
                        <wps:cNvPr id="80" name="Graphic 80"/>
                        <wps:cNvSpPr/>
                        <wps:spPr>
                          <a:xfrm>
                            <a:off x="18288" y="238048"/>
                            <a:ext cx="9170035" cy="9525"/>
                          </a:xfrm>
                          <a:custGeom>
                            <a:avLst/>
                            <a:gdLst/>
                            <a:ahLst/>
                            <a:cxnLst/>
                            <a:rect l="l" t="t" r="r" b="b"/>
                            <a:pathLst>
                              <a:path w="9170035" h="9525">
                                <a:moveTo>
                                  <a:pt x="9169895" y="0"/>
                                </a:moveTo>
                                <a:lnTo>
                                  <a:pt x="9160764" y="0"/>
                                </a:lnTo>
                                <a:lnTo>
                                  <a:pt x="9144" y="0"/>
                                </a:lnTo>
                                <a:lnTo>
                                  <a:pt x="0" y="0"/>
                                </a:lnTo>
                                <a:lnTo>
                                  <a:pt x="0" y="9144"/>
                                </a:lnTo>
                                <a:lnTo>
                                  <a:pt x="9144" y="9144"/>
                                </a:lnTo>
                                <a:lnTo>
                                  <a:pt x="9160764" y="9144"/>
                                </a:lnTo>
                                <a:lnTo>
                                  <a:pt x="9169895" y="9144"/>
                                </a:lnTo>
                                <a:lnTo>
                                  <a:pt x="9169895" y="0"/>
                                </a:lnTo>
                                <a:close/>
                              </a:path>
                            </a:pathLst>
                          </a:custGeom>
                          <a:solidFill>
                            <a:srgbClr val="BCD5ED"/>
                          </a:solidFill>
                        </wps:spPr>
                        <wps:bodyPr wrap="square" lIns="0" tIns="0" rIns="0" bIns="0" rtlCol="0">
                          <a:prstTxWarp prst="textNoShape">
                            <a:avLst/>
                          </a:prstTxWarp>
                          <a:noAutofit/>
                        </wps:bodyPr>
                      </wps:wsp>
                      <wps:wsp>
                        <wps:cNvPr id="81" name="Graphic 81"/>
                        <wps:cNvSpPr/>
                        <wps:spPr>
                          <a:xfrm>
                            <a:off x="18288" y="219760"/>
                            <a:ext cx="9170035" cy="18415"/>
                          </a:xfrm>
                          <a:custGeom>
                            <a:avLst/>
                            <a:gdLst/>
                            <a:ahLst/>
                            <a:cxnLst/>
                            <a:rect l="l" t="t" r="r" b="b"/>
                            <a:pathLst>
                              <a:path w="9170035" h="18415">
                                <a:moveTo>
                                  <a:pt x="9169908" y="0"/>
                                </a:moveTo>
                                <a:lnTo>
                                  <a:pt x="0" y="0"/>
                                </a:lnTo>
                                <a:lnTo>
                                  <a:pt x="0" y="18288"/>
                                </a:lnTo>
                                <a:lnTo>
                                  <a:pt x="9169908" y="18288"/>
                                </a:lnTo>
                                <a:lnTo>
                                  <a:pt x="9169908" y="0"/>
                                </a:lnTo>
                                <a:close/>
                              </a:path>
                            </a:pathLst>
                          </a:custGeom>
                          <a:solidFill>
                            <a:srgbClr val="001F5F"/>
                          </a:solidFill>
                        </wps:spPr>
                        <wps:bodyPr wrap="square" lIns="0" tIns="0" rIns="0" bIns="0" rtlCol="0">
                          <a:prstTxWarp prst="textNoShape">
                            <a:avLst/>
                          </a:prstTxWarp>
                          <a:noAutofit/>
                        </wps:bodyPr>
                      </wps:wsp>
                      <wps:wsp>
                        <wps:cNvPr id="82" name="Graphic 82"/>
                        <wps:cNvSpPr/>
                        <wps:spPr>
                          <a:xfrm>
                            <a:off x="18288" y="32003"/>
                            <a:ext cx="9525" cy="206375"/>
                          </a:xfrm>
                          <a:custGeom>
                            <a:avLst/>
                            <a:gdLst/>
                            <a:ahLst/>
                            <a:cxnLst/>
                            <a:rect l="l" t="t" r="r" b="b"/>
                            <a:pathLst>
                              <a:path w="9525" h="206375">
                                <a:moveTo>
                                  <a:pt x="9143" y="0"/>
                                </a:moveTo>
                                <a:lnTo>
                                  <a:pt x="0" y="0"/>
                                </a:lnTo>
                                <a:lnTo>
                                  <a:pt x="0" y="206044"/>
                                </a:lnTo>
                                <a:lnTo>
                                  <a:pt x="9143" y="206044"/>
                                </a:lnTo>
                                <a:lnTo>
                                  <a:pt x="9143" y="0"/>
                                </a:lnTo>
                                <a:close/>
                              </a:path>
                            </a:pathLst>
                          </a:custGeom>
                          <a:solidFill>
                            <a:srgbClr val="5E6B77"/>
                          </a:solidFill>
                        </wps:spPr>
                        <wps:bodyPr wrap="square" lIns="0" tIns="0" rIns="0" bIns="0" rtlCol="0">
                          <a:prstTxWarp prst="textNoShape">
                            <a:avLst/>
                          </a:prstTxWarp>
                          <a:noAutofit/>
                        </wps:bodyPr>
                      </wps:wsp>
                      <wps:wsp>
                        <wps:cNvPr id="83" name="Graphic 83"/>
                        <wps:cNvSpPr/>
                        <wps:spPr>
                          <a:xfrm>
                            <a:off x="0" y="32003"/>
                            <a:ext cx="9188450" cy="222885"/>
                          </a:xfrm>
                          <a:custGeom>
                            <a:avLst/>
                            <a:gdLst/>
                            <a:ahLst/>
                            <a:cxnLst/>
                            <a:rect l="l" t="t" r="r" b="b"/>
                            <a:pathLst>
                              <a:path w="9188450" h="222885">
                                <a:moveTo>
                                  <a:pt x="9144" y="18592"/>
                                </a:moveTo>
                                <a:lnTo>
                                  <a:pt x="0" y="18592"/>
                                </a:lnTo>
                                <a:lnTo>
                                  <a:pt x="0" y="222808"/>
                                </a:lnTo>
                                <a:lnTo>
                                  <a:pt x="9144" y="222808"/>
                                </a:lnTo>
                                <a:lnTo>
                                  <a:pt x="9144" y="18592"/>
                                </a:lnTo>
                                <a:close/>
                              </a:path>
                              <a:path w="9188450" h="222885">
                                <a:moveTo>
                                  <a:pt x="9188183" y="0"/>
                                </a:moveTo>
                                <a:lnTo>
                                  <a:pt x="9179052" y="0"/>
                                </a:lnTo>
                                <a:lnTo>
                                  <a:pt x="9179052" y="206044"/>
                                </a:lnTo>
                                <a:lnTo>
                                  <a:pt x="9188183" y="206044"/>
                                </a:lnTo>
                                <a:lnTo>
                                  <a:pt x="9188183" y="0"/>
                                </a:lnTo>
                                <a:close/>
                              </a:path>
                            </a:pathLst>
                          </a:custGeom>
                          <a:solidFill>
                            <a:srgbClr val="BCD5ED"/>
                          </a:solidFill>
                        </wps:spPr>
                        <wps:bodyPr wrap="square" lIns="0" tIns="0" rIns="0" bIns="0" rtlCol="0">
                          <a:prstTxWarp prst="textNoShape">
                            <a:avLst/>
                          </a:prstTxWarp>
                          <a:noAutofit/>
                        </wps:bodyPr>
                      </wps:wsp>
                      <wps:wsp>
                        <wps:cNvPr id="84" name="Graphic 84"/>
                        <wps:cNvSpPr/>
                        <wps:spPr>
                          <a:xfrm>
                            <a:off x="9198864" y="50596"/>
                            <a:ext cx="9525" cy="204470"/>
                          </a:xfrm>
                          <a:custGeom>
                            <a:avLst/>
                            <a:gdLst/>
                            <a:ahLst/>
                            <a:cxnLst/>
                            <a:rect l="l" t="t" r="r" b="b"/>
                            <a:pathLst>
                              <a:path w="9525" h="204470">
                                <a:moveTo>
                                  <a:pt x="9143" y="0"/>
                                </a:moveTo>
                                <a:lnTo>
                                  <a:pt x="0" y="0"/>
                                </a:lnTo>
                                <a:lnTo>
                                  <a:pt x="0" y="204216"/>
                                </a:lnTo>
                                <a:lnTo>
                                  <a:pt x="9143" y="204216"/>
                                </a:lnTo>
                                <a:lnTo>
                                  <a:pt x="9143" y="0"/>
                                </a:lnTo>
                                <a:close/>
                              </a:path>
                            </a:pathLst>
                          </a:custGeom>
                          <a:solidFill>
                            <a:srgbClr val="5E6B77"/>
                          </a:solidFill>
                        </wps:spPr>
                        <wps:bodyPr wrap="square" lIns="0" tIns="0" rIns="0" bIns="0" rtlCol="0">
                          <a:prstTxWarp prst="textNoShape">
                            <a:avLst/>
                          </a:prstTxWarp>
                          <a:noAutofit/>
                        </wps:bodyPr>
                      </wps:wsp>
                      <wps:wsp>
                        <wps:cNvPr id="85" name="Graphic 85"/>
                        <wps:cNvSpPr/>
                        <wps:spPr>
                          <a:xfrm>
                            <a:off x="0" y="254812"/>
                            <a:ext cx="9525" cy="35560"/>
                          </a:xfrm>
                          <a:custGeom>
                            <a:avLst/>
                            <a:gdLst/>
                            <a:ahLst/>
                            <a:cxnLst/>
                            <a:rect l="l" t="t" r="r" b="b"/>
                            <a:pathLst>
                              <a:path w="9525" h="35560">
                                <a:moveTo>
                                  <a:pt x="9143" y="0"/>
                                </a:moveTo>
                                <a:lnTo>
                                  <a:pt x="0" y="0"/>
                                </a:lnTo>
                                <a:lnTo>
                                  <a:pt x="0" y="35051"/>
                                </a:lnTo>
                                <a:lnTo>
                                  <a:pt x="9143" y="35051"/>
                                </a:lnTo>
                                <a:lnTo>
                                  <a:pt x="9143" y="0"/>
                                </a:lnTo>
                                <a:close/>
                              </a:path>
                            </a:pathLst>
                          </a:custGeom>
                          <a:solidFill>
                            <a:srgbClr val="BCD5ED"/>
                          </a:solidFill>
                        </wps:spPr>
                        <wps:bodyPr wrap="square" lIns="0" tIns="0" rIns="0" bIns="0" rtlCol="0">
                          <a:prstTxWarp prst="textNoShape">
                            <a:avLst/>
                          </a:prstTxWarp>
                          <a:noAutofit/>
                        </wps:bodyPr>
                      </wps:wsp>
                      <wps:wsp>
                        <wps:cNvPr id="86" name="Graphic 86"/>
                        <wps:cNvSpPr/>
                        <wps:spPr>
                          <a:xfrm>
                            <a:off x="18288" y="254812"/>
                            <a:ext cx="9189720" cy="35560"/>
                          </a:xfrm>
                          <a:custGeom>
                            <a:avLst/>
                            <a:gdLst/>
                            <a:ahLst/>
                            <a:cxnLst/>
                            <a:rect l="l" t="t" r="r" b="b"/>
                            <a:pathLst>
                              <a:path w="9189720" h="35560">
                                <a:moveTo>
                                  <a:pt x="9160764" y="7620"/>
                                </a:moveTo>
                                <a:lnTo>
                                  <a:pt x="9144" y="7620"/>
                                </a:lnTo>
                                <a:lnTo>
                                  <a:pt x="0" y="7620"/>
                                </a:lnTo>
                                <a:lnTo>
                                  <a:pt x="0" y="16764"/>
                                </a:lnTo>
                                <a:lnTo>
                                  <a:pt x="9144" y="16764"/>
                                </a:lnTo>
                                <a:lnTo>
                                  <a:pt x="9160764" y="16764"/>
                                </a:lnTo>
                                <a:lnTo>
                                  <a:pt x="9160764" y="7620"/>
                                </a:lnTo>
                                <a:close/>
                              </a:path>
                              <a:path w="9189720" h="35560">
                                <a:moveTo>
                                  <a:pt x="9189707" y="0"/>
                                </a:moveTo>
                                <a:lnTo>
                                  <a:pt x="9180576" y="0"/>
                                </a:lnTo>
                                <a:lnTo>
                                  <a:pt x="9180576" y="35052"/>
                                </a:lnTo>
                                <a:lnTo>
                                  <a:pt x="9189707" y="35052"/>
                                </a:lnTo>
                                <a:lnTo>
                                  <a:pt x="9189707" y="0"/>
                                </a:lnTo>
                                <a:close/>
                              </a:path>
                            </a:pathLst>
                          </a:custGeom>
                          <a:solidFill>
                            <a:srgbClr val="5E6B77"/>
                          </a:solidFill>
                        </wps:spPr>
                        <wps:bodyPr wrap="square" lIns="0" tIns="0" rIns="0" bIns="0" rtlCol="0">
                          <a:prstTxWarp prst="textNoShape">
                            <a:avLst/>
                          </a:prstTxWarp>
                          <a:noAutofit/>
                        </wps:bodyPr>
                      </wps:wsp>
                      <wps:wsp>
                        <wps:cNvPr id="87" name="Graphic 87"/>
                        <wps:cNvSpPr/>
                        <wps:spPr>
                          <a:xfrm>
                            <a:off x="9179052" y="262432"/>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BCD5ED"/>
                          </a:solidFill>
                        </wps:spPr>
                        <wps:bodyPr wrap="square" lIns="0" tIns="0" rIns="0" bIns="0" rtlCol="0">
                          <a:prstTxWarp prst="textNoShape">
                            <a:avLst/>
                          </a:prstTxWarp>
                          <a:noAutofit/>
                        </wps:bodyPr>
                      </wps:wsp>
                      <wps:wsp>
                        <wps:cNvPr id="88" name="Graphic 88"/>
                        <wps:cNvSpPr/>
                        <wps:spPr>
                          <a:xfrm>
                            <a:off x="18288" y="262432"/>
                            <a:ext cx="9170035" cy="226060"/>
                          </a:xfrm>
                          <a:custGeom>
                            <a:avLst/>
                            <a:gdLst/>
                            <a:ahLst/>
                            <a:cxnLst/>
                            <a:rect l="l" t="t" r="r" b="b"/>
                            <a:pathLst>
                              <a:path w="9170035" h="226060">
                                <a:moveTo>
                                  <a:pt x="9144" y="216408"/>
                                </a:moveTo>
                                <a:lnTo>
                                  <a:pt x="0" y="216408"/>
                                </a:lnTo>
                                <a:lnTo>
                                  <a:pt x="0" y="225552"/>
                                </a:lnTo>
                                <a:lnTo>
                                  <a:pt x="9144" y="225552"/>
                                </a:lnTo>
                                <a:lnTo>
                                  <a:pt x="9144" y="216408"/>
                                </a:lnTo>
                                <a:close/>
                              </a:path>
                              <a:path w="9170035" h="226060">
                                <a:moveTo>
                                  <a:pt x="9169895" y="0"/>
                                </a:moveTo>
                                <a:lnTo>
                                  <a:pt x="9160764" y="0"/>
                                </a:lnTo>
                                <a:lnTo>
                                  <a:pt x="9160764" y="9144"/>
                                </a:lnTo>
                                <a:lnTo>
                                  <a:pt x="9169895" y="9144"/>
                                </a:lnTo>
                                <a:lnTo>
                                  <a:pt x="9169895" y="0"/>
                                </a:lnTo>
                                <a:close/>
                              </a:path>
                            </a:pathLst>
                          </a:custGeom>
                          <a:solidFill>
                            <a:srgbClr val="5E6B77"/>
                          </a:solidFill>
                        </wps:spPr>
                        <wps:bodyPr wrap="square" lIns="0" tIns="0" rIns="0" bIns="0" rtlCol="0">
                          <a:prstTxWarp prst="textNoShape">
                            <a:avLst/>
                          </a:prstTxWarp>
                          <a:noAutofit/>
                        </wps:bodyPr>
                      </wps:wsp>
                      <wps:wsp>
                        <wps:cNvPr id="89" name="Graphic 89"/>
                        <wps:cNvSpPr/>
                        <wps:spPr>
                          <a:xfrm>
                            <a:off x="18288" y="478840"/>
                            <a:ext cx="9170035" cy="9525"/>
                          </a:xfrm>
                          <a:custGeom>
                            <a:avLst/>
                            <a:gdLst/>
                            <a:ahLst/>
                            <a:cxnLst/>
                            <a:rect l="l" t="t" r="r" b="b"/>
                            <a:pathLst>
                              <a:path w="9170035" h="9525">
                                <a:moveTo>
                                  <a:pt x="9169895" y="0"/>
                                </a:moveTo>
                                <a:lnTo>
                                  <a:pt x="9160764" y="0"/>
                                </a:lnTo>
                                <a:lnTo>
                                  <a:pt x="9144" y="0"/>
                                </a:lnTo>
                                <a:lnTo>
                                  <a:pt x="0" y="0"/>
                                </a:lnTo>
                                <a:lnTo>
                                  <a:pt x="0" y="9144"/>
                                </a:lnTo>
                                <a:lnTo>
                                  <a:pt x="9144" y="9144"/>
                                </a:lnTo>
                                <a:lnTo>
                                  <a:pt x="9160764" y="9144"/>
                                </a:lnTo>
                                <a:lnTo>
                                  <a:pt x="9169895" y="9144"/>
                                </a:lnTo>
                                <a:lnTo>
                                  <a:pt x="9169895" y="0"/>
                                </a:lnTo>
                                <a:close/>
                              </a:path>
                            </a:pathLst>
                          </a:custGeom>
                          <a:solidFill>
                            <a:srgbClr val="BCD5ED"/>
                          </a:solidFill>
                        </wps:spPr>
                        <wps:bodyPr wrap="square" lIns="0" tIns="0" rIns="0" bIns="0" rtlCol="0">
                          <a:prstTxWarp prst="textNoShape">
                            <a:avLst/>
                          </a:prstTxWarp>
                          <a:noAutofit/>
                        </wps:bodyPr>
                      </wps:wsp>
                      <wps:wsp>
                        <wps:cNvPr id="90" name="Graphic 90"/>
                        <wps:cNvSpPr/>
                        <wps:spPr>
                          <a:xfrm>
                            <a:off x="18288" y="271576"/>
                            <a:ext cx="9525" cy="207645"/>
                          </a:xfrm>
                          <a:custGeom>
                            <a:avLst/>
                            <a:gdLst/>
                            <a:ahLst/>
                            <a:cxnLst/>
                            <a:rect l="l" t="t" r="r" b="b"/>
                            <a:pathLst>
                              <a:path w="9525" h="207645">
                                <a:moveTo>
                                  <a:pt x="9143" y="0"/>
                                </a:moveTo>
                                <a:lnTo>
                                  <a:pt x="0" y="0"/>
                                </a:lnTo>
                                <a:lnTo>
                                  <a:pt x="0" y="207264"/>
                                </a:lnTo>
                                <a:lnTo>
                                  <a:pt x="9143" y="207264"/>
                                </a:lnTo>
                                <a:lnTo>
                                  <a:pt x="9143" y="0"/>
                                </a:lnTo>
                                <a:close/>
                              </a:path>
                            </a:pathLst>
                          </a:custGeom>
                          <a:solidFill>
                            <a:srgbClr val="5E6B77"/>
                          </a:solidFill>
                        </wps:spPr>
                        <wps:bodyPr wrap="square" lIns="0" tIns="0" rIns="0" bIns="0" rtlCol="0">
                          <a:prstTxWarp prst="textNoShape">
                            <a:avLst/>
                          </a:prstTxWarp>
                          <a:noAutofit/>
                        </wps:bodyPr>
                      </wps:wsp>
                      <wps:wsp>
                        <wps:cNvPr id="91" name="Graphic 91"/>
                        <wps:cNvSpPr/>
                        <wps:spPr>
                          <a:xfrm>
                            <a:off x="0" y="271576"/>
                            <a:ext cx="9188450" cy="239395"/>
                          </a:xfrm>
                          <a:custGeom>
                            <a:avLst/>
                            <a:gdLst/>
                            <a:ahLst/>
                            <a:cxnLst/>
                            <a:rect l="l" t="t" r="r" b="b"/>
                            <a:pathLst>
                              <a:path w="9188450" h="239395">
                                <a:moveTo>
                                  <a:pt x="9144" y="230136"/>
                                </a:moveTo>
                                <a:lnTo>
                                  <a:pt x="0" y="230136"/>
                                </a:lnTo>
                                <a:lnTo>
                                  <a:pt x="0" y="239280"/>
                                </a:lnTo>
                                <a:lnTo>
                                  <a:pt x="9144" y="239280"/>
                                </a:lnTo>
                                <a:lnTo>
                                  <a:pt x="9144" y="230136"/>
                                </a:lnTo>
                                <a:close/>
                              </a:path>
                              <a:path w="9188450" h="239395">
                                <a:moveTo>
                                  <a:pt x="9144" y="18300"/>
                                </a:moveTo>
                                <a:lnTo>
                                  <a:pt x="0" y="18300"/>
                                </a:lnTo>
                                <a:lnTo>
                                  <a:pt x="0" y="230124"/>
                                </a:lnTo>
                                <a:lnTo>
                                  <a:pt x="9144" y="230124"/>
                                </a:lnTo>
                                <a:lnTo>
                                  <a:pt x="9144" y="18300"/>
                                </a:lnTo>
                                <a:close/>
                              </a:path>
                              <a:path w="9188450" h="239395">
                                <a:moveTo>
                                  <a:pt x="9188183" y="0"/>
                                </a:moveTo>
                                <a:lnTo>
                                  <a:pt x="9179052" y="0"/>
                                </a:lnTo>
                                <a:lnTo>
                                  <a:pt x="9179052" y="207264"/>
                                </a:lnTo>
                                <a:lnTo>
                                  <a:pt x="9188183" y="207264"/>
                                </a:lnTo>
                                <a:lnTo>
                                  <a:pt x="9188183" y="0"/>
                                </a:lnTo>
                                <a:close/>
                              </a:path>
                            </a:pathLst>
                          </a:custGeom>
                          <a:solidFill>
                            <a:srgbClr val="BCD5ED"/>
                          </a:solidFill>
                        </wps:spPr>
                        <wps:bodyPr wrap="square" lIns="0" tIns="0" rIns="0" bIns="0" rtlCol="0">
                          <a:prstTxWarp prst="textNoShape">
                            <a:avLst/>
                          </a:prstTxWarp>
                          <a:noAutofit/>
                        </wps:bodyPr>
                      </wps:wsp>
                      <wps:wsp>
                        <wps:cNvPr id="92" name="Graphic 92"/>
                        <wps:cNvSpPr/>
                        <wps:spPr>
                          <a:xfrm>
                            <a:off x="0" y="289877"/>
                            <a:ext cx="9208135" cy="220979"/>
                          </a:xfrm>
                          <a:custGeom>
                            <a:avLst/>
                            <a:gdLst/>
                            <a:ahLst/>
                            <a:cxnLst/>
                            <a:rect l="l" t="t" r="r" b="b"/>
                            <a:pathLst>
                              <a:path w="9208135" h="220979">
                                <a:moveTo>
                                  <a:pt x="9207995" y="211836"/>
                                </a:moveTo>
                                <a:lnTo>
                                  <a:pt x="9198864" y="211836"/>
                                </a:lnTo>
                                <a:lnTo>
                                  <a:pt x="9144" y="211836"/>
                                </a:lnTo>
                                <a:lnTo>
                                  <a:pt x="0" y="211836"/>
                                </a:lnTo>
                                <a:lnTo>
                                  <a:pt x="0" y="220980"/>
                                </a:lnTo>
                                <a:lnTo>
                                  <a:pt x="9144" y="220980"/>
                                </a:lnTo>
                                <a:lnTo>
                                  <a:pt x="9198864" y="220980"/>
                                </a:lnTo>
                                <a:lnTo>
                                  <a:pt x="9207995" y="220980"/>
                                </a:lnTo>
                                <a:lnTo>
                                  <a:pt x="9207995" y="211836"/>
                                </a:lnTo>
                                <a:close/>
                              </a:path>
                              <a:path w="9208135" h="220979">
                                <a:moveTo>
                                  <a:pt x="9207995" y="0"/>
                                </a:moveTo>
                                <a:lnTo>
                                  <a:pt x="9198864" y="0"/>
                                </a:lnTo>
                                <a:lnTo>
                                  <a:pt x="9198864" y="211823"/>
                                </a:lnTo>
                                <a:lnTo>
                                  <a:pt x="9207995" y="211823"/>
                                </a:lnTo>
                                <a:lnTo>
                                  <a:pt x="9207995" y="0"/>
                                </a:lnTo>
                                <a:close/>
                              </a:path>
                            </a:pathLst>
                          </a:custGeom>
                          <a:solidFill>
                            <a:srgbClr val="5E6B77"/>
                          </a:solidFill>
                        </wps:spPr>
                        <wps:bodyPr wrap="square" lIns="0" tIns="0" rIns="0" bIns="0" rtlCol="0">
                          <a:prstTxWarp prst="textNoShape">
                            <a:avLst/>
                          </a:prstTxWarp>
                          <a:noAutofit/>
                        </wps:bodyPr>
                      </wps:wsp>
                      <wps:wsp>
                        <wps:cNvPr id="93" name="Textbox 93"/>
                        <wps:cNvSpPr txBox="1"/>
                        <wps:spPr>
                          <a:xfrm>
                            <a:off x="9144" y="259384"/>
                            <a:ext cx="9180195" cy="231140"/>
                          </a:xfrm>
                          <a:prstGeom prst="rect">
                            <a:avLst/>
                          </a:prstGeom>
                        </wps:spPr>
                        <wps:txbx>
                          <w:txbxContent>
                            <w:p>
                              <w:pPr>
                                <w:spacing w:before="47"/>
                                <w:ind w:left="60" w:right="0" w:firstLine="0"/>
                                <w:jc w:val="left"/>
                                <w:rPr>
                                  <w:sz w:val="22"/>
                                </w:rPr>
                              </w:pPr>
                              <w:r>
                                <w:rPr>
                                  <w:sz w:val="22"/>
                                </w:rPr>
                                <w:t>The</w:t>
                              </w:r>
                              <w:r>
                                <w:rPr>
                                  <w:spacing w:val="-6"/>
                                  <w:sz w:val="22"/>
                                </w:rPr>
                                <w:t> </w:t>
                              </w:r>
                              <w:r>
                                <w:rPr>
                                  <w:sz w:val="22"/>
                                </w:rPr>
                                <w:t>table</w:t>
                              </w:r>
                              <w:r>
                                <w:rPr>
                                  <w:spacing w:val="-6"/>
                                  <w:sz w:val="22"/>
                                </w:rPr>
                                <w:t> </w:t>
                              </w:r>
                              <w:r>
                                <w:rPr>
                                  <w:sz w:val="22"/>
                                </w:rPr>
                                <w:t>below</w:t>
                              </w:r>
                              <w:r>
                                <w:rPr>
                                  <w:spacing w:val="-2"/>
                                  <w:sz w:val="22"/>
                                </w:rPr>
                                <w:t> </w:t>
                              </w:r>
                              <w:r>
                                <w:rPr>
                                  <w:sz w:val="22"/>
                                </w:rPr>
                                <w:t>provides</w:t>
                              </w:r>
                              <w:r>
                                <w:rPr>
                                  <w:spacing w:val="-3"/>
                                  <w:sz w:val="22"/>
                                </w:rPr>
                                <w:t> </w:t>
                              </w:r>
                              <w:r>
                                <w:rPr>
                                  <w:sz w:val="22"/>
                                </w:rPr>
                                <w:t>an</w:t>
                              </w:r>
                              <w:r>
                                <w:rPr>
                                  <w:spacing w:val="-4"/>
                                  <w:sz w:val="22"/>
                                </w:rPr>
                                <w:t> </w:t>
                              </w:r>
                              <w:r>
                                <w:rPr>
                                  <w:sz w:val="22"/>
                                </w:rPr>
                                <w:t>overview</w:t>
                              </w:r>
                              <w:r>
                                <w:rPr>
                                  <w:spacing w:val="-6"/>
                                  <w:sz w:val="22"/>
                                </w:rPr>
                                <w:t> </w:t>
                              </w:r>
                              <w:r>
                                <w:rPr>
                                  <w:sz w:val="22"/>
                                </w:rPr>
                                <w:t>of</w:t>
                              </w:r>
                              <w:r>
                                <w:rPr>
                                  <w:spacing w:val="-3"/>
                                  <w:sz w:val="22"/>
                                </w:rPr>
                                <w:t> </w:t>
                              </w:r>
                              <w:r>
                                <w:rPr>
                                  <w:sz w:val="22"/>
                                </w:rPr>
                                <w:t>results</w:t>
                              </w:r>
                              <w:r>
                                <w:rPr>
                                  <w:spacing w:val="-7"/>
                                  <w:sz w:val="22"/>
                                </w:rPr>
                                <w:t> </w:t>
                              </w:r>
                              <w:r>
                                <w:rPr>
                                  <w:sz w:val="22"/>
                                </w:rPr>
                                <w:t>achieved</w:t>
                              </w:r>
                              <w:r>
                                <w:rPr>
                                  <w:spacing w:val="-3"/>
                                  <w:sz w:val="22"/>
                                </w:rPr>
                                <w:t> </w:t>
                              </w:r>
                              <w:r>
                                <w:rPr>
                                  <w:sz w:val="22"/>
                                </w:rPr>
                                <w:t>during</w:t>
                              </w:r>
                              <w:r>
                                <w:rPr>
                                  <w:spacing w:val="-5"/>
                                  <w:sz w:val="22"/>
                                </w:rPr>
                                <w:t> </w:t>
                              </w:r>
                              <w:r>
                                <w:rPr>
                                  <w:sz w:val="22"/>
                                </w:rPr>
                                <w:t>the</w:t>
                              </w:r>
                              <w:r>
                                <w:rPr>
                                  <w:spacing w:val="-5"/>
                                  <w:sz w:val="22"/>
                                </w:rPr>
                                <w:t> </w:t>
                              </w:r>
                              <w:r>
                                <w:rPr>
                                  <w:sz w:val="22"/>
                                </w:rPr>
                                <w:t>reporting</w:t>
                              </w:r>
                              <w:r>
                                <w:rPr>
                                  <w:spacing w:val="-5"/>
                                  <w:sz w:val="22"/>
                                </w:rPr>
                                <w:t> </w:t>
                              </w:r>
                              <w:r>
                                <w:rPr>
                                  <w:sz w:val="22"/>
                                </w:rPr>
                                <w:t>period</w:t>
                              </w:r>
                              <w:r>
                                <w:rPr>
                                  <w:spacing w:val="-4"/>
                                  <w:sz w:val="22"/>
                                </w:rPr>
                                <w:t> </w:t>
                              </w:r>
                              <w:r>
                                <w:rPr>
                                  <w:sz w:val="22"/>
                                </w:rPr>
                                <w:t>and</w:t>
                              </w:r>
                              <w:r>
                                <w:rPr>
                                  <w:spacing w:val="-6"/>
                                  <w:sz w:val="22"/>
                                </w:rPr>
                                <w:t> </w:t>
                              </w:r>
                              <w:r>
                                <w:rPr>
                                  <w:sz w:val="22"/>
                                </w:rPr>
                                <w:t>cumulatively</w:t>
                              </w:r>
                              <w:r>
                                <w:rPr>
                                  <w:spacing w:val="-3"/>
                                  <w:sz w:val="22"/>
                                </w:rPr>
                                <w:t> </w:t>
                              </w:r>
                              <w:r>
                                <w:rPr>
                                  <w:sz w:val="22"/>
                                </w:rPr>
                                <w:t>since</w:t>
                              </w:r>
                              <w:r>
                                <w:rPr>
                                  <w:spacing w:val="-4"/>
                                  <w:sz w:val="22"/>
                                </w:rPr>
                                <w:t> </w:t>
                              </w:r>
                              <w:r>
                                <w:rPr>
                                  <w:sz w:val="22"/>
                                </w:rPr>
                                <w:t>the</w:t>
                              </w:r>
                              <w:r>
                                <w:rPr>
                                  <w:spacing w:val="-5"/>
                                  <w:sz w:val="22"/>
                                </w:rPr>
                                <w:t> </w:t>
                              </w:r>
                              <w:r>
                                <w:rPr>
                                  <w:sz w:val="22"/>
                                </w:rPr>
                                <w:t>onset</w:t>
                              </w:r>
                              <w:r>
                                <w:rPr>
                                  <w:spacing w:val="-6"/>
                                  <w:sz w:val="22"/>
                                </w:rPr>
                                <w:t> </w:t>
                              </w:r>
                              <w:r>
                                <w:rPr>
                                  <w:sz w:val="22"/>
                                </w:rPr>
                                <w:t>of</w:t>
                              </w:r>
                              <w:r>
                                <w:rPr>
                                  <w:spacing w:val="-3"/>
                                  <w:sz w:val="22"/>
                                </w:rPr>
                                <w:t> </w:t>
                              </w:r>
                              <w:r>
                                <w:rPr>
                                  <w:sz w:val="22"/>
                                </w:rPr>
                                <w:t>the</w:t>
                              </w:r>
                              <w:r>
                                <w:rPr>
                                  <w:spacing w:val="3"/>
                                  <w:sz w:val="22"/>
                                </w:rPr>
                                <w:t> </w:t>
                              </w:r>
                              <w:r>
                                <w:rPr>
                                  <w:spacing w:val="-2"/>
                                  <w:sz w:val="22"/>
                                </w:rPr>
                                <w:t>project.</w:t>
                              </w:r>
                            </w:p>
                          </w:txbxContent>
                        </wps:txbx>
                        <wps:bodyPr wrap="square" lIns="0" tIns="0" rIns="0" bIns="0" rtlCol="0">
                          <a:noAutofit/>
                        </wps:bodyPr>
                      </wps:wsp>
                      <wps:wsp>
                        <wps:cNvPr id="94" name="Textbox 94"/>
                        <wps:cNvSpPr txBox="1"/>
                        <wps:spPr>
                          <a:xfrm>
                            <a:off x="9144" y="20624"/>
                            <a:ext cx="9180195" cy="229870"/>
                          </a:xfrm>
                          <a:prstGeom prst="rect">
                            <a:avLst/>
                          </a:prstGeom>
                          <a:solidFill>
                            <a:srgbClr val="001F5F"/>
                          </a:solidFill>
                        </wps:spPr>
                        <wps:txbx>
                          <w:txbxContent>
                            <w:p>
                              <w:pPr>
                                <w:spacing w:before="46"/>
                                <w:ind w:left="60" w:right="0" w:firstLine="0"/>
                                <w:jc w:val="left"/>
                                <w:rPr>
                                  <w:color w:val="000000"/>
                                  <w:sz w:val="22"/>
                                </w:rPr>
                              </w:pPr>
                              <w:r>
                                <w:rPr>
                                  <w:color w:val="E7E6E6"/>
                                  <w:sz w:val="22"/>
                                </w:rPr>
                                <w:t>2.</w:t>
                              </w:r>
                              <w:r>
                                <w:rPr>
                                  <w:color w:val="E7E6E6"/>
                                  <w:spacing w:val="-3"/>
                                  <w:sz w:val="22"/>
                                </w:rPr>
                                <w:t> </w:t>
                              </w:r>
                              <w:r>
                                <w:rPr>
                                  <w:color w:val="E7E6E6"/>
                                  <w:sz w:val="22"/>
                                </w:rPr>
                                <w:t>Reporting</w:t>
                              </w:r>
                              <w:r>
                                <w:rPr>
                                  <w:color w:val="E7E6E6"/>
                                  <w:spacing w:val="-6"/>
                                  <w:sz w:val="22"/>
                                </w:rPr>
                                <w:t> </w:t>
                              </w:r>
                              <w:r>
                                <w:rPr>
                                  <w:color w:val="E7E6E6"/>
                                  <w:sz w:val="22"/>
                                </w:rPr>
                                <w:t>on</w:t>
                              </w:r>
                              <w:r>
                                <w:rPr>
                                  <w:color w:val="E7E6E6"/>
                                  <w:spacing w:val="-2"/>
                                  <w:sz w:val="22"/>
                                </w:rPr>
                                <w:t> </w:t>
                              </w:r>
                              <w:r>
                                <w:rPr>
                                  <w:color w:val="E7E6E6"/>
                                  <w:sz w:val="22"/>
                                </w:rPr>
                                <w:t>Results</w:t>
                              </w:r>
                              <w:r>
                                <w:rPr>
                                  <w:color w:val="E7E6E6"/>
                                  <w:spacing w:val="-2"/>
                                  <w:sz w:val="22"/>
                                </w:rPr>
                                <w:t> Achieved</w:t>
                              </w:r>
                            </w:p>
                          </w:txbxContent>
                        </wps:txbx>
                        <wps:bodyPr wrap="square" lIns="0" tIns="0" rIns="0" bIns="0" rtlCol="0">
                          <a:noAutofit/>
                        </wps:bodyPr>
                      </wps:wsp>
                    </wpg:wgp>
                  </a:graphicData>
                </a:graphic>
              </wp:inline>
            </w:drawing>
          </mc:Choice>
          <mc:Fallback>
            <w:pict>
              <v:group style="width:725.05pt;height:40.25pt;mso-position-horizontal-relative:char;mso-position-vertical-relative:line" id="docshapegroup70" coordorigin="0,0" coordsize="14501,805">
                <v:shape style="position:absolute;left:0;top:0;width:14487;height:80" id="docshape71" coordorigin="0,0" coordsize="14487,80" path="m14486,0l14,0,0,0,0,14,0,80,14,80,14,14,14486,14,14486,0xe" filled="true" fillcolor="#bcd5ed" stroked="false">
                  <v:path arrowok="t"/>
                  <v:fill type="solid"/>
                </v:shape>
                <v:rect style="position:absolute;left:14486;top:0;width:15;height:80" id="docshape72" filled="true" fillcolor="#5e6b77" stroked="false">
                  <v:fill type="solid"/>
                </v:rect>
                <v:rect style="position:absolute;left:14486;top:0;width:15;height:15" id="docshape73" filled="true" fillcolor="#bcd5ed" stroked="false">
                  <v:fill type="solid"/>
                </v:rect>
                <v:shape style="position:absolute;left:28;top:36;width:14427;height:15" id="docshape74" coordorigin="29,36" coordsize="14427,15" path="m14455,36l43,36,29,36,29,50,43,50,14455,50,14455,36xe" filled="true" fillcolor="#5e6b77" stroked="false">
                  <v:path arrowok="t"/>
                  <v:fill type="solid"/>
                </v:shape>
                <v:rect style="position:absolute;left:14455;top:36;width:15;height:15" id="docshape75" filled="true" fillcolor="#bcd5ed" stroked="false">
                  <v:fill type="solid"/>
                </v:rect>
                <v:shape style="position:absolute;left:28;top:36;width:14441;height:354" id="docshape76" coordorigin="29,36" coordsize="14441,354" path="m43,375l29,375,29,389,43,389,43,375xm14470,36l14455,36,14455,50,14470,50,14470,36xe" filled="true" fillcolor="#5e6b77" stroked="false">
                  <v:path arrowok="t"/>
                  <v:fill type="solid"/>
                </v:shape>
                <v:shape style="position:absolute;left:28;top:374;width:14441;height:15" id="docshape77" coordorigin="29,375" coordsize="14441,15" path="m14470,375l14455,375,43,375,29,375,29,389,43,389,14455,389,14470,389,14470,375xe" filled="true" fillcolor="#bcd5ed" stroked="false">
                  <v:path arrowok="t"/>
                  <v:fill type="solid"/>
                </v:shape>
                <v:rect style="position:absolute;left:28;top:346;width:14441;height:29" id="docshape78" filled="true" fillcolor="#001f5f" stroked="false">
                  <v:fill type="solid"/>
                </v:rect>
                <v:rect style="position:absolute;left:28;top:50;width:15;height:325" id="docshape79" filled="true" fillcolor="#5e6b77" stroked="false">
                  <v:fill type="solid"/>
                </v:rect>
                <v:shape style="position:absolute;left:0;top:50;width:14470;height:351" id="docshape80" coordorigin="0,50" coordsize="14470,351" path="m14,80l0,80,0,401,14,401,14,80xm14470,50l14455,50,14455,375,14470,375,14470,50xe" filled="true" fillcolor="#bcd5ed" stroked="false">
                  <v:path arrowok="t"/>
                  <v:fill type="solid"/>
                </v:shape>
                <v:rect style="position:absolute;left:14486;top:79;width:15;height:322" id="docshape81" filled="true" fillcolor="#5e6b77" stroked="false">
                  <v:fill type="solid"/>
                </v:rect>
                <v:rect style="position:absolute;left:0;top:401;width:15;height:56" id="docshape82" filled="true" fillcolor="#bcd5ed" stroked="false">
                  <v:fill type="solid"/>
                </v:rect>
                <v:shape style="position:absolute;left:28;top:401;width:14472;height:56" id="docshape83" coordorigin="29,401" coordsize="14472,56" path="m14455,413l43,413,29,413,29,428,43,428,14455,428,14455,413xm14501,401l14486,401,14486,456,14501,456,14501,401xe" filled="true" fillcolor="#5e6b77" stroked="false">
                  <v:path arrowok="t"/>
                  <v:fill type="solid"/>
                </v:shape>
                <v:rect style="position:absolute;left:14455;top:413;width:15;height:15" id="docshape84" filled="true" fillcolor="#bcd5ed" stroked="false">
                  <v:fill type="solid"/>
                </v:rect>
                <v:shape style="position:absolute;left:28;top:413;width:14441;height:356" id="docshape85" coordorigin="29,413" coordsize="14441,356" path="m43,754l29,754,29,768,43,768,43,754xm14470,413l14455,413,14455,428,14470,428,14470,413xe" filled="true" fillcolor="#5e6b77" stroked="false">
                  <v:path arrowok="t"/>
                  <v:fill type="solid"/>
                </v:shape>
                <v:shape style="position:absolute;left:28;top:754;width:14441;height:15" id="docshape86" coordorigin="29,754" coordsize="14441,15" path="m14470,754l14455,754,43,754,29,754,29,768,43,768,14455,768,14470,768,14470,754xe" filled="true" fillcolor="#bcd5ed" stroked="false">
                  <v:path arrowok="t"/>
                  <v:fill type="solid"/>
                </v:shape>
                <v:rect style="position:absolute;left:28;top:427;width:15;height:327" id="docshape87" filled="true" fillcolor="#5e6b77" stroked="false">
                  <v:fill type="solid"/>
                </v:rect>
                <v:shape style="position:absolute;left:0;top:427;width:14470;height:377" id="docshape88" coordorigin="0,428" coordsize="14470,377" path="m14,790l0,790,0,804,14,804,14,790xm14,456l0,456,0,790,14,790,14,456xm14470,428l14455,428,14455,754,14470,754,14470,428xe" filled="true" fillcolor="#bcd5ed" stroked="false">
                  <v:path arrowok="t"/>
                  <v:fill type="solid"/>
                </v:shape>
                <v:shape style="position:absolute;left:0;top:456;width:14501;height:348" id="docshape89" coordorigin="0,456" coordsize="14501,348" path="m14501,790l14486,790,14,790,0,790,0,804,14,804,14486,804,14501,804,14501,790xm14501,456l14486,456,14486,790,14501,790,14501,456xe" filled="true" fillcolor="#5e6b77" stroked="false">
                  <v:path arrowok="t"/>
                  <v:fill type="solid"/>
                </v:shape>
                <v:shape style="position:absolute;left:14;top:408;width:14457;height:364" type="#_x0000_t202" id="docshape90" filled="false" stroked="false">
                  <v:textbox inset="0,0,0,0">
                    <w:txbxContent>
                      <w:p>
                        <w:pPr>
                          <w:spacing w:before="47"/>
                          <w:ind w:left="60" w:right="0" w:firstLine="0"/>
                          <w:jc w:val="left"/>
                          <w:rPr>
                            <w:sz w:val="22"/>
                          </w:rPr>
                        </w:pPr>
                        <w:r>
                          <w:rPr>
                            <w:sz w:val="22"/>
                          </w:rPr>
                          <w:t>The</w:t>
                        </w:r>
                        <w:r>
                          <w:rPr>
                            <w:spacing w:val="-6"/>
                            <w:sz w:val="22"/>
                          </w:rPr>
                          <w:t> </w:t>
                        </w:r>
                        <w:r>
                          <w:rPr>
                            <w:sz w:val="22"/>
                          </w:rPr>
                          <w:t>table</w:t>
                        </w:r>
                        <w:r>
                          <w:rPr>
                            <w:spacing w:val="-6"/>
                            <w:sz w:val="22"/>
                          </w:rPr>
                          <w:t> </w:t>
                        </w:r>
                        <w:r>
                          <w:rPr>
                            <w:sz w:val="22"/>
                          </w:rPr>
                          <w:t>below</w:t>
                        </w:r>
                        <w:r>
                          <w:rPr>
                            <w:spacing w:val="-2"/>
                            <w:sz w:val="22"/>
                          </w:rPr>
                          <w:t> </w:t>
                        </w:r>
                        <w:r>
                          <w:rPr>
                            <w:sz w:val="22"/>
                          </w:rPr>
                          <w:t>provides</w:t>
                        </w:r>
                        <w:r>
                          <w:rPr>
                            <w:spacing w:val="-3"/>
                            <w:sz w:val="22"/>
                          </w:rPr>
                          <w:t> </w:t>
                        </w:r>
                        <w:r>
                          <w:rPr>
                            <w:sz w:val="22"/>
                          </w:rPr>
                          <w:t>an</w:t>
                        </w:r>
                        <w:r>
                          <w:rPr>
                            <w:spacing w:val="-4"/>
                            <w:sz w:val="22"/>
                          </w:rPr>
                          <w:t> </w:t>
                        </w:r>
                        <w:r>
                          <w:rPr>
                            <w:sz w:val="22"/>
                          </w:rPr>
                          <w:t>overview</w:t>
                        </w:r>
                        <w:r>
                          <w:rPr>
                            <w:spacing w:val="-6"/>
                            <w:sz w:val="22"/>
                          </w:rPr>
                          <w:t> </w:t>
                        </w:r>
                        <w:r>
                          <w:rPr>
                            <w:sz w:val="22"/>
                          </w:rPr>
                          <w:t>of</w:t>
                        </w:r>
                        <w:r>
                          <w:rPr>
                            <w:spacing w:val="-3"/>
                            <w:sz w:val="22"/>
                          </w:rPr>
                          <w:t> </w:t>
                        </w:r>
                        <w:r>
                          <w:rPr>
                            <w:sz w:val="22"/>
                          </w:rPr>
                          <w:t>results</w:t>
                        </w:r>
                        <w:r>
                          <w:rPr>
                            <w:spacing w:val="-7"/>
                            <w:sz w:val="22"/>
                          </w:rPr>
                          <w:t> </w:t>
                        </w:r>
                        <w:r>
                          <w:rPr>
                            <w:sz w:val="22"/>
                          </w:rPr>
                          <w:t>achieved</w:t>
                        </w:r>
                        <w:r>
                          <w:rPr>
                            <w:spacing w:val="-3"/>
                            <w:sz w:val="22"/>
                          </w:rPr>
                          <w:t> </w:t>
                        </w:r>
                        <w:r>
                          <w:rPr>
                            <w:sz w:val="22"/>
                          </w:rPr>
                          <w:t>during</w:t>
                        </w:r>
                        <w:r>
                          <w:rPr>
                            <w:spacing w:val="-5"/>
                            <w:sz w:val="22"/>
                          </w:rPr>
                          <w:t> </w:t>
                        </w:r>
                        <w:r>
                          <w:rPr>
                            <w:sz w:val="22"/>
                          </w:rPr>
                          <w:t>the</w:t>
                        </w:r>
                        <w:r>
                          <w:rPr>
                            <w:spacing w:val="-5"/>
                            <w:sz w:val="22"/>
                          </w:rPr>
                          <w:t> </w:t>
                        </w:r>
                        <w:r>
                          <w:rPr>
                            <w:sz w:val="22"/>
                          </w:rPr>
                          <w:t>reporting</w:t>
                        </w:r>
                        <w:r>
                          <w:rPr>
                            <w:spacing w:val="-5"/>
                            <w:sz w:val="22"/>
                          </w:rPr>
                          <w:t> </w:t>
                        </w:r>
                        <w:r>
                          <w:rPr>
                            <w:sz w:val="22"/>
                          </w:rPr>
                          <w:t>period</w:t>
                        </w:r>
                        <w:r>
                          <w:rPr>
                            <w:spacing w:val="-4"/>
                            <w:sz w:val="22"/>
                          </w:rPr>
                          <w:t> </w:t>
                        </w:r>
                        <w:r>
                          <w:rPr>
                            <w:sz w:val="22"/>
                          </w:rPr>
                          <w:t>and</w:t>
                        </w:r>
                        <w:r>
                          <w:rPr>
                            <w:spacing w:val="-6"/>
                            <w:sz w:val="22"/>
                          </w:rPr>
                          <w:t> </w:t>
                        </w:r>
                        <w:r>
                          <w:rPr>
                            <w:sz w:val="22"/>
                          </w:rPr>
                          <w:t>cumulatively</w:t>
                        </w:r>
                        <w:r>
                          <w:rPr>
                            <w:spacing w:val="-3"/>
                            <w:sz w:val="22"/>
                          </w:rPr>
                          <w:t> </w:t>
                        </w:r>
                        <w:r>
                          <w:rPr>
                            <w:sz w:val="22"/>
                          </w:rPr>
                          <w:t>since</w:t>
                        </w:r>
                        <w:r>
                          <w:rPr>
                            <w:spacing w:val="-4"/>
                            <w:sz w:val="22"/>
                          </w:rPr>
                          <w:t> </w:t>
                        </w:r>
                        <w:r>
                          <w:rPr>
                            <w:sz w:val="22"/>
                          </w:rPr>
                          <w:t>the</w:t>
                        </w:r>
                        <w:r>
                          <w:rPr>
                            <w:spacing w:val="-5"/>
                            <w:sz w:val="22"/>
                          </w:rPr>
                          <w:t> </w:t>
                        </w:r>
                        <w:r>
                          <w:rPr>
                            <w:sz w:val="22"/>
                          </w:rPr>
                          <w:t>onset</w:t>
                        </w:r>
                        <w:r>
                          <w:rPr>
                            <w:spacing w:val="-6"/>
                            <w:sz w:val="22"/>
                          </w:rPr>
                          <w:t> </w:t>
                        </w:r>
                        <w:r>
                          <w:rPr>
                            <w:sz w:val="22"/>
                          </w:rPr>
                          <w:t>of</w:t>
                        </w:r>
                        <w:r>
                          <w:rPr>
                            <w:spacing w:val="-3"/>
                            <w:sz w:val="22"/>
                          </w:rPr>
                          <w:t> </w:t>
                        </w:r>
                        <w:r>
                          <w:rPr>
                            <w:sz w:val="22"/>
                          </w:rPr>
                          <w:t>the</w:t>
                        </w:r>
                        <w:r>
                          <w:rPr>
                            <w:spacing w:val="3"/>
                            <w:sz w:val="22"/>
                          </w:rPr>
                          <w:t> </w:t>
                        </w:r>
                        <w:r>
                          <w:rPr>
                            <w:spacing w:val="-2"/>
                            <w:sz w:val="22"/>
                          </w:rPr>
                          <w:t>project.</w:t>
                        </w:r>
                      </w:p>
                    </w:txbxContent>
                  </v:textbox>
                  <w10:wrap type="none"/>
                </v:shape>
                <v:shape style="position:absolute;left:14;top:32;width:14457;height:362" type="#_x0000_t202" id="docshape91" filled="true" fillcolor="#001f5f" stroked="false">
                  <v:textbox inset="0,0,0,0">
                    <w:txbxContent>
                      <w:p>
                        <w:pPr>
                          <w:spacing w:before="46"/>
                          <w:ind w:left="60" w:right="0" w:firstLine="0"/>
                          <w:jc w:val="left"/>
                          <w:rPr>
                            <w:color w:val="000000"/>
                            <w:sz w:val="22"/>
                          </w:rPr>
                        </w:pPr>
                        <w:r>
                          <w:rPr>
                            <w:color w:val="E7E6E6"/>
                            <w:sz w:val="22"/>
                          </w:rPr>
                          <w:t>2.</w:t>
                        </w:r>
                        <w:r>
                          <w:rPr>
                            <w:color w:val="E7E6E6"/>
                            <w:spacing w:val="-3"/>
                            <w:sz w:val="22"/>
                          </w:rPr>
                          <w:t> </w:t>
                        </w:r>
                        <w:r>
                          <w:rPr>
                            <w:color w:val="E7E6E6"/>
                            <w:sz w:val="22"/>
                          </w:rPr>
                          <w:t>Reporting</w:t>
                        </w:r>
                        <w:r>
                          <w:rPr>
                            <w:color w:val="E7E6E6"/>
                            <w:spacing w:val="-6"/>
                            <w:sz w:val="22"/>
                          </w:rPr>
                          <w:t> </w:t>
                        </w:r>
                        <w:r>
                          <w:rPr>
                            <w:color w:val="E7E6E6"/>
                            <w:sz w:val="22"/>
                          </w:rPr>
                          <w:t>on</w:t>
                        </w:r>
                        <w:r>
                          <w:rPr>
                            <w:color w:val="E7E6E6"/>
                            <w:spacing w:val="-2"/>
                            <w:sz w:val="22"/>
                          </w:rPr>
                          <w:t> </w:t>
                        </w:r>
                        <w:r>
                          <w:rPr>
                            <w:color w:val="E7E6E6"/>
                            <w:sz w:val="22"/>
                          </w:rPr>
                          <w:t>Results</w:t>
                        </w:r>
                        <w:r>
                          <w:rPr>
                            <w:color w:val="E7E6E6"/>
                            <w:spacing w:val="-2"/>
                            <w:sz w:val="22"/>
                          </w:rPr>
                          <w:t> Achieved</w:t>
                        </w:r>
                      </w:p>
                    </w:txbxContent>
                  </v:textbox>
                  <v:fill type="solid"/>
                  <w10:wrap type="none"/>
                </v:shape>
              </v:group>
            </w:pict>
          </mc:Fallback>
        </mc:AlternateContent>
      </w:r>
      <w:r>
        <w:rPr>
          <w:sz w:val="20"/>
        </w:rPr>
      </w:r>
    </w:p>
    <w:p>
      <w:pPr>
        <w:pStyle w:val="BodyText"/>
        <w:spacing w:before="4"/>
        <w:rPr>
          <w:b/>
          <w:sz w:val="20"/>
        </w:rPr>
      </w:pPr>
    </w:p>
    <w:tbl>
      <w:tblPr>
        <w:tblW w:w="0" w:type="auto"/>
        <w:jc w:val="left"/>
        <w:tblInd w:w="202" w:type="dxa"/>
        <w:tblBorders>
          <w:top w:val="double" w:sz="6" w:space="0" w:color="5E6B77"/>
          <w:left w:val="double" w:sz="6" w:space="0" w:color="5E6B77"/>
          <w:bottom w:val="double" w:sz="6" w:space="0" w:color="5E6B77"/>
          <w:right w:val="double" w:sz="6" w:space="0" w:color="5E6B77"/>
          <w:insideH w:val="double" w:sz="6" w:space="0" w:color="5E6B77"/>
          <w:insideV w:val="double" w:sz="6" w:space="0" w:color="5E6B77"/>
        </w:tblBorders>
        <w:tblLayout w:type="fixed"/>
        <w:tblCellMar>
          <w:top w:w="0" w:type="dxa"/>
          <w:left w:w="0" w:type="dxa"/>
          <w:bottom w:w="0" w:type="dxa"/>
          <w:right w:w="0" w:type="dxa"/>
        </w:tblCellMar>
        <w:tblLook w:val="01E0"/>
      </w:tblPr>
      <w:tblGrid>
        <w:gridCol w:w="2154"/>
        <w:gridCol w:w="2499"/>
        <w:gridCol w:w="1210"/>
        <w:gridCol w:w="1479"/>
        <w:gridCol w:w="2179"/>
        <w:gridCol w:w="2700"/>
        <w:gridCol w:w="2234"/>
      </w:tblGrid>
      <w:tr>
        <w:trPr>
          <w:trHeight w:val="1137" w:hRule="atLeast"/>
        </w:trPr>
        <w:tc>
          <w:tcPr>
            <w:tcW w:w="4653" w:type="dxa"/>
            <w:gridSpan w:val="2"/>
            <w:tcBorders>
              <w:left w:val="double" w:sz="6" w:space="0" w:color="BCD5ED"/>
            </w:tcBorders>
            <w:shd w:val="clear" w:color="auto" w:fill="D9D9D9"/>
          </w:tcPr>
          <w:p>
            <w:pPr>
              <w:pStyle w:val="TableParagraph"/>
              <w:spacing w:before="165"/>
              <w:ind w:left="37" w:right="19"/>
              <w:jc w:val="both"/>
              <w:rPr>
                <w:sz w:val="22"/>
              </w:rPr>
            </w:pPr>
            <w:r>
              <w:rPr>
                <w:sz w:val="22"/>
              </w:rPr>
              <w:t>Planned Activities (All activities, including sub- activities (if any), listed in the Workplan for the Project Duration must be included below)</w:t>
            </w:r>
          </w:p>
        </w:tc>
        <w:tc>
          <w:tcPr>
            <w:tcW w:w="1210" w:type="dxa"/>
            <w:shd w:val="clear" w:color="auto" w:fill="D9D9D9"/>
          </w:tcPr>
          <w:p>
            <w:pPr>
              <w:pStyle w:val="TableParagraph"/>
              <w:spacing w:before="165"/>
              <w:ind w:left="39" w:right="20"/>
              <w:jc w:val="both"/>
              <w:rPr>
                <w:sz w:val="22"/>
              </w:rPr>
            </w:pPr>
            <w:r>
              <w:rPr>
                <w:sz w:val="22"/>
              </w:rPr>
              <w:t>Budget </w:t>
            </w:r>
            <w:r>
              <w:rPr>
                <w:sz w:val="22"/>
              </w:rPr>
              <w:t>(for the Project </w:t>
            </w:r>
            <w:r>
              <w:rPr>
                <w:spacing w:val="-2"/>
                <w:sz w:val="22"/>
              </w:rPr>
              <w:t>Duration)</w:t>
            </w:r>
          </w:p>
        </w:tc>
        <w:tc>
          <w:tcPr>
            <w:tcW w:w="1479" w:type="dxa"/>
            <w:shd w:val="clear" w:color="auto" w:fill="D9D9D9"/>
          </w:tcPr>
          <w:p>
            <w:pPr>
              <w:pStyle w:val="TableParagraph"/>
              <w:spacing w:before="31"/>
              <w:ind w:left="38" w:right="20"/>
              <w:rPr>
                <w:sz w:val="22"/>
              </w:rPr>
            </w:pPr>
            <w:r>
              <w:rPr>
                <w:spacing w:val="-2"/>
                <w:sz w:val="22"/>
              </w:rPr>
              <w:t>Cumulative </w:t>
            </w:r>
            <w:r>
              <w:rPr>
                <w:sz w:val="22"/>
              </w:rPr>
              <w:t>Expenditure</w:t>
            </w:r>
            <w:r>
              <w:rPr>
                <w:spacing w:val="-11"/>
                <w:sz w:val="22"/>
              </w:rPr>
              <w:t> </w:t>
            </w:r>
            <w:r>
              <w:rPr>
                <w:sz w:val="22"/>
              </w:rPr>
              <w:t>till the</w:t>
            </w:r>
            <w:r>
              <w:rPr>
                <w:spacing w:val="80"/>
                <w:sz w:val="22"/>
              </w:rPr>
              <w:t> </w:t>
            </w:r>
            <w:r>
              <w:rPr>
                <w:sz w:val="22"/>
              </w:rPr>
              <w:t>Reporting </w:t>
            </w:r>
            <w:r>
              <w:rPr>
                <w:spacing w:val="-2"/>
                <w:sz w:val="22"/>
              </w:rPr>
              <w:t>Period</w:t>
            </w:r>
          </w:p>
        </w:tc>
        <w:tc>
          <w:tcPr>
            <w:tcW w:w="2179" w:type="dxa"/>
            <w:shd w:val="clear" w:color="auto" w:fill="D9D9D9"/>
          </w:tcPr>
          <w:p>
            <w:pPr>
              <w:pStyle w:val="TableParagraph"/>
              <w:spacing w:before="31"/>
              <w:rPr>
                <w:b/>
                <w:sz w:val="22"/>
              </w:rPr>
            </w:pPr>
          </w:p>
          <w:p>
            <w:pPr>
              <w:pStyle w:val="TableParagraph"/>
              <w:tabs>
                <w:tab w:pos="1944" w:val="left" w:leader="none"/>
              </w:tabs>
              <w:ind w:left="38" w:right="21"/>
              <w:rPr>
                <w:sz w:val="22"/>
              </w:rPr>
            </w:pPr>
            <w:r>
              <w:rPr>
                <w:spacing w:val="-2"/>
                <w:sz w:val="22"/>
              </w:rPr>
              <w:t>Achievements</w:t>
            </w:r>
            <w:r>
              <w:rPr>
                <w:sz w:val="22"/>
              </w:rPr>
              <w:tab/>
            </w:r>
            <w:r>
              <w:rPr>
                <w:spacing w:val="-6"/>
                <w:sz w:val="22"/>
              </w:rPr>
              <w:t>in </w:t>
            </w:r>
            <w:r>
              <w:rPr>
                <w:sz w:val="22"/>
              </w:rPr>
              <w:t>Reporting Period</w:t>
            </w:r>
            <w:hyperlink w:history="true" w:anchor="_bookmark11">
              <w:r>
                <w:rPr>
                  <w:sz w:val="22"/>
                  <w:vertAlign w:val="superscript"/>
                </w:rPr>
                <w:t>1</w:t>
              </w:r>
            </w:hyperlink>
          </w:p>
        </w:tc>
        <w:tc>
          <w:tcPr>
            <w:tcW w:w="2700" w:type="dxa"/>
            <w:shd w:val="clear" w:color="auto" w:fill="D9D9D9"/>
          </w:tcPr>
          <w:p>
            <w:pPr>
              <w:pStyle w:val="TableParagraph"/>
              <w:spacing w:before="31"/>
              <w:rPr>
                <w:b/>
                <w:sz w:val="22"/>
              </w:rPr>
            </w:pPr>
          </w:p>
          <w:p>
            <w:pPr>
              <w:pStyle w:val="TableParagraph"/>
              <w:ind w:left="38"/>
              <w:rPr>
                <w:sz w:val="22"/>
              </w:rPr>
            </w:pPr>
            <w:r>
              <w:rPr>
                <w:sz w:val="22"/>
              </w:rPr>
              <w:t>Cumulative</w:t>
            </w:r>
            <w:r>
              <w:rPr>
                <w:spacing w:val="-7"/>
                <w:sz w:val="22"/>
              </w:rPr>
              <w:t> </w:t>
            </w:r>
            <w:r>
              <w:rPr>
                <w:sz w:val="22"/>
              </w:rPr>
              <w:t>Progress</w:t>
            </w:r>
            <w:r>
              <w:rPr>
                <w:spacing w:val="-7"/>
                <w:sz w:val="22"/>
              </w:rPr>
              <w:t> </w:t>
            </w:r>
            <w:r>
              <w:rPr>
                <w:sz w:val="22"/>
              </w:rPr>
              <w:t>To</w:t>
            </w:r>
            <w:r>
              <w:rPr>
                <w:spacing w:val="-7"/>
                <w:sz w:val="22"/>
              </w:rPr>
              <w:t> </w:t>
            </w:r>
            <w:r>
              <w:rPr>
                <w:sz w:val="22"/>
              </w:rPr>
              <w:t>Date Towards Results </w:t>
            </w:r>
            <w:hyperlink w:history="true" w:anchor="_bookmark12">
              <w:r>
                <w:rPr>
                  <w:sz w:val="22"/>
                  <w:vertAlign w:val="superscript"/>
                </w:rPr>
                <w:t>2</w:t>
              </w:r>
            </w:hyperlink>
          </w:p>
        </w:tc>
        <w:tc>
          <w:tcPr>
            <w:tcW w:w="2234" w:type="dxa"/>
            <w:shd w:val="clear" w:color="auto" w:fill="D9D9D9"/>
          </w:tcPr>
          <w:p>
            <w:pPr>
              <w:pStyle w:val="TableParagraph"/>
              <w:spacing w:line="242" w:lineRule="auto" w:before="31"/>
              <w:ind w:left="39" w:right="187"/>
              <w:rPr>
                <w:sz w:val="22"/>
              </w:rPr>
            </w:pPr>
            <w:r>
              <w:rPr>
                <w:sz w:val="22"/>
              </w:rPr>
              <w:t>Approximate annual Project</w:t>
            </w:r>
            <w:r>
              <w:rPr>
                <w:spacing w:val="-13"/>
                <w:sz w:val="22"/>
              </w:rPr>
              <w:t> </w:t>
            </w:r>
            <w:r>
              <w:rPr>
                <w:sz w:val="22"/>
              </w:rPr>
              <w:t>Completion</w:t>
            </w:r>
            <w:r>
              <w:rPr>
                <w:spacing w:val="-12"/>
                <w:sz w:val="22"/>
              </w:rPr>
              <w:t> </w:t>
            </w:r>
            <w:r>
              <w:rPr>
                <w:sz w:val="22"/>
              </w:rPr>
              <w:t>of Activity (%)</w:t>
            </w:r>
          </w:p>
        </w:tc>
      </w:tr>
      <w:tr>
        <w:trPr>
          <w:trHeight w:val="332" w:hRule="atLeast"/>
        </w:trPr>
        <w:tc>
          <w:tcPr>
            <w:tcW w:w="2154" w:type="dxa"/>
            <w:tcBorders>
              <w:left w:val="double" w:sz="6" w:space="0" w:color="BCD5ED"/>
            </w:tcBorders>
            <w:shd w:val="clear" w:color="auto" w:fill="D9D9D9"/>
          </w:tcPr>
          <w:p>
            <w:pPr>
              <w:pStyle w:val="TableParagraph"/>
              <w:spacing w:before="32"/>
              <w:ind w:left="37"/>
              <w:rPr>
                <w:b/>
                <w:sz w:val="22"/>
              </w:rPr>
            </w:pPr>
            <w:r>
              <w:rPr>
                <w:b/>
                <w:sz w:val="22"/>
              </w:rPr>
              <w:t>Output</w:t>
            </w:r>
            <w:r>
              <w:rPr>
                <w:b/>
                <w:spacing w:val="-4"/>
                <w:sz w:val="22"/>
              </w:rPr>
              <w:t> </w:t>
            </w:r>
            <w:r>
              <w:rPr>
                <w:b/>
                <w:spacing w:val="-5"/>
                <w:sz w:val="22"/>
              </w:rPr>
              <w:t>1:</w:t>
            </w:r>
          </w:p>
        </w:tc>
        <w:tc>
          <w:tcPr>
            <w:tcW w:w="2499" w:type="dxa"/>
            <w:shd w:val="clear" w:color="auto" w:fill="D9D9D9"/>
          </w:tcPr>
          <w:p>
            <w:pPr>
              <w:pStyle w:val="TableParagraph"/>
              <w:rPr>
                <w:rFonts w:ascii="Times New Roman"/>
                <w:sz w:val="20"/>
              </w:rPr>
            </w:pP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332" w:hRule="atLeast"/>
        </w:trPr>
        <w:tc>
          <w:tcPr>
            <w:tcW w:w="2154" w:type="dxa"/>
            <w:tcBorders>
              <w:left w:val="double" w:sz="6" w:space="0" w:color="BCD5ED"/>
            </w:tcBorders>
            <w:shd w:val="clear" w:color="auto" w:fill="D9D9D9"/>
          </w:tcPr>
          <w:p>
            <w:pPr>
              <w:pStyle w:val="TableParagraph"/>
              <w:spacing w:before="32"/>
              <w:ind w:left="37"/>
              <w:rPr>
                <w:sz w:val="22"/>
              </w:rPr>
            </w:pPr>
            <w:r>
              <w:rPr>
                <w:sz w:val="22"/>
              </w:rPr>
              <w:t>Activity</w:t>
            </w:r>
            <w:r>
              <w:rPr>
                <w:spacing w:val="-4"/>
                <w:sz w:val="22"/>
              </w:rPr>
              <w:t> </w:t>
            </w:r>
            <w:r>
              <w:rPr>
                <w:spacing w:val="-5"/>
                <w:sz w:val="22"/>
              </w:rPr>
              <w:t>1:</w:t>
            </w:r>
          </w:p>
        </w:tc>
        <w:tc>
          <w:tcPr>
            <w:tcW w:w="2499" w:type="dxa"/>
            <w:shd w:val="clear" w:color="auto" w:fill="D9D9D9"/>
          </w:tcPr>
          <w:p>
            <w:pPr>
              <w:pStyle w:val="TableParagraph"/>
              <w:rPr>
                <w:rFonts w:ascii="Times New Roman"/>
                <w:sz w:val="20"/>
              </w:rPr>
            </w:pP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600" w:hRule="atLeast"/>
        </w:trPr>
        <w:tc>
          <w:tcPr>
            <w:tcW w:w="2154" w:type="dxa"/>
            <w:tcBorders>
              <w:left w:val="double" w:sz="6" w:space="0" w:color="BCD5ED"/>
            </w:tcBorders>
            <w:shd w:val="clear" w:color="auto" w:fill="D9D9D9"/>
          </w:tcPr>
          <w:p>
            <w:pPr>
              <w:pStyle w:val="TableParagraph"/>
              <w:rPr>
                <w:rFonts w:ascii="Times New Roman"/>
                <w:sz w:val="20"/>
              </w:rPr>
            </w:pPr>
          </w:p>
        </w:tc>
        <w:tc>
          <w:tcPr>
            <w:tcW w:w="2499" w:type="dxa"/>
            <w:shd w:val="clear" w:color="auto" w:fill="D9D9D9"/>
          </w:tcPr>
          <w:p>
            <w:pPr>
              <w:pStyle w:val="TableParagraph"/>
              <w:spacing w:line="237" w:lineRule="auto" w:before="34"/>
              <w:ind w:left="41"/>
              <w:rPr>
                <w:sz w:val="22"/>
              </w:rPr>
            </w:pPr>
            <w:r>
              <w:rPr>
                <w:sz w:val="22"/>
              </w:rPr>
              <w:t>Sub activity (if included in the Work Plan)</w:t>
            </w: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331" w:hRule="atLeast"/>
        </w:trPr>
        <w:tc>
          <w:tcPr>
            <w:tcW w:w="2154" w:type="dxa"/>
            <w:vMerge w:val="restart"/>
            <w:tcBorders>
              <w:left w:val="double" w:sz="6" w:space="0" w:color="BCD5ED"/>
            </w:tcBorders>
            <w:shd w:val="clear" w:color="auto" w:fill="D9D9D9"/>
          </w:tcPr>
          <w:p>
            <w:pPr>
              <w:pStyle w:val="TableParagraph"/>
              <w:spacing w:before="29"/>
              <w:ind w:left="37"/>
              <w:rPr>
                <w:sz w:val="22"/>
              </w:rPr>
            </w:pPr>
            <w:r>
              <w:rPr>
                <w:sz w:val="22"/>
              </w:rPr>
              <w:t>Activity</w:t>
            </w:r>
            <w:r>
              <w:rPr>
                <w:spacing w:val="-4"/>
                <w:sz w:val="22"/>
              </w:rPr>
              <w:t> </w:t>
            </w:r>
            <w:r>
              <w:rPr>
                <w:spacing w:val="-5"/>
                <w:sz w:val="22"/>
              </w:rPr>
              <w:t>2:</w:t>
            </w:r>
          </w:p>
        </w:tc>
        <w:tc>
          <w:tcPr>
            <w:tcW w:w="2499" w:type="dxa"/>
            <w:shd w:val="clear" w:color="auto" w:fill="D9D9D9"/>
          </w:tcPr>
          <w:p>
            <w:pPr>
              <w:pStyle w:val="TableParagraph"/>
              <w:rPr>
                <w:rFonts w:ascii="Times New Roman"/>
                <w:sz w:val="20"/>
              </w:rPr>
            </w:pP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600" w:hRule="atLeast"/>
        </w:trPr>
        <w:tc>
          <w:tcPr>
            <w:tcW w:w="2154" w:type="dxa"/>
            <w:vMerge/>
            <w:tcBorders>
              <w:top w:val="nil"/>
              <w:left w:val="double" w:sz="6" w:space="0" w:color="BCD5ED"/>
            </w:tcBorders>
            <w:shd w:val="clear" w:color="auto" w:fill="D9D9D9"/>
          </w:tcPr>
          <w:p>
            <w:pPr>
              <w:rPr>
                <w:sz w:val="2"/>
                <w:szCs w:val="2"/>
              </w:rPr>
            </w:pPr>
          </w:p>
        </w:tc>
        <w:tc>
          <w:tcPr>
            <w:tcW w:w="2499" w:type="dxa"/>
            <w:shd w:val="clear" w:color="auto" w:fill="D9D9D9"/>
          </w:tcPr>
          <w:p>
            <w:pPr>
              <w:pStyle w:val="TableParagraph"/>
              <w:spacing w:before="29"/>
              <w:ind w:left="41"/>
              <w:rPr>
                <w:sz w:val="22"/>
              </w:rPr>
            </w:pPr>
            <w:r>
              <w:rPr>
                <w:sz w:val="22"/>
              </w:rPr>
              <w:t>Sub activity (if included in the Work Plan)</w:t>
            </w: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331" w:hRule="atLeast"/>
        </w:trPr>
        <w:tc>
          <w:tcPr>
            <w:tcW w:w="2154" w:type="dxa"/>
            <w:tcBorders>
              <w:left w:val="double" w:sz="6" w:space="0" w:color="BCD5ED"/>
            </w:tcBorders>
            <w:shd w:val="clear" w:color="auto" w:fill="D9D9D9"/>
          </w:tcPr>
          <w:p>
            <w:pPr>
              <w:pStyle w:val="TableParagraph"/>
              <w:spacing w:before="29"/>
              <w:ind w:left="37"/>
              <w:rPr>
                <w:b/>
                <w:sz w:val="22"/>
              </w:rPr>
            </w:pPr>
            <w:r>
              <w:rPr>
                <w:b/>
                <w:sz w:val="22"/>
              </w:rPr>
              <w:t>Output</w:t>
            </w:r>
            <w:r>
              <w:rPr>
                <w:b/>
                <w:spacing w:val="-4"/>
                <w:sz w:val="22"/>
              </w:rPr>
              <w:t> </w:t>
            </w:r>
            <w:r>
              <w:rPr>
                <w:b/>
                <w:spacing w:val="-5"/>
                <w:sz w:val="22"/>
              </w:rPr>
              <w:t>2:</w:t>
            </w:r>
          </w:p>
        </w:tc>
        <w:tc>
          <w:tcPr>
            <w:tcW w:w="2499" w:type="dxa"/>
            <w:shd w:val="clear" w:color="auto" w:fill="D9D9D9"/>
          </w:tcPr>
          <w:p>
            <w:pPr>
              <w:pStyle w:val="TableParagraph"/>
              <w:rPr>
                <w:rFonts w:ascii="Times New Roman"/>
                <w:sz w:val="20"/>
              </w:rPr>
            </w:pP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329" w:hRule="atLeast"/>
        </w:trPr>
        <w:tc>
          <w:tcPr>
            <w:tcW w:w="2154" w:type="dxa"/>
            <w:tcBorders>
              <w:left w:val="double" w:sz="6" w:space="0" w:color="BCD5ED"/>
            </w:tcBorders>
            <w:shd w:val="clear" w:color="auto" w:fill="D9D9D9"/>
          </w:tcPr>
          <w:p>
            <w:pPr>
              <w:pStyle w:val="TableParagraph"/>
              <w:spacing w:before="30"/>
              <w:ind w:left="37"/>
              <w:rPr>
                <w:sz w:val="22"/>
              </w:rPr>
            </w:pPr>
            <w:r>
              <w:rPr>
                <w:sz w:val="22"/>
              </w:rPr>
              <w:t>Activity</w:t>
            </w:r>
            <w:r>
              <w:rPr>
                <w:spacing w:val="-4"/>
                <w:sz w:val="22"/>
              </w:rPr>
              <w:t> </w:t>
            </w:r>
            <w:r>
              <w:rPr>
                <w:spacing w:val="-5"/>
                <w:sz w:val="22"/>
              </w:rPr>
              <w:t>3:</w:t>
            </w:r>
          </w:p>
        </w:tc>
        <w:tc>
          <w:tcPr>
            <w:tcW w:w="2499" w:type="dxa"/>
            <w:shd w:val="clear" w:color="auto" w:fill="D9D9D9"/>
          </w:tcPr>
          <w:p>
            <w:pPr>
              <w:pStyle w:val="TableParagraph"/>
              <w:rPr>
                <w:rFonts w:ascii="Times New Roman"/>
                <w:sz w:val="20"/>
              </w:rPr>
            </w:pP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600" w:hRule="atLeast"/>
        </w:trPr>
        <w:tc>
          <w:tcPr>
            <w:tcW w:w="2154" w:type="dxa"/>
            <w:tcBorders>
              <w:left w:val="double" w:sz="6" w:space="0" w:color="BCD5ED"/>
            </w:tcBorders>
            <w:shd w:val="clear" w:color="auto" w:fill="D9D9D9"/>
          </w:tcPr>
          <w:p>
            <w:pPr>
              <w:pStyle w:val="TableParagraph"/>
              <w:rPr>
                <w:rFonts w:ascii="Times New Roman"/>
                <w:sz w:val="20"/>
              </w:rPr>
            </w:pPr>
          </w:p>
        </w:tc>
        <w:tc>
          <w:tcPr>
            <w:tcW w:w="2499" w:type="dxa"/>
            <w:shd w:val="clear" w:color="auto" w:fill="D9D9D9"/>
          </w:tcPr>
          <w:p>
            <w:pPr>
              <w:pStyle w:val="TableParagraph"/>
              <w:spacing w:before="32"/>
              <w:ind w:left="41"/>
              <w:rPr>
                <w:sz w:val="22"/>
              </w:rPr>
            </w:pPr>
            <w:r>
              <w:rPr>
                <w:sz w:val="22"/>
              </w:rPr>
              <w:t>Sub activity (if included in the Work Plan)</w:t>
            </w: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331" w:hRule="atLeast"/>
        </w:trPr>
        <w:tc>
          <w:tcPr>
            <w:tcW w:w="2154" w:type="dxa"/>
            <w:tcBorders>
              <w:left w:val="double" w:sz="6" w:space="0" w:color="BCD5ED"/>
            </w:tcBorders>
            <w:shd w:val="clear" w:color="auto" w:fill="D9D9D9"/>
          </w:tcPr>
          <w:p>
            <w:pPr>
              <w:pStyle w:val="TableParagraph"/>
              <w:spacing w:before="32"/>
              <w:ind w:left="37"/>
              <w:rPr>
                <w:sz w:val="22"/>
              </w:rPr>
            </w:pPr>
            <w:r>
              <w:rPr>
                <w:sz w:val="22"/>
              </w:rPr>
              <w:t>Activity</w:t>
            </w:r>
            <w:r>
              <w:rPr>
                <w:spacing w:val="-4"/>
                <w:sz w:val="22"/>
              </w:rPr>
              <w:t> </w:t>
            </w:r>
            <w:r>
              <w:rPr>
                <w:spacing w:val="-5"/>
                <w:sz w:val="22"/>
              </w:rPr>
              <w:t>4:</w:t>
            </w:r>
          </w:p>
        </w:tc>
        <w:tc>
          <w:tcPr>
            <w:tcW w:w="2499" w:type="dxa"/>
            <w:shd w:val="clear" w:color="auto" w:fill="D9D9D9"/>
          </w:tcPr>
          <w:p>
            <w:pPr>
              <w:pStyle w:val="TableParagraph"/>
              <w:rPr>
                <w:rFonts w:ascii="Times New Roman"/>
                <w:sz w:val="20"/>
              </w:rPr>
            </w:pP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600" w:hRule="atLeast"/>
        </w:trPr>
        <w:tc>
          <w:tcPr>
            <w:tcW w:w="2154" w:type="dxa"/>
            <w:tcBorders>
              <w:left w:val="double" w:sz="6" w:space="0" w:color="BCD5ED"/>
            </w:tcBorders>
            <w:shd w:val="clear" w:color="auto" w:fill="D9D9D9"/>
          </w:tcPr>
          <w:p>
            <w:pPr>
              <w:pStyle w:val="TableParagraph"/>
              <w:rPr>
                <w:rFonts w:ascii="Times New Roman"/>
                <w:sz w:val="20"/>
              </w:rPr>
            </w:pPr>
          </w:p>
        </w:tc>
        <w:tc>
          <w:tcPr>
            <w:tcW w:w="2499" w:type="dxa"/>
            <w:shd w:val="clear" w:color="auto" w:fill="D9D9D9"/>
          </w:tcPr>
          <w:p>
            <w:pPr>
              <w:pStyle w:val="TableParagraph"/>
              <w:spacing w:line="237" w:lineRule="auto" w:before="34"/>
              <w:ind w:left="41"/>
              <w:rPr>
                <w:sz w:val="22"/>
              </w:rPr>
            </w:pPr>
            <w:r>
              <w:rPr>
                <w:sz w:val="22"/>
              </w:rPr>
              <w:t>Sub activity (if included in the Work Plan)</w:t>
            </w: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870" w:hRule="atLeast"/>
        </w:trPr>
        <w:tc>
          <w:tcPr>
            <w:tcW w:w="2154" w:type="dxa"/>
            <w:tcBorders>
              <w:left w:val="double" w:sz="6" w:space="0" w:color="BCD5ED"/>
            </w:tcBorders>
            <w:shd w:val="clear" w:color="auto" w:fill="D9D9D9"/>
          </w:tcPr>
          <w:p>
            <w:pPr>
              <w:pStyle w:val="TableParagraph"/>
              <w:spacing w:before="29"/>
              <w:ind w:left="37" w:right="18"/>
              <w:rPr>
                <w:sz w:val="22"/>
              </w:rPr>
            </w:pPr>
            <w:r>
              <w:rPr>
                <w:spacing w:val="-2"/>
                <w:sz w:val="22"/>
              </w:rPr>
              <w:t>Challenges/ </w:t>
            </w:r>
            <w:r>
              <w:rPr>
                <w:sz w:val="22"/>
              </w:rPr>
              <w:t>bottlenecks</w:t>
            </w:r>
            <w:r>
              <w:rPr>
                <w:spacing w:val="80"/>
                <w:sz w:val="22"/>
              </w:rPr>
              <w:t> </w:t>
            </w:r>
            <w:r>
              <w:rPr>
                <w:sz w:val="22"/>
              </w:rPr>
              <w:t>faced</w:t>
            </w:r>
            <w:r>
              <w:rPr>
                <w:spacing w:val="80"/>
                <w:sz w:val="22"/>
              </w:rPr>
              <w:t> </w:t>
            </w:r>
            <w:r>
              <w:rPr>
                <w:sz w:val="22"/>
              </w:rPr>
              <w:t>in the reporting period</w:t>
            </w:r>
          </w:p>
        </w:tc>
        <w:tc>
          <w:tcPr>
            <w:tcW w:w="12301" w:type="dxa"/>
            <w:gridSpan w:val="6"/>
          </w:tcPr>
          <w:p>
            <w:pPr>
              <w:pStyle w:val="TableParagraph"/>
              <w:rPr>
                <w:rFonts w:ascii="Times New Roman"/>
                <w:sz w:val="20"/>
              </w:rPr>
            </w:pPr>
          </w:p>
        </w:tc>
      </w:tr>
      <w:tr>
        <w:trPr>
          <w:trHeight w:val="330" w:hRule="atLeast"/>
        </w:trPr>
        <w:tc>
          <w:tcPr>
            <w:tcW w:w="2154" w:type="dxa"/>
            <w:tcBorders>
              <w:left w:val="double" w:sz="6" w:space="0" w:color="BCD5ED"/>
            </w:tcBorders>
            <w:shd w:val="clear" w:color="auto" w:fill="D9D9D9"/>
          </w:tcPr>
          <w:p>
            <w:pPr>
              <w:pStyle w:val="TableParagraph"/>
              <w:spacing w:before="29"/>
              <w:ind w:left="37"/>
              <w:rPr>
                <w:sz w:val="22"/>
              </w:rPr>
            </w:pPr>
            <w:r>
              <w:rPr>
                <w:sz w:val="22"/>
              </w:rPr>
              <w:t>Proposed</w:t>
            </w:r>
            <w:r>
              <w:rPr>
                <w:spacing w:val="-7"/>
                <w:sz w:val="22"/>
              </w:rPr>
              <w:t> </w:t>
            </w:r>
            <w:r>
              <w:rPr>
                <w:sz w:val="22"/>
              </w:rPr>
              <w:t>way</w:t>
            </w:r>
            <w:r>
              <w:rPr>
                <w:spacing w:val="-4"/>
                <w:sz w:val="22"/>
              </w:rPr>
              <w:t> </w:t>
            </w:r>
            <w:r>
              <w:rPr>
                <w:spacing w:val="-2"/>
                <w:sz w:val="22"/>
              </w:rPr>
              <w:t>forward</w:t>
            </w:r>
          </w:p>
        </w:tc>
        <w:tc>
          <w:tcPr>
            <w:tcW w:w="12301" w:type="dxa"/>
            <w:gridSpan w:val="6"/>
          </w:tcPr>
          <w:p>
            <w:pPr>
              <w:pStyle w:val="TableParagraph"/>
              <w:rPr>
                <w:rFonts w:ascii="Times New Roman"/>
                <w:sz w:val="20"/>
              </w:rPr>
            </w:pPr>
          </w:p>
        </w:tc>
      </w:tr>
    </w:tbl>
    <w:p>
      <w:pPr>
        <w:pStyle w:val="BodyText"/>
        <w:rPr>
          <w:b/>
          <w:sz w:val="20"/>
        </w:rPr>
      </w:pPr>
    </w:p>
    <w:p>
      <w:pPr>
        <w:pStyle w:val="BodyText"/>
        <w:rPr>
          <w:b/>
          <w:sz w:val="20"/>
        </w:rPr>
      </w:pPr>
    </w:p>
    <w:p>
      <w:pPr>
        <w:pStyle w:val="BodyText"/>
        <w:spacing w:before="132"/>
        <w:rPr>
          <w:b/>
          <w:sz w:val="20"/>
        </w:rPr>
      </w:pPr>
      <w:r>
        <w:rPr>
          <w:b/>
          <w:sz w:val="20"/>
        </w:rPr>
        <mc:AlternateContent>
          <mc:Choice Requires="wps">
            <w:drawing>
              <wp:anchor distT="0" distB="0" distL="0" distR="0" allowOverlap="1" layoutInCell="1" locked="0" behindDoc="1" simplePos="0" relativeHeight="487611392">
                <wp:simplePos x="0" y="0"/>
                <wp:positionH relativeFrom="page">
                  <wp:posOffset>640080</wp:posOffset>
                </wp:positionH>
                <wp:positionV relativeFrom="paragraph">
                  <wp:posOffset>254405</wp:posOffset>
                </wp:positionV>
                <wp:extent cx="1829435" cy="762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400002pt;margin-top:20.031897pt;width:144.020pt;height:.60004pt;mso-position-horizontal-relative:page;mso-position-vertical-relative:paragraph;z-index:-15705088;mso-wrap-distance-left:0;mso-wrap-distance-right:0" id="docshape92" filled="true" fillcolor="#000000" stroked="false">
                <v:fill type="solid"/>
                <w10:wrap type="topAndBottom"/>
              </v:rect>
            </w:pict>
          </mc:Fallback>
        </mc:AlternateContent>
      </w:r>
    </w:p>
    <w:p>
      <w:pPr>
        <w:spacing w:before="86"/>
        <w:ind w:left="160" w:right="0" w:firstLine="0"/>
        <w:jc w:val="left"/>
        <w:rPr>
          <w:i/>
          <w:sz w:val="16"/>
        </w:rPr>
      </w:pPr>
      <w:bookmarkStart w:name="_bookmark11" w:id="43"/>
      <w:bookmarkEnd w:id="43"/>
      <w:r>
        <w:rPr/>
      </w:r>
      <w:r>
        <w:rPr>
          <w:rFonts w:ascii="Arial"/>
          <w:position w:val="8"/>
          <w:sz w:val="14"/>
        </w:rPr>
        <w:t>1</w:t>
      </w:r>
      <w:r>
        <w:rPr>
          <w:rFonts w:ascii="Arial"/>
          <w:spacing w:val="14"/>
          <w:position w:val="8"/>
          <w:sz w:val="14"/>
        </w:rPr>
        <w:t> </w:t>
      </w:r>
      <w:r>
        <w:rPr>
          <w:i/>
          <w:sz w:val="16"/>
        </w:rPr>
        <w:t>Succinct</w:t>
      </w:r>
      <w:r>
        <w:rPr>
          <w:i/>
          <w:spacing w:val="-6"/>
          <w:sz w:val="16"/>
        </w:rPr>
        <w:t> </w:t>
      </w:r>
      <w:r>
        <w:rPr>
          <w:i/>
          <w:sz w:val="16"/>
        </w:rPr>
        <w:t>narrative</w:t>
      </w:r>
      <w:r>
        <w:rPr>
          <w:i/>
          <w:spacing w:val="-5"/>
          <w:sz w:val="16"/>
        </w:rPr>
        <w:t> </w:t>
      </w:r>
      <w:r>
        <w:rPr>
          <w:i/>
          <w:sz w:val="16"/>
        </w:rPr>
        <w:t>account</w:t>
      </w:r>
      <w:r>
        <w:rPr>
          <w:i/>
          <w:spacing w:val="-5"/>
          <w:sz w:val="16"/>
        </w:rPr>
        <w:t> </w:t>
      </w:r>
      <w:r>
        <w:rPr>
          <w:i/>
          <w:sz w:val="16"/>
        </w:rPr>
        <w:t>of</w:t>
      </w:r>
      <w:r>
        <w:rPr>
          <w:i/>
          <w:spacing w:val="-6"/>
          <w:sz w:val="16"/>
        </w:rPr>
        <w:t> </w:t>
      </w:r>
      <w:r>
        <w:rPr>
          <w:i/>
          <w:sz w:val="16"/>
        </w:rPr>
        <w:t>status</w:t>
      </w:r>
      <w:r>
        <w:rPr>
          <w:i/>
          <w:spacing w:val="-3"/>
          <w:sz w:val="16"/>
        </w:rPr>
        <w:t> </w:t>
      </w:r>
      <w:r>
        <w:rPr>
          <w:i/>
          <w:sz w:val="16"/>
        </w:rPr>
        <w:t>of</w:t>
      </w:r>
      <w:r>
        <w:rPr>
          <w:i/>
          <w:spacing w:val="-6"/>
          <w:sz w:val="16"/>
        </w:rPr>
        <w:t> </w:t>
      </w:r>
      <w:r>
        <w:rPr>
          <w:i/>
          <w:sz w:val="16"/>
        </w:rPr>
        <w:t>implementation</w:t>
      </w:r>
      <w:r>
        <w:rPr>
          <w:i/>
          <w:spacing w:val="-5"/>
          <w:sz w:val="16"/>
        </w:rPr>
        <w:t> </w:t>
      </w:r>
      <w:r>
        <w:rPr>
          <w:i/>
          <w:sz w:val="16"/>
        </w:rPr>
        <w:t>of</w:t>
      </w:r>
      <w:r>
        <w:rPr>
          <w:i/>
          <w:spacing w:val="-4"/>
          <w:sz w:val="16"/>
        </w:rPr>
        <w:t> </w:t>
      </w:r>
      <w:r>
        <w:rPr>
          <w:i/>
          <w:sz w:val="16"/>
        </w:rPr>
        <w:t>activities,</w:t>
      </w:r>
      <w:r>
        <w:rPr>
          <w:i/>
          <w:spacing w:val="-5"/>
          <w:sz w:val="16"/>
        </w:rPr>
        <w:t> </w:t>
      </w:r>
      <w:r>
        <w:rPr>
          <w:i/>
          <w:sz w:val="16"/>
        </w:rPr>
        <w:t>including</w:t>
      </w:r>
      <w:r>
        <w:rPr>
          <w:i/>
          <w:spacing w:val="-5"/>
          <w:sz w:val="16"/>
        </w:rPr>
        <w:t> </w:t>
      </w:r>
      <w:r>
        <w:rPr>
          <w:i/>
          <w:sz w:val="16"/>
        </w:rPr>
        <w:t>clear</w:t>
      </w:r>
      <w:r>
        <w:rPr>
          <w:i/>
          <w:spacing w:val="-5"/>
          <w:sz w:val="16"/>
        </w:rPr>
        <w:t> </w:t>
      </w:r>
      <w:r>
        <w:rPr>
          <w:i/>
          <w:sz w:val="16"/>
        </w:rPr>
        <w:t>identification</w:t>
      </w:r>
      <w:r>
        <w:rPr>
          <w:i/>
          <w:spacing w:val="-6"/>
          <w:sz w:val="16"/>
        </w:rPr>
        <w:t> </w:t>
      </w:r>
      <w:r>
        <w:rPr>
          <w:i/>
          <w:sz w:val="16"/>
        </w:rPr>
        <w:t>of</w:t>
      </w:r>
      <w:r>
        <w:rPr>
          <w:i/>
          <w:spacing w:val="-5"/>
          <w:sz w:val="16"/>
        </w:rPr>
        <w:t> </w:t>
      </w:r>
      <w:r>
        <w:rPr>
          <w:i/>
          <w:sz w:val="16"/>
        </w:rPr>
        <w:t>planned</w:t>
      </w:r>
      <w:r>
        <w:rPr>
          <w:i/>
          <w:spacing w:val="-5"/>
          <w:sz w:val="16"/>
        </w:rPr>
        <w:t> </w:t>
      </w:r>
      <w:r>
        <w:rPr>
          <w:i/>
          <w:sz w:val="16"/>
        </w:rPr>
        <w:t>activities</w:t>
      </w:r>
      <w:r>
        <w:rPr>
          <w:i/>
          <w:spacing w:val="-5"/>
          <w:sz w:val="16"/>
        </w:rPr>
        <w:t> </w:t>
      </w:r>
      <w:r>
        <w:rPr>
          <w:i/>
          <w:sz w:val="16"/>
        </w:rPr>
        <w:t>not</w:t>
      </w:r>
      <w:r>
        <w:rPr>
          <w:i/>
          <w:spacing w:val="-6"/>
          <w:sz w:val="16"/>
        </w:rPr>
        <w:t> </w:t>
      </w:r>
      <w:r>
        <w:rPr>
          <w:i/>
          <w:sz w:val="16"/>
        </w:rPr>
        <w:t>yet</w:t>
      </w:r>
      <w:r>
        <w:rPr>
          <w:i/>
          <w:spacing w:val="-5"/>
          <w:sz w:val="16"/>
        </w:rPr>
        <w:t> </w:t>
      </w:r>
      <w:r>
        <w:rPr>
          <w:i/>
          <w:sz w:val="16"/>
        </w:rPr>
        <w:t>implemented,</w:t>
      </w:r>
      <w:r>
        <w:rPr>
          <w:i/>
          <w:spacing w:val="-4"/>
          <w:sz w:val="16"/>
        </w:rPr>
        <w:t> </w:t>
      </w:r>
      <w:r>
        <w:rPr>
          <w:i/>
          <w:sz w:val="16"/>
        </w:rPr>
        <w:t>with</w:t>
      </w:r>
      <w:r>
        <w:rPr>
          <w:i/>
          <w:spacing w:val="-6"/>
          <w:sz w:val="16"/>
        </w:rPr>
        <w:t> </w:t>
      </w:r>
      <w:r>
        <w:rPr>
          <w:i/>
          <w:sz w:val="16"/>
        </w:rPr>
        <w:t>reasons</w:t>
      </w:r>
      <w:r>
        <w:rPr>
          <w:i/>
          <w:spacing w:val="-5"/>
          <w:sz w:val="16"/>
        </w:rPr>
        <w:t> </w:t>
      </w:r>
      <w:r>
        <w:rPr>
          <w:i/>
          <w:sz w:val="16"/>
        </w:rPr>
        <w:t>why.</w:t>
      </w:r>
      <w:r>
        <w:rPr>
          <w:i/>
          <w:spacing w:val="-5"/>
          <w:sz w:val="16"/>
        </w:rPr>
        <w:t> </w:t>
      </w:r>
      <w:r>
        <w:rPr>
          <w:i/>
          <w:sz w:val="16"/>
        </w:rPr>
        <w:t>Supporting</w:t>
      </w:r>
      <w:r>
        <w:rPr>
          <w:i/>
          <w:spacing w:val="-6"/>
          <w:sz w:val="16"/>
        </w:rPr>
        <w:t> </w:t>
      </w:r>
      <w:r>
        <w:rPr>
          <w:i/>
          <w:sz w:val="16"/>
        </w:rPr>
        <w:t>evidence</w:t>
      </w:r>
      <w:r>
        <w:rPr>
          <w:i/>
          <w:spacing w:val="-4"/>
          <w:sz w:val="16"/>
        </w:rPr>
        <w:t> </w:t>
      </w:r>
      <w:r>
        <w:rPr>
          <w:i/>
          <w:sz w:val="16"/>
        </w:rPr>
        <w:t>must</w:t>
      </w:r>
      <w:r>
        <w:rPr>
          <w:i/>
          <w:spacing w:val="-7"/>
          <w:sz w:val="16"/>
        </w:rPr>
        <w:t> </w:t>
      </w:r>
      <w:r>
        <w:rPr>
          <w:i/>
          <w:sz w:val="16"/>
        </w:rPr>
        <w:t>be</w:t>
      </w:r>
      <w:r>
        <w:rPr>
          <w:i/>
          <w:spacing w:val="-4"/>
          <w:sz w:val="16"/>
        </w:rPr>
        <w:t> </w:t>
      </w:r>
      <w:r>
        <w:rPr>
          <w:i/>
          <w:spacing w:val="-2"/>
          <w:sz w:val="16"/>
        </w:rPr>
        <w:t>available.</w:t>
      </w:r>
    </w:p>
    <w:p>
      <w:pPr>
        <w:spacing w:before="4"/>
        <w:ind w:left="155" w:right="774" w:hanging="15"/>
        <w:jc w:val="left"/>
        <w:rPr>
          <w:i/>
          <w:sz w:val="16"/>
        </w:rPr>
      </w:pPr>
      <w:bookmarkStart w:name="_bookmark12" w:id="44"/>
      <w:bookmarkEnd w:id="44"/>
      <w:r>
        <w:rPr/>
      </w:r>
      <w:r>
        <w:rPr>
          <w:sz w:val="16"/>
          <w:vertAlign w:val="superscript"/>
        </w:rPr>
        <w:t>2</w:t>
      </w:r>
      <w:r>
        <w:rPr>
          <w:spacing w:val="-3"/>
          <w:sz w:val="16"/>
          <w:vertAlign w:val="baseline"/>
        </w:rPr>
        <w:t> </w:t>
      </w:r>
      <w:r>
        <w:rPr>
          <w:i/>
          <w:sz w:val="16"/>
          <w:vertAlign w:val="baseline"/>
        </w:rPr>
        <w:t>Narrative</w:t>
      </w:r>
      <w:r>
        <w:rPr>
          <w:i/>
          <w:spacing w:val="-2"/>
          <w:sz w:val="16"/>
          <w:vertAlign w:val="baseline"/>
        </w:rPr>
        <w:t> </w:t>
      </w:r>
      <w:r>
        <w:rPr>
          <w:sz w:val="16"/>
          <w:vertAlign w:val="baseline"/>
        </w:rPr>
        <w:t>assessment/summary</w:t>
      </w:r>
      <w:r>
        <w:rPr>
          <w:spacing w:val="-3"/>
          <w:sz w:val="16"/>
          <w:vertAlign w:val="baseline"/>
        </w:rPr>
        <w:t> </w:t>
      </w:r>
      <w:r>
        <w:rPr>
          <w:sz w:val="16"/>
          <w:vertAlign w:val="baseline"/>
        </w:rPr>
        <w:t>of</w:t>
      </w:r>
      <w:r>
        <w:rPr>
          <w:spacing w:val="-3"/>
          <w:sz w:val="16"/>
          <w:vertAlign w:val="baseline"/>
        </w:rPr>
        <w:t> </w:t>
      </w:r>
      <w:r>
        <w:rPr>
          <w:sz w:val="16"/>
          <w:vertAlign w:val="baseline"/>
        </w:rPr>
        <w:t>progress</w:t>
      </w:r>
      <w:r>
        <w:rPr>
          <w:spacing w:val="-4"/>
          <w:sz w:val="16"/>
          <w:vertAlign w:val="baseline"/>
        </w:rPr>
        <w:t> </w:t>
      </w:r>
      <w:r>
        <w:rPr>
          <w:i/>
          <w:sz w:val="16"/>
          <w:vertAlign w:val="baseline"/>
        </w:rPr>
        <w:t>of</w:t>
      </w:r>
      <w:r>
        <w:rPr>
          <w:i/>
          <w:spacing w:val="-3"/>
          <w:sz w:val="16"/>
          <w:vertAlign w:val="baseline"/>
        </w:rPr>
        <w:t> </w:t>
      </w:r>
      <w:r>
        <w:rPr>
          <w:i/>
          <w:sz w:val="16"/>
          <w:vertAlign w:val="baseline"/>
        </w:rPr>
        <w:t>how</w:t>
      </w:r>
      <w:r>
        <w:rPr>
          <w:i/>
          <w:spacing w:val="-2"/>
          <w:sz w:val="16"/>
          <w:vertAlign w:val="baseline"/>
        </w:rPr>
        <w:t> </w:t>
      </w:r>
      <w:r>
        <w:rPr>
          <w:i/>
          <w:sz w:val="16"/>
          <w:vertAlign w:val="baseline"/>
        </w:rPr>
        <w:t>activities</w:t>
      </w:r>
      <w:r>
        <w:rPr>
          <w:i/>
          <w:spacing w:val="-3"/>
          <w:sz w:val="16"/>
          <w:vertAlign w:val="baseline"/>
        </w:rPr>
        <w:t> </w:t>
      </w:r>
      <w:r>
        <w:rPr>
          <w:i/>
          <w:sz w:val="16"/>
          <w:vertAlign w:val="baseline"/>
        </w:rPr>
        <w:t>completed</w:t>
      </w:r>
      <w:r>
        <w:rPr>
          <w:i/>
          <w:spacing w:val="-3"/>
          <w:sz w:val="16"/>
          <w:vertAlign w:val="baseline"/>
        </w:rPr>
        <w:t> </w:t>
      </w:r>
      <w:r>
        <w:rPr>
          <w:i/>
          <w:sz w:val="16"/>
          <w:vertAlign w:val="baseline"/>
        </w:rPr>
        <w:t>contribute</w:t>
      </w:r>
      <w:r>
        <w:rPr>
          <w:i/>
          <w:spacing w:val="-2"/>
          <w:sz w:val="16"/>
          <w:vertAlign w:val="baseline"/>
        </w:rPr>
        <w:t> </w:t>
      </w:r>
      <w:r>
        <w:rPr>
          <w:i/>
          <w:sz w:val="16"/>
          <w:vertAlign w:val="baseline"/>
        </w:rPr>
        <w:t>to</w:t>
      </w:r>
      <w:r>
        <w:rPr>
          <w:i/>
          <w:spacing w:val="-1"/>
          <w:sz w:val="16"/>
          <w:vertAlign w:val="baseline"/>
        </w:rPr>
        <w:t> </w:t>
      </w:r>
      <w:r>
        <w:rPr>
          <w:i/>
          <w:sz w:val="16"/>
          <w:vertAlign w:val="baseline"/>
        </w:rPr>
        <w:t>t</w:t>
      </w:r>
      <w:r>
        <w:rPr>
          <w:i/>
          <w:spacing w:val="-3"/>
          <w:sz w:val="16"/>
          <w:vertAlign w:val="baseline"/>
        </w:rPr>
        <w:t> </w:t>
      </w:r>
      <w:r>
        <w:rPr>
          <w:i/>
          <w:sz w:val="16"/>
          <w:vertAlign w:val="baseline"/>
        </w:rPr>
        <w:t>achievement</w:t>
      </w:r>
      <w:r>
        <w:rPr>
          <w:i/>
          <w:spacing w:val="-3"/>
          <w:sz w:val="16"/>
          <w:vertAlign w:val="baseline"/>
        </w:rPr>
        <w:t> </w:t>
      </w:r>
      <w:r>
        <w:rPr>
          <w:i/>
          <w:sz w:val="16"/>
          <w:vertAlign w:val="baseline"/>
        </w:rPr>
        <w:t>of</w:t>
      </w:r>
      <w:r>
        <w:rPr>
          <w:i/>
          <w:spacing w:val="-1"/>
          <w:sz w:val="16"/>
          <w:vertAlign w:val="baseline"/>
        </w:rPr>
        <w:t> </w:t>
      </w:r>
      <w:r>
        <w:rPr>
          <w:i/>
          <w:sz w:val="16"/>
          <w:vertAlign w:val="baseline"/>
        </w:rPr>
        <w:t>the</w:t>
      </w:r>
      <w:r>
        <w:rPr>
          <w:i/>
          <w:spacing w:val="-2"/>
          <w:sz w:val="16"/>
          <w:vertAlign w:val="baseline"/>
        </w:rPr>
        <w:t> </w:t>
      </w:r>
      <w:r>
        <w:rPr>
          <w:i/>
          <w:sz w:val="16"/>
          <w:vertAlign w:val="baseline"/>
        </w:rPr>
        <w:t>Workplan</w:t>
      </w:r>
      <w:r>
        <w:rPr>
          <w:i/>
          <w:spacing w:val="-3"/>
          <w:sz w:val="16"/>
          <w:vertAlign w:val="baseline"/>
        </w:rPr>
        <w:t> </w:t>
      </w:r>
      <w:r>
        <w:rPr>
          <w:i/>
          <w:sz w:val="16"/>
          <w:vertAlign w:val="baseline"/>
        </w:rPr>
        <w:t>specific</w:t>
      </w:r>
      <w:r>
        <w:rPr>
          <w:i/>
          <w:spacing w:val="-2"/>
          <w:sz w:val="16"/>
          <w:vertAlign w:val="baseline"/>
        </w:rPr>
        <w:t> </w:t>
      </w:r>
      <w:r>
        <w:rPr>
          <w:i/>
          <w:sz w:val="16"/>
          <w:vertAlign w:val="baseline"/>
        </w:rPr>
        <w:t>indicators.</w:t>
      </w:r>
      <w:r>
        <w:rPr>
          <w:i/>
          <w:spacing w:val="-2"/>
          <w:sz w:val="16"/>
          <w:vertAlign w:val="baseline"/>
        </w:rPr>
        <w:t> </w:t>
      </w:r>
      <w:r>
        <w:rPr>
          <w:i/>
          <w:sz w:val="16"/>
          <w:vertAlign w:val="baseline"/>
        </w:rPr>
        <w:t>List</w:t>
      </w:r>
      <w:r>
        <w:rPr>
          <w:i/>
          <w:spacing w:val="-4"/>
          <w:sz w:val="16"/>
          <w:vertAlign w:val="baseline"/>
        </w:rPr>
        <w:t> </w:t>
      </w:r>
      <w:r>
        <w:rPr>
          <w:i/>
          <w:sz w:val="16"/>
          <w:vertAlign w:val="baseline"/>
        </w:rPr>
        <w:t>the</w:t>
      </w:r>
      <w:r>
        <w:rPr>
          <w:i/>
          <w:spacing w:val="32"/>
          <w:sz w:val="16"/>
          <w:vertAlign w:val="baseline"/>
        </w:rPr>
        <w:t> </w:t>
      </w:r>
      <w:r>
        <w:rPr>
          <w:i/>
          <w:sz w:val="16"/>
          <w:vertAlign w:val="baseline"/>
        </w:rPr>
        <w:t>Workplan</w:t>
      </w:r>
      <w:r>
        <w:rPr>
          <w:i/>
          <w:spacing w:val="-2"/>
          <w:sz w:val="16"/>
          <w:vertAlign w:val="baseline"/>
        </w:rPr>
        <w:t> </w:t>
      </w:r>
      <w:r>
        <w:rPr>
          <w:i/>
          <w:sz w:val="16"/>
          <w:vertAlign w:val="baseline"/>
        </w:rPr>
        <w:t>indicator(s) and</w:t>
      </w:r>
      <w:r>
        <w:rPr>
          <w:i/>
          <w:spacing w:val="-3"/>
          <w:sz w:val="16"/>
          <w:vertAlign w:val="baseline"/>
        </w:rPr>
        <w:t> </w:t>
      </w:r>
      <w:r>
        <w:rPr>
          <w:i/>
          <w:sz w:val="16"/>
          <w:vertAlign w:val="baseline"/>
        </w:rPr>
        <w:t>target(s)</w:t>
      </w:r>
      <w:r>
        <w:rPr>
          <w:i/>
          <w:spacing w:val="-1"/>
          <w:sz w:val="16"/>
          <w:vertAlign w:val="baseline"/>
        </w:rPr>
        <w:t> </w:t>
      </w:r>
      <w:r>
        <w:rPr>
          <w:i/>
          <w:sz w:val="16"/>
          <w:vertAlign w:val="baseline"/>
        </w:rPr>
        <w:t>and</w:t>
      </w:r>
      <w:r>
        <w:rPr>
          <w:i/>
          <w:spacing w:val="-3"/>
          <w:sz w:val="16"/>
          <w:vertAlign w:val="baseline"/>
        </w:rPr>
        <w:t> </w:t>
      </w:r>
      <w:r>
        <w:rPr>
          <w:i/>
          <w:sz w:val="16"/>
          <w:vertAlign w:val="baseline"/>
        </w:rPr>
        <w:t>report</w:t>
      </w:r>
      <w:r>
        <w:rPr>
          <w:i/>
          <w:spacing w:val="-3"/>
          <w:sz w:val="16"/>
          <w:vertAlign w:val="baseline"/>
        </w:rPr>
        <w:t> </w:t>
      </w:r>
      <w:r>
        <w:rPr>
          <w:i/>
          <w:sz w:val="16"/>
          <w:vertAlign w:val="baseline"/>
        </w:rPr>
        <w:t>against</w:t>
      </w:r>
      <w:r>
        <w:rPr>
          <w:i/>
          <w:spacing w:val="-1"/>
          <w:sz w:val="16"/>
          <w:vertAlign w:val="baseline"/>
        </w:rPr>
        <w:t> </w:t>
      </w:r>
      <w:r>
        <w:rPr>
          <w:i/>
          <w:sz w:val="16"/>
          <w:vertAlign w:val="baseline"/>
        </w:rPr>
        <w:t>their</w:t>
      </w:r>
      <w:r>
        <w:rPr>
          <w:i/>
          <w:spacing w:val="40"/>
          <w:sz w:val="16"/>
          <w:vertAlign w:val="baseline"/>
        </w:rPr>
        <w:t> </w:t>
      </w:r>
      <w:r>
        <w:rPr>
          <w:i/>
          <w:spacing w:val="-2"/>
          <w:sz w:val="16"/>
          <w:vertAlign w:val="baseline"/>
        </w:rPr>
        <w:t>progress</w:t>
      </w:r>
    </w:p>
    <w:p>
      <w:pPr>
        <w:spacing w:after="0"/>
        <w:jc w:val="left"/>
        <w:rPr>
          <w:i/>
          <w:sz w:val="16"/>
        </w:rPr>
        <w:sectPr>
          <w:headerReference w:type="default" r:id="rId45"/>
          <w:footerReference w:type="default" r:id="rId46"/>
          <w:pgSz w:w="15840" w:h="12240" w:orient="landscape"/>
          <w:pgMar w:header="0" w:footer="0" w:top="1160" w:bottom="280" w:left="850" w:right="283"/>
        </w:sectPr>
      </w:pPr>
    </w:p>
    <w:p>
      <w:pPr>
        <w:pStyle w:val="BodyText"/>
        <w:spacing w:before="2"/>
        <w:rPr>
          <w:i/>
          <w:sz w:val="3"/>
        </w:rPr>
      </w:pPr>
    </w:p>
    <w:tbl>
      <w:tblPr>
        <w:tblW w:w="0" w:type="auto"/>
        <w:jc w:val="left"/>
        <w:tblInd w:w="167"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
      <w:tblGrid>
        <w:gridCol w:w="2588"/>
        <w:gridCol w:w="2360"/>
        <w:gridCol w:w="905"/>
        <w:gridCol w:w="6846"/>
      </w:tblGrid>
      <w:tr>
        <w:trPr>
          <w:trHeight w:val="652" w:hRule="atLeast"/>
        </w:trPr>
        <w:tc>
          <w:tcPr>
            <w:tcW w:w="2588" w:type="dxa"/>
            <w:shd w:val="clear" w:color="auto" w:fill="D9D9D9"/>
          </w:tcPr>
          <w:p>
            <w:pPr>
              <w:pStyle w:val="TableParagraph"/>
              <w:spacing w:before="56"/>
              <w:ind w:left="57" w:right="88"/>
              <w:rPr>
                <w:sz w:val="22"/>
              </w:rPr>
            </w:pPr>
            <w:r>
              <w:rPr>
                <w:sz w:val="22"/>
              </w:rPr>
              <w:t>FOR</w:t>
            </w:r>
            <w:r>
              <w:rPr>
                <w:spacing w:val="-12"/>
                <w:sz w:val="22"/>
              </w:rPr>
              <w:t> </w:t>
            </w:r>
            <w:r>
              <w:rPr>
                <w:sz w:val="22"/>
              </w:rPr>
              <w:t>UN</w:t>
            </w:r>
            <w:r>
              <w:rPr>
                <w:spacing w:val="-11"/>
                <w:sz w:val="22"/>
              </w:rPr>
              <w:t> </w:t>
            </w:r>
            <w:r>
              <w:rPr>
                <w:sz w:val="22"/>
              </w:rPr>
              <w:t>Women</w:t>
            </w:r>
            <w:r>
              <w:rPr>
                <w:spacing w:val="-13"/>
                <w:sz w:val="22"/>
              </w:rPr>
              <w:t> </w:t>
            </w:r>
            <w:r>
              <w:rPr>
                <w:sz w:val="22"/>
              </w:rPr>
              <w:t>OFFICE USE ONLY</w:t>
            </w:r>
          </w:p>
        </w:tc>
        <w:tc>
          <w:tcPr>
            <w:tcW w:w="3265" w:type="dxa"/>
            <w:gridSpan w:val="2"/>
            <w:shd w:val="clear" w:color="auto" w:fill="D9D9D9"/>
          </w:tcPr>
          <w:p>
            <w:pPr>
              <w:pStyle w:val="TableParagraph"/>
              <w:spacing w:before="56"/>
              <w:ind w:left="56"/>
              <w:rPr>
                <w:sz w:val="22"/>
              </w:rPr>
            </w:pPr>
            <w:r>
              <w:rPr>
                <w:spacing w:val="-2"/>
                <w:sz w:val="22"/>
              </w:rPr>
              <w:t>Rating</w:t>
            </w:r>
          </w:p>
        </w:tc>
        <w:tc>
          <w:tcPr>
            <w:tcW w:w="6846" w:type="dxa"/>
            <w:shd w:val="clear" w:color="auto" w:fill="D9D9D9"/>
          </w:tcPr>
          <w:p>
            <w:pPr>
              <w:pStyle w:val="TableParagraph"/>
              <w:spacing w:before="56"/>
              <w:ind w:left="56"/>
              <w:rPr>
                <w:sz w:val="22"/>
              </w:rPr>
            </w:pPr>
            <w:r>
              <w:rPr>
                <w:sz w:val="22"/>
              </w:rPr>
              <w:t>Comment</w:t>
            </w:r>
            <w:r>
              <w:rPr>
                <w:spacing w:val="-3"/>
                <w:sz w:val="22"/>
              </w:rPr>
              <w:t> </w:t>
            </w:r>
            <w:r>
              <w:rPr>
                <w:sz w:val="22"/>
              </w:rPr>
              <w:t>if</w:t>
            </w:r>
            <w:r>
              <w:rPr>
                <w:spacing w:val="-3"/>
                <w:sz w:val="22"/>
              </w:rPr>
              <w:t> </w:t>
            </w:r>
            <w:r>
              <w:rPr>
                <w:spacing w:val="-2"/>
                <w:sz w:val="22"/>
              </w:rPr>
              <w:t>applicable</w:t>
            </w:r>
          </w:p>
        </w:tc>
      </w:tr>
      <w:tr>
        <w:trPr>
          <w:trHeight w:val="383" w:hRule="atLeast"/>
        </w:trPr>
        <w:tc>
          <w:tcPr>
            <w:tcW w:w="2588" w:type="dxa"/>
            <w:vMerge w:val="restart"/>
          </w:tcPr>
          <w:p>
            <w:pPr>
              <w:pStyle w:val="TableParagraph"/>
              <w:spacing w:before="56"/>
              <w:ind w:left="57" w:right="88"/>
              <w:rPr>
                <w:sz w:val="22"/>
              </w:rPr>
            </w:pPr>
            <w:r>
              <w:rPr>
                <w:sz w:val="22"/>
              </w:rPr>
              <w:t>Overall</w:t>
            </w:r>
            <w:r>
              <w:rPr>
                <w:spacing w:val="-13"/>
                <w:sz w:val="22"/>
              </w:rPr>
              <w:t> </w:t>
            </w:r>
            <w:r>
              <w:rPr>
                <w:sz w:val="22"/>
              </w:rPr>
              <w:t>progress</w:t>
            </w:r>
            <w:r>
              <w:rPr>
                <w:spacing w:val="-12"/>
                <w:sz w:val="22"/>
              </w:rPr>
              <w:t> </w:t>
            </w:r>
            <w:r>
              <w:rPr>
                <w:sz w:val="22"/>
              </w:rPr>
              <w:t>of</w:t>
            </w:r>
            <w:r>
              <w:rPr>
                <w:spacing w:val="-11"/>
                <w:sz w:val="22"/>
              </w:rPr>
              <w:t> </w:t>
            </w:r>
            <w:r>
              <w:rPr>
                <w:sz w:val="22"/>
              </w:rPr>
              <w:t>the progress report</w:t>
            </w:r>
          </w:p>
        </w:tc>
        <w:tc>
          <w:tcPr>
            <w:tcW w:w="2360" w:type="dxa"/>
            <w:shd w:val="clear" w:color="auto" w:fill="92D050"/>
          </w:tcPr>
          <w:p>
            <w:pPr>
              <w:pStyle w:val="TableParagraph"/>
              <w:spacing w:before="56"/>
              <w:ind w:left="56"/>
              <w:rPr>
                <w:sz w:val="22"/>
              </w:rPr>
            </w:pPr>
            <w:r>
              <w:rPr>
                <w:sz w:val="22"/>
              </w:rPr>
              <w:t>On</w:t>
            </w:r>
            <w:r>
              <w:rPr>
                <w:spacing w:val="-1"/>
                <w:sz w:val="22"/>
              </w:rPr>
              <w:t> </w:t>
            </w:r>
            <w:r>
              <w:rPr>
                <w:spacing w:val="-2"/>
                <w:sz w:val="22"/>
              </w:rPr>
              <w:t>Track</w:t>
            </w:r>
          </w:p>
        </w:tc>
        <w:tc>
          <w:tcPr>
            <w:tcW w:w="905" w:type="dxa"/>
          </w:tcPr>
          <w:p>
            <w:pPr>
              <w:pStyle w:val="TableParagraph"/>
              <w:rPr>
                <w:rFonts w:ascii="Times New Roman"/>
                <w:sz w:val="22"/>
              </w:rPr>
            </w:pPr>
          </w:p>
        </w:tc>
        <w:tc>
          <w:tcPr>
            <w:tcW w:w="6846" w:type="dxa"/>
            <w:vMerge w:val="restart"/>
          </w:tcPr>
          <w:p>
            <w:pPr>
              <w:pStyle w:val="TableParagraph"/>
              <w:rPr>
                <w:rFonts w:ascii="Times New Roman"/>
                <w:sz w:val="22"/>
              </w:rPr>
            </w:pPr>
          </w:p>
        </w:tc>
      </w:tr>
      <w:tr>
        <w:trPr>
          <w:trHeight w:val="381" w:hRule="atLeast"/>
        </w:trPr>
        <w:tc>
          <w:tcPr>
            <w:tcW w:w="2588" w:type="dxa"/>
            <w:vMerge/>
            <w:tcBorders>
              <w:top w:val="nil"/>
            </w:tcBorders>
          </w:tcPr>
          <w:p>
            <w:pPr>
              <w:rPr>
                <w:sz w:val="2"/>
                <w:szCs w:val="2"/>
              </w:rPr>
            </w:pPr>
          </w:p>
        </w:tc>
        <w:tc>
          <w:tcPr>
            <w:tcW w:w="2360" w:type="dxa"/>
            <w:shd w:val="clear" w:color="auto" w:fill="FFC000"/>
          </w:tcPr>
          <w:p>
            <w:pPr>
              <w:pStyle w:val="TableParagraph"/>
              <w:spacing w:before="54"/>
              <w:ind w:left="56"/>
              <w:rPr>
                <w:sz w:val="22"/>
              </w:rPr>
            </w:pPr>
            <w:r>
              <w:rPr>
                <w:spacing w:val="-2"/>
                <w:sz w:val="22"/>
              </w:rPr>
              <w:t>Constrained</w:t>
            </w:r>
          </w:p>
        </w:tc>
        <w:tc>
          <w:tcPr>
            <w:tcW w:w="905" w:type="dxa"/>
          </w:tcPr>
          <w:p>
            <w:pPr>
              <w:pStyle w:val="TableParagraph"/>
              <w:rPr>
                <w:rFonts w:ascii="Times New Roman"/>
                <w:sz w:val="22"/>
              </w:rPr>
            </w:pPr>
          </w:p>
        </w:tc>
        <w:tc>
          <w:tcPr>
            <w:tcW w:w="6846" w:type="dxa"/>
            <w:vMerge/>
            <w:tcBorders>
              <w:top w:val="nil"/>
            </w:tcBorders>
          </w:tcPr>
          <w:p>
            <w:pPr>
              <w:rPr>
                <w:sz w:val="2"/>
                <w:szCs w:val="2"/>
              </w:rPr>
            </w:pPr>
          </w:p>
        </w:tc>
      </w:tr>
      <w:tr>
        <w:trPr>
          <w:trHeight w:val="383" w:hRule="atLeast"/>
        </w:trPr>
        <w:tc>
          <w:tcPr>
            <w:tcW w:w="2588" w:type="dxa"/>
            <w:vMerge/>
            <w:tcBorders>
              <w:top w:val="nil"/>
            </w:tcBorders>
          </w:tcPr>
          <w:p>
            <w:pPr>
              <w:rPr>
                <w:sz w:val="2"/>
                <w:szCs w:val="2"/>
              </w:rPr>
            </w:pPr>
          </w:p>
        </w:tc>
        <w:tc>
          <w:tcPr>
            <w:tcW w:w="2360" w:type="dxa"/>
            <w:shd w:val="clear" w:color="auto" w:fill="FF0000"/>
          </w:tcPr>
          <w:p>
            <w:pPr>
              <w:pStyle w:val="TableParagraph"/>
              <w:spacing w:before="56"/>
              <w:ind w:left="56"/>
              <w:rPr>
                <w:sz w:val="22"/>
              </w:rPr>
            </w:pPr>
            <w:r>
              <w:rPr>
                <w:sz w:val="22"/>
              </w:rPr>
              <w:t>No</w:t>
            </w:r>
            <w:r>
              <w:rPr>
                <w:spacing w:val="-2"/>
                <w:sz w:val="22"/>
              </w:rPr>
              <w:t> Progress</w:t>
            </w:r>
          </w:p>
        </w:tc>
        <w:tc>
          <w:tcPr>
            <w:tcW w:w="905" w:type="dxa"/>
          </w:tcPr>
          <w:p>
            <w:pPr>
              <w:pStyle w:val="TableParagraph"/>
              <w:rPr>
                <w:rFonts w:ascii="Times New Roman"/>
                <w:sz w:val="22"/>
              </w:rPr>
            </w:pPr>
          </w:p>
        </w:tc>
        <w:tc>
          <w:tcPr>
            <w:tcW w:w="6846" w:type="dxa"/>
            <w:vMerge/>
            <w:tcBorders>
              <w:top w:val="nil"/>
            </w:tcBorders>
          </w:tcPr>
          <w:p>
            <w:pPr>
              <w:rPr>
                <w:sz w:val="2"/>
                <w:szCs w:val="2"/>
              </w:rPr>
            </w:pPr>
          </w:p>
        </w:tc>
      </w:tr>
      <w:tr>
        <w:trPr>
          <w:trHeight w:val="381" w:hRule="atLeast"/>
        </w:trPr>
        <w:tc>
          <w:tcPr>
            <w:tcW w:w="2588" w:type="dxa"/>
            <w:vMerge/>
            <w:tcBorders>
              <w:top w:val="nil"/>
            </w:tcBorders>
          </w:tcPr>
          <w:p>
            <w:pPr>
              <w:rPr>
                <w:sz w:val="2"/>
                <w:szCs w:val="2"/>
              </w:rPr>
            </w:pPr>
          </w:p>
        </w:tc>
        <w:tc>
          <w:tcPr>
            <w:tcW w:w="2360" w:type="dxa"/>
            <w:shd w:val="clear" w:color="auto" w:fill="B4C5E7"/>
          </w:tcPr>
          <w:p>
            <w:pPr>
              <w:pStyle w:val="TableParagraph"/>
              <w:spacing w:before="54"/>
              <w:ind w:left="56"/>
              <w:rPr>
                <w:sz w:val="22"/>
              </w:rPr>
            </w:pPr>
            <w:r>
              <w:rPr>
                <w:sz w:val="22"/>
              </w:rPr>
              <w:t>Due</w:t>
            </w:r>
            <w:r>
              <w:rPr>
                <w:spacing w:val="-6"/>
                <w:sz w:val="22"/>
              </w:rPr>
              <w:t> </w:t>
            </w:r>
            <w:r>
              <w:rPr>
                <w:sz w:val="22"/>
              </w:rPr>
              <w:t>to</w:t>
            </w:r>
            <w:r>
              <w:rPr>
                <w:spacing w:val="-2"/>
                <w:sz w:val="22"/>
              </w:rPr>
              <w:t> </w:t>
            </w:r>
            <w:r>
              <w:rPr>
                <w:sz w:val="22"/>
              </w:rPr>
              <w:t>be</w:t>
            </w:r>
            <w:r>
              <w:rPr>
                <w:spacing w:val="-3"/>
                <w:sz w:val="22"/>
              </w:rPr>
              <w:t> </w:t>
            </w:r>
            <w:r>
              <w:rPr>
                <w:sz w:val="22"/>
              </w:rPr>
              <w:t>Initiated</w:t>
            </w:r>
            <w:r>
              <w:rPr>
                <w:spacing w:val="-3"/>
                <w:sz w:val="22"/>
              </w:rPr>
              <w:t> </w:t>
            </w:r>
            <w:r>
              <w:rPr>
                <w:spacing w:val="-2"/>
                <w:sz w:val="22"/>
              </w:rPr>
              <w:t>Later</w:t>
            </w:r>
          </w:p>
        </w:tc>
        <w:tc>
          <w:tcPr>
            <w:tcW w:w="905" w:type="dxa"/>
          </w:tcPr>
          <w:p>
            <w:pPr>
              <w:pStyle w:val="TableParagraph"/>
              <w:rPr>
                <w:rFonts w:ascii="Times New Roman"/>
                <w:sz w:val="22"/>
              </w:rPr>
            </w:pPr>
          </w:p>
        </w:tc>
        <w:tc>
          <w:tcPr>
            <w:tcW w:w="6846" w:type="dxa"/>
            <w:vMerge/>
            <w:tcBorders>
              <w:top w:val="nil"/>
            </w:tcBorders>
          </w:tcPr>
          <w:p>
            <w:pPr>
              <w:rPr>
                <w:sz w:val="2"/>
                <w:szCs w:val="2"/>
              </w:rPr>
            </w:pPr>
          </w:p>
        </w:tc>
      </w:tr>
      <w:tr>
        <w:trPr>
          <w:trHeight w:val="384" w:hRule="atLeast"/>
        </w:trPr>
        <w:tc>
          <w:tcPr>
            <w:tcW w:w="2588" w:type="dxa"/>
            <w:vMerge/>
            <w:tcBorders>
              <w:top w:val="nil"/>
            </w:tcBorders>
          </w:tcPr>
          <w:p>
            <w:pPr>
              <w:rPr>
                <w:sz w:val="2"/>
                <w:szCs w:val="2"/>
              </w:rPr>
            </w:pPr>
          </w:p>
        </w:tc>
        <w:tc>
          <w:tcPr>
            <w:tcW w:w="2360" w:type="dxa"/>
            <w:shd w:val="clear" w:color="auto" w:fill="C8C8C8"/>
          </w:tcPr>
          <w:p>
            <w:pPr>
              <w:pStyle w:val="TableParagraph"/>
              <w:spacing w:before="57"/>
              <w:ind w:left="56"/>
              <w:rPr>
                <w:sz w:val="22"/>
              </w:rPr>
            </w:pPr>
            <w:r>
              <w:rPr>
                <w:spacing w:val="-5"/>
                <w:sz w:val="22"/>
              </w:rPr>
              <w:t>Met</w:t>
            </w:r>
          </w:p>
        </w:tc>
        <w:tc>
          <w:tcPr>
            <w:tcW w:w="905" w:type="dxa"/>
          </w:tcPr>
          <w:p>
            <w:pPr>
              <w:pStyle w:val="TableParagraph"/>
              <w:rPr>
                <w:rFonts w:ascii="Times New Roman"/>
                <w:sz w:val="22"/>
              </w:rPr>
            </w:pPr>
          </w:p>
        </w:tc>
        <w:tc>
          <w:tcPr>
            <w:tcW w:w="6846" w:type="dxa"/>
            <w:vMerge/>
            <w:tcBorders>
              <w:top w:val="nil"/>
            </w:tcBorders>
          </w:tcPr>
          <w:p>
            <w:pPr>
              <w:rPr>
                <w:sz w:val="2"/>
                <w:szCs w:val="2"/>
              </w:rPr>
            </w:pPr>
          </w:p>
        </w:tc>
      </w:tr>
      <w:tr>
        <w:trPr>
          <w:trHeight w:val="1060" w:hRule="atLeast"/>
        </w:trPr>
        <w:tc>
          <w:tcPr>
            <w:tcW w:w="5853" w:type="dxa"/>
            <w:gridSpan w:val="3"/>
          </w:tcPr>
          <w:p>
            <w:pPr>
              <w:pStyle w:val="TableParagraph"/>
              <w:spacing w:before="56"/>
              <w:ind w:left="57"/>
              <w:rPr>
                <w:sz w:val="22"/>
              </w:rPr>
            </w:pPr>
            <w:r>
              <w:rPr>
                <w:sz w:val="22"/>
              </w:rPr>
              <w:t>Name</w:t>
            </w:r>
            <w:r>
              <w:rPr>
                <w:spacing w:val="-4"/>
                <w:sz w:val="22"/>
              </w:rPr>
              <w:t> </w:t>
            </w:r>
            <w:r>
              <w:rPr>
                <w:sz w:val="22"/>
              </w:rPr>
              <w:t>of</w:t>
            </w:r>
            <w:r>
              <w:rPr>
                <w:spacing w:val="-3"/>
                <w:sz w:val="22"/>
              </w:rPr>
              <w:t> </w:t>
            </w:r>
            <w:r>
              <w:rPr>
                <w:sz w:val="22"/>
              </w:rPr>
              <w:t>UN</w:t>
            </w:r>
            <w:r>
              <w:rPr>
                <w:spacing w:val="-5"/>
                <w:sz w:val="22"/>
              </w:rPr>
              <w:t> </w:t>
            </w:r>
            <w:r>
              <w:rPr>
                <w:sz w:val="22"/>
              </w:rPr>
              <w:t>Women</w:t>
            </w:r>
            <w:r>
              <w:rPr>
                <w:spacing w:val="-5"/>
                <w:sz w:val="22"/>
              </w:rPr>
              <w:t> </w:t>
            </w:r>
            <w:r>
              <w:rPr>
                <w:sz w:val="22"/>
              </w:rPr>
              <w:t>Project</w:t>
            </w:r>
            <w:r>
              <w:rPr>
                <w:spacing w:val="-1"/>
                <w:sz w:val="22"/>
              </w:rPr>
              <w:t> </w:t>
            </w:r>
            <w:r>
              <w:rPr>
                <w:spacing w:val="-2"/>
                <w:sz w:val="22"/>
              </w:rPr>
              <w:t>Manager</w:t>
            </w:r>
          </w:p>
        </w:tc>
        <w:tc>
          <w:tcPr>
            <w:tcW w:w="6846" w:type="dxa"/>
          </w:tcPr>
          <w:p>
            <w:pPr>
              <w:pStyle w:val="TableParagraph"/>
              <w:rPr>
                <w:rFonts w:ascii="Times New Roman"/>
                <w:sz w:val="22"/>
              </w:rPr>
            </w:pPr>
          </w:p>
        </w:tc>
      </w:tr>
      <w:tr>
        <w:trPr>
          <w:trHeight w:val="1057" w:hRule="atLeast"/>
        </w:trPr>
        <w:tc>
          <w:tcPr>
            <w:tcW w:w="5853" w:type="dxa"/>
            <w:gridSpan w:val="3"/>
          </w:tcPr>
          <w:p>
            <w:pPr>
              <w:pStyle w:val="TableParagraph"/>
              <w:spacing w:before="54"/>
              <w:ind w:left="57"/>
              <w:rPr>
                <w:sz w:val="22"/>
              </w:rPr>
            </w:pPr>
            <w:r>
              <w:rPr>
                <w:sz w:val="22"/>
              </w:rPr>
              <w:t>Title</w:t>
            </w:r>
            <w:r>
              <w:rPr>
                <w:spacing w:val="-4"/>
                <w:sz w:val="22"/>
              </w:rPr>
              <w:t> </w:t>
            </w:r>
            <w:r>
              <w:rPr>
                <w:sz w:val="22"/>
              </w:rPr>
              <w:t>of</w:t>
            </w:r>
            <w:r>
              <w:rPr>
                <w:spacing w:val="-2"/>
                <w:sz w:val="22"/>
              </w:rPr>
              <w:t> </w:t>
            </w:r>
            <w:r>
              <w:rPr>
                <w:sz w:val="22"/>
              </w:rPr>
              <w:t>UN</w:t>
            </w:r>
            <w:r>
              <w:rPr>
                <w:spacing w:val="-4"/>
                <w:sz w:val="22"/>
              </w:rPr>
              <w:t> </w:t>
            </w:r>
            <w:r>
              <w:rPr>
                <w:sz w:val="22"/>
              </w:rPr>
              <w:t>Women</w:t>
            </w:r>
            <w:r>
              <w:rPr>
                <w:spacing w:val="-2"/>
                <w:sz w:val="22"/>
              </w:rPr>
              <w:t> </w:t>
            </w:r>
            <w:r>
              <w:rPr>
                <w:sz w:val="22"/>
              </w:rPr>
              <w:t>Project</w:t>
            </w:r>
            <w:r>
              <w:rPr>
                <w:spacing w:val="-2"/>
                <w:sz w:val="22"/>
              </w:rPr>
              <w:t> Manager</w:t>
            </w:r>
          </w:p>
        </w:tc>
        <w:tc>
          <w:tcPr>
            <w:tcW w:w="6846" w:type="dxa"/>
          </w:tcPr>
          <w:p>
            <w:pPr>
              <w:pStyle w:val="TableParagraph"/>
              <w:rPr>
                <w:rFonts w:ascii="Times New Roman"/>
                <w:sz w:val="22"/>
              </w:rPr>
            </w:pPr>
          </w:p>
        </w:tc>
      </w:tr>
      <w:tr>
        <w:trPr>
          <w:trHeight w:val="1060" w:hRule="atLeast"/>
        </w:trPr>
        <w:tc>
          <w:tcPr>
            <w:tcW w:w="5853" w:type="dxa"/>
            <w:gridSpan w:val="3"/>
          </w:tcPr>
          <w:p>
            <w:pPr>
              <w:pStyle w:val="TableParagraph"/>
              <w:spacing w:before="57"/>
              <w:ind w:left="57"/>
              <w:rPr>
                <w:sz w:val="22"/>
              </w:rPr>
            </w:pPr>
            <w:r>
              <w:rPr>
                <w:spacing w:val="-2"/>
                <w:sz w:val="22"/>
              </w:rPr>
              <w:t>Signature:</w:t>
            </w:r>
          </w:p>
        </w:tc>
        <w:tc>
          <w:tcPr>
            <w:tcW w:w="6846" w:type="dxa"/>
          </w:tcPr>
          <w:p>
            <w:pPr>
              <w:pStyle w:val="TableParagraph"/>
              <w:spacing w:before="57"/>
              <w:ind w:left="56"/>
              <w:rPr>
                <w:sz w:val="22"/>
              </w:rPr>
            </w:pPr>
            <w:r>
              <w:rPr>
                <w:spacing w:val="-2"/>
                <w:sz w:val="22"/>
              </w:rPr>
              <w:t>Date:</w:t>
            </w:r>
          </w:p>
        </w:tc>
      </w:tr>
    </w:tbl>
    <w:p>
      <w:pPr>
        <w:pStyle w:val="TableParagraph"/>
        <w:spacing w:after="0"/>
        <w:rPr>
          <w:sz w:val="22"/>
        </w:rPr>
        <w:sectPr>
          <w:headerReference w:type="default" r:id="rId47"/>
          <w:footerReference w:type="default" r:id="rId48"/>
          <w:pgSz w:w="15840" w:h="12240" w:orient="landscape"/>
          <w:pgMar w:header="0" w:footer="0" w:top="1380" w:bottom="280" w:left="850" w:right="283"/>
        </w:sectPr>
      </w:pPr>
    </w:p>
    <w:p>
      <w:pPr>
        <w:pStyle w:val="BodyText"/>
        <w:spacing w:before="46"/>
        <w:rPr>
          <w:i/>
        </w:rPr>
      </w:pPr>
    </w:p>
    <w:p>
      <w:pPr>
        <w:pStyle w:val="Heading6"/>
        <w:ind w:left="0"/>
        <w:jc w:val="center"/>
      </w:pPr>
      <w:r>
        <w:rPr/>
        <w:t>Annex</w:t>
      </w:r>
      <w:r>
        <w:rPr>
          <w:spacing w:val="-5"/>
        </w:rPr>
        <w:t> </w:t>
      </w:r>
      <w:r>
        <w:rPr/>
        <w:t>7:</w:t>
      </w:r>
      <w:r>
        <w:rPr>
          <w:spacing w:val="-6"/>
        </w:rPr>
        <w:t> </w:t>
      </w:r>
      <w:r>
        <w:rPr/>
        <w:t>Special</w:t>
      </w:r>
      <w:r>
        <w:rPr>
          <w:spacing w:val="-5"/>
        </w:rPr>
        <w:t> </w:t>
      </w:r>
      <w:r>
        <w:rPr/>
        <w:t>Terms</w:t>
      </w:r>
      <w:r>
        <w:rPr>
          <w:spacing w:val="-7"/>
        </w:rPr>
        <w:t> </w:t>
      </w:r>
      <w:r>
        <w:rPr/>
        <w:t>and</w:t>
      </w:r>
      <w:r>
        <w:rPr>
          <w:spacing w:val="-5"/>
        </w:rPr>
        <w:t> </w:t>
      </w:r>
      <w:r>
        <w:rPr/>
        <w:t>Conditions</w:t>
      </w:r>
      <w:r>
        <w:rPr>
          <w:spacing w:val="-4"/>
        </w:rPr>
        <w:t> </w:t>
      </w:r>
      <w:r>
        <w:rPr/>
        <w:t>for</w:t>
      </w:r>
      <w:r>
        <w:rPr>
          <w:spacing w:val="-6"/>
        </w:rPr>
        <w:t> </w:t>
      </w:r>
      <w:r>
        <w:rPr/>
        <w:t>Partners</w:t>
      </w:r>
      <w:r>
        <w:rPr>
          <w:spacing w:val="-4"/>
        </w:rPr>
        <w:t> </w:t>
      </w:r>
      <w:r>
        <w:rPr/>
        <w:t>Performing</w:t>
      </w:r>
      <w:r>
        <w:rPr>
          <w:spacing w:val="-4"/>
        </w:rPr>
        <w:t> </w:t>
      </w:r>
      <w:r>
        <w:rPr/>
        <w:t>Grant-Making</w:t>
      </w:r>
      <w:r>
        <w:rPr>
          <w:spacing w:val="-5"/>
        </w:rPr>
        <w:t> </w:t>
      </w:r>
      <w:r>
        <w:rPr>
          <w:spacing w:val="-4"/>
        </w:rPr>
        <w:t>Work</w:t>
      </w:r>
    </w:p>
    <w:p>
      <w:pPr>
        <w:pStyle w:val="BodyText"/>
        <w:rPr>
          <w:b/>
        </w:rPr>
      </w:pPr>
    </w:p>
    <w:p>
      <w:pPr>
        <w:pStyle w:val="BodyText"/>
        <w:ind w:left="157" w:right="153"/>
        <w:jc w:val="both"/>
      </w:pPr>
      <w:r>
        <w:rPr/>
        <w:t>Whereas, the Partner has been selected by UN Women to perform Grant-Making Work as outlined in the Partner Project Document (being Annex 4 of the Partner Agreement), the Partner agrees to be bound by the following </w:t>
      </w:r>
      <w:r>
        <w:rPr>
          <w:spacing w:val="-2"/>
        </w:rPr>
        <w:t>provisions:</w:t>
      </w:r>
    </w:p>
    <w:p>
      <w:pPr>
        <w:pStyle w:val="BodyText"/>
        <w:spacing w:before="1"/>
      </w:pPr>
    </w:p>
    <w:p>
      <w:pPr>
        <w:pStyle w:val="Heading6"/>
        <w:numPr>
          <w:ilvl w:val="0"/>
          <w:numId w:val="44"/>
        </w:numPr>
        <w:tabs>
          <w:tab w:pos="515" w:val="left" w:leader="none"/>
        </w:tabs>
        <w:spacing w:line="240" w:lineRule="auto" w:before="0" w:after="0"/>
        <w:ind w:left="515" w:right="0" w:hanging="358"/>
        <w:jc w:val="left"/>
      </w:pPr>
      <w:r>
        <w:rPr/>
        <w:t>Grant</w:t>
      </w:r>
      <w:r>
        <w:rPr>
          <w:spacing w:val="-3"/>
        </w:rPr>
        <w:t> </w:t>
      </w:r>
      <w:r>
        <w:rPr/>
        <w:t>Award</w:t>
      </w:r>
      <w:r>
        <w:rPr>
          <w:spacing w:val="-4"/>
        </w:rPr>
        <w:t> </w:t>
      </w:r>
      <w:r>
        <w:rPr>
          <w:spacing w:val="-2"/>
        </w:rPr>
        <w:t>Process</w:t>
      </w:r>
    </w:p>
    <w:p>
      <w:pPr>
        <w:pStyle w:val="BodyText"/>
        <w:spacing w:before="38"/>
        <w:rPr>
          <w:b/>
        </w:rPr>
      </w:pPr>
    </w:p>
    <w:p>
      <w:pPr>
        <w:pStyle w:val="ListParagraph"/>
        <w:numPr>
          <w:ilvl w:val="1"/>
          <w:numId w:val="44"/>
        </w:numPr>
        <w:tabs>
          <w:tab w:pos="874" w:val="left" w:leader="none"/>
          <w:tab w:pos="877" w:val="left" w:leader="none"/>
        </w:tabs>
        <w:spacing w:line="276" w:lineRule="auto" w:before="1" w:after="0"/>
        <w:ind w:left="877" w:right="153" w:hanging="361"/>
        <w:jc w:val="both"/>
        <w:rPr>
          <w:rFonts w:ascii="Calibri"/>
          <w:sz w:val="22"/>
        </w:rPr>
      </w:pPr>
      <w:r>
        <w:rPr>
          <w:rFonts w:ascii="Calibri"/>
          <w:sz w:val="22"/>
        </w:rPr>
        <w:t>The Partner shall in accordance with Article VI, section 1 of the Partner Agreement, administer the funds and carry out the Grant-Making Work under its own financial regulations, rules and procedures to the extent that it is determined by UN Women that these do not contravene the principles of the financial regulations</w:t>
      </w:r>
      <w:r>
        <w:rPr>
          <w:rFonts w:ascii="Calibri"/>
          <w:spacing w:val="-1"/>
          <w:sz w:val="22"/>
        </w:rPr>
        <w:t> </w:t>
      </w:r>
      <w:r>
        <w:rPr>
          <w:rFonts w:ascii="Calibri"/>
          <w:sz w:val="22"/>
        </w:rPr>
        <w:t>and</w:t>
      </w:r>
      <w:r>
        <w:rPr>
          <w:rFonts w:ascii="Calibri"/>
          <w:spacing w:val="-2"/>
          <w:sz w:val="22"/>
        </w:rPr>
        <w:t> </w:t>
      </w:r>
      <w:r>
        <w:rPr>
          <w:rFonts w:ascii="Calibri"/>
          <w:sz w:val="22"/>
        </w:rPr>
        <w:t>rules</w:t>
      </w:r>
      <w:r>
        <w:rPr>
          <w:rFonts w:ascii="Calibri"/>
          <w:spacing w:val="-3"/>
          <w:sz w:val="22"/>
        </w:rPr>
        <w:t> </w:t>
      </w:r>
      <w:r>
        <w:rPr>
          <w:rFonts w:ascii="Calibri"/>
          <w:sz w:val="22"/>
        </w:rPr>
        <w:t>of</w:t>
      </w:r>
      <w:r>
        <w:rPr>
          <w:rFonts w:ascii="Calibri"/>
          <w:spacing w:val="-1"/>
          <w:sz w:val="22"/>
        </w:rPr>
        <w:t> </w:t>
      </w:r>
      <w:r>
        <w:rPr>
          <w:rFonts w:ascii="Calibri"/>
          <w:sz w:val="22"/>
        </w:rPr>
        <w:t>UN</w:t>
      </w:r>
      <w:r>
        <w:rPr>
          <w:rFonts w:ascii="Calibri"/>
          <w:spacing w:val="-4"/>
          <w:sz w:val="22"/>
        </w:rPr>
        <w:t> </w:t>
      </w:r>
      <w:r>
        <w:rPr>
          <w:rFonts w:ascii="Calibri"/>
          <w:sz w:val="22"/>
        </w:rPr>
        <w:t>Women</w:t>
      </w:r>
      <w:r>
        <w:rPr>
          <w:rFonts w:ascii="Calibri"/>
          <w:spacing w:val="-2"/>
          <w:sz w:val="22"/>
        </w:rPr>
        <w:t> </w:t>
      </w:r>
      <w:r>
        <w:rPr>
          <w:rFonts w:ascii="Calibri"/>
          <w:sz w:val="22"/>
        </w:rPr>
        <w:t>and</w:t>
      </w:r>
      <w:r>
        <w:rPr>
          <w:rFonts w:ascii="Calibri"/>
          <w:spacing w:val="-2"/>
          <w:sz w:val="22"/>
        </w:rPr>
        <w:t> </w:t>
      </w:r>
      <w:r>
        <w:rPr>
          <w:rFonts w:ascii="Calibri"/>
          <w:sz w:val="22"/>
        </w:rPr>
        <w:t>that</w:t>
      </w:r>
      <w:r>
        <w:rPr>
          <w:rFonts w:ascii="Calibri"/>
          <w:spacing w:val="-3"/>
          <w:sz w:val="22"/>
        </w:rPr>
        <w:t> </w:t>
      </w:r>
      <w:r>
        <w:rPr>
          <w:rFonts w:ascii="Calibri"/>
          <w:sz w:val="22"/>
        </w:rPr>
        <w:t>these otherwise</w:t>
      </w:r>
      <w:r>
        <w:rPr>
          <w:rFonts w:ascii="Calibri"/>
          <w:spacing w:val="-3"/>
          <w:sz w:val="22"/>
        </w:rPr>
        <w:t> </w:t>
      </w:r>
      <w:r>
        <w:rPr>
          <w:rFonts w:ascii="Calibri"/>
          <w:sz w:val="22"/>
        </w:rPr>
        <w:t>are appropriate</w:t>
      </w:r>
      <w:r>
        <w:rPr>
          <w:rFonts w:ascii="Calibri"/>
          <w:spacing w:val="-3"/>
          <w:sz w:val="22"/>
        </w:rPr>
        <w:t> </w:t>
      </w:r>
      <w:r>
        <w:rPr>
          <w:rFonts w:ascii="Calibri"/>
          <w:sz w:val="22"/>
        </w:rPr>
        <w:t>for</w:t>
      </w:r>
      <w:r>
        <w:rPr>
          <w:rFonts w:ascii="Calibri"/>
          <w:spacing w:val="-1"/>
          <w:sz w:val="22"/>
        </w:rPr>
        <w:t> </w:t>
      </w:r>
      <w:r>
        <w:rPr>
          <w:rFonts w:ascii="Calibri"/>
          <w:sz w:val="22"/>
        </w:rPr>
        <w:t>the Grant-Making</w:t>
      </w:r>
      <w:r>
        <w:rPr>
          <w:rFonts w:ascii="Calibri"/>
          <w:spacing w:val="-4"/>
          <w:sz w:val="22"/>
        </w:rPr>
        <w:t> </w:t>
      </w:r>
      <w:r>
        <w:rPr>
          <w:rFonts w:ascii="Calibri"/>
          <w:sz w:val="22"/>
        </w:rPr>
        <w:t>Work.</w:t>
      </w:r>
    </w:p>
    <w:p>
      <w:pPr>
        <w:pStyle w:val="BodyText"/>
        <w:spacing w:before="41"/>
      </w:pPr>
    </w:p>
    <w:p>
      <w:pPr>
        <w:pStyle w:val="ListParagraph"/>
        <w:numPr>
          <w:ilvl w:val="1"/>
          <w:numId w:val="44"/>
        </w:numPr>
        <w:tabs>
          <w:tab w:pos="875" w:val="left" w:leader="none"/>
          <w:tab w:pos="877" w:val="left" w:leader="none"/>
        </w:tabs>
        <w:spacing w:line="276" w:lineRule="auto" w:before="0" w:after="0"/>
        <w:ind w:left="877" w:right="153" w:hanging="360"/>
        <w:jc w:val="both"/>
        <w:rPr>
          <w:rFonts w:ascii="Calibri"/>
          <w:sz w:val="22"/>
        </w:rPr>
      </w:pPr>
      <w:r>
        <w:rPr>
          <w:rFonts w:ascii="Calibri"/>
          <w:sz w:val="22"/>
        </w:rPr>
        <w:t>Funding provided by the</w:t>
      </w:r>
      <w:r>
        <w:rPr>
          <w:rFonts w:ascii="Calibri"/>
          <w:spacing w:val="-2"/>
          <w:sz w:val="22"/>
        </w:rPr>
        <w:t> </w:t>
      </w:r>
      <w:r>
        <w:rPr>
          <w:rFonts w:ascii="Calibri"/>
          <w:sz w:val="22"/>
        </w:rPr>
        <w:t>Partner to any</w:t>
      </w:r>
      <w:r>
        <w:rPr>
          <w:rFonts w:ascii="Calibri"/>
          <w:spacing w:val="-1"/>
          <w:sz w:val="22"/>
        </w:rPr>
        <w:t> </w:t>
      </w:r>
      <w:r>
        <w:rPr>
          <w:rFonts w:ascii="Calibri"/>
          <w:sz w:val="22"/>
        </w:rPr>
        <w:t>individual grant recipient</w:t>
      </w:r>
      <w:r>
        <w:rPr>
          <w:rFonts w:ascii="Calibri"/>
          <w:spacing w:val="-1"/>
          <w:sz w:val="22"/>
        </w:rPr>
        <w:t> </w:t>
      </w:r>
      <w:r>
        <w:rPr>
          <w:rFonts w:ascii="Calibri"/>
          <w:sz w:val="22"/>
        </w:rPr>
        <w:t>must not exceed 25%</w:t>
      </w:r>
      <w:r>
        <w:rPr>
          <w:rFonts w:ascii="Calibri"/>
          <w:spacing w:val="-1"/>
          <w:sz w:val="22"/>
        </w:rPr>
        <w:t> </w:t>
      </w:r>
      <w:r>
        <w:rPr>
          <w:rFonts w:ascii="Calibri"/>
          <w:sz w:val="22"/>
        </w:rPr>
        <w:t>of the value</w:t>
      </w:r>
      <w:r>
        <w:rPr>
          <w:rFonts w:ascii="Calibri"/>
          <w:spacing w:val="-1"/>
          <w:sz w:val="22"/>
        </w:rPr>
        <w:t> </w:t>
      </w:r>
      <w:r>
        <w:rPr>
          <w:rFonts w:ascii="Calibri"/>
          <w:sz w:val="22"/>
        </w:rPr>
        <w:t>of the Partner Agreement.</w:t>
      </w:r>
      <w:r>
        <w:rPr>
          <w:rFonts w:ascii="Calibri"/>
          <w:spacing w:val="40"/>
          <w:sz w:val="22"/>
        </w:rPr>
        <w:t> </w:t>
      </w:r>
      <w:r>
        <w:rPr>
          <w:rFonts w:ascii="Calibri"/>
          <w:sz w:val="22"/>
        </w:rPr>
        <w:t>Funding provided by the</w:t>
      </w:r>
      <w:r>
        <w:rPr>
          <w:rFonts w:ascii="Calibri"/>
          <w:spacing w:val="-1"/>
          <w:sz w:val="22"/>
        </w:rPr>
        <w:t> </w:t>
      </w:r>
      <w:r>
        <w:rPr>
          <w:rFonts w:ascii="Calibri"/>
          <w:sz w:val="22"/>
        </w:rPr>
        <w:t>Partner</w:t>
      </w:r>
      <w:r>
        <w:rPr>
          <w:rFonts w:ascii="Calibri"/>
          <w:spacing w:val="-2"/>
          <w:sz w:val="22"/>
        </w:rPr>
        <w:t> </w:t>
      </w:r>
      <w:r>
        <w:rPr>
          <w:rFonts w:ascii="Calibri"/>
          <w:sz w:val="22"/>
        </w:rPr>
        <w:t>to all grant recipients cumulatively must not exceed 50% of the value of the Partner Agreement.</w:t>
      </w:r>
    </w:p>
    <w:p>
      <w:pPr>
        <w:pStyle w:val="BodyText"/>
      </w:pPr>
    </w:p>
    <w:p>
      <w:pPr>
        <w:pStyle w:val="ListParagraph"/>
        <w:numPr>
          <w:ilvl w:val="1"/>
          <w:numId w:val="44"/>
        </w:numPr>
        <w:tabs>
          <w:tab w:pos="874" w:val="left" w:leader="none"/>
          <w:tab w:pos="877" w:val="left" w:leader="none"/>
        </w:tabs>
        <w:spacing w:line="273" w:lineRule="auto" w:before="0" w:after="0"/>
        <w:ind w:left="877" w:right="158" w:hanging="361"/>
        <w:jc w:val="both"/>
        <w:rPr>
          <w:rFonts w:ascii="Calibri"/>
          <w:sz w:val="22"/>
        </w:rPr>
      </w:pPr>
      <w:r>
        <w:rPr>
          <w:rFonts w:ascii="Calibri"/>
          <w:sz w:val="22"/>
        </w:rPr>
        <w:t>The Partner acknowledges and agrees that it does not have the right to engage a sub-partner to perform Grant-Making Work.</w:t>
      </w:r>
    </w:p>
    <w:p>
      <w:pPr>
        <w:pStyle w:val="BodyText"/>
        <w:spacing w:before="45"/>
      </w:pPr>
    </w:p>
    <w:p>
      <w:pPr>
        <w:pStyle w:val="ListParagraph"/>
        <w:numPr>
          <w:ilvl w:val="1"/>
          <w:numId w:val="44"/>
        </w:numPr>
        <w:tabs>
          <w:tab w:pos="875" w:val="left" w:leader="none"/>
          <w:tab w:pos="877" w:val="left" w:leader="none"/>
        </w:tabs>
        <w:spacing w:line="276" w:lineRule="auto" w:before="0" w:after="0"/>
        <w:ind w:left="877" w:right="153" w:hanging="360"/>
        <w:jc w:val="both"/>
        <w:rPr>
          <w:rFonts w:ascii="Calibri"/>
          <w:sz w:val="22"/>
        </w:rPr>
      </w:pPr>
      <w:r>
        <w:rPr>
          <w:rFonts w:ascii="Calibri"/>
          <w:sz w:val="22"/>
        </w:rPr>
        <w:t>The Partner shall conduct an assessment of grant recipient proposal(s) against the pre-established eligibility, selection and exclusion criteria outlined in the Partner Project</w:t>
      </w:r>
      <w:r>
        <w:rPr>
          <w:rFonts w:ascii="Calibri"/>
          <w:spacing w:val="-1"/>
          <w:sz w:val="22"/>
        </w:rPr>
        <w:t> </w:t>
      </w:r>
      <w:r>
        <w:rPr>
          <w:rFonts w:ascii="Calibri"/>
          <w:sz w:val="22"/>
        </w:rPr>
        <w:t>Document meeting the</w:t>
      </w:r>
      <w:r>
        <w:rPr>
          <w:rFonts w:ascii="Calibri"/>
          <w:spacing w:val="-1"/>
          <w:sz w:val="22"/>
        </w:rPr>
        <w:t> </w:t>
      </w:r>
      <w:r>
        <w:rPr>
          <w:rFonts w:ascii="Calibri"/>
          <w:sz w:val="22"/>
        </w:rPr>
        <w:t>minimum requirements outlined in section 1.5, below. The Partner shall submit eligible grant proposal(s) to an independent designated steering committee or grant selection committee for consideration and final selection. UN Women may appoint a representative on the committee.</w:t>
      </w:r>
    </w:p>
    <w:p>
      <w:pPr>
        <w:pStyle w:val="BodyText"/>
        <w:spacing w:before="40"/>
      </w:pPr>
    </w:p>
    <w:p>
      <w:pPr>
        <w:pStyle w:val="ListParagraph"/>
        <w:numPr>
          <w:ilvl w:val="1"/>
          <w:numId w:val="44"/>
        </w:numPr>
        <w:tabs>
          <w:tab w:pos="875" w:val="left" w:leader="none"/>
        </w:tabs>
        <w:spacing w:line="240" w:lineRule="auto" w:before="0" w:after="0"/>
        <w:ind w:left="875" w:right="0" w:hanging="358"/>
        <w:jc w:val="left"/>
        <w:rPr>
          <w:rFonts w:ascii="Calibri"/>
          <w:sz w:val="22"/>
        </w:rPr>
      </w:pPr>
      <w:r>
        <w:rPr>
          <w:rFonts w:ascii="Calibri"/>
          <w:sz w:val="22"/>
        </w:rPr>
        <w:t>The</w:t>
      </w:r>
      <w:r>
        <w:rPr>
          <w:rFonts w:ascii="Calibri"/>
          <w:spacing w:val="-3"/>
          <w:sz w:val="22"/>
        </w:rPr>
        <w:t> </w:t>
      </w:r>
      <w:r>
        <w:rPr>
          <w:rFonts w:ascii="Calibri"/>
          <w:sz w:val="22"/>
        </w:rPr>
        <w:t>Partner</w:t>
      </w:r>
      <w:r>
        <w:rPr>
          <w:rFonts w:ascii="Calibri"/>
          <w:spacing w:val="-5"/>
          <w:sz w:val="22"/>
        </w:rPr>
        <w:t> </w:t>
      </w:r>
      <w:r>
        <w:rPr>
          <w:rFonts w:ascii="Calibri"/>
          <w:sz w:val="22"/>
        </w:rPr>
        <w:t>shall</w:t>
      </w:r>
      <w:r>
        <w:rPr>
          <w:rFonts w:ascii="Calibri"/>
          <w:spacing w:val="-3"/>
          <w:sz w:val="22"/>
        </w:rPr>
        <w:t> </w:t>
      </w:r>
      <w:r>
        <w:rPr>
          <w:rFonts w:ascii="Calibri"/>
          <w:sz w:val="22"/>
        </w:rPr>
        <w:t>ensure</w:t>
      </w:r>
      <w:r>
        <w:rPr>
          <w:rFonts w:ascii="Calibri"/>
          <w:spacing w:val="-4"/>
          <w:sz w:val="22"/>
        </w:rPr>
        <w:t> that:</w:t>
      </w:r>
    </w:p>
    <w:p>
      <w:pPr>
        <w:pStyle w:val="BodyText"/>
        <w:spacing w:before="39"/>
      </w:pPr>
    </w:p>
    <w:p>
      <w:pPr>
        <w:pStyle w:val="ListParagraph"/>
        <w:numPr>
          <w:ilvl w:val="2"/>
          <w:numId w:val="44"/>
        </w:numPr>
        <w:tabs>
          <w:tab w:pos="1235" w:val="left" w:leader="none"/>
          <w:tab w:pos="1237" w:val="left" w:leader="none"/>
        </w:tabs>
        <w:spacing w:line="276" w:lineRule="auto" w:before="0" w:after="0"/>
        <w:ind w:left="1237" w:right="155" w:hanging="360"/>
        <w:jc w:val="left"/>
        <w:rPr>
          <w:rFonts w:ascii="Calibri"/>
          <w:sz w:val="22"/>
        </w:rPr>
      </w:pPr>
      <w:r>
        <w:rPr>
          <w:rFonts w:ascii="Calibri"/>
          <w:sz w:val="22"/>
        </w:rPr>
        <w:t>The grant award process is organized in a fully transparent manner that guarantees impartiality and equal treatment to all applicants.</w:t>
      </w:r>
    </w:p>
    <w:p>
      <w:pPr>
        <w:pStyle w:val="ListParagraph"/>
        <w:numPr>
          <w:ilvl w:val="2"/>
          <w:numId w:val="44"/>
        </w:numPr>
        <w:tabs>
          <w:tab w:pos="1235" w:val="left" w:leader="none"/>
        </w:tabs>
        <w:spacing w:line="240" w:lineRule="auto" w:before="122" w:after="0"/>
        <w:ind w:left="1235" w:right="0" w:hanging="359"/>
        <w:jc w:val="left"/>
        <w:rPr>
          <w:rFonts w:ascii="Calibri"/>
          <w:sz w:val="22"/>
        </w:rPr>
      </w:pPr>
      <w:r>
        <w:rPr>
          <w:rFonts w:ascii="Calibri"/>
          <w:sz w:val="22"/>
        </w:rPr>
        <w:t>Local</w:t>
      </w:r>
      <w:r>
        <w:rPr>
          <w:rFonts w:ascii="Calibri"/>
          <w:spacing w:val="-10"/>
          <w:sz w:val="22"/>
        </w:rPr>
        <w:t> </w:t>
      </w:r>
      <w:r>
        <w:rPr>
          <w:rFonts w:ascii="Calibri"/>
          <w:sz w:val="22"/>
        </w:rPr>
        <w:t>potential</w:t>
      </w:r>
      <w:r>
        <w:rPr>
          <w:rFonts w:ascii="Calibri"/>
          <w:spacing w:val="-5"/>
          <w:sz w:val="22"/>
        </w:rPr>
        <w:t> </w:t>
      </w:r>
      <w:r>
        <w:rPr>
          <w:rFonts w:ascii="Calibri"/>
          <w:sz w:val="22"/>
        </w:rPr>
        <w:t>grant</w:t>
      </w:r>
      <w:r>
        <w:rPr>
          <w:rFonts w:ascii="Calibri"/>
          <w:spacing w:val="-6"/>
          <w:sz w:val="22"/>
        </w:rPr>
        <w:t> </w:t>
      </w:r>
      <w:r>
        <w:rPr>
          <w:rFonts w:ascii="Calibri"/>
          <w:sz w:val="22"/>
        </w:rPr>
        <w:t>recipients</w:t>
      </w:r>
      <w:r>
        <w:rPr>
          <w:rFonts w:ascii="Calibri"/>
          <w:spacing w:val="-5"/>
          <w:sz w:val="22"/>
        </w:rPr>
        <w:t> </w:t>
      </w:r>
      <w:r>
        <w:rPr>
          <w:rFonts w:ascii="Calibri"/>
          <w:sz w:val="22"/>
        </w:rPr>
        <w:t>are</w:t>
      </w:r>
      <w:r>
        <w:rPr>
          <w:rFonts w:ascii="Calibri"/>
          <w:spacing w:val="-7"/>
          <w:sz w:val="22"/>
        </w:rPr>
        <w:t> </w:t>
      </w:r>
      <w:r>
        <w:rPr>
          <w:rFonts w:ascii="Calibri"/>
          <w:sz w:val="22"/>
        </w:rPr>
        <w:t>invited</w:t>
      </w:r>
      <w:r>
        <w:rPr>
          <w:rFonts w:ascii="Calibri"/>
          <w:spacing w:val="-5"/>
          <w:sz w:val="22"/>
        </w:rPr>
        <w:t> </w:t>
      </w:r>
      <w:r>
        <w:rPr>
          <w:rFonts w:ascii="Calibri"/>
          <w:sz w:val="22"/>
        </w:rPr>
        <w:t>to</w:t>
      </w:r>
      <w:r>
        <w:rPr>
          <w:rFonts w:ascii="Calibri"/>
          <w:spacing w:val="-4"/>
          <w:sz w:val="22"/>
        </w:rPr>
        <w:t> </w:t>
      </w:r>
      <w:r>
        <w:rPr>
          <w:rFonts w:ascii="Calibri"/>
          <w:sz w:val="22"/>
        </w:rPr>
        <w:t>submit</w:t>
      </w:r>
      <w:r>
        <w:rPr>
          <w:rFonts w:ascii="Calibri"/>
          <w:spacing w:val="-4"/>
          <w:sz w:val="22"/>
        </w:rPr>
        <w:t> </w:t>
      </w:r>
      <w:r>
        <w:rPr>
          <w:rFonts w:ascii="Calibri"/>
          <w:sz w:val="22"/>
        </w:rPr>
        <w:t>applications/proposals</w:t>
      </w:r>
      <w:r>
        <w:rPr>
          <w:rFonts w:ascii="Calibri"/>
          <w:spacing w:val="-5"/>
          <w:sz w:val="22"/>
        </w:rPr>
        <w:t> </w:t>
      </w:r>
      <w:r>
        <w:rPr>
          <w:rFonts w:ascii="Calibri"/>
          <w:sz w:val="22"/>
        </w:rPr>
        <w:t>for</w:t>
      </w:r>
      <w:r>
        <w:rPr>
          <w:rFonts w:ascii="Calibri"/>
          <w:spacing w:val="-4"/>
          <w:sz w:val="22"/>
        </w:rPr>
        <w:t> </w:t>
      </w:r>
      <w:r>
        <w:rPr>
          <w:rFonts w:ascii="Calibri"/>
          <w:spacing w:val="-2"/>
          <w:sz w:val="22"/>
        </w:rPr>
        <w:t>grants.</w:t>
      </w:r>
    </w:p>
    <w:p>
      <w:pPr>
        <w:pStyle w:val="ListParagraph"/>
        <w:numPr>
          <w:ilvl w:val="2"/>
          <w:numId w:val="44"/>
        </w:numPr>
        <w:tabs>
          <w:tab w:pos="1236" w:val="left" w:leader="none"/>
        </w:tabs>
        <w:spacing w:line="240" w:lineRule="auto" w:before="158" w:after="0"/>
        <w:ind w:left="1236" w:right="0" w:hanging="360"/>
        <w:jc w:val="left"/>
        <w:rPr>
          <w:rFonts w:ascii="Calibri"/>
          <w:sz w:val="22"/>
        </w:rPr>
      </w:pPr>
      <w:r>
        <w:rPr>
          <w:rFonts w:ascii="Calibri"/>
          <w:sz w:val="22"/>
        </w:rPr>
        <w:t>All</w:t>
      </w:r>
      <w:r>
        <w:rPr>
          <w:rFonts w:ascii="Calibri"/>
          <w:spacing w:val="-3"/>
          <w:sz w:val="22"/>
        </w:rPr>
        <w:t> </w:t>
      </w:r>
      <w:r>
        <w:rPr>
          <w:rFonts w:ascii="Calibri"/>
          <w:sz w:val="22"/>
        </w:rPr>
        <w:t>stages</w:t>
      </w:r>
      <w:r>
        <w:rPr>
          <w:rFonts w:ascii="Calibri"/>
          <w:spacing w:val="-5"/>
          <w:sz w:val="22"/>
        </w:rPr>
        <w:t> </w:t>
      </w:r>
      <w:r>
        <w:rPr>
          <w:rFonts w:ascii="Calibri"/>
          <w:sz w:val="22"/>
        </w:rPr>
        <w:t>of</w:t>
      </w:r>
      <w:r>
        <w:rPr>
          <w:rFonts w:ascii="Calibri"/>
          <w:spacing w:val="-5"/>
          <w:sz w:val="22"/>
        </w:rPr>
        <w:t> </w:t>
      </w:r>
      <w:r>
        <w:rPr>
          <w:rFonts w:ascii="Calibri"/>
          <w:sz w:val="22"/>
        </w:rPr>
        <w:t>the</w:t>
      </w:r>
      <w:r>
        <w:rPr>
          <w:rFonts w:ascii="Calibri"/>
          <w:spacing w:val="-2"/>
          <w:sz w:val="22"/>
        </w:rPr>
        <w:t> </w:t>
      </w:r>
      <w:r>
        <w:rPr>
          <w:rFonts w:ascii="Calibri"/>
          <w:sz w:val="22"/>
        </w:rPr>
        <w:t>grant</w:t>
      </w:r>
      <w:r>
        <w:rPr>
          <w:rFonts w:ascii="Calibri"/>
          <w:spacing w:val="-5"/>
          <w:sz w:val="22"/>
        </w:rPr>
        <w:t> </w:t>
      </w:r>
      <w:r>
        <w:rPr>
          <w:rFonts w:ascii="Calibri"/>
          <w:sz w:val="22"/>
        </w:rPr>
        <w:t>award</w:t>
      </w:r>
      <w:r>
        <w:rPr>
          <w:rFonts w:ascii="Calibri"/>
          <w:spacing w:val="-4"/>
          <w:sz w:val="22"/>
        </w:rPr>
        <w:t> </w:t>
      </w:r>
      <w:r>
        <w:rPr>
          <w:rFonts w:ascii="Calibri"/>
          <w:sz w:val="22"/>
        </w:rPr>
        <w:t>process</w:t>
      </w:r>
      <w:r>
        <w:rPr>
          <w:rFonts w:ascii="Calibri"/>
          <w:spacing w:val="-3"/>
          <w:sz w:val="22"/>
        </w:rPr>
        <w:t> </w:t>
      </w:r>
      <w:r>
        <w:rPr>
          <w:rFonts w:ascii="Calibri"/>
          <w:sz w:val="22"/>
        </w:rPr>
        <w:t>are</w:t>
      </w:r>
      <w:r>
        <w:rPr>
          <w:rFonts w:ascii="Calibri"/>
          <w:spacing w:val="-4"/>
          <w:sz w:val="22"/>
        </w:rPr>
        <w:t> </w:t>
      </w:r>
      <w:r>
        <w:rPr>
          <w:rFonts w:ascii="Calibri"/>
          <w:sz w:val="22"/>
        </w:rPr>
        <w:t>formally</w:t>
      </w:r>
      <w:r>
        <w:rPr>
          <w:rFonts w:ascii="Calibri"/>
          <w:spacing w:val="-2"/>
          <w:sz w:val="22"/>
        </w:rPr>
        <w:t> documented.</w:t>
      </w:r>
    </w:p>
    <w:p>
      <w:pPr>
        <w:pStyle w:val="ListParagraph"/>
        <w:numPr>
          <w:ilvl w:val="2"/>
          <w:numId w:val="44"/>
        </w:numPr>
        <w:tabs>
          <w:tab w:pos="1235" w:val="left" w:leader="none"/>
          <w:tab w:pos="1237" w:val="left" w:leader="none"/>
        </w:tabs>
        <w:spacing w:line="276" w:lineRule="auto" w:before="161" w:after="0"/>
        <w:ind w:left="1237" w:right="156" w:hanging="361"/>
        <w:jc w:val="left"/>
        <w:rPr>
          <w:rFonts w:ascii="Calibri"/>
          <w:sz w:val="22"/>
        </w:rPr>
      </w:pPr>
      <w:r>
        <w:rPr>
          <w:rFonts w:ascii="Calibri"/>
          <w:sz w:val="22"/>
        </w:rPr>
        <w:t>Grants are awarded in accordance with formal rules of procedure, including adequate due diligence policies and processes.</w:t>
      </w:r>
    </w:p>
    <w:p>
      <w:pPr>
        <w:pStyle w:val="ListParagraph"/>
        <w:numPr>
          <w:ilvl w:val="2"/>
          <w:numId w:val="44"/>
        </w:numPr>
        <w:tabs>
          <w:tab w:pos="1237" w:val="left" w:leader="none"/>
        </w:tabs>
        <w:spacing w:line="273" w:lineRule="auto" w:before="122" w:after="0"/>
        <w:ind w:left="1237" w:right="153" w:hanging="360"/>
        <w:jc w:val="left"/>
        <w:rPr>
          <w:rFonts w:ascii="Calibri"/>
          <w:sz w:val="22"/>
        </w:rPr>
      </w:pPr>
      <w:r>
        <w:rPr>
          <w:rFonts w:ascii="Calibri"/>
          <w:sz w:val="22"/>
        </w:rPr>
        <w:t>The evaluation process is based solely on the criteria for eligibility, selection and exclusion outlined in the Partner Project Document.</w:t>
      </w:r>
    </w:p>
    <w:p>
      <w:pPr>
        <w:pStyle w:val="ListParagraph"/>
        <w:numPr>
          <w:ilvl w:val="2"/>
          <w:numId w:val="44"/>
        </w:numPr>
        <w:tabs>
          <w:tab w:pos="1236" w:val="left" w:leader="none"/>
        </w:tabs>
        <w:spacing w:line="240" w:lineRule="auto" w:before="124" w:after="0"/>
        <w:ind w:left="1236" w:right="0" w:hanging="359"/>
        <w:jc w:val="left"/>
        <w:rPr>
          <w:rFonts w:ascii="Calibri"/>
          <w:sz w:val="22"/>
        </w:rPr>
      </w:pPr>
      <w:r>
        <w:rPr>
          <w:rFonts w:ascii="Calibri"/>
          <w:sz w:val="22"/>
        </w:rPr>
        <w:t>The</w:t>
      </w:r>
      <w:r>
        <w:rPr>
          <w:rFonts w:ascii="Calibri"/>
          <w:spacing w:val="-5"/>
          <w:sz w:val="22"/>
        </w:rPr>
        <w:t> </w:t>
      </w:r>
      <w:r>
        <w:rPr>
          <w:rFonts w:ascii="Calibri"/>
          <w:sz w:val="22"/>
        </w:rPr>
        <w:t>grant</w:t>
      </w:r>
      <w:r>
        <w:rPr>
          <w:rFonts w:ascii="Calibri"/>
          <w:spacing w:val="-2"/>
          <w:sz w:val="22"/>
        </w:rPr>
        <w:t> </w:t>
      </w:r>
      <w:r>
        <w:rPr>
          <w:rFonts w:ascii="Calibri"/>
          <w:sz w:val="22"/>
        </w:rPr>
        <w:t>recipient</w:t>
      </w:r>
      <w:r>
        <w:rPr>
          <w:rFonts w:ascii="Calibri"/>
          <w:spacing w:val="-2"/>
          <w:sz w:val="22"/>
        </w:rPr>
        <w:t> </w:t>
      </w:r>
      <w:r>
        <w:rPr>
          <w:rFonts w:ascii="Calibri"/>
          <w:sz w:val="22"/>
        </w:rPr>
        <w:t>is</w:t>
      </w:r>
      <w:r>
        <w:rPr>
          <w:rFonts w:ascii="Calibri"/>
          <w:spacing w:val="-3"/>
          <w:sz w:val="22"/>
        </w:rPr>
        <w:t> </w:t>
      </w:r>
      <w:r>
        <w:rPr>
          <w:rFonts w:ascii="Calibri"/>
          <w:sz w:val="22"/>
        </w:rPr>
        <w:t>duly</w:t>
      </w:r>
      <w:r>
        <w:rPr>
          <w:rFonts w:ascii="Calibri"/>
          <w:spacing w:val="-4"/>
          <w:sz w:val="22"/>
        </w:rPr>
        <w:t> </w:t>
      </w:r>
      <w:r>
        <w:rPr>
          <w:rFonts w:ascii="Calibri"/>
          <w:sz w:val="22"/>
        </w:rPr>
        <w:t>organized</w:t>
      </w:r>
      <w:r>
        <w:rPr>
          <w:rFonts w:ascii="Calibri"/>
          <w:spacing w:val="-4"/>
          <w:sz w:val="22"/>
        </w:rPr>
        <w:t> </w:t>
      </w:r>
      <w:r>
        <w:rPr>
          <w:rFonts w:ascii="Calibri"/>
          <w:sz w:val="22"/>
        </w:rPr>
        <w:t>and</w:t>
      </w:r>
      <w:r>
        <w:rPr>
          <w:rFonts w:ascii="Calibri"/>
          <w:spacing w:val="-4"/>
          <w:sz w:val="22"/>
        </w:rPr>
        <w:t> </w:t>
      </w:r>
      <w:r>
        <w:rPr>
          <w:rFonts w:ascii="Calibri"/>
          <w:sz w:val="22"/>
        </w:rPr>
        <w:t>is</w:t>
      </w:r>
      <w:r>
        <w:rPr>
          <w:rFonts w:ascii="Calibri"/>
          <w:spacing w:val="-2"/>
          <w:sz w:val="22"/>
        </w:rPr>
        <w:t> </w:t>
      </w:r>
      <w:r>
        <w:rPr>
          <w:rFonts w:ascii="Calibri"/>
          <w:sz w:val="22"/>
        </w:rPr>
        <w:t>in</w:t>
      </w:r>
      <w:r>
        <w:rPr>
          <w:rFonts w:ascii="Calibri"/>
          <w:spacing w:val="-4"/>
          <w:sz w:val="22"/>
        </w:rPr>
        <w:t> </w:t>
      </w:r>
      <w:r>
        <w:rPr>
          <w:rFonts w:ascii="Calibri"/>
          <w:sz w:val="22"/>
        </w:rPr>
        <w:t>good</w:t>
      </w:r>
      <w:r>
        <w:rPr>
          <w:rFonts w:ascii="Calibri"/>
          <w:spacing w:val="-6"/>
          <w:sz w:val="22"/>
        </w:rPr>
        <w:t> </w:t>
      </w:r>
      <w:r>
        <w:rPr>
          <w:rFonts w:ascii="Calibri"/>
          <w:sz w:val="22"/>
        </w:rPr>
        <w:t>standing</w:t>
      </w:r>
      <w:r>
        <w:rPr>
          <w:rFonts w:ascii="Calibri"/>
          <w:spacing w:val="-4"/>
          <w:sz w:val="22"/>
        </w:rPr>
        <w:t> </w:t>
      </w:r>
      <w:r>
        <w:rPr>
          <w:rFonts w:ascii="Calibri"/>
          <w:sz w:val="22"/>
        </w:rPr>
        <w:t>in</w:t>
      </w:r>
      <w:r>
        <w:rPr>
          <w:rFonts w:ascii="Calibri"/>
          <w:spacing w:val="-4"/>
          <w:sz w:val="22"/>
        </w:rPr>
        <w:t> </w:t>
      </w:r>
      <w:r>
        <w:rPr>
          <w:rFonts w:ascii="Calibri"/>
          <w:sz w:val="22"/>
        </w:rPr>
        <w:t>its</w:t>
      </w:r>
      <w:r>
        <w:rPr>
          <w:rFonts w:ascii="Calibri"/>
          <w:spacing w:val="-3"/>
          <w:sz w:val="22"/>
        </w:rPr>
        <w:t> </w:t>
      </w:r>
      <w:r>
        <w:rPr>
          <w:rFonts w:ascii="Calibri"/>
          <w:sz w:val="22"/>
        </w:rPr>
        <w:t>state/country</w:t>
      </w:r>
      <w:r>
        <w:rPr>
          <w:rFonts w:ascii="Calibri"/>
          <w:spacing w:val="-5"/>
          <w:sz w:val="22"/>
        </w:rPr>
        <w:t> </w:t>
      </w:r>
      <w:r>
        <w:rPr>
          <w:rFonts w:ascii="Calibri"/>
          <w:sz w:val="22"/>
        </w:rPr>
        <w:t>of</w:t>
      </w:r>
      <w:r>
        <w:rPr>
          <w:rFonts w:ascii="Calibri"/>
          <w:spacing w:val="-4"/>
          <w:sz w:val="22"/>
        </w:rPr>
        <w:t> </w:t>
      </w:r>
      <w:r>
        <w:rPr>
          <w:rFonts w:ascii="Calibri"/>
          <w:spacing w:val="-2"/>
          <w:sz w:val="22"/>
        </w:rPr>
        <w:t>organization.</w:t>
      </w:r>
    </w:p>
    <w:p>
      <w:pPr>
        <w:pStyle w:val="ListParagraph"/>
        <w:numPr>
          <w:ilvl w:val="2"/>
          <w:numId w:val="44"/>
        </w:numPr>
        <w:tabs>
          <w:tab w:pos="1236" w:val="left" w:leader="none"/>
        </w:tabs>
        <w:spacing w:line="240" w:lineRule="auto" w:before="162" w:after="0"/>
        <w:ind w:left="1236" w:right="0" w:hanging="360"/>
        <w:jc w:val="left"/>
        <w:rPr>
          <w:rFonts w:ascii="Calibri"/>
          <w:sz w:val="22"/>
        </w:rPr>
      </w:pPr>
      <w:r>
        <w:rPr>
          <w:rFonts w:ascii="Calibri"/>
          <w:sz w:val="22"/>
        </w:rPr>
        <w:t>Grants</w:t>
      </w:r>
      <w:r>
        <w:rPr>
          <w:rFonts w:ascii="Calibri"/>
          <w:spacing w:val="-4"/>
          <w:sz w:val="22"/>
        </w:rPr>
        <w:t> </w:t>
      </w:r>
      <w:r>
        <w:rPr>
          <w:rFonts w:ascii="Calibri"/>
          <w:sz w:val="22"/>
        </w:rPr>
        <w:t>are</w:t>
      </w:r>
      <w:r>
        <w:rPr>
          <w:rFonts w:ascii="Calibri"/>
          <w:spacing w:val="-5"/>
          <w:sz w:val="22"/>
        </w:rPr>
        <w:t> </w:t>
      </w:r>
      <w:r>
        <w:rPr>
          <w:rFonts w:ascii="Calibri"/>
          <w:sz w:val="22"/>
        </w:rPr>
        <w:t>not</w:t>
      </w:r>
      <w:r>
        <w:rPr>
          <w:rFonts w:ascii="Calibri"/>
          <w:spacing w:val="-4"/>
          <w:sz w:val="22"/>
        </w:rPr>
        <w:t> </w:t>
      </w:r>
      <w:r>
        <w:rPr>
          <w:rFonts w:ascii="Calibri"/>
          <w:sz w:val="22"/>
        </w:rPr>
        <w:t>awarded</w:t>
      </w:r>
      <w:r>
        <w:rPr>
          <w:rFonts w:ascii="Calibri"/>
          <w:spacing w:val="-4"/>
          <w:sz w:val="22"/>
        </w:rPr>
        <w:t> </w:t>
      </w:r>
      <w:r>
        <w:rPr>
          <w:rFonts w:ascii="Calibri"/>
          <w:sz w:val="22"/>
        </w:rPr>
        <w:t>to</w:t>
      </w:r>
      <w:r>
        <w:rPr>
          <w:rFonts w:ascii="Calibri"/>
          <w:spacing w:val="-4"/>
          <w:sz w:val="22"/>
        </w:rPr>
        <w:t> </w:t>
      </w:r>
      <w:r>
        <w:rPr>
          <w:rFonts w:ascii="Calibri"/>
          <w:spacing w:val="-2"/>
          <w:sz w:val="22"/>
        </w:rPr>
        <w:t>applicants:</w:t>
      </w:r>
    </w:p>
    <w:p>
      <w:pPr>
        <w:pStyle w:val="ListParagraph"/>
        <w:numPr>
          <w:ilvl w:val="3"/>
          <w:numId w:val="44"/>
        </w:numPr>
        <w:tabs>
          <w:tab w:pos="1595" w:val="left" w:leader="none"/>
        </w:tabs>
        <w:spacing w:line="240" w:lineRule="auto" w:before="158" w:after="0"/>
        <w:ind w:left="1595" w:right="0" w:hanging="284"/>
        <w:jc w:val="left"/>
        <w:rPr>
          <w:rFonts w:ascii="Calibri"/>
          <w:sz w:val="22"/>
        </w:rPr>
      </w:pPr>
      <w:r>
        <w:rPr>
          <w:rFonts w:ascii="Calibri"/>
          <w:sz w:val="22"/>
        </w:rPr>
        <w:t>listed</w:t>
      </w:r>
      <w:r>
        <w:rPr>
          <w:rFonts w:ascii="Calibri"/>
          <w:spacing w:val="-6"/>
          <w:sz w:val="22"/>
        </w:rPr>
        <w:t> </w:t>
      </w:r>
      <w:r>
        <w:rPr>
          <w:rFonts w:ascii="Calibri"/>
          <w:sz w:val="22"/>
        </w:rPr>
        <w:t>on</w:t>
      </w:r>
      <w:r>
        <w:rPr>
          <w:rFonts w:ascii="Calibri"/>
          <w:spacing w:val="-4"/>
          <w:sz w:val="22"/>
        </w:rPr>
        <w:t> </w:t>
      </w:r>
      <w:r>
        <w:rPr>
          <w:rFonts w:ascii="Calibri"/>
          <w:sz w:val="22"/>
        </w:rPr>
        <w:t>the</w:t>
      </w:r>
      <w:r>
        <w:rPr>
          <w:rFonts w:ascii="Calibri"/>
          <w:spacing w:val="-5"/>
          <w:sz w:val="22"/>
        </w:rPr>
        <w:t> </w:t>
      </w:r>
      <w:r>
        <w:rPr>
          <w:rFonts w:ascii="Calibri"/>
          <w:sz w:val="22"/>
        </w:rPr>
        <w:t>Consolidated</w:t>
      </w:r>
      <w:r>
        <w:rPr>
          <w:rFonts w:ascii="Calibri"/>
          <w:spacing w:val="-6"/>
          <w:sz w:val="22"/>
        </w:rPr>
        <w:t> </w:t>
      </w:r>
      <w:r>
        <w:rPr>
          <w:rFonts w:ascii="Calibri"/>
          <w:sz w:val="22"/>
        </w:rPr>
        <w:t>UN</w:t>
      </w:r>
      <w:r>
        <w:rPr>
          <w:rFonts w:ascii="Calibri"/>
          <w:spacing w:val="-4"/>
          <w:sz w:val="22"/>
        </w:rPr>
        <w:t> </w:t>
      </w:r>
      <w:r>
        <w:rPr>
          <w:rFonts w:ascii="Calibri"/>
          <w:sz w:val="22"/>
        </w:rPr>
        <w:t>Security</w:t>
      </w:r>
      <w:r>
        <w:rPr>
          <w:rFonts w:ascii="Calibri"/>
          <w:spacing w:val="-4"/>
          <w:sz w:val="22"/>
        </w:rPr>
        <w:t> </w:t>
      </w:r>
      <w:r>
        <w:rPr>
          <w:rFonts w:ascii="Calibri"/>
          <w:sz w:val="22"/>
        </w:rPr>
        <w:t>Council</w:t>
      </w:r>
      <w:r>
        <w:rPr>
          <w:rFonts w:ascii="Calibri"/>
          <w:spacing w:val="-6"/>
          <w:sz w:val="22"/>
        </w:rPr>
        <w:t> </w:t>
      </w:r>
      <w:r>
        <w:rPr>
          <w:rFonts w:ascii="Calibri"/>
          <w:sz w:val="22"/>
        </w:rPr>
        <w:t>Sanctions</w:t>
      </w:r>
      <w:r>
        <w:rPr>
          <w:rFonts w:ascii="Calibri"/>
          <w:spacing w:val="-2"/>
          <w:sz w:val="22"/>
        </w:rPr>
        <w:t> List;</w:t>
      </w:r>
    </w:p>
    <w:p>
      <w:pPr>
        <w:pStyle w:val="ListParagraph"/>
        <w:numPr>
          <w:ilvl w:val="3"/>
          <w:numId w:val="44"/>
        </w:numPr>
        <w:tabs>
          <w:tab w:pos="1594" w:val="left" w:leader="none"/>
        </w:tabs>
        <w:spacing w:line="240" w:lineRule="auto" w:before="161" w:after="0"/>
        <w:ind w:left="1594" w:right="0" w:hanging="334"/>
        <w:jc w:val="left"/>
        <w:rPr>
          <w:rFonts w:ascii="Calibri"/>
          <w:sz w:val="22"/>
        </w:rPr>
      </w:pPr>
      <w:r>
        <w:rPr>
          <w:rFonts w:ascii="Calibri"/>
          <w:sz w:val="22"/>
        </w:rPr>
        <w:t>involved</w:t>
      </w:r>
      <w:r>
        <w:rPr>
          <w:rFonts w:ascii="Calibri"/>
          <w:spacing w:val="-3"/>
          <w:sz w:val="22"/>
        </w:rPr>
        <w:t> </w:t>
      </w:r>
      <w:r>
        <w:rPr>
          <w:rFonts w:ascii="Calibri"/>
          <w:sz w:val="22"/>
        </w:rPr>
        <w:t>in</w:t>
      </w:r>
      <w:r>
        <w:rPr>
          <w:rFonts w:ascii="Calibri"/>
          <w:spacing w:val="-3"/>
          <w:sz w:val="22"/>
        </w:rPr>
        <w:t> </w:t>
      </w:r>
      <w:r>
        <w:rPr>
          <w:rFonts w:ascii="Calibri"/>
          <w:sz w:val="22"/>
        </w:rPr>
        <w:t>child</w:t>
      </w:r>
      <w:r>
        <w:rPr>
          <w:rFonts w:ascii="Calibri"/>
          <w:spacing w:val="-3"/>
          <w:sz w:val="22"/>
        </w:rPr>
        <w:t> </w:t>
      </w:r>
      <w:r>
        <w:rPr>
          <w:rFonts w:ascii="Calibri"/>
          <w:spacing w:val="-2"/>
          <w:sz w:val="22"/>
        </w:rPr>
        <w:t>labor;</w:t>
      </w:r>
    </w:p>
    <w:p>
      <w:pPr>
        <w:pStyle w:val="ListParagraph"/>
        <w:spacing w:after="0" w:line="240" w:lineRule="auto"/>
        <w:jc w:val="left"/>
        <w:rPr>
          <w:rFonts w:ascii="Calibri"/>
          <w:sz w:val="22"/>
        </w:rPr>
        <w:sectPr>
          <w:headerReference w:type="default" r:id="rId49"/>
          <w:footerReference w:type="default" r:id="rId50"/>
          <w:pgSz w:w="12240" w:h="15840"/>
          <w:pgMar w:header="713" w:footer="0" w:top="1360" w:bottom="280" w:left="850" w:right="850"/>
        </w:sectPr>
      </w:pPr>
    </w:p>
    <w:p>
      <w:pPr>
        <w:pStyle w:val="ListParagraph"/>
        <w:numPr>
          <w:ilvl w:val="3"/>
          <w:numId w:val="44"/>
        </w:numPr>
        <w:tabs>
          <w:tab w:pos="1593" w:val="left" w:leader="none"/>
          <w:tab w:pos="1597" w:val="left" w:leader="none"/>
        </w:tabs>
        <w:spacing w:line="237" w:lineRule="auto" w:before="48" w:after="0"/>
        <w:ind w:left="1597" w:right="576" w:hanging="387"/>
        <w:jc w:val="left"/>
        <w:rPr>
          <w:rFonts w:ascii="Calibri"/>
          <w:sz w:val="22"/>
        </w:rPr>
      </w:pPr>
      <w:r>
        <w:rPr>
          <w:rFonts w:ascii="Calibri"/>
          <w:sz w:val="22"/>
        </w:rPr>
        <w:t>being</w:t>
      </w:r>
      <w:r>
        <w:rPr>
          <w:rFonts w:ascii="Calibri"/>
          <w:spacing w:val="-3"/>
          <w:sz w:val="22"/>
        </w:rPr>
        <w:t> </w:t>
      </w:r>
      <w:r>
        <w:rPr>
          <w:rFonts w:ascii="Calibri"/>
          <w:sz w:val="22"/>
        </w:rPr>
        <w:t>investigated</w:t>
      </w:r>
      <w:r>
        <w:rPr>
          <w:rFonts w:ascii="Calibri"/>
          <w:spacing w:val="-3"/>
          <w:sz w:val="22"/>
        </w:rPr>
        <w:t> </w:t>
      </w:r>
      <w:r>
        <w:rPr>
          <w:rFonts w:ascii="Calibri"/>
          <w:sz w:val="22"/>
        </w:rPr>
        <w:t>for</w:t>
      </w:r>
      <w:r>
        <w:rPr>
          <w:rFonts w:ascii="Calibri"/>
          <w:spacing w:val="-2"/>
          <w:sz w:val="22"/>
        </w:rPr>
        <w:t> </w:t>
      </w:r>
      <w:r>
        <w:rPr>
          <w:rFonts w:ascii="Calibri"/>
          <w:sz w:val="22"/>
        </w:rPr>
        <w:t>fraud,</w:t>
      </w:r>
      <w:r>
        <w:rPr>
          <w:rFonts w:ascii="Calibri"/>
          <w:spacing w:val="-1"/>
          <w:sz w:val="22"/>
        </w:rPr>
        <w:t> </w:t>
      </w:r>
      <w:r>
        <w:rPr>
          <w:rFonts w:ascii="Calibri"/>
          <w:sz w:val="22"/>
        </w:rPr>
        <w:t>corruption,</w:t>
      </w:r>
      <w:r>
        <w:rPr>
          <w:rFonts w:ascii="Calibri"/>
          <w:spacing w:val="-3"/>
          <w:sz w:val="22"/>
        </w:rPr>
        <w:t> </w:t>
      </w:r>
      <w:r>
        <w:rPr>
          <w:rFonts w:ascii="Calibri"/>
          <w:sz w:val="22"/>
        </w:rPr>
        <w:t>sexual</w:t>
      </w:r>
      <w:r>
        <w:rPr>
          <w:rFonts w:ascii="Calibri"/>
          <w:spacing w:val="-2"/>
          <w:sz w:val="22"/>
        </w:rPr>
        <w:t> </w:t>
      </w:r>
      <w:r>
        <w:rPr>
          <w:rFonts w:ascii="Calibri"/>
          <w:sz w:val="22"/>
        </w:rPr>
        <w:t>abuse,</w:t>
      </w:r>
      <w:r>
        <w:rPr>
          <w:rFonts w:ascii="Calibri"/>
          <w:spacing w:val="-2"/>
          <w:sz w:val="22"/>
        </w:rPr>
        <w:t> </w:t>
      </w:r>
      <w:r>
        <w:rPr>
          <w:rFonts w:ascii="Calibri"/>
          <w:sz w:val="22"/>
        </w:rPr>
        <w:t>sexual</w:t>
      </w:r>
      <w:r>
        <w:rPr>
          <w:rFonts w:ascii="Calibri"/>
          <w:spacing w:val="-5"/>
          <w:sz w:val="22"/>
        </w:rPr>
        <w:t> </w:t>
      </w:r>
      <w:r>
        <w:rPr>
          <w:rFonts w:ascii="Calibri"/>
          <w:sz w:val="22"/>
        </w:rPr>
        <w:t>exploitation</w:t>
      </w:r>
      <w:r>
        <w:rPr>
          <w:rFonts w:ascii="Calibri"/>
          <w:spacing w:val="-5"/>
          <w:sz w:val="22"/>
        </w:rPr>
        <w:t> </w:t>
      </w:r>
      <w:r>
        <w:rPr>
          <w:rFonts w:ascii="Calibri"/>
          <w:sz w:val="22"/>
        </w:rPr>
        <w:t>or</w:t>
      </w:r>
      <w:r>
        <w:rPr>
          <w:rFonts w:ascii="Calibri"/>
          <w:spacing w:val="-4"/>
          <w:sz w:val="22"/>
        </w:rPr>
        <w:t> </w:t>
      </w:r>
      <w:r>
        <w:rPr>
          <w:rFonts w:ascii="Calibri"/>
          <w:sz w:val="22"/>
        </w:rPr>
        <w:t>other</w:t>
      </w:r>
      <w:r>
        <w:rPr>
          <w:rFonts w:ascii="Calibri"/>
          <w:spacing w:val="-2"/>
          <w:sz w:val="22"/>
        </w:rPr>
        <w:t> </w:t>
      </w:r>
      <w:r>
        <w:rPr>
          <w:rFonts w:ascii="Calibri"/>
          <w:sz w:val="22"/>
        </w:rPr>
        <w:t>proscribed </w:t>
      </w:r>
      <w:r>
        <w:rPr>
          <w:rFonts w:ascii="Calibri"/>
          <w:spacing w:val="-2"/>
          <w:sz w:val="22"/>
        </w:rPr>
        <w:t>practices;</w:t>
      </w:r>
    </w:p>
    <w:p>
      <w:pPr>
        <w:pStyle w:val="ListParagraph"/>
        <w:numPr>
          <w:ilvl w:val="3"/>
          <w:numId w:val="44"/>
        </w:numPr>
        <w:tabs>
          <w:tab w:pos="1595" w:val="left" w:leader="none"/>
          <w:tab w:pos="1597" w:val="left" w:leader="none"/>
        </w:tabs>
        <w:spacing w:line="276" w:lineRule="auto" w:before="161" w:after="0"/>
        <w:ind w:left="1597" w:right="176" w:hanging="385"/>
        <w:jc w:val="left"/>
        <w:rPr>
          <w:rFonts w:ascii="Calibri"/>
          <w:sz w:val="22"/>
        </w:rPr>
      </w:pPr>
      <w:r>
        <w:rPr>
          <w:rFonts w:ascii="Calibri"/>
          <w:sz w:val="22"/>
        </w:rPr>
        <w:t>engaged</w:t>
      </w:r>
      <w:r>
        <w:rPr>
          <w:rFonts w:ascii="Calibri"/>
          <w:spacing w:val="40"/>
          <w:sz w:val="22"/>
        </w:rPr>
        <w:t> </w:t>
      </w:r>
      <w:r>
        <w:rPr>
          <w:rFonts w:ascii="Calibri"/>
          <w:sz w:val="22"/>
        </w:rPr>
        <w:t>in</w:t>
      </w:r>
      <w:r>
        <w:rPr>
          <w:rFonts w:ascii="Calibri"/>
          <w:spacing w:val="40"/>
          <w:sz w:val="22"/>
        </w:rPr>
        <w:t> </w:t>
      </w:r>
      <w:r>
        <w:rPr>
          <w:rFonts w:ascii="Calibri"/>
          <w:sz w:val="22"/>
        </w:rPr>
        <w:t>the</w:t>
      </w:r>
      <w:r>
        <w:rPr>
          <w:rFonts w:ascii="Calibri"/>
          <w:spacing w:val="40"/>
          <w:sz w:val="22"/>
        </w:rPr>
        <w:t> </w:t>
      </w:r>
      <w:r>
        <w:rPr>
          <w:rFonts w:ascii="Calibri"/>
          <w:sz w:val="22"/>
        </w:rPr>
        <w:t>sale</w:t>
      </w:r>
      <w:r>
        <w:rPr>
          <w:rFonts w:ascii="Calibri"/>
          <w:spacing w:val="40"/>
          <w:sz w:val="22"/>
        </w:rPr>
        <w:t> </w:t>
      </w:r>
      <w:r>
        <w:rPr>
          <w:rFonts w:ascii="Calibri"/>
          <w:sz w:val="22"/>
        </w:rPr>
        <w:t>or</w:t>
      </w:r>
      <w:r>
        <w:rPr>
          <w:rFonts w:ascii="Calibri"/>
          <w:spacing w:val="40"/>
          <w:sz w:val="22"/>
        </w:rPr>
        <w:t> </w:t>
      </w:r>
      <w:r>
        <w:rPr>
          <w:rFonts w:ascii="Calibri"/>
          <w:sz w:val="22"/>
        </w:rPr>
        <w:t>manufacture</w:t>
      </w:r>
      <w:r>
        <w:rPr>
          <w:rFonts w:ascii="Calibri"/>
          <w:spacing w:val="40"/>
          <w:sz w:val="22"/>
        </w:rPr>
        <w:t> </w:t>
      </w:r>
      <w:r>
        <w:rPr>
          <w:rFonts w:ascii="Calibri"/>
          <w:sz w:val="22"/>
        </w:rPr>
        <w:t>of</w:t>
      </w:r>
      <w:r>
        <w:rPr>
          <w:rFonts w:ascii="Calibri"/>
          <w:spacing w:val="40"/>
          <w:sz w:val="22"/>
        </w:rPr>
        <w:t> </w:t>
      </w:r>
      <w:r>
        <w:rPr>
          <w:rFonts w:ascii="Calibri"/>
          <w:sz w:val="22"/>
        </w:rPr>
        <w:t>anti-personnel</w:t>
      </w:r>
      <w:r>
        <w:rPr>
          <w:rFonts w:ascii="Calibri"/>
          <w:spacing w:val="40"/>
          <w:sz w:val="22"/>
        </w:rPr>
        <w:t> </w:t>
      </w:r>
      <w:r>
        <w:rPr>
          <w:rFonts w:ascii="Calibri"/>
          <w:sz w:val="22"/>
        </w:rPr>
        <w:t>mines</w:t>
      </w:r>
      <w:r>
        <w:rPr>
          <w:rFonts w:ascii="Calibri"/>
          <w:spacing w:val="40"/>
          <w:sz w:val="22"/>
        </w:rPr>
        <w:t> </w:t>
      </w:r>
      <w:r>
        <w:rPr>
          <w:rFonts w:ascii="Calibri"/>
          <w:sz w:val="22"/>
        </w:rPr>
        <w:t>or</w:t>
      </w:r>
      <w:r>
        <w:rPr>
          <w:rFonts w:ascii="Calibri"/>
          <w:spacing w:val="40"/>
          <w:sz w:val="22"/>
        </w:rPr>
        <w:t> </w:t>
      </w:r>
      <w:r>
        <w:rPr>
          <w:rFonts w:ascii="Calibri"/>
          <w:sz w:val="22"/>
        </w:rPr>
        <w:t>components</w:t>
      </w:r>
      <w:r>
        <w:rPr>
          <w:rFonts w:ascii="Calibri"/>
          <w:spacing w:val="40"/>
          <w:sz w:val="22"/>
        </w:rPr>
        <w:t> </w:t>
      </w:r>
      <w:r>
        <w:rPr>
          <w:rFonts w:ascii="Calibri"/>
          <w:sz w:val="22"/>
        </w:rPr>
        <w:t>utilized</w:t>
      </w:r>
      <w:r>
        <w:rPr>
          <w:rFonts w:ascii="Calibri"/>
          <w:spacing w:val="40"/>
          <w:sz w:val="22"/>
        </w:rPr>
        <w:t> </w:t>
      </w:r>
      <w:r>
        <w:rPr>
          <w:rFonts w:ascii="Calibri"/>
          <w:sz w:val="22"/>
        </w:rPr>
        <w:t>in</w:t>
      </w:r>
      <w:r>
        <w:rPr>
          <w:rFonts w:ascii="Calibri"/>
          <w:spacing w:val="40"/>
          <w:sz w:val="22"/>
        </w:rPr>
        <w:t> </w:t>
      </w:r>
      <w:r>
        <w:rPr>
          <w:rFonts w:ascii="Calibri"/>
          <w:sz w:val="22"/>
        </w:rPr>
        <w:t>the manufacture of anti-personnel mines;</w:t>
      </w:r>
    </w:p>
    <w:p>
      <w:pPr>
        <w:pStyle w:val="ListParagraph"/>
        <w:numPr>
          <w:ilvl w:val="3"/>
          <w:numId w:val="44"/>
        </w:numPr>
        <w:tabs>
          <w:tab w:pos="1595" w:val="left" w:leader="none"/>
          <w:tab w:pos="1597" w:val="left" w:leader="none"/>
        </w:tabs>
        <w:spacing w:line="273" w:lineRule="auto" w:before="121" w:after="0"/>
        <w:ind w:left="1597" w:right="442" w:hanging="335"/>
        <w:jc w:val="left"/>
        <w:rPr>
          <w:rFonts w:ascii="Calibri"/>
          <w:sz w:val="22"/>
        </w:rPr>
      </w:pPr>
      <w:r>
        <w:rPr>
          <w:rFonts w:ascii="Calibri"/>
          <w:sz w:val="22"/>
        </w:rPr>
        <w:t>engaged</w:t>
      </w:r>
      <w:r>
        <w:rPr>
          <w:rFonts w:ascii="Calibri"/>
          <w:spacing w:val="-4"/>
          <w:sz w:val="22"/>
        </w:rPr>
        <w:t> </w:t>
      </w:r>
      <w:r>
        <w:rPr>
          <w:rFonts w:ascii="Calibri"/>
          <w:sz w:val="22"/>
        </w:rPr>
        <w:t>in</w:t>
      </w:r>
      <w:r>
        <w:rPr>
          <w:rFonts w:ascii="Calibri"/>
          <w:spacing w:val="-4"/>
          <w:sz w:val="22"/>
        </w:rPr>
        <w:t> </w:t>
      </w:r>
      <w:r>
        <w:rPr>
          <w:rFonts w:ascii="Calibri"/>
          <w:sz w:val="22"/>
        </w:rPr>
        <w:t>any</w:t>
      </w:r>
      <w:r>
        <w:rPr>
          <w:rFonts w:ascii="Calibri"/>
          <w:spacing w:val="-5"/>
          <w:sz w:val="22"/>
        </w:rPr>
        <w:t> </w:t>
      </w:r>
      <w:r>
        <w:rPr>
          <w:rFonts w:ascii="Calibri"/>
          <w:sz w:val="22"/>
        </w:rPr>
        <w:t>practice</w:t>
      </w:r>
      <w:r>
        <w:rPr>
          <w:rFonts w:ascii="Calibri"/>
          <w:spacing w:val="-3"/>
          <w:sz w:val="22"/>
        </w:rPr>
        <w:t> </w:t>
      </w:r>
      <w:r>
        <w:rPr>
          <w:rFonts w:ascii="Calibri"/>
          <w:sz w:val="22"/>
        </w:rPr>
        <w:t>inconsistent</w:t>
      </w:r>
      <w:r>
        <w:rPr>
          <w:rFonts w:ascii="Calibri"/>
          <w:spacing w:val="-3"/>
          <w:sz w:val="22"/>
        </w:rPr>
        <w:t> </w:t>
      </w:r>
      <w:r>
        <w:rPr>
          <w:rFonts w:ascii="Calibri"/>
          <w:sz w:val="22"/>
        </w:rPr>
        <w:t>with</w:t>
      </w:r>
      <w:r>
        <w:rPr>
          <w:rFonts w:ascii="Calibri"/>
          <w:spacing w:val="-4"/>
          <w:sz w:val="22"/>
        </w:rPr>
        <w:t> </w:t>
      </w:r>
      <w:r>
        <w:rPr>
          <w:rFonts w:ascii="Calibri"/>
          <w:sz w:val="22"/>
        </w:rPr>
        <w:t>the</w:t>
      </w:r>
      <w:r>
        <w:rPr>
          <w:rFonts w:ascii="Calibri"/>
          <w:spacing w:val="-3"/>
          <w:sz w:val="22"/>
        </w:rPr>
        <w:t> </w:t>
      </w:r>
      <w:r>
        <w:rPr>
          <w:rFonts w:ascii="Calibri"/>
          <w:sz w:val="22"/>
        </w:rPr>
        <w:t>rights</w:t>
      </w:r>
      <w:r>
        <w:rPr>
          <w:rFonts w:ascii="Calibri"/>
          <w:spacing w:val="-6"/>
          <w:sz w:val="22"/>
        </w:rPr>
        <w:t> </w:t>
      </w:r>
      <w:r>
        <w:rPr>
          <w:rFonts w:ascii="Calibri"/>
          <w:sz w:val="22"/>
        </w:rPr>
        <w:t>set</w:t>
      </w:r>
      <w:r>
        <w:rPr>
          <w:rFonts w:ascii="Calibri"/>
          <w:spacing w:val="-3"/>
          <w:sz w:val="22"/>
        </w:rPr>
        <w:t> </w:t>
      </w:r>
      <w:r>
        <w:rPr>
          <w:rFonts w:ascii="Calibri"/>
          <w:sz w:val="22"/>
        </w:rPr>
        <w:t>forth</w:t>
      </w:r>
      <w:r>
        <w:rPr>
          <w:rFonts w:ascii="Calibri"/>
          <w:spacing w:val="-4"/>
          <w:sz w:val="22"/>
        </w:rPr>
        <w:t> </w:t>
      </w:r>
      <w:r>
        <w:rPr>
          <w:rFonts w:ascii="Calibri"/>
          <w:sz w:val="22"/>
        </w:rPr>
        <w:t>in</w:t>
      </w:r>
      <w:r>
        <w:rPr>
          <w:rFonts w:ascii="Calibri"/>
          <w:spacing w:val="-7"/>
          <w:sz w:val="22"/>
        </w:rPr>
        <w:t> </w:t>
      </w:r>
      <w:r>
        <w:rPr>
          <w:rFonts w:ascii="Calibri"/>
          <w:sz w:val="22"/>
        </w:rPr>
        <w:t>the</w:t>
      </w:r>
      <w:r>
        <w:rPr>
          <w:rFonts w:ascii="Calibri"/>
          <w:spacing w:val="-3"/>
          <w:sz w:val="22"/>
        </w:rPr>
        <w:t> </w:t>
      </w:r>
      <w:r>
        <w:rPr>
          <w:rFonts w:ascii="Calibri"/>
          <w:sz w:val="22"/>
        </w:rPr>
        <w:t>Convention</w:t>
      </w:r>
      <w:r>
        <w:rPr>
          <w:rFonts w:ascii="Calibri"/>
          <w:spacing w:val="-7"/>
          <w:sz w:val="22"/>
        </w:rPr>
        <w:t> </w:t>
      </w:r>
      <w:r>
        <w:rPr>
          <w:rFonts w:ascii="Calibri"/>
          <w:sz w:val="22"/>
        </w:rPr>
        <w:t>on</w:t>
      </w:r>
      <w:r>
        <w:rPr>
          <w:rFonts w:ascii="Calibri"/>
          <w:spacing w:val="-4"/>
          <w:sz w:val="22"/>
        </w:rPr>
        <w:t> </w:t>
      </w:r>
      <w:r>
        <w:rPr>
          <w:rFonts w:ascii="Calibri"/>
          <w:sz w:val="22"/>
        </w:rPr>
        <w:t>the</w:t>
      </w:r>
      <w:r>
        <w:rPr>
          <w:rFonts w:ascii="Calibri"/>
          <w:spacing w:val="-3"/>
          <w:sz w:val="22"/>
        </w:rPr>
        <w:t> </w:t>
      </w:r>
      <w:r>
        <w:rPr>
          <w:rFonts w:ascii="Calibri"/>
          <w:sz w:val="22"/>
        </w:rPr>
        <w:t>Rights</w:t>
      </w:r>
      <w:r>
        <w:rPr>
          <w:rFonts w:ascii="Calibri"/>
          <w:spacing w:val="-6"/>
          <w:sz w:val="22"/>
        </w:rPr>
        <w:t> </w:t>
      </w:r>
      <w:r>
        <w:rPr>
          <w:rFonts w:ascii="Calibri"/>
          <w:sz w:val="22"/>
        </w:rPr>
        <w:t>of the Child, including Article 32 thereof; or</w:t>
      </w:r>
    </w:p>
    <w:p>
      <w:pPr>
        <w:pStyle w:val="ListParagraph"/>
        <w:numPr>
          <w:ilvl w:val="3"/>
          <w:numId w:val="44"/>
        </w:numPr>
        <w:tabs>
          <w:tab w:pos="383" w:val="left" w:leader="none"/>
        </w:tabs>
        <w:spacing w:line="217" w:lineRule="exact" w:before="125" w:after="0"/>
        <w:ind w:left="383" w:right="171" w:hanging="383"/>
        <w:jc w:val="right"/>
        <w:rPr>
          <w:rFonts w:ascii="Calibri"/>
          <w:sz w:val="22"/>
        </w:rPr>
      </w:pPr>
      <w:r>
        <w:rPr>
          <w:rFonts w:ascii="Calibri"/>
          <w:sz w:val="22"/>
        </w:rPr>
        <w:t>currently</w:t>
      </w:r>
      <w:r>
        <w:rPr>
          <w:rFonts w:ascii="Calibri"/>
          <w:spacing w:val="-6"/>
          <w:sz w:val="22"/>
        </w:rPr>
        <w:t> </w:t>
      </w:r>
      <w:r>
        <w:rPr>
          <w:rFonts w:ascii="Calibri"/>
          <w:sz w:val="22"/>
        </w:rPr>
        <w:t>or</w:t>
      </w:r>
      <w:r>
        <w:rPr>
          <w:rFonts w:ascii="Calibri"/>
          <w:spacing w:val="-6"/>
          <w:sz w:val="22"/>
        </w:rPr>
        <w:t> </w:t>
      </w:r>
      <w:r>
        <w:rPr>
          <w:rFonts w:ascii="Calibri"/>
          <w:sz w:val="22"/>
        </w:rPr>
        <w:t>previously</w:t>
      </w:r>
      <w:r>
        <w:rPr>
          <w:rFonts w:ascii="Calibri"/>
          <w:spacing w:val="-5"/>
          <w:sz w:val="22"/>
        </w:rPr>
        <w:t> </w:t>
      </w:r>
      <w:r>
        <w:rPr>
          <w:rFonts w:ascii="Calibri"/>
          <w:sz w:val="22"/>
        </w:rPr>
        <w:t>engaged</w:t>
      </w:r>
      <w:r>
        <w:rPr>
          <w:rFonts w:ascii="Calibri"/>
          <w:spacing w:val="-5"/>
          <w:sz w:val="22"/>
        </w:rPr>
        <w:t> </w:t>
      </w:r>
      <w:r>
        <w:rPr>
          <w:rFonts w:ascii="Calibri"/>
          <w:sz w:val="22"/>
        </w:rPr>
        <w:t>as</w:t>
      </w:r>
      <w:r>
        <w:rPr>
          <w:rFonts w:ascii="Calibri"/>
          <w:spacing w:val="-4"/>
          <w:sz w:val="22"/>
        </w:rPr>
        <w:t> </w:t>
      </w:r>
      <w:r>
        <w:rPr>
          <w:rFonts w:ascii="Calibri"/>
          <w:sz w:val="22"/>
        </w:rPr>
        <w:t>an</w:t>
      </w:r>
      <w:r>
        <w:rPr>
          <w:rFonts w:ascii="Calibri"/>
          <w:spacing w:val="-7"/>
          <w:sz w:val="22"/>
        </w:rPr>
        <w:t> </w:t>
      </w:r>
      <w:r>
        <w:rPr>
          <w:rFonts w:ascii="Calibri"/>
          <w:sz w:val="22"/>
        </w:rPr>
        <w:t>Implementing</w:t>
      </w:r>
      <w:r>
        <w:rPr>
          <w:rFonts w:ascii="Calibri"/>
          <w:spacing w:val="-7"/>
          <w:sz w:val="22"/>
        </w:rPr>
        <w:t> </w:t>
      </w:r>
      <w:r>
        <w:rPr>
          <w:rFonts w:ascii="Calibri"/>
          <w:sz w:val="22"/>
        </w:rPr>
        <w:t>Partner</w:t>
      </w:r>
      <w:r>
        <w:rPr>
          <w:rFonts w:ascii="Calibri"/>
          <w:spacing w:val="-6"/>
          <w:sz w:val="22"/>
        </w:rPr>
        <w:t> </w:t>
      </w:r>
      <w:r>
        <w:rPr>
          <w:rFonts w:ascii="Calibri"/>
          <w:sz w:val="22"/>
        </w:rPr>
        <w:t>or</w:t>
      </w:r>
      <w:r>
        <w:rPr>
          <w:rFonts w:ascii="Calibri"/>
          <w:spacing w:val="-4"/>
          <w:sz w:val="22"/>
        </w:rPr>
        <w:t> </w:t>
      </w:r>
      <w:r>
        <w:rPr>
          <w:rFonts w:ascii="Calibri"/>
          <w:sz w:val="22"/>
        </w:rPr>
        <w:t>a</w:t>
      </w:r>
      <w:r>
        <w:rPr>
          <w:rFonts w:ascii="Calibri"/>
          <w:spacing w:val="-6"/>
          <w:sz w:val="22"/>
        </w:rPr>
        <w:t> </w:t>
      </w:r>
      <w:r>
        <w:rPr>
          <w:rFonts w:ascii="Calibri"/>
          <w:sz w:val="22"/>
        </w:rPr>
        <w:t>Responsible</w:t>
      </w:r>
      <w:r>
        <w:rPr>
          <w:rFonts w:ascii="Calibri"/>
          <w:spacing w:val="-7"/>
          <w:sz w:val="22"/>
        </w:rPr>
        <w:t> </w:t>
      </w:r>
      <w:r>
        <w:rPr>
          <w:rFonts w:ascii="Calibri"/>
          <w:sz w:val="22"/>
        </w:rPr>
        <w:t>Party</w:t>
      </w:r>
      <w:r>
        <w:rPr>
          <w:rFonts w:ascii="Calibri"/>
          <w:spacing w:val="-6"/>
          <w:sz w:val="22"/>
        </w:rPr>
        <w:t> </w:t>
      </w:r>
      <w:r>
        <w:rPr>
          <w:rFonts w:ascii="Calibri"/>
          <w:sz w:val="22"/>
        </w:rPr>
        <w:t>of</w:t>
      </w:r>
      <w:r>
        <w:rPr>
          <w:rFonts w:ascii="Calibri"/>
          <w:spacing w:val="-6"/>
          <w:sz w:val="22"/>
        </w:rPr>
        <w:t> </w:t>
      </w:r>
      <w:r>
        <w:rPr>
          <w:rFonts w:ascii="Calibri"/>
          <w:sz w:val="22"/>
        </w:rPr>
        <w:t>UN</w:t>
      </w:r>
      <w:r>
        <w:rPr>
          <w:rFonts w:ascii="Calibri"/>
          <w:spacing w:val="-5"/>
          <w:sz w:val="22"/>
        </w:rPr>
        <w:t> </w:t>
      </w:r>
      <w:r>
        <w:rPr>
          <w:rFonts w:ascii="Calibri"/>
          <w:spacing w:val="-2"/>
          <w:sz w:val="22"/>
        </w:rPr>
        <w:t>Women.</w:t>
      </w:r>
    </w:p>
    <w:p>
      <w:pPr>
        <w:pStyle w:val="ListParagraph"/>
        <w:numPr>
          <w:ilvl w:val="2"/>
          <w:numId w:val="44"/>
        </w:numPr>
        <w:tabs>
          <w:tab w:pos="359" w:val="left" w:leader="none"/>
        </w:tabs>
        <w:spacing w:line="217" w:lineRule="exact" w:before="0" w:after="0"/>
        <w:ind w:left="359" w:right="154" w:hanging="359"/>
        <w:jc w:val="right"/>
        <w:rPr>
          <w:rFonts w:ascii="Calibri"/>
          <w:color w:val="252525"/>
          <w:sz w:val="22"/>
        </w:rPr>
      </w:pPr>
      <w:r>
        <w:rPr>
          <w:rFonts w:ascii="Calibri"/>
          <w:sz w:val="22"/>
        </w:rPr>
        <w:t>Grants</w:t>
      </w:r>
      <w:r>
        <w:rPr>
          <w:rFonts w:ascii="Calibri"/>
          <w:spacing w:val="-1"/>
          <w:sz w:val="22"/>
        </w:rPr>
        <w:t> </w:t>
      </w:r>
      <w:r>
        <w:rPr>
          <w:rFonts w:ascii="Calibri"/>
          <w:sz w:val="22"/>
        </w:rPr>
        <w:t>are not</w:t>
      </w:r>
      <w:r>
        <w:rPr>
          <w:rFonts w:ascii="Calibri"/>
          <w:spacing w:val="1"/>
          <w:sz w:val="22"/>
        </w:rPr>
        <w:t> </w:t>
      </w:r>
      <w:r>
        <w:rPr>
          <w:rFonts w:ascii="Calibri"/>
          <w:sz w:val="22"/>
        </w:rPr>
        <w:t>awarded</w:t>
      </w:r>
      <w:r>
        <w:rPr>
          <w:rFonts w:ascii="Calibri"/>
          <w:spacing w:val="1"/>
          <w:sz w:val="22"/>
        </w:rPr>
        <w:t> </w:t>
      </w:r>
      <w:r>
        <w:rPr>
          <w:rFonts w:ascii="Calibri"/>
          <w:sz w:val="22"/>
        </w:rPr>
        <w:t>to provide civil</w:t>
      </w:r>
      <w:r>
        <w:rPr>
          <w:rFonts w:ascii="Calibri"/>
          <w:spacing w:val="-2"/>
          <w:sz w:val="22"/>
        </w:rPr>
        <w:t> </w:t>
      </w:r>
      <w:r>
        <w:rPr>
          <w:rFonts w:ascii="Calibri"/>
          <w:sz w:val="22"/>
        </w:rPr>
        <w:t>construction</w:t>
      </w:r>
      <w:r>
        <w:rPr>
          <w:rFonts w:ascii="Calibri"/>
          <w:spacing w:val="-1"/>
          <w:sz w:val="22"/>
        </w:rPr>
        <w:t> </w:t>
      </w:r>
      <w:r>
        <w:rPr>
          <w:rFonts w:ascii="Calibri"/>
          <w:sz w:val="22"/>
        </w:rPr>
        <w:t>work,</w:t>
      </w:r>
      <w:r>
        <w:rPr>
          <w:rFonts w:ascii="Calibri"/>
          <w:spacing w:val="2"/>
          <w:sz w:val="22"/>
        </w:rPr>
        <w:t> </w:t>
      </w:r>
      <w:r>
        <w:rPr>
          <w:rFonts w:ascii="Calibri"/>
          <w:sz w:val="22"/>
        </w:rPr>
        <w:t>engineering work, purchases</w:t>
      </w:r>
      <w:r>
        <w:rPr>
          <w:rFonts w:ascii="Calibri"/>
          <w:spacing w:val="-1"/>
          <w:sz w:val="22"/>
        </w:rPr>
        <w:t> </w:t>
      </w:r>
      <w:r>
        <w:rPr>
          <w:rFonts w:ascii="Calibri"/>
          <w:sz w:val="22"/>
        </w:rPr>
        <w:t>of</w:t>
      </w:r>
      <w:r>
        <w:rPr>
          <w:rFonts w:ascii="Calibri"/>
          <w:spacing w:val="-1"/>
          <w:sz w:val="22"/>
        </w:rPr>
        <w:t> </w:t>
      </w:r>
      <w:r>
        <w:rPr>
          <w:rFonts w:ascii="Calibri"/>
          <w:sz w:val="22"/>
        </w:rPr>
        <w:t>vehicles </w:t>
      </w:r>
      <w:r>
        <w:rPr>
          <w:rFonts w:ascii="Calibri"/>
          <w:spacing w:val="-5"/>
          <w:sz w:val="22"/>
        </w:rPr>
        <w:t>or</w:t>
      </w:r>
    </w:p>
    <w:p>
      <w:pPr>
        <w:pStyle w:val="BodyText"/>
        <w:spacing w:before="38"/>
        <w:ind w:left="1237"/>
      </w:pPr>
      <w:r>
        <w:rPr/>
        <w:t>other</w:t>
      </w:r>
      <w:r>
        <w:rPr>
          <w:spacing w:val="-8"/>
        </w:rPr>
        <w:t> </w:t>
      </w:r>
      <w:r>
        <w:rPr/>
        <w:t>tangible</w:t>
      </w:r>
      <w:r>
        <w:rPr>
          <w:spacing w:val="-6"/>
        </w:rPr>
        <w:t> </w:t>
      </w:r>
      <w:r>
        <w:rPr/>
        <w:t>or</w:t>
      </w:r>
      <w:r>
        <w:rPr>
          <w:spacing w:val="-4"/>
        </w:rPr>
        <w:t> </w:t>
      </w:r>
      <w:r>
        <w:rPr/>
        <w:t>intangible</w:t>
      </w:r>
      <w:r>
        <w:rPr>
          <w:spacing w:val="-6"/>
        </w:rPr>
        <w:t> </w:t>
      </w:r>
      <w:r>
        <w:rPr/>
        <w:t>property,</w:t>
      </w:r>
      <w:r>
        <w:rPr>
          <w:spacing w:val="-6"/>
        </w:rPr>
        <w:t> </w:t>
      </w:r>
      <w:r>
        <w:rPr/>
        <w:t>except</w:t>
      </w:r>
      <w:r>
        <w:rPr>
          <w:spacing w:val="-3"/>
        </w:rPr>
        <w:t> </w:t>
      </w:r>
      <w:r>
        <w:rPr/>
        <w:t>for</w:t>
      </w:r>
      <w:r>
        <w:rPr>
          <w:spacing w:val="-4"/>
        </w:rPr>
        <w:t> </w:t>
      </w:r>
      <w:r>
        <w:rPr/>
        <w:t>copiers,</w:t>
      </w:r>
      <w:r>
        <w:rPr>
          <w:spacing w:val="-4"/>
        </w:rPr>
        <w:t> </w:t>
      </w:r>
      <w:r>
        <w:rPr/>
        <w:t>scanners,</w:t>
      </w:r>
      <w:r>
        <w:rPr>
          <w:spacing w:val="-6"/>
        </w:rPr>
        <w:t> </w:t>
      </w:r>
      <w:r>
        <w:rPr/>
        <w:t>printers,</w:t>
      </w:r>
      <w:r>
        <w:rPr>
          <w:spacing w:val="-5"/>
        </w:rPr>
        <w:t> </w:t>
      </w:r>
      <w:r>
        <w:rPr/>
        <w:t>laptops</w:t>
      </w:r>
      <w:r>
        <w:rPr>
          <w:spacing w:val="-4"/>
        </w:rPr>
        <w:t> </w:t>
      </w:r>
      <w:r>
        <w:rPr/>
        <w:t>and</w:t>
      </w:r>
      <w:r>
        <w:rPr>
          <w:spacing w:val="-5"/>
        </w:rPr>
        <w:t> </w:t>
      </w:r>
      <w:r>
        <w:rPr>
          <w:spacing w:val="-2"/>
        </w:rPr>
        <w:t>computers.</w:t>
      </w:r>
    </w:p>
    <w:p>
      <w:pPr>
        <w:pStyle w:val="ListParagraph"/>
        <w:numPr>
          <w:ilvl w:val="2"/>
          <w:numId w:val="44"/>
        </w:numPr>
        <w:tabs>
          <w:tab w:pos="1237" w:val="left" w:leader="none"/>
        </w:tabs>
        <w:spacing w:line="240" w:lineRule="auto" w:before="162" w:after="0"/>
        <w:ind w:left="1237" w:right="0" w:hanging="360"/>
        <w:jc w:val="left"/>
        <w:rPr>
          <w:rFonts w:ascii="Calibri"/>
          <w:sz w:val="22"/>
        </w:rPr>
      </w:pPr>
      <w:r>
        <w:rPr>
          <w:rFonts w:ascii="Calibri"/>
          <w:sz w:val="22"/>
        </w:rPr>
        <w:t>All</w:t>
      </w:r>
      <w:r>
        <w:rPr>
          <w:rFonts w:ascii="Calibri"/>
          <w:spacing w:val="-6"/>
          <w:sz w:val="22"/>
        </w:rPr>
        <w:t> </w:t>
      </w:r>
      <w:r>
        <w:rPr>
          <w:rFonts w:ascii="Calibri"/>
          <w:sz w:val="22"/>
        </w:rPr>
        <w:t>applicants</w:t>
      </w:r>
      <w:r>
        <w:rPr>
          <w:rFonts w:ascii="Calibri"/>
          <w:spacing w:val="-4"/>
          <w:sz w:val="22"/>
        </w:rPr>
        <w:t> </w:t>
      </w:r>
      <w:r>
        <w:rPr>
          <w:rFonts w:ascii="Calibri"/>
          <w:sz w:val="22"/>
        </w:rPr>
        <w:t>are</w:t>
      </w:r>
      <w:r>
        <w:rPr>
          <w:rFonts w:ascii="Calibri"/>
          <w:spacing w:val="-3"/>
          <w:sz w:val="22"/>
        </w:rPr>
        <w:t> </w:t>
      </w:r>
      <w:r>
        <w:rPr>
          <w:rFonts w:ascii="Calibri"/>
          <w:sz w:val="22"/>
        </w:rPr>
        <w:t>notified</w:t>
      </w:r>
      <w:r>
        <w:rPr>
          <w:rFonts w:ascii="Calibri"/>
          <w:spacing w:val="-4"/>
          <w:sz w:val="22"/>
        </w:rPr>
        <w:t> </w:t>
      </w:r>
      <w:r>
        <w:rPr>
          <w:rFonts w:ascii="Calibri"/>
          <w:sz w:val="22"/>
        </w:rPr>
        <w:t>in</w:t>
      </w:r>
      <w:r>
        <w:rPr>
          <w:rFonts w:ascii="Calibri"/>
          <w:spacing w:val="-5"/>
          <w:sz w:val="22"/>
        </w:rPr>
        <w:t> </w:t>
      </w:r>
      <w:r>
        <w:rPr>
          <w:rFonts w:ascii="Calibri"/>
          <w:sz w:val="22"/>
        </w:rPr>
        <w:t>writing</w:t>
      </w:r>
      <w:r>
        <w:rPr>
          <w:rFonts w:ascii="Calibri"/>
          <w:spacing w:val="-5"/>
          <w:sz w:val="22"/>
        </w:rPr>
        <w:t> </w:t>
      </w:r>
      <w:r>
        <w:rPr>
          <w:rFonts w:ascii="Calibri"/>
          <w:sz w:val="22"/>
        </w:rPr>
        <w:t>of</w:t>
      </w:r>
      <w:r>
        <w:rPr>
          <w:rFonts w:ascii="Calibri"/>
          <w:spacing w:val="-5"/>
          <w:sz w:val="22"/>
        </w:rPr>
        <w:t> </w:t>
      </w:r>
      <w:r>
        <w:rPr>
          <w:rFonts w:ascii="Calibri"/>
          <w:sz w:val="22"/>
        </w:rPr>
        <w:t>the</w:t>
      </w:r>
      <w:r>
        <w:rPr>
          <w:rFonts w:ascii="Calibri"/>
          <w:spacing w:val="-6"/>
          <w:sz w:val="22"/>
        </w:rPr>
        <w:t> </w:t>
      </w:r>
      <w:r>
        <w:rPr>
          <w:rFonts w:ascii="Calibri"/>
          <w:sz w:val="22"/>
        </w:rPr>
        <w:t>grant</w:t>
      </w:r>
      <w:r>
        <w:rPr>
          <w:rFonts w:ascii="Calibri"/>
          <w:spacing w:val="-3"/>
          <w:sz w:val="22"/>
        </w:rPr>
        <w:t> </w:t>
      </w:r>
      <w:r>
        <w:rPr>
          <w:rFonts w:ascii="Calibri"/>
          <w:sz w:val="22"/>
        </w:rPr>
        <w:t>award</w:t>
      </w:r>
      <w:r>
        <w:rPr>
          <w:rFonts w:ascii="Calibri"/>
          <w:spacing w:val="-4"/>
          <w:sz w:val="22"/>
        </w:rPr>
        <w:t> </w:t>
      </w:r>
      <w:r>
        <w:rPr>
          <w:rFonts w:ascii="Calibri"/>
          <w:spacing w:val="-2"/>
          <w:sz w:val="22"/>
        </w:rPr>
        <w:t>outcome.</w:t>
      </w:r>
    </w:p>
    <w:p>
      <w:pPr>
        <w:pStyle w:val="ListParagraph"/>
        <w:numPr>
          <w:ilvl w:val="2"/>
          <w:numId w:val="44"/>
        </w:numPr>
        <w:tabs>
          <w:tab w:pos="1237" w:val="left" w:leader="none"/>
        </w:tabs>
        <w:spacing w:line="273" w:lineRule="auto" w:before="161" w:after="0"/>
        <w:ind w:left="1237" w:right="153" w:hanging="360"/>
        <w:jc w:val="left"/>
        <w:rPr>
          <w:rFonts w:ascii="Calibri"/>
          <w:sz w:val="22"/>
        </w:rPr>
      </w:pPr>
      <w:r>
        <w:rPr>
          <w:rFonts w:ascii="Calibri"/>
          <w:sz w:val="22"/>
        </w:rPr>
        <w:t>Grant</w:t>
      </w:r>
      <w:r>
        <w:rPr>
          <w:rFonts w:ascii="Calibri"/>
          <w:spacing w:val="-2"/>
          <w:sz w:val="22"/>
        </w:rPr>
        <w:t> </w:t>
      </w:r>
      <w:r>
        <w:rPr>
          <w:rFonts w:ascii="Calibri"/>
          <w:sz w:val="22"/>
        </w:rPr>
        <w:t>funds</w:t>
      </w:r>
      <w:r>
        <w:rPr>
          <w:rFonts w:ascii="Calibri"/>
          <w:spacing w:val="-3"/>
          <w:sz w:val="22"/>
        </w:rPr>
        <w:t> </w:t>
      </w:r>
      <w:r>
        <w:rPr>
          <w:rFonts w:ascii="Calibri"/>
          <w:sz w:val="22"/>
        </w:rPr>
        <w:t>are</w:t>
      </w:r>
      <w:r>
        <w:rPr>
          <w:rFonts w:ascii="Calibri"/>
          <w:spacing w:val="-2"/>
          <w:sz w:val="22"/>
        </w:rPr>
        <w:t> </w:t>
      </w:r>
      <w:r>
        <w:rPr>
          <w:rFonts w:ascii="Calibri"/>
          <w:sz w:val="22"/>
        </w:rPr>
        <w:t>channeled</w:t>
      </w:r>
      <w:r>
        <w:rPr>
          <w:rFonts w:ascii="Calibri"/>
          <w:spacing w:val="-5"/>
          <w:sz w:val="22"/>
        </w:rPr>
        <w:t> </w:t>
      </w:r>
      <w:r>
        <w:rPr>
          <w:rFonts w:ascii="Calibri"/>
          <w:sz w:val="22"/>
        </w:rPr>
        <w:t>transparently</w:t>
      </w:r>
      <w:r>
        <w:rPr>
          <w:rFonts w:ascii="Calibri"/>
          <w:spacing w:val="-3"/>
          <w:sz w:val="22"/>
        </w:rPr>
        <w:t> </w:t>
      </w:r>
      <w:r>
        <w:rPr>
          <w:rFonts w:ascii="Calibri"/>
          <w:sz w:val="22"/>
        </w:rPr>
        <w:t>and</w:t>
      </w:r>
      <w:r>
        <w:rPr>
          <w:rFonts w:ascii="Calibri"/>
          <w:spacing w:val="-3"/>
          <w:sz w:val="22"/>
        </w:rPr>
        <w:t> </w:t>
      </w:r>
      <w:r>
        <w:rPr>
          <w:rFonts w:ascii="Calibri"/>
          <w:sz w:val="22"/>
        </w:rPr>
        <w:t>effectively</w:t>
      </w:r>
      <w:r>
        <w:rPr>
          <w:rFonts w:ascii="Calibri"/>
          <w:spacing w:val="-2"/>
          <w:sz w:val="22"/>
        </w:rPr>
        <w:t> </w:t>
      </w:r>
      <w:r>
        <w:rPr>
          <w:rFonts w:ascii="Calibri"/>
          <w:sz w:val="22"/>
        </w:rPr>
        <w:t>to</w:t>
      </w:r>
      <w:r>
        <w:rPr>
          <w:rFonts w:ascii="Calibri"/>
          <w:spacing w:val="-2"/>
          <w:sz w:val="22"/>
        </w:rPr>
        <w:t> </w:t>
      </w:r>
      <w:r>
        <w:rPr>
          <w:rFonts w:ascii="Calibri"/>
          <w:sz w:val="22"/>
        </w:rPr>
        <w:t>grant</w:t>
      </w:r>
      <w:r>
        <w:rPr>
          <w:rFonts w:ascii="Calibri"/>
          <w:spacing w:val="-2"/>
          <w:sz w:val="22"/>
        </w:rPr>
        <w:t> </w:t>
      </w:r>
      <w:r>
        <w:rPr>
          <w:rFonts w:ascii="Calibri"/>
          <w:sz w:val="22"/>
        </w:rPr>
        <w:t>recipients</w:t>
      </w:r>
      <w:r>
        <w:rPr>
          <w:rFonts w:ascii="Calibri"/>
          <w:spacing w:val="-2"/>
          <w:sz w:val="22"/>
        </w:rPr>
        <w:t> </w:t>
      </w:r>
      <w:r>
        <w:rPr>
          <w:rFonts w:ascii="Calibri"/>
          <w:sz w:val="22"/>
        </w:rPr>
        <w:t>and</w:t>
      </w:r>
      <w:r>
        <w:rPr>
          <w:rFonts w:ascii="Calibri"/>
          <w:spacing w:val="-3"/>
          <w:sz w:val="22"/>
        </w:rPr>
        <w:t> </w:t>
      </w:r>
      <w:r>
        <w:rPr>
          <w:rFonts w:ascii="Calibri"/>
          <w:sz w:val="22"/>
        </w:rPr>
        <w:t>paid</w:t>
      </w:r>
      <w:r>
        <w:rPr>
          <w:rFonts w:ascii="Calibri"/>
          <w:spacing w:val="-3"/>
          <w:sz w:val="22"/>
        </w:rPr>
        <w:t> </w:t>
      </w:r>
      <w:r>
        <w:rPr>
          <w:rFonts w:ascii="Calibri"/>
          <w:sz w:val="22"/>
        </w:rPr>
        <w:t>in</w:t>
      </w:r>
      <w:r>
        <w:rPr>
          <w:rFonts w:ascii="Calibri"/>
          <w:spacing w:val="-3"/>
          <w:sz w:val="22"/>
        </w:rPr>
        <w:t> </w:t>
      </w:r>
      <w:r>
        <w:rPr>
          <w:rFonts w:ascii="Calibri"/>
          <w:sz w:val="22"/>
        </w:rPr>
        <w:t>tranches</w:t>
      </w:r>
      <w:r>
        <w:rPr>
          <w:rFonts w:ascii="Calibri"/>
          <w:spacing w:val="-3"/>
          <w:sz w:val="22"/>
        </w:rPr>
        <w:t> </w:t>
      </w:r>
      <w:r>
        <w:rPr>
          <w:rFonts w:ascii="Calibri"/>
          <w:sz w:val="22"/>
        </w:rPr>
        <w:t>based on demonstrated achievement or as outlined in the Partner Project Document.</w:t>
      </w:r>
    </w:p>
    <w:p>
      <w:pPr>
        <w:pStyle w:val="ListParagraph"/>
        <w:numPr>
          <w:ilvl w:val="2"/>
          <w:numId w:val="44"/>
        </w:numPr>
        <w:tabs>
          <w:tab w:pos="1237" w:val="left" w:leader="none"/>
        </w:tabs>
        <w:spacing w:line="276" w:lineRule="auto" w:before="124" w:after="0"/>
        <w:ind w:left="1237" w:right="153" w:hanging="361"/>
        <w:jc w:val="left"/>
        <w:rPr>
          <w:rFonts w:ascii="Calibri"/>
          <w:sz w:val="22"/>
        </w:rPr>
      </w:pPr>
      <w:r>
        <w:rPr>
          <w:rFonts w:ascii="Calibri"/>
          <w:sz w:val="22"/>
        </w:rPr>
        <w:t>No</w:t>
      </w:r>
      <w:r>
        <w:rPr>
          <w:rFonts w:ascii="Calibri"/>
          <w:spacing w:val="40"/>
          <w:sz w:val="22"/>
        </w:rPr>
        <w:t> </w:t>
      </w:r>
      <w:r>
        <w:rPr>
          <w:rFonts w:ascii="Calibri"/>
          <w:sz w:val="22"/>
        </w:rPr>
        <w:t>grant</w:t>
      </w:r>
      <w:r>
        <w:rPr>
          <w:rFonts w:ascii="Calibri"/>
          <w:spacing w:val="40"/>
          <w:sz w:val="22"/>
        </w:rPr>
        <w:t> </w:t>
      </w:r>
      <w:r>
        <w:rPr>
          <w:rFonts w:ascii="Calibri"/>
          <w:sz w:val="22"/>
        </w:rPr>
        <w:t>is</w:t>
      </w:r>
      <w:r>
        <w:rPr>
          <w:rFonts w:ascii="Calibri"/>
          <w:spacing w:val="40"/>
          <w:sz w:val="22"/>
        </w:rPr>
        <w:t> </w:t>
      </w:r>
      <w:r>
        <w:rPr>
          <w:rFonts w:ascii="Calibri"/>
          <w:sz w:val="22"/>
        </w:rPr>
        <w:t>awarded</w:t>
      </w:r>
      <w:r>
        <w:rPr>
          <w:rFonts w:ascii="Calibri"/>
          <w:spacing w:val="40"/>
          <w:sz w:val="22"/>
        </w:rPr>
        <w:t> </w:t>
      </w:r>
      <w:r>
        <w:rPr>
          <w:rFonts w:ascii="Calibri"/>
          <w:sz w:val="22"/>
        </w:rPr>
        <w:t>retroactively</w:t>
      </w:r>
      <w:r>
        <w:rPr>
          <w:rFonts w:ascii="Calibri"/>
          <w:spacing w:val="40"/>
          <w:sz w:val="22"/>
        </w:rPr>
        <w:t> </w:t>
      </w:r>
      <w:r>
        <w:rPr>
          <w:rFonts w:ascii="Calibri"/>
          <w:sz w:val="22"/>
        </w:rPr>
        <w:t>for</w:t>
      </w:r>
      <w:r>
        <w:rPr>
          <w:rFonts w:ascii="Calibri"/>
          <w:spacing w:val="40"/>
          <w:sz w:val="22"/>
        </w:rPr>
        <w:t> </w:t>
      </w:r>
      <w:r>
        <w:rPr>
          <w:rFonts w:ascii="Calibri"/>
          <w:sz w:val="22"/>
        </w:rPr>
        <w:t>activities</w:t>
      </w:r>
      <w:r>
        <w:rPr>
          <w:rFonts w:ascii="Calibri"/>
          <w:spacing w:val="40"/>
          <w:sz w:val="22"/>
        </w:rPr>
        <w:t> </w:t>
      </w:r>
      <w:r>
        <w:rPr>
          <w:rFonts w:ascii="Calibri"/>
          <w:sz w:val="22"/>
        </w:rPr>
        <w:t>already</w:t>
      </w:r>
      <w:r>
        <w:rPr>
          <w:rFonts w:ascii="Calibri"/>
          <w:spacing w:val="40"/>
          <w:sz w:val="22"/>
        </w:rPr>
        <w:t> </w:t>
      </w:r>
      <w:r>
        <w:rPr>
          <w:rFonts w:ascii="Calibri"/>
          <w:sz w:val="22"/>
        </w:rPr>
        <w:t>started</w:t>
      </w:r>
      <w:r>
        <w:rPr>
          <w:rFonts w:ascii="Calibri"/>
          <w:spacing w:val="40"/>
          <w:sz w:val="22"/>
        </w:rPr>
        <w:t> </w:t>
      </w:r>
      <w:r>
        <w:rPr>
          <w:rFonts w:ascii="Calibri"/>
          <w:sz w:val="22"/>
        </w:rPr>
        <w:t>or</w:t>
      </w:r>
      <w:r>
        <w:rPr>
          <w:rFonts w:ascii="Calibri"/>
          <w:spacing w:val="40"/>
          <w:sz w:val="22"/>
        </w:rPr>
        <w:t> </w:t>
      </w:r>
      <w:r>
        <w:rPr>
          <w:rFonts w:ascii="Calibri"/>
          <w:sz w:val="22"/>
        </w:rPr>
        <w:t>completed</w:t>
      </w:r>
      <w:r>
        <w:rPr>
          <w:rFonts w:ascii="Calibri"/>
          <w:spacing w:val="40"/>
          <w:sz w:val="22"/>
        </w:rPr>
        <w:t> </w:t>
      </w:r>
      <w:r>
        <w:rPr>
          <w:rFonts w:ascii="Calibri"/>
          <w:sz w:val="22"/>
        </w:rPr>
        <w:t>at</w:t>
      </w:r>
      <w:r>
        <w:rPr>
          <w:rFonts w:ascii="Calibri"/>
          <w:spacing w:val="40"/>
          <w:sz w:val="22"/>
        </w:rPr>
        <w:t> </w:t>
      </w:r>
      <w:r>
        <w:rPr>
          <w:rFonts w:ascii="Calibri"/>
          <w:sz w:val="22"/>
        </w:rPr>
        <w:t>the</w:t>
      </w:r>
      <w:r>
        <w:rPr>
          <w:rFonts w:ascii="Calibri"/>
          <w:spacing w:val="40"/>
          <w:sz w:val="22"/>
        </w:rPr>
        <w:t> </w:t>
      </w:r>
      <w:r>
        <w:rPr>
          <w:rFonts w:ascii="Calibri"/>
          <w:sz w:val="22"/>
        </w:rPr>
        <w:t>time</w:t>
      </w:r>
      <w:r>
        <w:rPr>
          <w:rFonts w:ascii="Calibri"/>
          <w:spacing w:val="40"/>
          <w:sz w:val="22"/>
        </w:rPr>
        <w:t> </w:t>
      </w:r>
      <w:r>
        <w:rPr>
          <w:rFonts w:ascii="Calibri"/>
          <w:sz w:val="22"/>
        </w:rPr>
        <w:t>of</w:t>
      </w:r>
      <w:r>
        <w:rPr>
          <w:rFonts w:ascii="Calibri"/>
          <w:spacing w:val="40"/>
          <w:sz w:val="22"/>
        </w:rPr>
        <w:t> </w:t>
      </w:r>
      <w:r>
        <w:rPr>
          <w:rFonts w:ascii="Calibri"/>
          <w:sz w:val="22"/>
        </w:rPr>
        <w:t>the </w:t>
      </w:r>
      <w:r>
        <w:rPr>
          <w:rFonts w:ascii="Calibri"/>
          <w:spacing w:val="-2"/>
          <w:sz w:val="22"/>
        </w:rPr>
        <w:t>application.</w:t>
      </w:r>
    </w:p>
    <w:p>
      <w:pPr>
        <w:pStyle w:val="ListParagraph"/>
        <w:numPr>
          <w:ilvl w:val="2"/>
          <w:numId w:val="44"/>
        </w:numPr>
        <w:tabs>
          <w:tab w:pos="1237" w:val="left" w:leader="none"/>
        </w:tabs>
        <w:spacing w:line="240" w:lineRule="auto" w:before="119" w:after="0"/>
        <w:ind w:left="1237" w:right="0" w:hanging="360"/>
        <w:jc w:val="left"/>
        <w:rPr>
          <w:rFonts w:ascii="Calibri"/>
          <w:sz w:val="22"/>
        </w:rPr>
      </w:pPr>
      <w:r>
        <w:rPr>
          <w:rFonts w:ascii="Calibri"/>
          <w:sz w:val="22"/>
        </w:rPr>
        <w:t>A</w:t>
      </w:r>
      <w:r>
        <w:rPr>
          <w:rFonts w:ascii="Calibri"/>
          <w:spacing w:val="-4"/>
          <w:sz w:val="22"/>
        </w:rPr>
        <w:t> </w:t>
      </w:r>
      <w:r>
        <w:rPr>
          <w:rFonts w:ascii="Calibri"/>
          <w:sz w:val="22"/>
        </w:rPr>
        <w:t>written</w:t>
      </w:r>
      <w:r>
        <w:rPr>
          <w:rFonts w:ascii="Calibri"/>
          <w:spacing w:val="-4"/>
          <w:sz w:val="22"/>
        </w:rPr>
        <w:t> </w:t>
      </w:r>
      <w:r>
        <w:rPr>
          <w:rFonts w:ascii="Calibri"/>
          <w:sz w:val="22"/>
        </w:rPr>
        <w:t>agreement</w:t>
      </w:r>
      <w:r>
        <w:rPr>
          <w:rFonts w:ascii="Calibri"/>
          <w:spacing w:val="-2"/>
          <w:sz w:val="22"/>
        </w:rPr>
        <w:t> </w:t>
      </w:r>
      <w:r>
        <w:rPr>
          <w:rFonts w:ascii="Calibri"/>
          <w:sz w:val="22"/>
        </w:rPr>
        <w:t>is</w:t>
      </w:r>
      <w:r>
        <w:rPr>
          <w:rFonts w:ascii="Calibri"/>
          <w:spacing w:val="-5"/>
          <w:sz w:val="22"/>
        </w:rPr>
        <w:t> </w:t>
      </w:r>
      <w:r>
        <w:rPr>
          <w:rFonts w:ascii="Calibri"/>
          <w:sz w:val="22"/>
        </w:rPr>
        <w:t>entered</w:t>
      </w:r>
      <w:r>
        <w:rPr>
          <w:rFonts w:ascii="Calibri"/>
          <w:spacing w:val="-4"/>
          <w:sz w:val="22"/>
        </w:rPr>
        <w:t> </w:t>
      </w:r>
      <w:r>
        <w:rPr>
          <w:rFonts w:ascii="Calibri"/>
          <w:sz w:val="22"/>
        </w:rPr>
        <w:t>into</w:t>
      </w:r>
      <w:r>
        <w:rPr>
          <w:rFonts w:ascii="Calibri"/>
          <w:spacing w:val="-3"/>
          <w:sz w:val="22"/>
        </w:rPr>
        <w:t> </w:t>
      </w:r>
      <w:r>
        <w:rPr>
          <w:rFonts w:ascii="Calibri"/>
          <w:sz w:val="22"/>
        </w:rPr>
        <w:t>with</w:t>
      </w:r>
      <w:r>
        <w:rPr>
          <w:rFonts w:ascii="Calibri"/>
          <w:spacing w:val="-4"/>
          <w:sz w:val="22"/>
        </w:rPr>
        <w:t> </w:t>
      </w:r>
      <w:r>
        <w:rPr>
          <w:rFonts w:ascii="Calibri"/>
          <w:sz w:val="22"/>
        </w:rPr>
        <w:t>the</w:t>
      </w:r>
      <w:r>
        <w:rPr>
          <w:rFonts w:ascii="Calibri"/>
          <w:spacing w:val="-3"/>
          <w:sz w:val="22"/>
        </w:rPr>
        <w:t> </w:t>
      </w:r>
      <w:r>
        <w:rPr>
          <w:rFonts w:ascii="Calibri"/>
          <w:sz w:val="22"/>
        </w:rPr>
        <w:t>grant</w:t>
      </w:r>
      <w:r>
        <w:rPr>
          <w:rFonts w:ascii="Calibri"/>
          <w:spacing w:val="-2"/>
          <w:sz w:val="22"/>
        </w:rPr>
        <w:t> recipient.</w:t>
      </w:r>
    </w:p>
    <w:p>
      <w:pPr>
        <w:pStyle w:val="ListParagraph"/>
        <w:numPr>
          <w:ilvl w:val="2"/>
          <w:numId w:val="44"/>
        </w:numPr>
        <w:tabs>
          <w:tab w:pos="1236" w:val="left" w:leader="none"/>
        </w:tabs>
        <w:spacing w:line="276" w:lineRule="auto" w:before="161" w:after="0"/>
        <w:ind w:left="1236" w:right="154" w:hanging="360"/>
        <w:jc w:val="left"/>
        <w:rPr>
          <w:rFonts w:ascii="Calibri"/>
          <w:sz w:val="22"/>
        </w:rPr>
      </w:pPr>
      <w:r>
        <w:rPr>
          <w:rFonts w:ascii="Calibri"/>
          <w:sz w:val="22"/>
        </w:rPr>
        <w:t>Procedures are in place (and set forth in any agreements the Partner enters into with grant recipients pursuant to this Partner Agreement) to:</w:t>
      </w:r>
    </w:p>
    <w:p>
      <w:pPr>
        <w:pStyle w:val="ListParagraph"/>
        <w:numPr>
          <w:ilvl w:val="3"/>
          <w:numId w:val="44"/>
        </w:numPr>
        <w:tabs>
          <w:tab w:pos="1594" w:val="left" w:leader="none"/>
          <w:tab w:pos="1596" w:val="left" w:leader="none"/>
        </w:tabs>
        <w:spacing w:line="276" w:lineRule="auto" w:before="120" w:after="0"/>
        <w:ind w:left="1596" w:right="154" w:hanging="286"/>
        <w:jc w:val="left"/>
        <w:rPr>
          <w:rFonts w:ascii="Calibri"/>
          <w:sz w:val="22"/>
        </w:rPr>
      </w:pPr>
      <w:r>
        <w:rPr>
          <w:rFonts w:ascii="Calibri"/>
          <w:sz w:val="22"/>
        </w:rPr>
        <w:t>recover</w:t>
      </w:r>
      <w:r>
        <w:rPr>
          <w:rFonts w:ascii="Calibri"/>
          <w:spacing w:val="-13"/>
          <w:sz w:val="22"/>
        </w:rPr>
        <w:t> </w:t>
      </w:r>
      <w:r>
        <w:rPr>
          <w:rFonts w:ascii="Calibri"/>
          <w:sz w:val="22"/>
        </w:rPr>
        <w:t>grant</w:t>
      </w:r>
      <w:r>
        <w:rPr>
          <w:rFonts w:ascii="Calibri"/>
          <w:spacing w:val="-12"/>
          <w:sz w:val="22"/>
        </w:rPr>
        <w:t> </w:t>
      </w:r>
      <w:r>
        <w:rPr>
          <w:rFonts w:ascii="Calibri"/>
          <w:sz w:val="22"/>
        </w:rPr>
        <w:t>funds</w:t>
      </w:r>
      <w:r>
        <w:rPr>
          <w:rFonts w:ascii="Calibri"/>
          <w:spacing w:val="-13"/>
          <w:sz w:val="22"/>
        </w:rPr>
        <w:t> </w:t>
      </w:r>
      <w:r>
        <w:rPr>
          <w:rFonts w:ascii="Calibri"/>
          <w:sz w:val="22"/>
        </w:rPr>
        <w:t>unduly</w:t>
      </w:r>
      <w:r>
        <w:rPr>
          <w:rFonts w:ascii="Calibri"/>
          <w:spacing w:val="-12"/>
          <w:sz w:val="22"/>
        </w:rPr>
        <w:t> </w:t>
      </w:r>
      <w:r>
        <w:rPr>
          <w:rFonts w:ascii="Calibri"/>
          <w:sz w:val="22"/>
        </w:rPr>
        <w:t>paid,</w:t>
      </w:r>
      <w:r>
        <w:rPr>
          <w:rFonts w:ascii="Calibri"/>
          <w:spacing w:val="-13"/>
          <w:sz w:val="22"/>
        </w:rPr>
        <w:t> </w:t>
      </w:r>
      <w:r>
        <w:rPr>
          <w:rFonts w:ascii="Calibri"/>
          <w:sz w:val="22"/>
        </w:rPr>
        <w:t>and/or</w:t>
      </w:r>
      <w:r>
        <w:rPr>
          <w:rFonts w:ascii="Calibri"/>
          <w:spacing w:val="-12"/>
          <w:sz w:val="22"/>
        </w:rPr>
        <w:t> </w:t>
      </w:r>
      <w:r>
        <w:rPr>
          <w:rFonts w:ascii="Calibri"/>
          <w:sz w:val="22"/>
        </w:rPr>
        <w:t>to</w:t>
      </w:r>
      <w:r>
        <w:rPr>
          <w:rFonts w:ascii="Calibri"/>
          <w:spacing w:val="-11"/>
          <w:sz w:val="22"/>
        </w:rPr>
        <w:t> </w:t>
      </w:r>
      <w:r>
        <w:rPr>
          <w:rFonts w:ascii="Calibri"/>
          <w:sz w:val="22"/>
        </w:rPr>
        <w:t>prevent</w:t>
      </w:r>
      <w:r>
        <w:rPr>
          <w:rFonts w:ascii="Calibri"/>
          <w:spacing w:val="-12"/>
          <w:sz w:val="22"/>
        </w:rPr>
        <w:t> </w:t>
      </w:r>
      <w:r>
        <w:rPr>
          <w:rFonts w:ascii="Calibri"/>
          <w:sz w:val="22"/>
        </w:rPr>
        <w:t>and</w:t>
      </w:r>
      <w:r>
        <w:rPr>
          <w:rFonts w:ascii="Calibri"/>
          <w:spacing w:val="-13"/>
          <w:sz w:val="22"/>
        </w:rPr>
        <w:t> </w:t>
      </w:r>
      <w:r>
        <w:rPr>
          <w:rFonts w:ascii="Calibri"/>
          <w:sz w:val="22"/>
        </w:rPr>
        <w:t>address</w:t>
      </w:r>
      <w:r>
        <w:rPr>
          <w:rFonts w:ascii="Calibri"/>
          <w:spacing w:val="-11"/>
          <w:sz w:val="22"/>
        </w:rPr>
        <w:t> </w:t>
      </w:r>
      <w:r>
        <w:rPr>
          <w:rFonts w:ascii="Calibri"/>
          <w:sz w:val="22"/>
        </w:rPr>
        <w:t>irregularities</w:t>
      </w:r>
      <w:r>
        <w:rPr>
          <w:rFonts w:ascii="Calibri"/>
          <w:spacing w:val="-13"/>
          <w:sz w:val="22"/>
        </w:rPr>
        <w:t> </w:t>
      </w:r>
      <w:r>
        <w:rPr>
          <w:rFonts w:ascii="Calibri"/>
          <w:sz w:val="22"/>
        </w:rPr>
        <w:t>and</w:t>
      </w:r>
      <w:r>
        <w:rPr>
          <w:rFonts w:ascii="Calibri"/>
          <w:spacing w:val="-11"/>
          <w:sz w:val="22"/>
        </w:rPr>
        <w:t> </w:t>
      </w:r>
      <w:r>
        <w:rPr>
          <w:rFonts w:ascii="Calibri"/>
          <w:sz w:val="22"/>
        </w:rPr>
        <w:t>fraud</w:t>
      </w:r>
      <w:r>
        <w:rPr>
          <w:rFonts w:ascii="Calibri"/>
          <w:spacing w:val="-12"/>
          <w:sz w:val="22"/>
        </w:rPr>
        <w:t> </w:t>
      </w:r>
      <w:r>
        <w:rPr>
          <w:rFonts w:ascii="Calibri"/>
          <w:sz w:val="22"/>
        </w:rPr>
        <w:t>by</w:t>
      </w:r>
      <w:r>
        <w:rPr>
          <w:rFonts w:ascii="Calibri"/>
          <w:spacing w:val="-11"/>
          <w:sz w:val="22"/>
        </w:rPr>
        <w:t> </w:t>
      </w:r>
      <w:r>
        <w:rPr>
          <w:rFonts w:ascii="Calibri"/>
          <w:sz w:val="22"/>
        </w:rPr>
        <w:t>the</w:t>
      </w:r>
      <w:r>
        <w:rPr>
          <w:rFonts w:ascii="Calibri"/>
          <w:spacing w:val="-13"/>
          <w:sz w:val="22"/>
        </w:rPr>
        <w:t> </w:t>
      </w:r>
      <w:r>
        <w:rPr>
          <w:rFonts w:ascii="Calibri"/>
          <w:sz w:val="22"/>
        </w:rPr>
        <w:t>grant </w:t>
      </w:r>
      <w:r>
        <w:rPr>
          <w:rFonts w:ascii="Calibri"/>
          <w:spacing w:val="-2"/>
          <w:sz w:val="22"/>
        </w:rPr>
        <w:t>recipient;</w:t>
      </w:r>
    </w:p>
    <w:p>
      <w:pPr>
        <w:pStyle w:val="ListParagraph"/>
        <w:numPr>
          <w:ilvl w:val="3"/>
          <w:numId w:val="44"/>
        </w:numPr>
        <w:tabs>
          <w:tab w:pos="1594" w:val="left" w:leader="none"/>
        </w:tabs>
        <w:spacing w:line="240" w:lineRule="auto" w:before="121" w:after="0"/>
        <w:ind w:left="1594" w:right="0" w:hanging="334"/>
        <w:jc w:val="left"/>
        <w:rPr>
          <w:rFonts w:ascii="Calibri"/>
          <w:sz w:val="22"/>
        </w:rPr>
      </w:pPr>
      <w:r>
        <w:rPr>
          <w:rFonts w:ascii="Calibri"/>
          <w:sz w:val="22"/>
        </w:rPr>
        <w:t>provide</w:t>
      </w:r>
      <w:r>
        <w:rPr>
          <w:rFonts w:ascii="Calibri"/>
          <w:spacing w:val="-6"/>
          <w:sz w:val="22"/>
        </w:rPr>
        <w:t> </w:t>
      </w:r>
      <w:r>
        <w:rPr>
          <w:rFonts w:ascii="Calibri"/>
          <w:sz w:val="22"/>
        </w:rPr>
        <w:t>UN</w:t>
      </w:r>
      <w:r>
        <w:rPr>
          <w:rFonts w:ascii="Calibri"/>
          <w:spacing w:val="-4"/>
          <w:sz w:val="22"/>
        </w:rPr>
        <w:t> </w:t>
      </w:r>
      <w:r>
        <w:rPr>
          <w:rFonts w:ascii="Calibri"/>
          <w:sz w:val="22"/>
        </w:rPr>
        <w:t>Women</w:t>
      </w:r>
      <w:r>
        <w:rPr>
          <w:rFonts w:ascii="Calibri"/>
          <w:spacing w:val="-6"/>
          <w:sz w:val="22"/>
        </w:rPr>
        <w:t> </w:t>
      </w:r>
      <w:r>
        <w:rPr>
          <w:rFonts w:ascii="Calibri"/>
          <w:sz w:val="22"/>
        </w:rPr>
        <w:t>with</w:t>
      </w:r>
      <w:r>
        <w:rPr>
          <w:rFonts w:ascii="Calibri"/>
          <w:spacing w:val="-5"/>
          <w:sz w:val="22"/>
        </w:rPr>
        <w:t> </w:t>
      </w:r>
      <w:r>
        <w:rPr>
          <w:rFonts w:ascii="Calibri"/>
          <w:sz w:val="22"/>
        </w:rPr>
        <w:t>the</w:t>
      </w:r>
      <w:r>
        <w:rPr>
          <w:rFonts w:ascii="Calibri"/>
          <w:spacing w:val="-2"/>
          <w:sz w:val="22"/>
        </w:rPr>
        <w:t> </w:t>
      </w:r>
      <w:r>
        <w:rPr>
          <w:rFonts w:ascii="Calibri"/>
          <w:sz w:val="22"/>
        </w:rPr>
        <w:t>Intellectual</w:t>
      </w:r>
      <w:r>
        <w:rPr>
          <w:rFonts w:ascii="Calibri"/>
          <w:spacing w:val="-6"/>
          <w:sz w:val="22"/>
        </w:rPr>
        <w:t> </w:t>
      </w:r>
      <w:r>
        <w:rPr>
          <w:rFonts w:ascii="Calibri"/>
          <w:sz w:val="22"/>
        </w:rPr>
        <w:t>Property</w:t>
      </w:r>
      <w:r>
        <w:rPr>
          <w:rFonts w:ascii="Calibri"/>
          <w:spacing w:val="-4"/>
          <w:sz w:val="22"/>
        </w:rPr>
        <w:t> </w:t>
      </w:r>
      <w:r>
        <w:rPr>
          <w:rFonts w:ascii="Calibri"/>
          <w:sz w:val="22"/>
        </w:rPr>
        <w:t>Rights</w:t>
      </w:r>
      <w:r>
        <w:rPr>
          <w:rFonts w:ascii="Calibri"/>
          <w:spacing w:val="-4"/>
          <w:sz w:val="22"/>
        </w:rPr>
        <w:t> </w:t>
      </w:r>
      <w:r>
        <w:rPr>
          <w:rFonts w:ascii="Calibri"/>
          <w:sz w:val="22"/>
        </w:rPr>
        <w:t>outlined</w:t>
      </w:r>
      <w:r>
        <w:rPr>
          <w:rFonts w:ascii="Calibri"/>
          <w:spacing w:val="-6"/>
          <w:sz w:val="22"/>
        </w:rPr>
        <w:t> </w:t>
      </w:r>
      <w:r>
        <w:rPr>
          <w:rFonts w:ascii="Calibri"/>
          <w:sz w:val="22"/>
        </w:rPr>
        <w:t>in</w:t>
      </w:r>
      <w:r>
        <w:rPr>
          <w:rFonts w:ascii="Calibri"/>
          <w:spacing w:val="-4"/>
          <w:sz w:val="22"/>
        </w:rPr>
        <w:t> </w:t>
      </w:r>
      <w:r>
        <w:rPr>
          <w:rFonts w:ascii="Calibri"/>
          <w:sz w:val="22"/>
        </w:rPr>
        <w:t>section</w:t>
      </w:r>
      <w:r>
        <w:rPr>
          <w:rFonts w:ascii="Calibri"/>
          <w:spacing w:val="-6"/>
          <w:sz w:val="22"/>
        </w:rPr>
        <w:t> </w:t>
      </w:r>
      <w:r>
        <w:rPr>
          <w:rFonts w:ascii="Calibri"/>
          <w:spacing w:val="-4"/>
          <w:sz w:val="22"/>
        </w:rPr>
        <w:t>1.6;</w:t>
      </w:r>
    </w:p>
    <w:p>
      <w:pPr>
        <w:pStyle w:val="ListParagraph"/>
        <w:numPr>
          <w:ilvl w:val="3"/>
          <w:numId w:val="44"/>
        </w:numPr>
        <w:tabs>
          <w:tab w:pos="1592" w:val="left" w:leader="none"/>
          <w:tab w:pos="1596" w:val="left" w:leader="none"/>
        </w:tabs>
        <w:spacing w:line="276" w:lineRule="auto" w:before="159" w:after="0"/>
        <w:ind w:left="1596" w:right="155" w:hanging="387"/>
        <w:jc w:val="left"/>
        <w:rPr>
          <w:rFonts w:ascii="Calibri"/>
          <w:sz w:val="22"/>
        </w:rPr>
      </w:pPr>
      <w:r>
        <w:rPr>
          <w:rFonts w:ascii="Calibri"/>
          <w:sz w:val="22"/>
        </w:rPr>
        <w:t>ensure</w:t>
      </w:r>
      <w:r>
        <w:rPr>
          <w:rFonts w:ascii="Calibri"/>
          <w:spacing w:val="25"/>
          <w:sz w:val="22"/>
        </w:rPr>
        <w:t> </w:t>
      </w:r>
      <w:r>
        <w:rPr>
          <w:rFonts w:ascii="Calibri"/>
          <w:sz w:val="22"/>
        </w:rPr>
        <w:t>that</w:t>
      </w:r>
      <w:r>
        <w:rPr>
          <w:rFonts w:ascii="Calibri"/>
          <w:spacing w:val="25"/>
          <w:sz w:val="22"/>
        </w:rPr>
        <w:t> </w:t>
      </w:r>
      <w:r>
        <w:rPr>
          <w:rFonts w:ascii="Calibri"/>
          <w:sz w:val="22"/>
        </w:rPr>
        <w:t>a</w:t>
      </w:r>
      <w:r>
        <w:rPr>
          <w:rFonts w:ascii="Calibri"/>
          <w:spacing w:val="25"/>
          <w:sz w:val="22"/>
        </w:rPr>
        <w:t> </w:t>
      </w:r>
      <w:r>
        <w:rPr>
          <w:rFonts w:ascii="Calibri"/>
          <w:sz w:val="22"/>
        </w:rPr>
        <w:t>grant</w:t>
      </w:r>
      <w:r>
        <w:rPr>
          <w:rFonts w:ascii="Calibri"/>
          <w:spacing w:val="25"/>
          <w:sz w:val="22"/>
        </w:rPr>
        <w:t> </w:t>
      </w:r>
      <w:r>
        <w:rPr>
          <w:rFonts w:ascii="Calibri"/>
          <w:sz w:val="22"/>
        </w:rPr>
        <w:t>recipient</w:t>
      </w:r>
      <w:r>
        <w:rPr>
          <w:rFonts w:ascii="Calibri"/>
          <w:spacing w:val="25"/>
          <w:sz w:val="22"/>
        </w:rPr>
        <w:t> </w:t>
      </w:r>
      <w:r>
        <w:rPr>
          <w:rFonts w:ascii="Calibri"/>
          <w:sz w:val="22"/>
        </w:rPr>
        <w:t>repay</w:t>
      </w:r>
      <w:r>
        <w:rPr>
          <w:rFonts w:ascii="Calibri"/>
          <w:spacing w:val="23"/>
          <w:sz w:val="22"/>
        </w:rPr>
        <w:t> </w:t>
      </w:r>
      <w:r>
        <w:rPr>
          <w:rFonts w:ascii="Calibri"/>
          <w:sz w:val="22"/>
        </w:rPr>
        <w:t>the</w:t>
      </w:r>
      <w:r>
        <w:rPr>
          <w:rFonts w:ascii="Calibri"/>
          <w:spacing w:val="25"/>
          <w:sz w:val="22"/>
        </w:rPr>
        <w:t> </w:t>
      </w:r>
      <w:r>
        <w:rPr>
          <w:rFonts w:ascii="Calibri"/>
          <w:sz w:val="22"/>
        </w:rPr>
        <w:t>grant,</w:t>
      </w:r>
      <w:r>
        <w:rPr>
          <w:rFonts w:ascii="Calibri"/>
          <w:spacing w:val="25"/>
          <w:sz w:val="22"/>
        </w:rPr>
        <w:t> </w:t>
      </w:r>
      <w:r>
        <w:rPr>
          <w:rFonts w:ascii="Calibri"/>
          <w:sz w:val="22"/>
        </w:rPr>
        <w:t>fully</w:t>
      </w:r>
      <w:r>
        <w:rPr>
          <w:rFonts w:ascii="Calibri"/>
          <w:spacing w:val="23"/>
          <w:sz w:val="22"/>
        </w:rPr>
        <w:t> </w:t>
      </w:r>
      <w:r>
        <w:rPr>
          <w:rFonts w:ascii="Calibri"/>
          <w:sz w:val="22"/>
        </w:rPr>
        <w:t>or</w:t>
      </w:r>
      <w:r>
        <w:rPr>
          <w:rFonts w:ascii="Calibri"/>
          <w:spacing w:val="25"/>
          <w:sz w:val="22"/>
        </w:rPr>
        <w:t> </w:t>
      </w:r>
      <w:r>
        <w:rPr>
          <w:rFonts w:ascii="Calibri"/>
          <w:sz w:val="22"/>
        </w:rPr>
        <w:t>partially,</w:t>
      </w:r>
      <w:r>
        <w:rPr>
          <w:rFonts w:ascii="Calibri"/>
          <w:spacing w:val="25"/>
          <w:sz w:val="22"/>
        </w:rPr>
        <w:t> </w:t>
      </w:r>
      <w:r>
        <w:rPr>
          <w:rFonts w:ascii="Calibri"/>
          <w:sz w:val="22"/>
        </w:rPr>
        <w:t>if</w:t>
      </w:r>
      <w:r>
        <w:rPr>
          <w:rFonts w:ascii="Calibri"/>
          <w:spacing w:val="25"/>
          <w:sz w:val="22"/>
        </w:rPr>
        <w:t> </w:t>
      </w:r>
      <w:r>
        <w:rPr>
          <w:rFonts w:ascii="Calibri"/>
          <w:sz w:val="22"/>
        </w:rPr>
        <w:t>the</w:t>
      </w:r>
      <w:r>
        <w:rPr>
          <w:rFonts w:ascii="Calibri"/>
          <w:spacing w:val="25"/>
          <w:sz w:val="22"/>
        </w:rPr>
        <w:t> </w:t>
      </w:r>
      <w:r>
        <w:rPr>
          <w:rFonts w:ascii="Calibri"/>
          <w:sz w:val="22"/>
        </w:rPr>
        <w:t>grant</w:t>
      </w:r>
      <w:r>
        <w:rPr>
          <w:rFonts w:ascii="Calibri"/>
          <w:spacing w:val="25"/>
          <w:sz w:val="22"/>
        </w:rPr>
        <w:t> </w:t>
      </w:r>
      <w:r>
        <w:rPr>
          <w:rFonts w:ascii="Calibri"/>
          <w:sz w:val="22"/>
        </w:rPr>
        <w:t>results</w:t>
      </w:r>
      <w:r>
        <w:rPr>
          <w:rFonts w:ascii="Calibri"/>
          <w:spacing w:val="25"/>
          <w:sz w:val="22"/>
        </w:rPr>
        <w:t> </w:t>
      </w:r>
      <w:r>
        <w:rPr>
          <w:rFonts w:ascii="Calibri"/>
          <w:sz w:val="22"/>
        </w:rPr>
        <w:t>in</w:t>
      </w:r>
      <w:r>
        <w:rPr>
          <w:rFonts w:ascii="Calibri"/>
          <w:spacing w:val="24"/>
          <w:sz w:val="22"/>
        </w:rPr>
        <w:t> </w:t>
      </w:r>
      <w:r>
        <w:rPr>
          <w:rFonts w:ascii="Calibri"/>
          <w:sz w:val="22"/>
        </w:rPr>
        <w:t>the</w:t>
      </w:r>
      <w:r>
        <w:rPr>
          <w:rFonts w:ascii="Calibri"/>
          <w:spacing w:val="25"/>
          <w:sz w:val="22"/>
        </w:rPr>
        <w:t> </w:t>
      </w:r>
      <w:r>
        <w:rPr>
          <w:rFonts w:ascii="Calibri"/>
          <w:sz w:val="22"/>
        </w:rPr>
        <w:t>grant recipient generating revenue or reducing its costs; and,</w:t>
      </w:r>
    </w:p>
    <w:p>
      <w:pPr>
        <w:pStyle w:val="ListParagraph"/>
        <w:numPr>
          <w:ilvl w:val="3"/>
          <w:numId w:val="44"/>
        </w:numPr>
        <w:tabs>
          <w:tab w:pos="1595" w:val="left" w:leader="none"/>
        </w:tabs>
        <w:spacing w:line="240" w:lineRule="auto" w:before="121" w:after="0"/>
        <w:ind w:left="1595" w:right="0" w:hanging="385"/>
        <w:jc w:val="left"/>
        <w:rPr>
          <w:rFonts w:ascii="Calibri"/>
          <w:sz w:val="22"/>
        </w:rPr>
      </w:pPr>
      <w:r>
        <w:rPr>
          <w:rFonts w:ascii="Calibri"/>
          <w:sz w:val="22"/>
        </w:rPr>
        <w:t>suspend,</w:t>
      </w:r>
      <w:r>
        <w:rPr>
          <w:rFonts w:ascii="Calibri"/>
          <w:spacing w:val="-5"/>
          <w:sz w:val="22"/>
        </w:rPr>
        <w:t> </w:t>
      </w:r>
      <w:r>
        <w:rPr>
          <w:rFonts w:ascii="Calibri"/>
          <w:sz w:val="22"/>
        </w:rPr>
        <w:t>reduce</w:t>
      </w:r>
      <w:r>
        <w:rPr>
          <w:rFonts w:ascii="Calibri"/>
          <w:spacing w:val="-5"/>
          <w:sz w:val="22"/>
        </w:rPr>
        <w:t> </w:t>
      </w:r>
      <w:r>
        <w:rPr>
          <w:rFonts w:ascii="Calibri"/>
          <w:sz w:val="22"/>
        </w:rPr>
        <w:t>or</w:t>
      </w:r>
      <w:r>
        <w:rPr>
          <w:rFonts w:ascii="Calibri"/>
          <w:spacing w:val="-5"/>
          <w:sz w:val="22"/>
        </w:rPr>
        <w:t> </w:t>
      </w:r>
      <w:r>
        <w:rPr>
          <w:rFonts w:ascii="Calibri"/>
          <w:sz w:val="22"/>
        </w:rPr>
        <w:t>terminate</w:t>
      </w:r>
      <w:r>
        <w:rPr>
          <w:rFonts w:ascii="Calibri"/>
          <w:spacing w:val="-2"/>
          <w:sz w:val="22"/>
        </w:rPr>
        <w:t> </w:t>
      </w:r>
      <w:r>
        <w:rPr>
          <w:rFonts w:ascii="Calibri"/>
          <w:sz w:val="22"/>
        </w:rPr>
        <w:t>the</w:t>
      </w:r>
      <w:r>
        <w:rPr>
          <w:rFonts w:ascii="Calibri"/>
          <w:spacing w:val="-2"/>
          <w:sz w:val="22"/>
        </w:rPr>
        <w:t> </w:t>
      </w:r>
      <w:r>
        <w:rPr>
          <w:rFonts w:ascii="Calibri"/>
          <w:sz w:val="22"/>
        </w:rPr>
        <w:t>grant</w:t>
      </w:r>
      <w:r>
        <w:rPr>
          <w:rFonts w:ascii="Calibri"/>
          <w:spacing w:val="-2"/>
          <w:sz w:val="22"/>
        </w:rPr>
        <w:t> </w:t>
      </w:r>
      <w:r>
        <w:rPr>
          <w:rFonts w:ascii="Calibri"/>
          <w:sz w:val="22"/>
        </w:rPr>
        <w:t>if</w:t>
      </w:r>
      <w:r>
        <w:rPr>
          <w:rFonts w:ascii="Calibri"/>
          <w:spacing w:val="-5"/>
          <w:sz w:val="22"/>
        </w:rPr>
        <w:t> </w:t>
      </w:r>
      <w:r>
        <w:rPr>
          <w:rFonts w:ascii="Calibri"/>
          <w:sz w:val="22"/>
        </w:rPr>
        <w:t>the</w:t>
      </w:r>
      <w:r>
        <w:rPr>
          <w:rFonts w:ascii="Calibri"/>
          <w:spacing w:val="-2"/>
          <w:sz w:val="22"/>
        </w:rPr>
        <w:t> </w:t>
      </w:r>
      <w:r>
        <w:rPr>
          <w:rFonts w:ascii="Calibri"/>
          <w:sz w:val="22"/>
        </w:rPr>
        <w:t>grant</w:t>
      </w:r>
      <w:r>
        <w:rPr>
          <w:rFonts w:ascii="Calibri"/>
          <w:spacing w:val="-5"/>
          <w:sz w:val="22"/>
        </w:rPr>
        <w:t> </w:t>
      </w:r>
      <w:r>
        <w:rPr>
          <w:rFonts w:ascii="Calibri"/>
          <w:sz w:val="22"/>
        </w:rPr>
        <w:t>recipient</w:t>
      </w:r>
      <w:r>
        <w:rPr>
          <w:rFonts w:ascii="Calibri"/>
          <w:spacing w:val="-2"/>
          <w:sz w:val="22"/>
        </w:rPr>
        <w:t> </w:t>
      </w:r>
      <w:r>
        <w:rPr>
          <w:rFonts w:ascii="Calibri"/>
          <w:sz w:val="22"/>
        </w:rPr>
        <w:t>fails</w:t>
      </w:r>
      <w:r>
        <w:rPr>
          <w:rFonts w:ascii="Calibri"/>
          <w:spacing w:val="-5"/>
          <w:sz w:val="22"/>
        </w:rPr>
        <w:t> </w:t>
      </w:r>
      <w:r>
        <w:rPr>
          <w:rFonts w:ascii="Calibri"/>
          <w:sz w:val="22"/>
        </w:rPr>
        <w:t>to</w:t>
      </w:r>
      <w:r>
        <w:rPr>
          <w:rFonts w:ascii="Calibri"/>
          <w:spacing w:val="-4"/>
          <w:sz w:val="22"/>
        </w:rPr>
        <w:t> </w:t>
      </w:r>
      <w:r>
        <w:rPr>
          <w:rFonts w:ascii="Calibri"/>
          <w:sz w:val="22"/>
        </w:rPr>
        <w:t>comply</w:t>
      </w:r>
      <w:r>
        <w:rPr>
          <w:rFonts w:ascii="Calibri"/>
          <w:spacing w:val="-4"/>
          <w:sz w:val="22"/>
        </w:rPr>
        <w:t> </w:t>
      </w:r>
      <w:r>
        <w:rPr>
          <w:rFonts w:ascii="Calibri"/>
          <w:sz w:val="22"/>
        </w:rPr>
        <w:t>with</w:t>
      </w:r>
      <w:r>
        <w:rPr>
          <w:rFonts w:ascii="Calibri"/>
          <w:spacing w:val="-8"/>
          <w:sz w:val="22"/>
        </w:rPr>
        <w:t> </w:t>
      </w:r>
      <w:r>
        <w:rPr>
          <w:rFonts w:ascii="Calibri"/>
          <w:sz w:val="22"/>
        </w:rPr>
        <w:t>its</w:t>
      </w:r>
      <w:r>
        <w:rPr>
          <w:rFonts w:ascii="Calibri"/>
          <w:spacing w:val="-2"/>
          <w:sz w:val="22"/>
        </w:rPr>
        <w:t> obligations.</w:t>
      </w:r>
    </w:p>
    <w:p>
      <w:pPr>
        <w:pStyle w:val="ListParagraph"/>
        <w:numPr>
          <w:ilvl w:val="1"/>
          <w:numId w:val="44"/>
        </w:numPr>
        <w:tabs>
          <w:tab w:pos="874" w:val="left" w:leader="none"/>
          <w:tab w:pos="876" w:val="left" w:leader="none"/>
        </w:tabs>
        <w:spacing w:line="276" w:lineRule="auto" w:before="161" w:after="0"/>
        <w:ind w:left="876" w:right="225" w:hanging="360"/>
        <w:jc w:val="left"/>
        <w:rPr>
          <w:rFonts w:ascii="Calibri" w:hAnsi="Calibri"/>
          <w:sz w:val="22"/>
        </w:rPr>
      </w:pPr>
      <w:r>
        <w:rPr>
          <w:rFonts w:ascii="Calibri" w:hAnsi="Calibri"/>
          <w:sz w:val="22"/>
        </w:rPr>
        <w:t>Ownership of patent rights, copyrights, and other similar rights (“Intellectual Property Rights”) to any discoveries,</w:t>
      </w:r>
      <w:r>
        <w:rPr>
          <w:rFonts w:ascii="Calibri" w:hAnsi="Calibri"/>
          <w:spacing w:val="-4"/>
          <w:sz w:val="22"/>
        </w:rPr>
        <w:t> </w:t>
      </w:r>
      <w:r>
        <w:rPr>
          <w:rFonts w:ascii="Calibri" w:hAnsi="Calibri"/>
          <w:sz w:val="22"/>
        </w:rPr>
        <w:t>inventions</w:t>
      </w:r>
      <w:r>
        <w:rPr>
          <w:rFonts w:ascii="Calibri" w:hAnsi="Calibri"/>
          <w:spacing w:val="-4"/>
          <w:sz w:val="22"/>
        </w:rPr>
        <w:t> </w:t>
      </w:r>
      <w:r>
        <w:rPr>
          <w:rFonts w:ascii="Calibri" w:hAnsi="Calibri"/>
          <w:sz w:val="22"/>
        </w:rPr>
        <w:t>or</w:t>
      </w:r>
      <w:r>
        <w:rPr>
          <w:rFonts w:ascii="Calibri" w:hAnsi="Calibri"/>
          <w:spacing w:val="-7"/>
          <w:sz w:val="22"/>
        </w:rPr>
        <w:t> </w:t>
      </w:r>
      <w:r>
        <w:rPr>
          <w:rFonts w:ascii="Calibri" w:hAnsi="Calibri"/>
          <w:sz w:val="22"/>
        </w:rPr>
        <w:t>works</w:t>
      </w:r>
      <w:r>
        <w:rPr>
          <w:rFonts w:ascii="Calibri" w:hAnsi="Calibri"/>
          <w:spacing w:val="-2"/>
          <w:sz w:val="22"/>
        </w:rPr>
        <w:t> </w:t>
      </w:r>
      <w:r>
        <w:rPr>
          <w:rFonts w:ascii="Calibri" w:hAnsi="Calibri"/>
          <w:sz w:val="22"/>
        </w:rPr>
        <w:t>resulting</w:t>
      </w:r>
      <w:r>
        <w:rPr>
          <w:rFonts w:ascii="Calibri" w:hAnsi="Calibri"/>
          <w:spacing w:val="-3"/>
          <w:sz w:val="22"/>
        </w:rPr>
        <w:t> </w:t>
      </w:r>
      <w:r>
        <w:rPr>
          <w:rFonts w:ascii="Calibri" w:hAnsi="Calibri"/>
          <w:sz w:val="22"/>
        </w:rPr>
        <w:t>from</w:t>
      </w:r>
      <w:r>
        <w:rPr>
          <w:rFonts w:ascii="Calibri" w:hAnsi="Calibri"/>
          <w:spacing w:val="-3"/>
          <w:sz w:val="22"/>
        </w:rPr>
        <w:t> </w:t>
      </w:r>
      <w:r>
        <w:rPr>
          <w:rFonts w:ascii="Calibri" w:hAnsi="Calibri"/>
          <w:sz w:val="22"/>
        </w:rPr>
        <w:t>the</w:t>
      </w:r>
      <w:r>
        <w:rPr>
          <w:rFonts w:ascii="Calibri" w:hAnsi="Calibri"/>
          <w:spacing w:val="-1"/>
          <w:sz w:val="22"/>
        </w:rPr>
        <w:t> </w:t>
      </w:r>
      <w:r>
        <w:rPr>
          <w:rFonts w:ascii="Calibri" w:hAnsi="Calibri"/>
          <w:sz w:val="22"/>
        </w:rPr>
        <w:t>use</w:t>
      </w:r>
      <w:r>
        <w:rPr>
          <w:rFonts w:ascii="Calibri" w:hAnsi="Calibri"/>
          <w:spacing w:val="-1"/>
          <w:sz w:val="22"/>
        </w:rPr>
        <w:t> </w:t>
      </w:r>
      <w:r>
        <w:rPr>
          <w:rFonts w:ascii="Calibri" w:hAnsi="Calibri"/>
          <w:sz w:val="22"/>
        </w:rPr>
        <w:t>of</w:t>
      </w:r>
      <w:r>
        <w:rPr>
          <w:rFonts w:ascii="Calibri" w:hAnsi="Calibri"/>
          <w:spacing w:val="-4"/>
          <w:sz w:val="22"/>
        </w:rPr>
        <w:t> </w:t>
      </w:r>
      <w:r>
        <w:rPr>
          <w:rFonts w:ascii="Calibri" w:hAnsi="Calibri"/>
          <w:sz w:val="22"/>
        </w:rPr>
        <w:t>the</w:t>
      </w:r>
      <w:r>
        <w:rPr>
          <w:rFonts w:ascii="Calibri" w:hAnsi="Calibri"/>
          <w:spacing w:val="-1"/>
          <w:sz w:val="22"/>
        </w:rPr>
        <w:t> </w:t>
      </w:r>
      <w:r>
        <w:rPr>
          <w:rFonts w:ascii="Calibri" w:hAnsi="Calibri"/>
          <w:sz w:val="22"/>
        </w:rPr>
        <w:t>grant</w:t>
      </w:r>
      <w:r>
        <w:rPr>
          <w:rFonts w:ascii="Calibri" w:hAnsi="Calibri"/>
          <w:spacing w:val="-1"/>
          <w:sz w:val="22"/>
        </w:rPr>
        <w:t> </w:t>
      </w:r>
      <w:r>
        <w:rPr>
          <w:rFonts w:ascii="Calibri" w:hAnsi="Calibri"/>
          <w:sz w:val="22"/>
        </w:rPr>
        <w:t>shall</w:t>
      </w:r>
      <w:r>
        <w:rPr>
          <w:rFonts w:ascii="Calibri" w:hAnsi="Calibri"/>
          <w:spacing w:val="-5"/>
          <w:sz w:val="22"/>
        </w:rPr>
        <w:t> </w:t>
      </w:r>
      <w:r>
        <w:rPr>
          <w:rFonts w:ascii="Calibri" w:hAnsi="Calibri"/>
          <w:sz w:val="22"/>
        </w:rPr>
        <w:t>vest</w:t>
      </w:r>
      <w:r>
        <w:rPr>
          <w:rFonts w:ascii="Calibri" w:hAnsi="Calibri"/>
          <w:spacing w:val="-4"/>
          <w:sz w:val="22"/>
        </w:rPr>
        <w:t> </w:t>
      </w:r>
      <w:r>
        <w:rPr>
          <w:rFonts w:ascii="Calibri" w:hAnsi="Calibri"/>
          <w:sz w:val="22"/>
        </w:rPr>
        <w:t>in</w:t>
      </w:r>
      <w:r>
        <w:rPr>
          <w:rFonts w:ascii="Calibri" w:hAnsi="Calibri"/>
          <w:spacing w:val="-3"/>
          <w:sz w:val="22"/>
        </w:rPr>
        <w:t> </w:t>
      </w:r>
      <w:r>
        <w:rPr>
          <w:rFonts w:ascii="Calibri" w:hAnsi="Calibri"/>
          <w:sz w:val="22"/>
        </w:rPr>
        <w:t>the</w:t>
      </w:r>
      <w:r>
        <w:rPr>
          <w:rFonts w:ascii="Calibri" w:hAnsi="Calibri"/>
          <w:spacing w:val="-1"/>
          <w:sz w:val="22"/>
        </w:rPr>
        <w:t> </w:t>
      </w:r>
      <w:r>
        <w:rPr>
          <w:rFonts w:ascii="Calibri" w:hAnsi="Calibri"/>
          <w:sz w:val="22"/>
        </w:rPr>
        <w:t>recipient</w:t>
      </w:r>
      <w:r>
        <w:rPr>
          <w:rFonts w:ascii="Calibri" w:hAnsi="Calibri"/>
          <w:spacing w:val="-4"/>
          <w:sz w:val="22"/>
        </w:rPr>
        <w:t> </w:t>
      </w:r>
      <w:r>
        <w:rPr>
          <w:rFonts w:ascii="Calibri" w:hAnsi="Calibri"/>
          <w:sz w:val="22"/>
        </w:rPr>
        <w:t>of</w:t>
      </w:r>
      <w:r>
        <w:rPr>
          <w:rFonts w:ascii="Calibri" w:hAnsi="Calibri"/>
          <w:spacing w:val="-4"/>
          <w:sz w:val="22"/>
        </w:rPr>
        <w:t> </w:t>
      </w:r>
      <w:r>
        <w:rPr>
          <w:rFonts w:ascii="Calibri" w:hAnsi="Calibri"/>
          <w:sz w:val="22"/>
        </w:rPr>
        <w:t>the</w:t>
      </w:r>
      <w:r>
        <w:rPr>
          <w:rFonts w:ascii="Calibri" w:hAnsi="Calibri"/>
          <w:spacing w:val="-1"/>
          <w:sz w:val="22"/>
        </w:rPr>
        <w:t> </w:t>
      </w:r>
      <w:r>
        <w:rPr>
          <w:rFonts w:ascii="Calibri" w:hAnsi="Calibri"/>
          <w:sz w:val="22"/>
        </w:rPr>
        <w:t>grant. Nonetheless, the recipient of the grant shall grant UN</w:t>
      </w:r>
      <w:r>
        <w:rPr>
          <w:rFonts w:ascii="Calibri" w:hAnsi="Calibri"/>
          <w:spacing w:val="-1"/>
          <w:sz w:val="22"/>
        </w:rPr>
        <w:t> </w:t>
      </w:r>
      <w:r>
        <w:rPr>
          <w:rFonts w:ascii="Calibri" w:hAnsi="Calibri"/>
          <w:sz w:val="22"/>
        </w:rPr>
        <w:t>Women a perpetual, irrevocable, world-wide, non- exclusive and royalty-free license to use, reproduce, adapt, modify, distribute, sub-license and make use of such Intellectual Property Rights, including the ability to further license to program country governments in accordance with the requirements of the agreement between the UN Women and the government(s) concerned.</w:t>
      </w:r>
    </w:p>
    <w:p>
      <w:pPr>
        <w:pStyle w:val="BodyText"/>
        <w:spacing w:before="39"/>
      </w:pPr>
    </w:p>
    <w:p>
      <w:pPr>
        <w:pStyle w:val="Heading6"/>
        <w:numPr>
          <w:ilvl w:val="0"/>
          <w:numId w:val="44"/>
        </w:numPr>
        <w:tabs>
          <w:tab w:pos="514" w:val="left" w:leader="none"/>
        </w:tabs>
        <w:spacing w:line="240" w:lineRule="auto" w:before="0" w:after="0"/>
        <w:ind w:left="514" w:right="0" w:hanging="358"/>
        <w:jc w:val="left"/>
      </w:pPr>
      <w:r>
        <w:rPr/>
        <w:t>Managing</w:t>
      </w:r>
      <w:r>
        <w:rPr>
          <w:spacing w:val="-4"/>
        </w:rPr>
        <w:t> </w:t>
      </w:r>
      <w:r>
        <w:rPr/>
        <w:t>and</w:t>
      </w:r>
      <w:r>
        <w:rPr>
          <w:spacing w:val="-5"/>
        </w:rPr>
        <w:t> </w:t>
      </w:r>
      <w:r>
        <w:rPr/>
        <w:t>Monitoring</w:t>
      </w:r>
      <w:r>
        <w:rPr>
          <w:spacing w:val="-8"/>
        </w:rPr>
        <w:t> </w:t>
      </w:r>
      <w:r>
        <w:rPr/>
        <w:t>Performance</w:t>
      </w:r>
      <w:r>
        <w:rPr>
          <w:spacing w:val="-5"/>
        </w:rPr>
        <w:t> </w:t>
      </w:r>
      <w:r>
        <w:rPr/>
        <w:t>of</w:t>
      </w:r>
      <w:r>
        <w:rPr>
          <w:spacing w:val="-7"/>
        </w:rPr>
        <w:t> </w:t>
      </w:r>
      <w:r>
        <w:rPr/>
        <w:t>Grant</w:t>
      </w:r>
      <w:r>
        <w:rPr>
          <w:spacing w:val="-5"/>
        </w:rPr>
        <w:t> </w:t>
      </w:r>
      <w:r>
        <w:rPr>
          <w:spacing w:val="-2"/>
        </w:rPr>
        <w:t>Recipient(s)</w:t>
      </w:r>
    </w:p>
    <w:p>
      <w:pPr>
        <w:pStyle w:val="BodyText"/>
        <w:spacing w:before="41"/>
        <w:rPr>
          <w:b/>
        </w:rPr>
      </w:pPr>
    </w:p>
    <w:p>
      <w:pPr>
        <w:pStyle w:val="ListParagraph"/>
        <w:numPr>
          <w:ilvl w:val="1"/>
          <w:numId w:val="44"/>
        </w:numPr>
        <w:tabs>
          <w:tab w:pos="874" w:val="left" w:leader="none"/>
          <w:tab w:pos="877" w:val="left" w:leader="none"/>
        </w:tabs>
        <w:spacing w:line="273" w:lineRule="auto" w:before="0" w:after="0"/>
        <w:ind w:left="877" w:right="456" w:hanging="361"/>
        <w:jc w:val="left"/>
        <w:rPr>
          <w:rFonts w:ascii="Calibri" w:hAnsi="Calibri"/>
          <w:sz w:val="22"/>
        </w:rPr>
      </w:pPr>
      <w:r>
        <w:rPr>
          <w:rFonts w:ascii="Calibri" w:hAnsi="Calibri"/>
          <w:sz w:val="22"/>
        </w:rPr>
        <w:t>The</w:t>
      </w:r>
      <w:r>
        <w:rPr>
          <w:rFonts w:ascii="Calibri" w:hAnsi="Calibri"/>
          <w:spacing w:val="-1"/>
          <w:sz w:val="22"/>
        </w:rPr>
        <w:t> </w:t>
      </w:r>
      <w:r>
        <w:rPr>
          <w:rFonts w:ascii="Calibri" w:hAnsi="Calibri"/>
          <w:sz w:val="22"/>
        </w:rPr>
        <w:t>Partner</w:t>
      </w:r>
      <w:r>
        <w:rPr>
          <w:rFonts w:ascii="Calibri" w:hAnsi="Calibri"/>
          <w:spacing w:val="-4"/>
          <w:sz w:val="22"/>
        </w:rPr>
        <w:t> </w:t>
      </w:r>
      <w:r>
        <w:rPr>
          <w:rFonts w:ascii="Calibri" w:hAnsi="Calibri"/>
          <w:sz w:val="22"/>
        </w:rPr>
        <w:t>shall</w:t>
      </w:r>
      <w:r>
        <w:rPr>
          <w:rFonts w:ascii="Calibri" w:hAnsi="Calibri"/>
          <w:spacing w:val="-2"/>
          <w:sz w:val="22"/>
        </w:rPr>
        <w:t> </w:t>
      </w:r>
      <w:r>
        <w:rPr>
          <w:rFonts w:ascii="Calibri" w:hAnsi="Calibri"/>
          <w:sz w:val="22"/>
        </w:rPr>
        <w:t>supervise</w:t>
      </w:r>
      <w:r>
        <w:rPr>
          <w:rFonts w:ascii="Calibri" w:hAnsi="Calibri"/>
          <w:spacing w:val="-4"/>
          <w:sz w:val="22"/>
        </w:rPr>
        <w:t> </w:t>
      </w:r>
      <w:r>
        <w:rPr>
          <w:rFonts w:ascii="Calibri" w:hAnsi="Calibri"/>
          <w:sz w:val="22"/>
        </w:rPr>
        <w:t>and</w:t>
      </w:r>
      <w:r>
        <w:rPr>
          <w:rFonts w:ascii="Calibri" w:hAnsi="Calibri"/>
          <w:spacing w:val="-3"/>
          <w:sz w:val="22"/>
        </w:rPr>
        <w:t> </w:t>
      </w:r>
      <w:r>
        <w:rPr>
          <w:rFonts w:ascii="Calibri" w:hAnsi="Calibri"/>
          <w:sz w:val="22"/>
        </w:rPr>
        <w:t>monitor</w:t>
      </w:r>
      <w:r>
        <w:rPr>
          <w:rFonts w:ascii="Calibri" w:hAnsi="Calibri"/>
          <w:spacing w:val="-2"/>
          <w:sz w:val="22"/>
        </w:rPr>
        <w:t> </w:t>
      </w:r>
      <w:r>
        <w:rPr>
          <w:rFonts w:ascii="Calibri" w:hAnsi="Calibri"/>
          <w:sz w:val="22"/>
        </w:rPr>
        <w:t>the</w:t>
      </w:r>
      <w:r>
        <w:rPr>
          <w:rFonts w:ascii="Calibri" w:hAnsi="Calibri"/>
          <w:spacing w:val="-4"/>
          <w:sz w:val="22"/>
        </w:rPr>
        <w:t> </w:t>
      </w:r>
      <w:r>
        <w:rPr>
          <w:rFonts w:ascii="Calibri" w:hAnsi="Calibri"/>
          <w:sz w:val="22"/>
        </w:rPr>
        <w:t>grant</w:t>
      </w:r>
      <w:r>
        <w:rPr>
          <w:rFonts w:ascii="Calibri" w:hAnsi="Calibri"/>
          <w:spacing w:val="-1"/>
          <w:sz w:val="22"/>
        </w:rPr>
        <w:t> </w:t>
      </w:r>
      <w:r>
        <w:rPr>
          <w:rFonts w:ascii="Calibri" w:hAnsi="Calibri"/>
          <w:sz w:val="22"/>
        </w:rPr>
        <w:t>recipient’s</w:t>
      </w:r>
      <w:r>
        <w:rPr>
          <w:rFonts w:ascii="Calibri" w:hAnsi="Calibri"/>
          <w:spacing w:val="-2"/>
          <w:sz w:val="22"/>
        </w:rPr>
        <w:t> </w:t>
      </w:r>
      <w:r>
        <w:rPr>
          <w:rFonts w:ascii="Calibri" w:hAnsi="Calibri"/>
          <w:sz w:val="22"/>
        </w:rPr>
        <w:t>activities</w:t>
      </w:r>
      <w:r>
        <w:rPr>
          <w:rFonts w:ascii="Calibri" w:hAnsi="Calibri"/>
          <w:spacing w:val="-2"/>
          <w:sz w:val="22"/>
        </w:rPr>
        <w:t> </w:t>
      </w:r>
      <w:r>
        <w:rPr>
          <w:rFonts w:ascii="Calibri" w:hAnsi="Calibri"/>
          <w:sz w:val="22"/>
        </w:rPr>
        <w:t>and</w:t>
      </w:r>
      <w:r>
        <w:rPr>
          <w:rFonts w:ascii="Calibri" w:hAnsi="Calibri"/>
          <w:spacing w:val="-3"/>
          <w:sz w:val="22"/>
        </w:rPr>
        <w:t> </w:t>
      </w:r>
      <w:r>
        <w:rPr>
          <w:rFonts w:ascii="Calibri" w:hAnsi="Calibri"/>
          <w:sz w:val="22"/>
        </w:rPr>
        <w:t>its</w:t>
      </w:r>
      <w:r>
        <w:rPr>
          <w:rFonts w:ascii="Calibri" w:hAnsi="Calibri"/>
          <w:spacing w:val="-4"/>
          <w:sz w:val="22"/>
        </w:rPr>
        <w:t> </w:t>
      </w:r>
      <w:r>
        <w:rPr>
          <w:rFonts w:ascii="Calibri" w:hAnsi="Calibri"/>
          <w:sz w:val="22"/>
        </w:rPr>
        <w:t>achievement</w:t>
      </w:r>
      <w:r>
        <w:rPr>
          <w:rFonts w:ascii="Calibri" w:hAnsi="Calibri"/>
          <w:spacing w:val="-4"/>
          <w:sz w:val="22"/>
        </w:rPr>
        <w:t> </w:t>
      </w:r>
      <w:r>
        <w:rPr>
          <w:rFonts w:ascii="Calibri" w:hAnsi="Calibri"/>
          <w:sz w:val="22"/>
        </w:rPr>
        <w:t>of</w:t>
      </w:r>
      <w:r>
        <w:rPr>
          <w:rFonts w:ascii="Calibri" w:hAnsi="Calibri"/>
          <w:spacing w:val="-4"/>
          <w:sz w:val="22"/>
        </w:rPr>
        <w:t> </w:t>
      </w:r>
      <w:r>
        <w:rPr>
          <w:rFonts w:ascii="Calibri" w:hAnsi="Calibri"/>
          <w:sz w:val="22"/>
        </w:rPr>
        <w:t>specified results pursuant to the grant proposal selected.</w:t>
      </w:r>
    </w:p>
    <w:p>
      <w:pPr>
        <w:pStyle w:val="ListParagraph"/>
        <w:spacing w:after="0" w:line="273" w:lineRule="auto"/>
        <w:jc w:val="left"/>
        <w:rPr>
          <w:rFonts w:ascii="Calibri" w:hAnsi="Calibri"/>
          <w:sz w:val="22"/>
        </w:rPr>
        <w:sectPr>
          <w:headerReference w:type="default" r:id="rId51"/>
          <w:footerReference w:type="default" r:id="rId52"/>
          <w:pgSz w:w="12240" w:h="15840"/>
          <w:pgMar w:header="713" w:footer="0" w:top="1360" w:bottom="280" w:left="850" w:right="850"/>
        </w:sectPr>
      </w:pPr>
    </w:p>
    <w:p>
      <w:pPr>
        <w:pStyle w:val="ListParagraph"/>
        <w:numPr>
          <w:ilvl w:val="1"/>
          <w:numId w:val="44"/>
        </w:numPr>
        <w:tabs>
          <w:tab w:pos="875" w:val="left" w:leader="none"/>
          <w:tab w:pos="878" w:val="left" w:leader="none"/>
        </w:tabs>
        <w:spacing w:line="276" w:lineRule="auto" w:before="46" w:after="0"/>
        <w:ind w:left="878" w:right="268" w:hanging="361"/>
        <w:jc w:val="left"/>
        <w:rPr>
          <w:rFonts w:ascii="Calibri" w:hAnsi="Calibri"/>
          <w:sz w:val="22"/>
        </w:rPr>
      </w:pPr>
      <w:r>
        <w:rPr>
          <w:rFonts w:ascii="Calibri" w:hAnsi="Calibri"/>
          <w:sz w:val="22"/>
        </w:rPr>
        <w:t>The Partner shall measure the grant recipient’s performance based on results achieved against agreed performance</w:t>
      </w:r>
      <w:r>
        <w:rPr>
          <w:rFonts w:ascii="Calibri" w:hAnsi="Calibri"/>
          <w:spacing w:val="-4"/>
          <w:sz w:val="22"/>
        </w:rPr>
        <w:t> </w:t>
      </w:r>
      <w:r>
        <w:rPr>
          <w:rFonts w:ascii="Calibri" w:hAnsi="Calibri"/>
          <w:sz w:val="22"/>
        </w:rPr>
        <w:t>targets</w:t>
      </w:r>
      <w:r>
        <w:rPr>
          <w:rFonts w:ascii="Calibri" w:hAnsi="Calibri"/>
          <w:spacing w:val="-4"/>
          <w:sz w:val="22"/>
        </w:rPr>
        <w:t> </w:t>
      </w:r>
      <w:r>
        <w:rPr>
          <w:rFonts w:ascii="Calibri" w:hAnsi="Calibri"/>
          <w:sz w:val="22"/>
        </w:rPr>
        <w:t>outlined</w:t>
      </w:r>
      <w:r>
        <w:rPr>
          <w:rFonts w:ascii="Calibri" w:hAnsi="Calibri"/>
          <w:spacing w:val="-3"/>
          <w:sz w:val="22"/>
        </w:rPr>
        <w:t> </w:t>
      </w:r>
      <w:r>
        <w:rPr>
          <w:rFonts w:ascii="Calibri" w:hAnsi="Calibri"/>
          <w:sz w:val="22"/>
        </w:rPr>
        <w:t>in</w:t>
      </w:r>
      <w:r>
        <w:rPr>
          <w:rFonts w:ascii="Calibri" w:hAnsi="Calibri"/>
          <w:spacing w:val="-3"/>
          <w:sz w:val="22"/>
        </w:rPr>
        <w:t> </w:t>
      </w:r>
      <w:r>
        <w:rPr>
          <w:rFonts w:ascii="Calibri" w:hAnsi="Calibri"/>
          <w:sz w:val="22"/>
        </w:rPr>
        <w:t>the</w:t>
      </w:r>
      <w:r>
        <w:rPr>
          <w:rFonts w:ascii="Calibri" w:hAnsi="Calibri"/>
          <w:spacing w:val="-1"/>
          <w:sz w:val="22"/>
        </w:rPr>
        <w:t> </w:t>
      </w:r>
      <w:r>
        <w:rPr>
          <w:rFonts w:ascii="Calibri" w:hAnsi="Calibri"/>
          <w:sz w:val="22"/>
        </w:rPr>
        <w:t>agreement</w:t>
      </w:r>
      <w:r>
        <w:rPr>
          <w:rFonts w:ascii="Calibri" w:hAnsi="Calibri"/>
          <w:spacing w:val="-4"/>
          <w:sz w:val="22"/>
        </w:rPr>
        <w:t> </w:t>
      </w:r>
      <w:r>
        <w:rPr>
          <w:rFonts w:ascii="Calibri" w:hAnsi="Calibri"/>
          <w:sz w:val="22"/>
        </w:rPr>
        <w:t>with</w:t>
      </w:r>
      <w:r>
        <w:rPr>
          <w:rFonts w:ascii="Calibri" w:hAnsi="Calibri"/>
          <w:spacing w:val="-5"/>
          <w:sz w:val="22"/>
        </w:rPr>
        <w:t> </w:t>
      </w:r>
      <w:r>
        <w:rPr>
          <w:rFonts w:ascii="Calibri" w:hAnsi="Calibri"/>
          <w:sz w:val="22"/>
        </w:rPr>
        <w:t>the</w:t>
      </w:r>
      <w:r>
        <w:rPr>
          <w:rFonts w:ascii="Calibri" w:hAnsi="Calibri"/>
          <w:spacing w:val="-1"/>
          <w:sz w:val="22"/>
        </w:rPr>
        <w:t> </w:t>
      </w:r>
      <w:r>
        <w:rPr>
          <w:rFonts w:ascii="Calibri" w:hAnsi="Calibri"/>
          <w:sz w:val="22"/>
        </w:rPr>
        <w:t>grant</w:t>
      </w:r>
      <w:r>
        <w:rPr>
          <w:rFonts w:ascii="Calibri" w:hAnsi="Calibri"/>
          <w:spacing w:val="-1"/>
          <w:sz w:val="22"/>
        </w:rPr>
        <w:t> </w:t>
      </w:r>
      <w:r>
        <w:rPr>
          <w:rFonts w:ascii="Calibri" w:hAnsi="Calibri"/>
          <w:sz w:val="22"/>
        </w:rPr>
        <w:t>recipient.</w:t>
      </w:r>
      <w:r>
        <w:rPr>
          <w:rFonts w:ascii="Calibri" w:hAnsi="Calibri"/>
          <w:spacing w:val="-5"/>
          <w:sz w:val="22"/>
        </w:rPr>
        <w:t> </w:t>
      </w:r>
      <w:r>
        <w:rPr>
          <w:rFonts w:ascii="Calibri" w:hAnsi="Calibri"/>
          <w:sz w:val="22"/>
        </w:rPr>
        <w:t>Performance</w:t>
      </w:r>
      <w:r>
        <w:rPr>
          <w:rFonts w:ascii="Calibri" w:hAnsi="Calibri"/>
          <w:spacing w:val="-1"/>
          <w:sz w:val="22"/>
        </w:rPr>
        <w:t> </w:t>
      </w:r>
      <w:r>
        <w:rPr>
          <w:rFonts w:ascii="Calibri" w:hAnsi="Calibri"/>
          <w:sz w:val="22"/>
        </w:rPr>
        <w:t>shall</w:t>
      </w:r>
      <w:r>
        <w:rPr>
          <w:rFonts w:ascii="Calibri" w:hAnsi="Calibri"/>
          <w:spacing w:val="-2"/>
          <w:sz w:val="22"/>
        </w:rPr>
        <w:t> </w:t>
      </w:r>
      <w:r>
        <w:rPr>
          <w:rFonts w:ascii="Calibri" w:hAnsi="Calibri"/>
          <w:sz w:val="22"/>
        </w:rPr>
        <w:t>be</w:t>
      </w:r>
      <w:r>
        <w:rPr>
          <w:rFonts w:ascii="Calibri" w:hAnsi="Calibri"/>
          <w:spacing w:val="-4"/>
          <w:sz w:val="22"/>
        </w:rPr>
        <w:t> </w:t>
      </w:r>
      <w:r>
        <w:rPr>
          <w:rFonts w:ascii="Calibri" w:hAnsi="Calibri"/>
          <w:sz w:val="22"/>
        </w:rPr>
        <w:t>monitored and assessed through the progress/narrative and financial reports specified in section 2.3 below.</w:t>
      </w:r>
    </w:p>
    <w:p>
      <w:pPr>
        <w:pStyle w:val="BodyText"/>
        <w:spacing w:before="40"/>
      </w:pPr>
    </w:p>
    <w:p>
      <w:pPr>
        <w:pStyle w:val="ListParagraph"/>
        <w:numPr>
          <w:ilvl w:val="1"/>
          <w:numId w:val="44"/>
        </w:numPr>
        <w:tabs>
          <w:tab w:pos="875" w:val="left" w:leader="none"/>
          <w:tab w:pos="877" w:val="left" w:leader="none"/>
        </w:tabs>
        <w:spacing w:line="276" w:lineRule="auto" w:before="1" w:after="0"/>
        <w:ind w:left="877" w:right="221" w:hanging="360"/>
        <w:jc w:val="left"/>
        <w:rPr>
          <w:rFonts w:ascii="Calibri"/>
          <w:sz w:val="22"/>
        </w:rPr>
      </w:pPr>
      <w:r>
        <w:rPr>
          <w:rFonts w:ascii="Calibri"/>
          <w:sz w:val="22"/>
        </w:rPr>
        <w:t>The Partner shall ensure that each grant recipient uses the grant as agreed between the grant recipient and the Partner. The Partner shall ensure that effective performance targets are in place against which the</w:t>
      </w:r>
      <w:r>
        <w:rPr>
          <w:rFonts w:ascii="Calibri"/>
          <w:spacing w:val="-1"/>
          <w:sz w:val="22"/>
        </w:rPr>
        <w:t> </w:t>
      </w:r>
      <w:r>
        <w:rPr>
          <w:rFonts w:ascii="Calibri"/>
          <w:sz w:val="22"/>
        </w:rPr>
        <w:t>grant</w:t>
      </w:r>
      <w:r>
        <w:rPr>
          <w:rFonts w:ascii="Calibri"/>
          <w:spacing w:val="-1"/>
          <w:sz w:val="22"/>
        </w:rPr>
        <w:t> </w:t>
      </w:r>
      <w:r>
        <w:rPr>
          <w:rFonts w:ascii="Calibri"/>
          <w:sz w:val="22"/>
        </w:rPr>
        <w:t>recipient</w:t>
      </w:r>
      <w:r>
        <w:rPr>
          <w:rFonts w:ascii="Calibri"/>
          <w:spacing w:val="-4"/>
          <w:sz w:val="22"/>
        </w:rPr>
        <w:t> </w:t>
      </w:r>
      <w:r>
        <w:rPr>
          <w:rFonts w:ascii="Calibri"/>
          <w:sz w:val="22"/>
        </w:rPr>
        <w:t>must</w:t>
      </w:r>
      <w:r>
        <w:rPr>
          <w:rFonts w:ascii="Calibri"/>
          <w:spacing w:val="-4"/>
          <w:sz w:val="22"/>
        </w:rPr>
        <w:t> </w:t>
      </w:r>
      <w:r>
        <w:rPr>
          <w:rFonts w:ascii="Calibri"/>
          <w:sz w:val="22"/>
        </w:rPr>
        <w:t>report</w:t>
      </w:r>
      <w:r>
        <w:rPr>
          <w:rFonts w:ascii="Calibri"/>
          <w:spacing w:val="-1"/>
          <w:sz w:val="22"/>
        </w:rPr>
        <w:t> </w:t>
      </w:r>
      <w:r>
        <w:rPr>
          <w:rFonts w:ascii="Calibri"/>
          <w:sz w:val="22"/>
        </w:rPr>
        <w:t>periodically</w:t>
      </w:r>
      <w:r>
        <w:rPr>
          <w:rFonts w:ascii="Calibri"/>
          <w:spacing w:val="-1"/>
          <w:sz w:val="22"/>
        </w:rPr>
        <w:t> </w:t>
      </w:r>
      <w:r>
        <w:rPr>
          <w:rFonts w:ascii="Calibri"/>
          <w:sz w:val="22"/>
        </w:rPr>
        <w:t>and</w:t>
      </w:r>
      <w:r>
        <w:rPr>
          <w:rFonts w:ascii="Calibri"/>
          <w:spacing w:val="-3"/>
          <w:sz w:val="22"/>
        </w:rPr>
        <w:t> </w:t>
      </w:r>
      <w:r>
        <w:rPr>
          <w:rFonts w:ascii="Calibri"/>
          <w:sz w:val="22"/>
        </w:rPr>
        <w:t>which</w:t>
      </w:r>
      <w:r>
        <w:rPr>
          <w:rFonts w:ascii="Calibri"/>
          <w:spacing w:val="-5"/>
          <w:sz w:val="22"/>
        </w:rPr>
        <w:t> </w:t>
      </w:r>
      <w:r>
        <w:rPr>
          <w:rFonts w:ascii="Calibri"/>
          <w:sz w:val="22"/>
        </w:rPr>
        <w:t>the</w:t>
      </w:r>
      <w:r>
        <w:rPr>
          <w:rFonts w:ascii="Calibri"/>
          <w:spacing w:val="-3"/>
          <w:sz w:val="22"/>
        </w:rPr>
        <w:t> </w:t>
      </w:r>
      <w:r>
        <w:rPr>
          <w:rFonts w:ascii="Calibri"/>
          <w:sz w:val="22"/>
        </w:rPr>
        <w:t>Partner</w:t>
      </w:r>
      <w:r>
        <w:rPr>
          <w:rFonts w:ascii="Calibri"/>
          <w:spacing w:val="-4"/>
          <w:sz w:val="22"/>
        </w:rPr>
        <w:t> </w:t>
      </w:r>
      <w:r>
        <w:rPr>
          <w:rFonts w:ascii="Calibri"/>
          <w:sz w:val="22"/>
        </w:rPr>
        <w:t>will</w:t>
      </w:r>
      <w:r>
        <w:rPr>
          <w:rFonts w:ascii="Calibri"/>
          <w:spacing w:val="-5"/>
          <w:sz w:val="22"/>
        </w:rPr>
        <w:t> </w:t>
      </w:r>
      <w:r>
        <w:rPr>
          <w:rFonts w:ascii="Calibri"/>
          <w:sz w:val="22"/>
        </w:rPr>
        <w:t>monitor</w:t>
      </w:r>
      <w:r>
        <w:rPr>
          <w:rFonts w:ascii="Calibri"/>
          <w:spacing w:val="-2"/>
          <w:sz w:val="22"/>
        </w:rPr>
        <w:t> </w:t>
      </w:r>
      <w:r>
        <w:rPr>
          <w:rFonts w:ascii="Calibri"/>
          <w:sz w:val="22"/>
        </w:rPr>
        <w:t>through</w:t>
      </w:r>
      <w:r>
        <w:rPr>
          <w:rFonts w:ascii="Calibri"/>
          <w:spacing w:val="-3"/>
          <w:sz w:val="22"/>
        </w:rPr>
        <w:t> </w:t>
      </w:r>
      <w:r>
        <w:rPr>
          <w:rFonts w:ascii="Calibri"/>
          <w:sz w:val="22"/>
        </w:rPr>
        <w:t>regular</w:t>
      </w:r>
      <w:r>
        <w:rPr>
          <w:rFonts w:ascii="Calibri"/>
          <w:spacing w:val="-2"/>
          <w:sz w:val="22"/>
        </w:rPr>
        <w:t> </w:t>
      </w:r>
      <w:r>
        <w:rPr>
          <w:rFonts w:ascii="Calibri"/>
          <w:sz w:val="22"/>
        </w:rPr>
        <w:t>reporting, at least on an annual basis.</w:t>
      </w:r>
    </w:p>
    <w:p>
      <w:pPr>
        <w:pStyle w:val="BodyText"/>
        <w:spacing w:before="41"/>
      </w:pPr>
    </w:p>
    <w:p>
      <w:pPr>
        <w:pStyle w:val="ListParagraph"/>
        <w:numPr>
          <w:ilvl w:val="1"/>
          <w:numId w:val="44"/>
        </w:numPr>
        <w:tabs>
          <w:tab w:pos="875" w:val="left" w:leader="none"/>
          <w:tab w:pos="877" w:val="left" w:leader="none"/>
        </w:tabs>
        <w:spacing w:line="276" w:lineRule="auto" w:before="0" w:after="0"/>
        <w:ind w:left="877" w:right="261" w:hanging="360"/>
        <w:jc w:val="left"/>
        <w:rPr>
          <w:rFonts w:ascii="Calibri" w:hAnsi="Calibri"/>
          <w:sz w:val="22"/>
        </w:rPr>
      </w:pPr>
      <w:r>
        <w:rPr>
          <w:rFonts w:ascii="Calibri" w:hAnsi="Calibri"/>
          <w:sz w:val="22"/>
        </w:rPr>
        <w:t>In addition to Article 14 of Annex 2 of the Partner Agreement, the Partner must ensure that UN Women may</w:t>
      </w:r>
      <w:r>
        <w:rPr>
          <w:rFonts w:ascii="Calibri" w:hAnsi="Calibri"/>
          <w:spacing w:val="-4"/>
          <w:sz w:val="22"/>
        </w:rPr>
        <w:t> </w:t>
      </w:r>
      <w:r>
        <w:rPr>
          <w:rFonts w:ascii="Calibri" w:hAnsi="Calibri"/>
          <w:sz w:val="22"/>
        </w:rPr>
        <w:t>undertake</w:t>
      </w:r>
      <w:r>
        <w:rPr>
          <w:rFonts w:ascii="Calibri" w:hAnsi="Calibri"/>
          <w:spacing w:val="-4"/>
          <w:sz w:val="22"/>
        </w:rPr>
        <w:t> </w:t>
      </w:r>
      <w:r>
        <w:rPr>
          <w:rFonts w:ascii="Calibri" w:hAnsi="Calibri"/>
          <w:sz w:val="22"/>
        </w:rPr>
        <w:t>various</w:t>
      </w:r>
      <w:r>
        <w:rPr>
          <w:rFonts w:ascii="Calibri" w:hAnsi="Calibri"/>
          <w:spacing w:val="-4"/>
          <w:sz w:val="22"/>
        </w:rPr>
        <w:t> </w:t>
      </w:r>
      <w:r>
        <w:rPr>
          <w:rFonts w:ascii="Calibri" w:hAnsi="Calibri"/>
          <w:sz w:val="22"/>
        </w:rPr>
        <w:t>independent</w:t>
      </w:r>
      <w:r>
        <w:rPr>
          <w:rFonts w:ascii="Calibri" w:hAnsi="Calibri"/>
          <w:spacing w:val="-1"/>
          <w:sz w:val="22"/>
        </w:rPr>
        <w:t> </w:t>
      </w:r>
      <w:r>
        <w:rPr>
          <w:rFonts w:ascii="Calibri" w:hAnsi="Calibri"/>
          <w:sz w:val="22"/>
        </w:rPr>
        <w:t>assurance</w:t>
      </w:r>
      <w:r>
        <w:rPr>
          <w:rFonts w:ascii="Calibri" w:hAnsi="Calibri"/>
          <w:spacing w:val="-4"/>
          <w:sz w:val="22"/>
        </w:rPr>
        <w:t> </w:t>
      </w:r>
      <w:r>
        <w:rPr>
          <w:rFonts w:ascii="Calibri" w:hAnsi="Calibri"/>
          <w:sz w:val="22"/>
        </w:rPr>
        <w:t>measures</w:t>
      </w:r>
      <w:r>
        <w:rPr>
          <w:rFonts w:ascii="Calibri" w:hAnsi="Calibri"/>
          <w:spacing w:val="-2"/>
          <w:sz w:val="22"/>
        </w:rPr>
        <w:t> </w:t>
      </w:r>
      <w:r>
        <w:rPr>
          <w:rFonts w:ascii="Calibri" w:hAnsi="Calibri"/>
          <w:sz w:val="22"/>
        </w:rPr>
        <w:t>(such</w:t>
      </w:r>
      <w:r>
        <w:rPr>
          <w:rFonts w:ascii="Calibri" w:hAnsi="Calibri"/>
          <w:spacing w:val="-3"/>
          <w:sz w:val="22"/>
        </w:rPr>
        <w:t> </w:t>
      </w:r>
      <w:r>
        <w:rPr>
          <w:rFonts w:ascii="Calibri" w:hAnsi="Calibri"/>
          <w:sz w:val="22"/>
        </w:rPr>
        <w:t>as</w:t>
      </w:r>
      <w:r>
        <w:rPr>
          <w:rFonts w:ascii="Calibri" w:hAnsi="Calibri"/>
          <w:spacing w:val="-2"/>
          <w:sz w:val="22"/>
        </w:rPr>
        <w:t> </w:t>
      </w:r>
      <w:r>
        <w:rPr>
          <w:rFonts w:ascii="Calibri" w:hAnsi="Calibri"/>
          <w:sz w:val="22"/>
        </w:rPr>
        <w:t>site/field</w:t>
      </w:r>
      <w:r>
        <w:rPr>
          <w:rFonts w:ascii="Calibri" w:hAnsi="Calibri"/>
          <w:spacing w:val="-3"/>
          <w:sz w:val="22"/>
        </w:rPr>
        <w:t> </w:t>
      </w:r>
      <w:r>
        <w:rPr>
          <w:rFonts w:ascii="Calibri" w:hAnsi="Calibri"/>
          <w:sz w:val="22"/>
        </w:rPr>
        <w:t>visits,</w:t>
      </w:r>
      <w:r>
        <w:rPr>
          <w:rFonts w:ascii="Calibri" w:hAnsi="Calibri"/>
          <w:spacing w:val="-4"/>
          <w:sz w:val="22"/>
        </w:rPr>
        <w:t> </w:t>
      </w:r>
      <w:r>
        <w:rPr>
          <w:rFonts w:ascii="Calibri" w:hAnsi="Calibri"/>
          <w:sz w:val="22"/>
        </w:rPr>
        <w:t>spot</w:t>
      </w:r>
      <w:r>
        <w:rPr>
          <w:rFonts w:ascii="Calibri" w:hAnsi="Calibri"/>
          <w:spacing w:val="-4"/>
          <w:sz w:val="22"/>
        </w:rPr>
        <w:t> </w:t>
      </w:r>
      <w:r>
        <w:rPr>
          <w:rFonts w:ascii="Calibri" w:hAnsi="Calibri"/>
          <w:sz w:val="22"/>
        </w:rPr>
        <w:t>checks,</w:t>
      </w:r>
      <w:r>
        <w:rPr>
          <w:rFonts w:ascii="Calibri" w:hAnsi="Calibri"/>
          <w:spacing w:val="-2"/>
          <w:sz w:val="22"/>
        </w:rPr>
        <w:t> </w:t>
      </w:r>
      <w:r>
        <w:rPr>
          <w:rFonts w:ascii="Calibri" w:hAnsi="Calibri"/>
          <w:sz w:val="22"/>
        </w:rPr>
        <w:t>audits</w:t>
      </w:r>
      <w:r>
        <w:rPr>
          <w:rFonts w:ascii="Calibri" w:hAnsi="Calibri"/>
          <w:spacing w:val="-4"/>
          <w:sz w:val="22"/>
        </w:rPr>
        <w:t> </w:t>
      </w:r>
      <w:r>
        <w:rPr>
          <w:rFonts w:ascii="Calibri" w:hAnsi="Calibri"/>
          <w:sz w:val="22"/>
        </w:rPr>
        <w:t>and investigations) of grant recipients’ programmatic and financial activities.</w:t>
      </w:r>
    </w:p>
    <w:p>
      <w:pPr>
        <w:pStyle w:val="BodyText"/>
        <w:spacing w:before="38"/>
      </w:pPr>
    </w:p>
    <w:p>
      <w:pPr>
        <w:pStyle w:val="Heading6"/>
        <w:numPr>
          <w:ilvl w:val="0"/>
          <w:numId w:val="44"/>
        </w:numPr>
        <w:tabs>
          <w:tab w:pos="515" w:val="left" w:leader="none"/>
        </w:tabs>
        <w:spacing w:line="240" w:lineRule="auto" w:before="0" w:after="0"/>
        <w:ind w:left="515" w:right="0" w:hanging="358"/>
        <w:jc w:val="left"/>
      </w:pPr>
      <w:r>
        <w:rPr/>
        <w:t>Reporting</w:t>
      </w:r>
      <w:r>
        <w:rPr>
          <w:spacing w:val="-5"/>
        </w:rPr>
        <w:t> </w:t>
      </w:r>
      <w:r>
        <w:rPr/>
        <w:t>and</w:t>
      </w:r>
      <w:r>
        <w:rPr>
          <w:spacing w:val="-6"/>
        </w:rPr>
        <w:t> </w:t>
      </w:r>
      <w:r>
        <w:rPr>
          <w:spacing w:val="-2"/>
        </w:rPr>
        <w:t>Audit</w:t>
      </w:r>
    </w:p>
    <w:p>
      <w:pPr>
        <w:pStyle w:val="ListParagraph"/>
        <w:numPr>
          <w:ilvl w:val="1"/>
          <w:numId w:val="44"/>
        </w:numPr>
        <w:tabs>
          <w:tab w:pos="875" w:val="left" w:leader="none"/>
          <w:tab w:pos="878" w:val="left" w:leader="none"/>
        </w:tabs>
        <w:spacing w:line="276" w:lineRule="auto" w:before="41" w:after="0"/>
        <w:ind w:left="878" w:right="368" w:hanging="361"/>
        <w:jc w:val="left"/>
        <w:rPr>
          <w:rFonts w:ascii="Calibri" w:hAnsi="Calibri"/>
          <w:sz w:val="22"/>
        </w:rPr>
      </w:pPr>
      <w:r>
        <w:rPr>
          <w:rFonts w:ascii="Calibri" w:hAnsi="Calibri"/>
          <w:sz w:val="22"/>
        </w:rPr>
        <w:t>The</w:t>
      </w:r>
      <w:r>
        <w:rPr>
          <w:rFonts w:ascii="Calibri" w:hAnsi="Calibri"/>
          <w:spacing w:val="-1"/>
          <w:sz w:val="22"/>
        </w:rPr>
        <w:t> </w:t>
      </w:r>
      <w:r>
        <w:rPr>
          <w:rFonts w:ascii="Calibri" w:hAnsi="Calibri"/>
          <w:sz w:val="22"/>
        </w:rPr>
        <w:t>Partner</w:t>
      </w:r>
      <w:r>
        <w:rPr>
          <w:rFonts w:ascii="Calibri" w:hAnsi="Calibri"/>
          <w:spacing w:val="-4"/>
          <w:sz w:val="22"/>
        </w:rPr>
        <w:t> </w:t>
      </w:r>
      <w:r>
        <w:rPr>
          <w:rFonts w:ascii="Calibri" w:hAnsi="Calibri"/>
          <w:sz w:val="22"/>
        </w:rPr>
        <w:t>shall</w:t>
      </w:r>
      <w:r>
        <w:rPr>
          <w:rFonts w:ascii="Calibri" w:hAnsi="Calibri"/>
          <w:spacing w:val="-2"/>
          <w:sz w:val="22"/>
        </w:rPr>
        <w:t> </w:t>
      </w:r>
      <w:r>
        <w:rPr>
          <w:rFonts w:ascii="Calibri" w:hAnsi="Calibri"/>
          <w:sz w:val="22"/>
        </w:rPr>
        <w:t>have</w:t>
      </w:r>
      <w:r>
        <w:rPr>
          <w:rFonts w:ascii="Calibri" w:hAnsi="Calibri"/>
          <w:spacing w:val="-1"/>
          <w:sz w:val="22"/>
        </w:rPr>
        <w:t> </w:t>
      </w:r>
      <w:r>
        <w:rPr>
          <w:rFonts w:ascii="Calibri" w:hAnsi="Calibri"/>
          <w:sz w:val="22"/>
        </w:rPr>
        <w:t>in</w:t>
      </w:r>
      <w:r>
        <w:rPr>
          <w:rFonts w:ascii="Calibri" w:hAnsi="Calibri"/>
          <w:spacing w:val="-3"/>
          <w:sz w:val="22"/>
        </w:rPr>
        <w:t> </w:t>
      </w:r>
      <w:r>
        <w:rPr>
          <w:rFonts w:ascii="Calibri" w:hAnsi="Calibri"/>
          <w:sz w:val="22"/>
        </w:rPr>
        <w:t>place</w:t>
      </w:r>
      <w:r>
        <w:rPr>
          <w:rFonts w:ascii="Calibri" w:hAnsi="Calibri"/>
          <w:spacing w:val="-1"/>
          <w:sz w:val="22"/>
        </w:rPr>
        <w:t> </w:t>
      </w:r>
      <w:r>
        <w:rPr>
          <w:rFonts w:ascii="Calibri" w:hAnsi="Calibri"/>
          <w:sz w:val="22"/>
        </w:rPr>
        <w:t>its</w:t>
      </w:r>
      <w:r>
        <w:rPr>
          <w:rFonts w:ascii="Calibri" w:hAnsi="Calibri"/>
          <w:spacing w:val="-4"/>
          <w:sz w:val="22"/>
        </w:rPr>
        <w:t> </w:t>
      </w:r>
      <w:r>
        <w:rPr>
          <w:rFonts w:ascii="Calibri" w:hAnsi="Calibri"/>
          <w:sz w:val="22"/>
        </w:rPr>
        <w:t>own</w:t>
      </w:r>
      <w:r>
        <w:rPr>
          <w:rFonts w:ascii="Calibri" w:hAnsi="Calibri"/>
          <w:spacing w:val="-3"/>
          <w:sz w:val="22"/>
        </w:rPr>
        <w:t> </w:t>
      </w:r>
      <w:r>
        <w:rPr>
          <w:rFonts w:ascii="Calibri" w:hAnsi="Calibri"/>
          <w:sz w:val="22"/>
        </w:rPr>
        <w:t>systems</w:t>
      </w:r>
      <w:r>
        <w:rPr>
          <w:rFonts w:ascii="Calibri" w:hAnsi="Calibri"/>
          <w:spacing w:val="-4"/>
          <w:sz w:val="22"/>
        </w:rPr>
        <w:t> </w:t>
      </w:r>
      <w:r>
        <w:rPr>
          <w:rFonts w:ascii="Calibri" w:hAnsi="Calibri"/>
          <w:sz w:val="22"/>
        </w:rPr>
        <w:t>to</w:t>
      </w:r>
      <w:r>
        <w:rPr>
          <w:rFonts w:ascii="Calibri" w:hAnsi="Calibri"/>
          <w:spacing w:val="-1"/>
          <w:sz w:val="22"/>
        </w:rPr>
        <w:t> </w:t>
      </w:r>
      <w:r>
        <w:rPr>
          <w:rFonts w:ascii="Calibri" w:hAnsi="Calibri"/>
          <w:sz w:val="22"/>
        </w:rPr>
        <w:t>assess</w:t>
      </w:r>
      <w:r>
        <w:rPr>
          <w:rFonts w:ascii="Calibri" w:hAnsi="Calibri"/>
          <w:spacing w:val="-2"/>
          <w:sz w:val="22"/>
        </w:rPr>
        <w:t> </w:t>
      </w:r>
      <w:r>
        <w:rPr>
          <w:rFonts w:ascii="Calibri" w:hAnsi="Calibri"/>
          <w:sz w:val="22"/>
        </w:rPr>
        <w:t>and</w:t>
      </w:r>
      <w:r>
        <w:rPr>
          <w:rFonts w:ascii="Calibri" w:hAnsi="Calibri"/>
          <w:spacing w:val="-3"/>
          <w:sz w:val="22"/>
        </w:rPr>
        <w:t> </w:t>
      </w:r>
      <w:r>
        <w:rPr>
          <w:rFonts w:ascii="Calibri" w:hAnsi="Calibri"/>
          <w:sz w:val="22"/>
        </w:rPr>
        <w:t>monitor</w:t>
      </w:r>
      <w:r>
        <w:rPr>
          <w:rFonts w:ascii="Calibri" w:hAnsi="Calibri"/>
          <w:spacing w:val="-2"/>
          <w:sz w:val="22"/>
        </w:rPr>
        <w:t> </w:t>
      </w:r>
      <w:r>
        <w:rPr>
          <w:rFonts w:ascii="Calibri" w:hAnsi="Calibri"/>
          <w:sz w:val="22"/>
        </w:rPr>
        <w:t>the</w:t>
      </w:r>
      <w:r>
        <w:rPr>
          <w:rFonts w:ascii="Calibri" w:hAnsi="Calibri"/>
          <w:spacing w:val="-1"/>
          <w:sz w:val="22"/>
        </w:rPr>
        <w:t> </w:t>
      </w:r>
      <w:r>
        <w:rPr>
          <w:rFonts w:ascii="Calibri" w:hAnsi="Calibri"/>
          <w:sz w:val="22"/>
        </w:rPr>
        <w:t>grant</w:t>
      </w:r>
      <w:r>
        <w:rPr>
          <w:rFonts w:ascii="Calibri" w:hAnsi="Calibri"/>
          <w:spacing w:val="-1"/>
          <w:sz w:val="22"/>
        </w:rPr>
        <w:t> </w:t>
      </w:r>
      <w:r>
        <w:rPr>
          <w:rFonts w:ascii="Calibri" w:hAnsi="Calibri"/>
          <w:sz w:val="22"/>
        </w:rPr>
        <w:t>recipient’s</w:t>
      </w:r>
      <w:r>
        <w:rPr>
          <w:rFonts w:ascii="Calibri" w:hAnsi="Calibri"/>
          <w:spacing w:val="-2"/>
          <w:sz w:val="22"/>
        </w:rPr>
        <w:t> </w:t>
      </w:r>
      <w:r>
        <w:rPr>
          <w:rFonts w:ascii="Calibri" w:hAnsi="Calibri"/>
          <w:sz w:val="22"/>
        </w:rPr>
        <w:t>activities</w:t>
      </w:r>
      <w:r>
        <w:rPr>
          <w:rFonts w:ascii="Calibri" w:hAnsi="Calibri"/>
          <w:spacing w:val="-1"/>
          <w:sz w:val="22"/>
        </w:rPr>
        <w:t> </w:t>
      </w:r>
      <w:r>
        <w:rPr>
          <w:rFonts w:ascii="Calibri" w:hAnsi="Calibri"/>
          <w:sz w:val="22"/>
        </w:rPr>
        <w:t>and use of grant funds, including reporting and audit requirements.</w:t>
      </w:r>
    </w:p>
    <w:p>
      <w:pPr>
        <w:pStyle w:val="BodyText"/>
        <w:spacing w:before="40"/>
      </w:pPr>
    </w:p>
    <w:p>
      <w:pPr>
        <w:pStyle w:val="ListParagraph"/>
        <w:numPr>
          <w:ilvl w:val="1"/>
          <w:numId w:val="44"/>
        </w:numPr>
        <w:tabs>
          <w:tab w:pos="876" w:val="left" w:leader="none"/>
          <w:tab w:pos="878" w:val="left" w:leader="none"/>
        </w:tabs>
        <w:spacing w:line="276" w:lineRule="auto" w:before="0" w:after="0"/>
        <w:ind w:left="878" w:right="245" w:hanging="360"/>
        <w:jc w:val="left"/>
        <w:rPr>
          <w:rFonts w:ascii="Calibri" w:hAnsi="Calibri"/>
          <w:sz w:val="22"/>
        </w:rPr>
      </w:pPr>
      <w:r>
        <w:rPr>
          <w:rFonts w:ascii="Calibri" w:hAnsi="Calibri"/>
          <w:sz w:val="22"/>
        </w:rPr>
        <w:t>The Partner shall ensure the timeliness and accuracy of the grant recipient’s reporting in relation to the grant and shall be responsible for the management of the grant recipient’s audits. The Partner shall determine</w:t>
      </w:r>
      <w:r>
        <w:rPr>
          <w:rFonts w:ascii="Calibri" w:hAnsi="Calibri"/>
          <w:spacing w:val="-2"/>
          <w:sz w:val="22"/>
        </w:rPr>
        <w:t> </w:t>
      </w:r>
      <w:r>
        <w:rPr>
          <w:rFonts w:ascii="Calibri" w:hAnsi="Calibri"/>
          <w:sz w:val="22"/>
        </w:rPr>
        <w:t>the</w:t>
      </w:r>
      <w:r>
        <w:rPr>
          <w:rFonts w:ascii="Calibri" w:hAnsi="Calibri"/>
          <w:spacing w:val="-2"/>
          <w:sz w:val="22"/>
        </w:rPr>
        <w:t> </w:t>
      </w:r>
      <w:r>
        <w:rPr>
          <w:rFonts w:ascii="Calibri" w:hAnsi="Calibri"/>
          <w:sz w:val="22"/>
        </w:rPr>
        <w:t>frequency</w:t>
      </w:r>
      <w:r>
        <w:rPr>
          <w:rFonts w:ascii="Calibri" w:hAnsi="Calibri"/>
          <w:spacing w:val="-4"/>
          <w:sz w:val="22"/>
        </w:rPr>
        <w:t> </w:t>
      </w:r>
      <w:r>
        <w:rPr>
          <w:rFonts w:ascii="Calibri" w:hAnsi="Calibri"/>
          <w:sz w:val="22"/>
        </w:rPr>
        <w:t>of</w:t>
      </w:r>
      <w:r>
        <w:rPr>
          <w:rFonts w:ascii="Calibri" w:hAnsi="Calibri"/>
          <w:spacing w:val="-3"/>
          <w:sz w:val="22"/>
        </w:rPr>
        <w:t> </w:t>
      </w:r>
      <w:r>
        <w:rPr>
          <w:rFonts w:ascii="Calibri" w:hAnsi="Calibri"/>
          <w:sz w:val="22"/>
        </w:rPr>
        <w:t>audits</w:t>
      </w:r>
      <w:r>
        <w:rPr>
          <w:rFonts w:ascii="Calibri" w:hAnsi="Calibri"/>
          <w:spacing w:val="-3"/>
          <w:sz w:val="22"/>
        </w:rPr>
        <w:t> </w:t>
      </w:r>
      <w:r>
        <w:rPr>
          <w:rFonts w:ascii="Calibri" w:hAnsi="Calibri"/>
          <w:sz w:val="22"/>
        </w:rPr>
        <w:t>of</w:t>
      </w:r>
      <w:r>
        <w:rPr>
          <w:rFonts w:ascii="Calibri" w:hAnsi="Calibri"/>
          <w:spacing w:val="-5"/>
          <w:sz w:val="22"/>
        </w:rPr>
        <w:t> </w:t>
      </w:r>
      <w:r>
        <w:rPr>
          <w:rFonts w:ascii="Calibri" w:hAnsi="Calibri"/>
          <w:sz w:val="22"/>
        </w:rPr>
        <w:t>grant</w:t>
      </w:r>
      <w:r>
        <w:rPr>
          <w:rFonts w:ascii="Calibri" w:hAnsi="Calibri"/>
          <w:spacing w:val="-2"/>
          <w:sz w:val="22"/>
        </w:rPr>
        <w:t> </w:t>
      </w:r>
      <w:r>
        <w:rPr>
          <w:rFonts w:ascii="Calibri" w:hAnsi="Calibri"/>
          <w:sz w:val="22"/>
        </w:rPr>
        <w:t>recipient(s),</w:t>
      </w:r>
      <w:r>
        <w:rPr>
          <w:rFonts w:ascii="Calibri" w:hAnsi="Calibri"/>
          <w:spacing w:val="-3"/>
          <w:sz w:val="22"/>
        </w:rPr>
        <w:t> </w:t>
      </w:r>
      <w:r>
        <w:rPr>
          <w:rFonts w:ascii="Calibri" w:hAnsi="Calibri"/>
          <w:sz w:val="22"/>
        </w:rPr>
        <w:t>evaluate</w:t>
      </w:r>
      <w:r>
        <w:rPr>
          <w:rFonts w:ascii="Calibri" w:hAnsi="Calibri"/>
          <w:spacing w:val="-5"/>
          <w:sz w:val="22"/>
        </w:rPr>
        <w:t> </w:t>
      </w:r>
      <w:r>
        <w:rPr>
          <w:rFonts w:ascii="Calibri" w:hAnsi="Calibri"/>
          <w:sz w:val="22"/>
        </w:rPr>
        <w:t>audit</w:t>
      </w:r>
      <w:r>
        <w:rPr>
          <w:rFonts w:ascii="Calibri" w:hAnsi="Calibri"/>
          <w:spacing w:val="-2"/>
          <w:sz w:val="22"/>
        </w:rPr>
        <w:t> </w:t>
      </w:r>
      <w:r>
        <w:rPr>
          <w:rFonts w:ascii="Calibri" w:hAnsi="Calibri"/>
          <w:sz w:val="22"/>
        </w:rPr>
        <w:t>quality,</w:t>
      </w:r>
      <w:r>
        <w:rPr>
          <w:rFonts w:ascii="Calibri" w:hAnsi="Calibri"/>
          <w:spacing w:val="-5"/>
          <w:sz w:val="22"/>
        </w:rPr>
        <w:t> </w:t>
      </w:r>
      <w:r>
        <w:rPr>
          <w:rFonts w:ascii="Calibri" w:hAnsi="Calibri"/>
          <w:sz w:val="22"/>
        </w:rPr>
        <w:t>and</w:t>
      </w:r>
      <w:r>
        <w:rPr>
          <w:rFonts w:ascii="Calibri" w:hAnsi="Calibri"/>
          <w:spacing w:val="-4"/>
          <w:sz w:val="22"/>
        </w:rPr>
        <w:t> </w:t>
      </w:r>
      <w:r>
        <w:rPr>
          <w:rFonts w:ascii="Calibri" w:hAnsi="Calibri"/>
          <w:sz w:val="22"/>
        </w:rPr>
        <w:t>monitor</w:t>
      </w:r>
      <w:r>
        <w:rPr>
          <w:rFonts w:ascii="Calibri" w:hAnsi="Calibri"/>
          <w:spacing w:val="-5"/>
          <w:sz w:val="22"/>
        </w:rPr>
        <w:t> </w:t>
      </w:r>
      <w:r>
        <w:rPr>
          <w:rFonts w:ascii="Calibri" w:hAnsi="Calibri"/>
          <w:sz w:val="22"/>
        </w:rPr>
        <w:t>audit</w:t>
      </w:r>
      <w:r>
        <w:rPr>
          <w:rFonts w:ascii="Calibri" w:hAnsi="Calibri"/>
          <w:spacing w:val="-2"/>
          <w:sz w:val="22"/>
        </w:rPr>
        <w:t> </w:t>
      </w:r>
      <w:r>
        <w:rPr>
          <w:rFonts w:ascii="Calibri" w:hAnsi="Calibri"/>
          <w:sz w:val="22"/>
        </w:rPr>
        <w:t>findings and</w:t>
      </w:r>
      <w:r>
        <w:rPr>
          <w:rFonts w:ascii="Calibri" w:hAnsi="Calibri"/>
          <w:spacing w:val="-3"/>
          <w:sz w:val="22"/>
        </w:rPr>
        <w:t> </w:t>
      </w:r>
      <w:r>
        <w:rPr>
          <w:rFonts w:ascii="Calibri" w:hAnsi="Calibri"/>
          <w:sz w:val="22"/>
        </w:rPr>
        <w:t>any</w:t>
      </w:r>
      <w:r>
        <w:rPr>
          <w:rFonts w:ascii="Calibri" w:hAnsi="Calibri"/>
          <w:spacing w:val="-1"/>
          <w:sz w:val="22"/>
        </w:rPr>
        <w:t> </w:t>
      </w:r>
      <w:r>
        <w:rPr>
          <w:rFonts w:ascii="Calibri" w:hAnsi="Calibri"/>
          <w:sz w:val="22"/>
        </w:rPr>
        <w:t>corrective</w:t>
      </w:r>
      <w:r>
        <w:rPr>
          <w:rFonts w:ascii="Calibri" w:hAnsi="Calibri"/>
          <w:spacing w:val="-4"/>
          <w:sz w:val="22"/>
        </w:rPr>
        <w:t> </w:t>
      </w:r>
      <w:r>
        <w:rPr>
          <w:rFonts w:ascii="Calibri" w:hAnsi="Calibri"/>
          <w:sz w:val="22"/>
        </w:rPr>
        <w:t>measures</w:t>
      </w:r>
      <w:r>
        <w:rPr>
          <w:rFonts w:ascii="Calibri" w:hAnsi="Calibri"/>
          <w:spacing w:val="-2"/>
          <w:sz w:val="22"/>
        </w:rPr>
        <w:t> </w:t>
      </w:r>
      <w:r>
        <w:rPr>
          <w:rFonts w:ascii="Calibri" w:hAnsi="Calibri"/>
          <w:sz w:val="22"/>
        </w:rPr>
        <w:t>to</w:t>
      </w:r>
      <w:r>
        <w:rPr>
          <w:rFonts w:ascii="Calibri" w:hAnsi="Calibri"/>
          <w:spacing w:val="-1"/>
          <w:sz w:val="22"/>
        </w:rPr>
        <w:t> </w:t>
      </w:r>
      <w:r>
        <w:rPr>
          <w:rFonts w:ascii="Calibri" w:hAnsi="Calibri"/>
          <w:sz w:val="22"/>
        </w:rPr>
        <w:t>ensure</w:t>
      </w:r>
      <w:r>
        <w:rPr>
          <w:rFonts w:ascii="Calibri" w:hAnsi="Calibri"/>
          <w:spacing w:val="-1"/>
          <w:sz w:val="22"/>
        </w:rPr>
        <w:t> </w:t>
      </w:r>
      <w:r>
        <w:rPr>
          <w:rFonts w:ascii="Calibri" w:hAnsi="Calibri"/>
          <w:sz w:val="22"/>
        </w:rPr>
        <w:t>resolution.</w:t>
      </w:r>
      <w:r>
        <w:rPr>
          <w:rFonts w:ascii="Calibri" w:hAnsi="Calibri"/>
          <w:spacing w:val="-2"/>
          <w:sz w:val="22"/>
        </w:rPr>
        <w:t> </w:t>
      </w:r>
      <w:r>
        <w:rPr>
          <w:rFonts w:ascii="Calibri" w:hAnsi="Calibri"/>
          <w:sz w:val="22"/>
        </w:rPr>
        <w:t>Notwithstanding</w:t>
      </w:r>
      <w:r>
        <w:rPr>
          <w:rFonts w:ascii="Calibri" w:hAnsi="Calibri"/>
          <w:spacing w:val="-3"/>
          <w:sz w:val="22"/>
        </w:rPr>
        <w:t> </w:t>
      </w:r>
      <w:r>
        <w:rPr>
          <w:rFonts w:ascii="Calibri" w:hAnsi="Calibri"/>
          <w:sz w:val="22"/>
        </w:rPr>
        <w:t>the</w:t>
      </w:r>
      <w:r>
        <w:rPr>
          <w:rFonts w:ascii="Calibri" w:hAnsi="Calibri"/>
          <w:spacing w:val="-4"/>
          <w:sz w:val="22"/>
        </w:rPr>
        <w:t> </w:t>
      </w:r>
      <w:r>
        <w:rPr>
          <w:rFonts w:ascii="Calibri" w:hAnsi="Calibri"/>
          <w:sz w:val="22"/>
        </w:rPr>
        <w:t>above,</w:t>
      </w:r>
      <w:r>
        <w:rPr>
          <w:rFonts w:ascii="Calibri" w:hAnsi="Calibri"/>
          <w:spacing w:val="-4"/>
          <w:sz w:val="22"/>
        </w:rPr>
        <w:t> </w:t>
      </w:r>
      <w:r>
        <w:rPr>
          <w:rFonts w:ascii="Calibri" w:hAnsi="Calibri"/>
          <w:sz w:val="22"/>
        </w:rPr>
        <w:t>UN</w:t>
      </w:r>
      <w:r>
        <w:rPr>
          <w:rFonts w:ascii="Calibri" w:hAnsi="Calibri"/>
          <w:spacing w:val="-2"/>
          <w:sz w:val="22"/>
        </w:rPr>
        <w:t> </w:t>
      </w:r>
      <w:r>
        <w:rPr>
          <w:rFonts w:ascii="Calibri" w:hAnsi="Calibri"/>
          <w:sz w:val="22"/>
        </w:rPr>
        <w:t>Women</w:t>
      </w:r>
      <w:r>
        <w:rPr>
          <w:rFonts w:ascii="Calibri" w:hAnsi="Calibri"/>
          <w:spacing w:val="-5"/>
          <w:sz w:val="22"/>
        </w:rPr>
        <w:t> </w:t>
      </w:r>
      <w:r>
        <w:rPr>
          <w:rFonts w:ascii="Calibri" w:hAnsi="Calibri"/>
          <w:sz w:val="22"/>
        </w:rPr>
        <w:t>shall</w:t>
      </w:r>
      <w:r>
        <w:rPr>
          <w:rFonts w:ascii="Calibri" w:hAnsi="Calibri"/>
          <w:spacing w:val="-2"/>
          <w:sz w:val="22"/>
        </w:rPr>
        <w:t> </w:t>
      </w:r>
      <w:r>
        <w:rPr>
          <w:rFonts w:ascii="Calibri" w:hAnsi="Calibri"/>
          <w:sz w:val="22"/>
        </w:rPr>
        <w:t>have</w:t>
      </w:r>
      <w:r>
        <w:rPr>
          <w:rFonts w:ascii="Calibri" w:hAnsi="Calibri"/>
          <w:spacing w:val="-1"/>
          <w:sz w:val="22"/>
        </w:rPr>
        <w:t> </w:t>
      </w:r>
      <w:r>
        <w:rPr>
          <w:rFonts w:ascii="Calibri" w:hAnsi="Calibri"/>
          <w:sz w:val="22"/>
        </w:rPr>
        <w:t>the right to audit the grant recipient’s related books and records as UN Women may require. Upon request, the Partner shall provide or cause to be provided to UN Women a copy of audit reports of the grant </w:t>
      </w:r>
      <w:r>
        <w:rPr>
          <w:rFonts w:ascii="Calibri" w:hAnsi="Calibri"/>
          <w:spacing w:val="-2"/>
          <w:sz w:val="22"/>
        </w:rPr>
        <w:t>recipient(s).</w:t>
      </w:r>
    </w:p>
    <w:p>
      <w:pPr>
        <w:pStyle w:val="BodyText"/>
        <w:spacing w:before="41"/>
      </w:pPr>
    </w:p>
    <w:p>
      <w:pPr>
        <w:pStyle w:val="ListParagraph"/>
        <w:numPr>
          <w:ilvl w:val="1"/>
          <w:numId w:val="44"/>
        </w:numPr>
        <w:tabs>
          <w:tab w:pos="875" w:val="left" w:leader="none"/>
          <w:tab w:pos="878" w:val="left" w:leader="none"/>
        </w:tabs>
        <w:spacing w:line="276" w:lineRule="auto" w:before="1" w:after="0"/>
        <w:ind w:left="878" w:right="310" w:hanging="361"/>
        <w:jc w:val="left"/>
        <w:rPr>
          <w:rFonts w:ascii="Calibri"/>
          <w:sz w:val="22"/>
        </w:rPr>
      </w:pPr>
      <w:r>
        <w:rPr>
          <w:rFonts w:ascii="Calibri"/>
          <w:sz w:val="22"/>
        </w:rPr>
        <w:t>The Partner shall provide reporting as outlined in the Partner Agreement. In addition, the Partner shall consolidate</w:t>
      </w:r>
      <w:r>
        <w:rPr>
          <w:rFonts w:ascii="Calibri"/>
          <w:spacing w:val="-4"/>
          <w:sz w:val="22"/>
        </w:rPr>
        <w:t> </w:t>
      </w:r>
      <w:r>
        <w:rPr>
          <w:rFonts w:ascii="Calibri"/>
          <w:sz w:val="22"/>
        </w:rPr>
        <w:t>the</w:t>
      </w:r>
      <w:r>
        <w:rPr>
          <w:rFonts w:ascii="Calibri"/>
          <w:spacing w:val="-1"/>
          <w:sz w:val="22"/>
        </w:rPr>
        <w:t> </w:t>
      </w:r>
      <w:r>
        <w:rPr>
          <w:rFonts w:ascii="Calibri"/>
          <w:sz w:val="22"/>
        </w:rPr>
        <w:t>narrative</w:t>
      </w:r>
      <w:r>
        <w:rPr>
          <w:rFonts w:ascii="Calibri"/>
          <w:spacing w:val="-4"/>
          <w:sz w:val="22"/>
        </w:rPr>
        <w:t> </w:t>
      </w:r>
      <w:r>
        <w:rPr>
          <w:rFonts w:ascii="Calibri"/>
          <w:sz w:val="22"/>
        </w:rPr>
        <w:t>and</w:t>
      </w:r>
      <w:r>
        <w:rPr>
          <w:rFonts w:ascii="Calibri"/>
          <w:spacing w:val="-3"/>
          <w:sz w:val="22"/>
        </w:rPr>
        <w:t> </w:t>
      </w:r>
      <w:r>
        <w:rPr>
          <w:rFonts w:ascii="Calibri"/>
          <w:sz w:val="22"/>
        </w:rPr>
        <w:t>financial</w:t>
      </w:r>
      <w:r>
        <w:rPr>
          <w:rFonts w:ascii="Calibri"/>
          <w:spacing w:val="-2"/>
          <w:sz w:val="22"/>
        </w:rPr>
        <w:t> </w:t>
      </w:r>
      <w:r>
        <w:rPr>
          <w:rFonts w:ascii="Calibri"/>
          <w:sz w:val="22"/>
        </w:rPr>
        <w:t>reporting</w:t>
      </w:r>
      <w:r>
        <w:rPr>
          <w:rFonts w:ascii="Calibri"/>
          <w:spacing w:val="-3"/>
          <w:sz w:val="22"/>
        </w:rPr>
        <w:t> </w:t>
      </w:r>
      <w:r>
        <w:rPr>
          <w:rFonts w:ascii="Calibri"/>
          <w:sz w:val="22"/>
        </w:rPr>
        <w:t>from</w:t>
      </w:r>
      <w:r>
        <w:rPr>
          <w:rFonts w:ascii="Calibri"/>
          <w:spacing w:val="-3"/>
          <w:sz w:val="22"/>
        </w:rPr>
        <w:t> </w:t>
      </w:r>
      <w:r>
        <w:rPr>
          <w:rFonts w:ascii="Calibri"/>
          <w:sz w:val="22"/>
        </w:rPr>
        <w:t>grant</w:t>
      </w:r>
      <w:r>
        <w:rPr>
          <w:rFonts w:ascii="Calibri"/>
          <w:spacing w:val="-1"/>
          <w:sz w:val="22"/>
        </w:rPr>
        <w:t> </w:t>
      </w:r>
      <w:r>
        <w:rPr>
          <w:rFonts w:ascii="Calibri"/>
          <w:sz w:val="22"/>
        </w:rPr>
        <w:t>recipient(s)</w:t>
      </w:r>
      <w:r>
        <w:rPr>
          <w:rFonts w:ascii="Calibri"/>
          <w:spacing w:val="-2"/>
          <w:sz w:val="22"/>
        </w:rPr>
        <w:t> </w:t>
      </w:r>
      <w:r>
        <w:rPr>
          <w:rFonts w:ascii="Calibri"/>
          <w:sz w:val="22"/>
        </w:rPr>
        <w:t>in</w:t>
      </w:r>
      <w:r>
        <w:rPr>
          <w:rFonts w:ascii="Calibri"/>
          <w:spacing w:val="-5"/>
          <w:sz w:val="22"/>
        </w:rPr>
        <w:t> </w:t>
      </w:r>
      <w:r>
        <w:rPr>
          <w:rFonts w:ascii="Calibri"/>
          <w:sz w:val="22"/>
        </w:rPr>
        <w:t>an</w:t>
      </w:r>
      <w:r>
        <w:rPr>
          <w:rFonts w:ascii="Calibri"/>
          <w:spacing w:val="-3"/>
          <w:sz w:val="22"/>
        </w:rPr>
        <w:t> </w:t>
      </w:r>
      <w:r>
        <w:rPr>
          <w:rFonts w:ascii="Calibri"/>
          <w:sz w:val="22"/>
        </w:rPr>
        <w:t>annual</w:t>
      </w:r>
      <w:r>
        <w:rPr>
          <w:rFonts w:ascii="Calibri"/>
          <w:spacing w:val="-2"/>
          <w:sz w:val="22"/>
        </w:rPr>
        <w:t> </w:t>
      </w:r>
      <w:r>
        <w:rPr>
          <w:rFonts w:ascii="Calibri"/>
          <w:sz w:val="22"/>
        </w:rPr>
        <w:t>report</w:t>
      </w:r>
      <w:r>
        <w:rPr>
          <w:rFonts w:ascii="Calibri"/>
          <w:spacing w:val="-4"/>
          <w:sz w:val="22"/>
        </w:rPr>
        <w:t> </w:t>
      </w:r>
      <w:r>
        <w:rPr>
          <w:rFonts w:ascii="Calibri"/>
          <w:sz w:val="22"/>
        </w:rPr>
        <w:t>that</w:t>
      </w:r>
      <w:r>
        <w:rPr>
          <w:rFonts w:ascii="Calibri"/>
          <w:spacing w:val="-4"/>
          <w:sz w:val="22"/>
        </w:rPr>
        <w:t> </w:t>
      </w:r>
      <w:r>
        <w:rPr>
          <w:rFonts w:ascii="Calibri"/>
          <w:sz w:val="22"/>
        </w:rPr>
        <w:t>must</w:t>
      </w:r>
      <w:r>
        <w:rPr>
          <w:rFonts w:ascii="Calibri"/>
          <w:spacing w:val="-4"/>
          <w:sz w:val="22"/>
        </w:rPr>
        <w:t> </w:t>
      </w:r>
      <w:r>
        <w:rPr>
          <w:rFonts w:ascii="Calibri"/>
          <w:sz w:val="22"/>
        </w:rPr>
        <w:t>be submitted to UN Women no later than 30 days after the end of the year.</w:t>
      </w:r>
    </w:p>
    <w:p>
      <w:pPr>
        <w:pStyle w:val="BodyText"/>
        <w:spacing w:before="198"/>
      </w:pPr>
    </w:p>
    <w:p>
      <w:pPr>
        <w:pStyle w:val="Heading6"/>
        <w:numPr>
          <w:ilvl w:val="0"/>
          <w:numId w:val="44"/>
        </w:numPr>
        <w:tabs>
          <w:tab w:pos="516" w:val="left" w:leader="none"/>
        </w:tabs>
        <w:spacing w:line="240" w:lineRule="auto" w:before="1" w:after="0"/>
        <w:ind w:left="516" w:right="0" w:hanging="358"/>
        <w:jc w:val="left"/>
      </w:pPr>
      <w:r>
        <w:rPr/>
        <w:t>Responsibility</w:t>
      </w:r>
      <w:r>
        <w:rPr>
          <w:spacing w:val="-4"/>
        </w:rPr>
        <w:t> </w:t>
      </w:r>
      <w:r>
        <w:rPr/>
        <w:t>of</w:t>
      </w:r>
      <w:r>
        <w:rPr>
          <w:spacing w:val="-5"/>
        </w:rPr>
        <w:t> </w:t>
      </w:r>
      <w:r>
        <w:rPr/>
        <w:t>the</w:t>
      </w:r>
      <w:r>
        <w:rPr>
          <w:spacing w:val="-7"/>
        </w:rPr>
        <w:t> </w:t>
      </w:r>
      <w:r>
        <w:rPr>
          <w:spacing w:val="-2"/>
        </w:rPr>
        <w:t>Partner</w:t>
      </w:r>
    </w:p>
    <w:p>
      <w:pPr>
        <w:pStyle w:val="ListParagraph"/>
        <w:numPr>
          <w:ilvl w:val="1"/>
          <w:numId w:val="44"/>
        </w:numPr>
        <w:tabs>
          <w:tab w:pos="875" w:val="left" w:leader="none"/>
          <w:tab w:pos="878" w:val="left" w:leader="none"/>
        </w:tabs>
        <w:spacing w:line="276" w:lineRule="auto" w:before="240" w:after="0"/>
        <w:ind w:left="878" w:right="392" w:hanging="361"/>
        <w:jc w:val="left"/>
        <w:rPr>
          <w:rFonts w:ascii="Calibri" w:hAnsi="Calibri"/>
          <w:sz w:val="22"/>
        </w:rPr>
      </w:pPr>
      <w:r>
        <w:rPr>
          <w:rFonts w:ascii="Calibri" w:hAnsi="Calibri"/>
          <w:sz w:val="22"/>
        </w:rPr>
        <w:t>The</w:t>
      </w:r>
      <w:r>
        <w:rPr>
          <w:rFonts w:ascii="Calibri" w:hAnsi="Calibri"/>
          <w:spacing w:val="-1"/>
          <w:sz w:val="22"/>
        </w:rPr>
        <w:t> </w:t>
      </w:r>
      <w:r>
        <w:rPr>
          <w:rFonts w:ascii="Calibri" w:hAnsi="Calibri"/>
          <w:sz w:val="22"/>
        </w:rPr>
        <w:t>Partner</w:t>
      </w:r>
      <w:r>
        <w:rPr>
          <w:rFonts w:ascii="Calibri" w:hAnsi="Calibri"/>
          <w:spacing w:val="-4"/>
          <w:sz w:val="22"/>
        </w:rPr>
        <w:t> </w:t>
      </w:r>
      <w:r>
        <w:rPr>
          <w:rFonts w:ascii="Calibri" w:hAnsi="Calibri"/>
          <w:sz w:val="22"/>
        </w:rPr>
        <w:t>shall</w:t>
      </w:r>
      <w:r>
        <w:rPr>
          <w:rFonts w:ascii="Calibri" w:hAnsi="Calibri"/>
          <w:spacing w:val="-2"/>
          <w:sz w:val="22"/>
        </w:rPr>
        <w:t> </w:t>
      </w:r>
      <w:r>
        <w:rPr>
          <w:rFonts w:ascii="Calibri" w:hAnsi="Calibri"/>
          <w:sz w:val="22"/>
        </w:rPr>
        <w:t>be</w:t>
      </w:r>
      <w:r>
        <w:rPr>
          <w:rFonts w:ascii="Calibri" w:hAnsi="Calibri"/>
          <w:spacing w:val="-1"/>
          <w:sz w:val="22"/>
        </w:rPr>
        <w:t> </w:t>
      </w:r>
      <w:r>
        <w:rPr>
          <w:rFonts w:ascii="Calibri" w:hAnsi="Calibri"/>
          <w:sz w:val="22"/>
        </w:rPr>
        <w:t>solely</w:t>
      </w:r>
      <w:r>
        <w:rPr>
          <w:rFonts w:ascii="Calibri" w:hAnsi="Calibri"/>
          <w:spacing w:val="-1"/>
          <w:sz w:val="22"/>
        </w:rPr>
        <w:t> </w:t>
      </w:r>
      <w:r>
        <w:rPr>
          <w:rFonts w:ascii="Calibri" w:hAnsi="Calibri"/>
          <w:sz w:val="22"/>
        </w:rPr>
        <w:t>liable</w:t>
      </w:r>
      <w:r>
        <w:rPr>
          <w:rFonts w:ascii="Calibri" w:hAnsi="Calibri"/>
          <w:spacing w:val="-1"/>
          <w:sz w:val="22"/>
        </w:rPr>
        <w:t> </w:t>
      </w:r>
      <w:r>
        <w:rPr>
          <w:rFonts w:ascii="Calibri" w:hAnsi="Calibri"/>
          <w:sz w:val="22"/>
        </w:rPr>
        <w:t>for</w:t>
      </w:r>
      <w:r>
        <w:rPr>
          <w:rFonts w:ascii="Calibri" w:hAnsi="Calibri"/>
          <w:spacing w:val="-4"/>
          <w:sz w:val="22"/>
        </w:rPr>
        <w:t> </w:t>
      </w:r>
      <w:r>
        <w:rPr>
          <w:rFonts w:ascii="Calibri" w:hAnsi="Calibri"/>
          <w:sz w:val="22"/>
        </w:rPr>
        <w:t>claims</w:t>
      </w:r>
      <w:r>
        <w:rPr>
          <w:rFonts w:ascii="Calibri" w:hAnsi="Calibri"/>
          <w:spacing w:val="-2"/>
          <w:sz w:val="22"/>
        </w:rPr>
        <w:t> </w:t>
      </w:r>
      <w:r>
        <w:rPr>
          <w:rFonts w:ascii="Calibri" w:hAnsi="Calibri"/>
          <w:sz w:val="22"/>
        </w:rPr>
        <w:t>by</w:t>
      </w:r>
      <w:r>
        <w:rPr>
          <w:rFonts w:ascii="Calibri" w:hAnsi="Calibri"/>
          <w:spacing w:val="-3"/>
          <w:sz w:val="22"/>
        </w:rPr>
        <w:t> </w:t>
      </w:r>
      <w:r>
        <w:rPr>
          <w:rFonts w:ascii="Calibri" w:hAnsi="Calibri"/>
          <w:sz w:val="22"/>
        </w:rPr>
        <w:t>third</w:t>
      </w:r>
      <w:r>
        <w:rPr>
          <w:rFonts w:ascii="Calibri" w:hAnsi="Calibri"/>
          <w:spacing w:val="-3"/>
          <w:sz w:val="22"/>
        </w:rPr>
        <w:t> </w:t>
      </w:r>
      <w:r>
        <w:rPr>
          <w:rFonts w:ascii="Calibri" w:hAnsi="Calibri"/>
          <w:sz w:val="22"/>
        </w:rPr>
        <w:t>parties</w:t>
      </w:r>
      <w:r>
        <w:rPr>
          <w:rFonts w:ascii="Calibri" w:hAnsi="Calibri"/>
          <w:spacing w:val="-2"/>
          <w:sz w:val="22"/>
        </w:rPr>
        <w:t> </w:t>
      </w:r>
      <w:r>
        <w:rPr>
          <w:rFonts w:ascii="Calibri" w:hAnsi="Calibri"/>
          <w:sz w:val="22"/>
        </w:rPr>
        <w:t>arising</w:t>
      </w:r>
      <w:r>
        <w:rPr>
          <w:rFonts w:ascii="Calibri" w:hAnsi="Calibri"/>
          <w:spacing w:val="-3"/>
          <w:sz w:val="22"/>
        </w:rPr>
        <w:t> </w:t>
      </w:r>
      <w:r>
        <w:rPr>
          <w:rFonts w:ascii="Calibri" w:hAnsi="Calibri"/>
          <w:sz w:val="22"/>
        </w:rPr>
        <w:t>from</w:t>
      </w:r>
      <w:r>
        <w:rPr>
          <w:rFonts w:ascii="Calibri" w:hAnsi="Calibri"/>
          <w:spacing w:val="-1"/>
          <w:sz w:val="22"/>
        </w:rPr>
        <w:t> </w:t>
      </w:r>
      <w:r>
        <w:rPr>
          <w:rFonts w:ascii="Calibri" w:hAnsi="Calibri"/>
          <w:sz w:val="22"/>
        </w:rPr>
        <w:t>the</w:t>
      </w:r>
      <w:r>
        <w:rPr>
          <w:rFonts w:ascii="Calibri" w:hAnsi="Calibri"/>
          <w:spacing w:val="-4"/>
          <w:sz w:val="22"/>
        </w:rPr>
        <w:t> </w:t>
      </w:r>
      <w:r>
        <w:rPr>
          <w:rFonts w:ascii="Calibri" w:hAnsi="Calibri"/>
          <w:sz w:val="22"/>
        </w:rPr>
        <w:t>grant</w:t>
      </w:r>
      <w:r>
        <w:rPr>
          <w:rFonts w:ascii="Calibri" w:hAnsi="Calibri"/>
          <w:spacing w:val="-1"/>
          <w:sz w:val="22"/>
        </w:rPr>
        <w:t> </w:t>
      </w:r>
      <w:r>
        <w:rPr>
          <w:rFonts w:ascii="Calibri" w:hAnsi="Calibri"/>
          <w:sz w:val="22"/>
        </w:rPr>
        <w:t>recipient’s</w:t>
      </w:r>
      <w:r>
        <w:rPr>
          <w:rFonts w:ascii="Calibri" w:hAnsi="Calibri"/>
          <w:spacing w:val="-4"/>
          <w:sz w:val="22"/>
        </w:rPr>
        <w:t> </w:t>
      </w:r>
      <w:r>
        <w:rPr>
          <w:rFonts w:ascii="Calibri" w:hAnsi="Calibri"/>
          <w:sz w:val="22"/>
        </w:rPr>
        <w:t>acts</w:t>
      </w:r>
      <w:r>
        <w:rPr>
          <w:rFonts w:ascii="Calibri" w:hAnsi="Calibri"/>
          <w:spacing w:val="-4"/>
          <w:sz w:val="22"/>
        </w:rPr>
        <w:t> </w:t>
      </w:r>
      <w:r>
        <w:rPr>
          <w:rFonts w:ascii="Calibri" w:hAnsi="Calibri"/>
          <w:sz w:val="22"/>
        </w:rPr>
        <w:t>and/or omissions in the course of performing activities under the grant agreement entered into between the Partner and the grant recipient. UN Women shall assume no responsibility for the actions of grant recipients and shall in no way be held liable for third party claims arising therefrom.</w: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611904">
                <wp:simplePos x="0" y="0"/>
                <wp:positionH relativeFrom="page">
                  <wp:posOffset>621791</wp:posOffset>
                </wp:positionH>
                <wp:positionV relativeFrom="paragraph">
                  <wp:posOffset>181699</wp:posOffset>
                </wp:positionV>
                <wp:extent cx="6529070" cy="18415"/>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6529070" cy="18415"/>
                        </a:xfrm>
                        <a:custGeom>
                          <a:avLst/>
                          <a:gdLst/>
                          <a:ahLst/>
                          <a:cxnLst/>
                          <a:rect l="l" t="t" r="r" b="b"/>
                          <a:pathLst>
                            <a:path w="6529070" h="18415">
                              <a:moveTo>
                                <a:pt x="6528816" y="0"/>
                              </a:moveTo>
                              <a:lnTo>
                                <a:pt x="0" y="0"/>
                              </a:lnTo>
                              <a:lnTo>
                                <a:pt x="0" y="18287"/>
                              </a:lnTo>
                              <a:lnTo>
                                <a:pt x="6528816" y="18287"/>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59999pt;margin-top:14.307032pt;width:514.0800pt;height:1.44pt;mso-position-horizontal-relative:page;mso-position-vertical-relative:paragraph;z-index:-15704576;mso-wrap-distance-left:0;mso-wrap-distance-right:0" id="docshape99" filled="true" fillcolor="#000000" stroked="false">
                <v:fill type="solid"/>
                <w10:wrap type="topAndBottom"/>
              </v:rect>
            </w:pict>
          </mc:Fallback>
        </mc:AlternateContent>
      </w:r>
    </w:p>
    <w:p>
      <w:pPr>
        <w:pStyle w:val="BodyText"/>
        <w:spacing w:after="0"/>
        <w:rPr>
          <w:sz w:val="20"/>
        </w:rPr>
        <w:sectPr>
          <w:headerReference w:type="default" r:id="rId53"/>
          <w:footerReference w:type="default" r:id="rId54"/>
          <w:pgSz w:w="12240" w:h="15840"/>
          <w:pgMar w:header="713" w:footer="0" w:top="1360" w:bottom="280" w:left="850" w:right="850"/>
        </w:sectPr>
      </w:pPr>
    </w:p>
    <w:p>
      <w:pPr>
        <w:pStyle w:val="BodyText"/>
        <w:spacing w:before="93" w:after="1"/>
        <w:rPr>
          <w:sz w:val="20"/>
        </w:rPr>
      </w:pPr>
    </w:p>
    <w:tbl>
      <w:tblPr>
        <w:tblW w:w="0" w:type="auto"/>
        <w:jc w:val="left"/>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0"/>
        <w:gridCol w:w="6930"/>
      </w:tblGrid>
      <w:tr>
        <w:trPr>
          <w:trHeight w:val="582" w:hRule="atLeast"/>
        </w:trPr>
        <w:tc>
          <w:tcPr>
            <w:tcW w:w="8900" w:type="dxa"/>
            <w:gridSpan w:val="2"/>
          </w:tcPr>
          <w:p>
            <w:pPr>
              <w:pStyle w:val="TableParagraph"/>
              <w:spacing w:before="122"/>
              <w:ind w:left="17"/>
              <w:jc w:val="center"/>
              <w:rPr>
                <w:sz w:val="28"/>
              </w:rPr>
            </w:pPr>
            <w:r>
              <w:rPr>
                <w:spacing w:val="-12"/>
                <w:sz w:val="28"/>
              </w:rPr>
              <w:t>ANTI-FRAUD</w:t>
            </w:r>
            <w:r>
              <w:rPr>
                <w:spacing w:val="-3"/>
                <w:sz w:val="28"/>
              </w:rPr>
              <w:t> </w:t>
            </w:r>
            <w:r>
              <w:rPr>
                <w:spacing w:val="-12"/>
                <w:sz w:val="28"/>
              </w:rPr>
              <w:t>POLICY</w:t>
            </w:r>
          </w:p>
        </w:tc>
      </w:tr>
      <w:tr>
        <w:trPr>
          <w:trHeight w:val="410" w:hRule="atLeast"/>
        </w:trPr>
        <w:tc>
          <w:tcPr>
            <w:tcW w:w="1970" w:type="dxa"/>
          </w:tcPr>
          <w:p>
            <w:pPr>
              <w:pStyle w:val="TableParagraph"/>
              <w:spacing w:before="59"/>
              <w:ind w:left="107"/>
              <w:rPr>
                <w:b/>
                <w:sz w:val="22"/>
              </w:rPr>
            </w:pPr>
            <w:r>
              <w:rPr>
                <w:b/>
                <w:sz w:val="22"/>
              </w:rPr>
              <w:t>Effective</w:t>
            </w:r>
            <w:r>
              <w:rPr>
                <w:b/>
                <w:spacing w:val="-7"/>
                <w:sz w:val="22"/>
              </w:rPr>
              <w:t> </w:t>
            </w:r>
            <w:r>
              <w:rPr>
                <w:b/>
                <w:spacing w:val="-4"/>
                <w:sz w:val="22"/>
              </w:rPr>
              <w:t>Date</w:t>
            </w:r>
          </w:p>
        </w:tc>
        <w:tc>
          <w:tcPr>
            <w:tcW w:w="6930" w:type="dxa"/>
          </w:tcPr>
          <w:p>
            <w:pPr>
              <w:pStyle w:val="TableParagraph"/>
              <w:spacing w:before="59"/>
              <w:ind w:left="108"/>
              <w:rPr>
                <w:sz w:val="22"/>
              </w:rPr>
            </w:pPr>
            <w:r>
              <w:rPr>
                <w:sz w:val="22"/>
              </w:rPr>
              <w:t>22</w:t>
            </w:r>
            <w:r>
              <w:rPr>
                <w:spacing w:val="-4"/>
                <w:sz w:val="22"/>
              </w:rPr>
              <w:t> </w:t>
            </w:r>
            <w:r>
              <w:rPr>
                <w:sz w:val="22"/>
              </w:rPr>
              <w:t>September</w:t>
            </w:r>
            <w:r>
              <w:rPr>
                <w:spacing w:val="-4"/>
                <w:sz w:val="22"/>
              </w:rPr>
              <w:t> 2025</w:t>
            </w:r>
          </w:p>
        </w:tc>
      </w:tr>
      <w:tr>
        <w:trPr>
          <w:trHeight w:val="410" w:hRule="atLeast"/>
        </w:trPr>
        <w:tc>
          <w:tcPr>
            <w:tcW w:w="1970" w:type="dxa"/>
          </w:tcPr>
          <w:p>
            <w:pPr>
              <w:pStyle w:val="TableParagraph"/>
              <w:spacing w:before="59"/>
              <w:ind w:left="107"/>
              <w:rPr>
                <w:b/>
                <w:sz w:val="22"/>
              </w:rPr>
            </w:pPr>
            <w:r>
              <w:rPr>
                <w:b/>
                <w:sz w:val="22"/>
              </w:rPr>
              <w:t>Review</w:t>
            </w:r>
            <w:r>
              <w:rPr>
                <w:b/>
                <w:spacing w:val="-4"/>
                <w:sz w:val="22"/>
              </w:rPr>
              <w:t> Date</w:t>
            </w:r>
          </w:p>
        </w:tc>
        <w:tc>
          <w:tcPr>
            <w:tcW w:w="6930" w:type="dxa"/>
          </w:tcPr>
          <w:p>
            <w:pPr>
              <w:pStyle w:val="TableParagraph"/>
              <w:spacing w:before="59"/>
              <w:ind w:left="108"/>
              <w:rPr>
                <w:sz w:val="22"/>
              </w:rPr>
            </w:pPr>
            <w:r>
              <w:rPr>
                <w:sz w:val="22"/>
              </w:rPr>
              <w:t>21</w:t>
            </w:r>
            <w:r>
              <w:rPr>
                <w:spacing w:val="-4"/>
                <w:sz w:val="22"/>
              </w:rPr>
              <w:t> </w:t>
            </w:r>
            <w:r>
              <w:rPr>
                <w:sz w:val="22"/>
              </w:rPr>
              <w:t>September</w:t>
            </w:r>
            <w:r>
              <w:rPr>
                <w:spacing w:val="-4"/>
                <w:sz w:val="22"/>
              </w:rPr>
              <w:t> 2029</w:t>
            </w:r>
          </w:p>
        </w:tc>
      </w:tr>
      <w:tr>
        <w:trPr>
          <w:trHeight w:val="434" w:hRule="atLeast"/>
        </w:trPr>
        <w:tc>
          <w:tcPr>
            <w:tcW w:w="1970" w:type="dxa"/>
          </w:tcPr>
          <w:p>
            <w:pPr>
              <w:pStyle w:val="TableParagraph"/>
              <w:spacing w:before="71"/>
              <w:ind w:left="107"/>
              <w:rPr>
                <w:b/>
                <w:sz w:val="22"/>
              </w:rPr>
            </w:pPr>
            <w:r>
              <w:rPr>
                <w:b/>
                <w:sz w:val="22"/>
              </w:rPr>
              <w:t>Approved</w:t>
            </w:r>
            <w:r>
              <w:rPr>
                <w:b/>
                <w:spacing w:val="-6"/>
                <w:sz w:val="22"/>
              </w:rPr>
              <w:t> </w:t>
            </w:r>
            <w:r>
              <w:rPr>
                <w:b/>
                <w:spacing w:val="-5"/>
                <w:sz w:val="22"/>
              </w:rPr>
              <w:t>by</w:t>
            </w:r>
          </w:p>
        </w:tc>
        <w:tc>
          <w:tcPr>
            <w:tcW w:w="6930" w:type="dxa"/>
          </w:tcPr>
          <w:p>
            <w:pPr>
              <w:pStyle w:val="TableParagraph"/>
              <w:spacing w:before="71"/>
              <w:ind w:left="108"/>
              <w:rPr>
                <w:sz w:val="22"/>
              </w:rPr>
            </w:pPr>
            <w:r>
              <w:rPr>
                <w:sz w:val="22"/>
              </w:rPr>
              <w:t>Executive</w:t>
            </w:r>
            <w:r>
              <w:rPr>
                <w:spacing w:val="-5"/>
                <w:sz w:val="22"/>
              </w:rPr>
              <w:t> </w:t>
            </w:r>
            <w:r>
              <w:rPr>
                <w:spacing w:val="-2"/>
                <w:sz w:val="22"/>
              </w:rPr>
              <w:t>Director</w:t>
            </w:r>
          </w:p>
        </w:tc>
      </w:tr>
      <w:tr>
        <w:trPr>
          <w:trHeight w:val="779" w:hRule="atLeast"/>
        </w:trPr>
        <w:tc>
          <w:tcPr>
            <w:tcW w:w="1970" w:type="dxa"/>
          </w:tcPr>
          <w:p>
            <w:pPr>
              <w:pStyle w:val="TableParagraph"/>
              <w:spacing w:before="244"/>
              <w:ind w:left="107"/>
              <w:rPr>
                <w:b/>
                <w:sz w:val="22"/>
              </w:rPr>
            </w:pPr>
            <w:r>
              <w:rPr>
                <w:b/>
                <w:sz w:val="22"/>
              </w:rPr>
              <w:t>Content</w:t>
            </w:r>
            <w:r>
              <w:rPr>
                <w:b/>
                <w:spacing w:val="-5"/>
                <w:sz w:val="22"/>
              </w:rPr>
              <w:t> </w:t>
            </w:r>
            <w:r>
              <w:rPr>
                <w:b/>
                <w:spacing w:val="-2"/>
                <w:sz w:val="22"/>
              </w:rPr>
              <w:t>Owner/s</w:t>
            </w:r>
          </w:p>
        </w:tc>
        <w:tc>
          <w:tcPr>
            <w:tcW w:w="6930" w:type="dxa"/>
          </w:tcPr>
          <w:p>
            <w:pPr>
              <w:pStyle w:val="TableParagraph"/>
              <w:spacing w:before="59"/>
              <w:ind w:left="108"/>
              <w:rPr>
                <w:sz w:val="22"/>
              </w:rPr>
            </w:pPr>
            <w:r>
              <w:rPr>
                <w:sz w:val="22"/>
              </w:rPr>
              <w:t>Director</w:t>
            </w:r>
            <w:r>
              <w:rPr>
                <w:spacing w:val="-6"/>
                <w:sz w:val="22"/>
              </w:rPr>
              <w:t> </w:t>
            </w:r>
            <w:r>
              <w:rPr>
                <w:sz w:val="22"/>
              </w:rPr>
              <w:t>–</w:t>
            </w:r>
            <w:r>
              <w:rPr>
                <w:spacing w:val="-3"/>
                <w:sz w:val="22"/>
              </w:rPr>
              <w:t> </w:t>
            </w:r>
            <w:r>
              <w:rPr>
                <w:sz w:val="22"/>
              </w:rPr>
              <w:t>Strategy,</w:t>
            </w:r>
            <w:r>
              <w:rPr>
                <w:spacing w:val="-5"/>
                <w:sz w:val="22"/>
              </w:rPr>
              <w:t> </w:t>
            </w:r>
            <w:r>
              <w:rPr>
                <w:sz w:val="22"/>
              </w:rPr>
              <w:t>Planning,</w:t>
            </w:r>
            <w:r>
              <w:rPr>
                <w:spacing w:val="-4"/>
                <w:sz w:val="22"/>
              </w:rPr>
              <w:t> </w:t>
            </w:r>
            <w:r>
              <w:rPr>
                <w:sz w:val="22"/>
              </w:rPr>
              <w:t>Resources</w:t>
            </w:r>
            <w:r>
              <w:rPr>
                <w:spacing w:val="-6"/>
                <w:sz w:val="22"/>
              </w:rPr>
              <w:t> </w:t>
            </w:r>
            <w:r>
              <w:rPr>
                <w:sz w:val="22"/>
              </w:rPr>
              <w:t>and</w:t>
            </w:r>
            <w:r>
              <w:rPr>
                <w:spacing w:val="-6"/>
                <w:sz w:val="22"/>
              </w:rPr>
              <w:t> </w:t>
            </w:r>
            <w:r>
              <w:rPr>
                <w:spacing w:val="-2"/>
                <w:sz w:val="22"/>
              </w:rPr>
              <w:t>Effectiveness</w:t>
            </w:r>
          </w:p>
          <w:p>
            <w:pPr>
              <w:pStyle w:val="TableParagraph"/>
              <w:spacing w:before="101"/>
              <w:ind w:left="108"/>
              <w:rPr>
                <w:sz w:val="22"/>
              </w:rPr>
            </w:pPr>
            <w:r>
              <w:rPr>
                <w:sz w:val="22"/>
              </w:rPr>
              <w:t>Manager</w:t>
            </w:r>
            <w:r>
              <w:rPr>
                <w:spacing w:val="-2"/>
                <w:sz w:val="22"/>
              </w:rPr>
              <w:t> </w:t>
            </w:r>
            <w:r>
              <w:rPr>
                <w:sz w:val="22"/>
              </w:rPr>
              <w:t>-</w:t>
            </w:r>
            <w:r>
              <w:rPr>
                <w:spacing w:val="-5"/>
                <w:sz w:val="22"/>
              </w:rPr>
              <w:t> </w:t>
            </w:r>
            <w:r>
              <w:rPr>
                <w:sz w:val="22"/>
              </w:rPr>
              <w:t>Enterprise</w:t>
            </w:r>
            <w:r>
              <w:rPr>
                <w:spacing w:val="-2"/>
                <w:sz w:val="22"/>
              </w:rPr>
              <w:t> </w:t>
            </w:r>
            <w:r>
              <w:rPr>
                <w:sz w:val="22"/>
              </w:rPr>
              <w:t>Risk</w:t>
            </w:r>
            <w:r>
              <w:rPr>
                <w:spacing w:val="-5"/>
                <w:sz w:val="22"/>
              </w:rPr>
              <w:t> </w:t>
            </w:r>
            <w:r>
              <w:rPr>
                <w:spacing w:val="-2"/>
                <w:sz w:val="22"/>
              </w:rPr>
              <w:t>Management</w:t>
            </w:r>
          </w:p>
        </w:tc>
      </w:tr>
    </w:tbl>
    <w:p>
      <w:pPr>
        <w:pStyle w:val="Heading3"/>
        <w:spacing w:before="291"/>
        <w:ind w:left="861"/>
        <w:jc w:val="left"/>
        <w:rPr>
          <w:rFonts w:ascii="Calibri"/>
        </w:rPr>
      </w:pPr>
      <w:r>
        <w:rPr>
          <w:rFonts w:ascii="Calibri"/>
        </w:rPr>
        <w:t>Table</w:t>
      </w:r>
      <w:r>
        <w:rPr>
          <w:rFonts w:ascii="Calibri"/>
          <w:spacing w:val="-5"/>
        </w:rPr>
        <w:t> </w:t>
      </w:r>
      <w:r>
        <w:rPr>
          <w:rFonts w:ascii="Calibri"/>
        </w:rPr>
        <w:t>of </w:t>
      </w:r>
      <w:r>
        <w:rPr>
          <w:rFonts w:ascii="Calibri"/>
          <w:spacing w:val="-2"/>
        </w:rPr>
        <w:t>Contents</w:t>
      </w:r>
    </w:p>
    <w:sdt>
      <w:sdtPr>
        <w:docPartObj>
          <w:docPartGallery w:val="Table of Contents"/>
          <w:docPartUnique/>
        </w:docPartObj>
      </w:sdtPr>
      <w:sdtEndPr/>
      <w:sdtContent>
        <w:p>
          <w:pPr>
            <w:pStyle w:val="TOC1"/>
            <w:numPr>
              <w:ilvl w:val="0"/>
              <w:numId w:val="45"/>
            </w:numPr>
            <w:tabs>
              <w:tab w:pos="1300" w:val="left" w:leader="none"/>
              <w:tab w:pos="9763" w:val="right" w:leader="dot"/>
            </w:tabs>
            <w:spacing w:line="240" w:lineRule="auto" w:before="182" w:after="0"/>
            <w:ind w:left="1300" w:right="0" w:hanging="439"/>
            <w:jc w:val="left"/>
          </w:pPr>
          <w:r>
            <w:fldChar w:fldCharType="begin"/>
          </w:r>
          <w:r>
            <w:instrText>TOC \o "1-1" \h \z \u </w:instrText>
          </w:r>
          <w:r>
            <w:fldChar w:fldCharType="separate"/>
          </w:r>
          <w:hyperlink w:history="true" w:anchor="_TOC_250007">
            <w:r>
              <w:rPr>
                <w:spacing w:val="-2"/>
              </w:rPr>
              <w:t>Purpose</w:t>
            </w:r>
            <w:r>
              <w:rPr/>
              <w:tab/>
            </w:r>
            <w:r>
              <w:rPr>
                <w:spacing w:val="-10"/>
              </w:rPr>
              <w:t>2</w:t>
            </w:r>
          </w:hyperlink>
        </w:p>
        <w:p>
          <w:pPr>
            <w:pStyle w:val="TOC1"/>
            <w:numPr>
              <w:ilvl w:val="0"/>
              <w:numId w:val="45"/>
            </w:numPr>
            <w:tabs>
              <w:tab w:pos="1300" w:val="left" w:leader="none"/>
              <w:tab w:pos="9763" w:val="right" w:leader="dot"/>
            </w:tabs>
            <w:spacing w:line="240" w:lineRule="auto" w:before="142" w:after="0"/>
            <w:ind w:left="1300" w:right="0" w:hanging="439"/>
            <w:jc w:val="left"/>
          </w:pPr>
          <w:hyperlink w:history="true" w:anchor="_TOC_250006">
            <w:r>
              <w:rPr>
                <w:spacing w:val="-2"/>
              </w:rPr>
              <w:t>Application</w:t>
            </w:r>
            <w:r>
              <w:rPr/>
              <w:tab/>
            </w:r>
            <w:r>
              <w:rPr>
                <w:spacing w:val="-10"/>
              </w:rPr>
              <w:t>2</w:t>
            </w:r>
          </w:hyperlink>
        </w:p>
        <w:p>
          <w:pPr>
            <w:pStyle w:val="TOC1"/>
            <w:numPr>
              <w:ilvl w:val="0"/>
              <w:numId w:val="45"/>
            </w:numPr>
            <w:tabs>
              <w:tab w:pos="1300" w:val="left" w:leader="none"/>
              <w:tab w:pos="9763" w:val="right" w:leader="dot"/>
            </w:tabs>
            <w:spacing w:line="240" w:lineRule="auto" w:before="142" w:after="0"/>
            <w:ind w:left="1300" w:right="0" w:hanging="439"/>
            <w:jc w:val="left"/>
          </w:pPr>
          <w:hyperlink w:history="true" w:anchor="_TOC_250005">
            <w:r>
              <w:rPr>
                <w:spacing w:val="-2"/>
              </w:rPr>
              <w:t>Definitions</w:t>
            </w:r>
            <w:r>
              <w:rPr/>
              <w:tab/>
            </w:r>
            <w:r>
              <w:rPr>
                <w:spacing w:val="-10"/>
              </w:rPr>
              <w:t>2</w:t>
            </w:r>
          </w:hyperlink>
        </w:p>
        <w:p>
          <w:pPr>
            <w:pStyle w:val="TOC1"/>
            <w:numPr>
              <w:ilvl w:val="0"/>
              <w:numId w:val="45"/>
            </w:numPr>
            <w:tabs>
              <w:tab w:pos="1300" w:val="left" w:leader="none"/>
              <w:tab w:pos="9763" w:val="right" w:leader="dot"/>
            </w:tabs>
            <w:spacing w:line="240" w:lineRule="auto" w:before="139" w:after="0"/>
            <w:ind w:left="1300" w:right="0" w:hanging="439"/>
            <w:jc w:val="left"/>
          </w:pPr>
          <w:hyperlink w:history="true" w:anchor="_TOC_250004">
            <w:r>
              <w:rPr/>
              <w:t>Roles</w:t>
            </w:r>
            <w:r>
              <w:rPr>
                <w:spacing w:val="-5"/>
              </w:rPr>
              <w:t> </w:t>
            </w:r>
            <w:r>
              <w:rPr/>
              <w:t>and</w:t>
            </w:r>
            <w:r>
              <w:rPr>
                <w:spacing w:val="-4"/>
              </w:rPr>
              <w:t> </w:t>
            </w:r>
            <w:r>
              <w:rPr>
                <w:spacing w:val="-2"/>
              </w:rPr>
              <w:t>Responsibilities</w:t>
            </w:r>
            <w:r>
              <w:rPr/>
              <w:tab/>
            </w:r>
            <w:r>
              <w:rPr>
                <w:spacing w:val="-10"/>
              </w:rPr>
              <w:t>4</w:t>
            </w:r>
          </w:hyperlink>
        </w:p>
        <w:p>
          <w:pPr>
            <w:pStyle w:val="TOC1"/>
            <w:numPr>
              <w:ilvl w:val="0"/>
              <w:numId w:val="45"/>
            </w:numPr>
            <w:tabs>
              <w:tab w:pos="1300" w:val="left" w:leader="none"/>
              <w:tab w:pos="9763" w:val="right" w:leader="dot"/>
            </w:tabs>
            <w:spacing w:line="240" w:lineRule="auto" w:before="142" w:after="0"/>
            <w:ind w:left="1300" w:right="0" w:hanging="439"/>
            <w:jc w:val="left"/>
          </w:pPr>
          <w:hyperlink w:history="true" w:anchor="_TOC_250003">
            <w:r>
              <w:rPr>
                <w:spacing w:val="-2"/>
              </w:rPr>
              <w:t>Policy</w:t>
            </w:r>
            <w:r>
              <w:rPr/>
              <w:tab/>
            </w:r>
            <w:r>
              <w:rPr>
                <w:spacing w:val="-10"/>
              </w:rPr>
              <w:t>7</w:t>
            </w:r>
          </w:hyperlink>
        </w:p>
        <w:p>
          <w:pPr>
            <w:pStyle w:val="TOC1"/>
            <w:numPr>
              <w:ilvl w:val="0"/>
              <w:numId w:val="45"/>
            </w:numPr>
            <w:tabs>
              <w:tab w:pos="1300" w:val="left" w:leader="none"/>
              <w:tab w:pos="9764" w:val="right" w:leader="dot"/>
            </w:tabs>
            <w:spacing w:line="240" w:lineRule="auto" w:before="142" w:after="0"/>
            <w:ind w:left="1300" w:right="0" w:hanging="439"/>
            <w:jc w:val="left"/>
          </w:pPr>
          <w:hyperlink w:history="true" w:anchor="_TOC_250002">
            <w:r>
              <w:rPr/>
              <w:t>Exceptions</w:t>
            </w:r>
            <w:r>
              <w:rPr>
                <w:spacing w:val="-3"/>
              </w:rPr>
              <w:t> </w:t>
            </w:r>
            <w:r>
              <w:rPr/>
              <w:t>to</w:t>
            </w:r>
            <w:r>
              <w:rPr>
                <w:spacing w:val="-3"/>
              </w:rPr>
              <w:t> </w:t>
            </w:r>
            <w:r>
              <w:rPr/>
              <w:t>this</w:t>
            </w:r>
            <w:r>
              <w:rPr>
                <w:spacing w:val="-3"/>
              </w:rPr>
              <w:t> </w:t>
            </w:r>
            <w:r>
              <w:rPr>
                <w:spacing w:val="-2"/>
              </w:rPr>
              <w:t>Policy</w:t>
            </w:r>
            <w:r>
              <w:rPr/>
              <w:tab/>
            </w:r>
            <w:r>
              <w:rPr>
                <w:spacing w:val="-5"/>
              </w:rPr>
              <w:t>16</w:t>
            </w:r>
          </w:hyperlink>
        </w:p>
        <w:p>
          <w:pPr>
            <w:pStyle w:val="TOC1"/>
            <w:numPr>
              <w:ilvl w:val="0"/>
              <w:numId w:val="45"/>
            </w:numPr>
            <w:tabs>
              <w:tab w:pos="1300" w:val="left" w:leader="none"/>
              <w:tab w:pos="9764" w:val="right" w:leader="dot"/>
            </w:tabs>
            <w:spacing w:line="240" w:lineRule="auto" w:before="142" w:after="0"/>
            <w:ind w:left="1300" w:right="0" w:hanging="439"/>
            <w:jc w:val="left"/>
          </w:pPr>
          <w:hyperlink w:history="true" w:anchor="_TOC_250001">
            <w:r>
              <w:rPr/>
              <w:t>Other</w:t>
            </w:r>
            <w:r>
              <w:rPr>
                <w:spacing w:val="-3"/>
              </w:rPr>
              <w:t> </w:t>
            </w:r>
            <w:r>
              <w:rPr>
                <w:spacing w:val="-2"/>
              </w:rPr>
              <w:t>Provisions</w:t>
            </w:r>
            <w:r>
              <w:rPr/>
              <w:tab/>
            </w:r>
            <w:r>
              <w:rPr>
                <w:spacing w:val="-7"/>
              </w:rPr>
              <w:t>17</w:t>
            </w:r>
          </w:hyperlink>
        </w:p>
        <w:p>
          <w:pPr>
            <w:pStyle w:val="TOC1"/>
            <w:numPr>
              <w:ilvl w:val="0"/>
              <w:numId w:val="45"/>
            </w:numPr>
            <w:tabs>
              <w:tab w:pos="1300" w:val="left" w:leader="none"/>
              <w:tab w:pos="9764" w:val="right" w:leader="dot"/>
            </w:tabs>
            <w:spacing w:line="240" w:lineRule="auto" w:before="140" w:after="0"/>
            <w:ind w:left="1300" w:right="0" w:hanging="439"/>
            <w:jc w:val="left"/>
          </w:pPr>
          <w:hyperlink w:history="true" w:anchor="_TOC_250000">
            <w:r>
              <w:rPr/>
              <w:t>Relevant</w:t>
            </w:r>
            <w:r>
              <w:rPr>
                <w:spacing w:val="-6"/>
              </w:rPr>
              <w:t> </w:t>
            </w:r>
            <w:r>
              <w:rPr>
                <w:spacing w:val="-2"/>
              </w:rPr>
              <w:t>documents</w:t>
            </w:r>
            <w:r>
              <w:rPr/>
              <w:tab/>
            </w:r>
            <w:r>
              <w:rPr>
                <w:spacing w:val="-5"/>
              </w:rPr>
              <w:t>17</w:t>
            </w:r>
          </w:hyperlink>
        </w:p>
        <w:p>
          <w:pPr/>
          <w:r>
            <w:fldChar w:fldCharType="end"/>
          </w:r>
        </w:p>
      </w:sdtContent>
    </w:sdt>
    <w:p>
      <w:pPr>
        <w:spacing w:after="0"/>
        <w:sectPr>
          <w:headerReference w:type="default" r:id="rId55"/>
          <w:footerReference w:type="default" r:id="rId56"/>
          <w:pgSz w:w="12240" w:h="15840"/>
          <w:pgMar w:header="0" w:footer="701" w:top="1820" w:bottom="900" w:left="850" w:right="850"/>
          <w:pgNumType w:start="1"/>
        </w:sectPr>
      </w:pPr>
    </w:p>
    <w:p>
      <w:pPr>
        <w:pStyle w:val="Heading1"/>
        <w:numPr>
          <w:ilvl w:val="0"/>
          <w:numId w:val="46"/>
        </w:numPr>
        <w:tabs>
          <w:tab w:pos="1427" w:val="left" w:leader="none"/>
        </w:tabs>
        <w:spacing w:line="240" w:lineRule="auto" w:before="69" w:after="0"/>
        <w:ind w:left="1427" w:right="0" w:hanging="566"/>
        <w:jc w:val="left"/>
        <w:rPr>
          <w:b w:val="0"/>
        </w:rPr>
      </w:pPr>
      <w:bookmarkStart w:name="_TOC_250007" w:id="45"/>
      <w:bookmarkEnd w:id="45"/>
      <w:r>
        <w:rPr>
          <w:b w:val="0"/>
          <w:color w:val="2E5395"/>
          <w:spacing w:val="-2"/>
        </w:rPr>
        <w:t>Purpose</w:t>
      </w:r>
    </w:p>
    <w:p>
      <w:pPr>
        <w:pStyle w:val="ListParagraph"/>
        <w:numPr>
          <w:ilvl w:val="1"/>
          <w:numId w:val="46"/>
        </w:numPr>
        <w:tabs>
          <w:tab w:pos="1425" w:val="left" w:leader="none"/>
          <w:tab w:pos="1428" w:val="left" w:leader="none"/>
        </w:tabs>
        <w:spacing w:line="264" w:lineRule="auto" w:before="161" w:after="0"/>
        <w:ind w:left="1428" w:right="763" w:hanging="567"/>
        <w:jc w:val="both"/>
        <w:rPr>
          <w:rFonts w:ascii="Calibri" w:hAnsi="Calibri"/>
          <w:sz w:val="22"/>
        </w:rPr>
      </w:pPr>
      <w:r>
        <w:rPr>
          <w:rFonts w:ascii="Calibri" w:hAnsi="Calibri"/>
          <w:color w:val="252525"/>
          <w:sz w:val="22"/>
        </w:rPr>
        <w:t>UN</w:t>
      </w:r>
      <w:r>
        <w:rPr>
          <w:rFonts w:ascii="Calibri" w:hAnsi="Calibri"/>
          <w:color w:val="252525"/>
          <w:spacing w:val="-6"/>
          <w:sz w:val="22"/>
        </w:rPr>
        <w:t> </w:t>
      </w:r>
      <w:r>
        <w:rPr>
          <w:rFonts w:ascii="Calibri" w:hAnsi="Calibri"/>
          <w:color w:val="252525"/>
          <w:sz w:val="22"/>
        </w:rPr>
        <w:t>Women</w:t>
      </w:r>
      <w:r>
        <w:rPr>
          <w:rFonts w:ascii="Calibri" w:hAnsi="Calibri"/>
          <w:color w:val="252525"/>
          <w:spacing w:val="-6"/>
          <w:sz w:val="22"/>
        </w:rPr>
        <w:t> </w:t>
      </w:r>
      <w:r>
        <w:rPr>
          <w:rFonts w:ascii="Calibri" w:hAnsi="Calibri"/>
          <w:color w:val="252525"/>
          <w:sz w:val="22"/>
        </w:rPr>
        <w:t>is</w:t>
      </w:r>
      <w:r>
        <w:rPr>
          <w:rFonts w:ascii="Calibri" w:hAnsi="Calibri"/>
          <w:color w:val="252525"/>
          <w:spacing w:val="-8"/>
          <w:sz w:val="22"/>
        </w:rPr>
        <w:t> </w:t>
      </w:r>
      <w:r>
        <w:rPr>
          <w:rFonts w:ascii="Calibri" w:hAnsi="Calibri"/>
          <w:color w:val="252525"/>
          <w:sz w:val="22"/>
        </w:rPr>
        <w:t>committed</w:t>
      </w:r>
      <w:r>
        <w:rPr>
          <w:rFonts w:ascii="Calibri" w:hAnsi="Calibri"/>
          <w:color w:val="252525"/>
          <w:spacing w:val="-8"/>
          <w:sz w:val="22"/>
        </w:rPr>
        <w:t> </w:t>
      </w:r>
      <w:r>
        <w:rPr>
          <w:rFonts w:ascii="Calibri" w:hAnsi="Calibri"/>
          <w:color w:val="252525"/>
          <w:sz w:val="22"/>
        </w:rPr>
        <w:t>to</w:t>
      </w:r>
      <w:r>
        <w:rPr>
          <w:rFonts w:ascii="Calibri" w:hAnsi="Calibri"/>
          <w:color w:val="252525"/>
          <w:spacing w:val="-4"/>
          <w:sz w:val="22"/>
        </w:rPr>
        <w:t> </w:t>
      </w:r>
      <w:r>
        <w:rPr>
          <w:rFonts w:ascii="Calibri" w:hAnsi="Calibri"/>
          <w:color w:val="252525"/>
          <w:sz w:val="22"/>
        </w:rPr>
        <w:t>upholding</w:t>
      </w:r>
      <w:r>
        <w:rPr>
          <w:rFonts w:ascii="Calibri" w:hAnsi="Calibri"/>
          <w:color w:val="252525"/>
          <w:spacing w:val="-8"/>
          <w:sz w:val="22"/>
        </w:rPr>
        <w:t> </w:t>
      </w:r>
      <w:r>
        <w:rPr>
          <w:rFonts w:ascii="Calibri" w:hAnsi="Calibri"/>
          <w:color w:val="252525"/>
          <w:sz w:val="22"/>
        </w:rPr>
        <w:t>the</w:t>
      </w:r>
      <w:r>
        <w:rPr>
          <w:rFonts w:ascii="Calibri" w:hAnsi="Calibri"/>
          <w:color w:val="252525"/>
          <w:spacing w:val="-5"/>
          <w:sz w:val="22"/>
        </w:rPr>
        <w:t> </w:t>
      </w:r>
      <w:r>
        <w:rPr>
          <w:rFonts w:ascii="Calibri" w:hAnsi="Calibri"/>
          <w:color w:val="252525"/>
          <w:sz w:val="22"/>
        </w:rPr>
        <w:t>highest</w:t>
      </w:r>
      <w:r>
        <w:rPr>
          <w:rFonts w:ascii="Calibri" w:hAnsi="Calibri"/>
          <w:color w:val="252525"/>
          <w:spacing w:val="-5"/>
          <w:sz w:val="22"/>
        </w:rPr>
        <w:t> </w:t>
      </w:r>
      <w:r>
        <w:rPr>
          <w:rFonts w:ascii="Calibri" w:hAnsi="Calibri"/>
          <w:color w:val="252525"/>
          <w:sz w:val="22"/>
        </w:rPr>
        <w:t>standards</w:t>
      </w:r>
      <w:r>
        <w:rPr>
          <w:rFonts w:ascii="Calibri" w:hAnsi="Calibri"/>
          <w:color w:val="252525"/>
          <w:spacing w:val="-5"/>
          <w:sz w:val="22"/>
        </w:rPr>
        <w:t> </w:t>
      </w:r>
      <w:r>
        <w:rPr>
          <w:rFonts w:ascii="Calibri" w:hAnsi="Calibri"/>
          <w:color w:val="252525"/>
          <w:sz w:val="22"/>
        </w:rPr>
        <w:t>of</w:t>
      </w:r>
      <w:r>
        <w:rPr>
          <w:rFonts w:ascii="Calibri" w:hAnsi="Calibri"/>
          <w:color w:val="252525"/>
          <w:spacing w:val="-5"/>
          <w:sz w:val="22"/>
        </w:rPr>
        <w:t> </w:t>
      </w:r>
      <w:r>
        <w:rPr>
          <w:rFonts w:ascii="Calibri" w:hAnsi="Calibri"/>
          <w:color w:val="252525"/>
          <w:sz w:val="22"/>
        </w:rPr>
        <w:t>integrity</w:t>
      </w:r>
      <w:r>
        <w:rPr>
          <w:rFonts w:ascii="Calibri" w:hAnsi="Calibri"/>
          <w:color w:val="252525"/>
          <w:spacing w:val="-5"/>
          <w:sz w:val="22"/>
        </w:rPr>
        <w:t> </w:t>
      </w:r>
      <w:r>
        <w:rPr>
          <w:rFonts w:ascii="Calibri" w:hAnsi="Calibri"/>
          <w:color w:val="252525"/>
          <w:sz w:val="22"/>
        </w:rPr>
        <w:t>and</w:t>
      </w:r>
      <w:r>
        <w:rPr>
          <w:rFonts w:ascii="Calibri" w:hAnsi="Calibri"/>
          <w:color w:val="252525"/>
          <w:spacing w:val="-6"/>
          <w:sz w:val="22"/>
        </w:rPr>
        <w:t> </w:t>
      </w:r>
      <w:r>
        <w:rPr>
          <w:rFonts w:ascii="Calibri" w:hAnsi="Calibri"/>
          <w:color w:val="252525"/>
          <w:sz w:val="22"/>
        </w:rPr>
        <w:t>accountability</w:t>
      </w:r>
      <w:r>
        <w:rPr>
          <w:rFonts w:ascii="Calibri" w:hAnsi="Calibri"/>
          <w:color w:val="252525"/>
          <w:spacing w:val="-6"/>
          <w:sz w:val="22"/>
        </w:rPr>
        <w:t> </w:t>
      </w:r>
      <w:r>
        <w:rPr>
          <w:rFonts w:ascii="Calibri" w:hAnsi="Calibri"/>
          <w:color w:val="252525"/>
          <w:sz w:val="22"/>
        </w:rPr>
        <w:t>in all</w:t>
      </w:r>
      <w:r>
        <w:rPr>
          <w:rFonts w:ascii="Calibri" w:hAnsi="Calibri"/>
          <w:color w:val="252525"/>
          <w:spacing w:val="-4"/>
          <w:sz w:val="22"/>
        </w:rPr>
        <w:t> </w:t>
      </w:r>
      <w:r>
        <w:rPr>
          <w:rFonts w:ascii="Calibri" w:hAnsi="Calibri"/>
          <w:color w:val="252525"/>
          <w:sz w:val="22"/>
        </w:rPr>
        <w:t>its</w:t>
      </w:r>
      <w:r>
        <w:rPr>
          <w:rFonts w:ascii="Calibri" w:hAnsi="Calibri"/>
          <w:color w:val="252525"/>
          <w:spacing w:val="-3"/>
          <w:sz w:val="22"/>
        </w:rPr>
        <w:t> </w:t>
      </w:r>
      <w:r>
        <w:rPr>
          <w:rFonts w:ascii="Calibri" w:hAnsi="Calibri"/>
          <w:color w:val="252525"/>
          <w:sz w:val="22"/>
        </w:rPr>
        <w:t>operations.</w:t>
      </w:r>
      <w:r>
        <w:rPr>
          <w:rFonts w:ascii="Calibri" w:hAnsi="Calibri"/>
          <w:color w:val="252525"/>
          <w:spacing w:val="-4"/>
          <w:sz w:val="22"/>
        </w:rPr>
        <w:t> </w:t>
      </w:r>
      <w:r>
        <w:rPr>
          <w:rFonts w:ascii="Calibri" w:hAnsi="Calibri"/>
          <w:color w:val="252525"/>
          <w:sz w:val="22"/>
        </w:rPr>
        <w:t>Any</w:t>
      </w:r>
      <w:r>
        <w:rPr>
          <w:rFonts w:ascii="Calibri" w:hAnsi="Calibri"/>
          <w:color w:val="252525"/>
          <w:spacing w:val="-3"/>
          <w:sz w:val="22"/>
        </w:rPr>
        <w:t> </w:t>
      </w:r>
      <w:r>
        <w:rPr>
          <w:rFonts w:ascii="Calibri" w:hAnsi="Calibri"/>
          <w:color w:val="252525"/>
          <w:sz w:val="22"/>
        </w:rPr>
        <w:t>acts</w:t>
      </w:r>
      <w:r>
        <w:rPr>
          <w:rFonts w:ascii="Calibri" w:hAnsi="Calibri"/>
          <w:color w:val="252525"/>
          <w:spacing w:val="-6"/>
          <w:sz w:val="22"/>
        </w:rPr>
        <w:t> </w:t>
      </w:r>
      <w:r>
        <w:rPr>
          <w:rFonts w:ascii="Calibri" w:hAnsi="Calibri"/>
          <w:color w:val="252525"/>
          <w:sz w:val="22"/>
        </w:rPr>
        <w:t>of</w:t>
      </w:r>
      <w:r>
        <w:rPr>
          <w:rFonts w:ascii="Calibri" w:hAnsi="Calibri"/>
          <w:color w:val="252525"/>
          <w:spacing w:val="-3"/>
          <w:sz w:val="22"/>
        </w:rPr>
        <w:t> </w:t>
      </w:r>
      <w:r>
        <w:rPr>
          <w:rFonts w:ascii="Calibri" w:hAnsi="Calibri"/>
          <w:color w:val="252525"/>
          <w:sz w:val="22"/>
        </w:rPr>
        <w:t>Fraud</w:t>
      </w:r>
      <w:r>
        <w:rPr>
          <w:rFonts w:ascii="Calibri" w:hAnsi="Calibri"/>
          <w:color w:val="252525"/>
          <w:spacing w:val="-4"/>
          <w:sz w:val="22"/>
        </w:rPr>
        <w:t> </w:t>
      </w:r>
      <w:r>
        <w:rPr>
          <w:rFonts w:ascii="Calibri" w:hAnsi="Calibri"/>
          <w:color w:val="252525"/>
          <w:sz w:val="22"/>
        </w:rPr>
        <w:t>in</w:t>
      </w:r>
      <w:r>
        <w:rPr>
          <w:rFonts w:ascii="Calibri" w:hAnsi="Calibri"/>
          <w:color w:val="252525"/>
          <w:spacing w:val="-5"/>
          <w:sz w:val="22"/>
        </w:rPr>
        <w:t> </w:t>
      </w:r>
      <w:r>
        <w:rPr>
          <w:rFonts w:ascii="Calibri" w:hAnsi="Calibri"/>
          <w:color w:val="252525"/>
          <w:sz w:val="22"/>
        </w:rPr>
        <w:t>UN</w:t>
      </w:r>
      <w:r>
        <w:rPr>
          <w:rFonts w:ascii="Calibri" w:hAnsi="Calibri"/>
          <w:color w:val="252525"/>
          <w:spacing w:val="-4"/>
          <w:sz w:val="22"/>
        </w:rPr>
        <w:t> </w:t>
      </w:r>
      <w:r>
        <w:rPr>
          <w:rFonts w:ascii="Calibri" w:hAnsi="Calibri"/>
          <w:color w:val="252525"/>
          <w:sz w:val="22"/>
        </w:rPr>
        <w:t>Women’s</w:t>
      </w:r>
      <w:r>
        <w:rPr>
          <w:rFonts w:ascii="Calibri" w:hAnsi="Calibri"/>
          <w:color w:val="252525"/>
          <w:spacing w:val="-4"/>
          <w:sz w:val="22"/>
        </w:rPr>
        <w:t> </w:t>
      </w:r>
      <w:r>
        <w:rPr>
          <w:rFonts w:ascii="Calibri" w:hAnsi="Calibri"/>
          <w:color w:val="252525"/>
          <w:sz w:val="22"/>
        </w:rPr>
        <w:t>activities</w:t>
      </w:r>
      <w:r>
        <w:rPr>
          <w:rFonts w:ascii="Calibri" w:hAnsi="Calibri"/>
          <w:color w:val="252525"/>
          <w:spacing w:val="-3"/>
          <w:sz w:val="22"/>
        </w:rPr>
        <w:t> </w:t>
      </w:r>
      <w:r>
        <w:rPr>
          <w:rFonts w:ascii="Calibri" w:hAnsi="Calibri"/>
          <w:color w:val="252525"/>
          <w:sz w:val="22"/>
        </w:rPr>
        <w:t>result</w:t>
      </w:r>
      <w:r>
        <w:rPr>
          <w:rFonts w:ascii="Calibri" w:hAnsi="Calibri"/>
          <w:color w:val="252525"/>
          <w:spacing w:val="-3"/>
          <w:sz w:val="22"/>
        </w:rPr>
        <w:t> </w:t>
      </w:r>
      <w:r>
        <w:rPr>
          <w:rFonts w:ascii="Calibri" w:hAnsi="Calibri"/>
          <w:color w:val="252525"/>
          <w:sz w:val="22"/>
        </w:rPr>
        <w:t>in</w:t>
      </w:r>
      <w:r>
        <w:rPr>
          <w:rFonts w:ascii="Calibri" w:hAnsi="Calibri"/>
          <w:color w:val="252525"/>
          <w:spacing w:val="-7"/>
          <w:sz w:val="22"/>
        </w:rPr>
        <w:t> </w:t>
      </w:r>
      <w:r>
        <w:rPr>
          <w:rFonts w:ascii="Calibri" w:hAnsi="Calibri"/>
          <w:color w:val="252525"/>
          <w:sz w:val="22"/>
        </w:rPr>
        <w:t>the</w:t>
      </w:r>
      <w:r>
        <w:rPr>
          <w:rFonts w:ascii="Calibri" w:hAnsi="Calibri"/>
          <w:color w:val="252525"/>
          <w:spacing w:val="-3"/>
          <w:sz w:val="22"/>
        </w:rPr>
        <w:t> </w:t>
      </w:r>
      <w:r>
        <w:rPr>
          <w:rFonts w:ascii="Calibri" w:hAnsi="Calibri"/>
          <w:color w:val="252525"/>
          <w:sz w:val="22"/>
        </w:rPr>
        <w:t>loss</w:t>
      </w:r>
      <w:r>
        <w:rPr>
          <w:rFonts w:ascii="Calibri" w:hAnsi="Calibri"/>
          <w:color w:val="252525"/>
          <w:spacing w:val="-6"/>
          <w:sz w:val="22"/>
        </w:rPr>
        <w:t> </w:t>
      </w:r>
      <w:r>
        <w:rPr>
          <w:rFonts w:ascii="Calibri" w:hAnsi="Calibri"/>
          <w:color w:val="252525"/>
          <w:sz w:val="22"/>
        </w:rPr>
        <w:t>of</w:t>
      </w:r>
      <w:r>
        <w:rPr>
          <w:rFonts w:ascii="Calibri" w:hAnsi="Calibri"/>
          <w:color w:val="252525"/>
          <w:spacing w:val="-3"/>
          <w:sz w:val="22"/>
        </w:rPr>
        <w:t> </w:t>
      </w:r>
      <w:r>
        <w:rPr>
          <w:rFonts w:ascii="Calibri" w:hAnsi="Calibri"/>
          <w:color w:val="252525"/>
          <w:sz w:val="22"/>
        </w:rPr>
        <w:t>funds,</w:t>
      </w:r>
      <w:r>
        <w:rPr>
          <w:rFonts w:ascii="Calibri" w:hAnsi="Calibri"/>
          <w:color w:val="252525"/>
          <w:spacing w:val="-3"/>
          <w:sz w:val="22"/>
        </w:rPr>
        <w:t> </w:t>
      </w:r>
      <w:r>
        <w:rPr>
          <w:rFonts w:ascii="Calibri" w:hAnsi="Calibri"/>
          <w:color w:val="252525"/>
          <w:sz w:val="22"/>
        </w:rPr>
        <w:t>assets and</w:t>
      </w:r>
      <w:r>
        <w:rPr>
          <w:rFonts w:ascii="Calibri" w:hAnsi="Calibri"/>
          <w:color w:val="252525"/>
          <w:spacing w:val="-6"/>
          <w:sz w:val="22"/>
        </w:rPr>
        <w:t> </w:t>
      </w:r>
      <w:r>
        <w:rPr>
          <w:rFonts w:ascii="Calibri" w:hAnsi="Calibri"/>
          <w:color w:val="252525"/>
          <w:sz w:val="22"/>
        </w:rPr>
        <w:t>other</w:t>
      </w:r>
      <w:r>
        <w:rPr>
          <w:rFonts w:ascii="Calibri" w:hAnsi="Calibri"/>
          <w:color w:val="252525"/>
          <w:spacing w:val="-7"/>
          <w:sz w:val="22"/>
        </w:rPr>
        <w:t> </w:t>
      </w:r>
      <w:r>
        <w:rPr>
          <w:rFonts w:ascii="Calibri" w:hAnsi="Calibri"/>
          <w:color w:val="252525"/>
          <w:sz w:val="22"/>
        </w:rPr>
        <w:t>resources</w:t>
      </w:r>
      <w:r>
        <w:rPr>
          <w:rFonts w:ascii="Calibri" w:hAnsi="Calibri"/>
          <w:color w:val="252525"/>
          <w:spacing w:val="-5"/>
          <w:sz w:val="22"/>
        </w:rPr>
        <w:t> </w:t>
      </w:r>
      <w:r>
        <w:rPr>
          <w:rFonts w:ascii="Calibri" w:hAnsi="Calibri"/>
          <w:color w:val="252525"/>
          <w:sz w:val="22"/>
        </w:rPr>
        <w:t>necessary</w:t>
      </w:r>
      <w:r>
        <w:rPr>
          <w:rFonts w:ascii="Calibri" w:hAnsi="Calibri"/>
          <w:color w:val="252525"/>
          <w:spacing w:val="-5"/>
          <w:sz w:val="22"/>
        </w:rPr>
        <w:t> </w:t>
      </w:r>
      <w:r>
        <w:rPr>
          <w:rFonts w:ascii="Calibri" w:hAnsi="Calibri"/>
          <w:color w:val="252525"/>
          <w:sz w:val="22"/>
        </w:rPr>
        <w:t>to</w:t>
      </w:r>
      <w:r>
        <w:rPr>
          <w:rFonts w:ascii="Calibri" w:hAnsi="Calibri"/>
          <w:color w:val="252525"/>
          <w:spacing w:val="-4"/>
          <w:sz w:val="22"/>
        </w:rPr>
        <w:t> </w:t>
      </w:r>
      <w:r>
        <w:rPr>
          <w:rFonts w:ascii="Calibri" w:hAnsi="Calibri"/>
          <w:color w:val="252525"/>
          <w:sz w:val="22"/>
        </w:rPr>
        <w:t>fulfill</w:t>
      </w:r>
      <w:r>
        <w:rPr>
          <w:rFonts w:ascii="Calibri" w:hAnsi="Calibri"/>
          <w:color w:val="252525"/>
          <w:spacing w:val="-7"/>
          <w:sz w:val="22"/>
        </w:rPr>
        <w:t> </w:t>
      </w:r>
      <w:r>
        <w:rPr>
          <w:rFonts w:ascii="Calibri" w:hAnsi="Calibri"/>
          <w:color w:val="252525"/>
          <w:sz w:val="22"/>
        </w:rPr>
        <w:t>the</w:t>
      </w:r>
      <w:r>
        <w:rPr>
          <w:rFonts w:ascii="Calibri" w:hAnsi="Calibri"/>
          <w:color w:val="252525"/>
          <w:spacing w:val="-7"/>
          <w:sz w:val="22"/>
        </w:rPr>
        <w:t> </w:t>
      </w:r>
      <w:r>
        <w:rPr>
          <w:rFonts w:ascii="Calibri" w:hAnsi="Calibri"/>
          <w:color w:val="252525"/>
          <w:sz w:val="22"/>
        </w:rPr>
        <w:t>entity’s</w:t>
      </w:r>
      <w:r>
        <w:rPr>
          <w:rFonts w:ascii="Calibri" w:hAnsi="Calibri"/>
          <w:color w:val="252525"/>
          <w:spacing w:val="-7"/>
          <w:sz w:val="22"/>
        </w:rPr>
        <w:t> </w:t>
      </w:r>
      <w:r>
        <w:rPr>
          <w:rFonts w:ascii="Calibri" w:hAnsi="Calibri"/>
          <w:color w:val="252525"/>
          <w:sz w:val="22"/>
        </w:rPr>
        <w:t>mandate.</w:t>
      </w:r>
      <w:r>
        <w:rPr>
          <w:rFonts w:ascii="Calibri" w:hAnsi="Calibri"/>
          <w:color w:val="252525"/>
          <w:spacing w:val="-6"/>
          <w:sz w:val="22"/>
        </w:rPr>
        <w:t> </w:t>
      </w:r>
      <w:r>
        <w:rPr>
          <w:rFonts w:ascii="Calibri" w:hAnsi="Calibri"/>
          <w:color w:val="252525"/>
          <w:sz w:val="22"/>
        </w:rPr>
        <w:t>Fraud</w:t>
      </w:r>
      <w:r>
        <w:rPr>
          <w:rFonts w:ascii="Calibri" w:hAnsi="Calibri"/>
          <w:color w:val="252525"/>
          <w:spacing w:val="-6"/>
          <w:sz w:val="22"/>
        </w:rPr>
        <w:t> </w:t>
      </w:r>
      <w:r>
        <w:rPr>
          <w:rFonts w:ascii="Calibri" w:hAnsi="Calibri"/>
          <w:color w:val="252525"/>
          <w:sz w:val="22"/>
        </w:rPr>
        <w:t>can</w:t>
      </w:r>
      <w:r>
        <w:rPr>
          <w:rFonts w:ascii="Calibri" w:hAnsi="Calibri"/>
          <w:color w:val="252525"/>
          <w:spacing w:val="-6"/>
          <w:sz w:val="22"/>
        </w:rPr>
        <w:t> </w:t>
      </w:r>
      <w:r>
        <w:rPr>
          <w:rFonts w:ascii="Calibri" w:hAnsi="Calibri"/>
          <w:color w:val="252525"/>
          <w:sz w:val="22"/>
        </w:rPr>
        <w:t>also</w:t>
      </w:r>
      <w:r>
        <w:rPr>
          <w:rFonts w:ascii="Calibri" w:hAnsi="Calibri"/>
          <w:color w:val="252525"/>
          <w:spacing w:val="-6"/>
          <w:sz w:val="22"/>
        </w:rPr>
        <w:t> </w:t>
      </w:r>
      <w:r>
        <w:rPr>
          <w:rFonts w:ascii="Calibri" w:hAnsi="Calibri"/>
          <w:color w:val="252525"/>
          <w:sz w:val="22"/>
        </w:rPr>
        <w:t>seriously</w:t>
      </w:r>
      <w:r>
        <w:rPr>
          <w:rFonts w:ascii="Calibri" w:hAnsi="Calibri"/>
          <w:color w:val="252525"/>
          <w:spacing w:val="-5"/>
          <w:sz w:val="22"/>
        </w:rPr>
        <w:t> </w:t>
      </w:r>
      <w:r>
        <w:rPr>
          <w:rFonts w:ascii="Calibri" w:hAnsi="Calibri"/>
          <w:color w:val="252525"/>
          <w:sz w:val="22"/>
        </w:rPr>
        <w:t>damage UN Women’s reputation and diminish the trust of UN Women’s stakeholders in its ability to deliver results in an accountable and transparent manner. Furthermore, it may affect Personnel</w:t>
      </w:r>
      <w:r>
        <w:rPr>
          <w:rFonts w:ascii="Calibri" w:hAnsi="Calibri"/>
          <w:color w:val="252525"/>
          <w:spacing w:val="-6"/>
          <w:sz w:val="22"/>
        </w:rPr>
        <w:t> </w:t>
      </w:r>
      <w:r>
        <w:rPr>
          <w:rFonts w:ascii="Calibri" w:hAnsi="Calibri"/>
          <w:color w:val="252525"/>
          <w:sz w:val="22"/>
        </w:rPr>
        <w:t>effectiveness,</w:t>
      </w:r>
      <w:r>
        <w:rPr>
          <w:rFonts w:ascii="Calibri" w:hAnsi="Calibri"/>
          <w:color w:val="252525"/>
          <w:spacing w:val="-9"/>
          <w:sz w:val="22"/>
        </w:rPr>
        <w:t> </w:t>
      </w:r>
      <w:r>
        <w:rPr>
          <w:rFonts w:ascii="Calibri" w:hAnsi="Calibri"/>
          <w:color w:val="252525"/>
          <w:sz w:val="22"/>
        </w:rPr>
        <w:t>motivation</w:t>
      </w:r>
      <w:r>
        <w:rPr>
          <w:rFonts w:ascii="Calibri" w:hAnsi="Calibri"/>
          <w:color w:val="252525"/>
          <w:spacing w:val="-5"/>
          <w:sz w:val="22"/>
        </w:rPr>
        <w:t> </w:t>
      </w:r>
      <w:r>
        <w:rPr>
          <w:rFonts w:ascii="Calibri" w:hAnsi="Calibri"/>
          <w:color w:val="252525"/>
          <w:sz w:val="22"/>
        </w:rPr>
        <w:t>and</w:t>
      </w:r>
      <w:r>
        <w:rPr>
          <w:rFonts w:ascii="Calibri" w:hAnsi="Calibri"/>
          <w:color w:val="252525"/>
          <w:spacing w:val="-7"/>
          <w:sz w:val="22"/>
        </w:rPr>
        <w:t> </w:t>
      </w:r>
      <w:r>
        <w:rPr>
          <w:rFonts w:ascii="Calibri" w:hAnsi="Calibri"/>
          <w:color w:val="252525"/>
          <w:sz w:val="22"/>
        </w:rPr>
        <w:t>morale,</w:t>
      </w:r>
      <w:r>
        <w:rPr>
          <w:rFonts w:ascii="Calibri" w:hAnsi="Calibri"/>
          <w:color w:val="252525"/>
          <w:spacing w:val="-6"/>
          <w:sz w:val="22"/>
        </w:rPr>
        <w:t> </w:t>
      </w:r>
      <w:r>
        <w:rPr>
          <w:rFonts w:ascii="Calibri" w:hAnsi="Calibri"/>
          <w:color w:val="252525"/>
          <w:sz w:val="22"/>
        </w:rPr>
        <w:t>and</w:t>
      </w:r>
      <w:r>
        <w:rPr>
          <w:rFonts w:ascii="Calibri" w:hAnsi="Calibri"/>
          <w:color w:val="252525"/>
          <w:spacing w:val="-4"/>
          <w:sz w:val="22"/>
        </w:rPr>
        <w:t> </w:t>
      </w:r>
      <w:r>
        <w:rPr>
          <w:rFonts w:ascii="Calibri" w:hAnsi="Calibri"/>
          <w:color w:val="252525"/>
          <w:sz w:val="22"/>
        </w:rPr>
        <w:t>impact</w:t>
      </w:r>
      <w:r>
        <w:rPr>
          <w:rFonts w:ascii="Calibri" w:hAnsi="Calibri"/>
          <w:color w:val="252525"/>
          <w:spacing w:val="-6"/>
          <w:sz w:val="22"/>
        </w:rPr>
        <w:t> </w:t>
      </w:r>
      <w:r>
        <w:rPr>
          <w:rFonts w:ascii="Calibri" w:hAnsi="Calibri"/>
          <w:color w:val="252525"/>
          <w:sz w:val="22"/>
        </w:rPr>
        <w:t>on</w:t>
      </w:r>
      <w:r>
        <w:rPr>
          <w:rFonts w:ascii="Calibri" w:hAnsi="Calibri"/>
          <w:color w:val="252525"/>
          <w:spacing w:val="-7"/>
          <w:sz w:val="22"/>
        </w:rPr>
        <w:t> </w:t>
      </w:r>
      <w:r>
        <w:rPr>
          <w:rFonts w:ascii="Calibri" w:hAnsi="Calibri"/>
          <w:color w:val="252525"/>
          <w:sz w:val="22"/>
        </w:rPr>
        <w:t>UN</w:t>
      </w:r>
      <w:r>
        <w:rPr>
          <w:rFonts w:ascii="Calibri" w:hAnsi="Calibri"/>
          <w:color w:val="252525"/>
          <w:spacing w:val="-8"/>
          <w:sz w:val="22"/>
        </w:rPr>
        <w:t> </w:t>
      </w:r>
      <w:r>
        <w:rPr>
          <w:rFonts w:ascii="Calibri" w:hAnsi="Calibri"/>
          <w:color w:val="252525"/>
          <w:sz w:val="22"/>
        </w:rPr>
        <w:t>Women’s</w:t>
      </w:r>
      <w:r>
        <w:rPr>
          <w:rFonts w:ascii="Calibri" w:hAnsi="Calibri"/>
          <w:color w:val="252525"/>
          <w:spacing w:val="-4"/>
          <w:sz w:val="22"/>
        </w:rPr>
        <w:t> </w:t>
      </w:r>
      <w:r>
        <w:rPr>
          <w:rFonts w:ascii="Calibri" w:hAnsi="Calibri"/>
          <w:color w:val="252525"/>
          <w:sz w:val="22"/>
        </w:rPr>
        <w:t>ability</w:t>
      </w:r>
      <w:r>
        <w:rPr>
          <w:rFonts w:ascii="Calibri" w:hAnsi="Calibri"/>
          <w:color w:val="252525"/>
          <w:spacing w:val="-6"/>
          <w:sz w:val="22"/>
        </w:rPr>
        <w:t> </w:t>
      </w:r>
      <w:r>
        <w:rPr>
          <w:rFonts w:ascii="Calibri" w:hAnsi="Calibri"/>
          <w:color w:val="252525"/>
          <w:sz w:val="22"/>
        </w:rPr>
        <w:t>to</w:t>
      </w:r>
      <w:r>
        <w:rPr>
          <w:rFonts w:ascii="Calibri" w:hAnsi="Calibri"/>
          <w:color w:val="252525"/>
          <w:spacing w:val="-5"/>
          <w:sz w:val="22"/>
        </w:rPr>
        <w:t> </w:t>
      </w:r>
      <w:r>
        <w:rPr>
          <w:rFonts w:ascii="Calibri" w:hAnsi="Calibri"/>
          <w:color w:val="252525"/>
          <w:sz w:val="22"/>
        </w:rPr>
        <w:t>attract and retain a talented work force. As part of this commitment, UN Women has developed a comprehensive Anti-Fraud Management Framework. The framework is not a standalone initiative</w:t>
      </w:r>
      <w:r>
        <w:rPr>
          <w:rFonts w:ascii="Calibri" w:hAnsi="Calibri"/>
          <w:color w:val="252525"/>
          <w:spacing w:val="-13"/>
          <w:sz w:val="22"/>
        </w:rPr>
        <w:t> </w:t>
      </w:r>
      <w:r>
        <w:rPr>
          <w:rFonts w:ascii="Calibri" w:hAnsi="Calibri"/>
          <w:color w:val="252525"/>
          <w:sz w:val="22"/>
        </w:rPr>
        <w:t>but</w:t>
      </w:r>
      <w:r>
        <w:rPr>
          <w:rFonts w:ascii="Calibri" w:hAnsi="Calibri"/>
          <w:color w:val="252525"/>
          <w:spacing w:val="-12"/>
          <w:sz w:val="22"/>
        </w:rPr>
        <w:t> </w:t>
      </w:r>
      <w:r>
        <w:rPr>
          <w:rFonts w:ascii="Calibri" w:hAnsi="Calibri"/>
          <w:color w:val="252525"/>
          <w:sz w:val="22"/>
        </w:rPr>
        <w:t>is</w:t>
      </w:r>
      <w:r>
        <w:rPr>
          <w:rFonts w:ascii="Calibri" w:hAnsi="Calibri"/>
          <w:color w:val="252525"/>
          <w:spacing w:val="-12"/>
          <w:sz w:val="22"/>
        </w:rPr>
        <w:t> </w:t>
      </w:r>
      <w:r>
        <w:rPr>
          <w:rFonts w:ascii="Calibri" w:hAnsi="Calibri"/>
          <w:color w:val="252525"/>
          <w:sz w:val="22"/>
        </w:rPr>
        <w:t>designed</w:t>
      </w:r>
      <w:r>
        <w:rPr>
          <w:rFonts w:ascii="Calibri" w:hAnsi="Calibri"/>
          <w:color w:val="252525"/>
          <w:spacing w:val="-12"/>
          <w:sz w:val="22"/>
        </w:rPr>
        <w:t> </w:t>
      </w:r>
      <w:r>
        <w:rPr>
          <w:rFonts w:ascii="Calibri" w:hAnsi="Calibri"/>
          <w:color w:val="252525"/>
          <w:sz w:val="22"/>
        </w:rPr>
        <w:t>to</w:t>
      </w:r>
      <w:r>
        <w:rPr>
          <w:rFonts w:ascii="Calibri" w:hAnsi="Calibri"/>
          <w:color w:val="252525"/>
          <w:spacing w:val="-13"/>
          <w:sz w:val="22"/>
        </w:rPr>
        <w:t> </w:t>
      </w:r>
      <w:r>
        <w:rPr>
          <w:rFonts w:ascii="Calibri" w:hAnsi="Calibri"/>
          <w:color w:val="252525"/>
          <w:sz w:val="22"/>
        </w:rPr>
        <w:t>be</w:t>
      </w:r>
      <w:r>
        <w:rPr>
          <w:rFonts w:ascii="Calibri" w:hAnsi="Calibri"/>
          <w:color w:val="252525"/>
          <w:spacing w:val="-10"/>
          <w:sz w:val="22"/>
        </w:rPr>
        <w:t> </w:t>
      </w:r>
      <w:r>
        <w:rPr>
          <w:rFonts w:ascii="Calibri" w:hAnsi="Calibri"/>
          <w:color w:val="252525"/>
          <w:sz w:val="22"/>
        </w:rPr>
        <w:t>integrated</w:t>
      </w:r>
      <w:r>
        <w:rPr>
          <w:rFonts w:ascii="Calibri" w:hAnsi="Calibri"/>
          <w:color w:val="252525"/>
          <w:spacing w:val="-13"/>
          <w:sz w:val="22"/>
        </w:rPr>
        <w:t> </w:t>
      </w:r>
      <w:r>
        <w:rPr>
          <w:rFonts w:ascii="Calibri" w:hAnsi="Calibri"/>
          <w:color w:val="252525"/>
          <w:sz w:val="22"/>
        </w:rPr>
        <w:t>with</w:t>
      </w:r>
      <w:r>
        <w:rPr>
          <w:rFonts w:ascii="Calibri" w:hAnsi="Calibri"/>
          <w:color w:val="252525"/>
          <w:spacing w:val="-12"/>
          <w:sz w:val="22"/>
        </w:rPr>
        <w:t> </w:t>
      </w:r>
      <w:r>
        <w:rPr>
          <w:rFonts w:ascii="Calibri" w:hAnsi="Calibri"/>
          <w:color w:val="252525"/>
          <w:sz w:val="22"/>
        </w:rPr>
        <w:t>other</w:t>
      </w:r>
      <w:r>
        <w:rPr>
          <w:rFonts w:ascii="Calibri" w:hAnsi="Calibri"/>
          <w:color w:val="252525"/>
          <w:spacing w:val="-12"/>
          <w:sz w:val="22"/>
        </w:rPr>
        <w:t> </w:t>
      </w:r>
      <w:r>
        <w:rPr>
          <w:rFonts w:ascii="Calibri" w:hAnsi="Calibri"/>
          <w:color w:val="252525"/>
          <w:sz w:val="22"/>
        </w:rPr>
        <w:t>related</w:t>
      </w:r>
      <w:r>
        <w:rPr>
          <w:rFonts w:ascii="Calibri" w:hAnsi="Calibri"/>
          <w:color w:val="252525"/>
          <w:spacing w:val="-12"/>
          <w:sz w:val="22"/>
        </w:rPr>
        <w:t> </w:t>
      </w:r>
      <w:r>
        <w:rPr>
          <w:rFonts w:ascii="Calibri" w:hAnsi="Calibri"/>
          <w:color w:val="252525"/>
          <w:sz w:val="22"/>
        </w:rPr>
        <w:t>frameworks</w:t>
      </w:r>
      <w:r>
        <w:rPr>
          <w:rFonts w:ascii="Calibri" w:hAnsi="Calibri"/>
          <w:color w:val="252525"/>
          <w:spacing w:val="-11"/>
          <w:sz w:val="22"/>
        </w:rPr>
        <w:t> </w:t>
      </w:r>
      <w:r>
        <w:rPr>
          <w:rFonts w:ascii="Calibri" w:hAnsi="Calibri"/>
          <w:color w:val="252525"/>
          <w:sz w:val="22"/>
        </w:rPr>
        <w:t>and</w:t>
      </w:r>
      <w:r>
        <w:rPr>
          <w:rFonts w:ascii="Calibri" w:hAnsi="Calibri"/>
          <w:color w:val="252525"/>
          <w:spacing w:val="-12"/>
          <w:sz w:val="22"/>
        </w:rPr>
        <w:t> </w:t>
      </w:r>
      <w:r>
        <w:rPr>
          <w:rFonts w:ascii="Calibri" w:hAnsi="Calibri"/>
          <w:color w:val="252525"/>
          <w:sz w:val="22"/>
        </w:rPr>
        <w:t>applied</w:t>
      </w:r>
      <w:r>
        <w:rPr>
          <w:rFonts w:ascii="Calibri" w:hAnsi="Calibri"/>
          <w:color w:val="252525"/>
          <w:spacing w:val="-12"/>
          <w:sz w:val="22"/>
        </w:rPr>
        <w:t> </w:t>
      </w:r>
      <w:r>
        <w:rPr>
          <w:rFonts w:ascii="Calibri" w:hAnsi="Calibri"/>
          <w:color w:val="252525"/>
          <w:sz w:val="22"/>
        </w:rPr>
        <w:t>to</w:t>
      </w:r>
      <w:r>
        <w:rPr>
          <w:rFonts w:ascii="Calibri" w:hAnsi="Calibri"/>
          <w:color w:val="252525"/>
          <w:spacing w:val="-12"/>
          <w:sz w:val="22"/>
        </w:rPr>
        <w:t> </w:t>
      </w:r>
      <w:r>
        <w:rPr>
          <w:rFonts w:ascii="Calibri" w:hAnsi="Calibri"/>
          <w:color w:val="252525"/>
          <w:sz w:val="22"/>
        </w:rPr>
        <w:t>ensure coordinated practices across UN Women’s activities.</w:t>
      </w:r>
    </w:p>
    <w:p>
      <w:pPr>
        <w:pStyle w:val="ListParagraph"/>
        <w:numPr>
          <w:ilvl w:val="1"/>
          <w:numId w:val="46"/>
        </w:numPr>
        <w:tabs>
          <w:tab w:pos="1425" w:val="left" w:leader="none"/>
        </w:tabs>
        <w:spacing w:line="240" w:lineRule="auto" w:before="118" w:after="0"/>
        <w:ind w:left="1425" w:right="0" w:hanging="564"/>
        <w:jc w:val="both"/>
        <w:rPr>
          <w:rFonts w:ascii="Calibri" w:hAnsi="Calibri"/>
          <w:sz w:val="22"/>
        </w:rPr>
      </w:pPr>
      <w:r>
        <w:rPr>
          <w:rFonts w:ascii="Calibri" w:hAnsi="Calibri"/>
          <w:color w:val="252525"/>
          <w:sz w:val="22"/>
        </w:rPr>
        <w:t>The</w:t>
      </w:r>
      <w:r>
        <w:rPr>
          <w:rFonts w:ascii="Calibri" w:hAnsi="Calibri"/>
          <w:color w:val="252525"/>
          <w:spacing w:val="-5"/>
          <w:sz w:val="22"/>
        </w:rPr>
        <w:t> </w:t>
      </w:r>
      <w:r>
        <w:rPr>
          <w:rFonts w:ascii="Calibri" w:hAnsi="Calibri"/>
          <w:color w:val="252525"/>
          <w:sz w:val="22"/>
        </w:rPr>
        <w:t>purpose</w:t>
      </w:r>
      <w:r>
        <w:rPr>
          <w:rFonts w:ascii="Calibri" w:hAnsi="Calibri"/>
          <w:color w:val="252525"/>
          <w:spacing w:val="-3"/>
          <w:sz w:val="22"/>
        </w:rPr>
        <w:t> </w:t>
      </w:r>
      <w:r>
        <w:rPr>
          <w:rFonts w:ascii="Calibri" w:hAnsi="Calibri"/>
          <w:color w:val="252525"/>
          <w:sz w:val="22"/>
        </w:rPr>
        <w:t>of</w:t>
      </w:r>
      <w:r>
        <w:rPr>
          <w:rFonts w:ascii="Calibri" w:hAnsi="Calibri"/>
          <w:color w:val="252525"/>
          <w:spacing w:val="-2"/>
          <w:sz w:val="22"/>
        </w:rPr>
        <w:t> </w:t>
      </w:r>
      <w:r>
        <w:rPr>
          <w:rFonts w:ascii="Calibri" w:hAnsi="Calibri"/>
          <w:color w:val="252525"/>
          <w:sz w:val="22"/>
        </w:rPr>
        <w:t>the</w:t>
      </w:r>
      <w:r>
        <w:rPr>
          <w:rFonts w:ascii="Calibri" w:hAnsi="Calibri"/>
          <w:color w:val="252525"/>
          <w:spacing w:val="-5"/>
          <w:sz w:val="22"/>
        </w:rPr>
        <w:t> </w:t>
      </w:r>
      <w:r>
        <w:rPr>
          <w:rFonts w:ascii="Calibri" w:hAnsi="Calibri"/>
          <w:color w:val="252525"/>
          <w:sz w:val="22"/>
        </w:rPr>
        <w:t>Anti-Fraud</w:t>
      </w:r>
      <w:r>
        <w:rPr>
          <w:rFonts w:ascii="Calibri" w:hAnsi="Calibri"/>
          <w:color w:val="252525"/>
          <w:spacing w:val="-3"/>
          <w:sz w:val="22"/>
        </w:rPr>
        <w:t> </w:t>
      </w:r>
      <w:r>
        <w:rPr>
          <w:rFonts w:ascii="Calibri" w:hAnsi="Calibri"/>
          <w:color w:val="252525"/>
          <w:sz w:val="22"/>
        </w:rPr>
        <w:t>Policy</w:t>
      </w:r>
      <w:r>
        <w:rPr>
          <w:rFonts w:ascii="Calibri" w:hAnsi="Calibri"/>
          <w:color w:val="252525"/>
          <w:spacing w:val="-3"/>
          <w:sz w:val="22"/>
        </w:rPr>
        <w:t> </w:t>
      </w:r>
      <w:r>
        <w:rPr>
          <w:rFonts w:ascii="Calibri" w:hAnsi="Calibri"/>
          <w:color w:val="252525"/>
          <w:sz w:val="22"/>
        </w:rPr>
        <w:t>(‘this</w:t>
      </w:r>
      <w:r>
        <w:rPr>
          <w:rFonts w:ascii="Calibri" w:hAnsi="Calibri"/>
          <w:color w:val="252525"/>
          <w:spacing w:val="-4"/>
          <w:sz w:val="22"/>
        </w:rPr>
        <w:t> </w:t>
      </w:r>
      <w:r>
        <w:rPr>
          <w:rFonts w:ascii="Calibri" w:hAnsi="Calibri"/>
          <w:color w:val="252525"/>
          <w:sz w:val="22"/>
        </w:rPr>
        <w:t>Policy’)</w:t>
      </w:r>
      <w:r>
        <w:rPr>
          <w:rFonts w:ascii="Calibri" w:hAnsi="Calibri"/>
          <w:color w:val="252525"/>
          <w:spacing w:val="-6"/>
          <w:sz w:val="22"/>
        </w:rPr>
        <w:t> </w:t>
      </w:r>
      <w:r>
        <w:rPr>
          <w:rFonts w:ascii="Calibri" w:hAnsi="Calibri"/>
          <w:color w:val="252525"/>
          <w:sz w:val="22"/>
        </w:rPr>
        <w:t>is</w:t>
      </w:r>
      <w:r>
        <w:rPr>
          <w:rFonts w:ascii="Calibri" w:hAnsi="Calibri"/>
          <w:color w:val="252525"/>
          <w:spacing w:val="-2"/>
          <w:sz w:val="22"/>
        </w:rPr>
        <w:t> </w:t>
      </w:r>
      <w:r>
        <w:rPr>
          <w:rFonts w:ascii="Calibri" w:hAnsi="Calibri"/>
          <w:color w:val="252525"/>
          <w:spacing w:val="-5"/>
          <w:sz w:val="22"/>
        </w:rPr>
        <w:t>to:</w:t>
      </w:r>
    </w:p>
    <w:p>
      <w:pPr>
        <w:pStyle w:val="ListParagraph"/>
        <w:numPr>
          <w:ilvl w:val="2"/>
          <w:numId w:val="46"/>
        </w:numPr>
        <w:tabs>
          <w:tab w:pos="1825" w:val="left" w:leader="none"/>
        </w:tabs>
        <w:spacing w:line="240" w:lineRule="auto" w:before="147" w:after="0"/>
        <w:ind w:left="1825" w:right="0" w:hanging="397"/>
        <w:jc w:val="both"/>
        <w:rPr>
          <w:rFonts w:ascii="Calibri"/>
          <w:sz w:val="22"/>
        </w:rPr>
      </w:pPr>
      <w:r>
        <w:rPr>
          <w:rFonts w:ascii="Calibri"/>
          <w:sz w:val="22"/>
        </w:rPr>
        <w:t>Clarify</w:t>
      </w:r>
      <w:r>
        <w:rPr>
          <w:rFonts w:ascii="Calibri"/>
          <w:spacing w:val="-6"/>
          <w:sz w:val="22"/>
        </w:rPr>
        <w:t> </w:t>
      </w:r>
      <w:r>
        <w:rPr>
          <w:rFonts w:ascii="Calibri"/>
          <w:sz w:val="22"/>
        </w:rPr>
        <w:t>the</w:t>
      </w:r>
      <w:r>
        <w:rPr>
          <w:rFonts w:ascii="Calibri"/>
          <w:spacing w:val="-6"/>
          <w:sz w:val="22"/>
        </w:rPr>
        <w:t> </w:t>
      </w:r>
      <w:r>
        <w:rPr>
          <w:rFonts w:ascii="Calibri"/>
          <w:sz w:val="22"/>
        </w:rPr>
        <w:t>roles</w:t>
      </w:r>
      <w:r>
        <w:rPr>
          <w:rFonts w:ascii="Calibri"/>
          <w:spacing w:val="-2"/>
          <w:sz w:val="22"/>
        </w:rPr>
        <w:t> </w:t>
      </w:r>
      <w:r>
        <w:rPr>
          <w:rFonts w:ascii="Calibri"/>
          <w:sz w:val="22"/>
        </w:rPr>
        <w:t>and</w:t>
      </w:r>
      <w:r>
        <w:rPr>
          <w:rFonts w:ascii="Calibri"/>
          <w:spacing w:val="-5"/>
          <w:sz w:val="22"/>
        </w:rPr>
        <w:t> </w:t>
      </w:r>
      <w:r>
        <w:rPr>
          <w:rFonts w:ascii="Calibri"/>
          <w:sz w:val="22"/>
        </w:rPr>
        <w:t>responsibilities</w:t>
      </w:r>
      <w:r>
        <w:rPr>
          <w:rFonts w:ascii="Calibri"/>
          <w:spacing w:val="-4"/>
          <w:sz w:val="22"/>
        </w:rPr>
        <w:t> </w:t>
      </w:r>
      <w:r>
        <w:rPr>
          <w:rFonts w:ascii="Calibri"/>
          <w:sz w:val="22"/>
        </w:rPr>
        <w:t>with</w:t>
      </w:r>
      <w:r>
        <w:rPr>
          <w:rFonts w:ascii="Calibri"/>
          <w:spacing w:val="-6"/>
          <w:sz w:val="22"/>
        </w:rPr>
        <w:t> </w:t>
      </w:r>
      <w:r>
        <w:rPr>
          <w:rFonts w:ascii="Calibri"/>
          <w:sz w:val="22"/>
        </w:rPr>
        <w:t>respect</w:t>
      </w:r>
      <w:r>
        <w:rPr>
          <w:rFonts w:ascii="Calibri"/>
          <w:spacing w:val="-3"/>
          <w:sz w:val="22"/>
        </w:rPr>
        <w:t> </w:t>
      </w:r>
      <w:r>
        <w:rPr>
          <w:rFonts w:ascii="Calibri"/>
          <w:sz w:val="22"/>
        </w:rPr>
        <w:t>to</w:t>
      </w:r>
      <w:r>
        <w:rPr>
          <w:rFonts w:ascii="Calibri"/>
          <w:spacing w:val="-4"/>
          <w:sz w:val="22"/>
        </w:rPr>
        <w:t> </w:t>
      </w:r>
      <w:r>
        <w:rPr>
          <w:rFonts w:ascii="Calibri"/>
          <w:sz w:val="22"/>
        </w:rPr>
        <w:t>the</w:t>
      </w:r>
      <w:r>
        <w:rPr>
          <w:rFonts w:ascii="Calibri"/>
          <w:spacing w:val="-4"/>
          <w:sz w:val="22"/>
        </w:rPr>
        <w:t> </w:t>
      </w:r>
      <w:r>
        <w:rPr>
          <w:rFonts w:ascii="Calibri"/>
          <w:sz w:val="22"/>
        </w:rPr>
        <w:t>application</w:t>
      </w:r>
      <w:r>
        <w:rPr>
          <w:rFonts w:ascii="Calibri"/>
          <w:spacing w:val="-7"/>
          <w:sz w:val="22"/>
        </w:rPr>
        <w:t> </w:t>
      </w:r>
      <w:r>
        <w:rPr>
          <w:rFonts w:ascii="Calibri"/>
          <w:sz w:val="22"/>
        </w:rPr>
        <w:t>of</w:t>
      </w:r>
      <w:r>
        <w:rPr>
          <w:rFonts w:ascii="Calibri"/>
          <w:spacing w:val="-6"/>
          <w:sz w:val="22"/>
        </w:rPr>
        <w:t> </w:t>
      </w:r>
      <w:r>
        <w:rPr>
          <w:rFonts w:ascii="Calibri"/>
          <w:sz w:val="22"/>
        </w:rPr>
        <w:t>this</w:t>
      </w:r>
      <w:r>
        <w:rPr>
          <w:rFonts w:ascii="Calibri"/>
          <w:spacing w:val="-5"/>
          <w:sz w:val="22"/>
        </w:rPr>
        <w:t> </w:t>
      </w:r>
      <w:r>
        <w:rPr>
          <w:rFonts w:ascii="Calibri"/>
          <w:spacing w:val="-2"/>
          <w:sz w:val="22"/>
        </w:rPr>
        <w:t>Policy.</w:t>
      </w:r>
    </w:p>
    <w:p>
      <w:pPr>
        <w:pStyle w:val="ListParagraph"/>
        <w:numPr>
          <w:ilvl w:val="2"/>
          <w:numId w:val="46"/>
        </w:numPr>
        <w:tabs>
          <w:tab w:pos="1824" w:val="left" w:leader="none"/>
          <w:tab w:pos="1826" w:val="left" w:leader="none"/>
        </w:tabs>
        <w:spacing w:line="264" w:lineRule="auto" w:before="89" w:after="0"/>
        <w:ind w:left="1826" w:right="760" w:hanging="399"/>
        <w:jc w:val="both"/>
        <w:rPr>
          <w:rFonts w:ascii="Calibri"/>
          <w:sz w:val="22"/>
        </w:rPr>
      </w:pPr>
      <w:r>
        <w:rPr>
          <w:rFonts w:ascii="Calibri"/>
          <w:sz w:val="22"/>
        </w:rPr>
        <w:t>Outline the measures to be followed to prevent, detect and respond to Fraud within UN </w:t>
      </w:r>
      <w:r>
        <w:rPr>
          <w:rFonts w:ascii="Calibri"/>
          <w:spacing w:val="-2"/>
          <w:sz w:val="22"/>
        </w:rPr>
        <w:t>Women.</w:t>
      </w:r>
    </w:p>
    <w:p>
      <w:pPr>
        <w:pStyle w:val="ListParagraph"/>
        <w:numPr>
          <w:ilvl w:val="2"/>
          <w:numId w:val="46"/>
        </w:numPr>
        <w:tabs>
          <w:tab w:pos="1826" w:val="left" w:leader="none"/>
        </w:tabs>
        <w:spacing w:line="264" w:lineRule="auto" w:before="59" w:after="0"/>
        <w:ind w:left="1826" w:right="761" w:hanging="399"/>
        <w:jc w:val="both"/>
        <w:rPr>
          <w:rFonts w:ascii="Calibri" w:hAnsi="Calibri"/>
          <w:sz w:val="22"/>
        </w:rPr>
      </w:pPr>
      <w:r>
        <w:rPr>
          <w:rFonts w:ascii="Calibri" w:hAnsi="Calibri"/>
          <w:sz w:val="22"/>
        </w:rPr>
        <w:t>Enhance transparency and accountability among stakeholders, safeguarding resources and upholding the integrity of UN Women’s mission to advance gender equality and women empowerment.</w:t>
      </w:r>
    </w:p>
    <w:p>
      <w:pPr>
        <w:pStyle w:val="Heading1"/>
        <w:numPr>
          <w:ilvl w:val="0"/>
          <w:numId w:val="46"/>
        </w:numPr>
        <w:tabs>
          <w:tab w:pos="1427" w:val="left" w:leader="none"/>
        </w:tabs>
        <w:spacing w:line="240" w:lineRule="auto" w:before="241" w:after="0"/>
        <w:ind w:left="1427" w:right="0" w:hanging="566"/>
        <w:jc w:val="left"/>
        <w:rPr>
          <w:b w:val="0"/>
        </w:rPr>
      </w:pPr>
      <w:bookmarkStart w:name="_TOC_250006" w:id="46"/>
      <w:bookmarkEnd w:id="46"/>
      <w:r>
        <w:rPr>
          <w:b w:val="0"/>
          <w:color w:val="2E5395"/>
          <w:spacing w:val="-2"/>
        </w:rPr>
        <w:t>Application</w:t>
      </w:r>
    </w:p>
    <w:p>
      <w:pPr>
        <w:pStyle w:val="ListParagraph"/>
        <w:numPr>
          <w:ilvl w:val="1"/>
          <w:numId w:val="46"/>
        </w:numPr>
        <w:tabs>
          <w:tab w:pos="1425" w:val="left" w:leader="none"/>
          <w:tab w:pos="1428" w:val="left" w:leader="none"/>
        </w:tabs>
        <w:spacing w:line="264" w:lineRule="auto" w:before="158" w:after="0"/>
        <w:ind w:left="1428" w:right="767" w:hanging="567"/>
        <w:jc w:val="both"/>
        <w:rPr>
          <w:rFonts w:ascii="Calibri"/>
          <w:sz w:val="22"/>
        </w:rPr>
      </w:pPr>
      <w:r>
        <w:rPr>
          <w:rFonts w:ascii="Calibri"/>
          <w:color w:val="252525"/>
          <w:sz w:val="22"/>
        </w:rPr>
        <w:t>This Policy applies to all Personnel. It is of specific relevance to all those with roles and responsibilities in respect of its application, in accordance with section 4.</w:t>
      </w:r>
    </w:p>
    <w:p>
      <w:pPr>
        <w:pStyle w:val="ListParagraph"/>
        <w:numPr>
          <w:ilvl w:val="1"/>
          <w:numId w:val="46"/>
        </w:numPr>
        <w:tabs>
          <w:tab w:pos="1425" w:val="left" w:leader="none"/>
          <w:tab w:pos="1428" w:val="left" w:leader="none"/>
        </w:tabs>
        <w:spacing w:line="264" w:lineRule="auto" w:before="120" w:after="0"/>
        <w:ind w:left="1428" w:right="764" w:hanging="567"/>
        <w:jc w:val="both"/>
        <w:rPr>
          <w:rFonts w:ascii="Calibri" w:hAnsi="Calibri"/>
          <w:sz w:val="22"/>
        </w:rPr>
      </w:pPr>
      <w:r>
        <w:rPr>
          <w:rFonts w:ascii="Calibri" w:hAnsi="Calibri"/>
          <w:color w:val="252525"/>
          <w:sz w:val="22"/>
        </w:rPr>
        <w:t>Entities</w:t>
      </w:r>
      <w:r>
        <w:rPr>
          <w:rFonts w:ascii="Calibri" w:hAnsi="Calibri"/>
          <w:color w:val="252525"/>
          <w:spacing w:val="-11"/>
          <w:sz w:val="22"/>
        </w:rPr>
        <w:t> </w:t>
      </w:r>
      <w:r>
        <w:rPr>
          <w:rFonts w:ascii="Calibri" w:hAnsi="Calibri"/>
          <w:color w:val="252525"/>
          <w:sz w:val="22"/>
        </w:rPr>
        <w:t>that</w:t>
      </w:r>
      <w:r>
        <w:rPr>
          <w:rFonts w:ascii="Calibri" w:hAnsi="Calibri"/>
          <w:color w:val="252525"/>
          <w:spacing w:val="-9"/>
          <w:sz w:val="22"/>
        </w:rPr>
        <w:t> </w:t>
      </w:r>
      <w:r>
        <w:rPr>
          <w:rFonts w:ascii="Calibri" w:hAnsi="Calibri"/>
          <w:color w:val="252525"/>
          <w:sz w:val="22"/>
        </w:rPr>
        <w:t>have</w:t>
      </w:r>
      <w:r>
        <w:rPr>
          <w:rFonts w:ascii="Calibri" w:hAnsi="Calibri"/>
          <w:color w:val="252525"/>
          <w:spacing w:val="-11"/>
          <w:sz w:val="22"/>
        </w:rPr>
        <w:t> </w:t>
      </w:r>
      <w:r>
        <w:rPr>
          <w:rFonts w:ascii="Calibri" w:hAnsi="Calibri"/>
          <w:color w:val="252525"/>
          <w:sz w:val="22"/>
        </w:rPr>
        <w:t>contractual</w:t>
      </w:r>
      <w:r>
        <w:rPr>
          <w:rFonts w:ascii="Calibri" w:hAnsi="Calibri"/>
          <w:color w:val="252525"/>
          <w:spacing w:val="-9"/>
          <w:sz w:val="22"/>
        </w:rPr>
        <w:t> </w:t>
      </w:r>
      <w:r>
        <w:rPr>
          <w:rFonts w:ascii="Calibri" w:hAnsi="Calibri"/>
          <w:color w:val="252525"/>
          <w:sz w:val="22"/>
        </w:rPr>
        <w:t>arrangements</w:t>
      </w:r>
      <w:r>
        <w:rPr>
          <w:rFonts w:ascii="Calibri" w:hAnsi="Calibri"/>
          <w:color w:val="252525"/>
          <w:spacing w:val="-11"/>
          <w:sz w:val="22"/>
        </w:rPr>
        <w:t> </w:t>
      </w:r>
      <w:r>
        <w:rPr>
          <w:rFonts w:ascii="Calibri" w:hAnsi="Calibri"/>
          <w:color w:val="252525"/>
          <w:sz w:val="22"/>
        </w:rPr>
        <w:t>with</w:t>
      </w:r>
      <w:r>
        <w:rPr>
          <w:rFonts w:ascii="Calibri" w:hAnsi="Calibri"/>
          <w:color w:val="252525"/>
          <w:spacing w:val="-12"/>
          <w:sz w:val="22"/>
        </w:rPr>
        <w:t> </w:t>
      </w:r>
      <w:r>
        <w:rPr>
          <w:rFonts w:ascii="Calibri" w:hAnsi="Calibri"/>
          <w:color w:val="252525"/>
          <w:sz w:val="22"/>
        </w:rPr>
        <w:t>UN</w:t>
      </w:r>
      <w:r>
        <w:rPr>
          <w:rFonts w:ascii="Calibri" w:hAnsi="Calibri"/>
          <w:color w:val="252525"/>
          <w:spacing w:val="-12"/>
          <w:sz w:val="22"/>
        </w:rPr>
        <w:t> </w:t>
      </w:r>
      <w:r>
        <w:rPr>
          <w:rFonts w:ascii="Calibri" w:hAnsi="Calibri"/>
          <w:color w:val="252525"/>
          <w:sz w:val="22"/>
        </w:rPr>
        <w:t>Women</w:t>
      </w:r>
      <w:r>
        <w:rPr>
          <w:rFonts w:ascii="Calibri" w:hAnsi="Calibri"/>
          <w:color w:val="252525"/>
          <w:spacing w:val="-9"/>
          <w:sz w:val="22"/>
        </w:rPr>
        <w:t> </w:t>
      </w:r>
      <w:r>
        <w:rPr>
          <w:rFonts w:ascii="Calibri" w:hAnsi="Calibri"/>
          <w:color w:val="252525"/>
          <w:sz w:val="22"/>
        </w:rPr>
        <w:t>such</w:t>
      </w:r>
      <w:r>
        <w:rPr>
          <w:rFonts w:ascii="Calibri" w:hAnsi="Calibri"/>
          <w:color w:val="252525"/>
          <w:spacing w:val="-13"/>
          <w:sz w:val="22"/>
        </w:rPr>
        <w:t> </w:t>
      </w:r>
      <w:r>
        <w:rPr>
          <w:rFonts w:ascii="Calibri" w:hAnsi="Calibri"/>
          <w:color w:val="252525"/>
          <w:sz w:val="22"/>
        </w:rPr>
        <w:t>as</w:t>
      </w:r>
      <w:r>
        <w:rPr>
          <w:rFonts w:ascii="Calibri" w:hAnsi="Calibri"/>
          <w:color w:val="252525"/>
          <w:spacing w:val="-9"/>
          <w:sz w:val="22"/>
        </w:rPr>
        <w:t> </w:t>
      </w:r>
      <w:r>
        <w:rPr>
          <w:rFonts w:ascii="Calibri" w:hAnsi="Calibri"/>
          <w:color w:val="252525"/>
          <w:sz w:val="22"/>
        </w:rPr>
        <w:t>programme</w:t>
      </w:r>
      <w:r>
        <w:rPr>
          <w:rFonts w:ascii="Calibri" w:hAnsi="Calibri"/>
          <w:color w:val="252525"/>
          <w:spacing w:val="-11"/>
          <w:sz w:val="22"/>
        </w:rPr>
        <w:t> </w:t>
      </w:r>
      <w:r>
        <w:rPr>
          <w:rFonts w:ascii="Calibri" w:hAnsi="Calibri"/>
          <w:color w:val="252525"/>
          <w:sz w:val="22"/>
        </w:rPr>
        <w:t>partners</w:t>
      </w:r>
      <w:r>
        <w:rPr>
          <w:rFonts w:ascii="Calibri" w:hAnsi="Calibri"/>
          <w:color w:val="252525"/>
          <w:spacing w:val="-9"/>
          <w:sz w:val="22"/>
        </w:rPr>
        <w:t> </w:t>
      </w:r>
      <w:r>
        <w:rPr>
          <w:rFonts w:ascii="Calibri" w:hAnsi="Calibri"/>
          <w:color w:val="252525"/>
          <w:sz w:val="22"/>
        </w:rPr>
        <w:t>are expected</w:t>
      </w:r>
      <w:r>
        <w:rPr>
          <w:rFonts w:ascii="Calibri" w:hAnsi="Calibri"/>
          <w:color w:val="252525"/>
          <w:spacing w:val="-13"/>
          <w:sz w:val="22"/>
        </w:rPr>
        <w:t> </w:t>
      </w:r>
      <w:r>
        <w:rPr>
          <w:rFonts w:ascii="Calibri" w:hAnsi="Calibri"/>
          <w:color w:val="252525"/>
          <w:sz w:val="22"/>
        </w:rPr>
        <w:t>to</w:t>
      </w:r>
      <w:r>
        <w:rPr>
          <w:rFonts w:ascii="Calibri" w:hAnsi="Calibri"/>
          <w:color w:val="252525"/>
          <w:spacing w:val="-12"/>
          <w:sz w:val="22"/>
        </w:rPr>
        <w:t> </w:t>
      </w:r>
      <w:r>
        <w:rPr>
          <w:rFonts w:ascii="Calibri" w:hAnsi="Calibri"/>
          <w:color w:val="252525"/>
          <w:sz w:val="22"/>
        </w:rPr>
        <w:t>be</w:t>
      </w:r>
      <w:r>
        <w:rPr>
          <w:rFonts w:ascii="Calibri" w:hAnsi="Calibri"/>
          <w:color w:val="252525"/>
          <w:spacing w:val="-13"/>
          <w:sz w:val="22"/>
        </w:rPr>
        <w:t> </w:t>
      </w:r>
      <w:r>
        <w:rPr>
          <w:rFonts w:ascii="Calibri" w:hAnsi="Calibri"/>
          <w:color w:val="252525"/>
          <w:sz w:val="22"/>
        </w:rPr>
        <w:t>aware</w:t>
      </w:r>
      <w:r>
        <w:rPr>
          <w:rFonts w:ascii="Calibri" w:hAnsi="Calibri"/>
          <w:color w:val="252525"/>
          <w:spacing w:val="-12"/>
          <w:sz w:val="22"/>
        </w:rPr>
        <w:t> </w:t>
      </w:r>
      <w:r>
        <w:rPr>
          <w:rFonts w:ascii="Calibri" w:hAnsi="Calibri"/>
          <w:color w:val="252525"/>
          <w:sz w:val="22"/>
        </w:rPr>
        <w:t>of</w:t>
      </w:r>
      <w:r>
        <w:rPr>
          <w:rFonts w:ascii="Calibri" w:hAnsi="Calibri"/>
          <w:color w:val="252525"/>
          <w:spacing w:val="-13"/>
          <w:sz w:val="22"/>
        </w:rPr>
        <w:t> </w:t>
      </w:r>
      <w:r>
        <w:rPr>
          <w:rFonts w:ascii="Calibri" w:hAnsi="Calibri"/>
          <w:color w:val="252525"/>
          <w:sz w:val="22"/>
        </w:rPr>
        <w:t>this</w:t>
      </w:r>
      <w:r>
        <w:rPr>
          <w:rFonts w:ascii="Calibri" w:hAnsi="Calibri"/>
          <w:color w:val="252525"/>
          <w:spacing w:val="-12"/>
          <w:sz w:val="22"/>
        </w:rPr>
        <w:t> </w:t>
      </w:r>
      <w:r>
        <w:rPr>
          <w:rFonts w:ascii="Calibri" w:hAnsi="Calibri"/>
          <w:color w:val="252525"/>
          <w:sz w:val="22"/>
        </w:rPr>
        <w:t>Policy,</w:t>
      </w:r>
      <w:r>
        <w:rPr>
          <w:rFonts w:ascii="Calibri" w:hAnsi="Calibri"/>
          <w:color w:val="252525"/>
          <w:spacing w:val="-13"/>
          <w:sz w:val="22"/>
        </w:rPr>
        <w:t> </w:t>
      </w:r>
      <w:r>
        <w:rPr>
          <w:rFonts w:ascii="Calibri" w:hAnsi="Calibri"/>
          <w:color w:val="252525"/>
          <w:sz w:val="22"/>
        </w:rPr>
        <w:t>have</w:t>
      </w:r>
      <w:r>
        <w:rPr>
          <w:rFonts w:ascii="Calibri" w:hAnsi="Calibri"/>
          <w:color w:val="252525"/>
          <w:spacing w:val="-12"/>
          <w:sz w:val="22"/>
        </w:rPr>
        <w:t> </w:t>
      </w:r>
      <w:r>
        <w:rPr>
          <w:rFonts w:ascii="Calibri" w:hAnsi="Calibri"/>
          <w:color w:val="252525"/>
          <w:sz w:val="22"/>
        </w:rPr>
        <w:t>in</w:t>
      </w:r>
      <w:r>
        <w:rPr>
          <w:rFonts w:ascii="Calibri" w:hAnsi="Calibri"/>
          <w:color w:val="252525"/>
          <w:spacing w:val="-12"/>
          <w:sz w:val="22"/>
        </w:rPr>
        <w:t> </w:t>
      </w:r>
      <w:r>
        <w:rPr>
          <w:rFonts w:ascii="Calibri" w:hAnsi="Calibri"/>
          <w:color w:val="252525"/>
          <w:sz w:val="22"/>
        </w:rPr>
        <w:t>place</w:t>
      </w:r>
      <w:r>
        <w:rPr>
          <w:rFonts w:ascii="Calibri" w:hAnsi="Calibri"/>
          <w:color w:val="252525"/>
          <w:spacing w:val="-13"/>
          <w:sz w:val="22"/>
        </w:rPr>
        <w:t> </w:t>
      </w:r>
      <w:r>
        <w:rPr>
          <w:rFonts w:ascii="Calibri" w:hAnsi="Calibri"/>
          <w:color w:val="252525"/>
          <w:sz w:val="22"/>
        </w:rPr>
        <w:t>policies</w:t>
      </w:r>
      <w:r>
        <w:rPr>
          <w:rFonts w:ascii="Calibri" w:hAnsi="Calibri"/>
          <w:color w:val="252525"/>
          <w:spacing w:val="-12"/>
          <w:sz w:val="22"/>
        </w:rPr>
        <w:t> </w:t>
      </w:r>
      <w:r>
        <w:rPr>
          <w:rFonts w:ascii="Calibri" w:hAnsi="Calibri"/>
          <w:color w:val="252525"/>
          <w:sz w:val="22"/>
        </w:rPr>
        <w:t>and</w:t>
      </w:r>
      <w:r>
        <w:rPr>
          <w:rFonts w:ascii="Calibri" w:hAnsi="Calibri"/>
          <w:color w:val="252525"/>
          <w:spacing w:val="-13"/>
          <w:sz w:val="22"/>
        </w:rPr>
        <w:t> </w:t>
      </w:r>
      <w:r>
        <w:rPr>
          <w:rFonts w:ascii="Calibri" w:hAnsi="Calibri"/>
          <w:color w:val="252525"/>
          <w:sz w:val="22"/>
        </w:rPr>
        <w:t>procedures</w:t>
      </w:r>
      <w:r>
        <w:rPr>
          <w:rFonts w:ascii="Calibri" w:hAnsi="Calibri"/>
          <w:color w:val="252525"/>
          <w:spacing w:val="-12"/>
          <w:sz w:val="22"/>
        </w:rPr>
        <w:t> </w:t>
      </w:r>
      <w:r>
        <w:rPr>
          <w:rFonts w:ascii="Calibri" w:hAnsi="Calibri"/>
          <w:color w:val="252525"/>
          <w:sz w:val="22"/>
        </w:rPr>
        <w:t>for</w:t>
      </w:r>
      <w:r>
        <w:rPr>
          <w:rFonts w:ascii="Calibri" w:hAnsi="Calibri"/>
          <w:color w:val="252525"/>
          <w:spacing w:val="-13"/>
          <w:sz w:val="22"/>
        </w:rPr>
        <w:t> </w:t>
      </w:r>
      <w:r>
        <w:rPr>
          <w:rFonts w:ascii="Calibri" w:hAnsi="Calibri"/>
          <w:color w:val="252525"/>
          <w:sz w:val="22"/>
        </w:rPr>
        <w:t>combatting</w:t>
      </w:r>
      <w:r>
        <w:rPr>
          <w:rFonts w:ascii="Calibri" w:hAnsi="Calibri"/>
          <w:color w:val="252525"/>
          <w:spacing w:val="-12"/>
          <w:sz w:val="22"/>
        </w:rPr>
        <w:t> </w:t>
      </w:r>
      <w:r>
        <w:rPr>
          <w:rFonts w:ascii="Calibri" w:hAnsi="Calibri"/>
          <w:color w:val="252525"/>
          <w:sz w:val="22"/>
        </w:rPr>
        <w:t>Fraud and have a duty to ensure that UN Women’s resources are safeguarded and used for the intended purposes. Although not within the scope of this Policy, appropriate provisions are included in all contractual agreements with programme partners.</w:t>
      </w:r>
    </w:p>
    <w:p>
      <w:pPr>
        <w:pStyle w:val="Heading1"/>
        <w:numPr>
          <w:ilvl w:val="0"/>
          <w:numId w:val="46"/>
        </w:numPr>
        <w:tabs>
          <w:tab w:pos="1427" w:val="left" w:leader="none"/>
        </w:tabs>
        <w:spacing w:line="240" w:lineRule="auto" w:before="242" w:after="0"/>
        <w:ind w:left="1427" w:right="0" w:hanging="566"/>
        <w:jc w:val="left"/>
        <w:rPr>
          <w:b w:val="0"/>
        </w:rPr>
      </w:pPr>
      <w:bookmarkStart w:name="_TOC_250005" w:id="47"/>
      <w:bookmarkEnd w:id="47"/>
      <w:r>
        <w:rPr>
          <w:b w:val="0"/>
          <w:color w:val="2E5395"/>
          <w:spacing w:val="-2"/>
        </w:rPr>
        <w:t>Definitions</w:t>
      </w:r>
    </w:p>
    <w:p>
      <w:pPr>
        <w:pStyle w:val="ListParagraph"/>
        <w:numPr>
          <w:ilvl w:val="1"/>
          <w:numId w:val="46"/>
        </w:numPr>
        <w:tabs>
          <w:tab w:pos="1425" w:val="left" w:leader="none"/>
          <w:tab w:pos="1428" w:val="left" w:leader="none"/>
        </w:tabs>
        <w:spacing w:line="264" w:lineRule="auto" w:before="159" w:after="0"/>
        <w:ind w:left="1428" w:right="765" w:hanging="567"/>
        <w:jc w:val="both"/>
        <w:rPr>
          <w:rFonts w:ascii="Calibri"/>
          <w:sz w:val="22"/>
        </w:rPr>
      </w:pPr>
      <w:r>
        <w:rPr>
          <w:rFonts w:ascii="Calibri"/>
          <w:color w:val="252525"/>
          <w:sz w:val="22"/>
        </w:rPr>
        <w:t>For the purposes of this Policy, the terms and phrases referred to herein have the following </w:t>
      </w:r>
      <w:r>
        <w:rPr>
          <w:rFonts w:ascii="Calibri"/>
          <w:color w:val="252525"/>
          <w:spacing w:val="-2"/>
          <w:sz w:val="22"/>
        </w:rPr>
        <w:t>meaning:</w:t>
      </w:r>
    </w:p>
    <w:p>
      <w:pPr>
        <w:pStyle w:val="BodyText"/>
        <w:spacing w:before="10"/>
        <w:rPr>
          <w:sz w:val="9"/>
        </w:rPr>
      </w:pPr>
    </w:p>
    <w:tbl>
      <w:tblPr>
        <w:tblW w:w="0" w:type="auto"/>
        <w:jc w:val="left"/>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7"/>
        <w:gridCol w:w="7201"/>
      </w:tblGrid>
      <w:tr>
        <w:trPr>
          <w:trHeight w:val="1545" w:hRule="atLeast"/>
        </w:trPr>
        <w:tc>
          <w:tcPr>
            <w:tcW w:w="2247" w:type="dxa"/>
          </w:tcPr>
          <w:p>
            <w:pPr>
              <w:pStyle w:val="TableParagraph"/>
              <w:spacing w:line="268" w:lineRule="exact"/>
              <w:ind w:left="107"/>
              <w:rPr>
                <w:b/>
                <w:sz w:val="22"/>
              </w:rPr>
            </w:pPr>
            <w:r>
              <w:rPr>
                <w:b/>
                <w:sz w:val="22"/>
              </w:rPr>
              <w:t>“Affiliate</w:t>
            </w:r>
            <w:r>
              <w:rPr>
                <w:b/>
                <w:spacing w:val="-5"/>
                <w:sz w:val="22"/>
              </w:rPr>
              <w:t> </w:t>
            </w:r>
            <w:r>
              <w:rPr>
                <w:b/>
                <w:spacing w:val="-2"/>
                <w:sz w:val="22"/>
              </w:rPr>
              <w:t>Personnel”</w:t>
            </w:r>
          </w:p>
        </w:tc>
        <w:tc>
          <w:tcPr>
            <w:tcW w:w="7201" w:type="dxa"/>
          </w:tcPr>
          <w:p>
            <w:pPr>
              <w:pStyle w:val="TableParagraph"/>
              <w:spacing w:line="276" w:lineRule="auto"/>
              <w:ind w:left="105" w:right="96"/>
              <w:jc w:val="both"/>
              <w:rPr>
                <w:sz w:val="22"/>
              </w:rPr>
            </w:pPr>
            <w:r>
              <w:rPr>
                <w:sz w:val="22"/>
              </w:rPr>
              <w:t>means those Personnel engaged by UN Women to perform services for UN Women whose contractual relationships are not governed by letters of appointments</w:t>
            </w:r>
            <w:r>
              <w:rPr>
                <w:spacing w:val="-10"/>
                <w:sz w:val="22"/>
              </w:rPr>
              <w:t> </w:t>
            </w:r>
            <w:r>
              <w:rPr>
                <w:sz w:val="22"/>
              </w:rPr>
              <w:t>subject</w:t>
            </w:r>
            <w:r>
              <w:rPr>
                <w:spacing w:val="-9"/>
                <w:sz w:val="22"/>
              </w:rPr>
              <w:t> </w:t>
            </w:r>
            <w:r>
              <w:rPr>
                <w:sz w:val="22"/>
              </w:rPr>
              <w:t>to</w:t>
            </w:r>
            <w:r>
              <w:rPr>
                <w:spacing w:val="-9"/>
                <w:sz w:val="22"/>
              </w:rPr>
              <w:t> </w:t>
            </w:r>
            <w:r>
              <w:rPr>
                <w:sz w:val="22"/>
              </w:rPr>
              <w:t>the</w:t>
            </w:r>
            <w:r>
              <w:rPr>
                <w:spacing w:val="-7"/>
                <w:sz w:val="22"/>
              </w:rPr>
              <w:t> </w:t>
            </w:r>
            <w:r>
              <w:rPr>
                <w:sz w:val="22"/>
              </w:rPr>
              <w:t>Staff</w:t>
            </w:r>
            <w:r>
              <w:rPr>
                <w:spacing w:val="-10"/>
                <w:sz w:val="22"/>
              </w:rPr>
              <w:t> </w:t>
            </w:r>
            <w:r>
              <w:rPr>
                <w:sz w:val="22"/>
              </w:rPr>
              <w:t>Regulations</w:t>
            </w:r>
            <w:r>
              <w:rPr>
                <w:spacing w:val="-10"/>
                <w:sz w:val="22"/>
              </w:rPr>
              <w:t> </w:t>
            </w:r>
            <w:r>
              <w:rPr>
                <w:sz w:val="22"/>
              </w:rPr>
              <w:t>and</w:t>
            </w:r>
            <w:r>
              <w:rPr>
                <w:spacing w:val="-8"/>
                <w:sz w:val="22"/>
              </w:rPr>
              <w:t> </w:t>
            </w:r>
            <w:r>
              <w:rPr>
                <w:sz w:val="22"/>
              </w:rPr>
              <w:t>Rules</w:t>
            </w:r>
            <w:r>
              <w:rPr>
                <w:spacing w:val="-10"/>
                <w:sz w:val="22"/>
              </w:rPr>
              <w:t> </w:t>
            </w:r>
            <w:r>
              <w:rPr>
                <w:sz w:val="22"/>
              </w:rPr>
              <w:t>of</w:t>
            </w:r>
            <w:r>
              <w:rPr>
                <w:spacing w:val="-10"/>
                <w:sz w:val="22"/>
              </w:rPr>
              <w:t> </w:t>
            </w:r>
            <w:r>
              <w:rPr>
                <w:sz w:val="22"/>
              </w:rPr>
              <w:t>the</w:t>
            </w:r>
            <w:r>
              <w:rPr>
                <w:spacing w:val="-10"/>
                <w:sz w:val="22"/>
              </w:rPr>
              <w:t> </w:t>
            </w:r>
            <w:r>
              <w:rPr>
                <w:sz w:val="22"/>
              </w:rPr>
              <w:t>United</w:t>
            </w:r>
            <w:r>
              <w:rPr>
                <w:spacing w:val="-8"/>
                <w:sz w:val="22"/>
              </w:rPr>
              <w:t> </w:t>
            </w:r>
            <w:r>
              <w:rPr>
                <w:sz w:val="22"/>
              </w:rPr>
              <w:t>Nations, including</w:t>
            </w:r>
            <w:r>
              <w:rPr>
                <w:spacing w:val="33"/>
                <w:sz w:val="22"/>
              </w:rPr>
              <w:t> </w:t>
            </w:r>
            <w:r>
              <w:rPr>
                <w:sz w:val="22"/>
              </w:rPr>
              <w:t>independent</w:t>
            </w:r>
            <w:r>
              <w:rPr>
                <w:spacing w:val="36"/>
                <w:sz w:val="22"/>
              </w:rPr>
              <w:t> </w:t>
            </w:r>
            <w:r>
              <w:rPr>
                <w:sz w:val="22"/>
              </w:rPr>
              <w:t>contractors</w:t>
            </w:r>
            <w:r>
              <w:rPr>
                <w:spacing w:val="35"/>
                <w:sz w:val="22"/>
              </w:rPr>
              <w:t> </w:t>
            </w:r>
            <w:r>
              <w:rPr>
                <w:sz w:val="22"/>
              </w:rPr>
              <w:t>(which</w:t>
            </w:r>
            <w:r>
              <w:rPr>
                <w:spacing w:val="34"/>
                <w:sz w:val="22"/>
              </w:rPr>
              <w:t> </w:t>
            </w:r>
            <w:r>
              <w:rPr>
                <w:sz w:val="22"/>
              </w:rPr>
              <w:t>include</w:t>
            </w:r>
            <w:r>
              <w:rPr>
                <w:spacing w:val="36"/>
                <w:sz w:val="22"/>
              </w:rPr>
              <w:t> </w:t>
            </w:r>
            <w:r>
              <w:rPr>
                <w:sz w:val="22"/>
              </w:rPr>
              <w:t>service</w:t>
            </w:r>
            <w:r>
              <w:rPr>
                <w:spacing w:val="36"/>
                <w:sz w:val="22"/>
              </w:rPr>
              <w:t> </w:t>
            </w:r>
            <w:r>
              <w:rPr>
                <w:sz w:val="22"/>
              </w:rPr>
              <w:t>contract</w:t>
            </w:r>
            <w:r>
              <w:rPr>
                <w:spacing w:val="37"/>
                <w:sz w:val="22"/>
              </w:rPr>
              <w:t> </w:t>
            </w:r>
            <w:r>
              <w:rPr>
                <w:spacing w:val="-2"/>
                <w:sz w:val="22"/>
              </w:rPr>
              <w:t>holders,</w:t>
            </w:r>
          </w:p>
          <w:p>
            <w:pPr>
              <w:pStyle w:val="TableParagraph"/>
              <w:ind w:left="105"/>
              <w:jc w:val="both"/>
              <w:rPr>
                <w:sz w:val="22"/>
              </w:rPr>
            </w:pPr>
            <w:r>
              <w:rPr>
                <w:sz w:val="22"/>
              </w:rPr>
              <w:t>personnel</w:t>
            </w:r>
            <w:r>
              <w:rPr>
                <w:spacing w:val="-13"/>
                <w:sz w:val="22"/>
              </w:rPr>
              <w:t> </w:t>
            </w:r>
            <w:r>
              <w:rPr>
                <w:sz w:val="22"/>
              </w:rPr>
              <w:t>services</w:t>
            </w:r>
            <w:r>
              <w:rPr>
                <w:spacing w:val="-11"/>
                <w:sz w:val="22"/>
              </w:rPr>
              <w:t> </w:t>
            </w:r>
            <w:r>
              <w:rPr>
                <w:sz w:val="22"/>
              </w:rPr>
              <w:t>agreement</w:t>
            </w:r>
            <w:r>
              <w:rPr>
                <w:spacing w:val="-11"/>
                <w:sz w:val="22"/>
              </w:rPr>
              <w:t> </w:t>
            </w:r>
            <w:r>
              <w:rPr>
                <w:sz w:val="22"/>
              </w:rPr>
              <w:t>holders</w:t>
            </w:r>
            <w:r>
              <w:rPr>
                <w:spacing w:val="-12"/>
                <w:sz w:val="22"/>
              </w:rPr>
              <w:t> </w:t>
            </w:r>
            <w:r>
              <w:rPr>
                <w:sz w:val="22"/>
              </w:rPr>
              <w:t>and</w:t>
            </w:r>
            <w:r>
              <w:rPr>
                <w:spacing w:val="-11"/>
                <w:sz w:val="22"/>
              </w:rPr>
              <w:t> </w:t>
            </w:r>
            <w:r>
              <w:rPr>
                <w:sz w:val="22"/>
              </w:rPr>
              <w:t>consultants),</w:t>
            </w:r>
            <w:r>
              <w:rPr>
                <w:spacing w:val="-13"/>
                <w:sz w:val="22"/>
              </w:rPr>
              <w:t> </w:t>
            </w:r>
            <w:r>
              <w:rPr>
                <w:sz w:val="22"/>
              </w:rPr>
              <w:t>Personnel</w:t>
            </w:r>
            <w:r>
              <w:rPr>
                <w:spacing w:val="-12"/>
                <w:sz w:val="22"/>
              </w:rPr>
              <w:t> </w:t>
            </w:r>
            <w:r>
              <w:rPr>
                <w:sz w:val="22"/>
              </w:rPr>
              <w:t>engaged</w:t>
            </w:r>
            <w:r>
              <w:rPr>
                <w:spacing w:val="-12"/>
                <w:sz w:val="22"/>
              </w:rPr>
              <w:t> </w:t>
            </w:r>
            <w:r>
              <w:rPr>
                <w:spacing w:val="-5"/>
                <w:sz w:val="22"/>
              </w:rPr>
              <w:t>on</w:t>
            </w:r>
          </w:p>
        </w:tc>
      </w:tr>
    </w:tbl>
    <w:p>
      <w:pPr>
        <w:pStyle w:val="TableParagraph"/>
        <w:spacing w:after="0"/>
        <w:jc w:val="both"/>
        <w:rPr>
          <w:sz w:val="22"/>
        </w:rPr>
        <w:sectPr>
          <w:headerReference w:type="default" r:id="rId57"/>
          <w:footerReference w:type="default" r:id="rId58"/>
          <w:pgSz w:w="12240" w:h="15840"/>
          <w:pgMar w:header="0" w:footer="701" w:top="1820" w:bottom="900" w:left="850" w:right="850"/>
        </w:sectPr>
      </w:pPr>
    </w:p>
    <w:p>
      <w:pPr>
        <w:pStyle w:val="BodyText"/>
        <w:spacing w:before="10"/>
        <w:rPr>
          <w:sz w:val="5"/>
        </w:rPr>
      </w:pPr>
    </w:p>
    <w:tbl>
      <w:tblPr>
        <w:tblW w:w="0" w:type="auto"/>
        <w:jc w:val="left"/>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7"/>
        <w:gridCol w:w="7201"/>
      </w:tblGrid>
      <w:tr>
        <w:trPr>
          <w:trHeight w:val="616" w:hRule="atLeast"/>
        </w:trPr>
        <w:tc>
          <w:tcPr>
            <w:tcW w:w="2247" w:type="dxa"/>
          </w:tcPr>
          <w:p>
            <w:pPr>
              <w:pStyle w:val="TableParagraph"/>
              <w:rPr>
                <w:rFonts w:ascii="Times New Roman"/>
                <w:sz w:val="22"/>
              </w:rPr>
            </w:pPr>
          </w:p>
        </w:tc>
        <w:tc>
          <w:tcPr>
            <w:tcW w:w="7201" w:type="dxa"/>
          </w:tcPr>
          <w:p>
            <w:pPr>
              <w:pStyle w:val="TableParagraph"/>
              <w:spacing w:line="268" w:lineRule="exact"/>
              <w:ind w:left="105"/>
              <w:rPr>
                <w:sz w:val="22"/>
              </w:rPr>
            </w:pPr>
            <w:r>
              <w:rPr>
                <w:sz w:val="22"/>
              </w:rPr>
              <w:t>a</w:t>
            </w:r>
            <w:r>
              <w:rPr>
                <w:spacing w:val="-12"/>
                <w:sz w:val="22"/>
              </w:rPr>
              <w:t> </w:t>
            </w:r>
            <w:r>
              <w:rPr>
                <w:sz w:val="22"/>
              </w:rPr>
              <w:t>Non-Reimbursable</w:t>
            </w:r>
            <w:r>
              <w:rPr>
                <w:spacing w:val="-10"/>
                <w:sz w:val="22"/>
              </w:rPr>
              <w:t> </w:t>
            </w:r>
            <w:r>
              <w:rPr>
                <w:sz w:val="22"/>
              </w:rPr>
              <w:t>Loan</w:t>
            </w:r>
            <w:r>
              <w:rPr>
                <w:spacing w:val="-12"/>
                <w:sz w:val="22"/>
              </w:rPr>
              <w:t> </w:t>
            </w:r>
            <w:r>
              <w:rPr>
                <w:sz w:val="22"/>
              </w:rPr>
              <w:t>Agreement,</w:t>
            </w:r>
            <w:r>
              <w:rPr>
                <w:spacing w:val="-10"/>
                <w:sz w:val="22"/>
              </w:rPr>
              <w:t> </w:t>
            </w:r>
            <w:r>
              <w:rPr>
                <w:sz w:val="22"/>
              </w:rPr>
              <w:t>United</w:t>
            </w:r>
            <w:r>
              <w:rPr>
                <w:spacing w:val="-11"/>
                <w:sz w:val="22"/>
              </w:rPr>
              <w:t> </w:t>
            </w:r>
            <w:r>
              <w:rPr>
                <w:sz w:val="22"/>
              </w:rPr>
              <w:t>Nations</w:t>
            </w:r>
            <w:r>
              <w:rPr>
                <w:spacing w:val="-12"/>
                <w:sz w:val="22"/>
              </w:rPr>
              <w:t> </w:t>
            </w:r>
            <w:r>
              <w:rPr>
                <w:sz w:val="22"/>
              </w:rPr>
              <w:t>Volunteers,</w:t>
            </w:r>
            <w:r>
              <w:rPr>
                <w:spacing w:val="-10"/>
                <w:sz w:val="22"/>
              </w:rPr>
              <w:t> </w:t>
            </w:r>
            <w:r>
              <w:rPr>
                <w:sz w:val="22"/>
              </w:rPr>
              <w:t>fellows,</w:t>
            </w:r>
            <w:r>
              <w:rPr>
                <w:spacing w:val="-9"/>
                <w:sz w:val="22"/>
              </w:rPr>
              <w:t> </w:t>
            </w:r>
            <w:r>
              <w:rPr>
                <w:spacing w:val="-5"/>
                <w:sz w:val="22"/>
              </w:rPr>
              <w:t>and</w:t>
            </w:r>
          </w:p>
          <w:p>
            <w:pPr>
              <w:pStyle w:val="TableParagraph"/>
              <w:spacing w:before="38"/>
              <w:ind w:left="105"/>
              <w:rPr>
                <w:sz w:val="22"/>
              </w:rPr>
            </w:pPr>
            <w:r>
              <w:rPr>
                <w:spacing w:val="-2"/>
                <w:sz w:val="22"/>
              </w:rPr>
              <w:t>interns.</w:t>
            </w:r>
          </w:p>
        </w:tc>
      </w:tr>
      <w:tr>
        <w:trPr>
          <w:trHeight w:val="1235" w:hRule="atLeast"/>
        </w:trPr>
        <w:tc>
          <w:tcPr>
            <w:tcW w:w="2247" w:type="dxa"/>
          </w:tcPr>
          <w:p>
            <w:pPr>
              <w:pStyle w:val="TableParagraph"/>
              <w:spacing w:line="276" w:lineRule="auto"/>
              <w:ind w:left="107"/>
              <w:rPr>
                <w:b/>
                <w:sz w:val="22"/>
              </w:rPr>
            </w:pPr>
            <w:r>
              <w:rPr>
                <w:b/>
                <w:spacing w:val="-2"/>
                <w:sz w:val="22"/>
              </w:rPr>
              <w:t>“Anti-Fraud Management Framework”</w:t>
            </w:r>
          </w:p>
        </w:tc>
        <w:tc>
          <w:tcPr>
            <w:tcW w:w="7201" w:type="dxa"/>
          </w:tcPr>
          <w:p>
            <w:pPr>
              <w:pStyle w:val="TableParagraph"/>
              <w:spacing w:line="276" w:lineRule="auto"/>
              <w:ind w:left="105" w:right="96"/>
              <w:jc w:val="both"/>
              <w:rPr>
                <w:sz w:val="22"/>
              </w:rPr>
            </w:pPr>
            <w:r>
              <w:rPr>
                <w:sz w:val="22"/>
              </w:rPr>
              <w:t>The</w:t>
            </w:r>
            <w:r>
              <w:rPr>
                <w:spacing w:val="-1"/>
                <w:sz w:val="22"/>
              </w:rPr>
              <w:t> </w:t>
            </w:r>
            <w:r>
              <w:rPr>
                <w:sz w:val="22"/>
              </w:rPr>
              <w:t>adopted</w:t>
            </w:r>
            <w:r>
              <w:rPr>
                <w:spacing w:val="-5"/>
                <w:sz w:val="22"/>
              </w:rPr>
              <w:t> </w:t>
            </w:r>
            <w:r>
              <w:rPr>
                <w:sz w:val="22"/>
              </w:rPr>
              <w:t>Fraud</w:t>
            </w:r>
            <w:r>
              <w:rPr>
                <w:spacing w:val="-4"/>
                <w:sz w:val="22"/>
              </w:rPr>
              <w:t> </w:t>
            </w:r>
            <w:r>
              <w:rPr>
                <w:sz w:val="22"/>
              </w:rPr>
              <w:t>management</w:t>
            </w:r>
            <w:r>
              <w:rPr>
                <w:spacing w:val="-1"/>
                <w:sz w:val="22"/>
              </w:rPr>
              <w:t> </w:t>
            </w:r>
            <w:r>
              <w:rPr>
                <w:sz w:val="22"/>
              </w:rPr>
              <w:t>principles,</w:t>
            </w:r>
            <w:r>
              <w:rPr>
                <w:spacing w:val="-2"/>
                <w:sz w:val="22"/>
              </w:rPr>
              <w:t> </w:t>
            </w:r>
            <w:r>
              <w:rPr>
                <w:sz w:val="22"/>
              </w:rPr>
              <w:t>approach,</w:t>
            </w:r>
            <w:r>
              <w:rPr>
                <w:spacing w:val="-4"/>
                <w:sz w:val="22"/>
              </w:rPr>
              <w:t> </w:t>
            </w:r>
            <w:r>
              <w:rPr>
                <w:sz w:val="22"/>
              </w:rPr>
              <w:t>methodology</w:t>
            </w:r>
            <w:r>
              <w:rPr>
                <w:spacing w:val="-3"/>
                <w:sz w:val="22"/>
              </w:rPr>
              <w:t> </w:t>
            </w:r>
            <w:r>
              <w:rPr>
                <w:sz w:val="22"/>
              </w:rPr>
              <w:t>and</w:t>
            </w:r>
            <w:r>
              <w:rPr>
                <w:spacing w:val="-5"/>
                <w:sz w:val="22"/>
              </w:rPr>
              <w:t> </w:t>
            </w:r>
            <w:r>
              <w:rPr>
                <w:sz w:val="22"/>
              </w:rPr>
              <w:t>tools that UN Women uses to articulate the governance of</w:t>
            </w:r>
            <w:r>
              <w:rPr>
                <w:spacing w:val="-1"/>
                <w:sz w:val="22"/>
              </w:rPr>
              <w:t> </w:t>
            </w:r>
            <w:r>
              <w:rPr>
                <w:sz w:val="22"/>
              </w:rPr>
              <w:t>Fraud. This includes this Policy,</w:t>
            </w:r>
            <w:r>
              <w:rPr>
                <w:spacing w:val="-10"/>
                <w:sz w:val="22"/>
              </w:rPr>
              <w:t> </w:t>
            </w:r>
            <w:r>
              <w:rPr>
                <w:sz w:val="22"/>
              </w:rPr>
              <w:t>the</w:t>
            </w:r>
            <w:r>
              <w:rPr>
                <w:spacing w:val="-5"/>
                <w:sz w:val="22"/>
              </w:rPr>
              <w:t> </w:t>
            </w:r>
            <w:r>
              <w:rPr>
                <w:sz w:val="22"/>
              </w:rPr>
              <w:t>Fraud</w:t>
            </w:r>
            <w:r>
              <w:rPr>
                <w:spacing w:val="-8"/>
                <w:sz w:val="22"/>
              </w:rPr>
              <w:t> </w:t>
            </w:r>
            <w:r>
              <w:rPr>
                <w:sz w:val="22"/>
              </w:rPr>
              <w:t>Risk</w:t>
            </w:r>
            <w:r>
              <w:rPr>
                <w:spacing w:val="-5"/>
                <w:sz w:val="22"/>
              </w:rPr>
              <w:t> </w:t>
            </w:r>
            <w:r>
              <w:rPr>
                <w:sz w:val="22"/>
              </w:rPr>
              <w:t>Assessment</w:t>
            </w:r>
            <w:r>
              <w:rPr>
                <w:spacing w:val="-8"/>
                <w:sz w:val="22"/>
              </w:rPr>
              <w:t> </w:t>
            </w:r>
            <w:r>
              <w:rPr>
                <w:sz w:val="22"/>
              </w:rPr>
              <w:t>Guidance</w:t>
            </w:r>
            <w:r>
              <w:rPr>
                <w:spacing w:val="-7"/>
                <w:sz w:val="22"/>
              </w:rPr>
              <w:t> </w:t>
            </w:r>
            <w:r>
              <w:rPr>
                <w:sz w:val="22"/>
              </w:rPr>
              <w:t>and</w:t>
            </w:r>
            <w:r>
              <w:rPr>
                <w:spacing w:val="-5"/>
                <w:sz w:val="22"/>
              </w:rPr>
              <w:t> </w:t>
            </w:r>
            <w:r>
              <w:rPr>
                <w:sz w:val="22"/>
              </w:rPr>
              <w:t>other</w:t>
            </w:r>
            <w:r>
              <w:rPr>
                <w:spacing w:val="-7"/>
                <w:sz w:val="22"/>
              </w:rPr>
              <w:t> </w:t>
            </w:r>
            <w:r>
              <w:rPr>
                <w:sz w:val="22"/>
              </w:rPr>
              <w:t>related</w:t>
            </w:r>
            <w:r>
              <w:rPr>
                <w:spacing w:val="-6"/>
                <w:sz w:val="22"/>
              </w:rPr>
              <w:t> </w:t>
            </w:r>
            <w:r>
              <w:rPr>
                <w:sz w:val="22"/>
              </w:rPr>
              <w:t>tools,</w:t>
            </w:r>
            <w:r>
              <w:rPr>
                <w:spacing w:val="-8"/>
                <w:sz w:val="22"/>
              </w:rPr>
              <w:t> </w:t>
            </w:r>
            <w:r>
              <w:rPr>
                <w:spacing w:val="-2"/>
                <w:sz w:val="22"/>
              </w:rPr>
              <w:t>templates</w:t>
            </w:r>
          </w:p>
          <w:p>
            <w:pPr>
              <w:pStyle w:val="TableParagraph"/>
              <w:ind w:left="105"/>
              <w:jc w:val="both"/>
              <w:rPr>
                <w:sz w:val="22"/>
              </w:rPr>
            </w:pPr>
            <w:r>
              <w:rPr>
                <w:sz w:val="22"/>
              </w:rPr>
              <w:t>and</w:t>
            </w:r>
            <w:r>
              <w:rPr>
                <w:spacing w:val="-5"/>
                <w:sz w:val="22"/>
              </w:rPr>
              <w:t> </w:t>
            </w:r>
            <w:r>
              <w:rPr>
                <w:spacing w:val="-2"/>
                <w:sz w:val="22"/>
              </w:rPr>
              <w:t>systems.</w:t>
            </w:r>
          </w:p>
        </w:tc>
      </w:tr>
      <w:tr>
        <w:trPr>
          <w:trHeight w:val="926" w:hRule="atLeast"/>
        </w:trPr>
        <w:tc>
          <w:tcPr>
            <w:tcW w:w="2247" w:type="dxa"/>
          </w:tcPr>
          <w:p>
            <w:pPr>
              <w:pStyle w:val="TableParagraph"/>
              <w:spacing w:line="276" w:lineRule="auto"/>
              <w:ind w:left="107" w:right="498"/>
              <w:rPr>
                <w:b/>
                <w:sz w:val="22"/>
              </w:rPr>
            </w:pPr>
            <w:r>
              <w:rPr>
                <w:b/>
                <w:sz w:val="22"/>
              </w:rPr>
              <w:t>“Business</w:t>
            </w:r>
            <w:r>
              <w:rPr>
                <w:b/>
                <w:spacing w:val="-13"/>
                <w:sz w:val="22"/>
              </w:rPr>
              <w:t> </w:t>
            </w:r>
            <w:r>
              <w:rPr>
                <w:b/>
                <w:sz w:val="22"/>
              </w:rPr>
              <w:t>Process </w:t>
            </w:r>
            <w:r>
              <w:rPr>
                <w:b/>
                <w:spacing w:val="-2"/>
                <w:sz w:val="22"/>
              </w:rPr>
              <w:t>Owners”</w:t>
            </w:r>
          </w:p>
        </w:tc>
        <w:tc>
          <w:tcPr>
            <w:tcW w:w="7201" w:type="dxa"/>
          </w:tcPr>
          <w:p>
            <w:pPr>
              <w:pStyle w:val="TableParagraph"/>
              <w:spacing w:line="268" w:lineRule="exact"/>
              <w:ind w:left="105"/>
              <w:rPr>
                <w:sz w:val="22"/>
              </w:rPr>
            </w:pPr>
            <w:r>
              <w:rPr>
                <w:sz w:val="22"/>
              </w:rPr>
              <w:t>Heads</w:t>
            </w:r>
            <w:r>
              <w:rPr>
                <w:spacing w:val="5"/>
                <w:sz w:val="22"/>
              </w:rPr>
              <w:t> </w:t>
            </w:r>
            <w:r>
              <w:rPr>
                <w:sz w:val="22"/>
              </w:rPr>
              <w:t>of</w:t>
            </w:r>
            <w:r>
              <w:rPr>
                <w:spacing w:val="8"/>
                <w:sz w:val="22"/>
              </w:rPr>
              <w:t> </w:t>
            </w:r>
            <w:r>
              <w:rPr>
                <w:sz w:val="22"/>
              </w:rPr>
              <w:t>Headquarters</w:t>
            </w:r>
            <w:r>
              <w:rPr>
                <w:spacing w:val="8"/>
                <w:sz w:val="22"/>
              </w:rPr>
              <w:t> </w:t>
            </w:r>
            <w:r>
              <w:rPr>
                <w:sz w:val="22"/>
              </w:rPr>
              <w:t>(global</w:t>
            </w:r>
            <w:r>
              <w:rPr>
                <w:spacing w:val="7"/>
                <w:sz w:val="22"/>
              </w:rPr>
              <w:t> </w:t>
            </w:r>
            <w:r>
              <w:rPr>
                <w:sz w:val="22"/>
              </w:rPr>
              <w:t>functions)</w:t>
            </w:r>
            <w:r>
              <w:rPr>
                <w:spacing w:val="5"/>
                <w:sz w:val="22"/>
              </w:rPr>
              <w:t> </w:t>
            </w:r>
            <w:r>
              <w:rPr>
                <w:sz w:val="22"/>
              </w:rPr>
              <w:t>who</w:t>
            </w:r>
            <w:r>
              <w:rPr>
                <w:spacing w:val="9"/>
                <w:sz w:val="22"/>
              </w:rPr>
              <w:t> </w:t>
            </w:r>
            <w:r>
              <w:rPr>
                <w:sz w:val="22"/>
              </w:rPr>
              <w:t>are</w:t>
            </w:r>
            <w:r>
              <w:rPr>
                <w:spacing w:val="9"/>
                <w:sz w:val="22"/>
              </w:rPr>
              <w:t> </w:t>
            </w:r>
            <w:r>
              <w:rPr>
                <w:sz w:val="22"/>
              </w:rPr>
              <w:t>responsible</w:t>
            </w:r>
            <w:r>
              <w:rPr>
                <w:spacing w:val="8"/>
                <w:sz w:val="22"/>
              </w:rPr>
              <w:t> </w:t>
            </w:r>
            <w:r>
              <w:rPr>
                <w:sz w:val="22"/>
              </w:rPr>
              <w:t>for</w:t>
            </w:r>
            <w:r>
              <w:rPr>
                <w:spacing w:val="5"/>
                <w:sz w:val="22"/>
              </w:rPr>
              <w:t> </w:t>
            </w:r>
            <w:r>
              <w:rPr>
                <w:spacing w:val="-2"/>
                <w:sz w:val="22"/>
              </w:rPr>
              <w:t>overseeing</w:t>
            </w:r>
          </w:p>
          <w:p>
            <w:pPr>
              <w:pStyle w:val="TableParagraph"/>
              <w:spacing w:line="300" w:lineRule="atLeast" w:before="9"/>
              <w:ind w:left="105"/>
              <w:rPr>
                <w:sz w:val="22"/>
              </w:rPr>
            </w:pPr>
            <w:r>
              <w:rPr>
                <w:sz w:val="22"/>
              </w:rPr>
              <w:t>and managing a specific business process, from end to end, and for designing and implementing policies, procedures and guidance.</w:t>
            </w:r>
          </w:p>
        </w:tc>
      </w:tr>
      <w:tr>
        <w:trPr>
          <w:trHeight w:val="619" w:hRule="atLeast"/>
        </w:trPr>
        <w:tc>
          <w:tcPr>
            <w:tcW w:w="2247" w:type="dxa"/>
          </w:tcPr>
          <w:p>
            <w:pPr>
              <w:pStyle w:val="TableParagraph"/>
              <w:spacing w:line="268" w:lineRule="exact"/>
              <w:ind w:left="107"/>
              <w:rPr>
                <w:b/>
                <w:sz w:val="22"/>
              </w:rPr>
            </w:pPr>
            <w:r>
              <w:rPr>
                <w:b/>
                <w:sz w:val="22"/>
              </w:rPr>
              <w:t>“Business</w:t>
            </w:r>
            <w:r>
              <w:rPr>
                <w:b/>
                <w:spacing w:val="-6"/>
                <w:sz w:val="22"/>
              </w:rPr>
              <w:t> </w:t>
            </w:r>
            <w:r>
              <w:rPr>
                <w:b/>
                <w:spacing w:val="-2"/>
                <w:sz w:val="22"/>
              </w:rPr>
              <w:t>Unit(s)”</w:t>
            </w:r>
          </w:p>
        </w:tc>
        <w:tc>
          <w:tcPr>
            <w:tcW w:w="7201" w:type="dxa"/>
          </w:tcPr>
          <w:p>
            <w:pPr>
              <w:pStyle w:val="TableParagraph"/>
              <w:spacing w:line="268" w:lineRule="exact"/>
              <w:ind w:left="105"/>
              <w:rPr>
                <w:sz w:val="22"/>
              </w:rPr>
            </w:pPr>
            <w:r>
              <w:rPr>
                <w:sz w:val="22"/>
              </w:rPr>
              <w:t>means</w:t>
            </w:r>
            <w:r>
              <w:rPr>
                <w:spacing w:val="46"/>
                <w:sz w:val="22"/>
              </w:rPr>
              <w:t> </w:t>
            </w:r>
            <w:r>
              <w:rPr>
                <w:sz w:val="22"/>
              </w:rPr>
              <w:t>a</w:t>
            </w:r>
            <w:r>
              <w:rPr>
                <w:spacing w:val="43"/>
                <w:sz w:val="22"/>
              </w:rPr>
              <w:t> </w:t>
            </w:r>
            <w:r>
              <w:rPr>
                <w:sz w:val="22"/>
              </w:rPr>
              <w:t>Headquarters</w:t>
            </w:r>
            <w:r>
              <w:rPr>
                <w:spacing w:val="44"/>
                <w:sz w:val="22"/>
              </w:rPr>
              <w:t> </w:t>
            </w:r>
            <w:r>
              <w:rPr>
                <w:sz w:val="22"/>
              </w:rPr>
              <w:t>Division/Section,</w:t>
            </w:r>
            <w:r>
              <w:rPr>
                <w:spacing w:val="47"/>
                <w:sz w:val="22"/>
              </w:rPr>
              <w:t> </w:t>
            </w:r>
            <w:r>
              <w:rPr>
                <w:sz w:val="22"/>
              </w:rPr>
              <w:t>a</w:t>
            </w:r>
            <w:r>
              <w:rPr>
                <w:spacing w:val="43"/>
                <w:sz w:val="22"/>
              </w:rPr>
              <w:t> </w:t>
            </w:r>
            <w:r>
              <w:rPr>
                <w:sz w:val="22"/>
              </w:rPr>
              <w:t>Regional</w:t>
            </w:r>
            <w:r>
              <w:rPr>
                <w:spacing w:val="46"/>
                <w:sz w:val="22"/>
              </w:rPr>
              <w:t> </w:t>
            </w:r>
            <w:r>
              <w:rPr>
                <w:sz w:val="22"/>
              </w:rPr>
              <w:t>Office</w:t>
            </w:r>
            <w:r>
              <w:rPr>
                <w:spacing w:val="45"/>
                <w:sz w:val="22"/>
              </w:rPr>
              <w:t> </w:t>
            </w:r>
            <w:r>
              <w:rPr>
                <w:sz w:val="22"/>
              </w:rPr>
              <w:t>or</w:t>
            </w:r>
            <w:r>
              <w:rPr>
                <w:spacing w:val="46"/>
                <w:sz w:val="22"/>
              </w:rPr>
              <w:t> </w:t>
            </w:r>
            <w:r>
              <w:rPr>
                <w:sz w:val="22"/>
              </w:rPr>
              <w:t>and</w:t>
            </w:r>
            <w:r>
              <w:rPr>
                <w:spacing w:val="46"/>
                <w:sz w:val="22"/>
              </w:rPr>
              <w:t> </w:t>
            </w:r>
            <w:r>
              <w:rPr>
                <w:spacing w:val="-2"/>
                <w:sz w:val="22"/>
              </w:rPr>
              <w:t>Country</w:t>
            </w:r>
          </w:p>
          <w:p>
            <w:pPr>
              <w:pStyle w:val="TableParagraph"/>
              <w:spacing w:before="41"/>
              <w:ind w:left="105"/>
              <w:rPr>
                <w:sz w:val="22"/>
              </w:rPr>
            </w:pPr>
            <w:r>
              <w:rPr>
                <w:spacing w:val="-2"/>
                <w:sz w:val="22"/>
              </w:rPr>
              <w:t>Office.</w:t>
            </w:r>
          </w:p>
        </w:tc>
      </w:tr>
      <w:tr>
        <w:trPr>
          <w:trHeight w:val="3088" w:hRule="atLeast"/>
        </w:trPr>
        <w:tc>
          <w:tcPr>
            <w:tcW w:w="2247" w:type="dxa"/>
          </w:tcPr>
          <w:p>
            <w:pPr>
              <w:pStyle w:val="TableParagraph"/>
              <w:spacing w:line="268" w:lineRule="exact"/>
              <w:ind w:left="107"/>
              <w:rPr>
                <w:b/>
                <w:sz w:val="22"/>
              </w:rPr>
            </w:pPr>
            <w:r>
              <w:rPr>
                <w:b/>
                <w:spacing w:val="-2"/>
                <w:sz w:val="22"/>
              </w:rPr>
              <w:t>“Fraud”</w:t>
            </w:r>
          </w:p>
        </w:tc>
        <w:tc>
          <w:tcPr>
            <w:tcW w:w="7201" w:type="dxa"/>
          </w:tcPr>
          <w:p>
            <w:pPr>
              <w:pStyle w:val="TableParagraph"/>
              <w:spacing w:line="276" w:lineRule="auto"/>
              <w:ind w:left="105" w:right="96"/>
              <w:jc w:val="both"/>
              <w:rPr>
                <w:sz w:val="22"/>
              </w:rPr>
            </w:pPr>
            <w:r>
              <w:rPr>
                <w:color w:val="232323"/>
                <w:sz w:val="22"/>
              </w:rPr>
              <w:t>means any act or omission whereby an individual or entity knowingly misrepresents or conceals a material fact (a) in order to obtain an undue benefit or advantage for himself, herself, itself, or a Third Party, and/or (b) in such a</w:t>
            </w:r>
            <w:r>
              <w:rPr>
                <w:color w:val="232323"/>
                <w:spacing w:val="-1"/>
                <w:sz w:val="22"/>
              </w:rPr>
              <w:t> </w:t>
            </w:r>
            <w:r>
              <w:rPr>
                <w:color w:val="232323"/>
                <w:sz w:val="22"/>
              </w:rPr>
              <w:t>way as</w:t>
            </w:r>
            <w:r>
              <w:rPr>
                <w:color w:val="232323"/>
                <w:spacing w:val="-1"/>
                <w:sz w:val="22"/>
              </w:rPr>
              <w:t> </w:t>
            </w:r>
            <w:r>
              <w:rPr>
                <w:color w:val="232323"/>
                <w:sz w:val="22"/>
              </w:rPr>
              <w:t>to cause</w:t>
            </w:r>
            <w:r>
              <w:rPr>
                <w:color w:val="232323"/>
                <w:spacing w:val="-1"/>
                <w:sz w:val="22"/>
              </w:rPr>
              <w:t> </w:t>
            </w:r>
            <w:r>
              <w:rPr>
                <w:color w:val="232323"/>
                <w:sz w:val="22"/>
              </w:rPr>
              <w:t>an individual or</w:t>
            </w:r>
            <w:r>
              <w:rPr>
                <w:color w:val="232323"/>
                <w:spacing w:val="-1"/>
                <w:sz w:val="22"/>
              </w:rPr>
              <w:t> </w:t>
            </w:r>
            <w:r>
              <w:rPr>
                <w:color w:val="232323"/>
                <w:sz w:val="22"/>
              </w:rPr>
              <w:t>entity to act or</w:t>
            </w:r>
            <w:r>
              <w:rPr>
                <w:color w:val="232323"/>
                <w:spacing w:val="-1"/>
                <w:sz w:val="22"/>
              </w:rPr>
              <w:t> </w:t>
            </w:r>
            <w:r>
              <w:rPr>
                <w:color w:val="232323"/>
                <w:sz w:val="22"/>
              </w:rPr>
              <w:t>fail</w:t>
            </w:r>
            <w:r>
              <w:rPr>
                <w:color w:val="232323"/>
                <w:spacing w:val="-1"/>
                <w:sz w:val="22"/>
              </w:rPr>
              <w:t> </w:t>
            </w:r>
            <w:r>
              <w:rPr>
                <w:color w:val="232323"/>
                <w:sz w:val="22"/>
              </w:rPr>
              <w:t>to act,</w:t>
            </w:r>
            <w:r>
              <w:rPr>
                <w:color w:val="232323"/>
                <w:spacing w:val="-1"/>
                <w:sz w:val="22"/>
              </w:rPr>
              <w:t> </w:t>
            </w:r>
            <w:r>
              <w:rPr>
                <w:color w:val="232323"/>
                <w:sz w:val="22"/>
              </w:rPr>
              <w:t>to his,</w:t>
            </w:r>
            <w:r>
              <w:rPr>
                <w:color w:val="232323"/>
                <w:spacing w:val="-1"/>
                <w:sz w:val="22"/>
              </w:rPr>
              <w:t> </w:t>
            </w:r>
            <w:r>
              <w:rPr>
                <w:color w:val="232323"/>
                <w:sz w:val="22"/>
              </w:rPr>
              <w:t>her</w:t>
            </w:r>
            <w:r>
              <w:rPr>
                <w:color w:val="232323"/>
                <w:spacing w:val="-1"/>
                <w:sz w:val="22"/>
              </w:rPr>
              <w:t> </w:t>
            </w:r>
            <w:r>
              <w:rPr>
                <w:color w:val="232323"/>
                <w:sz w:val="22"/>
              </w:rPr>
              <w:t>or its detriment (High-Level Committee on Management (HLCM), 33rd Session, March 2017).</w:t>
            </w:r>
          </w:p>
          <w:p>
            <w:pPr>
              <w:pStyle w:val="TableParagraph"/>
              <w:spacing w:before="39"/>
              <w:rPr>
                <w:sz w:val="22"/>
              </w:rPr>
            </w:pPr>
          </w:p>
          <w:p>
            <w:pPr>
              <w:pStyle w:val="TableParagraph"/>
              <w:spacing w:line="273" w:lineRule="auto" w:before="1"/>
              <w:ind w:left="105" w:right="96"/>
              <w:jc w:val="both"/>
              <w:rPr>
                <w:i/>
                <w:sz w:val="22"/>
              </w:rPr>
            </w:pPr>
            <w:r>
              <w:rPr>
                <w:i/>
                <w:color w:val="232323"/>
                <w:sz w:val="22"/>
              </w:rPr>
              <w:t>For the purpose of this Policy, Fraud is the collective term used to describe</w:t>
            </w:r>
            <w:r>
              <w:rPr>
                <w:i/>
                <w:color w:val="232323"/>
                <w:sz w:val="22"/>
              </w:rPr>
              <w:t> prohibited</w:t>
            </w:r>
            <w:r>
              <w:rPr>
                <w:i/>
                <w:color w:val="232323"/>
                <w:spacing w:val="42"/>
                <w:sz w:val="22"/>
              </w:rPr>
              <w:t>  </w:t>
            </w:r>
            <w:r>
              <w:rPr>
                <w:i/>
                <w:color w:val="232323"/>
                <w:sz w:val="22"/>
              </w:rPr>
              <w:t>practices</w:t>
            </w:r>
            <w:r>
              <w:rPr>
                <w:i/>
                <w:color w:val="232323"/>
                <w:spacing w:val="42"/>
                <w:sz w:val="22"/>
              </w:rPr>
              <w:t>  </w:t>
            </w:r>
            <w:r>
              <w:rPr>
                <w:i/>
                <w:color w:val="232323"/>
                <w:sz w:val="22"/>
              </w:rPr>
              <w:t>such</w:t>
            </w:r>
            <w:r>
              <w:rPr>
                <w:i/>
                <w:color w:val="232323"/>
                <w:spacing w:val="43"/>
                <w:sz w:val="22"/>
              </w:rPr>
              <w:t>  </w:t>
            </w:r>
            <w:r>
              <w:rPr>
                <w:i/>
                <w:color w:val="232323"/>
                <w:sz w:val="22"/>
              </w:rPr>
              <w:t>as</w:t>
            </w:r>
            <w:r>
              <w:rPr>
                <w:i/>
                <w:color w:val="232323"/>
                <w:spacing w:val="44"/>
                <w:sz w:val="22"/>
              </w:rPr>
              <w:t>  </w:t>
            </w:r>
            <w:r>
              <w:rPr>
                <w:i/>
                <w:sz w:val="22"/>
              </w:rPr>
              <w:t>Coercion,</w:t>
            </w:r>
            <w:r>
              <w:rPr>
                <w:i/>
                <w:spacing w:val="43"/>
                <w:sz w:val="22"/>
              </w:rPr>
              <w:t>  </w:t>
            </w:r>
            <w:r>
              <w:rPr>
                <w:i/>
                <w:sz w:val="22"/>
              </w:rPr>
              <w:t>Collusion,</w:t>
            </w:r>
            <w:r>
              <w:rPr>
                <w:i/>
                <w:spacing w:val="44"/>
                <w:sz w:val="22"/>
              </w:rPr>
              <w:t>  </w:t>
            </w:r>
            <w:r>
              <w:rPr>
                <w:i/>
                <w:sz w:val="22"/>
              </w:rPr>
              <w:t>Corruption,</w:t>
            </w:r>
            <w:r>
              <w:rPr>
                <w:i/>
                <w:spacing w:val="41"/>
                <w:sz w:val="22"/>
              </w:rPr>
              <w:t>  </w:t>
            </w:r>
            <w:r>
              <w:rPr>
                <w:i/>
                <w:spacing w:val="-2"/>
                <w:sz w:val="22"/>
              </w:rPr>
              <w:t>Money</w:t>
            </w:r>
          </w:p>
          <w:p>
            <w:pPr>
              <w:pStyle w:val="TableParagraph"/>
              <w:spacing w:before="5"/>
              <w:ind w:left="105"/>
              <w:jc w:val="both"/>
              <w:rPr>
                <w:i/>
                <w:sz w:val="22"/>
              </w:rPr>
            </w:pPr>
            <w:r>
              <w:rPr>
                <w:i/>
                <w:sz w:val="22"/>
              </w:rPr>
              <w:t>Laundering,</w:t>
            </w:r>
            <w:r>
              <w:rPr>
                <w:i/>
                <w:spacing w:val="-9"/>
                <w:sz w:val="22"/>
              </w:rPr>
              <w:t> </w:t>
            </w:r>
            <w:r>
              <w:rPr>
                <w:i/>
                <w:sz w:val="22"/>
              </w:rPr>
              <w:t>Obstruction,</w:t>
            </w:r>
            <w:r>
              <w:rPr>
                <w:i/>
                <w:spacing w:val="-8"/>
                <w:sz w:val="22"/>
              </w:rPr>
              <w:t> </w:t>
            </w:r>
            <w:r>
              <w:rPr>
                <w:i/>
                <w:spacing w:val="-2"/>
                <w:sz w:val="22"/>
              </w:rPr>
              <w:t>Theft/Misappropriation.</w:t>
            </w:r>
          </w:p>
        </w:tc>
      </w:tr>
      <w:tr>
        <w:trPr>
          <w:trHeight w:val="1235" w:hRule="atLeast"/>
        </w:trPr>
        <w:tc>
          <w:tcPr>
            <w:tcW w:w="2247" w:type="dxa"/>
          </w:tcPr>
          <w:p>
            <w:pPr>
              <w:pStyle w:val="TableParagraph"/>
              <w:spacing w:line="268" w:lineRule="exact"/>
              <w:ind w:left="107"/>
              <w:rPr>
                <w:b/>
                <w:sz w:val="22"/>
              </w:rPr>
            </w:pPr>
            <w:r>
              <w:rPr>
                <w:b/>
                <w:sz w:val="22"/>
              </w:rPr>
              <w:t>“Heads</w:t>
            </w:r>
            <w:r>
              <w:rPr>
                <w:b/>
                <w:spacing w:val="-4"/>
                <w:sz w:val="22"/>
              </w:rPr>
              <w:t> </w:t>
            </w:r>
            <w:r>
              <w:rPr>
                <w:b/>
                <w:sz w:val="22"/>
              </w:rPr>
              <w:t>of</w:t>
            </w:r>
            <w:r>
              <w:rPr>
                <w:b/>
                <w:spacing w:val="-3"/>
                <w:sz w:val="22"/>
              </w:rPr>
              <w:t> </w:t>
            </w:r>
            <w:r>
              <w:rPr>
                <w:b/>
                <w:spacing w:val="-2"/>
                <w:sz w:val="22"/>
              </w:rPr>
              <w:t>Office”</w:t>
            </w:r>
          </w:p>
        </w:tc>
        <w:tc>
          <w:tcPr>
            <w:tcW w:w="7201" w:type="dxa"/>
          </w:tcPr>
          <w:p>
            <w:pPr>
              <w:pStyle w:val="TableParagraph"/>
              <w:spacing w:line="276" w:lineRule="auto"/>
              <w:ind w:left="105" w:right="95"/>
              <w:jc w:val="both"/>
              <w:rPr>
                <w:sz w:val="22"/>
              </w:rPr>
            </w:pPr>
            <w:r>
              <w:rPr>
                <w:sz w:val="22"/>
              </w:rPr>
              <w:t>means</w:t>
            </w:r>
            <w:r>
              <w:rPr>
                <w:spacing w:val="-3"/>
                <w:sz w:val="22"/>
              </w:rPr>
              <w:t> </w:t>
            </w:r>
            <w:r>
              <w:rPr>
                <w:sz w:val="22"/>
              </w:rPr>
              <w:t>a Division Director at Headquarters, a Regional Director, a Multi- Country</w:t>
            </w:r>
            <w:r>
              <w:rPr>
                <w:spacing w:val="-11"/>
                <w:sz w:val="22"/>
              </w:rPr>
              <w:t> </w:t>
            </w:r>
            <w:r>
              <w:rPr>
                <w:sz w:val="22"/>
              </w:rPr>
              <w:t>or</w:t>
            </w:r>
            <w:r>
              <w:rPr>
                <w:spacing w:val="-13"/>
                <w:sz w:val="22"/>
              </w:rPr>
              <w:t> </w:t>
            </w:r>
            <w:r>
              <w:rPr>
                <w:sz w:val="22"/>
              </w:rPr>
              <w:t>Country</w:t>
            </w:r>
            <w:r>
              <w:rPr>
                <w:spacing w:val="-10"/>
                <w:sz w:val="22"/>
              </w:rPr>
              <w:t> </w:t>
            </w:r>
            <w:r>
              <w:rPr>
                <w:sz w:val="22"/>
              </w:rPr>
              <w:t>Representative,</w:t>
            </w:r>
            <w:r>
              <w:rPr>
                <w:spacing w:val="-12"/>
                <w:sz w:val="22"/>
              </w:rPr>
              <w:t> </w:t>
            </w:r>
            <w:r>
              <w:rPr>
                <w:sz w:val="22"/>
              </w:rPr>
              <w:t>or</w:t>
            </w:r>
            <w:r>
              <w:rPr>
                <w:spacing w:val="-13"/>
                <w:sz w:val="22"/>
              </w:rPr>
              <w:t> </w:t>
            </w:r>
            <w:r>
              <w:rPr>
                <w:sz w:val="22"/>
              </w:rPr>
              <w:t>a</w:t>
            </w:r>
            <w:r>
              <w:rPr>
                <w:spacing w:val="-9"/>
                <w:sz w:val="22"/>
              </w:rPr>
              <w:t> </w:t>
            </w:r>
            <w:r>
              <w:rPr>
                <w:sz w:val="22"/>
              </w:rPr>
              <w:t>Head</w:t>
            </w:r>
            <w:r>
              <w:rPr>
                <w:spacing w:val="-11"/>
                <w:sz w:val="22"/>
              </w:rPr>
              <w:t> </w:t>
            </w:r>
            <w:r>
              <w:rPr>
                <w:sz w:val="22"/>
              </w:rPr>
              <w:t>of</w:t>
            </w:r>
            <w:r>
              <w:rPr>
                <w:spacing w:val="-10"/>
                <w:sz w:val="22"/>
              </w:rPr>
              <w:t> </w:t>
            </w:r>
            <w:r>
              <w:rPr>
                <w:sz w:val="22"/>
              </w:rPr>
              <w:t>Liaison</w:t>
            </w:r>
            <w:r>
              <w:rPr>
                <w:spacing w:val="-11"/>
                <w:sz w:val="22"/>
              </w:rPr>
              <w:t> </w:t>
            </w:r>
            <w:r>
              <w:rPr>
                <w:sz w:val="22"/>
              </w:rPr>
              <w:t>Office.</w:t>
            </w:r>
            <w:r>
              <w:rPr>
                <w:spacing w:val="-13"/>
                <w:sz w:val="22"/>
              </w:rPr>
              <w:t> </w:t>
            </w:r>
            <w:r>
              <w:rPr>
                <w:sz w:val="22"/>
              </w:rPr>
              <w:t>(Note:</w:t>
            </w:r>
            <w:r>
              <w:rPr>
                <w:spacing w:val="-11"/>
                <w:sz w:val="22"/>
              </w:rPr>
              <w:t> </w:t>
            </w:r>
            <w:r>
              <w:rPr>
                <w:sz w:val="22"/>
              </w:rPr>
              <w:t>Regional </w:t>
            </w:r>
            <w:r>
              <w:rPr>
                <w:spacing w:val="-2"/>
                <w:sz w:val="22"/>
              </w:rPr>
              <w:t>Directors</w:t>
            </w:r>
            <w:r>
              <w:rPr>
                <w:spacing w:val="-6"/>
                <w:sz w:val="22"/>
              </w:rPr>
              <w:t> </w:t>
            </w:r>
            <w:r>
              <w:rPr>
                <w:spacing w:val="-2"/>
                <w:sz w:val="22"/>
              </w:rPr>
              <w:t>and</w:t>
            </w:r>
            <w:r>
              <w:rPr>
                <w:spacing w:val="-4"/>
                <w:sz w:val="22"/>
              </w:rPr>
              <w:t> </w:t>
            </w:r>
            <w:r>
              <w:rPr>
                <w:spacing w:val="-2"/>
                <w:sz w:val="22"/>
              </w:rPr>
              <w:t>Representatives</w:t>
            </w:r>
            <w:r>
              <w:rPr>
                <w:spacing w:val="-5"/>
                <w:sz w:val="22"/>
              </w:rPr>
              <w:t> </w:t>
            </w:r>
            <w:r>
              <w:rPr>
                <w:spacing w:val="-2"/>
                <w:sz w:val="22"/>
              </w:rPr>
              <w:t>of</w:t>
            </w:r>
            <w:r>
              <w:rPr>
                <w:spacing w:val="-6"/>
                <w:sz w:val="22"/>
              </w:rPr>
              <w:t> </w:t>
            </w:r>
            <w:r>
              <w:rPr>
                <w:spacing w:val="-2"/>
                <w:sz w:val="22"/>
              </w:rPr>
              <w:t>Multi-Country</w:t>
            </w:r>
            <w:r>
              <w:rPr>
                <w:spacing w:val="-1"/>
                <w:sz w:val="22"/>
              </w:rPr>
              <w:t> </w:t>
            </w:r>
            <w:r>
              <w:rPr>
                <w:spacing w:val="-2"/>
                <w:sz w:val="22"/>
              </w:rPr>
              <w:t>Offices</w:t>
            </w:r>
            <w:r>
              <w:rPr>
                <w:spacing w:val="-3"/>
                <w:sz w:val="22"/>
              </w:rPr>
              <w:t> </w:t>
            </w:r>
            <w:r>
              <w:rPr>
                <w:spacing w:val="-2"/>
                <w:sz w:val="22"/>
              </w:rPr>
              <w:t>are</w:t>
            </w:r>
            <w:r>
              <w:rPr>
                <w:spacing w:val="-3"/>
                <w:sz w:val="22"/>
              </w:rPr>
              <w:t> </w:t>
            </w:r>
            <w:r>
              <w:rPr>
                <w:spacing w:val="-2"/>
                <w:sz w:val="22"/>
              </w:rPr>
              <w:t>the Heads</w:t>
            </w:r>
            <w:r>
              <w:rPr>
                <w:spacing w:val="-7"/>
                <w:sz w:val="22"/>
              </w:rPr>
              <w:t> </w:t>
            </w:r>
            <w:r>
              <w:rPr>
                <w:spacing w:val="-2"/>
                <w:sz w:val="22"/>
              </w:rPr>
              <w:t>of Offices</w:t>
            </w:r>
          </w:p>
          <w:p>
            <w:pPr>
              <w:pStyle w:val="TableParagraph"/>
              <w:ind w:left="105"/>
              <w:jc w:val="both"/>
              <w:rPr>
                <w:sz w:val="22"/>
              </w:rPr>
            </w:pPr>
            <w:r>
              <w:rPr>
                <w:sz w:val="22"/>
              </w:rPr>
              <w:t>for</w:t>
            </w:r>
            <w:r>
              <w:rPr>
                <w:spacing w:val="-5"/>
                <w:sz w:val="22"/>
              </w:rPr>
              <w:t> </w:t>
            </w:r>
            <w:r>
              <w:rPr>
                <w:sz w:val="22"/>
              </w:rPr>
              <w:t>Non-Physical</w:t>
            </w:r>
            <w:r>
              <w:rPr>
                <w:spacing w:val="-7"/>
                <w:sz w:val="22"/>
              </w:rPr>
              <w:t> </w:t>
            </w:r>
            <w:r>
              <w:rPr>
                <w:sz w:val="22"/>
              </w:rPr>
              <w:t>Presence</w:t>
            </w:r>
            <w:r>
              <w:rPr>
                <w:spacing w:val="-7"/>
                <w:sz w:val="22"/>
              </w:rPr>
              <w:t> </w:t>
            </w:r>
            <w:r>
              <w:rPr>
                <w:sz w:val="22"/>
              </w:rPr>
              <w:t>Offices</w:t>
            </w:r>
            <w:r>
              <w:rPr>
                <w:spacing w:val="-5"/>
                <w:sz w:val="22"/>
              </w:rPr>
              <w:t> </w:t>
            </w:r>
            <w:r>
              <w:rPr>
                <w:sz w:val="22"/>
              </w:rPr>
              <w:t>and</w:t>
            </w:r>
            <w:r>
              <w:rPr>
                <w:spacing w:val="-5"/>
                <w:sz w:val="22"/>
              </w:rPr>
              <w:t> </w:t>
            </w:r>
            <w:r>
              <w:rPr>
                <w:sz w:val="22"/>
              </w:rPr>
              <w:t>Sub-</w:t>
            </w:r>
            <w:r>
              <w:rPr>
                <w:spacing w:val="-2"/>
                <w:sz w:val="22"/>
              </w:rPr>
              <w:t>Offices)</w:t>
            </w:r>
          </w:p>
        </w:tc>
      </w:tr>
      <w:tr>
        <w:trPr>
          <w:trHeight w:val="1233" w:hRule="atLeast"/>
        </w:trPr>
        <w:tc>
          <w:tcPr>
            <w:tcW w:w="2247" w:type="dxa"/>
          </w:tcPr>
          <w:p>
            <w:pPr>
              <w:pStyle w:val="TableParagraph"/>
              <w:spacing w:line="268" w:lineRule="exact"/>
              <w:ind w:left="107"/>
              <w:rPr>
                <w:b/>
                <w:sz w:val="22"/>
              </w:rPr>
            </w:pPr>
            <w:r>
              <w:rPr>
                <w:b/>
                <w:spacing w:val="-2"/>
                <w:sz w:val="22"/>
              </w:rPr>
              <w:t>“Investigation”</w:t>
            </w:r>
          </w:p>
        </w:tc>
        <w:tc>
          <w:tcPr>
            <w:tcW w:w="7201" w:type="dxa"/>
          </w:tcPr>
          <w:p>
            <w:pPr>
              <w:pStyle w:val="TableParagraph"/>
              <w:spacing w:line="276" w:lineRule="auto"/>
              <w:ind w:left="105" w:right="96"/>
              <w:jc w:val="both"/>
              <w:rPr>
                <w:sz w:val="22"/>
              </w:rPr>
            </w:pPr>
            <w:r>
              <w:rPr>
                <w:sz w:val="22"/>
              </w:rPr>
              <w:t>means an administrative fact-finding exercise and examination of evidence to objectively determine the facts following the receipt of an allegation. At the conclusion</w:t>
            </w:r>
            <w:r>
              <w:rPr>
                <w:spacing w:val="-10"/>
                <w:sz w:val="22"/>
              </w:rPr>
              <w:t> </w:t>
            </w:r>
            <w:r>
              <w:rPr>
                <w:sz w:val="22"/>
              </w:rPr>
              <w:t>of</w:t>
            </w:r>
            <w:r>
              <w:rPr>
                <w:spacing w:val="-8"/>
                <w:sz w:val="22"/>
              </w:rPr>
              <w:t> </w:t>
            </w:r>
            <w:r>
              <w:rPr>
                <w:sz w:val="22"/>
              </w:rPr>
              <w:t>an</w:t>
            </w:r>
            <w:r>
              <w:rPr>
                <w:spacing w:val="-7"/>
                <w:sz w:val="22"/>
              </w:rPr>
              <w:t> </w:t>
            </w:r>
            <w:r>
              <w:rPr>
                <w:sz w:val="22"/>
              </w:rPr>
              <w:t>Investigation,</w:t>
            </w:r>
            <w:r>
              <w:rPr>
                <w:spacing w:val="-7"/>
                <w:sz w:val="22"/>
              </w:rPr>
              <w:t> </w:t>
            </w:r>
            <w:r>
              <w:rPr>
                <w:sz w:val="22"/>
              </w:rPr>
              <w:t>a</w:t>
            </w:r>
            <w:r>
              <w:rPr>
                <w:spacing w:val="-8"/>
                <w:sz w:val="22"/>
              </w:rPr>
              <w:t> </w:t>
            </w:r>
            <w:r>
              <w:rPr>
                <w:sz w:val="22"/>
              </w:rPr>
              <w:t>file</w:t>
            </w:r>
            <w:r>
              <w:rPr>
                <w:spacing w:val="-8"/>
                <w:sz w:val="22"/>
              </w:rPr>
              <w:t> </w:t>
            </w:r>
            <w:r>
              <w:rPr>
                <w:sz w:val="22"/>
              </w:rPr>
              <w:t>of</w:t>
            </w:r>
            <w:r>
              <w:rPr>
                <w:spacing w:val="-7"/>
                <w:sz w:val="22"/>
              </w:rPr>
              <w:t> </w:t>
            </w:r>
            <w:r>
              <w:rPr>
                <w:sz w:val="22"/>
              </w:rPr>
              <w:t>evidence</w:t>
            </w:r>
            <w:r>
              <w:rPr>
                <w:spacing w:val="-6"/>
                <w:sz w:val="22"/>
              </w:rPr>
              <w:t> </w:t>
            </w:r>
            <w:r>
              <w:rPr>
                <w:sz w:val="22"/>
              </w:rPr>
              <w:t>is</w:t>
            </w:r>
            <w:r>
              <w:rPr>
                <w:spacing w:val="-8"/>
                <w:sz w:val="22"/>
              </w:rPr>
              <w:t> </w:t>
            </w:r>
            <w:r>
              <w:rPr>
                <w:sz w:val="22"/>
              </w:rPr>
              <w:t>assembled</w:t>
            </w:r>
            <w:r>
              <w:rPr>
                <w:spacing w:val="-8"/>
                <w:sz w:val="22"/>
              </w:rPr>
              <w:t> </w:t>
            </w:r>
            <w:r>
              <w:rPr>
                <w:sz w:val="22"/>
              </w:rPr>
              <w:t>to</w:t>
            </w:r>
            <w:r>
              <w:rPr>
                <w:spacing w:val="-5"/>
                <w:sz w:val="22"/>
              </w:rPr>
              <w:t> </w:t>
            </w:r>
            <w:r>
              <w:rPr>
                <w:sz w:val="22"/>
              </w:rPr>
              <w:t>form</w:t>
            </w:r>
            <w:r>
              <w:rPr>
                <w:spacing w:val="-9"/>
                <w:sz w:val="22"/>
              </w:rPr>
              <w:t> </w:t>
            </w:r>
            <w:r>
              <w:rPr>
                <w:sz w:val="22"/>
              </w:rPr>
              <w:t>the</w:t>
            </w:r>
            <w:r>
              <w:rPr>
                <w:spacing w:val="-6"/>
                <w:sz w:val="22"/>
              </w:rPr>
              <w:t> </w:t>
            </w:r>
            <w:r>
              <w:rPr>
                <w:spacing w:val="-2"/>
                <w:sz w:val="22"/>
              </w:rPr>
              <w:t>basis</w:t>
            </w:r>
          </w:p>
          <w:p>
            <w:pPr>
              <w:pStyle w:val="TableParagraph"/>
              <w:ind w:left="105"/>
              <w:jc w:val="both"/>
              <w:rPr>
                <w:sz w:val="22"/>
              </w:rPr>
            </w:pPr>
            <w:r>
              <w:rPr>
                <w:sz w:val="22"/>
              </w:rPr>
              <w:t>of</w:t>
            </w:r>
            <w:r>
              <w:rPr>
                <w:spacing w:val="-6"/>
                <w:sz w:val="22"/>
              </w:rPr>
              <w:t> </w:t>
            </w:r>
            <w:r>
              <w:rPr>
                <w:sz w:val="22"/>
              </w:rPr>
              <w:t>possible</w:t>
            </w:r>
            <w:r>
              <w:rPr>
                <w:spacing w:val="-6"/>
                <w:sz w:val="22"/>
              </w:rPr>
              <w:t> </w:t>
            </w:r>
            <w:r>
              <w:rPr>
                <w:sz w:val="22"/>
              </w:rPr>
              <w:t>further</w:t>
            </w:r>
            <w:r>
              <w:rPr>
                <w:spacing w:val="-6"/>
                <w:sz w:val="22"/>
              </w:rPr>
              <w:t> </w:t>
            </w:r>
            <w:r>
              <w:rPr>
                <w:sz w:val="22"/>
              </w:rPr>
              <w:t>action,</w:t>
            </w:r>
            <w:r>
              <w:rPr>
                <w:spacing w:val="-5"/>
                <w:sz w:val="22"/>
              </w:rPr>
              <w:t> </w:t>
            </w:r>
            <w:r>
              <w:rPr>
                <w:sz w:val="22"/>
              </w:rPr>
              <w:t>including</w:t>
            </w:r>
            <w:r>
              <w:rPr>
                <w:spacing w:val="-7"/>
                <w:sz w:val="22"/>
              </w:rPr>
              <w:t> </w:t>
            </w:r>
            <w:r>
              <w:rPr>
                <w:sz w:val="22"/>
              </w:rPr>
              <w:t>disciplinary</w:t>
            </w:r>
            <w:r>
              <w:rPr>
                <w:spacing w:val="-5"/>
                <w:sz w:val="22"/>
              </w:rPr>
              <w:t> </w:t>
            </w:r>
            <w:r>
              <w:rPr>
                <w:spacing w:val="-2"/>
                <w:sz w:val="22"/>
              </w:rPr>
              <w:t>measures.</w:t>
            </w:r>
          </w:p>
        </w:tc>
      </w:tr>
      <w:tr>
        <w:trPr>
          <w:trHeight w:val="2472" w:hRule="atLeast"/>
        </w:trPr>
        <w:tc>
          <w:tcPr>
            <w:tcW w:w="2247" w:type="dxa"/>
          </w:tcPr>
          <w:p>
            <w:pPr>
              <w:pStyle w:val="TableParagraph"/>
              <w:spacing w:before="1"/>
              <w:ind w:left="107"/>
              <w:rPr>
                <w:b/>
                <w:sz w:val="22"/>
              </w:rPr>
            </w:pPr>
            <w:r>
              <w:rPr>
                <w:b/>
                <w:spacing w:val="-2"/>
                <w:sz w:val="22"/>
              </w:rPr>
              <w:t>“Misconduct”</w:t>
            </w:r>
          </w:p>
        </w:tc>
        <w:tc>
          <w:tcPr>
            <w:tcW w:w="7201" w:type="dxa"/>
          </w:tcPr>
          <w:p>
            <w:pPr>
              <w:pStyle w:val="TableParagraph"/>
              <w:spacing w:line="276" w:lineRule="auto" w:before="1"/>
              <w:ind w:left="105" w:right="97"/>
              <w:jc w:val="both"/>
              <w:rPr>
                <w:sz w:val="22"/>
              </w:rPr>
            </w:pPr>
            <w:r>
              <w:rPr>
                <w:sz w:val="22"/>
              </w:rPr>
              <w:t>means</w:t>
            </w:r>
            <w:r>
              <w:rPr>
                <w:spacing w:val="-13"/>
                <w:sz w:val="22"/>
              </w:rPr>
              <w:t> </w:t>
            </w:r>
            <w:r>
              <w:rPr>
                <w:sz w:val="22"/>
              </w:rPr>
              <w:t>the</w:t>
            </w:r>
            <w:r>
              <w:rPr>
                <w:spacing w:val="-12"/>
                <w:sz w:val="22"/>
              </w:rPr>
              <w:t> </w:t>
            </w:r>
            <w:r>
              <w:rPr>
                <w:sz w:val="22"/>
              </w:rPr>
              <w:t>failure</w:t>
            </w:r>
            <w:r>
              <w:rPr>
                <w:spacing w:val="-13"/>
                <w:sz w:val="22"/>
              </w:rPr>
              <w:t> </w:t>
            </w:r>
            <w:r>
              <w:rPr>
                <w:sz w:val="22"/>
              </w:rPr>
              <w:t>by</w:t>
            </w:r>
            <w:r>
              <w:rPr>
                <w:spacing w:val="-12"/>
                <w:sz w:val="22"/>
              </w:rPr>
              <w:t> </w:t>
            </w:r>
            <w:r>
              <w:rPr>
                <w:sz w:val="22"/>
              </w:rPr>
              <w:t>a</w:t>
            </w:r>
            <w:r>
              <w:rPr>
                <w:spacing w:val="-13"/>
                <w:sz w:val="22"/>
              </w:rPr>
              <w:t> </w:t>
            </w:r>
            <w:r>
              <w:rPr>
                <w:sz w:val="22"/>
              </w:rPr>
              <w:t>Staff</w:t>
            </w:r>
            <w:r>
              <w:rPr>
                <w:spacing w:val="-12"/>
                <w:sz w:val="22"/>
              </w:rPr>
              <w:t> </w:t>
            </w:r>
            <w:r>
              <w:rPr>
                <w:sz w:val="22"/>
              </w:rPr>
              <w:t>Member</w:t>
            </w:r>
            <w:r>
              <w:rPr>
                <w:spacing w:val="-11"/>
                <w:sz w:val="22"/>
              </w:rPr>
              <w:t> </w:t>
            </w:r>
            <w:r>
              <w:rPr>
                <w:sz w:val="22"/>
              </w:rPr>
              <w:t>to</w:t>
            </w:r>
            <w:r>
              <w:rPr>
                <w:spacing w:val="-10"/>
                <w:sz w:val="22"/>
              </w:rPr>
              <w:t> </w:t>
            </w:r>
            <w:r>
              <w:rPr>
                <w:sz w:val="22"/>
              </w:rPr>
              <w:t>comply</w:t>
            </w:r>
            <w:r>
              <w:rPr>
                <w:spacing w:val="-11"/>
                <w:sz w:val="22"/>
              </w:rPr>
              <w:t> </w:t>
            </w:r>
            <w:r>
              <w:rPr>
                <w:sz w:val="22"/>
              </w:rPr>
              <w:t>with</w:t>
            </w:r>
            <w:r>
              <w:rPr>
                <w:spacing w:val="-12"/>
                <w:sz w:val="22"/>
              </w:rPr>
              <w:t> </w:t>
            </w:r>
            <w:r>
              <w:rPr>
                <w:sz w:val="22"/>
              </w:rPr>
              <w:t>their</w:t>
            </w:r>
            <w:r>
              <w:rPr>
                <w:spacing w:val="-12"/>
                <w:sz w:val="22"/>
              </w:rPr>
              <w:t> </w:t>
            </w:r>
            <w:r>
              <w:rPr>
                <w:sz w:val="22"/>
              </w:rPr>
              <w:t>obligations</w:t>
            </w:r>
            <w:r>
              <w:rPr>
                <w:spacing w:val="-11"/>
                <w:sz w:val="22"/>
              </w:rPr>
              <w:t> </w:t>
            </w:r>
            <w:r>
              <w:rPr>
                <w:sz w:val="22"/>
              </w:rPr>
              <w:t>under</w:t>
            </w:r>
            <w:r>
              <w:rPr>
                <w:spacing w:val="-11"/>
                <w:sz w:val="22"/>
              </w:rPr>
              <w:t> </w:t>
            </w:r>
            <w:r>
              <w:rPr>
                <w:sz w:val="22"/>
              </w:rPr>
              <w:t>the Charter</w:t>
            </w:r>
            <w:r>
              <w:rPr>
                <w:spacing w:val="-13"/>
                <w:sz w:val="22"/>
              </w:rPr>
              <w:t> </w:t>
            </w:r>
            <w:r>
              <w:rPr>
                <w:sz w:val="22"/>
              </w:rPr>
              <w:t>of</w:t>
            </w:r>
            <w:r>
              <w:rPr>
                <w:spacing w:val="-12"/>
                <w:sz w:val="22"/>
              </w:rPr>
              <w:t> </w:t>
            </w:r>
            <w:r>
              <w:rPr>
                <w:sz w:val="22"/>
              </w:rPr>
              <w:t>the</w:t>
            </w:r>
            <w:r>
              <w:rPr>
                <w:spacing w:val="-13"/>
                <w:sz w:val="22"/>
              </w:rPr>
              <w:t> </w:t>
            </w:r>
            <w:r>
              <w:rPr>
                <w:sz w:val="22"/>
              </w:rPr>
              <w:t>United</w:t>
            </w:r>
            <w:r>
              <w:rPr>
                <w:spacing w:val="-12"/>
                <w:sz w:val="22"/>
              </w:rPr>
              <w:t> </w:t>
            </w:r>
            <w:r>
              <w:rPr>
                <w:sz w:val="22"/>
              </w:rPr>
              <w:t>Nations,</w:t>
            </w:r>
            <w:r>
              <w:rPr>
                <w:spacing w:val="-13"/>
                <w:sz w:val="22"/>
              </w:rPr>
              <w:t> </w:t>
            </w:r>
            <w:r>
              <w:rPr>
                <w:sz w:val="22"/>
              </w:rPr>
              <w:t>the</w:t>
            </w:r>
            <w:r>
              <w:rPr>
                <w:spacing w:val="-12"/>
                <w:sz w:val="22"/>
              </w:rPr>
              <w:t> </w:t>
            </w:r>
            <w:r>
              <w:rPr>
                <w:sz w:val="22"/>
              </w:rPr>
              <w:t>Staff</w:t>
            </w:r>
            <w:r>
              <w:rPr>
                <w:spacing w:val="-13"/>
                <w:sz w:val="22"/>
              </w:rPr>
              <w:t> </w:t>
            </w:r>
            <w:r>
              <w:rPr>
                <w:sz w:val="22"/>
              </w:rPr>
              <w:t>Regulations</w:t>
            </w:r>
            <w:r>
              <w:rPr>
                <w:spacing w:val="-12"/>
                <w:sz w:val="22"/>
              </w:rPr>
              <w:t> </w:t>
            </w:r>
            <w:r>
              <w:rPr>
                <w:sz w:val="22"/>
              </w:rPr>
              <w:t>and</w:t>
            </w:r>
            <w:r>
              <w:rPr>
                <w:spacing w:val="-12"/>
                <w:sz w:val="22"/>
              </w:rPr>
              <w:t> </w:t>
            </w:r>
            <w:r>
              <w:rPr>
                <w:sz w:val="22"/>
              </w:rPr>
              <w:t>Rules</w:t>
            </w:r>
            <w:r>
              <w:rPr>
                <w:spacing w:val="-13"/>
                <w:sz w:val="22"/>
              </w:rPr>
              <w:t> </w:t>
            </w:r>
            <w:r>
              <w:rPr>
                <w:sz w:val="22"/>
              </w:rPr>
              <w:t>or</w:t>
            </w:r>
            <w:r>
              <w:rPr>
                <w:spacing w:val="-12"/>
                <w:sz w:val="22"/>
              </w:rPr>
              <w:t> </w:t>
            </w:r>
            <w:r>
              <w:rPr>
                <w:sz w:val="22"/>
              </w:rPr>
              <w:t>other</w:t>
            </w:r>
            <w:r>
              <w:rPr>
                <w:spacing w:val="-13"/>
                <w:sz w:val="22"/>
              </w:rPr>
              <w:t> </w:t>
            </w:r>
            <w:r>
              <w:rPr>
                <w:sz w:val="22"/>
              </w:rPr>
              <w:t>relevant administrative issuances, or to observe the standards of conduct expected of an</w:t>
            </w:r>
            <w:r>
              <w:rPr>
                <w:spacing w:val="-6"/>
                <w:sz w:val="22"/>
              </w:rPr>
              <w:t> </w:t>
            </w:r>
            <w:r>
              <w:rPr>
                <w:sz w:val="22"/>
              </w:rPr>
              <w:t>international</w:t>
            </w:r>
            <w:r>
              <w:rPr>
                <w:spacing w:val="-6"/>
                <w:sz w:val="22"/>
              </w:rPr>
              <w:t> </w:t>
            </w:r>
            <w:r>
              <w:rPr>
                <w:sz w:val="22"/>
              </w:rPr>
              <w:t>civil</w:t>
            </w:r>
            <w:r>
              <w:rPr>
                <w:spacing w:val="-6"/>
                <w:sz w:val="22"/>
              </w:rPr>
              <w:t> </w:t>
            </w:r>
            <w:r>
              <w:rPr>
                <w:sz w:val="22"/>
              </w:rPr>
              <w:t>servant.</w:t>
            </w:r>
            <w:r>
              <w:rPr>
                <w:spacing w:val="40"/>
                <w:sz w:val="22"/>
              </w:rPr>
              <w:t> </w:t>
            </w:r>
            <w:r>
              <w:rPr>
                <w:sz w:val="22"/>
              </w:rPr>
              <w:t>Such</w:t>
            </w:r>
            <w:r>
              <w:rPr>
                <w:spacing w:val="-6"/>
                <w:sz w:val="22"/>
              </w:rPr>
              <w:t> </w:t>
            </w:r>
            <w:r>
              <w:rPr>
                <w:sz w:val="22"/>
              </w:rPr>
              <w:t>a</w:t>
            </w:r>
            <w:r>
              <w:rPr>
                <w:spacing w:val="-5"/>
                <w:sz w:val="22"/>
              </w:rPr>
              <w:t> </w:t>
            </w:r>
            <w:r>
              <w:rPr>
                <w:sz w:val="22"/>
              </w:rPr>
              <w:t>failure</w:t>
            </w:r>
            <w:r>
              <w:rPr>
                <w:spacing w:val="-5"/>
                <w:sz w:val="22"/>
              </w:rPr>
              <w:t> </w:t>
            </w:r>
            <w:r>
              <w:rPr>
                <w:sz w:val="22"/>
              </w:rPr>
              <w:t>could</w:t>
            </w:r>
            <w:r>
              <w:rPr>
                <w:spacing w:val="-7"/>
                <w:sz w:val="22"/>
              </w:rPr>
              <w:t> </w:t>
            </w:r>
            <w:r>
              <w:rPr>
                <w:sz w:val="22"/>
              </w:rPr>
              <w:t>be</w:t>
            </w:r>
            <w:r>
              <w:rPr>
                <w:spacing w:val="-9"/>
                <w:sz w:val="22"/>
              </w:rPr>
              <w:t> </w:t>
            </w:r>
            <w:r>
              <w:rPr>
                <w:sz w:val="22"/>
              </w:rPr>
              <w:t>deliberate</w:t>
            </w:r>
            <w:r>
              <w:rPr>
                <w:spacing w:val="-7"/>
                <w:sz w:val="22"/>
              </w:rPr>
              <w:t> </w:t>
            </w:r>
            <w:r>
              <w:rPr>
                <w:sz w:val="22"/>
              </w:rPr>
              <w:t>(intentional</w:t>
            </w:r>
            <w:r>
              <w:rPr>
                <w:spacing w:val="-8"/>
                <w:sz w:val="22"/>
              </w:rPr>
              <w:t> </w:t>
            </w:r>
            <w:r>
              <w:rPr>
                <w:sz w:val="22"/>
              </w:rPr>
              <w:t>or willful act) or result from an extreme or aggravated failure to exercise the standard of care that a reasonable person would have exercised with respect to</w:t>
            </w:r>
            <w:r>
              <w:rPr>
                <w:spacing w:val="65"/>
                <w:sz w:val="22"/>
              </w:rPr>
              <w:t> </w:t>
            </w:r>
            <w:r>
              <w:rPr>
                <w:sz w:val="22"/>
              </w:rPr>
              <w:t>a</w:t>
            </w:r>
            <w:r>
              <w:rPr>
                <w:spacing w:val="66"/>
                <w:sz w:val="22"/>
              </w:rPr>
              <w:t> </w:t>
            </w:r>
            <w:r>
              <w:rPr>
                <w:sz w:val="22"/>
              </w:rPr>
              <w:t>reasonably</w:t>
            </w:r>
            <w:r>
              <w:rPr>
                <w:spacing w:val="66"/>
                <w:sz w:val="22"/>
              </w:rPr>
              <w:t> </w:t>
            </w:r>
            <w:r>
              <w:rPr>
                <w:sz w:val="22"/>
              </w:rPr>
              <w:t>foreseeable</w:t>
            </w:r>
            <w:r>
              <w:rPr>
                <w:spacing w:val="67"/>
                <w:sz w:val="22"/>
              </w:rPr>
              <w:t> </w:t>
            </w:r>
            <w:r>
              <w:rPr>
                <w:sz w:val="22"/>
              </w:rPr>
              <w:t>risk</w:t>
            </w:r>
            <w:r>
              <w:rPr>
                <w:spacing w:val="66"/>
                <w:sz w:val="22"/>
              </w:rPr>
              <w:t> </w:t>
            </w:r>
            <w:r>
              <w:rPr>
                <w:sz w:val="22"/>
              </w:rPr>
              <w:t>(gross</w:t>
            </w:r>
            <w:r>
              <w:rPr>
                <w:spacing w:val="66"/>
                <w:sz w:val="22"/>
              </w:rPr>
              <w:t> </w:t>
            </w:r>
            <w:r>
              <w:rPr>
                <w:sz w:val="22"/>
              </w:rPr>
              <w:t>negligence)</w:t>
            </w:r>
            <w:r>
              <w:rPr>
                <w:spacing w:val="67"/>
                <w:sz w:val="22"/>
              </w:rPr>
              <w:t> </w:t>
            </w:r>
            <w:r>
              <w:rPr>
                <w:sz w:val="22"/>
              </w:rPr>
              <w:t>or</w:t>
            </w:r>
            <w:r>
              <w:rPr>
                <w:spacing w:val="66"/>
                <w:sz w:val="22"/>
              </w:rPr>
              <w:t> </w:t>
            </w:r>
            <w:r>
              <w:rPr>
                <w:sz w:val="22"/>
              </w:rPr>
              <w:t>from</w:t>
            </w:r>
            <w:r>
              <w:rPr>
                <w:spacing w:val="67"/>
                <w:sz w:val="22"/>
              </w:rPr>
              <w:t> </w:t>
            </w:r>
            <w:r>
              <w:rPr>
                <w:sz w:val="22"/>
              </w:rPr>
              <w:t>a</w:t>
            </w:r>
            <w:r>
              <w:rPr>
                <w:spacing w:val="64"/>
                <w:sz w:val="22"/>
              </w:rPr>
              <w:t> </w:t>
            </w:r>
            <w:r>
              <w:rPr>
                <w:spacing w:val="-2"/>
                <w:sz w:val="22"/>
              </w:rPr>
              <w:t>complete</w:t>
            </w:r>
          </w:p>
          <w:p>
            <w:pPr>
              <w:pStyle w:val="TableParagraph"/>
              <w:spacing w:line="267" w:lineRule="exact"/>
              <w:ind w:left="105"/>
              <w:jc w:val="both"/>
              <w:rPr>
                <w:sz w:val="22"/>
              </w:rPr>
            </w:pPr>
            <w:r>
              <w:rPr>
                <w:sz w:val="22"/>
              </w:rPr>
              <w:t>disregard</w:t>
            </w:r>
            <w:r>
              <w:rPr>
                <w:spacing w:val="-6"/>
                <w:sz w:val="22"/>
              </w:rPr>
              <w:t> </w:t>
            </w:r>
            <w:r>
              <w:rPr>
                <w:sz w:val="22"/>
              </w:rPr>
              <w:t>of</w:t>
            </w:r>
            <w:r>
              <w:rPr>
                <w:spacing w:val="-1"/>
                <w:sz w:val="22"/>
              </w:rPr>
              <w:t> </w:t>
            </w:r>
            <w:r>
              <w:rPr>
                <w:sz w:val="22"/>
              </w:rPr>
              <w:t>a</w:t>
            </w:r>
            <w:r>
              <w:rPr>
                <w:spacing w:val="-4"/>
                <w:sz w:val="22"/>
              </w:rPr>
              <w:t> </w:t>
            </w:r>
            <w:r>
              <w:rPr>
                <w:sz w:val="22"/>
              </w:rPr>
              <w:t>risk</w:t>
            </w:r>
            <w:r>
              <w:rPr>
                <w:spacing w:val="-3"/>
                <w:sz w:val="22"/>
              </w:rPr>
              <w:t> </w:t>
            </w:r>
            <w:r>
              <w:rPr>
                <w:sz w:val="22"/>
              </w:rPr>
              <w:t>which</w:t>
            </w:r>
            <w:r>
              <w:rPr>
                <w:spacing w:val="-2"/>
                <w:sz w:val="22"/>
              </w:rPr>
              <w:t> </w:t>
            </w:r>
            <w:r>
              <w:rPr>
                <w:sz w:val="22"/>
              </w:rPr>
              <w:t>is</w:t>
            </w:r>
            <w:r>
              <w:rPr>
                <w:spacing w:val="-6"/>
                <w:sz w:val="22"/>
              </w:rPr>
              <w:t> </w:t>
            </w:r>
            <w:r>
              <w:rPr>
                <w:sz w:val="22"/>
              </w:rPr>
              <w:t>likely</w:t>
            </w:r>
            <w:r>
              <w:rPr>
                <w:spacing w:val="-3"/>
                <w:sz w:val="22"/>
              </w:rPr>
              <w:t> </w:t>
            </w:r>
            <w:r>
              <w:rPr>
                <w:sz w:val="22"/>
              </w:rPr>
              <w:t>to</w:t>
            </w:r>
            <w:r>
              <w:rPr>
                <w:spacing w:val="-2"/>
                <w:sz w:val="22"/>
              </w:rPr>
              <w:t> </w:t>
            </w:r>
            <w:r>
              <w:rPr>
                <w:sz w:val="22"/>
              </w:rPr>
              <w:t>cause</w:t>
            </w:r>
            <w:r>
              <w:rPr>
                <w:spacing w:val="-3"/>
                <w:sz w:val="22"/>
              </w:rPr>
              <w:t> </w:t>
            </w:r>
            <w:r>
              <w:rPr>
                <w:sz w:val="22"/>
              </w:rPr>
              <w:t>harm</w:t>
            </w:r>
            <w:r>
              <w:rPr>
                <w:spacing w:val="-3"/>
                <w:sz w:val="22"/>
              </w:rPr>
              <w:t> </w:t>
            </w:r>
            <w:r>
              <w:rPr>
                <w:spacing w:val="-2"/>
                <w:sz w:val="22"/>
              </w:rPr>
              <w:t>(recklessness).”</w:t>
            </w:r>
          </w:p>
        </w:tc>
      </w:tr>
      <w:tr>
        <w:trPr>
          <w:trHeight w:val="309" w:hRule="atLeast"/>
        </w:trPr>
        <w:tc>
          <w:tcPr>
            <w:tcW w:w="2247" w:type="dxa"/>
          </w:tcPr>
          <w:p>
            <w:pPr>
              <w:pStyle w:val="TableParagraph"/>
              <w:spacing w:line="268" w:lineRule="exact"/>
              <w:ind w:left="107"/>
              <w:rPr>
                <w:b/>
                <w:sz w:val="22"/>
              </w:rPr>
            </w:pPr>
            <w:r>
              <w:rPr>
                <w:b/>
                <w:spacing w:val="-2"/>
                <w:sz w:val="22"/>
              </w:rPr>
              <w:t>“Personnel”</w:t>
            </w:r>
          </w:p>
        </w:tc>
        <w:tc>
          <w:tcPr>
            <w:tcW w:w="7201" w:type="dxa"/>
          </w:tcPr>
          <w:p>
            <w:pPr>
              <w:pStyle w:val="TableParagraph"/>
              <w:spacing w:line="268" w:lineRule="exact"/>
              <w:ind w:left="105"/>
              <w:rPr>
                <w:sz w:val="22"/>
              </w:rPr>
            </w:pPr>
            <w:r>
              <w:rPr>
                <w:sz w:val="22"/>
              </w:rPr>
              <w:t>means</w:t>
            </w:r>
            <w:r>
              <w:rPr>
                <w:spacing w:val="-4"/>
                <w:sz w:val="22"/>
              </w:rPr>
              <w:t> </w:t>
            </w:r>
            <w:r>
              <w:rPr>
                <w:sz w:val="22"/>
              </w:rPr>
              <w:t>Staff</w:t>
            </w:r>
            <w:r>
              <w:rPr>
                <w:spacing w:val="-6"/>
                <w:sz w:val="22"/>
              </w:rPr>
              <w:t> </w:t>
            </w:r>
            <w:r>
              <w:rPr>
                <w:sz w:val="22"/>
              </w:rPr>
              <w:t>Members</w:t>
            </w:r>
            <w:r>
              <w:rPr>
                <w:spacing w:val="-7"/>
                <w:sz w:val="22"/>
              </w:rPr>
              <w:t> </w:t>
            </w:r>
            <w:r>
              <w:rPr>
                <w:sz w:val="22"/>
              </w:rPr>
              <w:t>and</w:t>
            </w:r>
            <w:r>
              <w:rPr>
                <w:spacing w:val="-6"/>
                <w:sz w:val="22"/>
              </w:rPr>
              <w:t> </w:t>
            </w:r>
            <w:r>
              <w:rPr>
                <w:sz w:val="22"/>
              </w:rPr>
              <w:t>Affiliate</w:t>
            </w:r>
            <w:r>
              <w:rPr>
                <w:spacing w:val="-5"/>
                <w:sz w:val="22"/>
              </w:rPr>
              <w:t> </w:t>
            </w:r>
            <w:r>
              <w:rPr>
                <w:spacing w:val="-2"/>
                <w:sz w:val="22"/>
              </w:rPr>
              <w:t>Personnel</w:t>
            </w:r>
          </w:p>
        </w:tc>
      </w:tr>
      <w:tr>
        <w:trPr>
          <w:trHeight w:val="618" w:hRule="atLeast"/>
        </w:trPr>
        <w:tc>
          <w:tcPr>
            <w:tcW w:w="2247" w:type="dxa"/>
          </w:tcPr>
          <w:p>
            <w:pPr>
              <w:pStyle w:val="TableParagraph"/>
              <w:spacing w:line="268" w:lineRule="exact"/>
              <w:ind w:left="107"/>
              <w:rPr>
                <w:b/>
                <w:sz w:val="22"/>
              </w:rPr>
            </w:pPr>
            <w:r>
              <w:rPr>
                <w:b/>
                <w:spacing w:val="-2"/>
                <w:sz w:val="22"/>
              </w:rPr>
              <w:t>“Retaliation”</w:t>
            </w:r>
          </w:p>
        </w:tc>
        <w:tc>
          <w:tcPr>
            <w:tcW w:w="7201" w:type="dxa"/>
          </w:tcPr>
          <w:p>
            <w:pPr>
              <w:pStyle w:val="TableParagraph"/>
              <w:spacing w:line="268" w:lineRule="exact"/>
              <w:ind w:left="105"/>
              <w:rPr>
                <w:sz w:val="22"/>
              </w:rPr>
            </w:pPr>
            <w:r>
              <w:rPr>
                <w:sz w:val="22"/>
              </w:rPr>
              <w:t>under</w:t>
            </w:r>
            <w:r>
              <w:rPr>
                <w:spacing w:val="13"/>
                <w:sz w:val="22"/>
              </w:rPr>
              <w:t> </w:t>
            </w:r>
            <w:r>
              <w:rPr>
                <w:sz w:val="22"/>
              </w:rPr>
              <w:t>the</w:t>
            </w:r>
            <w:r>
              <w:rPr>
                <w:spacing w:val="16"/>
                <w:sz w:val="22"/>
              </w:rPr>
              <w:t> </w:t>
            </w:r>
            <w:r>
              <w:rPr>
                <w:sz w:val="22"/>
              </w:rPr>
              <w:t>Protection</w:t>
            </w:r>
            <w:r>
              <w:rPr>
                <w:spacing w:val="16"/>
                <w:sz w:val="22"/>
              </w:rPr>
              <w:t> </w:t>
            </w:r>
            <w:r>
              <w:rPr>
                <w:sz w:val="22"/>
              </w:rPr>
              <w:t>Against</w:t>
            </w:r>
            <w:r>
              <w:rPr>
                <w:spacing w:val="16"/>
                <w:sz w:val="22"/>
              </w:rPr>
              <w:t> </w:t>
            </w:r>
            <w:r>
              <w:rPr>
                <w:sz w:val="22"/>
              </w:rPr>
              <w:t>Retaliation</w:t>
            </w:r>
            <w:r>
              <w:rPr>
                <w:spacing w:val="14"/>
                <w:sz w:val="22"/>
              </w:rPr>
              <w:t> </w:t>
            </w:r>
            <w:r>
              <w:rPr>
                <w:sz w:val="22"/>
              </w:rPr>
              <w:t>Policy,</w:t>
            </w:r>
            <w:r>
              <w:rPr>
                <w:spacing w:val="17"/>
                <w:sz w:val="22"/>
              </w:rPr>
              <w:t> </w:t>
            </w:r>
            <w:r>
              <w:rPr>
                <w:sz w:val="22"/>
              </w:rPr>
              <w:t>means</w:t>
            </w:r>
            <w:r>
              <w:rPr>
                <w:spacing w:val="16"/>
                <w:sz w:val="22"/>
              </w:rPr>
              <w:t> </w:t>
            </w:r>
            <w:r>
              <w:rPr>
                <w:sz w:val="22"/>
              </w:rPr>
              <w:t>any</w:t>
            </w:r>
            <w:r>
              <w:rPr>
                <w:spacing w:val="16"/>
                <w:sz w:val="22"/>
              </w:rPr>
              <w:t> </w:t>
            </w:r>
            <w:r>
              <w:rPr>
                <w:sz w:val="22"/>
              </w:rPr>
              <w:t>direct</w:t>
            </w:r>
            <w:r>
              <w:rPr>
                <w:spacing w:val="15"/>
                <w:sz w:val="22"/>
              </w:rPr>
              <w:t> </w:t>
            </w:r>
            <w:r>
              <w:rPr>
                <w:sz w:val="22"/>
              </w:rPr>
              <w:t>or</w:t>
            </w:r>
            <w:r>
              <w:rPr>
                <w:spacing w:val="16"/>
                <w:sz w:val="22"/>
              </w:rPr>
              <w:t> </w:t>
            </w:r>
            <w:r>
              <w:rPr>
                <w:spacing w:val="-2"/>
                <w:sz w:val="22"/>
              </w:rPr>
              <w:t>indirect</w:t>
            </w:r>
          </w:p>
          <w:p>
            <w:pPr>
              <w:pStyle w:val="TableParagraph"/>
              <w:spacing w:before="41"/>
              <w:ind w:left="105"/>
              <w:rPr>
                <w:sz w:val="22"/>
              </w:rPr>
            </w:pPr>
            <w:r>
              <w:rPr>
                <w:sz w:val="22"/>
              </w:rPr>
              <w:t>detrimental</w:t>
            </w:r>
            <w:r>
              <w:rPr>
                <w:spacing w:val="71"/>
                <w:w w:val="150"/>
                <w:sz w:val="22"/>
              </w:rPr>
              <w:t> </w:t>
            </w:r>
            <w:r>
              <w:rPr>
                <w:sz w:val="22"/>
              </w:rPr>
              <w:t>action</w:t>
            </w:r>
            <w:r>
              <w:rPr>
                <w:spacing w:val="72"/>
                <w:w w:val="150"/>
                <w:sz w:val="22"/>
              </w:rPr>
              <w:t> </w:t>
            </w:r>
            <w:r>
              <w:rPr>
                <w:sz w:val="22"/>
              </w:rPr>
              <w:t>that</w:t>
            </w:r>
            <w:r>
              <w:rPr>
                <w:spacing w:val="70"/>
                <w:w w:val="150"/>
                <w:sz w:val="22"/>
              </w:rPr>
              <w:t> </w:t>
            </w:r>
            <w:r>
              <w:rPr>
                <w:sz w:val="22"/>
              </w:rPr>
              <w:t>adversely</w:t>
            </w:r>
            <w:r>
              <w:rPr>
                <w:spacing w:val="71"/>
                <w:w w:val="150"/>
                <w:sz w:val="22"/>
              </w:rPr>
              <w:t> </w:t>
            </w:r>
            <w:r>
              <w:rPr>
                <w:sz w:val="22"/>
              </w:rPr>
              <w:t>affects</w:t>
            </w:r>
            <w:r>
              <w:rPr>
                <w:spacing w:val="70"/>
                <w:w w:val="150"/>
                <w:sz w:val="22"/>
              </w:rPr>
              <w:t> </w:t>
            </w:r>
            <w:r>
              <w:rPr>
                <w:sz w:val="22"/>
              </w:rPr>
              <w:t>the</w:t>
            </w:r>
            <w:r>
              <w:rPr>
                <w:spacing w:val="69"/>
                <w:w w:val="150"/>
                <w:sz w:val="22"/>
              </w:rPr>
              <w:t> </w:t>
            </w:r>
            <w:r>
              <w:rPr>
                <w:sz w:val="22"/>
              </w:rPr>
              <w:t>employment</w:t>
            </w:r>
            <w:r>
              <w:rPr>
                <w:spacing w:val="70"/>
                <w:w w:val="150"/>
                <w:sz w:val="22"/>
              </w:rPr>
              <w:t> </w:t>
            </w:r>
            <w:r>
              <w:rPr>
                <w:sz w:val="22"/>
              </w:rPr>
              <w:t>or</w:t>
            </w:r>
            <w:r>
              <w:rPr>
                <w:spacing w:val="70"/>
                <w:w w:val="150"/>
                <w:sz w:val="22"/>
              </w:rPr>
              <w:t> </w:t>
            </w:r>
            <w:r>
              <w:rPr>
                <w:spacing w:val="-2"/>
                <w:sz w:val="22"/>
              </w:rPr>
              <w:t>working</w:t>
            </w:r>
          </w:p>
        </w:tc>
      </w:tr>
    </w:tbl>
    <w:p>
      <w:pPr>
        <w:pStyle w:val="TableParagraph"/>
        <w:spacing w:after="0"/>
        <w:rPr>
          <w:sz w:val="22"/>
        </w:rPr>
        <w:sectPr>
          <w:headerReference w:type="default" r:id="rId59"/>
          <w:footerReference w:type="default" r:id="rId60"/>
          <w:pgSz w:w="12240" w:h="15840"/>
          <w:pgMar w:header="0" w:footer="701" w:top="1820" w:bottom="900" w:left="850" w:right="850"/>
        </w:sectPr>
      </w:pPr>
    </w:p>
    <w:p>
      <w:pPr>
        <w:pStyle w:val="BodyText"/>
        <w:spacing w:before="10"/>
        <w:rPr>
          <w:sz w:val="5"/>
        </w:rPr>
      </w:pPr>
    </w:p>
    <w:tbl>
      <w:tblPr>
        <w:tblW w:w="0" w:type="auto"/>
        <w:jc w:val="left"/>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7"/>
        <w:gridCol w:w="7201"/>
      </w:tblGrid>
      <w:tr>
        <w:trPr>
          <w:trHeight w:val="1542" w:hRule="atLeast"/>
        </w:trPr>
        <w:tc>
          <w:tcPr>
            <w:tcW w:w="2247" w:type="dxa"/>
          </w:tcPr>
          <w:p>
            <w:pPr>
              <w:pStyle w:val="TableParagraph"/>
              <w:rPr>
                <w:rFonts w:ascii="Times New Roman"/>
                <w:sz w:val="22"/>
              </w:rPr>
            </w:pPr>
          </w:p>
        </w:tc>
        <w:tc>
          <w:tcPr>
            <w:tcW w:w="7201" w:type="dxa"/>
          </w:tcPr>
          <w:p>
            <w:pPr>
              <w:pStyle w:val="TableParagraph"/>
              <w:spacing w:line="276" w:lineRule="auto"/>
              <w:ind w:left="105" w:right="97"/>
              <w:jc w:val="both"/>
              <w:rPr>
                <w:sz w:val="22"/>
              </w:rPr>
            </w:pPr>
            <w:r>
              <w:rPr>
                <w:sz w:val="22"/>
              </w:rPr>
              <w:t>conditions of a member of Personnel, where such action has been recommended, threatened, or taken for the purpose of punishing, intimidating, or injuring a member of Personnel because that individual engaged</w:t>
            </w:r>
            <w:r>
              <w:rPr>
                <w:spacing w:val="-9"/>
                <w:sz w:val="22"/>
              </w:rPr>
              <w:t> </w:t>
            </w:r>
            <w:r>
              <w:rPr>
                <w:sz w:val="22"/>
              </w:rPr>
              <w:t>in</w:t>
            </w:r>
            <w:r>
              <w:rPr>
                <w:spacing w:val="-6"/>
                <w:sz w:val="22"/>
              </w:rPr>
              <w:t> </w:t>
            </w:r>
            <w:r>
              <w:rPr>
                <w:sz w:val="22"/>
              </w:rPr>
              <w:t>a</w:t>
            </w:r>
            <w:r>
              <w:rPr>
                <w:spacing w:val="-8"/>
                <w:sz w:val="22"/>
              </w:rPr>
              <w:t> </w:t>
            </w:r>
            <w:r>
              <w:rPr>
                <w:sz w:val="22"/>
              </w:rPr>
              <w:t>protected</w:t>
            </w:r>
            <w:r>
              <w:rPr>
                <w:spacing w:val="-8"/>
                <w:sz w:val="22"/>
              </w:rPr>
              <w:t> </w:t>
            </w:r>
            <w:r>
              <w:rPr>
                <w:sz w:val="22"/>
              </w:rPr>
              <w:t>activity</w:t>
            </w:r>
            <w:r>
              <w:rPr>
                <w:spacing w:val="-7"/>
                <w:sz w:val="22"/>
              </w:rPr>
              <w:t> </w:t>
            </w:r>
            <w:r>
              <w:rPr>
                <w:sz w:val="22"/>
              </w:rPr>
              <w:t>as</w:t>
            </w:r>
            <w:r>
              <w:rPr>
                <w:spacing w:val="-8"/>
                <w:sz w:val="22"/>
              </w:rPr>
              <w:t> </w:t>
            </w:r>
            <w:r>
              <w:rPr>
                <w:sz w:val="22"/>
              </w:rPr>
              <w:t>defined</w:t>
            </w:r>
            <w:r>
              <w:rPr>
                <w:spacing w:val="-8"/>
                <w:sz w:val="22"/>
              </w:rPr>
              <w:t> </w:t>
            </w:r>
            <w:r>
              <w:rPr>
                <w:sz w:val="22"/>
              </w:rPr>
              <w:t>in</w:t>
            </w:r>
            <w:r>
              <w:rPr>
                <w:spacing w:val="-8"/>
                <w:sz w:val="22"/>
              </w:rPr>
              <w:t> </w:t>
            </w:r>
            <w:r>
              <w:rPr>
                <w:sz w:val="22"/>
              </w:rPr>
              <w:t>the</w:t>
            </w:r>
            <w:r>
              <w:rPr>
                <w:spacing w:val="-7"/>
                <w:sz w:val="22"/>
              </w:rPr>
              <w:t> </w:t>
            </w:r>
            <w:r>
              <w:rPr>
                <w:sz w:val="22"/>
              </w:rPr>
              <w:t>Protection</w:t>
            </w:r>
            <w:r>
              <w:rPr>
                <w:spacing w:val="-8"/>
                <w:sz w:val="22"/>
              </w:rPr>
              <w:t> </w:t>
            </w:r>
            <w:r>
              <w:rPr>
                <w:sz w:val="22"/>
              </w:rPr>
              <w:t>Against</w:t>
            </w:r>
            <w:r>
              <w:rPr>
                <w:spacing w:val="-7"/>
                <w:sz w:val="22"/>
              </w:rPr>
              <w:t> </w:t>
            </w:r>
            <w:r>
              <w:rPr>
                <w:spacing w:val="-2"/>
                <w:sz w:val="22"/>
              </w:rPr>
              <w:t>Retaliation</w:t>
            </w:r>
          </w:p>
          <w:p>
            <w:pPr>
              <w:pStyle w:val="TableParagraph"/>
              <w:spacing w:line="267" w:lineRule="exact"/>
              <w:ind w:left="105"/>
              <w:rPr>
                <w:sz w:val="22"/>
              </w:rPr>
            </w:pPr>
            <w:r>
              <w:rPr>
                <w:spacing w:val="-2"/>
                <w:sz w:val="22"/>
              </w:rPr>
              <w:t>Policy.</w:t>
            </w:r>
          </w:p>
        </w:tc>
      </w:tr>
      <w:tr>
        <w:trPr>
          <w:trHeight w:val="925" w:hRule="atLeast"/>
        </w:trPr>
        <w:tc>
          <w:tcPr>
            <w:tcW w:w="2247" w:type="dxa"/>
          </w:tcPr>
          <w:p>
            <w:pPr>
              <w:pStyle w:val="TableParagraph"/>
              <w:spacing w:line="268" w:lineRule="exact"/>
              <w:ind w:left="107"/>
              <w:rPr>
                <w:b/>
                <w:sz w:val="22"/>
              </w:rPr>
            </w:pPr>
            <w:r>
              <w:rPr>
                <w:b/>
                <w:sz w:val="22"/>
              </w:rPr>
              <w:t>“Risk</w:t>
            </w:r>
            <w:r>
              <w:rPr>
                <w:b/>
                <w:spacing w:val="-2"/>
                <w:sz w:val="22"/>
              </w:rPr>
              <w:t> Assessment”</w:t>
            </w:r>
          </w:p>
        </w:tc>
        <w:tc>
          <w:tcPr>
            <w:tcW w:w="7201" w:type="dxa"/>
          </w:tcPr>
          <w:p>
            <w:pPr>
              <w:pStyle w:val="TableParagraph"/>
              <w:spacing w:line="268" w:lineRule="exact"/>
              <w:ind w:left="105"/>
              <w:rPr>
                <w:sz w:val="22"/>
              </w:rPr>
            </w:pPr>
            <w:r>
              <w:rPr>
                <w:sz w:val="22"/>
              </w:rPr>
              <w:t>means</w:t>
            </w:r>
            <w:r>
              <w:rPr>
                <w:spacing w:val="52"/>
                <w:sz w:val="22"/>
              </w:rPr>
              <w:t> </w:t>
            </w:r>
            <w:r>
              <w:rPr>
                <w:sz w:val="22"/>
              </w:rPr>
              <w:t>a</w:t>
            </w:r>
            <w:r>
              <w:rPr>
                <w:spacing w:val="53"/>
                <w:sz w:val="22"/>
              </w:rPr>
              <w:t> </w:t>
            </w:r>
            <w:r>
              <w:rPr>
                <w:sz w:val="22"/>
              </w:rPr>
              <w:t>process</w:t>
            </w:r>
            <w:r>
              <w:rPr>
                <w:spacing w:val="52"/>
                <w:sz w:val="22"/>
              </w:rPr>
              <w:t> </w:t>
            </w:r>
            <w:r>
              <w:rPr>
                <w:sz w:val="22"/>
              </w:rPr>
              <w:t>which</w:t>
            </w:r>
            <w:r>
              <w:rPr>
                <w:spacing w:val="53"/>
                <w:sz w:val="22"/>
              </w:rPr>
              <w:t> </w:t>
            </w:r>
            <w:r>
              <w:rPr>
                <w:sz w:val="22"/>
              </w:rPr>
              <w:t>involves</w:t>
            </w:r>
            <w:r>
              <w:rPr>
                <w:spacing w:val="56"/>
                <w:sz w:val="22"/>
              </w:rPr>
              <w:t> </w:t>
            </w:r>
            <w:r>
              <w:rPr>
                <w:sz w:val="22"/>
              </w:rPr>
              <w:t>identifying</w:t>
            </w:r>
            <w:r>
              <w:rPr>
                <w:spacing w:val="53"/>
                <w:sz w:val="22"/>
              </w:rPr>
              <w:t> </w:t>
            </w:r>
            <w:r>
              <w:rPr>
                <w:sz w:val="22"/>
              </w:rPr>
              <w:t>and</w:t>
            </w:r>
            <w:r>
              <w:rPr>
                <w:spacing w:val="53"/>
                <w:sz w:val="22"/>
              </w:rPr>
              <w:t> </w:t>
            </w:r>
            <w:r>
              <w:rPr>
                <w:sz w:val="22"/>
              </w:rPr>
              <w:t>evaluating</w:t>
            </w:r>
            <w:r>
              <w:rPr>
                <w:spacing w:val="53"/>
                <w:sz w:val="22"/>
              </w:rPr>
              <w:t> </w:t>
            </w:r>
            <w:r>
              <w:rPr>
                <w:sz w:val="22"/>
              </w:rPr>
              <w:t>UN</w:t>
            </w:r>
            <w:r>
              <w:rPr>
                <w:spacing w:val="54"/>
                <w:sz w:val="22"/>
              </w:rPr>
              <w:t> </w:t>
            </w:r>
            <w:r>
              <w:rPr>
                <w:spacing w:val="-2"/>
                <w:sz w:val="22"/>
              </w:rPr>
              <w:t>Women’s</w:t>
            </w:r>
          </w:p>
          <w:p>
            <w:pPr>
              <w:pStyle w:val="TableParagraph"/>
              <w:spacing w:line="310" w:lineRule="atLeast"/>
              <w:ind w:left="105"/>
              <w:rPr>
                <w:sz w:val="22"/>
              </w:rPr>
            </w:pPr>
            <w:r>
              <w:rPr>
                <w:sz w:val="22"/>
              </w:rPr>
              <w:t>applicable standardized Risks, evaluating and measuring the Risk severity, as well as determining appropriate mitigating actions.</w:t>
            </w:r>
          </w:p>
        </w:tc>
      </w:tr>
      <w:tr>
        <w:trPr>
          <w:trHeight w:val="928" w:hRule="atLeast"/>
        </w:trPr>
        <w:tc>
          <w:tcPr>
            <w:tcW w:w="2247" w:type="dxa"/>
          </w:tcPr>
          <w:p>
            <w:pPr>
              <w:pStyle w:val="TableParagraph"/>
              <w:spacing w:line="268" w:lineRule="exact"/>
              <w:ind w:left="107"/>
              <w:rPr>
                <w:b/>
                <w:sz w:val="22"/>
              </w:rPr>
            </w:pPr>
            <w:r>
              <w:rPr>
                <w:b/>
                <w:sz w:val="22"/>
              </w:rPr>
              <w:t>“Staff</w:t>
            </w:r>
            <w:r>
              <w:rPr>
                <w:b/>
                <w:spacing w:val="-2"/>
                <w:sz w:val="22"/>
              </w:rPr>
              <w:t> Member(s)”</w:t>
            </w:r>
          </w:p>
        </w:tc>
        <w:tc>
          <w:tcPr>
            <w:tcW w:w="7201" w:type="dxa"/>
          </w:tcPr>
          <w:p>
            <w:pPr>
              <w:pStyle w:val="TableParagraph"/>
              <w:spacing w:line="276" w:lineRule="auto"/>
              <w:ind w:left="105"/>
              <w:rPr>
                <w:sz w:val="22"/>
              </w:rPr>
            </w:pPr>
            <w:r>
              <w:rPr>
                <w:sz w:val="22"/>
              </w:rPr>
              <w:t>means</w:t>
            </w:r>
            <w:r>
              <w:rPr>
                <w:spacing w:val="40"/>
                <w:sz w:val="22"/>
              </w:rPr>
              <w:t> </w:t>
            </w:r>
            <w:r>
              <w:rPr>
                <w:sz w:val="22"/>
              </w:rPr>
              <w:t>a</w:t>
            </w:r>
            <w:r>
              <w:rPr>
                <w:spacing w:val="40"/>
                <w:sz w:val="22"/>
              </w:rPr>
              <w:t> </w:t>
            </w:r>
            <w:r>
              <w:rPr>
                <w:sz w:val="22"/>
              </w:rPr>
              <w:t>person</w:t>
            </w:r>
            <w:r>
              <w:rPr>
                <w:spacing w:val="40"/>
                <w:sz w:val="22"/>
              </w:rPr>
              <w:t> </w:t>
            </w:r>
            <w:r>
              <w:rPr>
                <w:sz w:val="22"/>
              </w:rPr>
              <w:t>who</w:t>
            </w:r>
            <w:r>
              <w:rPr>
                <w:spacing w:val="40"/>
                <w:sz w:val="22"/>
              </w:rPr>
              <w:t> </w:t>
            </w:r>
            <w:r>
              <w:rPr>
                <w:sz w:val="22"/>
              </w:rPr>
              <w:t>is</w:t>
            </w:r>
            <w:r>
              <w:rPr>
                <w:spacing w:val="40"/>
                <w:sz w:val="22"/>
              </w:rPr>
              <w:t> </w:t>
            </w:r>
            <w:r>
              <w:rPr>
                <w:sz w:val="22"/>
              </w:rPr>
              <w:t>working</w:t>
            </w:r>
            <w:r>
              <w:rPr>
                <w:spacing w:val="40"/>
                <w:sz w:val="22"/>
              </w:rPr>
              <w:t> </w:t>
            </w:r>
            <w:r>
              <w:rPr>
                <w:sz w:val="22"/>
              </w:rPr>
              <w:t>for</w:t>
            </w:r>
            <w:r>
              <w:rPr>
                <w:spacing w:val="40"/>
                <w:sz w:val="22"/>
              </w:rPr>
              <w:t> </w:t>
            </w:r>
            <w:r>
              <w:rPr>
                <w:sz w:val="22"/>
              </w:rPr>
              <w:t>UN</w:t>
            </w:r>
            <w:r>
              <w:rPr>
                <w:spacing w:val="40"/>
                <w:sz w:val="22"/>
              </w:rPr>
              <w:t> </w:t>
            </w:r>
            <w:r>
              <w:rPr>
                <w:sz w:val="22"/>
              </w:rPr>
              <w:t>Women</w:t>
            </w:r>
            <w:r>
              <w:rPr>
                <w:spacing w:val="40"/>
                <w:sz w:val="22"/>
              </w:rPr>
              <w:t> </w:t>
            </w:r>
            <w:r>
              <w:rPr>
                <w:sz w:val="22"/>
              </w:rPr>
              <w:t>whose</w:t>
            </w:r>
            <w:r>
              <w:rPr>
                <w:spacing w:val="40"/>
                <w:sz w:val="22"/>
              </w:rPr>
              <w:t> </w:t>
            </w:r>
            <w:r>
              <w:rPr>
                <w:sz w:val="22"/>
              </w:rPr>
              <w:t>employment</w:t>
            </w:r>
            <w:r>
              <w:rPr>
                <w:spacing w:val="40"/>
                <w:sz w:val="22"/>
              </w:rPr>
              <w:t> </w:t>
            </w:r>
            <w:r>
              <w:rPr>
                <w:sz w:val="22"/>
              </w:rPr>
              <w:t>and contractual relationship</w:t>
            </w:r>
            <w:r>
              <w:rPr>
                <w:spacing w:val="2"/>
                <w:sz w:val="22"/>
              </w:rPr>
              <w:t> </w:t>
            </w:r>
            <w:r>
              <w:rPr>
                <w:sz w:val="22"/>
              </w:rPr>
              <w:t>are</w:t>
            </w:r>
            <w:r>
              <w:rPr>
                <w:spacing w:val="4"/>
                <w:sz w:val="22"/>
              </w:rPr>
              <w:t> </w:t>
            </w:r>
            <w:r>
              <w:rPr>
                <w:sz w:val="22"/>
              </w:rPr>
              <w:t>defined</w:t>
            </w:r>
            <w:r>
              <w:rPr>
                <w:spacing w:val="3"/>
                <w:sz w:val="22"/>
              </w:rPr>
              <w:t> </w:t>
            </w:r>
            <w:r>
              <w:rPr>
                <w:sz w:val="22"/>
              </w:rPr>
              <w:t>by</w:t>
            </w:r>
            <w:r>
              <w:rPr>
                <w:spacing w:val="4"/>
                <w:sz w:val="22"/>
              </w:rPr>
              <w:t> </w:t>
            </w:r>
            <w:r>
              <w:rPr>
                <w:sz w:val="22"/>
              </w:rPr>
              <w:t>a</w:t>
            </w:r>
            <w:r>
              <w:rPr>
                <w:spacing w:val="3"/>
                <w:sz w:val="22"/>
              </w:rPr>
              <w:t> </w:t>
            </w:r>
            <w:r>
              <w:rPr>
                <w:sz w:val="22"/>
              </w:rPr>
              <w:t>letter</w:t>
            </w:r>
            <w:r>
              <w:rPr>
                <w:spacing w:val="2"/>
                <w:sz w:val="22"/>
              </w:rPr>
              <w:t> </w:t>
            </w:r>
            <w:r>
              <w:rPr>
                <w:sz w:val="22"/>
              </w:rPr>
              <w:t>of appointment</w:t>
            </w:r>
            <w:r>
              <w:rPr>
                <w:spacing w:val="3"/>
                <w:sz w:val="22"/>
              </w:rPr>
              <w:t> </w:t>
            </w:r>
            <w:r>
              <w:rPr>
                <w:sz w:val="22"/>
              </w:rPr>
              <w:t>subject</w:t>
            </w:r>
            <w:r>
              <w:rPr>
                <w:spacing w:val="4"/>
                <w:sz w:val="22"/>
              </w:rPr>
              <w:t> </w:t>
            </w:r>
            <w:r>
              <w:rPr>
                <w:sz w:val="22"/>
              </w:rPr>
              <w:t>to</w:t>
            </w:r>
            <w:r>
              <w:rPr>
                <w:spacing w:val="3"/>
                <w:sz w:val="22"/>
              </w:rPr>
              <w:t> </w:t>
            </w:r>
            <w:r>
              <w:rPr>
                <w:spacing w:val="-5"/>
                <w:sz w:val="22"/>
              </w:rPr>
              <w:t>the</w:t>
            </w:r>
          </w:p>
          <w:p>
            <w:pPr>
              <w:pStyle w:val="TableParagraph"/>
              <w:spacing w:before="1"/>
              <w:ind w:left="105"/>
              <w:rPr>
                <w:sz w:val="22"/>
              </w:rPr>
            </w:pPr>
            <w:r>
              <w:rPr>
                <w:sz w:val="22"/>
              </w:rPr>
              <w:t>Staff</w:t>
            </w:r>
            <w:r>
              <w:rPr>
                <w:spacing w:val="-4"/>
                <w:sz w:val="22"/>
              </w:rPr>
              <w:t> </w:t>
            </w:r>
            <w:r>
              <w:rPr>
                <w:sz w:val="22"/>
              </w:rPr>
              <w:t>Regulations</w:t>
            </w:r>
            <w:r>
              <w:rPr>
                <w:spacing w:val="-3"/>
                <w:sz w:val="22"/>
              </w:rPr>
              <w:t> </w:t>
            </w:r>
            <w:r>
              <w:rPr>
                <w:sz w:val="22"/>
              </w:rPr>
              <w:t>and</w:t>
            </w:r>
            <w:r>
              <w:rPr>
                <w:spacing w:val="-5"/>
                <w:sz w:val="22"/>
              </w:rPr>
              <w:t> </w:t>
            </w:r>
            <w:r>
              <w:rPr>
                <w:sz w:val="22"/>
              </w:rPr>
              <w:t>Rules</w:t>
            </w:r>
            <w:r>
              <w:rPr>
                <w:spacing w:val="-4"/>
                <w:sz w:val="22"/>
              </w:rPr>
              <w:t> </w:t>
            </w:r>
            <w:r>
              <w:rPr>
                <w:sz w:val="22"/>
              </w:rPr>
              <w:t>of</w:t>
            </w:r>
            <w:r>
              <w:rPr>
                <w:spacing w:val="-5"/>
                <w:sz w:val="22"/>
              </w:rPr>
              <w:t> </w:t>
            </w:r>
            <w:r>
              <w:rPr>
                <w:sz w:val="22"/>
              </w:rPr>
              <w:t>the</w:t>
            </w:r>
            <w:r>
              <w:rPr>
                <w:spacing w:val="-3"/>
                <w:sz w:val="22"/>
              </w:rPr>
              <w:t> </w:t>
            </w:r>
            <w:r>
              <w:rPr>
                <w:sz w:val="22"/>
              </w:rPr>
              <w:t>United</w:t>
            </w:r>
            <w:r>
              <w:rPr>
                <w:spacing w:val="-3"/>
                <w:sz w:val="22"/>
              </w:rPr>
              <w:t> </w:t>
            </w:r>
            <w:r>
              <w:rPr>
                <w:spacing w:val="-2"/>
                <w:sz w:val="22"/>
              </w:rPr>
              <w:t>Nations.</w:t>
            </w:r>
          </w:p>
        </w:tc>
      </w:tr>
      <w:tr>
        <w:trPr>
          <w:trHeight w:val="309" w:hRule="atLeast"/>
        </w:trPr>
        <w:tc>
          <w:tcPr>
            <w:tcW w:w="2247" w:type="dxa"/>
          </w:tcPr>
          <w:p>
            <w:pPr>
              <w:pStyle w:val="TableParagraph"/>
              <w:spacing w:line="268" w:lineRule="exact"/>
              <w:ind w:left="107"/>
              <w:rPr>
                <w:b/>
                <w:sz w:val="22"/>
              </w:rPr>
            </w:pPr>
            <w:r>
              <w:rPr>
                <w:b/>
                <w:sz w:val="22"/>
              </w:rPr>
              <w:t>“Third</w:t>
            </w:r>
            <w:r>
              <w:rPr>
                <w:b/>
                <w:spacing w:val="-6"/>
                <w:sz w:val="22"/>
              </w:rPr>
              <w:t> </w:t>
            </w:r>
            <w:r>
              <w:rPr>
                <w:b/>
                <w:spacing w:val="-2"/>
                <w:sz w:val="22"/>
              </w:rPr>
              <w:t>Party/Parties”</w:t>
            </w:r>
          </w:p>
        </w:tc>
        <w:tc>
          <w:tcPr>
            <w:tcW w:w="7201" w:type="dxa"/>
          </w:tcPr>
          <w:p>
            <w:pPr>
              <w:pStyle w:val="TableParagraph"/>
              <w:spacing w:line="268" w:lineRule="exact"/>
              <w:ind w:left="105"/>
              <w:rPr>
                <w:sz w:val="22"/>
              </w:rPr>
            </w:pPr>
            <w:r>
              <w:rPr>
                <w:sz w:val="22"/>
              </w:rPr>
              <w:t>means</w:t>
            </w:r>
            <w:r>
              <w:rPr>
                <w:spacing w:val="-5"/>
                <w:sz w:val="22"/>
              </w:rPr>
              <w:t> </w:t>
            </w:r>
            <w:r>
              <w:rPr>
                <w:sz w:val="22"/>
              </w:rPr>
              <w:t>any</w:t>
            </w:r>
            <w:r>
              <w:rPr>
                <w:spacing w:val="-5"/>
                <w:sz w:val="22"/>
              </w:rPr>
              <w:t> </w:t>
            </w:r>
            <w:r>
              <w:rPr>
                <w:sz w:val="22"/>
              </w:rPr>
              <w:t>external</w:t>
            </w:r>
            <w:r>
              <w:rPr>
                <w:spacing w:val="-3"/>
                <w:sz w:val="22"/>
              </w:rPr>
              <w:t> </w:t>
            </w:r>
            <w:r>
              <w:rPr>
                <w:sz w:val="22"/>
              </w:rPr>
              <w:t>party</w:t>
            </w:r>
            <w:r>
              <w:rPr>
                <w:spacing w:val="-3"/>
                <w:sz w:val="22"/>
              </w:rPr>
              <w:t> </w:t>
            </w:r>
            <w:r>
              <w:rPr>
                <w:sz w:val="22"/>
              </w:rPr>
              <w:t>that</w:t>
            </w:r>
            <w:r>
              <w:rPr>
                <w:spacing w:val="-4"/>
                <w:sz w:val="22"/>
              </w:rPr>
              <w:t> </w:t>
            </w:r>
            <w:r>
              <w:rPr>
                <w:sz w:val="22"/>
              </w:rPr>
              <w:t>has</w:t>
            </w:r>
            <w:r>
              <w:rPr>
                <w:spacing w:val="-3"/>
                <w:sz w:val="22"/>
              </w:rPr>
              <w:t> </w:t>
            </w:r>
            <w:r>
              <w:rPr>
                <w:sz w:val="22"/>
              </w:rPr>
              <w:t>a</w:t>
            </w:r>
            <w:r>
              <w:rPr>
                <w:spacing w:val="-3"/>
                <w:sz w:val="22"/>
              </w:rPr>
              <w:t> </w:t>
            </w:r>
            <w:r>
              <w:rPr>
                <w:sz w:val="22"/>
              </w:rPr>
              <w:t>contractual</w:t>
            </w:r>
            <w:r>
              <w:rPr>
                <w:spacing w:val="-3"/>
                <w:sz w:val="22"/>
              </w:rPr>
              <w:t> </w:t>
            </w:r>
            <w:r>
              <w:rPr>
                <w:sz w:val="22"/>
              </w:rPr>
              <w:t>agreement</w:t>
            </w:r>
            <w:r>
              <w:rPr>
                <w:spacing w:val="-6"/>
                <w:sz w:val="22"/>
              </w:rPr>
              <w:t> </w:t>
            </w:r>
            <w:r>
              <w:rPr>
                <w:sz w:val="22"/>
              </w:rPr>
              <w:t>with</w:t>
            </w:r>
            <w:r>
              <w:rPr>
                <w:spacing w:val="-5"/>
                <w:sz w:val="22"/>
              </w:rPr>
              <w:t> </w:t>
            </w:r>
            <w:r>
              <w:rPr>
                <w:sz w:val="22"/>
              </w:rPr>
              <w:t>UN</w:t>
            </w:r>
            <w:r>
              <w:rPr>
                <w:spacing w:val="-4"/>
                <w:sz w:val="22"/>
              </w:rPr>
              <w:t> </w:t>
            </w:r>
            <w:r>
              <w:rPr>
                <w:spacing w:val="-2"/>
                <w:sz w:val="22"/>
              </w:rPr>
              <w:t>Women.</w:t>
            </w:r>
          </w:p>
        </w:tc>
      </w:tr>
    </w:tbl>
    <w:p>
      <w:pPr>
        <w:pStyle w:val="BodyText"/>
        <w:spacing w:before="140"/>
        <w:rPr>
          <w:sz w:val="32"/>
        </w:rPr>
      </w:pPr>
    </w:p>
    <w:p>
      <w:pPr>
        <w:pStyle w:val="Heading1"/>
        <w:numPr>
          <w:ilvl w:val="0"/>
          <w:numId w:val="46"/>
        </w:numPr>
        <w:tabs>
          <w:tab w:pos="1427" w:val="left" w:leader="none"/>
        </w:tabs>
        <w:spacing w:line="240" w:lineRule="auto" w:before="0" w:after="0"/>
        <w:ind w:left="1427" w:right="0" w:hanging="566"/>
        <w:jc w:val="left"/>
        <w:rPr>
          <w:b w:val="0"/>
        </w:rPr>
      </w:pPr>
      <w:bookmarkStart w:name="_TOC_250004" w:id="48"/>
      <w:r>
        <w:rPr>
          <w:b w:val="0"/>
          <w:color w:val="2E5395"/>
        </w:rPr>
        <w:t>Roles</w:t>
      </w:r>
      <w:r>
        <w:rPr>
          <w:b w:val="0"/>
          <w:color w:val="2E5395"/>
          <w:spacing w:val="-7"/>
        </w:rPr>
        <w:t> </w:t>
      </w:r>
      <w:r>
        <w:rPr>
          <w:b w:val="0"/>
          <w:color w:val="2E5395"/>
        </w:rPr>
        <w:t>and</w:t>
      </w:r>
      <w:r>
        <w:rPr>
          <w:b w:val="0"/>
          <w:color w:val="2E5395"/>
          <w:spacing w:val="-4"/>
        </w:rPr>
        <w:t> </w:t>
      </w:r>
      <w:bookmarkEnd w:id="48"/>
      <w:r>
        <w:rPr>
          <w:b w:val="0"/>
          <w:color w:val="2E5395"/>
          <w:spacing w:val="-2"/>
        </w:rPr>
        <w:t>Responsibilities</w:t>
      </w:r>
    </w:p>
    <w:p>
      <w:pPr>
        <w:pStyle w:val="ListParagraph"/>
        <w:numPr>
          <w:ilvl w:val="1"/>
          <w:numId w:val="46"/>
        </w:numPr>
        <w:tabs>
          <w:tab w:pos="1428" w:val="left" w:leader="none"/>
        </w:tabs>
        <w:spacing w:line="264" w:lineRule="auto" w:before="159" w:after="0"/>
        <w:ind w:left="1428" w:right="763" w:hanging="567"/>
        <w:jc w:val="left"/>
        <w:rPr>
          <w:rFonts w:ascii="Calibri" w:hAnsi="Calibri"/>
          <w:sz w:val="22"/>
        </w:rPr>
      </w:pPr>
      <w:r>
        <w:rPr>
          <w:rFonts w:ascii="Calibri" w:hAnsi="Calibri"/>
          <w:color w:val="252525"/>
          <w:sz w:val="22"/>
        </w:rPr>
        <w:t>In</w:t>
      </w:r>
      <w:r>
        <w:rPr>
          <w:rFonts w:ascii="Calibri" w:hAnsi="Calibri"/>
          <w:color w:val="252525"/>
          <w:spacing w:val="-1"/>
          <w:sz w:val="22"/>
        </w:rPr>
        <w:t> </w:t>
      </w:r>
      <w:r>
        <w:rPr>
          <w:rFonts w:ascii="Calibri" w:hAnsi="Calibri"/>
          <w:color w:val="252525"/>
          <w:sz w:val="22"/>
        </w:rPr>
        <w:t>accordance with</w:t>
      </w:r>
      <w:r>
        <w:rPr>
          <w:rFonts w:ascii="Calibri" w:hAnsi="Calibri"/>
          <w:color w:val="252525"/>
          <w:spacing w:val="-2"/>
          <w:sz w:val="22"/>
        </w:rPr>
        <w:t> </w:t>
      </w:r>
      <w:r>
        <w:rPr>
          <w:rFonts w:ascii="Calibri" w:hAnsi="Calibri"/>
          <w:color w:val="252525"/>
          <w:sz w:val="22"/>
        </w:rPr>
        <w:t>UN</w:t>
      </w:r>
      <w:r>
        <w:rPr>
          <w:rFonts w:ascii="Calibri" w:hAnsi="Calibri"/>
          <w:color w:val="252525"/>
          <w:spacing w:val="-1"/>
          <w:sz w:val="22"/>
        </w:rPr>
        <w:t> </w:t>
      </w:r>
      <w:r>
        <w:rPr>
          <w:rFonts w:ascii="Calibri" w:hAnsi="Calibri"/>
          <w:color w:val="252525"/>
          <w:sz w:val="22"/>
        </w:rPr>
        <w:t>Women’s</w:t>
      </w:r>
      <w:r>
        <w:rPr>
          <w:rFonts w:ascii="Calibri" w:hAnsi="Calibri"/>
          <w:color w:val="252525"/>
          <w:spacing w:val="-2"/>
          <w:sz w:val="22"/>
        </w:rPr>
        <w:t> </w:t>
      </w:r>
      <w:r>
        <w:rPr>
          <w:rFonts w:ascii="Calibri" w:hAnsi="Calibri"/>
          <w:color w:val="252525"/>
          <w:sz w:val="22"/>
        </w:rPr>
        <w:t>three</w:t>
      </w:r>
      <w:r>
        <w:rPr>
          <w:rFonts w:ascii="Calibri" w:hAnsi="Calibri"/>
          <w:color w:val="252525"/>
          <w:spacing w:val="-1"/>
          <w:sz w:val="22"/>
        </w:rPr>
        <w:t> </w:t>
      </w:r>
      <w:r>
        <w:rPr>
          <w:rFonts w:ascii="Calibri" w:hAnsi="Calibri"/>
          <w:color w:val="252525"/>
          <w:sz w:val="22"/>
        </w:rPr>
        <w:t>lines</w:t>
      </w:r>
      <w:r>
        <w:rPr>
          <w:rFonts w:ascii="Calibri" w:hAnsi="Calibri"/>
          <w:color w:val="252525"/>
          <w:spacing w:val="-1"/>
          <w:sz w:val="22"/>
        </w:rPr>
        <w:t> </w:t>
      </w:r>
      <w:r>
        <w:rPr>
          <w:rFonts w:ascii="Calibri" w:hAnsi="Calibri"/>
          <w:color w:val="252525"/>
          <w:sz w:val="22"/>
        </w:rPr>
        <w:t>model, the following personnel and/or</w:t>
      </w:r>
      <w:r>
        <w:rPr>
          <w:rFonts w:ascii="Calibri" w:hAnsi="Calibri"/>
          <w:color w:val="252525"/>
          <w:spacing w:val="-2"/>
          <w:sz w:val="22"/>
        </w:rPr>
        <w:t> </w:t>
      </w:r>
      <w:r>
        <w:rPr>
          <w:rFonts w:ascii="Calibri" w:hAnsi="Calibri"/>
          <w:color w:val="252525"/>
          <w:sz w:val="22"/>
        </w:rPr>
        <w:t>functions have specific roles and responsibilities with respect to the implementation of this Policy:</w:t>
      </w:r>
    </w:p>
    <w:p>
      <w:pPr>
        <w:pStyle w:val="BodyText"/>
        <w:spacing w:before="10"/>
        <w:rPr>
          <w:sz w:val="9"/>
        </w:rPr>
      </w:pPr>
    </w:p>
    <w:tbl>
      <w:tblPr>
        <w:tblW w:w="0" w:type="auto"/>
        <w:jc w:val="left"/>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1"/>
        <w:gridCol w:w="7504"/>
      </w:tblGrid>
      <w:tr>
        <w:trPr>
          <w:trHeight w:val="369" w:hRule="atLeast"/>
        </w:trPr>
        <w:tc>
          <w:tcPr>
            <w:tcW w:w="9575" w:type="dxa"/>
            <w:gridSpan w:val="2"/>
            <w:shd w:val="clear" w:color="auto" w:fill="BEBEBE"/>
          </w:tcPr>
          <w:p>
            <w:pPr>
              <w:pStyle w:val="TableParagraph"/>
              <w:spacing w:before="8"/>
              <w:ind w:left="4"/>
              <w:rPr>
                <w:b/>
                <w:sz w:val="22"/>
              </w:rPr>
            </w:pPr>
            <w:r>
              <w:rPr>
                <w:b/>
                <w:spacing w:val="-2"/>
                <w:sz w:val="22"/>
              </w:rPr>
              <w:t>Primary</w:t>
            </w:r>
            <w:r>
              <w:rPr>
                <w:b/>
                <w:sz w:val="22"/>
              </w:rPr>
              <w:t> </w:t>
            </w:r>
            <w:r>
              <w:rPr>
                <w:b/>
                <w:spacing w:val="-2"/>
                <w:sz w:val="22"/>
              </w:rPr>
              <w:t>Stakeholders</w:t>
            </w:r>
          </w:p>
        </w:tc>
      </w:tr>
      <w:tr>
        <w:trPr>
          <w:trHeight w:val="926" w:hRule="atLeast"/>
        </w:trPr>
        <w:tc>
          <w:tcPr>
            <w:tcW w:w="2071" w:type="dxa"/>
            <w:tcBorders>
              <w:left w:val="single" w:sz="4" w:space="0" w:color="A3A3A3"/>
              <w:bottom w:val="single" w:sz="4" w:space="0" w:color="A3A3A3"/>
              <w:right w:val="single" w:sz="4" w:space="0" w:color="A3A3A3"/>
            </w:tcBorders>
          </w:tcPr>
          <w:p>
            <w:pPr>
              <w:pStyle w:val="TableParagraph"/>
              <w:spacing w:line="276" w:lineRule="auto"/>
              <w:ind w:left="112"/>
              <w:rPr>
                <w:sz w:val="22"/>
              </w:rPr>
            </w:pPr>
            <w:r>
              <w:rPr>
                <w:spacing w:val="-2"/>
                <w:sz w:val="22"/>
              </w:rPr>
              <w:t>UN</w:t>
            </w:r>
            <w:r>
              <w:rPr>
                <w:spacing w:val="-13"/>
                <w:sz w:val="22"/>
              </w:rPr>
              <w:t> </w:t>
            </w:r>
            <w:r>
              <w:rPr>
                <w:spacing w:val="-2"/>
                <w:sz w:val="22"/>
              </w:rPr>
              <w:t>Women</w:t>
            </w:r>
            <w:r>
              <w:rPr>
                <w:spacing w:val="-12"/>
                <w:sz w:val="22"/>
              </w:rPr>
              <w:t> </w:t>
            </w:r>
            <w:r>
              <w:rPr>
                <w:spacing w:val="-2"/>
                <w:sz w:val="22"/>
              </w:rPr>
              <w:t>Executive Board</w:t>
            </w:r>
          </w:p>
        </w:tc>
        <w:tc>
          <w:tcPr>
            <w:tcW w:w="7504" w:type="dxa"/>
            <w:tcBorders>
              <w:left w:val="single" w:sz="4" w:space="0" w:color="A3A3A3"/>
              <w:bottom w:val="single" w:sz="4" w:space="0" w:color="A3A3A3"/>
              <w:right w:val="single" w:sz="4" w:space="0" w:color="A3A3A3"/>
            </w:tcBorders>
          </w:tcPr>
          <w:p>
            <w:pPr>
              <w:pStyle w:val="TableParagraph"/>
              <w:spacing w:line="268" w:lineRule="exact"/>
              <w:ind w:left="2"/>
              <w:rPr>
                <w:sz w:val="22"/>
              </w:rPr>
            </w:pPr>
            <w:r>
              <w:rPr>
                <w:sz w:val="22"/>
              </w:rPr>
              <w:t>Provides</w:t>
            </w:r>
            <w:r>
              <w:rPr>
                <w:spacing w:val="25"/>
                <w:sz w:val="22"/>
              </w:rPr>
              <w:t> </w:t>
            </w:r>
            <w:r>
              <w:rPr>
                <w:sz w:val="22"/>
              </w:rPr>
              <w:t>oversight</w:t>
            </w:r>
            <w:r>
              <w:rPr>
                <w:spacing w:val="29"/>
                <w:sz w:val="22"/>
              </w:rPr>
              <w:t> </w:t>
            </w:r>
            <w:r>
              <w:rPr>
                <w:sz w:val="22"/>
              </w:rPr>
              <w:t>over</w:t>
            </w:r>
            <w:r>
              <w:rPr>
                <w:spacing w:val="30"/>
                <w:sz w:val="22"/>
              </w:rPr>
              <w:t> </w:t>
            </w:r>
            <w:r>
              <w:rPr>
                <w:sz w:val="22"/>
              </w:rPr>
              <w:t>the</w:t>
            </w:r>
            <w:r>
              <w:rPr>
                <w:spacing w:val="29"/>
                <w:sz w:val="22"/>
              </w:rPr>
              <w:t> </w:t>
            </w:r>
            <w:r>
              <w:rPr>
                <w:sz w:val="22"/>
              </w:rPr>
              <w:t>effectiveness</w:t>
            </w:r>
            <w:r>
              <w:rPr>
                <w:spacing w:val="30"/>
                <w:sz w:val="22"/>
              </w:rPr>
              <w:t> </w:t>
            </w:r>
            <w:r>
              <w:rPr>
                <w:sz w:val="22"/>
              </w:rPr>
              <w:t>of</w:t>
            </w:r>
            <w:r>
              <w:rPr>
                <w:spacing w:val="28"/>
                <w:sz w:val="22"/>
              </w:rPr>
              <w:t> </w:t>
            </w:r>
            <w:r>
              <w:rPr>
                <w:sz w:val="22"/>
              </w:rPr>
              <w:t>UN</w:t>
            </w:r>
            <w:r>
              <w:rPr>
                <w:spacing w:val="29"/>
                <w:sz w:val="22"/>
              </w:rPr>
              <w:t> </w:t>
            </w:r>
            <w:r>
              <w:rPr>
                <w:sz w:val="22"/>
              </w:rPr>
              <w:t>Women’s</w:t>
            </w:r>
            <w:r>
              <w:rPr>
                <w:spacing w:val="28"/>
                <w:sz w:val="22"/>
              </w:rPr>
              <w:t> </w:t>
            </w:r>
            <w:r>
              <w:rPr>
                <w:sz w:val="22"/>
              </w:rPr>
              <w:t>risk</w:t>
            </w:r>
            <w:r>
              <w:rPr>
                <w:spacing w:val="27"/>
                <w:sz w:val="22"/>
              </w:rPr>
              <w:t> </w:t>
            </w:r>
            <w:r>
              <w:rPr>
                <w:spacing w:val="-2"/>
                <w:sz w:val="22"/>
              </w:rPr>
              <w:t>management</w:t>
            </w:r>
          </w:p>
          <w:p>
            <w:pPr>
              <w:pStyle w:val="TableParagraph"/>
              <w:spacing w:before="41"/>
              <w:ind w:left="2"/>
              <w:rPr>
                <w:sz w:val="22"/>
              </w:rPr>
            </w:pPr>
            <w:r>
              <w:rPr>
                <w:sz w:val="22"/>
              </w:rPr>
              <w:t>framework</w:t>
            </w:r>
            <w:r>
              <w:rPr>
                <w:spacing w:val="-3"/>
                <w:sz w:val="22"/>
              </w:rPr>
              <w:t> </w:t>
            </w:r>
            <w:r>
              <w:rPr>
                <w:sz w:val="22"/>
              </w:rPr>
              <w:t>and</w:t>
            </w:r>
            <w:r>
              <w:rPr>
                <w:spacing w:val="-4"/>
                <w:sz w:val="22"/>
              </w:rPr>
              <w:t> </w:t>
            </w:r>
            <w:r>
              <w:rPr>
                <w:sz w:val="22"/>
              </w:rPr>
              <w:t>receives</w:t>
            </w:r>
            <w:r>
              <w:rPr>
                <w:spacing w:val="-5"/>
                <w:sz w:val="22"/>
              </w:rPr>
              <w:t> </w:t>
            </w:r>
            <w:r>
              <w:rPr>
                <w:sz w:val="22"/>
              </w:rPr>
              <w:t>updates</w:t>
            </w:r>
            <w:r>
              <w:rPr>
                <w:spacing w:val="-4"/>
                <w:sz w:val="22"/>
              </w:rPr>
              <w:t> </w:t>
            </w:r>
            <w:r>
              <w:rPr>
                <w:sz w:val="22"/>
              </w:rPr>
              <w:t>on</w:t>
            </w:r>
            <w:r>
              <w:rPr>
                <w:spacing w:val="-4"/>
                <w:sz w:val="22"/>
              </w:rPr>
              <w:t> </w:t>
            </w:r>
            <w:r>
              <w:rPr>
                <w:sz w:val="22"/>
              </w:rPr>
              <w:t>the</w:t>
            </w:r>
            <w:r>
              <w:rPr>
                <w:spacing w:val="-5"/>
                <w:sz w:val="22"/>
              </w:rPr>
              <w:t> </w:t>
            </w:r>
            <w:r>
              <w:rPr>
                <w:sz w:val="22"/>
              </w:rPr>
              <w:t>management</w:t>
            </w:r>
            <w:r>
              <w:rPr>
                <w:spacing w:val="-5"/>
                <w:sz w:val="22"/>
              </w:rPr>
              <w:t> </w:t>
            </w:r>
            <w:r>
              <w:rPr>
                <w:sz w:val="22"/>
              </w:rPr>
              <w:t>and</w:t>
            </w:r>
            <w:r>
              <w:rPr>
                <w:spacing w:val="-3"/>
                <w:sz w:val="22"/>
              </w:rPr>
              <w:t> </w:t>
            </w:r>
            <w:r>
              <w:rPr>
                <w:sz w:val="22"/>
              </w:rPr>
              <w:t>mitigation</w:t>
            </w:r>
            <w:r>
              <w:rPr>
                <w:spacing w:val="-6"/>
                <w:sz w:val="22"/>
              </w:rPr>
              <w:t> </w:t>
            </w:r>
            <w:r>
              <w:rPr>
                <w:sz w:val="22"/>
              </w:rPr>
              <w:t>of</w:t>
            </w:r>
            <w:r>
              <w:rPr>
                <w:spacing w:val="-3"/>
                <w:sz w:val="22"/>
              </w:rPr>
              <w:t> </w:t>
            </w:r>
            <w:r>
              <w:rPr>
                <w:sz w:val="22"/>
              </w:rPr>
              <w:t>the</w:t>
            </w:r>
            <w:r>
              <w:rPr>
                <w:spacing w:val="-2"/>
                <w:sz w:val="22"/>
              </w:rPr>
              <w:t> </w:t>
            </w:r>
            <w:r>
              <w:rPr>
                <w:spacing w:val="-5"/>
                <w:sz w:val="22"/>
              </w:rPr>
              <w:t>UN</w:t>
            </w:r>
          </w:p>
          <w:p>
            <w:pPr>
              <w:pStyle w:val="TableParagraph"/>
              <w:spacing w:before="41"/>
              <w:ind w:left="2"/>
              <w:rPr>
                <w:sz w:val="22"/>
              </w:rPr>
            </w:pPr>
            <w:r>
              <w:rPr>
                <w:sz w:val="22"/>
              </w:rPr>
              <w:t>Women’s</w:t>
            </w:r>
            <w:r>
              <w:rPr>
                <w:spacing w:val="-11"/>
                <w:sz w:val="22"/>
              </w:rPr>
              <w:t> </w:t>
            </w:r>
            <w:r>
              <w:rPr>
                <w:sz w:val="22"/>
              </w:rPr>
              <w:t>significant</w:t>
            </w:r>
            <w:r>
              <w:rPr>
                <w:spacing w:val="-7"/>
                <w:sz w:val="22"/>
              </w:rPr>
              <w:t> </w:t>
            </w:r>
            <w:r>
              <w:rPr>
                <w:sz w:val="22"/>
              </w:rPr>
              <w:t>risks</w:t>
            </w:r>
            <w:r>
              <w:rPr>
                <w:spacing w:val="-6"/>
                <w:sz w:val="22"/>
              </w:rPr>
              <w:t> </w:t>
            </w:r>
            <w:r>
              <w:rPr>
                <w:sz w:val="22"/>
              </w:rPr>
              <w:t>and</w:t>
            </w:r>
            <w:r>
              <w:rPr>
                <w:spacing w:val="-7"/>
                <w:sz w:val="22"/>
              </w:rPr>
              <w:t> </w:t>
            </w:r>
            <w:r>
              <w:rPr>
                <w:sz w:val="22"/>
              </w:rPr>
              <w:t>emerging</w:t>
            </w:r>
            <w:r>
              <w:rPr>
                <w:spacing w:val="-7"/>
                <w:sz w:val="22"/>
              </w:rPr>
              <w:t> </w:t>
            </w:r>
            <w:r>
              <w:rPr>
                <w:spacing w:val="-2"/>
                <w:sz w:val="22"/>
              </w:rPr>
              <w:t>exposures.</w:t>
            </w:r>
          </w:p>
        </w:tc>
      </w:tr>
      <w:tr>
        <w:trPr>
          <w:trHeight w:val="1237" w:hRule="atLeast"/>
        </w:trPr>
        <w:tc>
          <w:tcPr>
            <w:tcW w:w="2071" w:type="dxa"/>
            <w:tcBorders>
              <w:top w:val="single" w:sz="4" w:space="0" w:color="A3A3A3"/>
              <w:left w:val="single" w:sz="4" w:space="0" w:color="A3A3A3"/>
              <w:bottom w:val="single" w:sz="4" w:space="0" w:color="A3A3A3"/>
              <w:right w:val="single" w:sz="4" w:space="0" w:color="A3A3A3"/>
            </w:tcBorders>
          </w:tcPr>
          <w:p>
            <w:pPr>
              <w:pStyle w:val="TableParagraph"/>
              <w:spacing w:line="268" w:lineRule="exact"/>
              <w:ind w:left="112"/>
              <w:rPr>
                <w:sz w:val="22"/>
              </w:rPr>
            </w:pPr>
            <w:r>
              <w:rPr>
                <w:spacing w:val="-2"/>
                <w:sz w:val="22"/>
              </w:rPr>
              <w:t>Executive</w:t>
            </w:r>
            <w:r>
              <w:rPr>
                <w:spacing w:val="3"/>
                <w:sz w:val="22"/>
              </w:rPr>
              <w:t> </w:t>
            </w:r>
            <w:r>
              <w:rPr>
                <w:spacing w:val="-2"/>
                <w:sz w:val="22"/>
              </w:rPr>
              <w:t>Director</w:t>
            </w:r>
          </w:p>
        </w:tc>
        <w:tc>
          <w:tcPr>
            <w:tcW w:w="7504" w:type="dxa"/>
            <w:tcBorders>
              <w:top w:val="single" w:sz="4" w:space="0" w:color="A3A3A3"/>
              <w:left w:val="single" w:sz="4" w:space="0" w:color="A3A3A3"/>
              <w:bottom w:val="single" w:sz="4" w:space="0" w:color="A3A3A3"/>
              <w:right w:val="single" w:sz="4" w:space="0" w:color="A3A3A3"/>
            </w:tcBorders>
          </w:tcPr>
          <w:p>
            <w:pPr>
              <w:pStyle w:val="TableParagraph"/>
              <w:spacing w:line="276" w:lineRule="auto"/>
              <w:ind w:left="2" w:right="1038"/>
              <w:jc w:val="both"/>
              <w:rPr>
                <w:sz w:val="22"/>
              </w:rPr>
            </w:pPr>
            <w:r>
              <w:rPr>
                <w:sz w:val="22"/>
              </w:rPr>
              <w:t>Ultimately accountable for the establishment and management of an effective</w:t>
            </w:r>
            <w:r>
              <w:rPr>
                <w:spacing w:val="-3"/>
                <w:sz w:val="22"/>
              </w:rPr>
              <w:t> </w:t>
            </w:r>
            <w:r>
              <w:rPr>
                <w:sz w:val="22"/>
              </w:rPr>
              <w:t>system for</w:t>
            </w:r>
            <w:r>
              <w:rPr>
                <w:spacing w:val="-1"/>
                <w:sz w:val="22"/>
              </w:rPr>
              <w:t> </w:t>
            </w:r>
            <w:r>
              <w:rPr>
                <w:sz w:val="22"/>
              </w:rPr>
              <w:t>Fraud</w:t>
            </w:r>
            <w:r>
              <w:rPr>
                <w:spacing w:val="-4"/>
                <w:sz w:val="22"/>
              </w:rPr>
              <w:t> </w:t>
            </w:r>
            <w:r>
              <w:rPr>
                <w:sz w:val="22"/>
              </w:rPr>
              <w:t>prevention,</w:t>
            </w:r>
            <w:r>
              <w:rPr>
                <w:spacing w:val="-1"/>
                <w:sz w:val="22"/>
              </w:rPr>
              <w:t> </w:t>
            </w:r>
            <w:r>
              <w:rPr>
                <w:sz w:val="22"/>
              </w:rPr>
              <w:t>detection</w:t>
            </w:r>
            <w:r>
              <w:rPr>
                <w:spacing w:val="-1"/>
                <w:sz w:val="22"/>
              </w:rPr>
              <w:t> </w:t>
            </w:r>
            <w:r>
              <w:rPr>
                <w:sz w:val="22"/>
              </w:rPr>
              <w:t>and</w:t>
            </w:r>
            <w:r>
              <w:rPr>
                <w:spacing w:val="-4"/>
                <w:sz w:val="22"/>
              </w:rPr>
              <w:t> </w:t>
            </w:r>
            <w:r>
              <w:rPr>
                <w:sz w:val="22"/>
              </w:rPr>
              <w:t>response,</w:t>
            </w:r>
            <w:r>
              <w:rPr>
                <w:spacing w:val="-1"/>
                <w:sz w:val="22"/>
              </w:rPr>
              <w:t> </w:t>
            </w:r>
            <w:r>
              <w:rPr>
                <w:sz w:val="22"/>
              </w:rPr>
              <w:t>with</w:t>
            </w:r>
            <w:r>
              <w:rPr>
                <w:spacing w:val="-1"/>
                <w:sz w:val="22"/>
              </w:rPr>
              <w:t> </w:t>
            </w:r>
            <w:r>
              <w:rPr>
                <w:sz w:val="22"/>
              </w:rPr>
              <w:t>the support</w:t>
            </w:r>
            <w:r>
              <w:rPr>
                <w:spacing w:val="11"/>
                <w:sz w:val="22"/>
              </w:rPr>
              <w:t> </w:t>
            </w:r>
            <w:r>
              <w:rPr>
                <w:sz w:val="22"/>
              </w:rPr>
              <w:t>of</w:t>
            </w:r>
            <w:r>
              <w:rPr>
                <w:spacing w:val="42"/>
                <w:sz w:val="22"/>
              </w:rPr>
              <w:t>  </w:t>
            </w:r>
            <w:r>
              <w:rPr>
                <w:sz w:val="22"/>
              </w:rPr>
              <w:t>other</w:t>
            </w:r>
            <w:r>
              <w:rPr>
                <w:spacing w:val="12"/>
                <w:sz w:val="22"/>
              </w:rPr>
              <w:t> </w:t>
            </w:r>
            <w:r>
              <w:rPr>
                <w:sz w:val="22"/>
              </w:rPr>
              <w:t>relevant</w:t>
            </w:r>
            <w:r>
              <w:rPr>
                <w:spacing w:val="9"/>
                <w:sz w:val="22"/>
              </w:rPr>
              <w:t> </w:t>
            </w:r>
            <w:r>
              <w:rPr>
                <w:sz w:val="22"/>
              </w:rPr>
              <w:t>Personnel</w:t>
            </w:r>
            <w:r>
              <w:rPr>
                <w:spacing w:val="13"/>
                <w:sz w:val="22"/>
              </w:rPr>
              <w:t> </w:t>
            </w:r>
            <w:r>
              <w:rPr>
                <w:sz w:val="22"/>
              </w:rPr>
              <w:t>and</w:t>
            </w:r>
            <w:r>
              <w:rPr>
                <w:spacing w:val="10"/>
                <w:sz w:val="22"/>
              </w:rPr>
              <w:t> </w:t>
            </w:r>
            <w:r>
              <w:rPr>
                <w:sz w:val="22"/>
              </w:rPr>
              <w:t>functions,</w:t>
            </w:r>
            <w:r>
              <w:rPr>
                <w:spacing w:val="9"/>
                <w:sz w:val="22"/>
              </w:rPr>
              <w:t> </w:t>
            </w:r>
            <w:r>
              <w:rPr>
                <w:sz w:val="22"/>
              </w:rPr>
              <w:t>as</w:t>
            </w:r>
            <w:r>
              <w:rPr>
                <w:spacing w:val="12"/>
                <w:sz w:val="22"/>
              </w:rPr>
              <w:t> </w:t>
            </w:r>
            <w:r>
              <w:rPr>
                <w:sz w:val="22"/>
              </w:rPr>
              <w:t>outlined</w:t>
            </w:r>
            <w:r>
              <w:rPr>
                <w:spacing w:val="11"/>
                <w:sz w:val="22"/>
              </w:rPr>
              <w:t> </w:t>
            </w:r>
            <w:r>
              <w:rPr>
                <w:spacing w:val="-2"/>
                <w:sz w:val="22"/>
              </w:rPr>
              <w:t>within</w:t>
            </w:r>
          </w:p>
          <w:p>
            <w:pPr>
              <w:pStyle w:val="TableParagraph"/>
              <w:spacing w:before="1"/>
              <w:ind w:left="2"/>
              <w:jc w:val="both"/>
              <w:rPr>
                <w:sz w:val="22"/>
              </w:rPr>
            </w:pPr>
            <w:r>
              <w:rPr>
                <w:sz w:val="22"/>
              </w:rPr>
              <w:t>the</w:t>
            </w:r>
            <w:r>
              <w:rPr>
                <w:spacing w:val="-4"/>
                <w:sz w:val="22"/>
              </w:rPr>
              <w:t> </w:t>
            </w:r>
            <w:r>
              <w:rPr>
                <w:sz w:val="22"/>
              </w:rPr>
              <w:t>roles</w:t>
            </w:r>
            <w:r>
              <w:rPr>
                <w:spacing w:val="-3"/>
                <w:sz w:val="22"/>
              </w:rPr>
              <w:t> </w:t>
            </w:r>
            <w:r>
              <w:rPr>
                <w:sz w:val="22"/>
              </w:rPr>
              <w:t>and</w:t>
            </w:r>
            <w:r>
              <w:rPr>
                <w:spacing w:val="-5"/>
                <w:sz w:val="22"/>
              </w:rPr>
              <w:t> </w:t>
            </w:r>
            <w:r>
              <w:rPr>
                <w:sz w:val="22"/>
              </w:rPr>
              <w:t>responsibilities</w:t>
            </w:r>
            <w:r>
              <w:rPr>
                <w:spacing w:val="-3"/>
                <w:sz w:val="22"/>
              </w:rPr>
              <w:t> </w:t>
            </w:r>
            <w:r>
              <w:rPr>
                <w:sz w:val="22"/>
              </w:rPr>
              <w:t>section</w:t>
            </w:r>
            <w:r>
              <w:rPr>
                <w:spacing w:val="-8"/>
                <w:sz w:val="22"/>
              </w:rPr>
              <w:t> </w:t>
            </w:r>
            <w:r>
              <w:rPr>
                <w:sz w:val="22"/>
              </w:rPr>
              <w:t>of</w:t>
            </w:r>
            <w:r>
              <w:rPr>
                <w:spacing w:val="-6"/>
                <w:sz w:val="22"/>
              </w:rPr>
              <w:t> </w:t>
            </w:r>
            <w:r>
              <w:rPr>
                <w:sz w:val="22"/>
              </w:rPr>
              <w:t>this</w:t>
            </w:r>
            <w:r>
              <w:rPr>
                <w:spacing w:val="-3"/>
                <w:sz w:val="22"/>
              </w:rPr>
              <w:t> </w:t>
            </w:r>
            <w:r>
              <w:rPr>
                <w:spacing w:val="-2"/>
                <w:sz w:val="22"/>
              </w:rPr>
              <w:t>Policy.</w:t>
            </w:r>
          </w:p>
        </w:tc>
      </w:tr>
      <w:tr>
        <w:trPr>
          <w:trHeight w:val="385" w:hRule="atLeast"/>
        </w:trPr>
        <w:tc>
          <w:tcPr>
            <w:tcW w:w="9575" w:type="dxa"/>
            <w:gridSpan w:val="2"/>
            <w:tcBorders>
              <w:top w:val="single" w:sz="4" w:space="0" w:color="A3A3A3"/>
              <w:left w:val="single" w:sz="4" w:space="0" w:color="A3A3A3"/>
              <w:bottom w:val="single" w:sz="4" w:space="0" w:color="A3A3A3"/>
              <w:right w:val="single" w:sz="4" w:space="0" w:color="A3A3A3"/>
            </w:tcBorders>
            <w:shd w:val="clear" w:color="auto" w:fill="BEBEBE"/>
          </w:tcPr>
          <w:p>
            <w:pPr>
              <w:pStyle w:val="TableParagraph"/>
              <w:spacing w:line="268" w:lineRule="exact"/>
              <w:ind w:left="4"/>
              <w:rPr>
                <w:b/>
                <w:sz w:val="22"/>
              </w:rPr>
            </w:pPr>
            <w:r>
              <w:rPr>
                <w:b/>
                <w:sz w:val="22"/>
              </w:rPr>
              <w:t>First</w:t>
            </w:r>
            <w:r>
              <w:rPr>
                <w:b/>
                <w:spacing w:val="-7"/>
                <w:sz w:val="22"/>
              </w:rPr>
              <w:t> </w:t>
            </w:r>
            <w:r>
              <w:rPr>
                <w:b/>
                <w:sz w:val="22"/>
              </w:rPr>
              <w:t>and</w:t>
            </w:r>
            <w:r>
              <w:rPr>
                <w:b/>
                <w:spacing w:val="-4"/>
                <w:sz w:val="22"/>
              </w:rPr>
              <w:t> </w:t>
            </w:r>
            <w:r>
              <w:rPr>
                <w:b/>
                <w:sz w:val="22"/>
              </w:rPr>
              <w:t>Second</w:t>
            </w:r>
            <w:r>
              <w:rPr>
                <w:b/>
                <w:spacing w:val="-4"/>
                <w:sz w:val="22"/>
              </w:rPr>
              <w:t> Line</w:t>
            </w:r>
          </w:p>
        </w:tc>
      </w:tr>
      <w:tr>
        <w:trPr>
          <w:trHeight w:val="3710" w:hRule="atLeast"/>
        </w:trPr>
        <w:tc>
          <w:tcPr>
            <w:tcW w:w="2071" w:type="dxa"/>
            <w:tcBorders>
              <w:top w:val="single" w:sz="4" w:space="0" w:color="A3A3A3"/>
              <w:left w:val="single" w:sz="4" w:space="0" w:color="A3A3A3"/>
              <w:bottom w:val="single" w:sz="4" w:space="0" w:color="A3A3A3"/>
              <w:right w:val="single" w:sz="4" w:space="0" w:color="A3A3A3"/>
            </w:tcBorders>
          </w:tcPr>
          <w:p>
            <w:pPr>
              <w:pStyle w:val="TableParagraph"/>
              <w:spacing w:line="273" w:lineRule="auto"/>
              <w:ind w:left="112" w:right="442"/>
              <w:rPr>
                <w:sz w:val="22"/>
              </w:rPr>
            </w:pPr>
            <w:r>
              <w:rPr>
                <w:sz w:val="22"/>
              </w:rPr>
              <w:t>Business</w:t>
            </w:r>
            <w:r>
              <w:rPr>
                <w:spacing w:val="-13"/>
                <w:sz w:val="22"/>
              </w:rPr>
              <w:t> </w:t>
            </w:r>
            <w:r>
              <w:rPr>
                <w:sz w:val="22"/>
              </w:rPr>
              <w:t>Process Owners</w:t>
            </w:r>
            <w:r>
              <w:rPr>
                <w:spacing w:val="-1"/>
                <w:sz w:val="22"/>
              </w:rPr>
              <w:t> </w:t>
            </w:r>
            <w:r>
              <w:rPr>
                <w:sz w:val="22"/>
              </w:rPr>
              <w:t>(BPOs)</w:t>
            </w:r>
          </w:p>
        </w:tc>
        <w:tc>
          <w:tcPr>
            <w:tcW w:w="7504" w:type="dxa"/>
            <w:tcBorders>
              <w:top w:val="single" w:sz="4" w:space="0" w:color="A3A3A3"/>
              <w:left w:val="single" w:sz="4" w:space="0" w:color="A3A3A3"/>
              <w:bottom w:val="single" w:sz="4" w:space="0" w:color="A3A3A3"/>
              <w:right w:val="single" w:sz="4" w:space="0" w:color="A3A3A3"/>
            </w:tcBorders>
          </w:tcPr>
          <w:p>
            <w:pPr>
              <w:pStyle w:val="TableParagraph"/>
              <w:numPr>
                <w:ilvl w:val="0"/>
                <w:numId w:val="47"/>
              </w:numPr>
              <w:tabs>
                <w:tab w:pos="449" w:val="left" w:leader="none"/>
              </w:tabs>
              <w:spacing w:line="276" w:lineRule="auto" w:before="0" w:after="0"/>
              <w:ind w:left="449" w:right="229" w:hanging="180"/>
              <w:jc w:val="both"/>
              <w:rPr>
                <w:sz w:val="22"/>
              </w:rPr>
            </w:pPr>
            <w:r>
              <w:rPr>
                <w:sz w:val="22"/>
              </w:rPr>
              <w:t>Design and operate efficient and effective Fraud prevention and detection controls within the respective span of control and authority, by including provisions for the management of Fraud within the related policies, procedures and guidance, and oversee the implementation of and compliance thereof, within each business process.</w:t>
            </w:r>
          </w:p>
          <w:p>
            <w:pPr>
              <w:pStyle w:val="TableParagraph"/>
              <w:numPr>
                <w:ilvl w:val="0"/>
                <w:numId w:val="47"/>
              </w:numPr>
              <w:tabs>
                <w:tab w:pos="449" w:val="left" w:leader="none"/>
              </w:tabs>
              <w:spacing w:line="276" w:lineRule="auto" w:before="1" w:after="0"/>
              <w:ind w:left="449" w:right="233" w:hanging="180"/>
              <w:jc w:val="both"/>
              <w:rPr>
                <w:sz w:val="22"/>
              </w:rPr>
            </w:pPr>
            <w:r>
              <w:rPr>
                <w:sz w:val="22"/>
              </w:rPr>
              <w:t>Provide oversight in respect of compliance with relevant policies and procedures and the provisions related to Fraud</w:t>
            </w:r>
          </w:p>
          <w:p>
            <w:pPr>
              <w:pStyle w:val="TableParagraph"/>
              <w:numPr>
                <w:ilvl w:val="0"/>
                <w:numId w:val="47"/>
              </w:numPr>
              <w:tabs>
                <w:tab w:pos="449" w:val="left" w:leader="none"/>
              </w:tabs>
              <w:spacing w:line="276" w:lineRule="auto" w:before="0" w:after="0"/>
              <w:ind w:left="449" w:right="228" w:hanging="180"/>
              <w:jc w:val="both"/>
              <w:rPr>
                <w:sz w:val="22"/>
              </w:rPr>
            </w:pPr>
            <w:r>
              <w:rPr>
                <w:sz w:val="22"/>
              </w:rPr>
              <w:t>For relevant business processes, as outlined in section 5.10 of this Policy, carry</w:t>
            </w:r>
            <w:r>
              <w:rPr>
                <w:spacing w:val="-11"/>
                <w:sz w:val="22"/>
              </w:rPr>
              <w:t> </w:t>
            </w:r>
            <w:r>
              <w:rPr>
                <w:sz w:val="22"/>
              </w:rPr>
              <w:t>out</w:t>
            </w:r>
            <w:r>
              <w:rPr>
                <w:spacing w:val="-8"/>
                <w:sz w:val="22"/>
              </w:rPr>
              <w:t> </w:t>
            </w:r>
            <w:r>
              <w:rPr>
                <w:sz w:val="22"/>
              </w:rPr>
              <w:t>Fraud</w:t>
            </w:r>
            <w:r>
              <w:rPr>
                <w:spacing w:val="-10"/>
                <w:sz w:val="22"/>
              </w:rPr>
              <w:t> </w:t>
            </w:r>
            <w:r>
              <w:rPr>
                <w:sz w:val="22"/>
              </w:rPr>
              <w:t>Risk</w:t>
            </w:r>
            <w:r>
              <w:rPr>
                <w:spacing w:val="-9"/>
                <w:sz w:val="22"/>
              </w:rPr>
              <w:t> </w:t>
            </w:r>
            <w:r>
              <w:rPr>
                <w:sz w:val="22"/>
              </w:rPr>
              <w:t>Assessments</w:t>
            </w:r>
            <w:r>
              <w:rPr>
                <w:spacing w:val="-11"/>
                <w:sz w:val="22"/>
              </w:rPr>
              <w:t> </w:t>
            </w:r>
            <w:r>
              <w:rPr>
                <w:sz w:val="22"/>
              </w:rPr>
              <w:t>and</w:t>
            </w:r>
            <w:r>
              <w:rPr>
                <w:spacing w:val="-10"/>
                <w:sz w:val="22"/>
              </w:rPr>
              <w:t> </w:t>
            </w:r>
            <w:r>
              <w:rPr>
                <w:sz w:val="22"/>
              </w:rPr>
              <w:t>ensures</w:t>
            </w:r>
            <w:r>
              <w:rPr>
                <w:spacing w:val="-9"/>
                <w:sz w:val="22"/>
              </w:rPr>
              <w:t> </w:t>
            </w:r>
            <w:r>
              <w:rPr>
                <w:sz w:val="22"/>
              </w:rPr>
              <w:t>that</w:t>
            </w:r>
            <w:r>
              <w:rPr>
                <w:spacing w:val="-8"/>
                <w:sz w:val="22"/>
              </w:rPr>
              <w:t> </w:t>
            </w:r>
            <w:r>
              <w:rPr>
                <w:sz w:val="22"/>
              </w:rPr>
              <w:t>the</w:t>
            </w:r>
            <w:r>
              <w:rPr>
                <w:spacing w:val="-11"/>
                <w:sz w:val="22"/>
              </w:rPr>
              <w:t> </w:t>
            </w:r>
            <w:r>
              <w:rPr>
                <w:sz w:val="22"/>
              </w:rPr>
              <w:t>Fraud</w:t>
            </w:r>
            <w:r>
              <w:rPr>
                <w:spacing w:val="-10"/>
                <w:sz w:val="22"/>
              </w:rPr>
              <w:t> </w:t>
            </w:r>
            <w:r>
              <w:rPr>
                <w:sz w:val="22"/>
              </w:rPr>
              <w:t>risk</w:t>
            </w:r>
            <w:r>
              <w:rPr>
                <w:spacing w:val="-9"/>
                <w:sz w:val="22"/>
              </w:rPr>
              <w:t> </w:t>
            </w:r>
            <w:r>
              <w:rPr>
                <w:sz w:val="22"/>
              </w:rPr>
              <w:t>profile</w:t>
            </w:r>
            <w:r>
              <w:rPr>
                <w:spacing w:val="-8"/>
                <w:sz w:val="22"/>
              </w:rPr>
              <w:t> </w:t>
            </w:r>
            <w:r>
              <w:rPr>
                <w:sz w:val="22"/>
              </w:rPr>
              <w:t>is</w:t>
            </w:r>
            <w:r>
              <w:rPr>
                <w:spacing w:val="-9"/>
                <w:sz w:val="22"/>
              </w:rPr>
              <w:t> </w:t>
            </w:r>
            <w:r>
              <w:rPr>
                <w:sz w:val="22"/>
              </w:rPr>
              <w:t>up to date.</w:t>
            </w:r>
          </w:p>
          <w:p>
            <w:pPr>
              <w:pStyle w:val="TableParagraph"/>
              <w:numPr>
                <w:ilvl w:val="0"/>
                <w:numId w:val="47"/>
              </w:numPr>
              <w:tabs>
                <w:tab w:pos="448" w:val="left" w:leader="none"/>
              </w:tabs>
              <w:spacing w:line="240" w:lineRule="auto" w:before="1" w:after="0"/>
              <w:ind w:left="448" w:right="0" w:hanging="179"/>
              <w:jc w:val="both"/>
              <w:rPr>
                <w:sz w:val="22"/>
              </w:rPr>
            </w:pPr>
            <w:r>
              <w:rPr>
                <w:sz w:val="22"/>
              </w:rPr>
              <w:t>Regularly</w:t>
            </w:r>
            <w:r>
              <w:rPr>
                <w:spacing w:val="12"/>
                <w:sz w:val="22"/>
              </w:rPr>
              <w:t> </w:t>
            </w:r>
            <w:r>
              <w:rPr>
                <w:sz w:val="22"/>
              </w:rPr>
              <w:t>monitor</w:t>
            </w:r>
            <w:r>
              <w:rPr>
                <w:spacing w:val="13"/>
                <w:sz w:val="22"/>
              </w:rPr>
              <w:t> </w:t>
            </w:r>
            <w:r>
              <w:rPr>
                <w:sz w:val="22"/>
              </w:rPr>
              <w:t>the</w:t>
            </w:r>
            <w:r>
              <w:rPr>
                <w:spacing w:val="13"/>
                <w:sz w:val="22"/>
              </w:rPr>
              <w:t> </w:t>
            </w:r>
            <w:r>
              <w:rPr>
                <w:sz w:val="22"/>
              </w:rPr>
              <w:t>effectiveness</w:t>
            </w:r>
            <w:r>
              <w:rPr>
                <w:spacing w:val="13"/>
                <w:sz w:val="22"/>
              </w:rPr>
              <w:t> </w:t>
            </w:r>
            <w:r>
              <w:rPr>
                <w:sz w:val="22"/>
              </w:rPr>
              <w:t>of</w:t>
            </w:r>
            <w:r>
              <w:rPr>
                <w:spacing w:val="11"/>
                <w:sz w:val="22"/>
              </w:rPr>
              <w:t> </w:t>
            </w:r>
            <w:r>
              <w:rPr>
                <w:sz w:val="22"/>
              </w:rPr>
              <w:t>the</w:t>
            </w:r>
            <w:r>
              <w:rPr>
                <w:spacing w:val="13"/>
                <w:sz w:val="22"/>
              </w:rPr>
              <w:t> </w:t>
            </w:r>
            <w:r>
              <w:rPr>
                <w:sz w:val="22"/>
              </w:rPr>
              <w:t>application</w:t>
            </w:r>
            <w:r>
              <w:rPr>
                <w:spacing w:val="14"/>
                <w:sz w:val="22"/>
              </w:rPr>
              <w:t> </w:t>
            </w:r>
            <w:r>
              <w:rPr>
                <w:sz w:val="22"/>
              </w:rPr>
              <w:t>and</w:t>
            </w:r>
            <w:r>
              <w:rPr>
                <w:spacing w:val="14"/>
                <w:sz w:val="22"/>
              </w:rPr>
              <w:t> </w:t>
            </w:r>
            <w:r>
              <w:rPr>
                <w:sz w:val="22"/>
              </w:rPr>
              <w:t>effectiveness</w:t>
            </w:r>
            <w:r>
              <w:rPr>
                <w:spacing w:val="13"/>
                <w:sz w:val="22"/>
              </w:rPr>
              <w:t> </w:t>
            </w:r>
            <w:r>
              <w:rPr>
                <w:spacing w:val="-5"/>
                <w:sz w:val="22"/>
              </w:rPr>
              <w:t>of</w:t>
            </w:r>
          </w:p>
          <w:p>
            <w:pPr>
              <w:pStyle w:val="TableParagraph"/>
              <w:spacing w:before="41"/>
              <w:ind w:left="449"/>
              <w:jc w:val="both"/>
              <w:rPr>
                <w:sz w:val="22"/>
              </w:rPr>
            </w:pPr>
            <w:r>
              <w:rPr>
                <w:sz w:val="22"/>
              </w:rPr>
              <w:t>existing</w:t>
            </w:r>
            <w:r>
              <w:rPr>
                <w:spacing w:val="-6"/>
                <w:sz w:val="22"/>
              </w:rPr>
              <w:t> </w:t>
            </w:r>
            <w:r>
              <w:rPr>
                <w:sz w:val="22"/>
              </w:rPr>
              <w:t>and</w:t>
            </w:r>
            <w:r>
              <w:rPr>
                <w:spacing w:val="-7"/>
                <w:sz w:val="22"/>
              </w:rPr>
              <w:t> </w:t>
            </w:r>
            <w:r>
              <w:rPr>
                <w:sz w:val="22"/>
              </w:rPr>
              <w:t>planned</w:t>
            </w:r>
            <w:r>
              <w:rPr>
                <w:spacing w:val="-8"/>
                <w:sz w:val="22"/>
              </w:rPr>
              <w:t> </w:t>
            </w:r>
            <w:r>
              <w:rPr>
                <w:sz w:val="22"/>
              </w:rPr>
              <w:t>mitigation</w:t>
            </w:r>
            <w:r>
              <w:rPr>
                <w:spacing w:val="-5"/>
                <w:sz w:val="22"/>
              </w:rPr>
              <w:t> </w:t>
            </w:r>
            <w:r>
              <w:rPr>
                <w:spacing w:val="-2"/>
                <w:sz w:val="22"/>
              </w:rPr>
              <w:t>actions.</w:t>
            </w:r>
          </w:p>
        </w:tc>
      </w:tr>
    </w:tbl>
    <w:p>
      <w:pPr>
        <w:pStyle w:val="TableParagraph"/>
        <w:spacing w:after="0"/>
        <w:jc w:val="both"/>
        <w:rPr>
          <w:sz w:val="22"/>
        </w:rPr>
        <w:sectPr>
          <w:headerReference w:type="default" r:id="rId61"/>
          <w:footerReference w:type="default" r:id="rId62"/>
          <w:pgSz w:w="12240" w:h="15840"/>
          <w:pgMar w:header="0" w:footer="701" w:top="1820" w:bottom="900" w:left="850" w:right="850"/>
        </w:sectPr>
      </w:pPr>
    </w:p>
    <w:p>
      <w:pPr>
        <w:pStyle w:val="BodyText"/>
        <w:spacing w:before="10"/>
        <w:rPr>
          <w:sz w:val="5"/>
        </w:rPr>
      </w:pPr>
    </w:p>
    <w:tbl>
      <w:tblPr>
        <w:tblW w:w="0" w:type="auto"/>
        <w:jc w:val="left"/>
        <w:tblInd w:w="866" w:type="dxa"/>
        <w:tblBorders>
          <w:top w:val="single" w:sz="4" w:space="0" w:color="A3A3A3"/>
          <w:left w:val="single" w:sz="4" w:space="0" w:color="A3A3A3"/>
          <w:bottom w:val="single" w:sz="4" w:space="0" w:color="A3A3A3"/>
          <w:right w:val="single" w:sz="4" w:space="0" w:color="A3A3A3"/>
          <w:insideH w:val="single" w:sz="4" w:space="0" w:color="A3A3A3"/>
          <w:insideV w:val="single" w:sz="4" w:space="0" w:color="A3A3A3"/>
        </w:tblBorders>
        <w:tblLayout w:type="fixed"/>
        <w:tblCellMar>
          <w:top w:w="0" w:type="dxa"/>
          <w:left w:w="0" w:type="dxa"/>
          <w:bottom w:w="0" w:type="dxa"/>
          <w:right w:w="0" w:type="dxa"/>
        </w:tblCellMar>
        <w:tblLook w:val="01E0"/>
      </w:tblPr>
      <w:tblGrid>
        <w:gridCol w:w="2071"/>
        <w:gridCol w:w="7504"/>
      </w:tblGrid>
      <w:tr>
        <w:trPr>
          <w:trHeight w:val="616" w:hRule="atLeast"/>
        </w:trPr>
        <w:tc>
          <w:tcPr>
            <w:tcW w:w="2071" w:type="dxa"/>
          </w:tcPr>
          <w:p>
            <w:pPr>
              <w:pStyle w:val="TableParagraph"/>
              <w:rPr>
                <w:rFonts w:ascii="Times New Roman"/>
                <w:sz w:val="22"/>
              </w:rPr>
            </w:pPr>
          </w:p>
        </w:tc>
        <w:tc>
          <w:tcPr>
            <w:tcW w:w="7504" w:type="dxa"/>
          </w:tcPr>
          <w:p>
            <w:pPr>
              <w:pStyle w:val="TableParagraph"/>
              <w:numPr>
                <w:ilvl w:val="0"/>
                <w:numId w:val="48"/>
              </w:numPr>
              <w:tabs>
                <w:tab w:pos="448" w:val="left" w:leader="none"/>
              </w:tabs>
              <w:spacing w:line="268" w:lineRule="exact" w:before="0" w:after="0"/>
              <w:ind w:left="448" w:right="0" w:hanging="179"/>
              <w:jc w:val="left"/>
              <w:rPr>
                <w:sz w:val="22"/>
              </w:rPr>
            </w:pPr>
            <w:r>
              <w:rPr>
                <w:sz w:val="22"/>
              </w:rPr>
              <w:t>Manage</w:t>
            </w:r>
            <w:r>
              <w:rPr>
                <w:spacing w:val="-10"/>
                <w:sz w:val="22"/>
              </w:rPr>
              <w:t> </w:t>
            </w:r>
            <w:r>
              <w:rPr>
                <w:sz w:val="22"/>
              </w:rPr>
              <w:t>the</w:t>
            </w:r>
            <w:r>
              <w:rPr>
                <w:spacing w:val="-9"/>
                <w:sz w:val="22"/>
              </w:rPr>
              <w:t> </w:t>
            </w:r>
            <w:r>
              <w:rPr>
                <w:sz w:val="22"/>
              </w:rPr>
              <w:t>risk</w:t>
            </w:r>
            <w:r>
              <w:rPr>
                <w:spacing w:val="-12"/>
                <w:sz w:val="22"/>
              </w:rPr>
              <w:t> </w:t>
            </w:r>
            <w:r>
              <w:rPr>
                <w:sz w:val="22"/>
              </w:rPr>
              <w:t>of</w:t>
            </w:r>
            <w:r>
              <w:rPr>
                <w:spacing w:val="-10"/>
                <w:sz w:val="22"/>
              </w:rPr>
              <w:t> </w:t>
            </w:r>
            <w:r>
              <w:rPr>
                <w:sz w:val="22"/>
              </w:rPr>
              <w:t>Fraud</w:t>
            </w:r>
            <w:r>
              <w:rPr>
                <w:spacing w:val="-11"/>
                <w:sz w:val="22"/>
              </w:rPr>
              <w:t> </w:t>
            </w:r>
            <w:r>
              <w:rPr>
                <w:sz w:val="22"/>
              </w:rPr>
              <w:t>that</w:t>
            </w:r>
            <w:r>
              <w:rPr>
                <w:spacing w:val="-11"/>
                <w:sz w:val="22"/>
              </w:rPr>
              <w:t> </w:t>
            </w:r>
            <w:r>
              <w:rPr>
                <w:sz w:val="22"/>
              </w:rPr>
              <w:t>may</w:t>
            </w:r>
            <w:r>
              <w:rPr>
                <w:spacing w:val="-12"/>
                <w:sz w:val="22"/>
              </w:rPr>
              <w:t> </w:t>
            </w:r>
            <w:r>
              <w:rPr>
                <w:sz w:val="22"/>
              </w:rPr>
              <w:t>arise</w:t>
            </w:r>
            <w:r>
              <w:rPr>
                <w:spacing w:val="-9"/>
                <w:sz w:val="22"/>
              </w:rPr>
              <w:t> </w:t>
            </w:r>
            <w:r>
              <w:rPr>
                <w:sz w:val="22"/>
              </w:rPr>
              <w:t>from</w:t>
            </w:r>
            <w:r>
              <w:rPr>
                <w:spacing w:val="-11"/>
                <w:sz w:val="22"/>
              </w:rPr>
              <w:t> </w:t>
            </w:r>
            <w:r>
              <w:rPr>
                <w:sz w:val="22"/>
              </w:rPr>
              <w:t>outsourcing</w:t>
            </w:r>
            <w:r>
              <w:rPr>
                <w:spacing w:val="-11"/>
                <w:sz w:val="22"/>
              </w:rPr>
              <w:t> </w:t>
            </w:r>
            <w:r>
              <w:rPr>
                <w:sz w:val="22"/>
              </w:rPr>
              <w:t>of</w:t>
            </w:r>
            <w:r>
              <w:rPr>
                <w:spacing w:val="-10"/>
                <w:sz w:val="22"/>
              </w:rPr>
              <w:t> </w:t>
            </w:r>
            <w:r>
              <w:rPr>
                <w:sz w:val="22"/>
              </w:rPr>
              <w:t>services</w:t>
            </w:r>
            <w:r>
              <w:rPr>
                <w:spacing w:val="-12"/>
                <w:sz w:val="22"/>
              </w:rPr>
              <w:t> </w:t>
            </w:r>
            <w:r>
              <w:rPr>
                <w:sz w:val="22"/>
              </w:rPr>
              <w:t>to</w:t>
            </w:r>
            <w:r>
              <w:rPr>
                <w:spacing w:val="-9"/>
                <w:sz w:val="22"/>
              </w:rPr>
              <w:t> </w:t>
            </w:r>
            <w:r>
              <w:rPr>
                <w:spacing w:val="-2"/>
                <w:sz w:val="22"/>
              </w:rPr>
              <w:t>Third</w:t>
            </w:r>
          </w:p>
          <w:p>
            <w:pPr>
              <w:pStyle w:val="TableParagraph"/>
              <w:spacing w:before="41"/>
              <w:ind w:left="449"/>
              <w:rPr>
                <w:sz w:val="22"/>
              </w:rPr>
            </w:pPr>
            <w:r>
              <w:rPr>
                <w:sz w:val="22"/>
              </w:rPr>
              <w:t>Party</w:t>
            </w:r>
            <w:r>
              <w:rPr>
                <w:spacing w:val="-2"/>
                <w:sz w:val="22"/>
              </w:rPr>
              <w:t> providers.</w:t>
            </w:r>
          </w:p>
        </w:tc>
      </w:tr>
      <w:tr>
        <w:trPr>
          <w:trHeight w:val="6290" w:hRule="atLeast"/>
        </w:trPr>
        <w:tc>
          <w:tcPr>
            <w:tcW w:w="2071" w:type="dxa"/>
          </w:tcPr>
          <w:p>
            <w:pPr>
              <w:pStyle w:val="TableParagraph"/>
              <w:spacing w:before="1"/>
              <w:ind w:left="112"/>
              <w:rPr>
                <w:sz w:val="22"/>
              </w:rPr>
            </w:pPr>
            <w:r>
              <w:rPr>
                <w:spacing w:val="-2"/>
                <w:sz w:val="22"/>
              </w:rPr>
              <w:t>Head(s)</w:t>
            </w:r>
            <w:r>
              <w:rPr>
                <w:spacing w:val="-7"/>
                <w:sz w:val="22"/>
              </w:rPr>
              <w:t> </w:t>
            </w:r>
            <w:r>
              <w:rPr>
                <w:spacing w:val="-2"/>
                <w:sz w:val="22"/>
              </w:rPr>
              <w:t>of</w:t>
            </w:r>
            <w:r>
              <w:rPr>
                <w:spacing w:val="-6"/>
                <w:sz w:val="22"/>
              </w:rPr>
              <w:t> </w:t>
            </w:r>
            <w:r>
              <w:rPr>
                <w:spacing w:val="-2"/>
                <w:sz w:val="22"/>
              </w:rPr>
              <w:t>Office</w:t>
            </w:r>
          </w:p>
        </w:tc>
        <w:tc>
          <w:tcPr>
            <w:tcW w:w="7504" w:type="dxa"/>
          </w:tcPr>
          <w:p>
            <w:pPr>
              <w:pStyle w:val="TableParagraph"/>
              <w:numPr>
                <w:ilvl w:val="0"/>
                <w:numId w:val="49"/>
              </w:numPr>
              <w:tabs>
                <w:tab w:pos="449" w:val="left" w:leader="none"/>
              </w:tabs>
              <w:spacing w:line="276" w:lineRule="auto" w:before="1" w:after="0"/>
              <w:ind w:left="449" w:right="230" w:hanging="180"/>
              <w:jc w:val="both"/>
              <w:rPr>
                <w:sz w:val="22"/>
              </w:rPr>
            </w:pPr>
            <w:r>
              <w:rPr>
                <w:sz w:val="22"/>
              </w:rPr>
              <w:t>Ensure compliance with this Policy and other relevant policies, procedures and guidance.</w:t>
            </w:r>
          </w:p>
          <w:p>
            <w:pPr>
              <w:pStyle w:val="TableParagraph"/>
              <w:numPr>
                <w:ilvl w:val="0"/>
                <w:numId w:val="49"/>
              </w:numPr>
              <w:tabs>
                <w:tab w:pos="449" w:val="left" w:leader="none"/>
              </w:tabs>
              <w:spacing w:line="276" w:lineRule="auto" w:before="0" w:after="0"/>
              <w:ind w:left="449" w:right="231" w:hanging="180"/>
              <w:jc w:val="both"/>
              <w:rPr>
                <w:sz w:val="22"/>
              </w:rPr>
            </w:pPr>
            <w:r>
              <w:rPr>
                <w:sz w:val="22"/>
              </w:rPr>
              <w:t>Establish an ethical working environment to support the organizational culture,</w:t>
            </w:r>
            <w:r>
              <w:rPr>
                <w:spacing w:val="-3"/>
                <w:sz w:val="22"/>
              </w:rPr>
              <w:t> </w:t>
            </w:r>
            <w:r>
              <w:rPr>
                <w:sz w:val="22"/>
              </w:rPr>
              <w:t>by</w:t>
            </w:r>
            <w:r>
              <w:rPr>
                <w:spacing w:val="-3"/>
                <w:sz w:val="22"/>
              </w:rPr>
              <w:t> </w:t>
            </w:r>
            <w:r>
              <w:rPr>
                <w:sz w:val="22"/>
              </w:rPr>
              <w:t>raising</w:t>
            </w:r>
            <w:r>
              <w:rPr>
                <w:spacing w:val="-6"/>
                <w:sz w:val="22"/>
              </w:rPr>
              <w:t> </w:t>
            </w:r>
            <w:r>
              <w:rPr>
                <w:sz w:val="22"/>
              </w:rPr>
              <w:t>awareness</w:t>
            </w:r>
            <w:r>
              <w:rPr>
                <w:spacing w:val="-3"/>
                <w:sz w:val="22"/>
              </w:rPr>
              <w:t> </w:t>
            </w:r>
            <w:r>
              <w:rPr>
                <w:sz w:val="22"/>
              </w:rPr>
              <w:t>of</w:t>
            </w:r>
            <w:r>
              <w:rPr>
                <w:spacing w:val="-4"/>
                <w:sz w:val="22"/>
              </w:rPr>
              <w:t> </w:t>
            </w:r>
            <w:r>
              <w:rPr>
                <w:sz w:val="22"/>
              </w:rPr>
              <w:t>this</w:t>
            </w:r>
            <w:r>
              <w:rPr>
                <w:spacing w:val="-6"/>
                <w:sz w:val="22"/>
              </w:rPr>
              <w:t> </w:t>
            </w:r>
            <w:r>
              <w:rPr>
                <w:sz w:val="22"/>
              </w:rPr>
              <w:t>Policy</w:t>
            </w:r>
            <w:r>
              <w:rPr>
                <w:spacing w:val="-3"/>
                <w:sz w:val="22"/>
              </w:rPr>
              <w:t> </w:t>
            </w:r>
            <w:r>
              <w:rPr>
                <w:sz w:val="22"/>
              </w:rPr>
              <w:t>and</w:t>
            </w:r>
            <w:r>
              <w:rPr>
                <w:spacing w:val="-7"/>
                <w:sz w:val="22"/>
              </w:rPr>
              <w:t> </w:t>
            </w:r>
            <w:r>
              <w:rPr>
                <w:sz w:val="22"/>
              </w:rPr>
              <w:t>reiterating</w:t>
            </w:r>
            <w:r>
              <w:rPr>
                <w:spacing w:val="-4"/>
                <w:sz w:val="22"/>
              </w:rPr>
              <w:t> </w:t>
            </w:r>
            <w:r>
              <w:rPr>
                <w:sz w:val="22"/>
              </w:rPr>
              <w:t>the</w:t>
            </w:r>
            <w:r>
              <w:rPr>
                <w:spacing w:val="-5"/>
                <w:sz w:val="22"/>
              </w:rPr>
              <w:t> </w:t>
            </w:r>
            <w:r>
              <w:rPr>
                <w:sz w:val="22"/>
              </w:rPr>
              <w:t>importance</w:t>
            </w:r>
            <w:r>
              <w:rPr>
                <w:spacing w:val="-5"/>
                <w:sz w:val="22"/>
              </w:rPr>
              <w:t> </w:t>
            </w:r>
            <w:r>
              <w:rPr>
                <w:sz w:val="22"/>
              </w:rPr>
              <w:t>of preventing, managing and reporting Fraud.</w:t>
            </w:r>
          </w:p>
          <w:p>
            <w:pPr>
              <w:pStyle w:val="TableParagraph"/>
              <w:numPr>
                <w:ilvl w:val="0"/>
                <w:numId w:val="49"/>
              </w:numPr>
              <w:tabs>
                <w:tab w:pos="449" w:val="left" w:leader="none"/>
              </w:tabs>
              <w:spacing w:line="276" w:lineRule="auto" w:before="2" w:after="0"/>
              <w:ind w:left="449" w:right="229" w:hanging="180"/>
              <w:jc w:val="both"/>
              <w:rPr>
                <w:sz w:val="22"/>
              </w:rPr>
            </w:pPr>
            <w:r>
              <w:rPr>
                <w:sz w:val="22"/>
              </w:rPr>
              <w:t>Ensure</w:t>
            </w:r>
            <w:r>
              <w:rPr>
                <w:spacing w:val="-4"/>
                <w:sz w:val="22"/>
              </w:rPr>
              <w:t> </w:t>
            </w:r>
            <w:r>
              <w:rPr>
                <w:sz w:val="22"/>
              </w:rPr>
              <w:t>that</w:t>
            </w:r>
            <w:r>
              <w:rPr>
                <w:spacing w:val="-4"/>
                <w:sz w:val="22"/>
              </w:rPr>
              <w:t> </w:t>
            </w:r>
            <w:r>
              <w:rPr>
                <w:sz w:val="22"/>
              </w:rPr>
              <w:t>Fraud</w:t>
            </w:r>
            <w:r>
              <w:rPr>
                <w:spacing w:val="-6"/>
                <w:sz w:val="22"/>
              </w:rPr>
              <w:t> </w:t>
            </w:r>
            <w:r>
              <w:rPr>
                <w:sz w:val="22"/>
              </w:rPr>
              <w:t>Risk</w:t>
            </w:r>
            <w:r>
              <w:rPr>
                <w:spacing w:val="-6"/>
                <w:sz w:val="22"/>
              </w:rPr>
              <w:t> </w:t>
            </w:r>
            <w:r>
              <w:rPr>
                <w:sz w:val="22"/>
              </w:rPr>
              <w:t>Assessments</w:t>
            </w:r>
            <w:r>
              <w:rPr>
                <w:spacing w:val="-3"/>
                <w:sz w:val="22"/>
              </w:rPr>
              <w:t> </w:t>
            </w:r>
            <w:r>
              <w:rPr>
                <w:sz w:val="22"/>
              </w:rPr>
              <w:t>are</w:t>
            </w:r>
            <w:r>
              <w:rPr>
                <w:spacing w:val="-6"/>
                <w:sz w:val="22"/>
              </w:rPr>
              <w:t> </w:t>
            </w:r>
            <w:r>
              <w:rPr>
                <w:sz w:val="22"/>
              </w:rPr>
              <w:t>carried</w:t>
            </w:r>
            <w:r>
              <w:rPr>
                <w:spacing w:val="-6"/>
                <w:sz w:val="22"/>
              </w:rPr>
              <w:t> </w:t>
            </w:r>
            <w:r>
              <w:rPr>
                <w:sz w:val="22"/>
              </w:rPr>
              <w:t>out</w:t>
            </w:r>
            <w:r>
              <w:rPr>
                <w:spacing w:val="-6"/>
                <w:sz w:val="22"/>
              </w:rPr>
              <w:t> </w:t>
            </w:r>
            <w:r>
              <w:rPr>
                <w:sz w:val="22"/>
              </w:rPr>
              <w:t>biennially,</w:t>
            </w:r>
            <w:r>
              <w:rPr>
                <w:spacing w:val="-4"/>
                <w:sz w:val="22"/>
              </w:rPr>
              <w:t> </w:t>
            </w:r>
            <w:r>
              <w:rPr>
                <w:sz w:val="22"/>
              </w:rPr>
              <w:t>in</w:t>
            </w:r>
            <w:r>
              <w:rPr>
                <w:spacing w:val="-6"/>
                <w:sz w:val="22"/>
              </w:rPr>
              <w:t> </w:t>
            </w:r>
            <w:r>
              <w:rPr>
                <w:sz w:val="22"/>
              </w:rPr>
              <w:t>accordance with the Fraud Risk Assessment Guidance, as well as any other relevant instructions provided.</w:t>
            </w:r>
          </w:p>
          <w:p>
            <w:pPr>
              <w:pStyle w:val="TableParagraph"/>
              <w:numPr>
                <w:ilvl w:val="0"/>
                <w:numId w:val="49"/>
              </w:numPr>
              <w:tabs>
                <w:tab w:pos="449" w:val="left" w:leader="none"/>
              </w:tabs>
              <w:spacing w:line="276" w:lineRule="auto" w:before="0" w:after="0"/>
              <w:ind w:left="449" w:right="226" w:hanging="180"/>
              <w:jc w:val="both"/>
              <w:rPr>
                <w:sz w:val="22"/>
              </w:rPr>
            </w:pPr>
            <w:r>
              <w:rPr>
                <w:sz w:val="22"/>
              </w:rPr>
              <w:t>Maintain</w:t>
            </w:r>
            <w:r>
              <w:rPr>
                <w:spacing w:val="-13"/>
                <w:sz w:val="22"/>
              </w:rPr>
              <w:t> </w:t>
            </w:r>
            <w:r>
              <w:rPr>
                <w:sz w:val="22"/>
              </w:rPr>
              <w:t>and</w:t>
            </w:r>
            <w:r>
              <w:rPr>
                <w:spacing w:val="-12"/>
                <w:sz w:val="22"/>
              </w:rPr>
              <w:t> </w:t>
            </w:r>
            <w:r>
              <w:rPr>
                <w:sz w:val="22"/>
              </w:rPr>
              <w:t>review</w:t>
            </w:r>
            <w:r>
              <w:rPr>
                <w:spacing w:val="-13"/>
                <w:sz w:val="22"/>
              </w:rPr>
              <w:t> </w:t>
            </w:r>
            <w:r>
              <w:rPr>
                <w:sz w:val="22"/>
              </w:rPr>
              <w:t>the</w:t>
            </w:r>
            <w:r>
              <w:rPr>
                <w:spacing w:val="-11"/>
                <w:sz w:val="22"/>
              </w:rPr>
              <w:t> </w:t>
            </w:r>
            <w:r>
              <w:rPr>
                <w:sz w:val="22"/>
              </w:rPr>
              <w:t>relevant</w:t>
            </w:r>
            <w:r>
              <w:rPr>
                <w:spacing w:val="-12"/>
                <w:sz w:val="22"/>
              </w:rPr>
              <w:t> </w:t>
            </w:r>
            <w:r>
              <w:rPr>
                <w:sz w:val="22"/>
              </w:rPr>
              <w:t>Fraud</w:t>
            </w:r>
            <w:r>
              <w:rPr>
                <w:spacing w:val="-12"/>
                <w:sz w:val="22"/>
              </w:rPr>
              <w:t> </w:t>
            </w:r>
            <w:r>
              <w:rPr>
                <w:sz w:val="22"/>
              </w:rPr>
              <w:t>risk</w:t>
            </w:r>
            <w:r>
              <w:rPr>
                <w:spacing w:val="-12"/>
                <w:sz w:val="22"/>
              </w:rPr>
              <w:t> </w:t>
            </w:r>
            <w:r>
              <w:rPr>
                <w:sz w:val="22"/>
              </w:rPr>
              <w:t>register,</w:t>
            </w:r>
            <w:r>
              <w:rPr>
                <w:spacing w:val="-11"/>
                <w:sz w:val="22"/>
              </w:rPr>
              <w:t> </w:t>
            </w:r>
            <w:r>
              <w:rPr>
                <w:sz w:val="22"/>
              </w:rPr>
              <w:t>and</w:t>
            </w:r>
            <w:r>
              <w:rPr>
                <w:spacing w:val="-12"/>
                <w:sz w:val="22"/>
              </w:rPr>
              <w:t> </w:t>
            </w:r>
            <w:r>
              <w:rPr>
                <w:sz w:val="22"/>
              </w:rPr>
              <w:t>in</w:t>
            </w:r>
            <w:r>
              <w:rPr>
                <w:spacing w:val="-12"/>
                <w:sz w:val="22"/>
              </w:rPr>
              <w:t> </w:t>
            </w:r>
            <w:r>
              <w:rPr>
                <w:sz w:val="22"/>
              </w:rPr>
              <w:t>doing</w:t>
            </w:r>
            <w:r>
              <w:rPr>
                <w:spacing w:val="-12"/>
                <w:sz w:val="22"/>
              </w:rPr>
              <w:t> </w:t>
            </w:r>
            <w:r>
              <w:rPr>
                <w:sz w:val="22"/>
              </w:rPr>
              <w:t>so,</w:t>
            </w:r>
            <w:r>
              <w:rPr>
                <w:spacing w:val="-12"/>
                <w:sz w:val="22"/>
              </w:rPr>
              <w:t> </w:t>
            </w:r>
            <w:r>
              <w:rPr>
                <w:sz w:val="22"/>
              </w:rPr>
              <w:t>validate the likelihood</w:t>
            </w:r>
            <w:r>
              <w:rPr>
                <w:spacing w:val="-1"/>
                <w:sz w:val="22"/>
              </w:rPr>
              <w:t> </w:t>
            </w:r>
            <w:r>
              <w:rPr>
                <w:sz w:val="22"/>
              </w:rPr>
              <w:t>and</w:t>
            </w:r>
            <w:r>
              <w:rPr>
                <w:spacing w:val="-1"/>
                <w:sz w:val="22"/>
              </w:rPr>
              <w:t> </w:t>
            </w:r>
            <w:r>
              <w:rPr>
                <w:sz w:val="22"/>
              </w:rPr>
              <w:t>impact</w:t>
            </w:r>
            <w:r>
              <w:rPr>
                <w:spacing w:val="-3"/>
                <w:sz w:val="22"/>
              </w:rPr>
              <w:t> </w:t>
            </w:r>
            <w:r>
              <w:rPr>
                <w:sz w:val="22"/>
              </w:rPr>
              <w:t>of</w:t>
            </w:r>
            <w:r>
              <w:rPr>
                <w:spacing w:val="-1"/>
                <w:sz w:val="22"/>
              </w:rPr>
              <w:t> </w:t>
            </w:r>
            <w:r>
              <w:rPr>
                <w:sz w:val="22"/>
              </w:rPr>
              <w:t>risks</w:t>
            </w:r>
            <w:r>
              <w:rPr>
                <w:spacing w:val="-3"/>
                <w:sz w:val="22"/>
              </w:rPr>
              <w:t> </w:t>
            </w:r>
            <w:r>
              <w:rPr>
                <w:sz w:val="22"/>
              </w:rPr>
              <w:t>identified</w:t>
            </w:r>
            <w:r>
              <w:rPr>
                <w:spacing w:val="-3"/>
                <w:sz w:val="22"/>
              </w:rPr>
              <w:t> </w:t>
            </w:r>
            <w:r>
              <w:rPr>
                <w:sz w:val="22"/>
              </w:rPr>
              <w:t>and</w:t>
            </w:r>
            <w:r>
              <w:rPr>
                <w:spacing w:val="-1"/>
                <w:sz w:val="22"/>
              </w:rPr>
              <w:t> </w:t>
            </w:r>
            <w:r>
              <w:rPr>
                <w:sz w:val="22"/>
              </w:rPr>
              <w:t>the</w:t>
            </w:r>
            <w:r>
              <w:rPr>
                <w:spacing w:val="-3"/>
                <w:sz w:val="22"/>
              </w:rPr>
              <w:t> </w:t>
            </w:r>
            <w:r>
              <w:rPr>
                <w:sz w:val="22"/>
              </w:rPr>
              <w:t>effectiveness</w:t>
            </w:r>
            <w:r>
              <w:rPr>
                <w:spacing w:val="-3"/>
                <w:sz w:val="22"/>
              </w:rPr>
              <w:t> </w:t>
            </w:r>
            <w:r>
              <w:rPr>
                <w:sz w:val="22"/>
              </w:rPr>
              <w:t>of</w:t>
            </w:r>
            <w:r>
              <w:rPr>
                <w:spacing w:val="-1"/>
                <w:sz w:val="22"/>
              </w:rPr>
              <w:t> </w:t>
            </w:r>
            <w:r>
              <w:rPr>
                <w:sz w:val="22"/>
              </w:rPr>
              <w:t>existing </w:t>
            </w:r>
            <w:r>
              <w:rPr>
                <w:spacing w:val="-2"/>
                <w:sz w:val="22"/>
              </w:rPr>
              <w:t>controls.</w:t>
            </w:r>
          </w:p>
          <w:p>
            <w:pPr>
              <w:pStyle w:val="TableParagraph"/>
              <w:numPr>
                <w:ilvl w:val="0"/>
                <w:numId w:val="49"/>
              </w:numPr>
              <w:tabs>
                <w:tab w:pos="449" w:val="left" w:leader="none"/>
              </w:tabs>
              <w:spacing w:line="273" w:lineRule="auto" w:before="38" w:after="0"/>
              <w:ind w:left="449" w:right="225" w:hanging="180"/>
              <w:jc w:val="both"/>
              <w:rPr>
                <w:sz w:val="22"/>
              </w:rPr>
            </w:pPr>
            <w:r>
              <w:rPr>
                <w:sz w:val="22"/>
              </w:rPr>
              <w:t>Provide guidance in the consideration of additional mitigating actions that may be required to manage the risk of Fraud.</w:t>
            </w:r>
          </w:p>
          <w:p>
            <w:pPr>
              <w:pStyle w:val="TableParagraph"/>
              <w:numPr>
                <w:ilvl w:val="0"/>
                <w:numId w:val="49"/>
              </w:numPr>
              <w:tabs>
                <w:tab w:pos="449" w:val="left" w:leader="none"/>
              </w:tabs>
              <w:spacing w:line="276" w:lineRule="auto" w:before="41" w:after="0"/>
              <w:ind w:left="449" w:right="228" w:hanging="180"/>
              <w:jc w:val="both"/>
              <w:rPr>
                <w:sz w:val="22"/>
              </w:rPr>
            </w:pPr>
            <w:r>
              <w:rPr>
                <w:sz w:val="22"/>
              </w:rPr>
              <w:t>Escalate any Fraud risks that crystallize and that meet one or all the established criteria for escalation, as per the process outlined in the Risk Management Procedure.</w:t>
            </w:r>
          </w:p>
          <w:p>
            <w:pPr>
              <w:pStyle w:val="TableParagraph"/>
              <w:numPr>
                <w:ilvl w:val="0"/>
                <w:numId w:val="49"/>
              </w:numPr>
              <w:tabs>
                <w:tab w:pos="449" w:val="left" w:leader="none"/>
              </w:tabs>
              <w:spacing w:line="276" w:lineRule="auto" w:before="36" w:after="0"/>
              <w:ind w:left="449" w:right="231" w:hanging="180"/>
              <w:jc w:val="both"/>
              <w:rPr>
                <w:sz w:val="22"/>
              </w:rPr>
            </w:pPr>
            <w:r>
              <w:rPr>
                <w:sz w:val="22"/>
              </w:rPr>
              <w:t>In collaboration with the Learning and Development unit of the Human Resources Division, shall be responsible for monitoring and tracking the progress on the completion of the above training for all Personnel and shall</w:t>
            </w:r>
          </w:p>
          <w:p>
            <w:pPr>
              <w:pStyle w:val="TableParagraph"/>
              <w:ind w:left="449"/>
              <w:jc w:val="both"/>
              <w:rPr>
                <w:sz w:val="22"/>
              </w:rPr>
            </w:pPr>
            <w:r>
              <w:rPr>
                <w:sz w:val="22"/>
              </w:rPr>
              <w:t>provide</w:t>
            </w:r>
            <w:r>
              <w:rPr>
                <w:spacing w:val="-5"/>
                <w:sz w:val="22"/>
              </w:rPr>
              <w:t> </w:t>
            </w:r>
            <w:r>
              <w:rPr>
                <w:sz w:val="22"/>
              </w:rPr>
              <w:t>updates</w:t>
            </w:r>
            <w:r>
              <w:rPr>
                <w:spacing w:val="-3"/>
                <w:sz w:val="22"/>
              </w:rPr>
              <w:t> </w:t>
            </w:r>
            <w:r>
              <w:rPr>
                <w:sz w:val="22"/>
              </w:rPr>
              <w:t>as</w:t>
            </w:r>
            <w:r>
              <w:rPr>
                <w:spacing w:val="-3"/>
                <w:sz w:val="22"/>
              </w:rPr>
              <w:t> </w:t>
            </w:r>
            <w:r>
              <w:rPr>
                <w:sz w:val="22"/>
              </w:rPr>
              <w:t>part</w:t>
            </w:r>
            <w:r>
              <w:rPr>
                <w:spacing w:val="-5"/>
                <w:sz w:val="22"/>
              </w:rPr>
              <w:t> </w:t>
            </w:r>
            <w:r>
              <w:rPr>
                <w:sz w:val="22"/>
              </w:rPr>
              <w:t>of</w:t>
            </w:r>
            <w:r>
              <w:rPr>
                <w:spacing w:val="-4"/>
                <w:sz w:val="22"/>
              </w:rPr>
              <w:t> </w:t>
            </w:r>
            <w:r>
              <w:rPr>
                <w:sz w:val="22"/>
              </w:rPr>
              <w:t>the</w:t>
            </w:r>
            <w:r>
              <w:rPr>
                <w:spacing w:val="-3"/>
                <w:sz w:val="22"/>
              </w:rPr>
              <w:t> </w:t>
            </w:r>
            <w:r>
              <w:rPr>
                <w:sz w:val="22"/>
              </w:rPr>
              <w:t>quarterly</w:t>
            </w:r>
            <w:r>
              <w:rPr>
                <w:spacing w:val="-3"/>
                <w:sz w:val="22"/>
              </w:rPr>
              <w:t> </w:t>
            </w:r>
            <w:r>
              <w:rPr>
                <w:sz w:val="22"/>
              </w:rPr>
              <w:t>business</w:t>
            </w:r>
            <w:r>
              <w:rPr>
                <w:spacing w:val="-5"/>
                <w:sz w:val="22"/>
              </w:rPr>
              <w:t> </w:t>
            </w:r>
            <w:r>
              <w:rPr>
                <w:sz w:val="22"/>
              </w:rPr>
              <w:t>review</w:t>
            </w:r>
            <w:r>
              <w:rPr>
                <w:spacing w:val="-2"/>
                <w:sz w:val="22"/>
              </w:rPr>
              <w:t> process.</w:t>
            </w:r>
          </w:p>
        </w:tc>
      </w:tr>
      <w:tr>
        <w:trPr>
          <w:trHeight w:val="2473" w:hRule="atLeast"/>
        </w:trPr>
        <w:tc>
          <w:tcPr>
            <w:tcW w:w="2071" w:type="dxa"/>
          </w:tcPr>
          <w:p>
            <w:pPr>
              <w:pStyle w:val="TableParagraph"/>
              <w:spacing w:line="268" w:lineRule="exact"/>
              <w:ind w:left="112"/>
              <w:rPr>
                <w:sz w:val="22"/>
              </w:rPr>
            </w:pPr>
            <w:r>
              <w:rPr>
                <w:spacing w:val="-2"/>
                <w:sz w:val="22"/>
              </w:rPr>
              <w:t>Personnel</w:t>
            </w:r>
          </w:p>
        </w:tc>
        <w:tc>
          <w:tcPr>
            <w:tcW w:w="7504" w:type="dxa"/>
          </w:tcPr>
          <w:p>
            <w:pPr>
              <w:pStyle w:val="TableParagraph"/>
              <w:numPr>
                <w:ilvl w:val="0"/>
                <w:numId w:val="50"/>
              </w:numPr>
              <w:tabs>
                <w:tab w:pos="449" w:val="left" w:leader="none"/>
              </w:tabs>
              <w:spacing w:line="276" w:lineRule="auto" w:before="0" w:after="0"/>
              <w:ind w:left="449" w:right="228" w:hanging="180"/>
              <w:jc w:val="both"/>
              <w:rPr>
                <w:sz w:val="22"/>
              </w:rPr>
            </w:pPr>
            <w:r>
              <w:rPr>
                <w:sz w:val="22"/>
              </w:rPr>
              <w:t>Understand and comply with the provisions of this Policy, obligations and rights, understanding the roles and responsibilities with respect to the implementation of this Policy.</w:t>
            </w:r>
          </w:p>
          <w:p>
            <w:pPr>
              <w:pStyle w:val="TableParagraph"/>
              <w:numPr>
                <w:ilvl w:val="0"/>
                <w:numId w:val="50"/>
              </w:numPr>
              <w:tabs>
                <w:tab w:pos="449" w:val="left" w:leader="none"/>
              </w:tabs>
              <w:spacing w:line="276" w:lineRule="auto" w:before="1" w:after="0"/>
              <w:ind w:left="449" w:right="227" w:hanging="180"/>
              <w:jc w:val="both"/>
              <w:rPr>
                <w:sz w:val="22"/>
              </w:rPr>
            </w:pPr>
            <w:r>
              <w:rPr>
                <w:sz w:val="22"/>
              </w:rPr>
              <w:t>Complete mandatory training on Fraud and corruption, ethics and integrity and</w:t>
            </w:r>
            <w:r>
              <w:rPr>
                <w:spacing w:val="-13"/>
                <w:sz w:val="22"/>
              </w:rPr>
              <w:t> </w:t>
            </w:r>
            <w:r>
              <w:rPr>
                <w:sz w:val="22"/>
              </w:rPr>
              <w:t>attend</w:t>
            </w:r>
            <w:r>
              <w:rPr>
                <w:spacing w:val="-13"/>
                <w:sz w:val="22"/>
              </w:rPr>
              <w:t> </w:t>
            </w:r>
            <w:r>
              <w:rPr>
                <w:sz w:val="22"/>
              </w:rPr>
              <w:t>and</w:t>
            </w:r>
            <w:r>
              <w:rPr>
                <w:spacing w:val="-15"/>
                <w:sz w:val="22"/>
              </w:rPr>
              <w:t> </w:t>
            </w:r>
            <w:r>
              <w:rPr>
                <w:sz w:val="22"/>
              </w:rPr>
              <w:t>contribute</w:t>
            </w:r>
            <w:r>
              <w:rPr>
                <w:spacing w:val="-13"/>
                <w:sz w:val="22"/>
              </w:rPr>
              <w:t> </w:t>
            </w:r>
            <w:r>
              <w:rPr>
                <w:sz w:val="22"/>
              </w:rPr>
              <w:t>to</w:t>
            </w:r>
            <w:r>
              <w:rPr>
                <w:spacing w:val="-12"/>
                <w:sz w:val="22"/>
              </w:rPr>
              <w:t> </w:t>
            </w:r>
            <w:r>
              <w:rPr>
                <w:sz w:val="22"/>
              </w:rPr>
              <w:t>organizational</w:t>
            </w:r>
            <w:r>
              <w:rPr>
                <w:spacing w:val="-13"/>
                <w:sz w:val="22"/>
              </w:rPr>
              <w:t> </w:t>
            </w:r>
            <w:r>
              <w:rPr>
                <w:sz w:val="22"/>
              </w:rPr>
              <w:t>learning</w:t>
            </w:r>
            <w:r>
              <w:rPr>
                <w:spacing w:val="-13"/>
                <w:sz w:val="22"/>
              </w:rPr>
              <w:t> </w:t>
            </w:r>
            <w:r>
              <w:rPr>
                <w:sz w:val="22"/>
              </w:rPr>
              <w:t>and</w:t>
            </w:r>
            <w:r>
              <w:rPr>
                <w:spacing w:val="-13"/>
                <w:sz w:val="22"/>
              </w:rPr>
              <w:t> </w:t>
            </w:r>
            <w:r>
              <w:rPr>
                <w:sz w:val="22"/>
              </w:rPr>
              <w:t>awareness</w:t>
            </w:r>
            <w:r>
              <w:rPr>
                <w:spacing w:val="-12"/>
                <w:sz w:val="22"/>
              </w:rPr>
              <w:t> </w:t>
            </w:r>
            <w:r>
              <w:rPr>
                <w:sz w:val="22"/>
              </w:rPr>
              <w:t>sessions.</w:t>
            </w:r>
          </w:p>
          <w:p>
            <w:pPr>
              <w:pStyle w:val="TableParagraph"/>
              <w:numPr>
                <w:ilvl w:val="0"/>
                <w:numId w:val="50"/>
              </w:numPr>
              <w:tabs>
                <w:tab w:pos="448" w:val="left" w:leader="none"/>
              </w:tabs>
              <w:spacing w:line="268" w:lineRule="exact" w:before="0" w:after="0"/>
              <w:ind w:left="448" w:right="0" w:hanging="179"/>
              <w:jc w:val="both"/>
              <w:rPr>
                <w:sz w:val="22"/>
              </w:rPr>
            </w:pPr>
            <w:r>
              <w:rPr>
                <w:sz w:val="22"/>
              </w:rPr>
              <w:t>Contribute</w:t>
            </w:r>
            <w:r>
              <w:rPr>
                <w:spacing w:val="-6"/>
                <w:sz w:val="22"/>
              </w:rPr>
              <w:t> </w:t>
            </w:r>
            <w:r>
              <w:rPr>
                <w:sz w:val="22"/>
              </w:rPr>
              <w:t>to</w:t>
            </w:r>
            <w:r>
              <w:rPr>
                <w:spacing w:val="-5"/>
                <w:sz w:val="22"/>
              </w:rPr>
              <w:t> </w:t>
            </w:r>
            <w:r>
              <w:rPr>
                <w:sz w:val="22"/>
              </w:rPr>
              <w:t>Fraud</w:t>
            </w:r>
            <w:r>
              <w:rPr>
                <w:spacing w:val="-3"/>
                <w:sz w:val="22"/>
              </w:rPr>
              <w:t> </w:t>
            </w:r>
            <w:r>
              <w:rPr>
                <w:sz w:val="22"/>
              </w:rPr>
              <w:t>Risk</w:t>
            </w:r>
            <w:r>
              <w:rPr>
                <w:spacing w:val="-5"/>
                <w:sz w:val="22"/>
              </w:rPr>
              <w:t> </w:t>
            </w:r>
            <w:r>
              <w:rPr>
                <w:sz w:val="22"/>
              </w:rPr>
              <w:t>Assessments</w:t>
            </w:r>
            <w:r>
              <w:rPr>
                <w:spacing w:val="-6"/>
                <w:sz w:val="22"/>
              </w:rPr>
              <w:t> </w:t>
            </w:r>
            <w:r>
              <w:rPr>
                <w:sz w:val="22"/>
              </w:rPr>
              <w:t>as</w:t>
            </w:r>
            <w:r>
              <w:rPr>
                <w:spacing w:val="-5"/>
                <w:sz w:val="22"/>
              </w:rPr>
              <w:t> </w:t>
            </w:r>
            <w:r>
              <w:rPr>
                <w:sz w:val="22"/>
              </w:rPr>
              <w:t>may</w:t>
            </w:r>
            <w:r>
              <w:rPr>
                <w:spacing w:val="-5"/>
                <w:sz w:val="22"/>
              </w:rPr>
              <w:t> </w:t>
            </w:r>
            <w:r>
              <w:rPr>
                <w:sz w:val="22"/>
              </w:rPr>
              <w:t>be</w:t>
            </w:r>
            <w:r>
              <w:rPr>
                <w:spacing w:val="-3"/>
                <w:sz w:val="22"/>
              </w:rPr>
              <w:t> </w:t>
            </w:r>
            <w:r>
              <w:rPr>
                <w:spacing w:val="-2"/>
                <w:sz w:val="22"/>
              </w:rPr>
              <w:t>required.</w:t>
            </w:r>
          </w:p>
          <w:p>
            <w:pPr>
              <w:pStyle w:val="TableParagraph"/>
              <w:numPr>
                <w:ilvl w:val="0"/>
                <w:numId w:val="50"/>
              </w:numPr>
              <w:tabs>
                <w:tab w:pos="449" w:val="left" w:leader="none"/>
              </w:tabs>
              <w:spacing w:line="312" w:lineRule="exact" w:before="1" w:after="0"/>
              <w:ind w:left="449" w:right="233" w:hanging="180"/>
              <w:jc w:val="both"/>
              <w:rPr>
                <w:sz w:val="22"/>
              </w:rPr>
            </w:pPr>
            <w:r>
              <w:rPr>
                <w:sz w:val="22"/>
              </w:rPr>
              <w:t>Report, in good faith, suspicions and allegations of Fraud using the mechanisms provided in section 5.22 of this Policy.</w:t>
            </w:r>
          </w:p>
        </w:tc>
      </w:tr>
      <w:tr>
        <w:trPr>
          <w:trHeight w:val="2474" w:hRule="atLeast"/>
        </w:trPr>
        <w:tc>
          <w:tcPr>
            <w:tcW w:w="2071" w:type="dxa"/>
          </w:tcPr>
          <w:p>
            <w:pPr>
              <w:pStyle w:val="TableParagraph"/>
              <w:spacing w:line="268" w:lineRule="exact"/>
              <w:ind w:left="112"/>
              <w:rPr>
                <w:sz w:val="22"/>
              </w:rPr>
            </w:pPr>
            <w:r>
              <w:rPr>
                <w:sz w:val="22"/>
              </w:rPr>
              <w:t>Chief</w:t>
            </w:r>
            <w:r>
              <w:rPr>
                <w:spacing w:val="-3"/>
                <w:sz w:val="22"/>
              </w:rPr>
              <w:t> </w:t>
            </w:r>
            <w:r>
              <w:rPr>
                <w:sz w:val="22"/>
              </w:rPr>
              <w:t>Risk</w:t>
            </w:r>
            <w:r>
              <w:rPr>
                <w:spacing w:val="-3"/>
                <w:sz w:val="22"/>
              </w:rPr>
              <w:t> </w:t>
            </w:r>
            <w:r>
              <w:rPr>
                <w:spacing w:val="-2"/>
                <w:sz w:val="22"/>
              </w:rPr>
              <w:t>Officer</w:t>
            </w:r>
          </w:p>
        </w:tc>
        <w:tc>
          <w:tcPr>
            <w:tcW w:w="7504" w:type="dxa"/>
          </w:tcPr>
          <w:p>
            <w:pPr>
              <w:pStyle w:val="TableParagraph"/>
              <w:numPr>
                <w:ilvl w:val="0"/>
                <w:numId w:val="51"/>
              </w:numPr>
              <w:tabs>
                <w:tab w:pos="449" w:val="left" w:leader="none"/>
              </w:tabs>
              <w:spacing w:line="276" w:lineRule="auto" w:before="0" w:after="0"/>
              <w:ind w:left="449" w:right="229" w:hanging="180"/>
              <w:jc w:val="both"/>
              <w:rPr>
                <w:sz w:val="22"/>
              </w:rPr>
            </w:pPr>
            <w:r>
              <w:rPr>
                <w:sz w:val="22"/>
              </w:rPr>
              <w:t>Manages the implementation of UN Women’s Anti-Fraud Management Framework. This shall include an assessment of the effectiveness of UN Women’s Anti-Fraud measures to ensure alignment of these measures with overall risk management strategies, as well as providing insights and recommendations</w:t>
            </w:r>
            <w:r>
              <w:rPr>
                <w:spacing w:val="-13"/>
                <w:sz w:val="22"/>
              </w:rPr>
              <w:t> </w:t>
            </w:r>
            <w:r>
              <w:rPr>
                <w:sz w:val="22"/>
              </w:rPr>
              <w:t>to</w:t>
            </w:r>
            <w:r>
              <w:rPr>
                <w:spacing w:val="-12"/>
                <w:sz w:val="22"/>
              </w:rPr>
              <w:t> </w:t>
            </w:r>
            <w:r>
              <w:rPr>
                <w:sz w:val="22"/>
              </w:rPr>
              <w:t>those</w:t>
            </w:r>
            <w:r>
              <w:rPr>
                <w:spacing w:val="-13"/>
                <w:sz w:val="22"/>
              </w:rPr>
              <w:t> </w:t>
            </w:r>
            <w:r>
              <w:rPr>
                <w:sz w:val="22"/>
              </w:rPr>
              <w:t>with</w:t>
            </w:r>
            <w:r>
              <w:rPr>
                <w:spacing w:val="-12"/>
                <w:sz w:val="22"/>
              </w:rPr>
              <w:t> </w:t>
            </w:r>
            <w:r>
              <w:rPr>
                <w:sz w:val="22"/>
              </w:rPr>
              <w:t>relevant</w:t>
            </w:r>
            <w:r>
              <w:rPr>
                <w:spacing w:val="-13"/>
                <w:sz w:val="22"/>
              </w:rPr>
              <w:t> </w:t>
            </w:r>
            <w:r>
              <w:rPr>
                <w:sz w:val="22"/>
              </w:rPr>
              <w:t>roles</w:t>
            </w:r>
            <w:r>
              <w:rPr>
                <w:spacing w:val="-12"/>
                <w:sz w:val="22"/>
              </w:rPr>
              <w:t> </w:t>
            </w:r>
            <w:r>
              <w:rPr>
                <w:sz w:val="22"/>
              </w:rPr>
              <w:t>and</w:t>
            </w:r>
            <w:r>
              <w:rPr>
                <w:spacing w:val="-13"/>
                <w:sz w:val="22"/>
              </w:rPr>
              <w:t> </w:t>
            </w:r>
            <w:r>
              <w:rPr>
                <w:sz w:val="22"/>
              </w:rPr>
              <w:t>responsibilities</w:t>
            </w:r>
            <w:r>
              <w:rPr>
                <w:spacing w:val="-12"/>
                <w:sz w:val="22"/>
              </w:rPr>
              <w:t> </w:t>
            </w:r>
            <w:r>
              <w:rPr>
                <w:sz w:val="22"/>
              </w:rPr>
              <w:t>within</w:t>
            </w:r>
            <w:r>
              <w:rPr>
                <w:spacing w:val="-12"/>
                <w:sz w:val="22"/>
              </w:rPr>
              <w:t> </w:t>
            </w:r>
            <w:r>
              <w:rPr>
                <w:sz w:val="22"/>
              </w:rPr>
              <w:t>the Anti-Fraud Management Framework, ensuring it remains robust and responsive to emerging risks.</w:t>
            </w:r>
          </w:p>
          <w:p>
            <w:pPr>
              <w:pStyle w:val="TableParagraph"/>
              <w:numPr>
                <w:ilvl w:val="0"/>
                <w:numId w:val="51"/>
              </w:numPr>
              <w:tabs>
                <w:tab w:pos="448" w:val="left" w:leader="none"/>
              </w:tabs>
              <w:spacing w:line="240" w:lineRule="auto" w:before="2" w:after="0"/>
              <w:ind w:left="448" w:right="0" w:hanging="179"/>
              <w:jc w:val="both"/>
              <w:rPr>
                <w:sz w:val="22"/>
              </w:rPr>
            </w:pPr>
            <w:r>
              <w:rPr>
                <w:sz w:val="22"/>
              </w:rPr>
              <w:t>Leads</w:t>
            </w:r>
            <w:r>
              <w:rPr>
                <w:spacing w:val="-6"/>
                <w:sz w:val="22"/>
              </w:rPr>
              <w:t> </w:t>
            </w:r>
            <w:r>
              <w:rPr>
                <w:sz w:val="22"/>
              </w:rPr>
              <w:t>efforts</w:t>
            </w:r>
            <w:r>
              <w:rPr>
                <w:spacing w:val="-5"/>
                <w:sz w:val="22"/>
              </w:rPr>
              <w:t> </w:t>
            </w:r>
            <w:r>
              <w:rPr>
                <w:sz w:val="22"/>
              </w:rPr>
              <w:t>on</w:t>
            </w:r>
            <w:r>
              <w:rPr>
                <w:spacing w:val="-4"/>
                <w:sz w:val="22"/>
              </w:rPr>
              <w:t> </w:t>
            </w:r>
            <w:r>
              <w:rPr>
                <w:sz w:val="22"/>
              </w:rPr>
              <w:t>reporting</w:t>
            </w:r>
            <w:r>
              <w:rPr>
                <w:spacing w:val="-4"/>
                <w:sz w:val="22"/>
              </w:rPr>
              <w:t> </w:t>
            </w:r>
            <w:r>
              <w:rPr>
                <w:sz w:val="22"/>
              </w:rPr>
              <w:t>to</w:t>
            </w:r>
            <w:r>
              <w:rPr>
                <w:spacing w:val="-3"/>
                <w:sz w:val="22"/>
              </w:rPr>
              <w:t> </w:t>
            </w:r>
            <w:r>
              <w:rPr>
                <w:sz w:val="22"/>
              </w:rPr>
              <w:t>the</w:t>
            </w:r>
            <w:r>
              <w:rPr>
                <w:spacing w:val="-4"/>
                <w:sz w:val="22"/>
              </w:rPr>
              <w:t> </w:t>
            </w:r>
            <w:r>
              <w:rPr>
                <w:sz w:val="22"/>
              </w:rPr>
              <w:t>Risk</w:t>
            </w:r>
            <w:r>
              <w:rPr>
                <w:spacing w:val="-5"/>
                <w:sz w:val="22"/>
              </w:rPr>
              <w:t> </w:t>
            </w:r>
            <w:r>
              <w:rPr>
                <w:sz w:val="22"/>
              </w:rPr>
              <w:t>Management</w:t>
            </w:r>
            <w:r>
              <w:rPr>
                <w:spacing w:val="-3"/>
                <w:sz w:val="22"/>
              </w:rPr>
              <w:t> </w:t>
            </w:r>
            <w:r>
              <w:rPr>
                <w:spacing w:val="-2"/>
                <w:sz w:val="22"/>
              </w:rPr>
              <w:t>Committee.</w:t>
            </w:r>
          </w:p>
        </w:tc>
      </w:tr>
      <w:tr>
        <w:trPr>
          <w:trHeight w:val="393" w:hRule="atLeast"/>
        </w:trPr>
        <w:tc>
          <w:tcPr>
            <w:tcW w:w="2071" w:type="dxa"/>
          </w:tcPr>
          <w:p>
            <w:pPr>
              <w:pStyle w:val="TableParagraph"/>
              <w:spacing w:line="268" w:lineRule="exact"/>
              <w:ind w:left="112"/>
              <w:rPr>
                <w:sz w:val="22"/>
              </w:rPr>
            </w:pPr>
            <w:r>
              <w:rPr>
                <w:sz w:val="22"/>
              </w:rPr>
              <w:t>Ethics</w:t>
            </w:r>
            <w:r>
              <w:rPr>
                <w:spacing w:val="-5"/>
                <w:sz w:val="22"/>
              </w:rPr>
              <w:t> </w:t>
            </w:r>
            <w:r>
              <w:rPr>
                <w:spacing w:val="-2"/>
                <w:sz w:val="22"/>
              </w:rPr>
              <w:t>Advisor</w:t>
            </w:r>
          </w:p>
        </w:tc>
        <w:tc>
          <w:tcPr>
            <w:tcW w:w="7504" w:type="dxa"/>
          </w:tcPr>
          <w:p>
            <w:pPr>
              <w:pStyle w:val="TableParagraph"/>
              <w:numPr>
                <w:ilvl w:val="0"/>
                <w:numId w:val="52"/>
              </w:numPr>
              <w:tabs>
                <w:tab w:pos="448" w:val="left" w:leader="none"/>
              </w:tabs>
              <w:spacing w:line="268" w:lineRule="exact" w:before="0" w:after="0"/>
              <w:ind w:left="448" w:right="0" w:hanging="179"/>
              <w:jc w:val="left"/>
              <w:rPr>
                <w:sz w:val="22"/>
              </w:rPr>
            </w:pPr>
            <w:r>
              <w:rPr>
                <w:sz w:val="22"/>
              </w:rPr>
              <w:t>The</w:t>
            </w:r>
            <w:r>
              <w:rPr>
                <w:spacing w:val="29"/>
                <w:sz w:val="22"/>
              </w:rPr>
              <w:t>  </w:t>
            </w:r>
            <w:r>
              <w:rPr>
                <w:sz w:val="22"/>
              </w:rPr>
              <w:t>Ethics</w:t>
            </w:r>
            <w:r>
              <w:rPr>
                <w:spacing w:val="29"/>
                <w:sz w:val="22"/>
              </w:rPr>
              <w:t>  </w:t>
            </w:r>
            <w:r>
              <w:rPr>
                <w:sz w:val="22"/>
              </w:rPr>
              <w:t>Advisor</w:t>
            </w:r>
            <w:r>
              <w:rPr>
                <w:spacing w:val="30"/>
                <w:sz w:val="22"/>
              </w:rPr>
              <w:t>  </w:t>
            </w:r>
            <w:r>
              <w:rPr>
                <w:sz w:val="22"/>
              </w:rPr>
              <w:t>promotes</w:t>
            </w:r>
            <w:r>
              <w:rPr>
                <w:spacing w:val="28"/>
                <w:sz w:val="22"/>
              </w:rPr>
              <w:t>  </w:t>
            </w:r>
            <w:r>
              <w:rPr>
                <w:sz w:val="22"/>
              </w:rPr>
              <w:t>an</w:t>
            </w:r>
            <w:r>
              <w:rPr>
                <w:spacing w:val="28"/>
                <w:sz w:val="22"/>
              </w:rPr>
              <w:t>  </w:t>
            </w:r>
            <w:r>
              <w:rPr>
                <w:sz w:val="22"/>
              </w:rPr>
              <w:t>organizational</w:t>
            </w:r>
            <w:r>
              <w:rPr>
                <w:spacing w:val="29"/>
                <w:sz w:val="22"/>
              </w:rPr>
              <w:t>  </w:t>
            </w:r>
            <w:r>
              <w:rPr>
                <w:sz w:val="22"/>
              </w:rPr>
              <w:t>culture</w:t>
            </w:r>
            <w:r>
              <w:rPr>
                <w:spacing w:val="28"/>
                <w:sz w:val="22"/>
              </w:rPr>
              <w:t>  </w:t>
            </w:r>
            <w:r>
              <w:rPr>
                <w:sz w:val="22"/>
              </w:rPr>
              <w:t>of</w:t>
            </w:r>
            <w:r>
              <w:rPr>
                <w:spacing w:val="29"/>
                <w:sz w:val="22"/>
              </w:rPr>
              <w:t>  </w:t>
            </w:r>
            <w:r>
              <w:rPr>
                <w:spacing w:val="-2"/>
                <w:sz w:val="22"/>
              </w:rPr>
              <w:t>integrity,</w:t>
            </w:r>
          </w:p>
        </w:tc>
      </w:tr>
    </w:tbl>
    <w:p>
      <w:pPr>
        <w:pStyle w:val="TableParagraph"/>
        <w:spacing w:after="0" w:line="268" w:lineRule="exact"/>
        <w:jc w:val="left"/>
        <w:rPr>
          <w:sz w:val="22"/>
        </w:rPr>
        <w:sectPr>
          <w:headerReference w:type="default" r:id="rId63"/>
          <w:footerReference w:type="default" r:id="rId64"/>
          <w:pgSz w:w="12240" w:h="15840"/>
          <w:pgMar w:header="0" w:footer="701" w:top="1820" w:bottom="900" w:left="850" w:right="850"/>
        </w:sectPr>
      </w:pPr>
    </w:p>
    <w:p>
      <w:pPr>
        <w:pStyle w:val="BodyText"/>
        <w:spacing w:before="10"/>
        <w:rPr>
          <w:sz w:val="5"/>
        </w:rPr>
      </w:pPr>
    </w:p>
    <w:tbl>
      <w:tblPr>
        <w:tblW w:w="0" w:type="auto"/>
        <w:jc w:val="left"/>
        <w:tblInd w:w="866" w:type="dxa"/>
        <w:tblBorders>
          <w:top w:val="single" w:sz="4" w:space="0" w:color="A3A3A3"/>
          <w:left w:val="single" w:sz="4" w:space="0" w:color="A3A3A3"/>
          <w:bottom w:val="single" w:sz="4" w:space="0" w:color="A3A3A3"/>
          <w:right w:val="single" w:sz="4" w:space="0" w:color="A3A3A3"/>
          <w:insideH w:val="single" w:sz="4" w:space="0" w:color="A3A3A3"/>
          <w:insideV w:val="single" w:sz="4" w:space="0" w:color="A3A3A3"/>
        </w:tblBorders>
        <w:tblLayout w:type="fixed"/>
        <w:tblCellMar>
          <w:top w:w="0" w:type="dxa"/>
          <w:left w:w="0" w:type="dxa"/>
          <w:bottom w:w="0" w:type="dxa"/>
          <w:right w:w="0" w:type="dxa"/>
        </w:tblCellMar>
        <w:tblLook w:val="01E0"/>
      </w:tblPr>
      <w:tblGrid>
        <w:gridCol w:w="2071"/>
        <w:gridCol w:w="7504"/>
      </w:tblGrid>
      <w:tr>
        <w:trPr>
          <w:trHeight w:val="2162" w:hRule="atLeast"/>
        </w:trPr>
        <w:tc>
          <w:tcPr>
            <w:tcW w:w="2071" w:type="dxa"/>
          </w:tcPr>
          <w:p>
            <w:pPr>
              <w:pStyle w:val="TableParagraph"/>
              <w:rPr>
                <w:rFonts w:ascii="Times New Roman"/>
                <w:sz w:val="22"/>
              </w:rPr>
            </w:pPr>
          </w:p>
        </w:tc>
        <w:tc>
          <w:tcPr>
            <w:tcW w:w="7504" w:type="dxa"/>
          </w:tcPr>
          <w:p>
            <w:pPr>
              <w:pStyle w:val="TableParagraph"/>
              <w:spacing w:line="276" w:lineRule="auto"/>
              <w:ind w:left="449" w:right="229"/>
              <w:jc w:val="both"/>
              <w:rPr>
                <w:sz w:val="22"/>
              </w:rPr>
            </w:pPr>
            <w:r>
              <w:rPr>
                <w:sz w:val="22"/>
              </w:rPr>
              <w:t>transparency</w:t>
            </w:r>
            <w:r>
              <w:rPr>
                <w:spacing w:val="-13"/>
                <w:sz w:val="22"/>
              </w:rPr>
              <w:t> </w:t>
            </w:r>
            <w:r>
              <w:rPr>
                <w:sz w:val="22"/>
              </w:rPr>
              <w:t>and</w:t>
            </w:r>
            <w:r>
              <w:rPr>
                <w:spacing w:val="-12"/>
                <w:sz w:val="22"/>
              </w:rPr>
              <w:t> </w:t>
            </w:r>
            <w:r>
              <w:rPr>
                <w:sz w:val="22"/>
              </w:rPr>
              <w:t>accountability,</w:t>
            </w:r>
            <w:r>
              <w:rPr>
                <w:spacing w:val="-13"/>
                <w:sz w:val="22"/>
              </w:rPr>
              <w:t> </w:t>
            </w:r>
            <w:r>
              <w:rPr>
                <w:sz w:val="22"/>
              </w:rPr>
              <w:t>by</w:t>
            </w:r>
            <w:r>
              <w:rPr>
                <w:spacing w:val="-12"/>
                <w:sz w:val="22"/>
              </w:rPr>
              <w:t> </w:t>
            </w:r>
            <w:r>
              <w:rPr>
                <w:sz w:val="22"/>
              </w:rPr>
              <w:t>providing</w:t>
            </w:r>
            <w:r>
              <w:rPr>
                <w:spacing w:val="-13"/>
                <w:sz w:val="22"/>
              </w:rPr>
              <w:t> </w:t>
            </w:r>
            <w:r>
              <w:rPr>
                <w:sz w:val="22"/>
              </w:rPr>
              <w:t>confidential</w:t>
            </w:r>
            <w:r>
              <w:rPr>
                <w:spacing w:val="-12"/>
                <w:sz w:val="22"/>
              </w:rPr>
              <w:t> </w:t>
            </w:r>
            <w:r>
              <w:rPr>
                <w:sz w:val="22"/>
              </w:rPr>
              <w:t>ethics</w:t>
            </w:r>
            <w:r>
              <w:rPr>
                <w:spacing w:val="-13"/>
                <w:sz w:val="22"/>
              </w:rPr>
              <w:t> </w:t>
            </w:r>
            <w:r>
              <w:rPr>
                <w:sz w:val="22"/>
              </w:rPr>
              <w:t>advice</w:t>
            </w:r>
            <w:r>
              <w:rPr>
                <w:spacing w:val="-12"/>
                <w:sz w:val="22"/>
              </w:rPr>
              <w:t> </w:t>
            </w:r>
            <w:r>
              <w:rPr>
                <w:sz w:val="22"/>
              </w:rPr>
              <w:t>to</w:t>
            </w:r>
            <w:r>
              <w:rPr>
                <w:spacing w:val="-12"/>
                <w:sz w:val="22"/>
              </w:rPr>
              <w:t> </w:t>
            </w:r>
            <w:r>
              <w:rPr>
                <w:sz w:val="22"/>
              </w:rPr>
              <w:t>all Personnel on appropriate standards of conduct, as well as the inclusion, where relevant, of ethics in anti-Fraud training programs.</w:t>
            </w:r>
          </w:p>
          <w:p>
            <w:pPr>
              <w:pStyle w:val="TableParagraph"/>
              <w:numPr>
                <w:ilvl w:val="0"/>
                <w:numId w:val="53"/>
              </w:numPr>
              <w:tabs>
                <w:tab w:pos="449" w:val="left" w:leader="none"/>
              </w:tabs>
              <w:spacing w:line="276" w:lineRule="auto" w:before="0" w:after="0"/>
              <w:ind w:left="449" w:right="230" w:hanging="180"/>
              <w:jc w:val="both"/>
              <w:rPr>
                <w:sz w:val="22"/>
              </w:rPr>
            </w:pPr>
            <w:r>
              <w:rPr>
                <w:sz w:val="22"/>
              </w:rPr>
              <w:t>Receives</w:t>
            </w:r>
            <w:r>
              <w:rPr>
                <w:spacing w:val="-13"/>
                <w:sz w:val="22"/>
              </w:rPr>
              <w:t> </w:t>
            </w:r>
            <w:r>
              <w:rPr>
                <w:sz w:val="22"/>
              </w:rPr>
              <w:t>and</w:t>
            </w:r>
            <w:r>
              <w:rPr>
                <w:spacing w:val="-12"/>
                <w:sz w:val="22"/>
              </w:rPr>
              <w:t> </w:t>
            </w:r>
            <w:r>
              <w:rPr>
                <w:sz w:val="22"/>
              </w:rPr>
              <w:t>conducts</w:t>
            </w:r>
            <w:r>
              <w:rPr>
                <w:spacing w:val="-12"/>
                <w:sz w:val="22"/>
              </w:rPr>
              <w:t> </w:t>
            </w:r>
            <w:r>
              <w:rPr>
                <w:sz w:val="22"/>
              </w:rPr>
              <w:t>preliminary</w:t>
            </w:r>
            <w:r>
              <w:rPr>
                <w:spacing w:val="-12"/>
                <w:sz w:val="22"/>
              </w:rPr>
              <w:t> </w:t>
            </w:r>
            <w:r>
              <w:rPr>
                <w:sz w:val="22"/>
              </w:rPr>
              <w:t>reviews</w:t>
            </w:r>
            <w:r>
              <w:rPr>
                <w:spacing w:val="-13"/>
                <w:sz w:val="22"/>
              </w:rPr>
              <w:t> </w:t>
            </w:r>
            <w:r>
              <w:rPr>
                <w:sz w:val="22"/>
              </w:rPr>
              <w:t>of</w:t>
            </w:r>
            <w:r>
              <w:rPr>
                <w:spacing w:val="-10"/>
                <w:sz w:val="22"/>
              </w:rPr>
              <w:t> </w:t>
            </w:r>
            <w:r>
              <w:rPr>
                <w:sz w:val="22"/>
              </w:rPr>
              <w:t>requests</w:t>
            </w:r>
            <w:r>
              <w:rPr>
                <w:spacing w:val="-13"/>
                <w:sz w:val="22"/>
              </w:rPr>
              <w:t> </w:t>
            </w:r>
            <w:r>
              <w:rPr>
                <w:sz w:val="22"/>
              </w:rPr>
              <w:t>for</w:t>
            </w:r>
            <w:r>
              <w:rPr>
                <w:spacing w:val="-10"/>
                <w:sz w:val="22"/>
              </w:rPr>
              <w:t> </w:t>
            </w:r>
            <w:r>
              <w:rPr>
                <w:sz w:val="22"/>
              </w:rPr>
              <w:t>protection</w:t>
            </w:r>
            <w:r>
              <w:rPr>
                <w:spacing w:val="-12"/>
                <w:sz w:val="22"/>
              </w:rPr>
              <w:t> </w:t>
            </w:r>
            <w:r>
              <w:rPr>
                <w:sz w:val="22"/>
              </w:rPr>
              <w:t>against Retaliation</w:t>
            </w:r>
            <w:r>
              <w:rPr>
                <w:spacing w:val="-5"/>
                <w:sz w:val="22"/>
              </w:rPr>
              <w:t> </w:t>
            </w:r>
            <w:r>
              <w:rPr>
                <w:sz w:val="22"/>
              </w:rPr>
              <w:t>following</w:t>
            </w:r>
            <w:r>
              <w:rPr>
                <w:spacing w:val="-6"/>
                <w:sz w:val="22"/>
              </w:rPr>
              <w:t> </w:t>
            </w:r>
            <w:r>
              <w:rPr>
                <w:sz w:val="22"/>
              </w:rPr>
              <w:t>a</w:t>
            </w:r>
            <w:r>
              <w:rPr>
                <w:spacing w:val="-4"/>
                <w:sz w:val="22"/>
              </w:rPr>
              <w:t> </w:t>
            </w:r>
            <w:r>
              <w:rPr>
                <w:sz w:val="22"/>
              </w:rPr>
              <w:t>report</w:t>
            </w:r>
            <w:r>
              <w:rPr>
                <w:spacing w:val="-7"/>
                <w:sz w:val="22"/>
              </w:rPr>
              <w:t> </w:t>
            </w:r>
            <w:r>
              <w:rPr>
                <w:sz w:val="22"/>
              </w:rPr>
              <w:t>of</w:t>
            </w:r>
            <w:r>
              <w:rPr>
                <w:spacing w:val="-4"/>
                <w:sz w:val="22"/>
              </w:rPr>
              <w:t> </w:t>
            </w:r>
            <w:r>
              <w:rPr>
                <w:sz w:val="22"/>
              </w:rPr>
              <w:t>possible</w:t>
            </w:r>
            <w:r>
              <w:rPr>
                <w:spacing w:val="-6"/>
                <w:sz w:val="22"/>
              </w:rPr>
              <w:t> </w:t>
            </w:r>
            <w:r>
              <w:rPr>
                <w:sz w:val="22"/>
              </w:rPr>
              <w:t>Misconduct</w:t>
            </w:r>
            <w:r>
              <w:rPr>
                <w:spacing w:val="-6"/>
                <w:sz w:val="22"/>
              </w:rPr>
              <w:t> </w:t>
            </w:r>
            <w:r>
              <w:rPr>
                <w:sz w:val="22"/>
              </w:rPr>
              <w:t>or</w:t>
            </w:r>
            <w:r>
              <w:rPr>
                <w:spacing w:val="-4"/>
                <w:sz w:val="22"/>
              </w:rPr>
              <w:t> </w:t>
            </w:r>
            <w:r>
              <w:rPr>
                <w:sz w:val="22"/>
              </w:rPr>
              <w:t>cooperation</w:t>
            </w:r>
            <w:r>
              <w:rPr>
                <w:spacing w:val="-7"/>
                <w:sz w:val="22"/>
              </w:rPr>
              <w:t> </w:t>
            </w:r>
            <w:r>
              <w:rPr>
                <w:sz w:val="22"/>
              </w:rPr>
              <w:t>with</w:t>
            </w:r>
            <w:r>
              <w:rPr>
                <w:spacing w:val="-4"/>
                <w:sz w:val="22"/>
              </w:rPr>
              <w:t> </w:t>
            </w:r>
            <w:r>
              <w:rPr>
                <w:sz w:val="22"/>
              </w:rPr>
              <w:t>an audit or Investigation in accordance with the Protection Against Retaliation</w:t>
            </w:r>
          </w:p>
          <w:p>
            <w:pPr>
              <w:pStyle w:val="TableParagraph"/>
              <w:ind w:left="449"/>
              <w:rPr>
                <w:sz w:val="22"/>
              </w:rPr>
            </w:pPr>
            <w:r>
              <w:rPr>
                <w:spacing w:val="-2"/>
                <w:sz w:val="22"/>
              </w:rPr>
              <w:t>Policy.</w:t>
            </w:r>
          </w:p>
        </w:tc>
      </w:tr>
      <w:tr>
        <w:trPr>
          <w:trHeight w:val="1855" w:hRule="atLeast"/>
        </w:trPr>
        <w:tc>
          <w:tcPr>
            <w:tcW w:w="2071" w:type="dxa"/>
          </w:tcPr>
          <w:p>
            <w:pPr>
              <w:pStyle w:val="TableParagraph"/>
              <w:spacing w:line="276" w:lineRule="auto"/>
              <w:ind w:left="112" w:right="63"/>
              <w:rPr>
                <w:sz w:val="22"/>
              </w:rPr>
            </w:pPr>
            <w:r>
              <w:rPr>
                <w:spacing w:val="-2"/>
                <w:sz w:val="22"/>
              </w:rPr>
              <w:t>Financial Management Function</w:t>
            </w:r>
          </w:p>
        </w:tc>
        <w:tc>
          <w:tcPr>
            <w:tcW w:w="7504" w:type="dxa"/>
          </w:tcPr>
          <w:p>
            <w:pPr>
              <w:pStyle w:val="TableParagraph"/>
              <w:numPr>
                <w:ilvl w:val="0"/>
                <w:numId w:val="54"/>
              </w:numPr>
              <w:tabs>
                <w:tab w:pos="449" w:val="left" w:leader="none"/>
              </w:tabs>
              <w:spacing w:line="276" w:lineRule="auto" w:before="0" w:after="0"/>
              <w:ind w:left="449" w:right="229" w:hanging="180"/>
              <w:jc w:val="both"/>
              <w:rPr>
                <w:sz w:val="22"/>
              </w:rPr>
            </w:pPr>
            <w:r>
              <w:rPr>
                <w:sz w:val="22"/>
              </w:rPr>
              <w:t>Ensures the adequacy of design and operating effectiveness of financial internal</w:t>
            </w:r>
            <w:r>
              <w:rPr>
                <w:spacing w:val="-6"/>
                <w:sz w:val="22"/>
              </w:rPr>
              <w:t> </w:t>
            </w:r>
            <w:r>
              <w:rPr>
                <w:sz w:val="22"/>
              </w:rPr>
              <w:t>controls</w:t>
            </w:r>
            <w:r>
              <w:rPr>
                <w:spacing w:val="-6"/>
                <w:sz w:val="22"/>
              </w:rPr>
              <w:t> </w:t>
            </w:r>
            <w:r>
              <w:rPr>
                <w:sz w:val="22"/>
              </w:rPr>
              <w:t>(including</w:t>
            </w:r>
            <w:r>
              <w:rPr>
                <w:spacing w:val="-6"/>
                <w:sz w:val="22"/>
              </w:rPr>
              <w:t> </w:t>
            </w:r>
            <w:r>
              <w:rPr>
                <w:sz w:val="22"/>
              </w:rPr>
              <w:t>those</w:t>
            </w:r>
            <w:r>
              <w:rPr>
                <w:spacing w:val="-5"/>
                <w:sz w:val="22"/>
              </w:rPr>
              <w:t> </w:t>
            </w:r>
            <w:r>
              <w:rPr>
                <w:sz w:val="22"/>
              </w:rPr>
              <w:t>designed</w:t>
            </w:r>
            <w:r>
              <w:rPr>
                <w:spacing w:val="-6"/>
                <w:sz w:val="22"/>
              </w:rPr>
              <w:t> </w:t>
            </w:r>
            <w:r>
              <w:rPr>
                <w:sz w:val="22"/>
              </w:rPr>
              <w:t>to</w:t>
            </w:r>
            <w:r>
              <w:rPr>
                <w:spacing w:val="-4"/>
                <w:sz w:val="22"/>
              </w:rPr>
              <w:t> </w:t>
            </w:r>
            <w:r>
              <w:rPr>
                <w:sz w:val="22"/>
              </w:rPr>
              <w:t>prevent</w:t>
            </w:r>
            <w:r>
              <w:rPr>
                <w:spacing w:val="-8"/>
                <w:sz w:val="22"/>
              </w:rPr>
              <w:t> </w:t>
            </w:r>
            <w:r>
              <w:rPr>
                <w:sz w:val="22"/>
              </w:rPr>
              <w:t>and</w:t>
            </w:r>
            <w:r>
              <w:rPr>
                <w:spacing w:val="-6"/>
                <w:sz w:val="22"/>
              </w:rPr>
              <w:t> </w:t>
            </w:r>
            <w:r>
              <w:rPr>
                <w:sz w:val="22"/>
              </w:rPr>
              <w:t>detect</w:t>
            </w:r>
            <w:r>
              <w:rPr>
                <w:spacing w:val="-4"/>
                <w:sz w:val="22"/>
              </w:rPr>
              <w:t> </w:t>
            </w:r>
            <w:r>
              <w:rPr>
                <w:sz w:val="22"/>
              </w:rPr>
              <w:t>Fraud)</w:t>
            </w:r>
            <w:r>
              <w:rPr>
                <w:spacing w:val="-5"/>
                <w:sz w:val="22"/>
              </w:rPr>
              <w:t> </w:t>
            </w:r>
            <w:r>
              <w:rPr>
                <w:sz w:val="22"/>
              </w:rPr>
              <w:t>and ensuring overall compliance with relevant policies such as the Internal Control Framework Policy and the Delegation of Authority Policy.</w:t>
            </w:r>
          </w:p>
          <w:p>
            <w:pPr>
              <w:pStyle w:val="TableParagraph"/>
              <w:numPr>
                <w:ilvl w:val="0"/>
                <w:numId w:val="54"/>
              </w:numPr>
              <w:tabs>
                <w:tab w:pos="448" w:val="left" w:leader="none"/>
              </w:tabs>
              <w:spacing w:line="240" w:lineRule="auto" w:before="0" w:after="0"/>
              <w:ind w:left="448" w:right="0" w:hanging="179"/>
              <w:jc w:val="both"/>
              <w:rPr>
                <w:sz w:val="22"/>
              </w:rPr>
            </w:pPr>
            <w:r>
              <w:rPr>
                <w:sz w:val="22"/>
              </w:rPr>
              <w:t>Working</w:t>
            </w:r>
            <w:r>
              <w:rPr>
                <w:spacing w:val="1"/>
                <w:sz w:val="22"/>
              </w:rPr>
              <w:t> </w:t>
            </w:r>
            <w:r>
              <w:rPr>
                <w:sz w:val="22"/>
              </w:rPr>
              <w:t>with</w:t>
            </w:r>
            <w:r>
              <w:rPr>
                <w:spacing w:val="4"/>
                <w:sz w:val="22"/>
              </w:rPr>
              <w:t> </w:t>
            </w:r>
            <w:r>
              <w:rPr>
                <w:sz w:val="22"/>
              </w:rPr>
              <w:t>other</w:t>
            </w:r>
            <w:r>
              <w:rPr>
                <w:spacing w:val="5"/>
                <w:sz w:val="22"/>
              </w:rPr>
              <w:t> </w:t>
            </w:r>
            <w:r>
              <w:rPr>
                <w:sz w:val="22"/>
              </w:rPr>
              <w:t>relevant</w:t>
            </w:r>
            <w:r>
              <w:rPr>
                <w:spacing w:val="8"/>
                <w:sz w:val="22"/>
              </w:rPr>
              <w:t> </w:t>
            </w:r>
            <w:r>
              <w:rPr>
                <w:sz w:val="22"/>
              </w:rPr>
              <w:t>functions</w:t>
            </w:r>
            <w:r>
              <w:rPr>
                <w:spacing w:val="5"/>
                <w:sz w:val="22"/>
              </w:rPr>
              <w:t> </w:t>
            </w:r>
            <w:r>
              <w:rPr>
                <w:sz w:val="22"/>
              </w:rPr>
              <w:t>provides</w:t>
            </w:r>
            <w:r>
              <w:rPr>
                <w:spacing w:val="5"/>
                <w:sz w:val="22"/>
              </w:rPr>
              <w:t> </w:t>
            </w:r>
            <w:r>
              <w:rPr>
                <w:sz w:val="22"/>
              </w:rPr>
              <w:t>support</w:t>
            </w:r>
            <w:r>
              <w:rPr>
                <w:spacing w:val="5"/>
                <w:sz w:val="22"/>
              </w:rPr>
              <w:t> </w:t>
            </w:r>
            <w:r>
              <w:rPr>
                <w:sz w:val="22"/>
              </w:rPr>
              <w:t>for</w:t>
            </w:r>
            <w:r>
              <w:rPr>
                <w:spacing w:val="4"/>
                <w:sz w:val="22"/>
              </w:rPr>
              <w:t> </w:t>
            </w:r>
            <w:r>
              <w:rPr>
                <w:sz w:val="22"/>
              </w:rPr>
              <w:t>the</w:t>
            </w:r>
            <w:r>
              <w:rPr>
                <w:spacing w:val="5"/>
                <w:sz w:val="22"/>
              </w:rPr>
              <w:t> </w:t>
            </w:r>
            <w:r>
              <w:rPr>
                <w:sz w:val="22"/>
              </w:rPr>
              <w:t>recovery</w:t>
            </w:r>
            <w:r>
              <w:rPr>
                <w:spacing w:val="6"/>
                <w:sz w:val="22"/>
              </w:rPr>
              <w:t> </w:t>
            </w:r>
            <w:r>
              <w:rPr>
                <w:spacing w:val="-5"/>
                <w:sz w:val="22"/>
              </w:rPr>
              <w:t>of</w:t>
            </w:r>
          </w:p>
          <w:p>
            <w:pPr>
              <w:pStyle w:val="TableParagraph"/>
              <w:spacing w:before="41"/>
              <w:ind w:left="449"/>
              <w:jc w:val="both"/>
              <w:rPr>
                <w:sz w:val="22"/>
              </w:rPr>
            </w:pPr>
            <w:r>
              <w:rPr>
                <w:sz w:val="22"/>
              </w:rPr>
              <w:t>financial</w:t>
            </w:r>
            <w:r>
              <w:rPr>
                <w:spacing w:val="-4"/>
                <w:sz w:val="22"/>
              </w:rPr>
              <w:t> </w:t>
            </w:r>
            <w:r>
              <w:rPr>
                <w:sz w:val="22"/>
              </w:rPr>
              <w:t>loss</w:t>
            </w:r>
            <w:r>
              <w:rPr>
                <w:spacing w:val="-4"/>
                <w:sz w:val="22"/>
              </w:rPr>
              <w:t> </w:t>
            </w:r>
            <w:r>
              <w:rPr>
                <w:sz w:val="22"/>
              </w:rPr>
              <w:t>or</w:t>
            </w:r>
            <w:r>
              <w:rPr>
                <w:spacing w:val="-4"/>
                <w:sz w:val="22"/>
              </w:rPr>
              <w:t> </w:t>
            </w:r>
            <w:r>
              <w:rPr>
                <w:sz w:val="22"/>
              </w:rPr>
              <w:t>other</w:t>
            </w:r>
            <w:r>
              <w:rPr>
                <w:spacing w:val="-2"/>
                <w:sz w:val="22"/>
              </w:rPr>
              <w:t> assets.</w:t>
            </w:r>
          </w:p>
        </w:tc>
      </w:tr>
      <w:tr>
        <w:trPr>
          <w:trHeight w:val="1854" w:hRule="atLeast"/>
        </w:trPr>
        <w:tc>
          <w:tcPr>
            <w:tcW w:w="2071" w:type="dxa"/>
          </w:tcPr>
          <w:p>
            <w:pPr>
              <w:pStyle w:val="TableParagraph"/>
              <w:spacing w:line="268" w:lineRule="exact"/>
              <w:ind w:left="112"/>
              <w:rPr>
                <w:sz w:val="22"/>
              </w:rPr>
            </w:pPr>
            <w:r>
              <w:rPr>
                <w:sz w:val="22"/>
              </w:rPr>
              <w:t>Legal</w:t>
            </w:r>
            <w:r>
              <w:rPr>
                <w:spacing w:val="-1"/>
                <w:sz w:val="22"/>
              </w:rPr>
              <w:t> </w:t>
            </w:r>
            <w:r>
              <w:rPr>
                <w:spacing w:val="-2"/>
                <w:sz w:val="22"/>
              </w:rPr>
              <w:t>Office</w:t>
            </w:r>
          </w:p>
        </w:tc>
        <w:tc>
          <w:tcPr>
            <w:tcW w:w="7504" w:type="dxa"/>
          </w:tcPr>
          <w:p>
            <w:pPr>
              <w:pStyle w:val="TableParagraph"/>
              <w:numPr>
                <w:ilvl w:val="0"/>
                <w:numId w:val="55"/>
              </w:numPr>
              <w:tabs>
                <w:tab w:pos="449" w:val="left" w:leader="none"/>
              </w:tabs>
              <w:spacing w:line="276" w:lineRule="auto" w:before="0" w:after="0"/>
              <w:ind w:left="449" w:right="226" w:hanging="180"/>
              <w:jc w:val="both"/>
              <w:rPr>
                <w:sz w:val="22"/>
              </w:rPr>
            </w:pPr>
            <w:r>
              <w:rPr>
                <w:sz w:val="22"/>
              </w:rPr>
              <w:t>Reviews</w:t>
            </w:r>
            <w:r>
              <w:rPr>
                <w:spacing w:val="-13"/>
                <w:sz w:val="22"/>
              </w:rPr>
              <w:t> </w:t>
            </w:r>
            <w:r>
              <w:rPr>
                <w:sz w:val="22"/>
              </w:rPr>
              <w:t>the</w:t>
            </w:r>
            <w:r>
              <w:rPr>
                <w:spacing w:val="-12"/>
                <w:sz w:val="22"/>
              </w:rPr>
              <w:t> </w:t>
            </w:r>
            <w:r>
              <w:rPr>
                <w:sz w:val="22"/>
              </w:rPr>
              <w:t>Investigation</w:t>
            </w:r>
            <w:r>
              <w:rPr>
                <w:spacing w:val="-13"/>
                <w:sz w:val="22"/>
              </w:rPr>
              <w:t> </w:t>
            </w:r>
            <w:r>
              <w:rPr>
                <w:sz w:val="22"/>
              </w:rPr>
              <w:t>reports</w:t>
            </w:r>
            <w:r>
              <w:rPr>
                <w:spacing w:val="-12"/>
                <w:sz w:val="22"/>
              </w:rPr>
              <w:t> </w:t>
            </w:r>
            <w:r>
              <w:rPr>
                <w:sz w:val="22"/>
              </w:rPr>
              <w:t>prepared</w:t>
            </w:r>
            <w:r>
              <w:rPr>
                <w:spacing w:val="-13"/>
                <w:sz w:val="22"/>
              </w:rPr>
              <w:t> </w:t>
            </w:r>
            <w:r>
              <w:rPr>
                <w:sz w:val="22"/>
              </w:rPr>
              <w:t>by</w:t>
            </w:r>
            <w:r>
              <w:rPr>
                <w:spacing w:val="-12"/>
                <w:sz w:val="22"/>
              </w:rPr>
              <w:t> </w:t>
            </w:r>
            <w:r>
              <w:rPr>
                <w:sz w:val="22"/>
              </w:rPr>
              <w:t>the</w:t>
            </w:r>
            <w:r>
              <w:rPr>
                <w:spacing w:val="-13"/>
                <w:sz w:val="22"/>
              </w:rPr>
              <w:t> </w:t>
            </w:r>
            <w:r>
              <w:rPr>
                <w:sz w:val="22"/>
              </w:rPr>
              <w:t>Investigation</w:t>
            </w:r>
            <w:r>
              <w:rPr>
                <w:spacing w:val="-12"/>
                <w:sz w:val="22"/>
              </w:rPr>
              <w:t> </w:t>
            </w:r>
            <w:r>
              <w:rPr>
                <w:sz w:val="22"/>
              </w:rPr>
              <w:t>Function</w:t>
            </w:r>
            <w:r>
              <w:rPr>
                <w:spacing w:val="-12"/>
                <w:sz w:val="22"/>
              </w:rPr>
              <w:t> </w:t>
            </w:r>
            <w:r>
              <w:rPr>
                <w:sz w:val="22"/>
              </w:rPr>
              <w:t>and recommending the initiation of disciplinary and administrative actions, where relevant</w:t>
            </w:r>
          </w:p>
          <w:p>
            <w:pPr>
              <w:pStyle w:val="TableParagraph"/>
              <w:numPr>
                <w:ilvl w:val="0"/>
                <w:numId w:val="55"/>
              </w:numPr>
              <w:tabs>
                <w:tab w:pos="448" w:val="left" w:leader="none"/>
              </w:tabs>
              <w:spacing w:line="240" w:lineRule="auto" w:before="1" w:after="0"/>
              <w:ind w:left="448" w:right="0" w:hanging="179"/>
              <w:jc w:val="both"/>
              <w:rPr>
                <w:sz w:val="22"/>
              </w:rPr>
            </w:pPr>
            <w:r>
              <w:rPr>
                <w:sz w:val="22"/>
              </w:rPr>
              <w:t>Assists,</w:t>
            </w:r>
            <w:r>
              <w:rPr>
                <w:spacing w:val="-2"/>
                <w:sz w:val="22"/>
              </w:rPr>
              <w:t> </w:t>
            </w:r>
            <w:r>
              <w:rPr>
                <w:sz w:val="22"/>
              </w:rPr>
              <w:t>as</w:t>
            </w:r>
            <w:r>
              <w:rPr>
                <w:spacing w:val="-6"/>
                <w:sz w:val="22"/>
              </w:rPr>
              <w:t> </w:t>
            </w:r>
            <w:r>
              <w:rPr>
                <w:sz w:val="22"/>
              </w:rPr>
              <w:t>appropriate,</w:t>
            </w:r>
            <w:r>
              <w:rPr>
                <w:spacing w:val="-2"/>
                <w:sz w:val="22"/>
              </w:rPr>
              <w:t> </w:t>
            </w:r>
            <w:r>
              <w:rPr>
                <w:sz w:val="22"/>
              </w:rPr>
              <w:t>in</w:t>
            </w:r>
            <w:r>
              <w:rPr>
                <w:spacing w:val="-6"/>
                <w:sz w:val="22"/>
              </w:rPr>
              <w:t> </w:t>
            </w:r>
            <w:r>
              <w:rPr>
                <w:sz w:val="22"/>
              </w:rPr>
              <w:t>the</w:t>
            </w:r>
            <w:r>
              <w:rPr>
                <w:spacing w:val="-3"/>
                <w:sz w:val="22"/>
              </w:rPr>
              <w:t> </w:t>
            </w:r>
            <w:r>
              <w:rPr>
                <w:sz w:val="22"/>
              </w:rPr>
              <w:t>recovery</w:t>
            </w:r>
            <w:r>
              <w:rPr>
                <w:spacing w:val="-5"/>
                <w:sz w:val="22"/>
              </w:rPr>
              <w:t> </w:t>
            </w:r>
            <w:r>
              <w:rPr>
                <w:sz w:val="22"/>
              </w:rPr>
              <w:t>action</w:t>
            </w:r>
            <w:r>
              <w:rPr>
                <w:spacing w:val="-5"/>
                <w:sz w:val="22"/>
              </w:rPr>
              <w:t> </w:t>
            </w:r>
            <w:r>
              <w:rPr>
                <w:sz w:val="22"/>
              </w:rPr>
              <w:t>of</w:t>
            </w:r>
            <w:r>
              <w:rPr>
                <w:spacing w:val="-3"/>
                <w:sz w:val="22"/>
              </w:rPr>
              <w:t> </w:t>
            </w:r>
            <w:r>
              <w:rPr>
                <w:sz w:val="22"/>
              </w:rPr>
              <w:t>any</w:t>
            </w:r>
            <w:r>
              <w:rPr>
                <w:spacing w:val="-4"/>
                <w:sz w:val="22"/>
              </w:rPr>
              <w:t> </w:t>
            </w:r>
            <w:r>
              <w:rPr>
                <w:sz w:val="22"/>
              </w:rPr>
              <w:t>financial</w:t>
            </w:r>
            <w:r>
              <w:rPr>
                <w:spacing w:val="-3"/>
                <w:sz w:val="22"/>
              </w:rPr>
              <w:t> </w:t>
            </w:r>
            <w:r>
              <w:rPr>
                <w:spacing w:val="-2"/>
                <w:sz w:val="22"/>
              </w:rPr>
              <w:t>loss.</w:t>
            </w:r>
          </w:p>
          <w:p>
            <w:pPr>
              <w:pStyle w:val="TableParagraph"/>
              <w:numPr>
                <w:ilvl w:val="0"/>
                <w:numId w:val="55"/>
              </w:numPr>
              <w:tabs>
                <w:tab w:pos="449" w:val="left" w:leader="none"/>
                <w:tab w:pos="498" w:val="left" w:leader="none"/>
              </w:tabs>
              <w:spacing w:line="310" w:lineRule="atLeast" w:before="0" w:after="0"/>
              <w:ind w:left="449" w:right="230" w:hanging="180"/>
              <w:jc w:val="both"/>
              <w:rPr>
                <w:sz w:val="22"/>
              </w:rPr>
            </w:pPr>
            <w:r>
              <w:rPr>
                <w:sz w:val="22"/>
              </w:rPr>
              <w:t>Considers,</w:t>
            </w:r>
            <w:r>
              <w:rPr>
                <w:spacing w:val="40"/>
                <w:sz w:val="22"/>
              </w:rPr>
              <w:t> </w:t>
            </w:r>
            <w:r>
              <w:rPr>
                <w:sz w:val="22"/>
              </w:rPr>
              <w:t>in consultation with the UN Office of Legal Affairs, whether a referral to national authorities is appropriate</w:t>
            </w:r>
          </w:p>
        </w:tc>
      </w:tr>
      <w:tr>
        <w:trPr>
          <w:trHeight w:val="3710" w:hRule="atLeast"/>
        </w:trPr>
        <w:tc>
          <w:tcPr>
            <w:tcW w:w="2071" w:type="dxa"/>
          </w:tcPr>
          <w:p>
            <w:pPr>
              <w:pStyle w:val="TableParagraph"/>
              <w:spacing w:line="276" w:lineRule="auto" w:before="1"/>
              <w:ind w:left="112"/>
              <w:rPr>
                <w:sz w:val="22"/>
              </w:rPr>
            </w:pPr>
            <w:r>
              <w:rPr>
                <w:sz w:val="22"/>
              </w:rPr>
              <w:t>Regional</w:t>
            </w:r>
            <w:r>
              <w:rPr>
                <w:spacing w:val="-13"/>
                <w:sz w:val="22"/>
              </w:rPr>
              <w:t> </w:t>
            </w:r>
            <w:r>
              <w:rPr>
                <w:sz w:val="22"/>
              </w:rPr>
              <w:t>Offices</w:t>
            </w:r>
            <w:r>
              <w:rPr>
                <w:spacing w:val="-12"/>
                <w:sz w:val="22"/>
              </w:rPr>
              <w:t> </w:t>
            </w:r>
            <w:r>
              <w:rPr>
                <w:sz w:val="22"/>
              </w:rPr>
              <w:t>and HQ Divisional </w:t>
            </w:r>
            <w:r>
              <w:rPr>
                <w:spacing w:val="-2"/>
                <w:sz w:val="22"/>
              </w:rPr>
              <w:t>Directorates</w:t>
            </w:r>
          </w:p>
        </w:tc>
        <w:tc>
          <w:tcPr>
            <w:tcW w:w="7504" w:type="dxa"/>
          </w:tcPr>
          <w:p>
            <w:pPr>
              <w:pStyle w:val="TableParagraph"/>
              <w:numPr>
                <w:ilvl w:val="0"/>
                <w:numId w:val="56"/>
              </w:numPr>
              <w:tabs>
                <w:tab w:pos="449" w:val="left" w:leader="none"/>
              </w:tabs>
              <w:spacing w:line="276" w:lineRule="auto" w:before="1" w:after="0"/>
              <w:ind w:left="449" w:right="232" w:hanging="180"/>
              <w:jc w:val="both"/>
              <w:rPr>
                <w:sz w:val="22"/>
              </w:rPr>
            </w:pPr>
            <w:r>
              <w:rPr>
                <w:sz w:val="22"/>
              </w:rPr>
              <w:t>Raise awareness of Fraud by ensuring that ongoing training and guidance is provided to relevant Personnel and ensure that mandatory training requirements are met for all respective offices and functions.</w:t>
            </w:r>
          </w:p>
          <w:p>
            <w:pPr>
              <w:pStyle w:val="TableParagraph"/>
              <w:numPr>
                <w:ilvl w:val="0"/>
                <w:numId w:val="56"/>
              </w:numPr>
              <w:tabs>
                <w:tab w:pos="449" w:val="left" w:leader="none"/>
              </w:tabs>
              <w:spacing w:line="276" w:lineRule="auto" w:before="1" w:after="0"/>
              <w:ind w:left="449" w:right="228" w:hanging="180"/>
              <w:jc w:val="both"/>
              <w:rPr>
                <w:sz w:val="22"/>
              </w:rPr>
            </w:pPr>
            <w:r>
              <w:rPr>
                <w:sz w:val="22"/>
              </w:rPr>
              <w:t>Oversee the implementation</w:t>
            </w:r>
            <w:r>
              <w:rPr>
                <w:spacing w:val="-1"/>
                <w:sz w:val="22"/>
              </w:rPr>
              <w:t> </w:t>
            </w:r>
            <w:r>
              <w:rPr>
                <w:sz w:val="22"/>
              </w:rPr>
              <w:t>of Fraud risk management activities within</w:t>
            </w:r>
            <w:r>
              <w:rPr>
                <w:spacing w:val="-2"/>
                <w:sz w:val="22"/>
              </w:rPr>
              <w:t> </w:t>
            </w:r>
            <w:r>
              <w:rPr>
                <w:sz w:val="22"/>
              </w:rPr>
              <w:t>the respective</w:t>
            </w:r>
            <w:r>
              <w:rPr>
                <w:spacing w:val="-11"/>
                <w:sz w:val="22"/>
              </w:rPr>
              <w:t> </w:t>
            </w:r>
            <w:r>
              <w:rPr>
                <w:sz w:val="22"/>
              </w:rPr>
              <w:t>region/directorate,</w:t>
            </w:r>
            <w:r>
              <w:rPr>
                <w:spacing w:val="-12"/>
                <w:sz w:val="22"/>
              </w:rPr>
              <w:t> </w:t>
            </w:r>
            <w:r>
              <w:rPr>
                <w:sz w:val="22"/>
              </w:rPr>
              <w:t>ensuring</w:t>
            </w:r>
            <w:r>
              <w:rPr>
                <w:spacing w:val="-10"/>
                <w:sz w:val="22"/>
              </w:rPr>
              <w:t> </w:t>
            </w:r>
            <w:r>
              <w:rPr>
                <w:sz w:val="22"/>
              </w:rPr>
              <w:t>that</w:t>
            </w:r>
            <w:r>
              <w:rPr>
                <w:spacing w:val="-12"/>
                <w:sz w:val="22"/>
              </w:rPr>
              <w:t> </w:t>
            </w:r>
            <w:r>
              <w:rPr>
                <w:sz w:val="22"/>
              </w:rPr>
              <w:t>biennial</w:t>
            </w:r>
            <w:r>
              <w:rPr>
                <w:spacing w:val="-10"/>
                <w:sz w:val="22"/>
              </w:rPr>
              <w:t> </w:t>
            </w:r>
            <w:r>
              <w:rPr>
                <w:sz w:val="22"/>
              </w:rPr>
              <w:t>Fraud</w:t>
            </w:r>
            <w:r>
              <w:rPr>
                <w:spacing w:val="-9"/>
                <w:sz w:val="22"/>
              </w:rPr>
              <w:t> </w:t>
            </w:r>
            <w:r>
              <w:rPr>
                <w:sz w:val="22"/>
              </w:rPr>
              <w:t>Risk</w:t>
            </w:r>
            <w:r>
              <w:rPr>
                <w:spacing w:val="-10"/>
                <w:sz w:val="22"/>
              </w:rPr>
              <w:t> </w:t>
            </w:r>
            <w:r>
              <w:rPr>
                <w:sz w:val="22"/>
              </w:rPr>
              <w:t>Assessments (where applicable) are completed within the timelines provided.</w:t>
            </w:r>
          </w:p>
          <w:p>
            <w:pPr>
              <w:pStyle w:val="TableParagraph"/>
              <w:numPr>
                <w:ilvl w:val="0"/>
                <w:numId w:val="56"/>
              </w:numPr>
              <w:tabs>
                <w:tab w:pos="449" w:val="left" w:leader="none"/>
              </w:tabs>
              <w:spacing w:line="276" w:lineRule="auto" w:before="2" w:after="0"/>
              <w:ind w:left="449" w:right="227" w:hanging="180"/>
              <w:jc w:val="both"/>
              <w:rPr>
                <w:sz w:val="22"/>
              </w:rPr>
            </w:pPr>
            <w:r>
              <w:rPr>
                <w:sz w:val="22"/>
              </w:rPr>
              <w:t>For Regional Offices, review Fraud risk registers of individual offices and ensure</w:t>
            </w:r>
            <w:r>
              <w:rPr>
                <w:spacing w:val="-12"/>
                <w:sz w:val="22"/>
              </w:rPr>
              <w:t> </w:t>
            </w:r>
            <w:r>
              <w:rPr>
                <w:sz w:val="22"/>
              </w:rPr>
              <w:t>that</w:t>
            </w:r>
            <w:r>
              <w:rPr>
                <w:spacing w:val="-12"/>
                <w:sz w:val="22"/>
              </w:rPr>
              <w:t> </w:t>
            </w:r>
            <w:r>
              <w:rPr>
                <w:sz w:val="22"/>
              </w:rPr>
              <w:t>these</w:t>
            </w:r>
            <w:r>
              <w:rPr>
                <w:spacing w:val="-12"/>
                <w:sz w:val="22"/>
              </w:rPr>
              <w:t> </w:t>
            </w:r>
            <w:r>
              <w:rPr>
                <w:sz w:val="22"/>
              </w:rPr>
              <w:t>reasonably</w:t>
            </w:r>
            <w:r>
              <w:rPr>
                <w:spacing w:val="-11"/>
                <w:sz w:val="22"/>
              </w:rPr>
              <w:t> </w:t>
            </w:r>
            <w:r>
              <w:rPr>
                <w:sz w:val="22"/>
              </w:rPr>
              <w:t>reflect</w:t>
            </w:r>
            <w:r>
              <w:rPr>
                <w:spacing w:val="-12"/>
                <w:sz w:val="22"/>
              </w:rPr>
              <w:t> </w:t>
            </w:r>
            <w:r>
              <w:rPr>
                <w:sz w:val="22"/>
              </w:rPr>
              <w:t>the</w:t>
            </w:r>
            <w:r>
              <w:rPr>
                <w:spacing w:val="-12"/>
                <w:sz w:val="22"/>
              </w:rPr>
              <w:t> </w:t>
            </w:r>
            <w:r>
              <w:rPr>
                <w:sz w:val="22"/>
              </w:rPr>
              <w:t>Fraud</w:t>
            </w:r>
            <w:r>
              <w:rPr>
                <w:spacing w:val="-13"/>
                <w:sz w:val="22"/>
              </w:rPr>
              <w:t> </w:t>
            </w:r>
            <w:r>
              <w:rPr>
                <w:sz w:val="22"/>
              </w:rPr>
              <w:t>risk</w:t>
            </w:r>
            <w:r>
              <w:rPr>
                <w:spacing w:val="-12"/>
                <w:sz w:val="22"/>
              </w:rPr>
              <w:t> </w:t>
            </w:r>
            <w:r>
              <w:rPr>
                <w:sz w:val="22"/>
              </w:rPr>
              <w:t>profile</w:t>
            </w:r>
            <w:r>
              <w:rPr>
                <w:spacing w:val="-12"/>
                <w:sz w:val="22"/>
              </w:rPr>
              <w:t> </w:t>
            </w:r>
            <w:r>
              <w:rPr>
                <w:sz w:val="22"/>
              </w:rPr>
              <w:t>of</w:t>
            </w:r>
            <w:r>
              <w:rPr>
                <w:spacing w:val="-13"/>
                <w:sz w:val="22"/>
              </w:rPr>
              <w:t> </w:t>
            </w:r>
            <w:r>
              <w:rPr>
                <w:sz w:val="22"/>
              </w:rPr>
              <w:t>the</w:t>
            </w:r>
            <w:r>
              <w:rPr>
                <w:spacing w:val="-12"/>
                <w:sz w:val="22"/>
              </w:rPr>
              <w:t> </w:t>
            </w:r>
            <w:r>
              <w:rPr>
                <w:sz w:val="22"/>
              </w:rPr>
              <w:t>office,</w:t>
            </w:r>
            <w:r>
              <w:rPr>
                <w:spacing w:val="-12"/>
                <w:sz w:val="22"/>
              </w:rPr>
              <w:t> </w:t>
            </w:r>
            <w:r>
              <w:rPr>
                <w:sz w:val="22"/>
              </w:rPr>
              <w:t>based on the effectiveness and application of existing controls.</w:t>
            </w:r>
          </w:p>
          <w:p>
            <w:pPr>
              <w:pStyle w:val="TableParagraph"/>
              <w:numPr>
                <w:ilvl w:val="0"/>
                <w:numId w:val="56"/>
              </w:numPr>
              <w:tabs>
                <w:tab w:pos="449" w:val="left" w:leader="none"/>
              </w:tabs>
              <w:spacing w:line="276" w:lineRule="auto" w:before="0" w:after="0"/>
              <w:ind w:left="449" w:right="232" w:hanging="180"/>
              <w:jc w:val="both"/>
              <w:rPr>
                <w:sz w:val="22"/>
              </w:rPr>
            </w:pPr>
            <w:r>
              <w:rPr>
                <w:sz w:val="22"/>
              </w:rPr>
              <w:t>Ensure that a feedback mechanism is in place for receiving external party reporting of suspected cases of Fraud (outside of the provisions outlined in</w:t>
            </w:r>
          </w:p>
          <w:p>
            <w:pPr>
              <w:pStyle w:val="TableParagraph"/>
              <w:spacing w:before="1"/>
              <w:ind w:left="449"/>
              <w:jc w:val="both"/>
              <w:rPr>
                <w:sz w:val="22"/>
              </w:rPr>
            </w:pPr>
            <w:r>
              <w:rPr>
                <w:sz w:val="22"/>
              </w:rPr>
              <w:t>section</w:t>
            </w:r>
            <w:r>
              <w:rPr>
                <w:spacing w:val="-3"/>
                <w:sz w:val="22"/>
              </w:rPr>
              <w:t> </w:t>
            </w:r>
            <w:r>
              <w:rPr>
                <w:sz w:val="22"/>
              </w:rPr>
              <w:t>5.20</w:t>
            </w:r>
            <w:r>
              <w:rPr>
                <w:spacing w:val="-2"/>
                <w:sz w:val="22"/>
              </w:rPr>
              <w:t> </w:t>
            </w:r>
            <w:r>
              <w:rPr>
                <w:sz w:val="22"/>
              </w:rPr>
              <w:t>of</w:t>
            </w:r>
            <w:r>
              <w:rPr>
                <w:spacing w:val="-3"/>
                <w:sz w:val="22"/>
              </w:rPr>
              <w:t> </w:t>
            </w:r>
            <w:r>
              <w:rPr>
                <w:sz w:val="22"/>
              </w:rPr>
              <w:t>this</w:t>
            </w:r>
            <w:r>
              <w:rPr>
                <w:spacing w:val="-2"/>
                <w:sz w:val="22"/>
              </w:rPr>
              <w:t> Policy).</w:t>
            </w:r>
          </w:p>
        </w:tc>
      </w:tr>
      <w:tr>
        <w:trPr>
          <w:trHeight w:val="1548" w:hRule="atLeast"/>
        </w:trPr>
        <w:tc>
          <w:tcPr>
            <w:tcW w:w="2071" w:type="dxa"/>
          </w:tcPr>
          <w:p>
            <w:pPr>
              <w:pStyle w:val="TableParagraph"/>
              <w:spacing w:line="273" w:lineRule="auto" w:before="2"/>
              <w:ind w:left="112" w:right="334"/>
              <w:rPr>
                <w:sz w:val="22"/>
              </w:rPr>
            </w:pPr>
            <w:r>
              <w:rPr>
                <w:sz w:val="22"/>
              </w:rPr>
              <w:t>Risk</w:t>
            </w:r>
            <w:r>
              <w:rPr>
                <w:spacing w:val="-13"/>
                <w:sz w:val="22"/>
              </w:rPr>
              <w:t> </w:t>
            </w:r>
            <w:r>
              <w:rPr>
                <w:sz w:val="22"/>
              </w:rPr>
              <w:t>Management </w:t>
            </w:r>
            <w:r>
              <w:rPr>
                <w:spacing w:val="-2"/>
                <w:sz w:val="22"/>
              </w:rPr>
              <w:t>Committee</w:t>
            </w:r>
          </w:p>
        </w:tc>
        <w:tc>
          <w:tcPr>
            <w:tcW w:w="7504" w:type="dxa"/>
          </w:tcPr>
          <w:p>
            <w:pPr>
              <w:pStyle w:val="TableParagraph"/>
              <w:numPr>
                <w:ilvl w:val="0"/>
                <w:numId w:val="57"/>
              </w:numPr>
              <w:tabs>
                <w:tab w:pos="449" w:val="left" w:leader="none"/>
              </w:tabs>
              <w:spacing w:line="276" w:lineRule="auto" w:before="2" w:after="0"/>
              <w:ind w:left="449" w:right="229" w:hanging="180"/>
              <w:jc w:val="both"/>
              <w:rPr>
                <w:sz w:val="22"/>
              </w:rPr>
            </w:pPr>
            <w:r>
              <w:rPr>
                <w:sz w:val="22"/>
              </w:rPr>
              <w:t>Leads the oversight and monitoring of fraud prevention and detection measures designed to manage potential risks that may expose the organization to Fraud.</w:t>
            </w:r>
          </w:p>
          <w:p>
            <w:pPr>
              <w:pStyle w:val="TableParagraph"/>
              <w:numPr>
                <w:ilvl w:val="0"/>
                <w:numId w:val="57"/>
              </w:numPr>
              <w:tabs>
                <w:tab w:pos="448" w:val="left" w:leader="none"/>
              </w:tabs>
              <w:spacing w:line="240" w:lineRule="auto" w:before="0" w:after="0"/>
              <w:ind w:left="448" w:right="0" w:hanging="179"/>
              <w:jc w:val="both"/>
              <w:rPr>
                <w:sz w:val="22"/>
              </w:rPr>
            </w:pPr>
            <w:r>
              <w:rPr>
                <w:sz w:val="22"/>
              </w:rPr>
              <w:t>Receives</w:t>
            </w:r>
            <w:r>
              <w:rPr>
                <w:spacing w:val="-7"/>
                <w:sz w:val="22"/>
              </w:rPr>
              <w:t> </w:t>
            </w:r>
            <w:r>
              <w:rPr>
                <w:sz w:val="22"/>
              </w:rPr>
              <w:t>an</w:t>
            </w:r>
            <w:r>
              <w:rPr>
                <w:spacing w:val="-6"/>
                <w:sz w:val="22"/>
              </w:rPr>
              <w:t> </w:t>
            </w:r>
            <w:r>
              <w:rPr>
                <w:sz w:val="22"/>
              </w:rPr>
              <w:t>annual</w:t>
            </w:r>
            <w:r>
              <w:rPr>
                <w:spacing w:val="-7"/>
                <w:sz w:val="22"/>
              </w:rPr>
              <w:t> </w:t>
            </w:r>
            <w:r>
              <w:rPr>
                <w:sz w:val="22"/>
              </w:rPr>
              <w:t>update</w:t>
            </w:r>
            <w:r>
              <w:rPr>
                <w:spacing w:val="-7"/>
                <w:sz w:val="22"/>
              </w:rPr>
              <w:t> </w:t>
            </w:r>
            <w:r>
              <w:rPr>
                <w:sz w:val="22"/>
              </w:rPr>
              <w:t>on</w:t>
            </w:r>
            <w:r>
              <w:rPr>
                <w:spacing w:val="-6"/>
                <w:sz w:val="22"/>
              </w:rPr>
              <w:t> </w:t>
            </w:r>
            <w:r>
              <w:rPr>
                <w:sz w:val="22"/>
              </w:rPr>
              <w:t>the</w:t>
            </w:r>
            <w:r>
              <w:rPr>
                <w:spacing w:val="-4"/>
                <w:sz w:val="22"/>
              </w:rPr>
              <w:t> </w:t>
            </w:r>
            <w:r>
              <w:rPr>
                <w:sz w:val="22"/>
              </w:rPr>
              <w:t>Fraud</w:t>
            </w:r>
            <w:r>
              <w:rPr>
                <w:spacing w:val="-6"/>
                <w:sz w:val="22"/>
              </w:rPr>
              <w:t> </w:t>
            </w:r>
            <w:r>
              <w:rPr>
                <w:sz w:val="22"/>
              </w:rPr>
              <w:t>risk</w:t>
            </w:r>
            <w:r>
              <w:rPr>
                <w:spacing w:val="-5"/>
                <w:sz w:val="22"/>
              </w:rPr>
              <w:t> </w:t>
            </w:r>
            <w:r>
              <w:rPr>
                <w:sz w:val="22"/>
              </w:rPr>
              <w:t>plan</w:t>
            </w:r>
            <w:r>
              <w:rPr>
                <w:spacing w:val="-8"/>
                <w:sz w:val="22"/>
              </w:rPr>
              <w:t> </w:t>
            </w:r>
            <w:r>
              <w:rPr>
                <w:sz w:val="22"/>
              </w:rPr>
              <w:t>and</w:t>
            </w:r>
            <w:r>
              <w:rPr>
                <w:spacing w:val="-8"/>
                <w:sz w:val="22"/>
              </w:rPr>
              <w:t> </w:t>
            </w:r>
            <w:r>
              <w:rPr>
                <w:sz w:val="22"/>
              </w:rPr>
              <w:t>on</w:t>
            </w:r>
            <w:r>
              <w:rPr>
                <w:spacing w:val="-5"/>
                <w:sz w:val="22"/>
              </w:rPr>
              <w:t> </w:t>
            </w:r>
            <w:r>
              <w:rPr>
                <w:sz w:val="22"/>
              </w:rPr>
              <w:t>UN</w:t>
            </w:r>
            <w:r>
              <w:rPr>
                <w:spacing w:val="-9"/>
                <w:sz w:val="22"/>
              </w:rPr>
              <w:t> </w:t>
            </w:r>
            <w:r>
              <w:rPr>
                <w:sz w:val="22"/>
              </w:rPr>
              <w:t>Women’s</w:t>
            </w:r>
            <w:r>
              <w:rPr>
                <w:spacing w:val="-7"/>
                <w:sz w:val="22"/>
              </w:rPr>
              <w:t> </w:t>
            </w:r>
            <w:r>
              <w:rPr>
                <w:spacing w:val="-2"/>
                <w:sz w:val="22"/>
              </w:rPr>
              <w:t>Fraud</w:t>
            </w:r>
          </w:p>
          <w:p>
            <w:pPr>
              <w:pStyle w:val="TableParagraph"/>
              <w:spacing w:before="41"/>
              <w:ind w:left="449"/>
              <w:jc w:val="both"/>
              <w:rPr>
                <w:sz w:val="22"/>
              </w:rPr>
            </w:pPr>
            <w:r>
              <w:rPr>
                <w:sz w:val="22"/>
              </w:rPr>
              <w:t>risk</w:t>
            </w:r>
            <w:r>
              <w:rPr>
                <w:spacing w:val="-2"/>
                <w:sz w:val="22"/>
              </w:rPr>
              <w:t> profile.</w:t>
            </w:r>
          </w:p>
        </w:tc>
      </w:tr>
      <w:tr>
        <w:trPr>
          <w:trHeight w:val="1237" w:hRule="atLeast"/>
        </w:trPr>
        <w:tc>
          <w:tcPr>
            <w:tcW w:w="2071" w:type="dxa"/>
          </w:tcPr>
          <w:p>
            <w:pPr>
              <w:pStyle w:val="TableParagraph"/>
              <w:spacing w:line="276" w:lineRule="auto"/>
              <w:ind w:left="112" w:right="334"/>
              <w:rPr>
                <w:sz w:val="22"/>
              </w:rPr>
            </w:pPr>
            <w:r>
              <w:rPr>
                <w:sz w:val="22"/>
              </w:rPr>
              <w:t>Risk</w:t>
            </w:r>
            <w:r>
              <w:rPr>
                <w:spacing w:val="-13"/>
                <w:sz w:val="22"/>
              </w:rPr>
              <w:t> </w:t>
            </w:r>
            <w:r>
              <w:rPr>
                <w:sz w:val="22"/>
              </w:rPr>
              <w:t>Management </w:t>
            </w:r>
            <w:r>
              <w:rPr>
                <w:spacing w:val="-2"/>
                <w:sz w:val="22"/>
              </w:rPr>
              <w:t>Function</w:t>
            </w:r>
          </w:p>
        </w:tc>
        <w:tc>
          <w:tcPr>
            <w:tcW w:w="7504" w:type="dxa"/>
          </w:tcPr>
          <w:p>
            <w:pPr>
              <w:pStyle w:val="TableParagraph"/>
              <w:numPr>
                <w:ilvl w:val="0"/>
                <w:numId w:val="58"/>
              </w:numPr>
              <w:tabs>
                <w:tab w:pos="449" w:val="left" w:leader="none"/>
              </w:tabs>
              <w:spacing w:line="276" w:lineRule="auto" w:before="0" w:after="0"/>
              <w:ind w:left="449" w:right="228" w:hanging="180"/>
              <w:jc w:val="both"/>
              <w:rPr>
                <w:sz w:val="22"/>
              </w:rPr>
            </w:pPr>
            <w:r>
              <w:rPr>
                <w:sz w:val="22"/>
              </w:rPr>
              <w:t>Provides technical support towards the application of this Policy, serving as the</w:t>
            </w:r>
            <w:r>
              <w:rPr>
                <w:spacing w:val="-4"/>
                <w:sz w:val="22"/>
              </w:rPr>
              <w:t> </w:t>
            </w:r>
            <w:r>
              <w:rPr>
                <w:sz w:val="22"/>
              </w:rPr>
              <w:t>repository</w:t>
            </w:r>
            <w:r>
              <w:rPr>
                <w:spacing w:val="-6"/>
                <w:sz w:val="22"/>
              </w:rPr>
              <w:t> </w:t>
            </w:r>
            <w:r>
              <w:rPr>
                <w:sz w:val="22"/>
              </w:rPr>
              <w:t>of</w:t>
            </w:r>
            <w:r>
              <w:rPr>
                <w:spacing w:val="-4"/>
                <w:sz w:val="22"/>
              </w:rPr>
              <w:t> </w:t>
            </w:r>
            <w:r>
              <w:rPr>
                <w:sz w:val="22"/>
              </w:rPr>
              <w:t>knowledge</w:t>
            </w:r>
            <w:r>
              <w:rPr>
                <w:spacing w:val="-4"/>
                <w:sz w:val="22"/>
              </w:rPr>
              <w:t> </w:t>
            </w:r>
            <w:r>
              <w:rPr>
                <w:sz w:val="22"/>
              </w:rPr>
              <w:t>of</w:t>
            </w:r>
            <w:r>
              <w:rPr>
                <w:spacing w:val="-7"/>
                <w:sz w:val="22"/>
              </w:rPr>
              <w:t> </w:t>
            </w:r>
            <w:r>
              <w:rPr>
                <w:sz w:val="22"/>
              </w:rPr>
              <w:t>the</w:t>
            </w:r>
            <w:r>
              <w:rPr>
                <w:spacing w:val="-6"/>
                <w:sz w:val="22"/>
              </w:rPr>
              <w:t> </w:t>
            </w:r>
            <w:r>
              <w:rPr>
                <w:sz w:val="22"/>
              </w:rPr>
              <w:t>Anti-Fraud</w:t>
            </w:r>
            <w:r>
              <w:rPr>
                <w:spacing w:val="-5"/>
                <w:sz w:val="22"/>
              </w:rPr>
              <w:t> </w:t>
            </w:r>
            <w:r>
              <w:rPr>
                <w:sz w:val="22"/>
              </w:rPr>
              <w:t>Management</w:t>
            </w:r>
            <w:r>
              <w:rPr>
                <w:spacing w:val="-4"/>
                <w:sz w:val="22"/>
              </w:rPr>
              <w:t> </w:t>
            </w:r>
            <w:r>
              <w:rPr>
                <w:sz w:val="22"/>
              </w:rPr>
              <w:t>Framework</w:t>
            </w:r>
            <w:r>
              <w:rPr>
                <w:spacing w:val="-4"/>
                <w:sz w:val="22"/>
              </w:rPr>
              <w:t> </w:t>
            </w:r>
            <w:r>
              <w:rPr>
                <w:sz w:val="22"/>
              </w:rPr>
              <w:t>and leads efforts to enhance awareness thereof.</w:t>
            </w:r>
          </w:p>
          <w:p>
            <w:pPr>
              <w:pStyle w:val="TableParagraph"/>
              <w:numPr>
                <w:ilvl w:val="0"/>
                <w:numId w:val="58"/>
              </w:numPr>
              <w:tabs>
                <w:tab w:pos="448" w:val="left" w:leader="none"/>
              </w:tabs>
              <w:spacing w:line="240" w:lineRule="auto" w:before="1" w:after="0"/>
              <w:ind w:left="448" w:right="0" w:hanging="179"/>
              <w:jc w:val="both"/>
              <w:rPr>
                <w:sz w:val="22"/>
              </w:rPr>
            </w:pPr>
            <w:r>
              <w:rPr>
                <w:sz w:val="22"/>
              </w:rPr>
              <w:t>Monitors</w:t>
            </w:r>
            <w:r>
              <w:rPr>
                <w:spacing w:val="11"/>
                <w:sz w:val="22"/>
              </w:rPr>
              <w:t> </w:t>
            </w:r>
            <w:r>
              <w:rPr>
                <w:sz w:val="22"/>
              </w:rPr>
              <w:t>Fraud</w:t>
            </w:r>
            <w:r>
              <w:rPr>
                <w:spacing w:val="9"/>
                <w:sz w:val="22"/>
              </w:rPr>
              <w:t> </w:t>
            </w:r>
            <w:r>
              <w:rPr>
                <w:sz w:val="22"/>
              </w:rPr>
              <w:t>risk</w:t>
            </w:r>
            <w:r>
              <w:rPr>
                <w:spacing w:val="9"/>
                <w:sz w:val="22"/>
              </w:rPr>
              <w:t> </w:t>
            </w:r>
            <w:r>
              <w:rPr>
                <w:sz w:val="22"/>
              </w:rPr>
              <w:t>management</w:t>
            </w:r>
            <w:r>
              <w:rPr>
                <w:spacing w:val="12"/>
                <w:sz w:val="22"/>
              </w:rPr>
              <w:t> </w:t>
            </w:r>
            <w:r>
              <w:rPr>
                <w:sz w:val="22"/>
              </w:rPr>
              <w:t>activities</w:t>
            </w:r>
            <w:r>
              <w:rPr>
                <w:spacing w:val="11"/>
                <w:sz w:val="22"/>
              </w:rPr>
              <w:t> </w:t>
            </w:r>
            <w:r>
              <w:rPr>
                <w:sz w:val="22"/>
              </w:rPr>
              <w:t>across</w:t>
            </w:r>
            <w:r>
              <w:rPr>
                <w:spacing w:val="11"/>
                <w:sz w:val="22"/>
              </w:rPr>
              <w:t> </w:t>
            </w:r>
            <w:r>
              <w:rPr>
                <w:sz w:val="22"/>
              </w:rPr>
              <w:t>UN</w:t>
            </w:r>
            <w:r>
              <w:rPr>
                <w:spacing w:val="8"/>
                <w:sz w:val="22"/>
              </w:rPr>
              <w:t> </w:t>
            </w:r>
            <w:r>
              <w:rPr>
                <w:sz w:val="22"/>
              </w:rPr>
              <w:t>Women</w:t>
            </w:r>
            <w:r>
              <w:rPr>
                <w:spacing w:val="10"/>
                <w:sz w:val="22"/>
              </w:rPr>
              <w:t> </w:t>
            </w:r>
            <w:r>
              <w:rPr>
                <w:sz w:val="22"/>
              </w:rPr>
              <w:t>and</w:t>
            </w:r>
            <w:r>
              <w:rPr>
                <w:spacing w:val="13"/>
                <w:sz w:val="22"/>
              </w:rPr>
              <w:t> </w:t>
            </w:r>
            <w:r>
              <w:rPr>
                <w:spacing w:val="-2"/>
                <w:sz w:val="22"/>
              </w:rPr>
              <w:t>ensures</w:t>
            </w:r>
          </w:p>
        </w:tc>
      </w:tr>
    </w:tbl>
    <w:p>
      <w:pPr>
        <w:pStyle w:val="TableParagraph"/>
        <w:spacing w:after="0" w:line="240" w:lineRule="auto"/>
        <w:jc w:val="both"/>
        <w:rPr>
          <w:sz w:val="22"/>
        </w:rPr>
        <w:sectPr>
          <w:headerReference w:type="default" r:id="rId65"/>
          <w:footerReference w:type="default" r:id="rId66"/>
          <w:pgSz w:w="12240" w:h="15840"/>
          <w:pgMar w:header="0" w:footer="701" w:top="1820" w:bottom="900" w:left="850" w:right="850"/>
        </w:sectPr>
      </w:pPr>
    </w:p>
    <w:p>
      <w:pPr>
        <w:pStyle w:val="BodyText"/>
        <w:spacing w:before="10"/>
        <w:rPr>
          <w:sz w:val="5"/>
        </w:rPr>
      </w:pPr>
    </w:p>
    <w:tbl>
      <w:tblPr>
        <w:tblW w:w="0" w:type="auto"/>
        <w:jc w:val="left"/>
        <w:tblInd w:w="866" w:type="dxa"/>
        <w:tblBorders>
          <w:top w:val="single" w:sz="4" w:space="0" w:color="A3A3A3"/>
          <w:left w:val="single" w:sz="4" w:space="0" w:color="A3A3A3"/>
          <w:bottom w:val="single" w:sz="4" w:space="0" w:color="A3A3A3"/>
          <w:right w:val="single" w:sz="4" w:space="0" w:color="A3A3A3"/>
          <w:insideH w:val="single" w:sz="4" w:space="0" w:color="A3A3A3"/>
          <w:insideV w:val="single" w:sz="4" w:space="0" w:color="A3A3A3"/>
        </w:tblBorders>
        <w:tblLayout w:type="fixed"/>
        <w:tblCellMar>
          <w:top w:w="0" w:type="dxa"/>
          <w:left w:w="0" w:type="dxa"/>
          <w:bottom w:w="0" w:type="dxa"/>
          <w:right w:w="0" w:type="dxa"/>
        </w:tblCellMar>
        <w:tblLook w:val="01E0"/>
      </w:tblPr>
      <w:tblGrid>
        <w:gridCol w:w="2071"/>
        <w:gridCol w:w="7504"/>
      </w:tblGrid>
      <w:tr>
        <w:trPr>
          <w:trHeight w:val="5251" w:hRule="atLeast"/>
        </w:trPr>
        <w:tc>
          <w:tcPr>
            <w:tcW w:w="2071" w:type="dxa"/>
          </w:tcPr>
          <w:p>
            <w:pPr>
              <w:pStyle w:val="TableParagraph"/>
              <w:rPr>
                <w:rFonts w:ascii="Times New Roman"/>
                <w:sz w:val="22"/>
              </w:rPr>
            </w:pPr>
          </w:p>
        </w:tc>
        <w:tc>
          <w:tcPr>
            <w:tcW w:w="7504" w:type="dxa"/>
          </w:tcPr>
          <w:p>
            <w:pPr>
              <w:pStyle w:val="TableParagraph"/>
              <w:spacing w:line="268" w:lineRule="exact"/>
              <w:ind w:left="449"/>
              <w:jc w:val="both"/>
              <w:rPr>
                <w:sz w:val="22"/>
              </w:rPr>
            </w:pPr>
            <w:r>
              <w:rPr>
                <w:sz w:val="22"/>
              </w:rPr>
              <w:t>that</w:t>
            </w:r>
            <w:r>
              <w:rPr>
                <w:spacing w:val="-4"/>
                <w:sz w:val="22"/>
              </w:rPr>
              <w:t> </w:t>
            </w:r>
            <w:r>
              <w:rPr>
                <w:sz w:val="22"/>
              </w:rPr>
              <w:t>the</w:t>
            </w:r>
            <w:r>
              <w:rPr>
                <w:spacing w:val="-5"/>
                <w:sz w:val="22"/>
              </w:rPr>
              <w:t> </w:t>
            </w:r>
            <w:r>
              <w:rPr>
                <w:sz w:val="22"/>
              </w:rPr>
              <w:t>approaches</w:t>
            </w:r>
            <w:r>
              <w:rPr>
                <w:spacing w:val="-3"/>
                <w:sz w:val="22"/>
              </w:rPr>
              <w:t> </w:t>
            </w:r>
            <w:r>
              <w:rPr>
                <w:sz w:val="22"/>
              </w:rPr>
              <w:t>are</w:t>
            </w:r>
            <w:r>
              <w:rPr>
                <w:spacing w:val="-2"/>
                <w:sz w:val="22"/>
              </w:rPr>
              <w:t> </w:t>
            </w:r>
            <w:r>
              <w:rPr>
                <w:sz w:val="22"/>
              </w:rPr>
              <w:t>aligned</w:t>
            </w:r>
            <w:r>
              <w:rPr>
                <w:spacing w:val="-3"/>
                <w:sz w:val="22"/>
              </w:rPr>
              <w:t> </w:t>
            </w:r>
            <w:r>
              <w:rPr>
                <w:sz w:val="22"/>
              </w:rPr>
              <w:t>to</w:t>
            </w:r>
            <w:r>
              <w:rPr>
                <w:spacing w:val="-3"/>
                <w:sz w:val="22"/>
              </w:rPr>
              <w:t> </w:t>
            </w:r>
            <w:r>
              <w:rPr>
                <w:sz w:val="22"/>
              </w:rPr>
              <w:t>best</w:t>
            </w:r>
            <w:r>
              <w:rPr>
                <w:spacing w:val="-3"/>
                <w:sz w:val="22"/>
              </w:rPr>
              <w:t> </w:t>
            </w:r>
            <w:r>
              <w:rPr>
                <w:spacing w:val="-2"/>
                <w:sz w:val="22"/>
              </w:rPr>
              <w:t>practices.</w:t>
            </w:r>
          </w:p>
          <w:p>
            <w:pPr>
              <w:pStyle w:val="TableParagraph"/>
              <w:numPr>
                <w:ilvl w:val="0"/>
                <w:numId w:val="59"/>
              </w:numPr>
              <w:tabs>
                <w:tab w:pos="447" w:val="left" w:leader="none"/>
                <w:tab w:pos="449" w:val="left" w:leader="none"/>
              </w:tabs>
              <w:spacing w:line="276" w:lineRule="auto" w:before="38" w:after="0"/>
              <w:ind w:left="449" w:right="364" w:hanging="183"/>
              <w:jc w:val="both"/>
              <w:rPr>
                <w:sz w:val="22"/>
              </w:rPr>
            </w:pPr>
            <w:r>
              <w:rPr>
                <w:sz w:val="22"/>
              </w:rPr>
              <w:t>Provides</w:t>
            </w:r>
            <w:r>
              <w:rPr>
                <w:spacing w:val="-5"/>
                <w:sz w:val="22"/>
              </w:rPr>
              <w:t> </w:t>
            </w:r>
            <w:r>
              <w:rPr>
                <w:sz w:val="22"/>
              </w:rPr>
              <w:t>guidance</w:t>
            </w:r>
            <w:r>
              <w:rPr>
                <w:spacing w:val="-2"/>
                <w:sz w:val="22"/>
              </w:rPr>
              <w:t> </w:t>
            </w:r>
            <w:r>
              <w:rPr>
                <w:sz w:val="22"/>
              </w:rPr>
              <w:t>on</w:t>
            </w:r>
            <w:r>
              <w:rPr>
                <w:spacing w:val="-7"/>
                <w:sz w:val="22"/>
              </w:rPr>
              <w:t> </w:t>
            </w:r>
            <w:r>
              <w:rPr>
                <w:sz w:val="22"/>
              </w:rPr>
              <w:t>the</w:t>
            </w:r>
            <w:r>
              <w:rPr>
                <w:spacing w:val="-5"/>
                <w:sz w:val="22"/>
              </w:rPr>
              <w:t> </w:t>
            </w:r>
            <w:r>
              <w:rPr>
                <w:sz w:val="22"/>
              </w:rPr>
              <w:t>completion</w:t>
            </w:r>
            <w:r>
              <w:rPr>
                <w:spacing w:val="-4"/>
                <w:sz w:val="22"/>
              </w:rPr>
              <w:t> </w:t>
            </w:r>
            <w:r>
              <w:rPr>
                <w:sz w:val="22"/>
              </w:rPr>
              <w:t>of</w:t>
            </w:r>
            <w:r>
              <w:rPr>
                <w:spacing w:val="-6"/>
                <w:sz w:val="22"/>
              </w:rPr>
              <w:t> </w:t>
            </w:r>
            <w:r>
              <w:rPr>
                <w:sz w:val="22"/>
              </w:rPr>
              <w:t>the</w:t>
            </w:r>
            <w:r>
              <w:rPr>
                <w:spacing w:val="-3"/>
                <w:sz w:val="22"/>
              </w:rPr>
              <w:t> </w:t>
            </w:r>
            <w:r>
              <w:rPr>
                <w:sz w:val="22"/>
              </w:rPr>
              <w:t>Fraud</w:t>
            </w:r>
            <w:r>
              <w:rPr>
                <w:spacing w:val="-2"/>
                <w:sz w:val="22"/>
              </w:rPr>
              <w:t> </w:t>
            </w:r>
            <w:r>
              <w:rPr>
                <w:sz w:val="22"/>
              </w:rPr>
              <w:t>Risk</w:t>
            </w:r>
            <w:r>
              <w:rPr>
                <w:spacing w:val="-2"/>
                <w:sz w:val="22"/>
              </w:rPr>
              <w:t> </w:t>
            </w:r>
            <w:r>
              <w:rPr>
                <w:sz w:val="22"/>
              </w:rPr>
              <w:t>Assessments</w:t>
            </w:r>
            <w:r>
              <w:rPr>
                <w:spacing w:val="-5"/>
                <w:sz w:val="22"/>
              </w:rPr>
              <w:t> </w:t>
            </w:r>
            <w:r>
              <w:rPr>
                <w:sz w:val="22"/>
              </w:rPr>
              <w:t>within the planned time frames.</w:t>
            </w:r>
          </w:p>
          <w:p>
            <w:pPr>
              <w:pStyle w:val="TableParagraph"/>
              <w:numPr>
                <w:ilvl w:val="0"/>
                <w:numId w:val="59"/>
              </w:numPr>
              <w:tabs>
                <w:tab w:pos="449" w:val="left" w:leader="none"/>
              </w:tabs>
              <w:spacing w:line="276" w:lineRule="auto" w:before="4" w:after="0"/>
              <w:ind w:left="449" w:right="177" w:hanging="180"/>
              <w:jc w:val="both"/>
              <w:rPr>
                <w:sz w:val="22"/>
              </w:rPr>
            </w:pPr>
            <w:r>
              <w:rPr>
                <w:sz w:val="22"/>
              </w:rPr>
              <w:t>Supports, where appropriate, the facilitation of Fraud Risk Assessments, particularly for significant projects, specific Country Offices, and/or Business Process Owners.</w:t>
            </w:r>
          </w:p>
          <w:p>
            <w:pPr>
              <w:pStyle w:val="TableParagraph"/>
              <w:numPr>
                <w:ilvl w:val="0"/>
                <w:numId w:val="59"/>
              </w:numPr>
              <w:tabs>
                <w:tab w:pos="449" w:val="left" w:leader="none"/>
              </w:tabs>
              <w:spacing w:line="273" w:lineRule="auto" w:before="0" w:after="0"/>
              <w:ind w:left="449" w:right="716" w:hanging="180"/>
              <w:jc w:val="both"/>
              <w:rPr>
                <w:sz w:val="22"/>
              </w:rPr>
            </w:pPr>
            <w:r>
              <w:rPr>
                <w:sz w:val="22"/>
              </w:rPr>
              <w:t>Carries out quality assurance of Fraud risk registers and provides feedback thereon.</w:t>
            </w:r>
          </w:p>
          <w:p>
            <w:pPr>
              <w:pStyle w:val="TableParagraph"/>
              <w:numPr>
                <w:ilvl w:val="0"/>
                <w:numId w:val="59"/>
              </w:numPr>
              <w:tabs>
                <w:tab w:pos="449" w:val="left" w:leader="none"/>
              </w:tabs>
              <w:spacing w:line="276" w:lineRule="auto" w:before="5" w:after="0"/>
              <w:ind w:left="449" w:right="354" w:hanging="180"/>
              <w:jc w:val="both"/>
              <w:rPr>
                <w:sz w:val="22"/>
              </w:rPr>
            </w:pPr>
            <w:r>
              <w:rPr>
                <w:sz w:val="22"/>
              </w:rPr>
              <w:t>Consolidates, disaggregates and reports on Fraud risk data across all UN Women Business Units, with the purpose of determining the corporate wide Fraud risk profile.</w:t>
            </w:r>
          </w:p>
          <w:p>
            <w:pPr>
              <w:pStyle w:val="TableParagraph"/>
              <w:numPr>
                <w:ilvl w:val="0"/>
                <w:numId w:val="59"/>
              </w:numPr>
              <w:tabs>
                <w:tab w:pos="449" w:val="left" w:leader="none"/>
              </w:tabs>
              <w:spacing w:line="276" w:lineRule="auto" w:before="0" w:after="0"/>
              <w:ind w:left="449" w:right="358" w:hanging="180"/>
              <w:jc w:val="both"/>
              <w:rPr>
                <w:sz w:val="22"/>
              </w:rPr>
            </w:pPr>
            <w:r>
              <w:rPr>
                <w:sz w:val="22"/>
              </w:rPr>
              <w:t>Reports on the implementation of the UN Women fraud risk management plan on an annual basis to the Risk Management Committee.</w:t>
            </w:r>
          </w:p>
          <w:p>
            <w:pPr>
              <w:pStyle w:val="TableParagraph"/>
              <w:numPr>
                <w:ilvl w:val="0"/>
                <w:numId w:val="59"/>
              </w:numPr>
              <w:tabs>
                <w:tab w:pos="449" w:val="left" w:leader="none"/>
              </w:tabs>
              <w:spacing w:line="276" w:lineRule="auto" w:before="0" w:after="0"/>
              <w:ind w:left="449" w:right="355" w:hanging="180"/>
              <w:jc w:val="both"/>
              <w:rPr>
                <w:sz w:val="22"/>
              </w:rPr>
            </w:pPr>
            <w:r>
              <w:rPr>
                <w:sz w:val="22"/>
              </w:rPr>
              <w:t>Oversees</w:t>
            </w:r>
            <w:r>
              <w:rPr>
                <w:spacing w:val="-4"/>
                <w:sz w:val="22"/>
              </w:rPr>
              <w:t> </w:t>
            </w:r>
            <w:r>
              <w:rPr>
                <w:sz w:val="22"/>
              </w:rPr>
              <w:t>the</w:t>
            </w:r>
            <w:r>
              <w:rPr>
                <w:spacing w:val="-2"/>
                <w:sz w:val="22"/>
              </w:rPr>
              <w:t> </w:t>
            </w:r>
            <w:r>
              <w:rPr>
                <w:sz w:val="22"/>
              </w:rPr>
              <w:t>nominated</w:t>
            </w:r>
            <w:r>
              <w:rPr>
                <w:spacing w:val="-2"/>
                <w:sz w:val="22"/>
              </w:rPr>
              <w:t> </w:t>
            </w:r>
            <w:r>
              <w:rPr>
                <w:sz w:val="22"/>
              </w:rPr>
              <w:t>Fraud</w:t>
            </w:r>
            <w:r>
              <w:rPr>
                <w:spacing w:val="-3"/>
                <w:sz w:val="22"/>
              </w:rPr>
              <w:t> </w:t>
            </w:r>
            <w:r>
              <w:rPr>
                <w:sz w:val="22"/>
              </w:rPr>
              <w:t>champions</w:t>
            </w:r>
            <w:r>
              <w:rPr>
                <w:spacing w:val="-4"/>
                <w:sz w:val="22"/>
              </w:rPr>
              <w:t> </w:t>
            </w:r>
            <w:r>
              <w:rPr>
                <w:sz w:val="22"/>
              </w:rPr>
              <w:t>who</w:t>
            </w:r>
            <w:r>
              <w:rPr>
                <w:spacing w:val="-2"/>
                <w:sz w:val="22"/>
              </w:rPr>
              <w:t> </w:t>
            </w:r>
            <w:r>
              <w:rPr>
                <w:sz w:val="22"/>
              </w:rPr>
              <w:t>act</w:t>
            </w:r>
            <w:r>
              <w:rPr>
                <w:spacing w:val="-2"/>
                <w:sz w:val="22"/>
              </w:rPr>
              <w:t> </w:t>
            </w:r>
            <w:r>
              <w:rPr>
                <w:sz w:val="22"/>
              </w:rPr>
              <w:t>as</w:t>
            </w:r>
            <w:r>
              <w:rPr>
                <w:spacing w:val="-4"/>
                <w:sz w:val="22"/>
              </w:rPr>
              <w:t> </w:t>
            </w:r>
            <w:r>
              <w:rPr>
                <w:sz w:val="22"/>
              </w:rPr>
              <w:t>facilitators</w:t>
            </w:r>
            <w:r>
              <w:rPr>
                <w:spacing w:val="-2"/>
                <w:sz w:val="22"/>
              </w:rPr>
              <w:t> </w:t>
            </w:r>
            <w:r>
              <w:rPr>
                <w:sz w:val="22"/>
              </w:rPr>
              <w:t>as</w:t>
            </w:r>
            <w:r>
              <w:rPr>
                <w:spacing w:val="-2"/>
                <w:sz w:val="22"/>
              </w:rPr>
              <w:t> </w:t>
            </w:r>
            <w:r>
              <w:rPr>
                <w:sz w:val="22"/>
              </w:rPr>
              <w:t>part</w:t>
            </w:r>
            <w:r>
              <w:rPr>
                <w:spacing w:val="-4"/>
                <w:sz w:val="22"/>
              </w:rPr>
              <w:t> </w:t>
            </w:r>
            <w:r>
              <w:rPr>
                <w:sz w:val="22"/>
              </w:rPr>
              <w:t>of capacity building initiatives.</w:t>
            </w:r>
          </w:p>
          <w:p>
            <w:pPr>
              <w:pStyle w:val="TableParagraph"/>
              <w:numPr>
                <w:ilvl w:val="0"/>
                <w:numId w:val="59"/>
              </w:numPr>
              <w:tabs>
                <w:tab w:pos="498" w:val="left" w:leader="none"/>
              </w:tabs>
              <w:spacing w:line="240" w:lineRule="auto" w:before="1" w:after="0"/>
              <w:ind w:left="498" w:right="0" w:hanging="229"/>
              <w:jc w:val="both"/>
              <w:rPr>
                <w:sz w:val="22"/>
              </w:rPr>
            </w:pPr>
            <w:r>
              <w:rPr>
                <w:sz w:val="22"/>
              </w:rPr>
              <w:t>Works</w:t>
            </w:r>
            <w:r>
              <w:rPr>
                <w:spacing w:val="27"/>
                <w:sz w:val="22"/>
              </w:rPr>
              <w:t>  </w:t>
            </w:r>
            <w:r>
              <w:rPr>
                <w:sz w:val="22"/>
              </w:rPr>
              <w:t>collaboratively</w:t>
            </w:r>
            <w:r>
              <w:rPr>
                <w:spacing w:val="28"/>
                <w:sz w:val="22"/>
              </w:rPr>
              <w:t>  </w:t>
            </w:r>
            <w:r>
              <w:rPr>
                <w:sz w:val="22"/>
              </w:rPr>
              <w:t>with</w:t>
            </w:r>
            <w:r>
              <w:rPr>
                <w:spacing w:val="27"/>
                <w:sz w:val="22"/>
              </w:rPr>
              <w:t>  </w:t>
            </w:r>
            <w:r>
              <w:rPr>
                <w:sz w:val="22"/>
              </w:rPr>
              <w:t>other</w:t>
            </w:r>
            <w:r>
              <w:rPr>
                <w:spacing w:val="28"/>
                <w:sz w:val="22"/>
              </w:rPr>
              <w:t>  </w:t>
            </w:r>
            <w:r>
              <w:rPr>
                <w:sz w:val="22"/>
              </w:rPr>
              <w:t>corporate</w:t>
            </w:r>
            <w:r>
              <w:rPr>
                <w:spacing w:val="79"/>
                <w:w w:val="150"/>
                <w:sz w:val="22"/>
              </w:rPr>
              <w:t> </w:t>
            </w:r>
            <w:r>
              <w:rPr>
                <w:sz w:val="22"/>
              </w:rPr>
              <w:t>oversight</w:t>
            </w:r>
            <w:r>
              <w:rPr>
                <w:spacing w:val="27"/>
                <w:sz w:val="22"/>
              </w:rPr>
              <w:t>  </w:t>
            </w:r>
            <w:r>
              <w:rPr>
                <w:sz w:val="22"/>
              </w:rPr>
              <w:t>functions</w:t>
            </w:r>
            <w:r>
              <w:rPr>
                <w:spacing w:val="28"/>
                <w:sz w:val="22"/>
              </w:rPr>
              <w:t>  </w:t>
            </w:r>
            <w:r>
              <w:rPr>
                <w:spacing w:val="-5"/>
                <w:sz w:val="22"/>
              </w:rPr>
              <w:t>to</w:t>
            </w:r>
          </w:p>
          <w:p>
            <w:pPr>
              <w:pStyle w:val="TableParagraph"/>
              <w:spacing w:before="38"/>
              <w:ind w:left="449"/>
              <w:jc w:val="both"/>
              <w:rPr>
                <w:sz w:val="22"/>
              </w:rPr>
            </w:pPr>
            <w:r>
              <w:rPr>
                <w:spacing w:val="-2"/>
                <w:sz w:val="22"/>
              </w:rPr>
              <w:t>implement</w:t>
            </w:r>
            <w:r>
              <w:rPr>
                <w:spacing w:val="-6"/>
                <w:sz w:val="22"/>
              </w:rPr>
              <w:t> </w:t>
            </w:r>
            <w:r>
              <w:rPr>
                <w:spacing w:val="-2"/>
                <w:sz w:val="22"/>
              </w:rPr>
              <w:t>consistent</w:t>
            </w:r>
            <w:r>
              <w:rPr>
                <w:spacing w:val="1"/>
                <w:sz w:val="22"/>
              </w:rPr>
              <w:t> </w:t>
            </w:r>
            <w:r>
              <w:rPr>
                <w:spacing w:val="-2"/>
                <w:sz w:val="22"/>
              </w:rPr>
              <w:t>and</w:t>
            </w:r>
            <w:r>
              <w:rPr>
                <w:spacing w:val="-7"/>
                <w:sz w:val="22"/>
              </w:rPr>
              <w:t> </w:t>
            </w:r>
            <w:r>
              <w:rPr>
                <w:spacing w:val="-2"/>
                <w:sz w:val="22"/>
              </w:rPr>
              <w:t>effective approaches to the</w:t>
            </w:r>
            <w:r>
              <w:rPr>
                <w:spacing w:val="-1"/>
                <w:sz w:val="22"/>
              </w:rPr>
              <w:t> </w:t>
            </w:r>
            <w:r>
              <w:rPr>
                <w:spacing w:val="-2"/>
                <w:sz w:val="22"/>
              </w:rPr>
              <w:t>governance of</w:t>
            </w:r>
            <w:r>
              <w:rPr>
                <w:spacing w:val="-3"/>
                <w:sz w:val="22"/>
              </w:rPr>
              <w:t> </w:t>
            </w:r>
            <w:r>
              <w:rPr>
                <w:spacing w:val="-2"/>
                <w:sz w:val="22"/>
              </w:rPr>
              <w:t>Fraud.</w:t>
            </w:r>
          </w:p>
        </w:tc>
      </w:tr>
      <w:tr>
        <w:trPr>
          <w:trHeight w:val="393" w:hRule="atLeast"/>
        </w:trPr>
        <w:tc>
          <w:tcPr>
            <w:tcW w:w="9575" w:type="dxa"/>
            <w:gridSpan w:val="2"/>
            <w:shd w:val="clear" w:color="auto" w:fill="BEBEBE"/>
          </w:tcPr>
          <w:p>
            <w:pPr>
              <w:pStyle w:val="TableParagraph"/>
              <w:spacing w:line="268" w:lineRule="exact"/>
              <w:ind w:left="4"/>
              <w:rPr>
                <w:b/>
                <w:sz w:val="22"/>
              </w:rPr>
            </w:pPr>
            <w:r>
              <w:rPr>
                <w:b/>
                <w:sz w:val="22"/>
              </w:rPr>
              <w:t>Third</w:t>
            </w:r>
            <w:r>
              <w:rPr>
                <w:b/>
                <w:spacing w:val="-4"/>
                <w:sz w:val="22"/>
              </w:rPr>
              <w:t> Line</w:t>
            </w:r>
          </w:p>
        </w:tc>
      </w:tr>
      <w:tr>
        <w:trPr>
          <w:trHeight w:val="1238" w:hRule="atLeast"/>
        </w:trPr>
        <w:tc>
          <w:tcPr>
            <w:tcW w:w="2071" w:type="dxa"/>
          </w:tcPr>
          <w:p>
            <w:pPr>
              <w:pStyle w:val="TableParagraph"/>
              <w:spacing w:line="276" w:lineRule="auto" w:before="1"/>
              <w:ind w:left="112" w:right="63"/>
              <w:rPr>
                <w:b/>
                <w:sz w:val="22"/>
              </w:rPr>
            </w:pPr>
            <w:r>
              <w:rPr>
                <w:b/>
                <w:spacing w:val="-2"/>
                <w:sz w:val="22"/>
              </w:rPr>
              <w:t>Independent </w:t>
            </w:r>
            <w:r>
              <w:rPr>
                <w:b/>
                <w:sz w:val="22"/>
              </w:rPr>
              <w:t>Evaluation,</w:t>
            </w:r>
            <w:r>
              <w:rPr>
                <w:b/>
                <w:spacing w:val="-13"/>
                <w:sz w:val="22"/>
              </w:rPr>
              <w:t> </w:t>
            </w:r>
            <w:r>
              <w:rPr>
                <w:b/>
                <w:sz w:val="22"/>
              </w:rPr>
              <w:t>Audit and</w:t>
            </w:r>
            <w:r>
              <w:rPr>
                <w:b/>
                <w:spacing w:val="-4"/>
                <w:sz w:val="22"/>
              </w:rPr>
              <w:t> </w:t>
            </w:r>
            <w:r>
              <w:rPr>
                <w:b/>
                <w:spacing w:val="-2"/>
                <w:sz w:val="22"/>
              </w:rPr>
              <w:t>Investigation</w:t>
            </w:r>
          </w:p>
          <w:p>
            <w:pPr>
              <w:pStyle w:val="TableParagraph"/>
              <w:spacing w:before="1"/>
              <w:ind w:left="112"/>
              <w:rPr>
                <w:b/>
                <w:sz w:val="22"/>
              </w:rPr>
            </w:pPr>
            <w:r>
              <w:rPr>
                <w:b/>
                <w:sz w:val="22"/>
              </w:rPr>
              <w:t>Service</w:t>
            </w:r>
            <w:r>
              <w:rPr>
                <w:b/>
                <w:spacing w:val="-5"/>
                <w:sz w:val="22"/>
              </w:rPr>
              <w:t> </w:t>
            </w:r>
            <w:r>
              <w:rPr>
                <w:b/>
                <w:spacing w:val="-2"/>
                <w:sz w:val="22"/>
              </w:rPr>
              <w:t>(IEAIS)</w:t>
            </w:r>
          </w:p>
        </w:tc>
        <w:tc>
          <w:tcPr>
            <w:tcW w:w="7504" w:type="dxa"/>
          </w:tcPr>
          <w:p>
            <w:pPr>
              <w:pStyle w:val="TableParagraph"/>
              <w:numPr>
                <w:ilvl w:val="0"/>
                <w:numId w:val="60"/>
              </w:numPr>
              <w:tabs>
                <w:tab w:pos="449" w:val="left" w:leader="none"/>
              </w:tabs>
              <w:spacing w:line="276" w:lineRule="auto" w:before="1" w:after="0"/>
              <w:ind w:left="449" w:right="231" w:hanging="180"/>
              <w:jc w:val="left"/>
              <w:rPr>
                <w:sz w:val="22"/>
              </w:rPr>
            </w:pPr>
            <w:r>
              <w:rPr>
                <w:sz w:val="22"/>
              </w:rPr>
              <w:t>Provides</w:t>
            </w:r>
            <w:r>
              <w:rPr>
                <w:spacing w:val="-12"/>
                <w:sz w:val="22"/>
              </w:rPr>
              <w:t> </w:t>
            </w:r>
            <w:r>
              <w:rPr>
                <w:sz w:val="22"/>
              </w:rPr>
              <w:t>independent</w:t>
            </w:r>
            <w:r>
              <w:rPr>
                <w:spacing w:val="-12"/>
                <w:sz w:val="22"/>
              </w:rPr>
              <w:t> </w:t>
            </w:r>
            <w:r>
              <w:rPr>
                <w:sz w:val="22"/>
              </w:rPr>
              <w:t>advice</w:t>
            </w:r>
            <w:r>
              <w:rPr>
                <w:spacing w:val="-12"/>
                <w:sz w:val="22"/>
              </w:rPr>
              <w:t> </w:t>
            </w:r>
            <w:r>
              <w:rPr>
                <w:sz w:val="22"/>
              </w:rPr>
              <w:t>on</w:t>
            </w:r>
            <w:r>
              <w:rPr>
                <w:spacing w:val="-11"/>
                <w:sz w:val="22"/>
              </w:rPr>
              <w:t> </w:t>
            </w:r>
            <w:r>
              <w:rPr>
                <w:sz w:val="22"/>
              </w:rPr>
              <w:t>the</w:t>
            </w:r>
            <w:r>
              <w:rPr>
                <w:spacing w:val="-12"/>
                <w:sz w:val="22"/>
              </w:rPr>
              <w:t> </w:t>
            </w:r>
            <w:r>
              <w:rPr>
                <w:sz w:val="22"/>
              </w:rPr>
              <w:t>adequacy</w:t>
            </w:r>
            <w:r>
              <w:rPr>
                <w:spacing w:val="-12"/>
                <w:sz w:val="22"/>
              </w:rPr>
              <w:t> </w:t>
            </w:r>
            <w:r>
              <w:rPr>
                <w:sz w:val="22"/>
              </w:rPr>
              <w:t>of</w:t>
            </w:r>
            <w:r>
              <w:rPr>
                <w:spacing w:val="-10"/>
                <w:sz w:val="22"/>
              </w:rPr>
              <w:t> </w:t>
            </w:r>
            <w:r>
              <w:rPr>
                <w:sz w:val="22"/>
              </w:rPr>
              <w:t>internal</w:t>
            </w:r>
            <w:r>
              <w:rPr>
                <w:spacing w:val="-10"/>
                <w:sz w:val="22"/>
              </w:rPr>
              <w:t> </w:t>
            </w:r>
            <w:r>
              <w:rPr>
                <w:sz w:val="22"/>
              </w:rPr>
              <w:t>controls</w:t>
            </w:r>
            <w:r>
              <w:rPr>
                <w:spacing w:val="-13"/>
                <w:sz w:val="22"/>
              </w:rPr>
              <w:t> </w:t>
            </w:r>
            <w:r>
              <w:rPr>
                <w:sz w:val="22"/>
              </w:rPr>
              <w:t>to</w:t>
            </w:r>
            <w:r>
              <w:rPr>
                <w:spacing w:val="-12"/>
                <w:sz w:val="22"/>
              </w:rPr>
              <w:t> </w:t>
            </w:r>
            <w:r>
              <w:rPr>
                <w:sz w:val="22"/>
              </w:rPr>
              <w:t>manage the risk of Fraud and other types of wrongdoing.</w:t>
            </w:r>
          </w:p>
          <w:p>
            <w:pPr>
              <w:pStyle w:val="TableParagraph"/>
              <w:numPr>
                <w:ilvl w:val="0"/>
                <w:numId w:val="60"/>
              </w:numPr>
              <w:tabs>
                <w:tab w:pos="448" w:val="left" w:leader="none"/>
              </w:tabs>
              <w:spacing w:line="268" w:lineRule="exact" w:before="0" w:after="0"/>
              <w:ind w:left="448" w:right="0" w:hanging="179"/>
              <w:jc w:val="left"/>
              <w:rPr>
                <w:sz w:val="22"/>
              </w:rPr>
            </w:pPr>
            <w:r>
              <w:rPr>
                <w:sz w:val="22"/>
              </w:rPr>
              <w:t>Working</w:t>
            </w:r>
            <w:r>
              <w:rPr>
                <w:spacing w:val="30"/>
                <w:sz w:val="22"/>
              </w:rPr>
              <w:t> </w:t>
            </w:r>
            <w:r>
              <w:rPr>
                <w:sz w:val="22"/>
              </w:rPr>
              <w:t>with</w:t>
            </w:r>
            <w:r>
              <w:rPr>
                <w:spacing w:val="31"/>
                <w:sz w:val="22"/>
              </w:rPr>
              <w:t> </w:t>
            </w:r>
            <w:r>
              <w:rPr>
                <w:sz w:val="22"/>
              </w:rPr>
              <w:t>OIOS,</w:t>
            </w:r>
            <w:r>
              <w:rPr>
                <w:spacing w:val="33"/>
                <w:sz w:val="22"/>
              </w:rPr>
              <w:t> </w:t>
            </w:r>
            <w:r>
              <w:rPr>
                <w:sz w:val="22"/>
              </w:rPr>
              <w:t>has</w:t>
            </w:r>
            <w:r>
              <w:rPr>
                <w:spacing w:val="31"/>
                <w:sz w:val="22"/>
              </w:rPr>
              <w:t> </w:t>
            </w:r>
            <w:r>
              <w:rPr>
                <w:sz w:val="22"/>
              </w:rPr>
              <w:t>the</w:t>
            </w:r>
            <w:r>
              <w:rPr>
                <w:spacing w:val="34"/>
                <w:sz w:val="22"/>
              </w:rPr>
              <w:t> </w:t>
            </w:r>
            <w:r>
              <w:rPr>
                <w:sz w:val="22"/>
              </w:rPr>
              <w:t>authority</w:t>
            </w:r>
            <w:r>
              <w:rPr>
                <w:spacing w:val="32"/>
                <w:sz w:val="22"/>
              </w:rPr>
              <w:t> </w:t>
            </w:r>
            <w:r>
              <w:rPr>
                <w:sz w:val="22"/>
              </w:rPr>
              <w:t>and</w:t>
            </w:r>
            <w:r>
              <w:rPr>
                <w:spacing w:val="33"/>
                <w:sz w:val="22"/>
              </w:rPr>
              <w:t> </w:t>
            </w:r>
            <w:r>
              <w:rPr>
                <w:sz w:val="22"/>
              </w:rPr>
              <w:t>responsibility</w:t>
            </w:r>
            <w:r>
              <w:rPr>
                <w:spacing w:val="34"/>
                <w:sz w:val="22"/>
              </w:rPr>
              <w:t> </w:t>
            </w:r>
            <w:r>
              <w:rPr>
                <w:sz w:val="22"/>
              </w:rPr>
              <w:t>for</w:t>
            </w:r>
            <w:r>
              <w:rPr>
                <w:spacing w:val="34"/>
                <w:sz w:val="22"/>
              </w:rPr>
              <w:t> </w:t>
            </w:r>
            <w:r>
              <w:rPr>
                <w:spacing w:val="-2"/>
                <w:sz w:val="22"/>
              </w:rPr>
              <w:t>investigating</w:t>
            </w:r>
          </w:p>
          <w:p>
            <w:pPr>
              <w:pStyle w:val="TableParagraph"/>
              <w:spacing w:before="41"/>
              <w:ind w:left="449"/>
              <w:rPr>
                <w:sz w:val="22"/>
              </w:rPr>
            </w:pPr>
            <w:r>
              <w:rPr>
                <w:sz w:val="22"/>
              </w:rPr>
              <w:t>allegations</w:t>
            </w:r>
            <w:r>
              <w:rPr>
                <w:spacing w:val="-6"/>
                <w:sz w:val="22"/>
              </w:rPr>
              <w:t> </w:t>
            </w:r>
            <w:r>
              <w:rPr>
                <w:sz w:val="22"/>
              </w:rPr>
              <w:t>of</w:t>
            </w:r>
            <w:r>
              <w:rPr>
                <w:spacing w:val="-3"/>
                <w:sz w:val="22"/>
              </w:rPr>
              <w:t> </w:t>
            </w:r>
            <w:r>
              <w:rPr>
                <w:spacing w:val="-2"/>
                <w:sz w:val="22"/>
              </w:rPr>
              <w:t>Fraud.</w:t>
            </w:r>
          </w:p>
        </w:tc>
      </w:tr>
      <w:tr>
        <w:trPr>
          <w:trHeight w:val="928" w:hRule="atLeast"/>
        </w:trPr>
        <w:tc>
          <w:tcPr>
            <w:tcW w:w="2071" w:type="dxa"/>
          </w:tcPr>
          <w:p>
            <w:pPr>
              <w:pStyle w:val="TableParagraph"/>
              <w:spacing w:line="276" w:lineRule="auto"/>
              <w:ind w:left="112" w:right="63"/>
              <w:rPr>
                <w:b/>
                <w:sz w:val="22"/>
              </w:rPr>
            </w:pPr>
            <w:r>
              <w:rPr>
                <w:b/>
                <w:sz w:val="22"/>
              </w:rPr>
              <w:t>United Nations Board</w:t>
            </w:r>
            <w:r>
              <w:rPr>
                <w:b/>
                <w:spacing w:val="-13"/>
                <w:sz w:val="22"/>
              </w:rPr>
              <w:t> </w:t>
            </w:r>
            <w:r>
              <w:rPr>
                <w:b/>
                <w:sz w:val="22"/>
              </w:rPr>
              <w:t>of</w:t>
            </w:r>
            <w:r>
              <w:rPr>
                <w:b/>
                <w:spacing w:val="-12"/>
                <w:sz w:val="22"/>
              </w:rPr>
              <w:t> </w:t>
            </w:r>
            <w:r>
              <w:rPr>
                <w:b/>
                <w:sz w:val="22"/>
              </w:rPr>
              <w:t>Auditors</w:t>
            </w:r>
          </w:p>
        </w:tc>
        <w:tc>
          <w:tcPr>
            <w:tcW w:w="7504" w:type="dxa"/>
          </w:tcPr>
          <w:p>
            <w:pPr>
              <w:pStyle w:val="TableParagraph"/>
              <w:numPr>
                <w:ilvl w:val="0"/>
                <w:numId w:val="61"/>
              </w:numPr>
              <w:tabs>
                <w:tab w:pos="449" w:val="left" w:leader="none"/>
              </w:tabs>
              <w:spacing w:line="276" w:lineRule="auto" w:before="0" w:after="0"/>
              <w:ind w:left="449" w:right="231" w:hanging="180"/>
              <w:jc w:val="left"/>
              <w:rPr>
                <w:sz w:val="22"/>
              </w:rPr>
            </w:pPr>
            <w:r>
              <w:rPr>
                <w:sz w:val="22"/>
              </w:rPr>
              <w:t>Provides</w:t>
            </w:r>
            <w:r>
              <w:rPr>
                <w:spacing w:val="-12"/>
                <w:sz w:val="22"/>
              </w:rPr>
              <w:t> </w:t>
            </w:r>
            <w:r>
              <w:rPr>
                <w:sz w:val="22"/>
              </w:rPr>
              <w:t>independent</w:t>
            </w:r>
            <w:r>
              <w:rPr>
                <w:spacing w:val="-12"/>
                <w:sz w:val="22"/>
              </w:rPr>
              <w:t> </w:t>
            </w:r>
            <w:r>
              <w:rPr>
                <w:sz w:val="22"/>
              </w:rPr>
              <w:t>advice</w:t>
            </w:r>
            <w:r>
              <w:rPr>
                <w:spacing w:val="-12"/>
                <w:sz w:val="22"/>
              </w:rPr>
              <w:t> </w:t>
            </w:r>
            <w:r>
              <w:rPr>
                <w:sz w:val="22"/>
              </w:rPr>
              <w:t>on</w:t>
            </w:r>
            <w:r>
              <w:rPr>
                <w:spacing w:val="-11"/>
                <w:sz w:val="22"/>
              </w:rPr>
              <w:t> </w:t>
            </w:r>
            <w:r>
              <w:rPr>
                <w:sz w:val="22"/>
              </w:rPr>
              <w:t>the</w:t>
            </w:r>
            <w:r>
              <w:rPr>
                <w:spacing w:val="-12"/>
                <w:sz w:val="22"/>
              </w:rPr>
              <w:t> </w:t>
            </w:r>
            <w:r>
              <w:rPr>
                <w:sz w:val="22"/>
              </w:rPr>
              <w:t>adequacy</w:t>
            </w:r>
            <w:r>
              <w:rPr>
                <w:spacing w:val="-12"/>
                <w:sz w:val="22"/>
              </w:rPr>
              <w:t> </w:t>
            </w:r>
            <w:r>
              <w:rPr>
                <w:sz w:val="22"/>
              </w:rPr>
              <w:t>of</w:t>
            </w:r>
            <w:r>
              <w:rPr>
                <w:spacing w:val="-10"/>
                <w:sz w:val="22"/>
              </w:rPr>
              <w:t> </w:t>
            </w:r>
            <w:r>
              <w:rPr>
                <w:sz w:val="22"/>
              </w:rPr>
              <w:t>internal</w:t>
            </w:r>
            <w:r>
              <w:rPr>
                <w:spacing w:val="-10"/>
                <w:sz w:val="22"/>
              </w:rPr>
              <w:t> </w:t>
            </w:r>
            <w:r>
              <w:rPr>
                <w:sz w:val="22"/>
              </w:rPr>
              <w:t>controls</w:t>
            </w:r>
            <w:r>
              <w:rPr>
                <w:spacing w:val="-13"/>
                <w:sz w:val="22"/>
              </w:rPr>
              <w:t> </w:t>
            </w:r>
            <w:r>
              <w:rPr>
                <w:sz w:val="22"/>
              </w:rPr>
              <w:t>to</w:t>
            </w:r>
            <w:r>
              <w:rPr>
                <w:spacing w:val="-12"/>
                <w:sz w:val="22"/>
              </w:rPr>
              <w:t> </w:t>
            </w:r>
            <w:r>
              <w:rPr>
                <w:sz w:val="22"/>
              </w:rPr>
              <w:t>manage the risk of Fraud and other types of wrongdoing.</w:t>
            </w:r>
          </w:p>
          <w:p>
            <w:pPr>
              <w:pStyle w:val="TableParagraph"/>
              <w:numPr>
                <w:ilvl w:val="0"/>
                <w:numId w:val="61"/>
              </w:numPr>
              <w:tabs>
                <w:tab w:pos="448" w:val="left" w:leader="none"/>
              </w:tabs>
              <w:spacing w:line="240" w:lineRule="auto" w:before="0" w:after="0"/>
              <w:ind w:left="448" w:right="0" w:hanging="179"/>
              <w:jc w:val="left"/>
              <w:rPr>
                <w:sz w:val="22"/>
              </w:rPr>
            </w:pPr>
            <w:r>
              <w:rPr>
                <w:sz w:val="22"/>
              </w:rPr>
              <w:t>Reporting</w:t>
            </w:r>
            <w:r>
              <w:rPr>
                <w:spacing w:val="-9"/>
                <w:sz w:val="22"/>
              </w:rPr>
              <w:t> </w:t>
            </w:r>
            <w:r>
              <w:rPr>
                <w:sz w:val="22"/>
              </w:rPr>
              <w:t>on</w:t>
            </w:r>
            <w:r>
              <w:rPr>
                <w:spacing w:val="-8"/>
                <w:sz w:val="22"/>
              </w:rPr>
              <w:t> </w:t>
            </w:r>
            <w:r>
              <w:rPr>
                <w:sz w:val="22"/>
              </w:rPr>
              <w:t>losses</w:t>
            </w:r>
            <w:r>
              <w:rPr>
                <w:spacing w:val="-8"/>
                <w:sz w:val="22"/>
              </w:rPr>
              <w:t> </w:t>
            </w:r>
            <w:r>
              <w:rPr>
                <w:sz w:val="22"/>
              </w:rPr>
              <w:t>arising</w:t>
            </w:r>
            <w:r>
              <w:rPr>
                <w:spacing w:val="-8"/>
                <w:sz w:val="22"/>
              </w:rPr>
              <w:t> </w:t>
            </w:r>
            <w:r>
              <w:rPr>
                <w:sz w:val="22"/>
              </w:rPr>
              <w:t>because</w:t>
            </w:r>
            <w:r>
              <w:rPr>
                <w:spacing w:val="-8"/>
                <w:sz w:val="22"/>
              </w:rPr>
              <w:t> </w:t>
            </w:r>
            <w:r>
              <w:rPr>
                <w:sz w:val="22"/>
              </w:rPr>
              <w:t>of</w:t>
            </w:r>
            <w:r>
              <w:rPr>
                <w:spacing w:val="-8"/>
                <w:sz w:val="22"/>
              </w:rPr>
              <w:t> </w:t>
            </w:r>
            <w:r>
              <w:rPr>
                <w:sz w:val="22"/>
              </w:rPr>
              <w:t>Fraud</w:t>
            </w:r>
            <w:r>
              <w:rPr>
                <w:spacing w:val="-9"/>
                <w:sz w:val="22"/>
              </w:rPr>
              <w:t> </w:t>
            </w:r>
            <w:r>
              <w:rPr>
                <w:sz w:val="22"/>
              </w:rPr>
              <w:t>within</w:t>
            </w:r>
            <w:r>
              <w:rPr>
                <w:spacing w:val="-7"/>
                <w:sz w:val="22"/>
              </w:rPr>
              <w:t> </w:t>
            </w:r>
            <w:r>
              <w:rPr>
                <w:sz w:val="22"/>
              </w:rPr>
              <w:t>the</w:t>
            </w:r>
            <w:r>
              <w:rPr>
                <w:spacing w:val="-6"/>
                <w:sz w:val="22"/>
              </w:rPr>
              <w:t> </w:t>
            </w:r>
            <w:r>
              <w:rPr>
                <w:sz w:val="22"/>
              </w:rPr>
              <w:t>financial</w:t>
            </w:r>
            <w:r>
              <w:rPr>
                <w:spacing w:val="-8"/>
                <w:sz w:val="22"/>
              </w:rPr>
              <w:t> </w:t>
            </w:r>
            <w:r>
              <w:rPr>
                <w:spacing w:val="-2"/>
                <w:sz w:val="22"/>
              </w:rPr>
              <w:t>statements.</w:t>
            </w:r>
          </w:p>
        </w:tc>
      </w:tr>
    </w:tbl>
    <w:p>
      <w:pPr>
        <w:pStyle w:val="BodyText"/>
        <w:spacing w:before="41"/>
      </w:pPr>
    </w:p>
    <w:p>
      <w:pPr>
        <w:pStyle w:val="BodyText"/>
        <w:spacing w:line="276" w:lineRule="auto" w:before="1"/>
        <w:ind w:left="861"/>
      </w:pPr>
      <w:r>
        <w:rPr/>
        <w:t>Roles and responsibilities across the components of the Anti-Fraud Management Framework are</w:t>
      </w:r>
      <w:r>
        <w:rPr>
          <w:spacing w:val="40"/>
        </w:rPr>
        <w:t> </w:t>
      </w:r>
      <w:r>
        <w:rPr/>
        <w:t>summarized in Annex 1</w:t>
      </w:r>
      <w:r>
        <w:rPr>
          <w:color w:val="4471C4"/>
        </w:rPr>
        <w:t>.</w:t>
      </w:r>
    </w:p>
    <w:p>
      <w:pPr>
        <w:pStyle w:val="Heading1"/>
        <w:numPr>
          <w:ilvl w:val="0"/>
          <w:numId w:val="46"/>
        </w:numPr>
        <w:tabs>
          <w:tab w:pos="1427" w:val="left" w:leader="none"/>
        </w:tabs>
        <w:spacing w:line="240" w:lineRule="auto" w:before="240" w:after="0"/>
        <w:ind w:left="1427" w:right="0" w:hanging="566"/>
        <w:jc w:val="left"/>
        <w:rPr>
          <w:b w:val="0"/>
        </w:rPr>
      </w:pPr>
      <w:bookmarkStart w:name="_TOC_250003" w:id="49"/>
      <w:bookmarkEnd w:id="49"/>
      <w:r>
        <w:rPr>
          <w:b w:val="0"/>
          <w:color w:val="2E5395"/>
          <w:spacing w:val="-2"/>
        </w:rPr>
        <w:t>Policy</w:t>
      </w:r>
    </w:p>
    <w:p>
      <w:pPr>
        <w:pStyle w:val="Heading6"/>
        <w:spacing w:before="158"/>
      </w:pPr>
      <w:r>
        <w:rPr/>
        <w:t>General</w:t>
      </w:r>
      <w:r>
        <w:rPr>
          <w:spacing w:val="-5"/>
        </w:rPr>
        <w:t> </w:t>
      </w:r>
      <w:r>
        <w:rPr>
          <w:spacing w:val="-2"/>
        </w:rPr>
        <w:t>Principles</w:t>
      </w:r>
    </w:p>
    <w:p>
      <w:pPr>
        <w:pStyle w:val="ListParagraph"/>
        <w:numPr>
          <w:ilvl w:val="1"/>
          <w:numId w:val="46"/>
        </w:numPr>
        <w:tabs>
          <w:tab w:pos="1425" w:val="left" w:leader="none"/>
          <w:tab w:pos="1428" w:val="left" w:leader="none"/>
        </w:tabs>
        <w:spacing w:line="264" w:lineRule="auto" w:before="183" w:after="0"/>
        <w:ind w:left="1428" w:right="762" w:hanging="567"/>
        <w:jc w:val="both"/>
        <w:rPr>
          <w:rFonts w:ascii="Calibri" w:hAnsi="Calibri"/>
          <w:sz w:val="22"/>
        </w:rPr>
      </w:pPr>
      <w:r>
        <w:rPr>
          <w:rFonts w:ascii="Calibri" w:hAnsi="Calibri"/>
          <w:b/>
          <w:color w:val="252525"/>
          <w:sz w:val="22"/>
        </w:rPr>
        <w:t>This Policy</w:t>
      </w:r>
      <w:r>
        <w:rPr>
          <w:rFonts w:ascii="Calibri" w:hAnsi="Calibri"/>
          <w:b/>
          <w:color w:val="252525"/>
          <w:spacing w:val="-1"/>
          <w:sz w:val="22"/>
        </w:rPr>
        <w:t> </w:t>
      </w:r>
      <w:r>
        <w:rPr>
          <w:rFonts w:ascii="Calibri" w:hAnsi="Calibri"/>
          <w:b/>
          <w:color w:val="252525"/>
          <w:sz w:val="22"/>
        </w:rPr>
        <w:t>is based on the</w:t>
      </w:r>
      <w:r>
        <w:rPr>
          <w:rFonts w:ascii="Calibri" w:hAnsi="Calibri"/>
          <w:b/>
          <w:color w:val="252525"/>
          <w:spacing w:val="-2"/>
          <w:sz w:val="22"/>
        </w:rPr>
        <w:t> </w:t>
      </w:r>
      <w:r>
        <w:rPr>
          <w:rFonts w:ascii="Calibri" w:hAnsi="Calibri"/>
          <w:b/>
          <w:color w:val="252525"/>
          <w:sz w:val="22"/>
        </w:rPr>
        <w:t>principles set</w:t>
      </w:r>
      <w:r>
        <w:rPr>
          <w:rFonts w:ascii="Calibri" w:hAnsi="Calibri"/>
          <w:b/>
          <w:color w:val="252525"/>
          <w:spacing w:val="-1"/>
          <w:sz w:val="22"/>
        </w:rPr>
        <w:t> </w:t>
      </w:r>
      <w:r>
        <w:rPr>
          <w:rFonts w:ascii="Calibri" w:hAnsi="Calibri"/>
          <w:b/>
          <w:color w:val="252525"/>
          <w:sz w:val="22"/>
        </w:rPr>
        <w:t>out in</w:t>
      </w:r>
      <w:r>
        <w:rPr>
          <w:rFonts w:ascii="Calibri" w:hAnsi="Calibri"/>
          <w:b/>
          <w:color w:val="252525"/>
          <w:spacing w:val="-2"/>
          <w:sz w:val="22"/>
        </w:rPr>
        <w:t> </w:t>
      </w:r>
      <w:r>
        <w:rPr>
          <w:rFonts w:ascii="Calibri" w:hAnsi="Calibri"/>
          <w:b/>
          <w:color w:val="252525"/>
          <w:sz w:val="22"/>
        </w:rPr>
        <w:t>the</w:t>
      </w:r>
      <w:r>
        <w:rPr>
          <w:rFonts w:ascii="Calibri" w:hAnsi="Calibri"/>
          <w:b/>
          <w:color w:val="252525"/>
          <w:spacing w:val="-2"/>
          <w:sz w:val="22"/>
        </w:rPr>
        <w:t> </w:t>
      </w:r>
      <w:r>
        <w:rPr>
          <w:rFonts w:ascii="Calibri" w:hAnsi="Calibri"/>
          <w:b/>
          <w:color w:val="252525"/>
          <w:sz w:val="22"/>
        </w:rPr>
        <w:t>Staff </w:t>
      </w:r>
      <w:r>
        <w:rPr>
          <w:rFonts w:ascii="Calibri" w:hAnsi="Calibri"/>
          <w:color w:val="252525"/>
          <w:sz w:val="22"/>
        </w:rPr>
        <w:t>Regulations</w:t>
      </w:r>
      <w:r>
        <w:rPr>
          <w:rFonts w:ascii="Calibri" w:hAnsi="Calibri"/>
          <w:color w:val="252525"/>
          <w:spacing w:val="-1"/>
          <w:sz w:val="22"/>
        </w:rPr>
        <w:t> </w:t>
      </w:r>
      <w:r>
        <w:rPr>
          <w:rFonts w:ascii="Calibri" w:hAnsi="Calibri"/>
          <w:color w:val="252525"/>
          <w:sz w:val="22"/>
        </w:rPr>
        <w:t>and Rules</w:t>
      </w:r>
      <w:r>
        <w:rPr>
          <w:rFonts w:ascii="Calibri" w:hAnsi="Calibri"/>
          <w:color w:val="252525"/>
          <w:spacing w:val="-1"/>
          <w:sz w:val="22"/>
        </w:rPr>
        <w:t> </w:t>
      </w:r>
      <w:r>
        <w:rPr>
          <w:rFonts w:ascii="Calibri" w:hAnsi="Calibri"/>
          <w:color w:val="252525"/>
          <w:sz w:val="22"/>
        </w:rPr>
        <w:t>of the</w:t>
      </w:r>
      <w:r>
        <w:rPr>
          <w:rFonts w:ascii="Calibri" w:hAnsi="Calibri"/>
          <w:color w:val="252525"/>
          <w:spacing w:val="-1"/>
          <w:sz w:val="22"/>
        </w:rPr>
        <w:t> </w:t>
      </w:r>
      <w:r>
        <w:rPr>
          <w:rFonts w:ascii="Calibri" w:hAnsi="Calibri"/>
          <w:color w:val="252525"/>
          <w:sz w:val="22"/>
        </w:rPr>
        <w:t>United Nations, the Financial Regulations and Rules, the Standards of Conduct for the International Civil Service, the standards of conduct outlined in the regulations set forth in ST/SGB/2002/9 entitled “Regulations Governing the Status, Basic Rights and Duties of Officials other than Secretariat</w:t>
      </w:r>
      <w:r>
        <w:rPr>
          <w:rFonts w:ascii="Calibri" w:hAnsi="Calibri"/>
          <w:color w:val="252525"/>
          <w:spacing w:val="-8"/>
          <w:sz w:val="22"/>
        </w:rPr>
        <w:t> </w:t>
      </w:r>
      <w:r>
        <w:rPr>
          <w:rFonts w:ascii="Calibri" w:hAnsi="Calibri"/>
          <w:color w:val="252525"/>
          <w:sz w:val="22"/>
        </w:rPr>
        <w:t>Officials,</w:t>
      </w:r>
      <w:r>
        <w:rPr>
          <w:rFonts w:ascii="Calibri" w:hAnsi="Calibri"/>
          <w:color w:val="252525"/>
          <w:spacing w:val="-9"/>
          <w:sz w:val="22"/>
        </w:rPr>
        <w:t> </w:t>
      </w:r>
      <w:r>
        <w:rPr>
          <w:rFonts w:ascii="Calibri" w:hAnsi="Calibri"/>
          <w:color w:val="252525"/>
          <w:sz w:val="22"/>
        </w:rPr>
        <w:t>and</w:t>
      </w:r>
      <w:r>
        <w:rPr>
          <w:rFonts w:ascii="Calibri" w:hAnsi="Calibri"/>
          <w:color w:val="252525"/>
          <w:spacing w:val="-10"/>
          <w:sz w:val="22"/>
        </w:rPr>
        <w:t> </w:t>
      </w:r>
      <w:r>
        <w:rPr>
          <w:rFonts w:ascii="Calibri" w:hAnsi="Calibri"/>
          <w:color w:val="252525"/>
          <w:sz w:val="22"/>
        </w:rPr>
        <w:t>Experts</w:t>
      </w:r>
      <w:r>
        <w:rPr>
          <w:rFonts w:ascii="Calibri" w:hAnsi="Calibri"/>
          <w:color w:val="252525"/>
          <w:spacing w:val="-11"/>
          <w:sz w:val="22"/>
        </w:rPr>
        <w:t> </w:t>
      </w:r>
      <w:r>
        <w:rPr>
          <w:rFonts w:ascii="Calibri" w:hAnsi="Calibri"/>
          <w:color w:val="252525"/>
          <w:sz w:val="22"/>
        </w:rPr>
        <w:t>on</w:t>
      </w:r>
      <w:r>
        <w:rPr>
          <w:rFonts w:ascii="Calibri" w:hAnsi="Calibri"/>
          <w:color w:val="252525"/>
          <w:spacing w:val="-10"/>
          <w:sz w:val="22"/>
        </w:rPr>
        <w:t> </w:t>
      </w:r>
      <w:r>
        <w:rPr>
          <w:rFonts w:ascii="Calibri" w:hAnsi="Calibri"/>
          <w:color w:val="252525"/>
          <w:sz w:val="22"/>
        </w:rPr>
        <w:t>Mission”</w:t>
      </w:r>
      <w:r>
        <w:rPr>
          <w:rFonts w:ascii="Calibri" w:hAnsi="Calibri"/>
          <w:color w:val="252525"/>
          <w:spacing w:val="-6"/>
          <w:sz w:val="22"/>
        </w:rPr>
        <w:t> </w:t>
      </w:r>
      <w:r>
        <w:rPr>
          <w:rFonts w:ascii="Calibri" w:hAnsi="Calibri"/>
          <w:color w:val="252525"/>
          <w:sz w:val="22"/>
        </w:rPr>
        <w:t>as</w:t>
      </w:r>
      <w:r>
        <w:rPr>
          <w:rFonts w:ascii="Calibri" w:hAnsi="Calibri"/>
          <w:color w:val="252525"/>
          <w:spacing w:val="-11"/>
          <w:sz w:val="22"/>
        </w:rPr>
        <w:t> </w:t>
      </w:r>
      <w:r>
        <w:rPr>
          <w:rFonts w:ascii="Calibri" w:hAnsi="Calibri"/>
          <w:color w:val="252525"/>
          <w:sz w:val="22"/>
        </w:rPr>
        <w:t>well</w:t>
      </w:r>
      <w:r>
        <w:rPr>
          <w:rFonts w:ascii="Calibri" w:hAnsi="Calibri"/>
          <w:color w:val="252525"/>
          <w:spacing w:val="-9"/>
          <w:sz w:val="22"/>
        </w:rPr>
        <w:t> </w:t>
      </w:r>
      <w:r>
        <w:rPr>
          <w:rFonts w:ascii="Calibri" w:hAnsi="Calibri"/>
          <w:color w:val="252525"/>
          <w:sz w:val="22"/>
        </w:rPr>
        <w:t>as</w:t>
      </w:r>
      <w:r>
        <w:rPr>
          <w:rFonts w:ascii="Calibri" w:hAnsi="Calibri"/>
          <w:color w:val="252525"/>
          <w:spacing w:val="-11"/>
          <w:sz w:val="22"/>
        </w:rPr>
        <w:t> </w:t>
      </w:r>
      <w:r>
        <w:rPr>
          <w:rFonts w:ascii="Calibri" w:hAnsi="Calibri"/>
          <w:color w:val="252525"/>
          <w:sz w:val="22"/>
        </w:rPr>
        <w:t>other</w:t>
      </w:r>
      <w:r>
        <w:rPr>
          <w:rFonts w:ascii="Calibri" w:hAnsi="Calibri"/>
          <w:color w:val="252525"/>
          <w:spacing w:val="-9"/>
          <w:sz w:val="22"/>
        </w:rPr>
        <w:t> </w:t>
      </w:r>
      <w:r>
        <w:rPr>
          <w:rFonts w:ascii="Calibri" w:hAnsi="Calibri"/>
          <w:color w:val="252525"/>
          <w:sz w:val="22"/>
        </w:rPr>
        <w:t>relevant</w:t>
      </w:r>
      <w:r>
        <w:rPr>
          <w:rFonts w:ascii="Calibri" w:hAnsi="Calibri"/>
          <w:color w:val="252525"/>
          <w:spacing w:val="-11"/>
          <w:sz w:val="22"/>
        </w:rPr>
        <w:t> </w:t>
      </w:r>
      <w:r>
        <w:rPr>
          <w:rFonts w:ascii="Calibri" w:hAnsi="Calibri"/>
          <w:color w:val="252525"/>
          <w:sz w:val="22"/>
        </w:rPr>
        <w:t>UN</w:t>
      </w:r>
      <w:r>
        <w:rPr>
          <w:rFonts w:ascii="Calibri" w:hAnsi="Calibri"/>
          <w:color w:val="252525"/>
          <w:spacing w:val="-12"/>
          <w:sz w:val="22"/>
        </w:rPr>
        <w:t> </w:t>
      </w:r>
      <w:r>
        <w:rPr>
          <w:rFonts w:ascii="Calibri" w:hAnsi="Calibri"/>
          <w:color w:val="252525"/>
          <w:sz w:val="22"/>
        </w:rPr>
        <w:t>Women</w:t>
      </w:r>
      <w:r>
        <w:rPr>
          <w:rFonts w:ascii="Calibri" w:hAnsi="Calibri"/>
          <w:color w:val="252525"/>
          <w:spacing w:val="-12"/>
          <w:sz w:val="22"/>
        </w:rPr>
        <w:t> </w:t>
      </w:r>
      <w:r>
        <w:rPr>
          <w:rFonts w:ascii="Calibri" w:hAnsi="Calibri"/>
          <w:color w:val="252525"/>
          <w:sz w:val="22"/>
        </w:rPr>
        <w:t>policies</w:t>
      </w:r>
      <w:r>
        <w:rPr>
          <w:rFonts w:ascii="Calibri" w:hAnsi="Calibri"/>
          <w:color w:val="252525"/>
          <w:spacing w:val="-11"/>
          <w:sz w:val="22"/>
        </w:rPr>
        <w:t> </w:t>
      </w:r>
      <w:r>
        <w:rPr>
          <w:rFonts w:ascii="Calibri" w:hAnsi="Calibri"/>
          <w:color w:val="252525"/>
          <w:sz w:val="22"/>
        </w:rPr>
        <w:t>and procedures as outlined in section 8 of this Policy. It also reflects the principles underlying the United Nations Convention against Corruption and on prevailing best practices for the management of Fraud.</w:t>
      </w:r>
    </w:p>
    <w:p>
      <w:pPr>
        <w:pStyle w:val="ListParagraph"/>
        <w:spacing w:after="0" w:line="264" w:lineRule="auto"/>
        <w:jc w:val="both"/>
        <w:rPr>
          <w:rFonts w:ascii="Calibri" w:hAnsi="Calibri"/>
          <w:sz w:val="22"/>
        </w:rPr>
        <w:sectPr>
          <w:headerReference w:type="default" r:id="rId67"/>
          <w:footerReference w:type="default" r:id="rId68"/>
          <w:pgSz w:w="12240" w:h="15840"/>
          <w:pgMar w:header="0" w:footer="701" w:top="1820" w:bottom="900" w:left="850" w:right="850"/>
        </w:sectPr>
      </w:pPr>
    </w:p>
    <w:p>
      <w:pPr>
        <w:pStyle w:val="ListParagraph"/>
        <w:numPr>
          <w:ilvl w:val="1"/>
          <w:numId w:val="46"/>
        </w:numPr>
        <w:tabs>
          <w:tab w:pos="1425" w:val="left" w:leader="none"/>
          <w:tab w:pos="1428" w:val="left" w:leader="none"/>
        </w:tabs>
        <w:spacing w:line="264" w:lineRule="auto" w:before="71" w:after="0"/>
        <w:ind w:left="1428" w:right="758" w:hanging="567"/>
        <w:jc w:val="both"/>
        <w:rPr>
          <w:rFonts w:ascii="Calibri" w:hAnsi="Calibri"/>
          <w:sz w:val="22"/>
        </w:rPr>
      </w:pPr>
      <w:r>
        <w:rPr>
          <w:rFonts w:ascii="Calibri" w:hAnsi="Calibri"/>
          <w:color w:val="252525"/>
          <w:sz w:val="22"/>
        </w:rPr>
        <w:t>Committing Fraud is against the core values of UN Women and can have a serious impact on the</w:t>
      </w:r>
      <w:r>
        <w:rPr>
          <w:rFonts w:ascii="Calibri" w:hAnsi="Calibri"/>
          <w:color w:val="252525"/>
          <w:spacing w:val="-6"/>
          <w:sz w:val="22"/>
        </w:rPr>
        <w:t> </w:t>
      </w:r>
      <w:r>
        <w:rPr>
          <w:rFonts w:ascii="Calibri" w:hAnsi="Calibri"/>
          <w:color w:val="252525"/>
          <w:sz w:val="22"/>
        </w:rPr>
        <w:t>effective</w:t>
      </w:r>
      <w:r>
        <w:rPr>
          <w:rFonts w:ascii="Calibri" w:hAnsi="Calibri"/>
          <w:color w:val="252525"/>
          <w:spacing w:val="-6"/>
          <w:sz w:val="22"/>
        </w:rPr>
        <w:t> </w:t>
      </w:r>
      <w:r>
        <w:rPr>
          <w:rFonts w:ascii="Calibri" w:hAnsi="Calibri"/>
          <w:color w:val="252525"/>
          <w:sz w:val="22"/>
        </w:rPr>
        <w:t>implementation</w:t>
      </w:r>
      <w:r>
        <w:rPr>
          <w:rFonts w:ascii="Calibri" w:hAnsi="Calibri"/>
          <w:color w:val="252525"/>
          <w:spacing w:val="-7"/>
          <w:sz w:val="22"/>
        </w:rPr>
        <w:t> </w:t>
      </w:r>
      <w:r>
        <w:rPr>
          <w:rFonts w:ascii="Calibri" w:hAnsi="Calibri"/>
          <w:color w:val="252525"/>
          <w:sz w:val="22"/>
        </w:rPr>
        <w:t>of</w:t>
      </w:r>
      <w:r>
        <w:rPr>
          <w:rFonts w:ascii="Calibri" w:hAnsi="Calibri"/>
          <w:color w:val="252525"/>
          <w:spacing w:val="-7"/>
          <w:sz w:val="22"/>
        </w:rPr>
        <w:t> </w:t>
      </w:r>
      <w:r>
        <w:rPr>
          <w:rFonts w:ascii="Calibri" w:hAnsi="Calibri"/>
          <w:color w:val="252525"/>
          <w:sz w:val="22"/>
        </w:rPr>
        <w:t>UN</w:t>
      </w:r>
      <w:r>
        <w:rPr>
          <w:rFonts w:ascii="Calibri" w:hAnsi="Calibri"/>
          <w:color w:val="252525"/>
          <w:spacing w:val="-10"/>
          <w:sz w:val="22"/>
        </w:rPr>
        <w:t> </w:t>
      </w:r>
      <w:r>
        <w:rPr>
          <w:rFonts w:ascii="Calibri" w:hAnsi="Calibri"/>
          <w:color w:val="252525"/>
          <w:sz w:val="22"/>
        </w:rPr>
        <w:t>Women’s</w:t>
      </w:r>
      <w:r>
        <w:rPr>
          <w:rFonts w:ascii="Calibri" w:hAnsi="Calibri"/>
          <w:color w:val="252525"/>
          <w:spacing w:val="-7"/>
          <w:sz w:val="22"/>
        </w:rPr>
        <w:t> </w:t>
      </w:r>
      <w:r>
        <w:rPr>
          <w:rFonts w:ascii="Calibri" w:hAnsi="Calibri"/>
          <w:color w:val="252525"/>
          <w:sz w:val="22"/>
        </w:rPr>
        <w:t>activities</w:t>
      </w:r>
      <w:r>
        <w:rPr>
          <w:rFonts w:ascii="Calibri" w:hAnsi="Calibri"/>
          <w:color w:val="252525"/>
          <w:spacing w:val="-7"/>
          <w:sz w:val="22"/>
        </w:rPr>
        <w:t> </w:t>
      </w:r>
      <w:r>
        <w:rPr>
          <w:rFonts w:ascii="Calibri" w:hAnsi="Calibri"/>
          <w:color w:val="252525"/>
          <w:sz w:val="22"/>
        </w:rPr>
        <w:t>and</w:t>
      </w:r>
      <w:r>
        <w:rPr>
          <w:rFonts w:ascii="Calibri" w:hAnsi="Calibri"/>
          <w:color w:val="252525"/>
          <w:spacing w:val="-7"/>
          <w:sz w:val="22"/>
        </w:rPr>
        <w:t> </w:t>
      </w:r>
      <w:r>
        <w:rPr>
          <w:rFonts w:ascii="Calibri" w:hAnsi="Calibri"/>
          <w:color w:val="252525"/>
          <w:sz w:val="22"/>
        </w:rPr>
        <w:t>operations.</w:t>
      </w:r>
      <w:r>
        <w:rPr>
          <w:rFonts w:ascii="Calibri" w:hAnsi="Calibri"/>
          <w:color w:val="252525"/>
          <w:spacing w:val="-7"/>
          <w:sz w:val="22"/>
        </w:rPr>
        <w:t> </w:t>
      </w:r>
      <w:r>
        <w:rPr>
          <w:rFonts w:ascii="Calibri" w:hAnsi="Calibri"/>
          <w:color w:val="252525"/>
          <w:sz w:val="22"/>
        </w:rPr>
        <w:t>Fraud</w:t>
      </w:r>
      <w:r>
        <w:rPr>
          <w:rFonts w:ascii="Calibri" w:hAnsi="Calibri"/>
          <w:color w:val="252525"/>
          <w:spacing w:val="-7"/>
          <w:sz w:val="22"/>
        </w:rPr>
        <w:t> </w:t>
      </w:r>
      <w:r>
        <w:rPr>
          <w:rFonts w:ascii="Calibri" w:hAnsi="Calibri"/>
          <w:color w:val="252525"/>
          <w:sz w:val="22"/>
        </w:rPr>
        <w:t>not</w:t>
      </w:r>
      <w:r>
        <w:rPr>
          <w:rFonts w:ascii="Calibri" w:hAnsi="Calibri"/>
          <w:color w:val="252525"/>
          <w:spacing w:val="-8"/>
          <w:sz w:val="22"/>
        </w:rPr>
        <w:t> </w:t>
      </w:r>
      <w:r>
        <w:rPr>
          <w:rFonts w:ascii="Calibri" w:hAnsi="Calibri"/>
          <w:color w:val="252525"/>
          <w:sz w:val="22"/>
        </w:rPr>
        <w:t>only</w:t>
      </w:r>
      <w:r>
        <w:rPr>
          <w:rFonts w:ascii="Calibri" w:hAnsi="Calibri"/>
          <w:color w:val="252525"/>
          <w:spacing w:val="-6"/>
          <w:sz w:val="22"/>
        </w:rPr>
        <w:t> </w:t>
      </w:r>
      <w:r>
        <w:rPr>
          <w:rFonts w:ascii="Calibri" w:hAnsi="Calibri"/>
          <w:color w:val="252525"/>
          <w:sz w:val="22"/>
        </w:rPr>
        <w:t>diverts resources</w:t>
      </w:r>
      <w:r>
        <w:rPr>
          <w:rFonts w:ascii="Calibri" w:hAnsi="Calibri"/>
          <w:color w:val="252525"/>
          <w:spacing w:val="-1"/>
          <w:sz w:val="22"/>
        </w:rPr>
        <w:t> </w:t>
      </w:r>
      <w:r>
        <w:rPr>
          <w:rFonts w:ascii="Calibri" w:hAnsi="Calibri"/>
          <w:color w:val="252525"/>
          <w:sz w:val="22"/>
        </w:rPr>
        <w:t>from</w:t>
      </w:r>
      <w:r>
        <w:rPr>
          <w:rFonts w:ascii="Calibri" w:hAnsi="Calibri"/>
          <w:color w:val="252525"/>
          <w:spacing w:val="-4"/>
          <w:sz w:val="22"/>
        </w:rPr>
        <w:t> </w:t>
      </w:r>
      <w:r>
        <w:rPr>
          <w:rFonts w:ascii="Calibri" w:hAnsi="Calibri"/>
          <w:color w:val="252525"/>
          <w:sz w:val="22"/>
        </w:rPr>
        <w:t>their</w:t>
      </w:r>
      <w:r>
        <w:rPr>
          <w:rFonts w:ascii="Calibri" w:hAnsi="Calibri"/>
          <w:color w:val="252525"/>
          <w:spacing w:val="-2"/>
          <w:sz w:val="22"/>
        </w:rPr>
        <w:t> </w:t>
      </w:r>
      <w:r>
        <w:rPr>
          <w:rFonts w:ascii="Calibri" w:hAnsi="Calibri"/>
          <w:color w:val="252525"/>
          <w:sz w:val="22"/>
        </w:rPr>
        <w:t>ultimate</w:t>
      </w:r>
      <w:r>
        <w:rPr>
          <w:rFonts w:ascii="Calibri" w:hAnsi="Calibri"/>
          <w:color w:val="252525"/>
          <w:spacing w:val="-2"/>
          <w:sz w:val="22"/>
        </w:rPr>
        <w:t> </w:t>
      </w:r>
      <w:r>
        <w:rPr>
          <w:rFonts w:ascii="Calibri" w:hAnsi="Calibri"/>
          <w:color w:val="252525"/>
          <w:sz w:val="22"/>
        </w:rPr>
        <w:t>purposes</w:t>
      </w:r>
      <w:r>
        <w:rPr>
          <w:rFonts w:ascii="Calibri" w:hAnsi="Calibri"/>
          <w:color w:val="252525"/>
          <w:spacing w:val="-1"/>
          <w:sz w:val="22"/>
        </w:rPr>
        <w:t> </w:t>
      </w:r>
      <w:r>
        <w:rPr>
          <w:rFonts w:ascii="Calibri" w:hAnsi="Calibri"/>
          <w:color w:val="252525"/>
          <w:sz w:val="22"/>
        </w:rPr>
        <w:t>but</w:t>
      </w:r>
      <w:r>
        <w:rPr>
          <w:rFonts w:ascii="Calibri" w:hAnsi="Calibri"/>
          <w:color w:val="252525"/>
          <w:spacing w:val="-2"/>
          <w:sz w:val="22"/>
        </w:rPr>
        <w:t> </w:t>
      </w:r>
      <w:r>
        <w:rPr>
          <w:rFonts w:ascii="Calibri" w:hAnsi="Calibri"/>
          <w:color w:val="252525"/>
          <w:sz w:val="22"/>
        </w:rPr>
        <w:t>also</w:t>
      </w:r>
      <w:r>
        <w:rPr>
          <w:rFonts w:ascii="Calibri" w:hAnsi="Calibri"/>
          <w:color w:val="252525"/>
          <w:spacing w:val="-1"/>
          <w:sz w:val="22"/>
        </w:rPr>
        <w:t> </w:t>
      </w:r>
      <w:r>
        <w:rPr>
          <w:rFonts w:ascii="Calibri" w:hAnsi="Calibri"/>
          <w:color w:val="252525"/>
          <w:sz w:val="22"/>
        </w:rPr>
        <w:t>undermine</w:t>
      </w:r>
      <w:r>
        <w:rPr>
          <w:rFonts w:ascii="Calibri" w:hAnsi="Calibri"/>
          <w:color w:val="252525"/>
          <w:spacing w:val="-2"/>
          <w:sz w:val="22"/>
        </w:rPr>
        <w:t> </w:t>
      </w:r>
      <w:r>
        <w:rPr>
          <w:rFonts w:ascii="Calibri" w:hAnsi="Calibri"/>
          <w:color w:val="252525"/>
          <w:sz w:val="22"/>
        </w:rPr>
        <w:t>public</w:t>
      </w:r>
      <w:r>
        <w:rPr>
          <w:rFonts w:ascii="Calibri" w:hAnsi="Calibri"/>
          <w:color w:val="252525"/>
          <w:spacing w:val="-2"/>
          <w:sz w:val="22"/>
        </w:rPr>
        <w:t> </w:t>
      </w:r>
      <w:r>
        <w:rPr>
          <w:rFonts w:ascii="Calibri" w:hAnsi="Calibri"/>
          <w:color w:val="252525"/>
          <w:sz w:val="22"/>
        </w:rPr>
        <w:t>trust</w:t>
      </w:r>
      <w:r>
        <w:rPr>
          <w:rFonts w:ascii="Calibri" w:hAnsi="Calibri"/>
          <w:color w:val="252525"/>
          <w:spacing w:val="-5"/>
          <w:sz w:val="22"/>
        </w:rPr>
        <w:t> </w:t>
      </w:r>
      <w:r>
        <w:rPr>
          <w:rFonts w:ascii="Calibri" w:hAnsi="Calibri"/>
          <w:color w:val="252525"/>
          <w:sz w:val="22"/>
        </w:rPr>
        <w:t>and</w:t>
      </w:r>
      <w:r>
        <w:rPr>
          <w:rFonts w:ascii="Calibri" w:hAnsi="Calibri"/>
          <w:color w:val="252525"/>
          <w:spacing w:val="-4"/>
          <w:sz w:val="22"/>
        </w:rPr>
        <w:t> </w:t>
      </w:r>
      <w:r>
        <w:rPr>
          <w:rFonts w:ascii="Calibri" w:hAnsi="Calibri"/>
          <w:color w:val="252525"/>
          <w:sz w:val="22"/>
        </w:rPr>
        <w:t>confidence</w:t>
      </w:r>
      <w:r>
        <w:rPr>
          <w:rFonts w:ascii="Calibri" w:hAnsi="Calibri"/>
          <w:color w:val="252525"/>
          <w:spacing w:val="-2"/>
          <w:sz w:val="22"/>
        </w:rPr>
        <w:t> </w:t>
      </w:r>
      <w:r>
        <w:rPr>
          <w:rFonts w:ascii="Calibri" w:hAnsi="Calibri"/>
          <w:color w:val="252525"/>
          <w:sz w:val="22"/>
        </w:rPr>
        <w:t>in UN Women. Consequently, UN Women has a low-risk appetite towards Fraud and a zero- tolerance of Fraud and other types of wrongdoing.</w:t>
      </w:r>
    </w:p>
    <w:p>
      <w:pPr>
        <w:pStyle w:val="ListParagraph"/>
        <w:numPr>
          <w:ilvl w:val="1"/>
          <w:numId w:val="46"/>
        </w:numPr>
        <w:tabs>
          <w:tab w:pos="1425" w:val="left" w:leader="none"/>
          <w:tab w:pos="1428" w:val="left" w:leader="none"/>
        </w:tabs>
        <w:spacing w:line="264" w:lineRule="auto" w:before="119" w:after="0"/>
        <w:ind w:left="1428" w:right="764" w:hanging="567"/>
        <w:jc w:val="both"/>
        <w:rPr>
          <w:rFonts w:ascii="Calibri"/>
          <w:sz w:val="22"/>
        </w:rPr>
      </w:pPr>
      <w:r>
        <w:rPr>
          <w:rFonts w:ascii="Calibri"/>
          <w:color w:val="252525"/>
          <w:sz w:val="22"/>
        </w:rPr>
        <w:t>Examples of types of Fraud, that are collectively referred to as proscribed practices, are included below:</w:t>
      </w:r>
    </w:p>
    <w:p>
      <w:pPr>
        <w:pStyle w:val="ListParagraph"/>
        <w:numPr>
          <w:ilvl w:val="0"/>
          <w:numId w:val="62"/>
        </w:numPr>
        <w:tabs>
          <w:tab w:pos="1939" w:val="left" w:leader="none"/>
          <w:tab w:pos="1941" w:val="left" w:leader="none"/>
        </w:tabs>
        <w:spacing w:line="259" w:lineRule="auto" w:before="119" w:after="0"/>
        <w:ind w:left="1941" w:right="766" w:hanging="360"/>
        <w:jc w:val="both"/>
        <w:rPr>
          <w:rFonts w:ascii="Calibri"/>
          <w:sz w:val="22"/>
        </w:rPr>
      </w:pPr>
      <w:r>
        <w:rPr>
          <w:rFonts w:ascii="Calibri"/>
          <w:sz w:val="22"/>
        </w:rPr>
        <w:t>Corruption/corrupt practices means the offering, giving, receiving, or soliciting,</w:t>
      </w:r>
      <w:r>
        <w:rPr>
          <w:rFonts w:ascii="Calibri"/>
          <w:spacing w:val="-1"/>
          <w:sz w:val="22"/>
        </w:rPr>
        <w:t> </w:t>
      </w:r>
      <w:r>
        <w:rPr>
          <w:rFonts w:ascii="Calibri"/>
          <w:sz w:val="22"/>
        </w:rPr>
        <w:t>directly or indirectly, or attempting to do so, of anything of value to improperly influence the actions of another party. Without limiting the foregoing, corruption could involve, among other things, abuse of a conflict of interest, improper gratuities (including unauthorized acceptance of honors, gifts, or remuneration), bribery (including kickbacks) or economic extortion.</w:t>
      </w:r>
    </w:p>
    <w:p>
      <w:pPr>
        <w:pStyle w:val="ListParagraph"/>
        <w:numPr>
          <w:ilvl w:val="0"/>
          <w:numId w:val="62"/>
        </w:numPr>
        <w:tabs>
          <w:tab w:pos="1941" w:val="left" w:leader="none"/>
        </w:tabs>
        <w:spacing w:line="259" w:lineRule="auto" w:before="1" w:after="0"/>
        <w:ind w:left="1941" w:right="765" w:hanging="360"/>
        <w:jc w:val="both"/>
        <w:rPr>
          <w:rFonts w:ascii="Calibri"/>
          <w:sz w:val="22"/>
        </w:rPr>
      </w:pPr>
      <w:r>
        <w:rPr>
          <w:rFonts w:ascii="Calibri"/>
          <w:sz w:val="22"/>
        </w:rPr>
        <w:t>Coercion: means impairing or harming, or threatening to impair or harm, directly or indirectly, any party or the property of the party to influence improperly the actions of a party.</w:t>
      </w:r>
    </w:p>
    <w:p>
      <w:pPr>
        <w:pStyle w:val="ListParagraph"/>
        <w:numPr>
          <w:ilvl w:val="0"/>
          <w:numId w:val="62"/>
        </w:numPr>
        <w:tabs>
          <w:tab w:pos="1941" w:val="left" w:leader="none"/>
        </w:tabs>
        <w:spacing w:line="259" w:lineRule="auto" w:before="0" w:after="0"/>
        <w:ind w:left="1941" w:right="765" w:hanging="360"/>
        <w:jc w:val="both"/>
        <w:rPr>
          <w:rFonts w:ascii="Calibri"/>
          <w:sz w:val="22"/>
        </w:rPr>
      </w:pPr>
      <w:r>
        <w:rPr>
          <w:rFonts w:ascii="Calibri"/>
          <w:sz w:val="22"/>
        </w:rPr>
        <w:t>Collusion/collusive practice means an arrangement between two or more parties designed to achieve an improper purpose, including but not limited to, influencing improperly the actions of another party.</w:t>
      </w:r>
    </w:p>
    <w:p>
      <w:pPr>
        <w:pStyle w:val="ListParagraph"/>
        <w:numPr>
          <w:ilvl w:val="0"/>
          <w:numId w:val="62"/>
        </w:numPr>
        <w:tabs>
          <w:tab w:pos="1941" w:val="left" w:leader="none"/>
        </w:tabs>
        <w:spacing w:line="259" w:lineRule="auto" w:before="0" w:after="0"/>
        <w:ind w:left="1941" w:right="760" w:hanging="360"/>
        <w:jc w:val="both"/>
        <w:rPr>
          <w:rFonts w:ascii="Calibri"/>
          <w:sz w:val="22"/>
        </w:rPr>
      </w:pPr>
      <w:r>
        <w:rPr>
          <w:rFonts w:ascii="Calibri"/>
          <w:sz w:val="22"/>
        </w:rPr>
        <w:t>Money</w:t>
      </w:r>
      <w:r>
        <w:rPr>
          <w:rFonts w:ascii="Calibri"/>
          <w:spacing w:val="-7"/>
          <w:sz w:val="22"/>
        </w:rPr>
        <w:t> </w:t>
      </w:r>
      <w:r>
        <w:rPr>
          <w:rFonts w:ascii="Calibri"/>
          <w:sz w:val="22"/>
        </w:rPr>
        <w:t>laundering:</w:t>
      </w:r>
      <w:r>
        <w:rPr>
          <w:rFonts w:ascii="Calibri"/>
          <w:spacing w:val="-11"/>
          <w:sz w:val="22"/>
        </w:rPr>
        <w:t> </w:t>
      </w:r>
      <w:r>
        <w:rPr>
          <w:rFonts w:ascii="Calibri"/>
          <w:sz w:val="22"/>
        </w:rPr>
        <w:t>means</w:t>
      </w:r>
      <w:r>
        <w:rPr>
          <w:rFonts w:ascii="Calibri"/>
          <w:spacing w:val="-10"/>
          <w:sz w:val="22"/>
        </w:rPr>
        <w:t> </w:t>
      </w:r>
      <w:r>
        <w:rPr>
          <w:rFonts w:ascii="Calibri"/>
          <w:sz w:val="22"/>
        </w:rPr>
        <w:t>the</w:t>
      </w:r>
      <w:r>
        <w:rPr>
          <w:rFonts w:ascii="Calibri"/>
          <w:spacing w:val="-7"/>
          <w:sz w:val="22"/>
        </w:rPr>
        <w:t> </w:t>
      </w:r>
      <w:r>
        <w:rPr>
          <w:rFonts w:ascii="Calibri"/>
          <w:sz w:val="22"/>
        </w:rPr>
        <w:t>processing</w:t>
      </w:r>
      <w:r>
        <w:rPr>
          <w:rFonts w:ascii="Calibri"/>
          <w:spacing w:val="-11"/>
          <w:sz w:val="22"/>
        </w:rPr>
        <w:t> </w:t>
      </w:r>
      <w:r>
        <w:rPr>
          <w:rFonts w:ascii="Calibri"/>
          <w:sz w:val="22"/>
        </w:rPr>
        <w:t>of</w:t>
      </w:r>
      <w:r>
        <w:rPr>
          <w:rFonts w:ascii="Calibri"/>
          <w:spacing w:val="-8"/>
          <w:sz w:val="22"/>
        </w:rPr>
        <w:t> </w:t>
      </w:r>
      <w:r>
        <w:rPr>
          <w:rFonts w:ascii="Calibri"/>
          <w:sz w:val="22"/>
        </w:rPr>
        <w:t>criminal</w:t>
      </w:r>
      <w:r>
        <w:rPr>
          <w:rFonts w:ascii="Calibri"/>
          <w:spacing w:val="-8"/>
          <w:sz w:val="22"/>
        </w:rPr>
        <w:t> </w:t>
      </w:r>
      <w:r>
        <w:rPr>
          <w:rFonts w:ascii="Calibri"/>
          <w:sz w:val="22"/>
        </w:rPr>
        <w:t>proceeds</w:t>
      </w:r>
      <w:r>
        <w:rPr>
          <w:rFonts w:ascii="Calibri"/>
          <w:spacing w:val="-8"/>
          <w:sz w:val="22"/>
        </w:rPr>
        <w:t> </w:t>
      </w:r>
      <w:r>
        <w:rPr>
          <w:rFonts w:ascii="Calibri"/>
          <w:sz w:val="22"/>
        </w:rPr>
        <w:t>to</w:t>
      </w:r>
      <w:r>
        <w:rPr>
          <w:rFonts w:ascii="Calibri"/>
          <w:spacing w:val="-8"/>
          <w:sz w:val="22"/>
        </w:rPr>
        <w:t> </w:t>
      </w:r>
      <w:r>
        <w:rPr>
          <w:rFonts w:ascii="Calibri"/>
          <w:sz w:val="22"/>
        </w:rPr>
        <w:t>conceal</w:t>
      </w:r>
      <w:r>
        <w:rPr>
          <w:rFonts w:ascii="Calibri"/>
          <w:spacing w:val="-10"/>
          <w:sz w:val="22"/>
        </w:rPr>
        <w:t> </w:t>
      </w:r>
      <w:r>
        <w:rPr>
          <w:rFonts w:ascii="Calibri"/>
          <w:sz w:val="22"/>
        </w:rPr>
        <w:t>or</w:t>
      </w:r>
      <w:r>
        <w:rPr>
          <w:rFonts w:ascii="Calibri"/>
          <w:spacing w:val="-7"/>
          <w:sz w:val="22"/>
        </w:rPr>
        <w:t> </w:t>
      </w:r>
      <w:r>
        <w:rPr>
          <w:rFonts w:ascii="Calibri"/>
          <w:sz w:val="22"/>
        </w:rPr>
        <w:t>disguise</w:t>
      </w:r>
      <w:r>
        <w:rPr>
          <w:rFonts w:ascii="Calibri"/>
          <w:spacing w:val="-7"/>
          <w:sz w:val="22"/>
        </w:rPr>
        <w:t> </w:t>
      </w:r>
      <w:r>
        <w:rPr>
          <w:rFonts w:ascii="Calibri"/>
          <w:sz w:val="22"/>
        </w:rPr>
        <w:t>the nature,</w:t>
      </w:r>
      <w:r>
        <w:rPr>
          <w:rFonts w:ascii="Calibri"/>
          <w:spacing w:val="-10"/>
          <w:sz w:val="22"/>
        </w:rPr>
        <w:t> </w:t>
      </w:r>
      <w:r>
        <w:rPr>
          <w:rFonts w:ascii="Calibri"/>
          <w:sz w:val="22"/>
        </w:rPr>
        <w:t>source,</w:t>
      </w:r>
      <w:r>
        <w:rPr>
          <w:rFonts w:ascii="Calibri"/>
          <w:spacing w:val="-9"/>
          <w:sz w:val="22"/>
        </w:rPr>
        <w:t> </w:t>
      </w:r>
      <w:r>
        <w:rPr>
          <w:rFonts w:ascii="Calibri"/>
          <w:sz w:val="22"/>
        </w:rPr>
        <w:t>location,</w:t>
      </w:r>
      <w:r>
        <w:rPr>
          <w:rFonts w:ascii="Calibri"/>
          <w:spacing w:val="-12"/>
          <w:sz w:val="22"/>
        </w:rPr>
        <w:t> </w:t>
      </w:r>
      <w:r>
        <w:rPr>
          <w:rFonts w:ascii="Calibri"/>
          <w:sz w:val="22"/>
        </w:rPr>
        <w:t>disposition,</w:t>
      </w:r>
      <w:r>
        <w:rPr>
          <w:rFonts w:ascii="Calibri"/>
          <w:spacing w:val="-12"/>
          <w:sz w:val="22"/>
        </w:rPr>
        <w:t> </w:t>
      </w:r>
      <w:r>
        <w:rPr>
          <w:rFonts w:ascii="Calibri"/>
          <w:sz w:val="22"/>
        </w:rPr>
        <w:t>movement</w:t>
      </w:r>
      <w:r>
        <w:rPr>
          <w:rFonts w:ascii="Calibri"/>
          <w:spacing w:val="-12"/>
          <w:sz w:val="22"/>
        </w:rPr>
        <w:t> </w:t>
      </w:r>
      <w:r>
        <w:rPr>
          <w:rFonts w:ascii="Calibri"/>
          <w:sz w:val="22"/>
        </w:rPr>
        <w:t>of</w:t>
      </w:r>
      <w:r>
        <w:rPr>
          <w:rFonts w:ascii="Calibri"/>
          <w:spacing w:val="-13"/>
          <w:sz w:val="22"/>
        </w:rPr>
        <w:t> </w:t>
      </w:r>
      <w:r>
        <w:rPr>
          <w:rFonts w:ascii="Calibri"/>
          <w:sz w:val="22"/>
        </w:rPr>
        <w:t>such</w:t>
      </w:r>
      <w:r>
        <w:rPr>
          <w:rFonts w:ascii="Calibri"/>
          <w:spacing w:val="-11"/>
          <w:sz w:val="22"/>
        </w:rPr>
        <w:t> </w:t>
      </w:r>
      <w:r>
        <w:rPr>
          <w:rFonts w:ascii="Calibri"/>
          <w:sz w:val="22"/>
        </w:rPr>
        <w:t>proceeds</w:t>
      </w:r>
      <w:r>
        <w:rPr>
          <w:rFonts w:ascii="Calibri"/>
          <w:spacing w:val="-12"/>
          <w:sz w:val="22"/>
        </w:rPr>
        <w:t> </w:t>
      </w:r>
      <w:r>
        <w:rPr>
          <w:rFonts w:ascii="Calibri"/>
          <w:sz w:val="22"/>
        </w:rPr>
        <w:t>or</w:t>
      </w:r>
      <w:r>
        <w:rPr>
          <w:rFonts w:ascii="Calibri"/>
          <w:spacing w:val="-13"/>
          <w:sz w:val="22"/>
        </w:rPr>
        <w:t> </w:t>
      </w:r>
      <w:r>
        <w:rPr>
          <w:rFonts w:ascii="Calibri"/>
          <w:sz w:val="22"/>
        </w:rPr>
        <w:t>aiding,</w:t>
      </w:r>
      <w:r>
        <w:rPr>
          <w:rFonts w:ascii="Calibri"/>
          <w:spacing w:val="-10"/>
          <w:sz w:val="22"/>
        </w:rPr>
        <w:t> </w:t>
      </w:r>
      <w:r>
        <w:rPr>
          <w:rFonts w:ascii="Calibri"/>
          <w:sz w:val="22"/>
        </w:rPr>
        <w:t>abetting</w:t>
      </w:r>
      <w:r>
        <w:rPr>
          <w:rFonts w:ascii="Calibri"/>
          <w:spacing w:val="-11"/>
          <w:sz w:val="22"/>
        </w:rPr>
        <w:t> </w:t>
      </w:r>
      <w:r>
        <w:rPr>
          <w:rFonts w:ascii="Calibri"/>
          <w:sz w:val="22"/>
        </w:rPr>
        <w:t>and facilitating such acts.</w:t>
      </w:r>
    </w:p>
    <w:p>
      <w:pPr>
        <w:pStyle w:val="ListParagraph"/>
        <w:numPr>
          <w:ilvl w:val="0"/>
          <w:numId w:val="62"/>
        </w:numPr>
        <w:tabs>
          <w:tab w:pos="1941" w:val="left" w:leader="none"/>
        </w:tabs>
        <w:spacing w:line="259" w:lineRule="auto" w:before="0" w:after="0"/>
        <w:ind w:left="1941" w:right="765" w:hanging="360"/>
        <w:jc w:val="both"/>
        <w:rPr>
          <w:rFonts w:ascii="Calibri" w:hAnsi="Calibri"/>
          <w:sz w:val="22"/>
        </w:rPr>
      </w:pPr>
      <w:r>
        <w:rPr>
          <w:rFonts w:ascii="Calibri" w:hAnsi="Calibri"/>
          <w:sz w:val="22"/>
        </w:rPr>
        <w:t>Obstruction:</w:t>
      </w:r>
      <w:r>
        <w:rPr>
          <w:rFonts w:ascii="Calibri" w:hAnsi="Calibri"/>
          <w:spacing w:val="-3"/>
          <w:sz w:val="22"/>
        </w:rPr>
        <w:t> </w:t>
      </w:r>
      <w:r>
        <w:rPr>
          <w:rFonts w:ascii="Calibri" w:hAnsi="Calibri"/>
          <w:sz w:val="22"/>
        </w:rPr>
        <w:t>means</w:t>
      </w:r>
      <w:r>
        <w:rPr>
          <w:rFonts w:ascii="Calibri" w:hAnsi="Calibri"/>
          <w:spacing w:val="-12"/>
          <w:sz w:val="22"/>
        </w:rPr>
        <w:t> </w:t>
      </w:r>
      <w:r>
        <w:rPr>
          <w:rFonts w:ascii="Calibri" w:hAnsi="Calibri"/>
          <w:sz w:val="22"/>
        </w:rPr>
        <w:t>deliberately</w:t>
      </w:r>
      <w:r>
        <w:rPr>
          <w:rFonts w:ascii="Calibri" w:hAnsi="Calibri"/>
          <w:spacing w:val="-13"/>
          <w:sz w:val="22"/>
        </w:rPr>
        <w:t> </w:t>
      </w:r>
      <w:r>
        <w:rPr>
          <w:rFonts w:ascii="Calibri" w:hAnsi="Calibri"/>
          <w:sz w:val="22"/>
        </w:rPr>
        <w:t>destroying,</w:t>
      </w:r>
      <w:r>
        <w:rPr>
          <w:rFonts w:ascii="Calibri" w:hAnsi="Calibri"/>
          <w:spacing w:val="-12"/>
          <w:sz w:val="22"/>
        </w:rPr>
        <w:t> </w:t>
      </w:r>
      <w:r>
        <w:rPr>
          <w:rFonts w:ascii="Calibri" w:hAnsi="Calibri"/>
          <w:sz w:val="22"/>
        </w:rPr>
        <w:t>falsifying,</w:t>
      </w:r>
      <w:r>
        <w:rPr>
          <w:rFonts w:ascii="Calibri" w:hAnsi="Calibri"/>
          <w:spacing w:val="-13"/>
          <w:sz w:val="22"/>
        </w:rPr>
        <w:t> </w:t>
      </w:r>
      <w:r>
        <w:rPr>
          <w:rFonts w:ascii="Calibri" w:hAnsi="Calibri"/>
          <w:sz w:val="22"/>
        </w:rPr>
        <w:t>altering</w:t>
      </w:r>
      <w:r>
        <w:rPr>
          <w:rFonts w:ascii="Calibri" w:hAnsi="Calibri"/>
          <w:spacing w:val="-12"/>
          <w:sz w:val="22"/>
        </w:rPr>
        <w:t> </w:t>
      </w:r>
      <w:r>
        <w:rPr>
          <w:rFonts w:ascii="Calibri" w:hAnsi="Calibri"/>
          <w:sz w:val="22"/>
        </w:rPr>
        <w:t>or</w:t>
      </w:r>
      <w:r>
        <w:rPr>
          <w:rFonts w:ascii="Calibri" w:hAnsi="Calibri"/>
          <w:spacing w:val="-13"/>
          <w:sz w:val="22"/>
        </w:rPr>
        <w:t> </w:t>
      </w:r>
      <w:r>
        <w:rPr>
          <w:rFonts w:ascii="Calibri" w:hAnsi="Calibri"/>
          <w:sz w:val="22"/>
        </w:rPr>
        <w:t>concealing</w:t>
      </w:r>
      <w:r>
        <w:rPr>
          <w:rFonts w:ascii="Calibri" w:hAnsi="Calibri"/>
          <w:spacing w:val="-12"/>
          <w:sz w:val="22"/>
        </w:rPr>
        <w:t> </w:t>
      </w:r>
      <w:r>
        <w:rPr>
          <w:rFonts w:ascii="Calibri" w:hAnsi="Calibri"/>
          <w:sz w:val="22"/>
        </w:rPr>
        <w:t>of</w:t>
      </w:r>
      <w:r>
        <w:rPr>
          <w:rFonts w:ascii="Calibri" w:hAnsi="Calibri"/>
          <w:spacing w:val="-13"/>
          <w:sz w:val="22"/>
        </w:rPr>
        <w:t> </w:t>
      </w:r>
      <w:r>
        <w:rPr>
          <w:rFonts w:ascii="Calibri" w:hAnsi="Calibri"/>
          <w:sz w:val="22"/>
        </w:rPr>
        <w:t>evidence material to the Investigation or making false statements to investigators to materially impede a duly authorized Investigation into suspected cases of Fraud; and/or threatening,</w:t>
      </w:r>
      <w:r>
        <w:rPr>
          <w:rFonts w:ascii="Calibri" w:hAnsi="Calibri"/>
          <w:spacing w:val="-3"/>
          <w:sz w:val="22"/>
        </w:rPr>
        <w:t> </w:t>
      </w:r>
      <w:r>
        <w:rPr>
          <w:rFonts w:ascii="Calibri" w:hAnsi="Calibri"/>
          <w:sz w:val="22"/>
        </w:rPr>
        <w:t>harassing</w:t>
      </w:r>
      <w:r>
        <w:rPr>
          <w:rFonts w:ascii="Calibri" w:hAnsi="Calibri"/>
          <w:spacing w:val="-8"/>
          <w:sz w:val="22"/>
        </w:rPr>
        <w:t> </w:t>
      </w:r>
      <w:r>
        <w:rPr>
          <w:rFonts w:ascii="Calibri" w:hAnsi="Calibri"/>
          <w:sz w:val="22"/>
        </w:rPr>
        <w:t>or</w:t>
      </w:r>
      <w:r>
        <w:rPr>
          <w:rFonts w:ascii="Calibri" w:hAnsi="Calibri"/>
          <w:spacing w:val="-5"/>
          <w:sz w:val="22"/>
        </w:rPr>
        <w:t> </w:t>
      </w:r>
      <w:r>
        <w:rPr>
          <w:rFonts w:ascii="Calibri" w:hAnsi="Calibri"/>
          <w:sz w:val="22"/>
        </w:rPr>
        <w:t>intimidating</w:t>
      </w:r>
      <w:r>
        <w:rPr>
          <w:rFonts w:ascii="Calibri" w:hAnsi="Calibri"/>
          <w:spacing w:val="-6"/>
          <w:sz w:val="22"/>
        </w:rPr>
        <w:t> </w:t>
      </w:r>
      <w:r>
        <w:rPr>
          <w:rFonts w:ascii="Calibri" w:hAnsi="Calibri"/>
          <w:sz w:val="22"/>
        </w:rPr>
        <w:t>any</w:t>
      </w:r>
      <w:r>
        <w:rPr>
          <w:rFonts w:ascii="Calibri" w:hAnsi="Calibri"/>
          <w:spacing w:val="-5"/>
          <w:sz w:val="22"/>
        </w:rPr>
        <w:t> </w:t>
      </w:r>
      <w:r>
        <w:rPr>
          <w:rFonts w:ascii="Calibri" w:hAnsi="Calibri"/>
          <w:sz w:val="22"/>
        </w:rPr>
        <w:t>party</w:t>
      </w:r>
      <w:r>
        <w:rPr>
          <w:rFonts w:ascii="Calibri" w:hAnsi="Calibri"/>
          <w:spacing w:val="-7"/>
          <w:sz w:val="22"/>
        </w:rPr>
        <w:t> </w:t>
      </w:r>
      <w:r>
        <w:rPr>
          <w:rFonts w:ascii="Calibri" w:hAnsi="Calibri"/>
          <w:sz w:val="22"/>
        </w:rPr>
        <w:t>to</w:t>
      </w:r>
      <w:r>
        <w:rPr>
          <w:rFonts w:ascii="Calibri" w:hAnsi="Calibri"/>
          <w:spacing w:val="-4"/>
          <w:sz w:val="22"/>
        </w:rPr>
        <w:t> </w:t>
      </w:r>
      <w:r>
        <w:rPr>
          <w:rFonts w:ascii="Calibri" w:hAnsi="Calibri"/>
          <w:sz w:val="22"/>
        </w:rPr>
        <w:t>prevent</w:t>
      </w:r>
      <w:r>
        <w:rPr>
          <w:rFonts w:ascii="Calibri" w:hAnsi="Calibri"/>
          <w:spacing w:val="-5"/>
          <w:sz w:val="22"/>
        </w:rPr>
        <w:t> </w:t>
      </w:r>
      <w:r>
        <w:rPr>
          <w:rFonts w:ascii="Calibri" w:hAnsi="Calibri"/>
          <w:sz w:val="22"/>
        </w:rPr>
        <w:t>that</w:t>
      </w:r>
      <w:r>
        <w:rPr>
          <w:rFonts w:ascii="Calibri" w:hAnsi="Calibri"/>
          <w:spacing w:val="-5"/>
          <w:sz w:val="22"/>
        </w:rPr>
        <w:t> </w:t>
      </w:r>
      <w:r>
        <w:rPr>
          <w:rFonts w:ascii="Calibri" w:hAnsi="Calibri"/>
          <w:sz w:val="22"/>
        </w:rPr>
        <w:t>party</w:t>
      </w:r>
      <w:r>
        <w:rPr>
          <w:rFonts w:ascii="Calibri" w:hAnsi="Calibri"/>
          <w:spacing w:val="-5"/>
          <w:sz w:val="22"/>
        </w:rPr>
        <w:t> </w:t>
      </w:r>
      <w:r>
        <w:rPr>
          <w:rFonts w:ascii="Calibri" w:hAnsi="Calibri"/>
          <w:sz w:val="22"/>
        </w:rPr>
        <w:t>from</w:t>
      </w:r>
      <w:r>
        <w:rPr>
          <w:rFonts w:ascii="Calibri" w:hAnsi="Calibri"/>
          <w:spacing w:val="-4"/>
          <w:sz w:val="22"/>
        </w:rPr>
        <w:t> </w:t>
      </w:r>
      <w:r>
        <w:rPr>
          <w:rFonts w:ascii="Calibri" w:hAnsi="Calibri"/>
          <w:sz w:val="22"/>
        </w:rPr>
        <w:t>disclosing</w:t>
      </w:r>
      <w:r>
        <w:rPr>
          <w:rFonts w:ascii="Calibri" w:hAnsi="Calibri"/>
          <w:spacing w:val="-6"/>
          <w:sz w:val="22"/>
        </w:rPr>
        <w:t> </w:t>
      </w:r>
      <w:r>
        <w:rPr>
          <w:rFonts w:ascii="Calibri" w:hAnsi="Calibri"/>
          <w:sz w:val="22"/>
        </w:rPr>
        <w:t>its knowledge of matters relevant to the Investigation or from pursuing the Investigation; or</w:t>
      </w:r>
      <w:r>
        <w:rPr>
          <w:rFonts w:ascii="Calibri" w:hAnsi="Calibri"/>
          <w:spacing w:val="-2"/>
          <w:sz w:val="22"/>
        </w:rPr>
        <w:t> </w:t>
      </w:r>
      <w:r>
        <w:rPr>
          <w:rFonts w:ascii="Calibri" w:hAnsi="Calibri"/>
          <w:sz w:val="22"/>
        </w:rPr>
        <w:t>acts</w:t>
      </w:r>
      <w:r>
        <w:rPr>
          <w:rFonts w:ascii="Calibri" w:hAnsi="Calibri"/>
          <w:spacing w:val="-5"/>
          <w:sz w:val="22"/>
        </w:rPr>
        <w:t> </w:t>
      </w:r>
      <w:r>
        <w:rPr>
          <w:rFonts w:ascii="Calibri" w:hAnsi="Calibri"/>
          <w:sz w:val="22"/>
        </w:rPr>
        <w:t>intended</w:t>
      </w:r>
      <w:r>
        <w:rPr>
          <w:rFonts w:ascii="Calibri" w:hAnsi="Calibri"/>
          <w:spacing w:val="-2"/>
          <w:sz w:val="22"/>
        </w:rPr>
        <w:t> </w:t>
      </w:r>
      <w:r>
        <w:rPr>
          <w:rFonts w:ascii="Calibri" w:hAnsi="Calibri"/>
          <w:sz w:val="22"/>
        </w:rPr>
        <w:t>to</w:t>
      </w:r>
      <w:r>
        <w:rPr>
          <w:rFonts w:ascii="Calibri" w:hAnsi="Calibri"/>
          <w:spacing w:val="-3"/>
          <w:sz w:val="22"/>
        </w:rPr>
        <w:t> </w:t>
      </w:r>
      <w:r>
        <w:rPr>
          <w:rFonts w:ascii="Calibri" w:hAnsi="Calibri"/>
          <w:sz w:val="22"/>
        </w:rPr>
        <w:t>materially</w:t>
      </w:r>
      <w:r>
        <w:rPr>
          <w:rFonts w:ascii="Calibri" w:hAnsi="Calibri"/>
          <w:spacing w:val="-2"/>
          <w:sz w:val="22"/>
        </w:rPr>
        <w:t> </w:t>
      </w:r>
      <w:r>
        <w:rPr>
          <w:rFonts w:ascii="Calibri" w:hAnsi="Calibri"/>
          <w:sz w:val="22"/>
        </w:rPr>
        <w:t>impede</w:t>
      </w:r>
      <w:r>
        <w:rPr>
          <w:rFonts w:ascii="Calibri" w:hAnsi="Calibri"/>
          <w:spacing w:val="-2"/>
          <w:sz w:val="22"/>
        </w:rPr>
        <w:t> </w:t>
      </w:r>
      <w:r>
        <w:rPr>
          <w:rFonts w:ascii="Calibri" w:hAnsi="Calibri"/>
          <w:sz w:val="22"/>
        </w:rPr>
        <w:t>the</w:t>
      </w:r>
      <w:r>
        <w:rPr>
          <w:rFonts w:ascii="Calibri" w:hAnsi="Calibri"/>
          <w:spacing w:val="-4"/>
          <w:sz w:val="22"/>
        </w:rPr>
        <w:t> </w:t>
      </w:r>
      <w:r>
        <w:rPr>
          <w:rFonts w:ascii="Calibri" w:hAnsi="Calibri"/>
          <w:sz w:val="22"/>
        </w:rPr>
        <w:t>exercise</w:t>
      </w:r>
      <w:r>
        <w:rPr>
          <w:rFonts w:ascii="Calibri" w:hAnsi="Calibri"/>
          <w:spacing w:val="-4"/>
          <w:sz w:val="22"/>
        </w:rPr>
        <w:t> </w:t>
      </w:r>
      <w:r>
        <w:rPr>
          <w:rFonts w:ascii="Calibri" w:hAnsi="Calibri"/>
          <w:sz w:val="22"/>
        </w:rPr>
        <w:t>of</w:t>
      </w:r>
      <w:r>
        <w:rPr>
          <w:rFonts w:ascii="Calibri" w:hAnsi="Calibri"/>
          <w:spacing w:val="-4"/>
          <w:sz w:val="22"/>
        </w:rPr>
        <w:t> </w:t>
      </w:r>
      <w:r>
        <w:rPr>
          <w:rFonts w:ascii="Calibri" w:hAnsi="Calibri"/>
          <w:sz w:val="22"/>
        </w:rPr>
        <w:t>UN</w:t>
      </w:r>
      <w:r>
        <w:rPr>
          <w:rFonts w:ascii="Calibri" w:hAnsi="Calibri"/>
          <w:spacing w:val="-3"/>
          <w:sz w:val="22"/>
        </w:rPr>
        <w:t> </w:t>
      </w:r>
      <w:r>
        <w:rPr>
          <w:rFonts w:ascii="Calibri" w:hAnsi="Calibri"/>
          <w:sz w:val="22"/>
        </w:rPr>
        <w:t>Women’s</w:t>
      </w:r>
      <w:r>
        <w:rPr>
          <w:rFonts w:ascii="Calibri" w:hAnsi="Calibri"/>
          <w:spacing w:val="-5"/>
          <w:sz w:val="22"/>
        </w:rPr>
        <w:t> </w:t>
      </w:r>
      <w:r>
        <w:rPr>
          <w:rFonts w:ascii="Calibri" w:hAnsi="Calibri"/>
          <w:sz w:val="22"/>
        </w:rPr>
        <w:t>contractual</w:t>
      </w:r>
      <w:r>
        <w:rPr>
          <w:rFonts w:ascii="Calibri" w:hAnsi="Calibri"/>
          <w:spacing w:val="-2"/>
          <w:sz w:val="22"/>
        </w:rPr>
        <w:t> </w:t>
      </w:r>
      <w:r>
        <w:rPr>
          <w:rFonts w:ascii="Calibri" w:hAnsi="Calibri"/>
          <w:sz w:val="22"/>
        </w:rPr>
        <w:t>rights</w:t>
      </w:r>
      <w:r>
        <w:rPr>
          <w:rFonts w:ascii="Calibri" w:hAnsi="Calibri"/>
          <w:spacing w:val="-1"/>
          <w:sz w:val="22"/>
        </w:rPr>
        <w:t> </w:t>
      </w:r>
      <w:r>
        <w:rPr>
          <w:rFonts w:ascii="Calibri" w:hAnsi="Calibri"/>
          <w:sz w:val="22"/>
        </w:rPr>
        <w:t>of access to information.</w:t>
      </w:r>
    </w:p>
    <w:p>
      <w:pPr>
        <w:pStyle w:val="ListParagraph"/>
        <w:numPr>
          <w:ilvl w:val="0"/>
          <w:numId w:val="62"/>
        </w:numPr>
        <w:tabs>
          <w:tab w:pos="1939" w:val="left" w:leader="none"/>
          <w:tab w:pos="1941" w:val="left" w:leader="none"/>
        </w:tabs>
        <w:spacing w:line="259" w:lineRule="auto" w:before="0" w:after="0"/>
        <w:ind w:left="1941" w:right="765" w:hanging="360"/>
        <w:jc w:val="both"/>
        <w:rPr>
          <w:rFonts w:ascii="Calibri"/>
          <w:sz w:val="22"/>
        </w:rPr>
      </w:pPr>
      <w:r>
        <w:rPr>
          <w:rFonts w:ascii="Calibri"/>
          <w:sz w:val="22"/>
        </w:rPr>
        <w:t>Theft/Misappropriation means the unauthorized taking of anything that belongs to another individual or entity</w:t>
      </w:r>
    </w:p>
    <w:p>
      <w:pPr>
        <w:pStyle w:val="ListParagraph"/>
        <w:numPr>
          <w:ilvl w:val="1"/>
          <w:numId w:val="46"/>
        </w:numPr>
        <w:tabs>
          <w:tab w:pos="1425" w:val="left" w:leader="none"/>
          <w:tab w:pos="1428" w:val="left" w:leader="none"/>
        </w:tabs>
        <w:spacing w:line="264" w:lineRule="auto" w:before="155" w:after="0"/>
        <w:ind w:left="1428" w:right="765" w:hanging="567"/>
        <w:jc w:val="both"/>
        <w:rPr>
          <w:rFonts w:ascii="Calibri"/>
          <w:sz w:val="22"/>
        </w:rPr>
      </w:pPr>
      <w:r>
        <w:rPr>
          <w:rFonts w:ascii="Calibri"/>
          <w:sz w:val="22"/>
        </w:rPr>
        <w:t>The Anti-Fraud Management Framework is aligned with the Committee of Sponsoring Organizations</w:t>
      </w:r>
      <w:r>
        <w:rPr>
          <w:rFonts w:ascii="Calibri"/>
          <w:spacing w:val="-1"/>
          <w:sz w:val="22"/>
        </w:rPr>
        <w:t> </w:t>
      </w:r>
      <w:r>
        <w:rPr>
          <w:rFonts w:ascii="Calibri"/>
          <w:sz w:val="22"/>
        </w:rPr>
        <w:t>of</w:t>
      </w:r>
      <w:r>
        <w:rPr>
          <w:rFonts w:ascii="Calibri"/>
          <w:spacing w:val="-1"/>
          <w:sz w:val="22"/>
        </w:rPr>
        <w:t> </w:t>
      </w:r>
      <w:r>
        <w:rPr>
          <w:rFonts w:ascii="Calibri"/>
          <w:sz w:val="22"/>
        </w:rPr>
        <w:t>the Treadway Commission</w:t>
      </w:r>
      <w:r>
        <w:rPr>
          <w:rFonts w:ascii="Calibri"/>
          <w:spacing w:val="-1"/>
          <w:sz w:val="22"/>
        </w:rPr>
        <w:t> </w:t>
      </w:r>
      <w:r>
        <w:rPr>
          <w:rFonts w:ascii="Calibri"/>
          <w:sz w:val="22"/>
        </w:rPr>
        <w:t>(COSO)</w:t>
      </w:r>
      <w:r>
        <w:rPr>
          <w:rFonts w:ascii="Calibri"/>
          <w:spacing w:val="-3"/>
          <w:sz w:val="22"/>
        </w:rPr>
        <w:t> </w:t>
      </w:r>
      <w:r>
        <w:rPr>
          <w:rFonts w:ascii="Calibri"/>
          <w:sz w:val="22"/>
        </w:rPr>
        <w:t>2013 Fraud</w:t>
      </w:r>
      <w:r>
        <w:rPr>
          <w:rFonts w:ascii="Calibri"/>
          <w:spacing w:val="-1"/>
          <w:sz w:val="22"/>
        </w:rPr>
        <w:t> </w:t>
      </w:r>
      <w:r>
        <w:rPr>
          <w:rFonts w:ascii="Calibri"/>
          <w:sz w:val="22"/>
        </w:rPr>
        <w:t>Risk</w:t>
      </w:r>
      <w:r>
        <w:rPr>
          <w:rFonts w:ascii="Calibri"/>
          <w:spacing w:val="-3"/>
          <w:sz w:val="22"/>
        </w:rPr>
        <w:t> </w:t>
      </w:r>
      <w:r>
        <w:rPr>
          <w:rFonts w:ascii="Calibri"/>
          <w:sz w:val="22"/>
        </w:rPr>
        <w:t>Management Guide,</w:t>
      </w:r>
      <w:r>
        <w:rPr>
          <w:rFonts w:ascii="Calibri"/>
          <w:spacing w:val="-1"/>
          <w:sz w:val="22"/>
        </w:rPr>
        <w:t> </w:t>
      </w:r>
      <w:r>
        <w:rPr>
          <w:rFonts w:ascii="Calibri"/>
          <w:sz w:val="22"/>
        </w:rPr>
        <w:t>and includes the following components:</w:t>
      </w:r>
    </w:p>
    <w:p>
      <w:pPr>
        <w:pStyle w:val="ListParagraph"/>
        <w:numPr>
          <w:ilvl w:val="2"/>
          <w:numId w:val="46"/>
        </w:numPr>
        <w:tabs>
          <w:tab w:pos="1826" w:val="left" w:leader="none"/>
        </w:tabs>
        <w:spacing w:line="240" w:lineRule="auto" w:before="120" w:after="0"/>
        <w:ind w:left="1826" w:right="0" w:hanging="398"/>
        <w:jc w:val="left"/>
        <w:rPr>
          <w:rFonts w:ascii="Calibri"/>
          <w:sz w:val="22"/>
        </w:rPr>
      </w:pPr>
      <w:r>
        <w:rPr>
          <w:rFonts w:ascii="Calibri"/>
          <w:sz w:val="22"/>
        </w:rPr>
        <w:t>Fraud</w:t>
      </w:r>
      <w:r>
        <w:rPr>
          <w:rFonts w:ascii="Calibri"/>
          <w:spacing w:val="-3"/>
          <w:sz w:val="22"/>
        </w:rPr>
        <w:t> </w:t>
      </w:r>
      <w:r>
        <w:rPr>
          <w:rFonts w:ascii="Calibri"/>
          <w:sz w:val="22"/>
        </w:rPr>
        <w:t>risk</w:t>
      </w:r>
      <w:r>
        <w:rPr>
          <w:rFonts w:ascii="Calibri"/>
          <w:spacing w:val="-1"/>
          <w:sz w:val="22"/>
        </w:rPr>
        <w:t> </w:t>
      </w:r>
      <w:r>
        <w:rPr>
          <w:rFonts w:ascii="Calibri"/>
          <w:spacing w:val="-2"/>
          <w:sz w:val="22"/>
        </w:rPr>
        <w:t>governance</w:t>
      </w:r>
    </w:p>
    <w:p>
      <w:pPr>
        <w:pStyle w:val="ListParagraph"/>
        <w:numPr>
          <w:ilvl w:val="2"/>
          <w:numId w:val="46"/>
        </w:numPr>
        <w:tabs>
          <w:tab w:pos="1826" w:val="left" w:leader="none"/>
        </w:tabs>
        <w:spacing w:line="240" w:lineRule="auto" w:before="87" w:after="0"/>
        <w:ind w:left="1826" w:right="0" w:hanging="398"/>
        <w:jc w:val="left"/>
        <w:rPr>
          <w:rFonts w:ascii="Calibri"/>
          <w:sz w:val="22"/>
        </w:rPr>
      </w:pPr>
      <w:r>
        <w:rPr>
          <w:rFonts w:ascii="Calibri"/>
          <w:sz w:val="22"/>
        </w:rPr>
        <w:t>Fraud</w:t>
      </w:r>
      <w:r>
        <w:rPr>
          <w:rFonts w:ascii="Calibri"/>
          <w:spacing w:val="-3"/>
          <w:sz w:val="22"/>
        </w:rPr>
        <w:t> </w:t>
      </w:r>
      <w:r>
        <w:rPr>
          <w:rFonts w:ascii="Calibri"/>
          <w:sz w:val="22"/>
        </w:rPr>
        <w:t>Risk</w:t>
      </w:r>
      <w:r>
        <w:rPr>
          <w:rFonts w:ascii="Calibri"/>
          <w:spacing w:val="-1"/>
          <w:sz w:val="22"/>
        </w:rPr>
        <w:t> </w:t>
      </w:r>
      <w:r>
        <w:rPr>
          <w:rFonts w:ascii="Calibri"/>
          <w:spacing w:val="-2"/>
          <w:sz w:val="22"/>
        </w:rPr>
        <w:t>Assessments</w:t>
      </w:r>
    </w:p>
    <w:p>
      <w:pPr>
        <w:pStyle w:val="ListParagraph"/>
        <w:numPr>
          <w:ilvl w:val="2"/>
          <w:numId w:val="46"/>
        </w:numPr>
        <w:tabs>
          <w:tab w:pos="1826" w:val="left" w:leader="none"/>
        </w:tabs>
        <w:spacing w:line="240" w:lineRule="auto" w:before="86" w:after="0"/>
        <w:ind w:left="1826" w:right="0" w:hanging="398"/>
        <w:jc w:val="left"/>
        <w:rPr>
          <w:rFonts w:ascii="Calibri"/>
          <w:sz w:val="22"/>
        </w:rPr>
      </w:pPr>
      <w:r>
        <w:rPr>
          <w:rFonts w:ascii="Calibri"/>
          <w:sz w:val="22"/>
        </w:rPr>
        <w:t>Fraud</w:t>
      </w:r>
      <w:r>
        <w:rPr>
          <w:rFonts w:ascii="Calibri"/>
          <w:spacing w:val="-4"/>
          <w:sz w:val="22"/>
        </w:rPr>
        <w:t> </w:t>
      </w:r>
      <w:r>
        <w:rPr>
          <w:rFonts w:ascii="Calibri"/>
          <w:sz w:val="22"/>
        </w:rPr>
        <w:t>control</w:t>
      </w:r>
      <w:r>
        <w:rPr>
          <w:rFonts w:ascii="Calibri"/>
          <w:spacing w:val="-2"/>
          <w:sz w:val="22"/>
        </w:rPr>
        <w:t> activities</w:t>
      </w:r>
    </w:p>
    <w:p>
      <w:pPr>
        <w:pStyle w:val="ListParagraph"/>
        <w:numPr>
          <w:ilvl w:val="2"/>
          <w:numId w:val="46"/>
        </w:numPr>
        <w:tabs>
          <w:tab w:pos="1826" w:val="left" w:leader="none"/>
        </w:tabs>
        <w:spacing w:line="240" w:lineRule="auto" w:before="87" w:after="0"/>
        <w:ind w:left="1826" w:right="0" w:hanging="398"/>
        <w:jc w:val="left"/>
        <w:rPr>
          <w:rFonts w:ascii="Calibri"/>
          <w:sz w:val="22"/>
        </w:rPr>
      </w:pPr>
      <w:r>
        <w:rPr>
          <w:rFonts w:ascii="Calibri"/>
          <w:sz w:val="22"/>
        </w:rPr>
        <w:t>Fraud</w:t>
      </w:r>
      <w:r>
        <w:rPr>
          <w:rFonts w:ascii="Calibri"/>
          <w:spacing w:val="-6"/>
          <w:sz w:val="22"/>
        </w:rPr>
        <w:t> </w:t>
      </w:r>
      <w:r>
        <w:rPr>
          <w:rFonts w:ascii="Calibri"/>
          <w:sz w:val="22"/>
        </w:rPr>
        <w:t>Investigation</w:t>
      </w:r>
      <w:r>
        <w:rPr>
          <w:rFonts w:ascii="Calibri"/>
          <w:spacing w:val="-5"/>
          <w:sz w:val="22"/>
        </w:rPr>
        <w:t> </w:t>
      </w:r>
      <w:r>
        <w:rPr>
          <w:rFonts w:ascii="Calibri"/>
          <w:sz w:val="22"/>
        </w:rPr>
        <w:t>and</w:t>
      </w:r>
      <w:r>
        <w:rPr>
          <w:rFonts w:ascii="Calibri"/>
          <w:spacing w:val="-7"/>
          <w:sz w:val="22"/>
        </w:rPr>
        <w:t> </w:t>
      </w:r>
      <w:r>
        <w:rPr>
          <w:rFonts w:ascii="Calibri"/>
          <w:sz w:val="22"/>
        </w:rPr>
        <w:t>corrective</w:t>
      </w:r>
      <w:r>
        <w:rPr>
          <w:rFonts w:ascii="Calibri"/>
          <w:spacing w:val="-4"/>
          <w:sz w:val="22"/>
        </w:rPr>
        <w:t> </w:t>
      </w:r>
      <w:r>
        <w:rPr>
          <w:rFonts w:ascii="Calibri"/>
          <w:spacing w:val="-2"/>
          <w:sz w:val="22"/>
        </w:rPr>
        <w:t>action</w:t>
      </w:r>
    </w:p>
    <w:p>
      <w:pPr>
        <w:pStyle w:val="ListParagraph"/>
        <w:numPr>
          <w:ilvl w:val="2"/>
          <w:numId w:val="46"/>
        </w:numPr>
        <w:tabs>
          <w:tab w:pos="1826" w:val="left" w:leader="none"/>
        </w:tabs>
        <w:spacing w:line="240" w:lineRule="auto" w:before="89" w:after="0"/>
        <w:ind w:left="1826" w:right="0" w:hanging="398"/>
        <w:jc w:val="left"/>
        <w:rPr>
          <w:rFonts w:ascii="Calibri"/>
          <w:sz w:val="22"/>
        </w:rPr>
      </w:pPr>
      <w:r>
        <w:rPr>
          <w:rFonts w:ascii="Calibri"/>
          <w:sz w:val="22"/>
        </w:rPr>
        <w:t>Fraud</w:t>
      </w:r>
      <w:r>
        <w:rPr>
          <w:rFonts w:ascii="Calibri"/>
          <w:spacing w:val="-5"/>
          <w:sz w:val="22"/>
        </w:rPr>
        <w:t> </w:t>
      </w:r>
      <w:r>
        <w:rPr>
          <w:rFonts w:ascii="Calibri"/>
          <w:sz w:val="22"/>
        </w:rPr>
        <w:t>risk</w:t>
      </w:r>
      <w:r>
        <w:rPr>
          <w:rFonts w:ascii="Calibri"/>
          <w:spacing w:val="-4"/>
          <w:sz w:val="22"/>
        </w:rPr>
        <w:t> </w:t>
      </w:r>
      <w:r>
        <w:rPr>
          <w:rFonts w:ascii="Calibri"/>
          <w:sz w:val="22"/>
        </w:rPr>
        <w:t>monitoring</w:t>
      </w:r>
      <w:r>
        <w:rPr>
          <w:rFonts w:ascii="Calibri"/>
          <w:spacing w:val="-4"/>
          <w:sz w:val="22"/>
        </w:rPr>
        <w:t> </w:t>
      </w:r>
      <w:r>
        <w:rPr>
          <w:rFonts w:ascii="Calibri"/>
          <w:spacing w:val="-2"/>
          <w:sz w:val="22"/>
        </w:rPr>
        <w:t>activities</w:t>
      </w:r>
    </w:p>
    <w:p>
      <w:pPr>
        <w:pStyle w:val="ListParagraph"/>
        <w:spacing w:after="0" w:line="240" w:lineRule="auto"/>
        <w:jc w:val="left"/>
        <w:rPr>
          <w:rFonts w:ascii="Calibri"/>
          <w:sz w:val="22"/>
        </w:rPr>
        <w:sectPr>
          <w:headerReference w:type="default" r:id="rId69"/>
          <w:footerReference w:type="default" r:id="rId70"/>
          <w:pgSz w:w="12240" w:h="15840"/>
          <w:pgMar w:header="0" w:footer="701" w:top="1820" w:bottom="900" w:left="850" w:right="850"/>
        </w:sectPr>
      </w:pPr>
    </w:p>
    <w:p>
      <w:pPr>
        <w:pStyle w:val="Heading6"/>
        <w:spacing w:before="71"/>
        <w:jc w:val="both"/>
      </w:pPr>
      <w:r>
        <w:rPr/>
        <w:t>Fraud</w:t>
      </w:r>
      <w:r>
        <w:rPr>
          <w:spacing w:val="-3"/>
        </w:rPr>
        <w:t> </w:t>
      </w:r>
      <w:r>
        <w:rPr/>
        <w:t>Risk</w:t>
      </w:r>
      <w:r>
        <w:rPr>
          <w:spacing w:val="-3"/>
        </w:rPr>
        <w:t> </w:t>
      </w:r>
      <w:r>
        <w:rPr>
          <w:spacing w:val="-2"/>
        </w:rPr>
        <w:t>Governance</w:t>
      </w:r>
    </w:p>
    <w:p>
      <w:pPr>
        <w:pStyle w:val="ListParagraph"/>
        <w:numPr>
          <w:ilvl w:val="1"/>
          <w:numId w:val="46"/>
        </w:numPr>
        <w:tabs>
          <w:tab w:pos="1425" w:val="left" w:leader="none"/>
          <w:tab w:pos="1428" w:val="left" w:leader="none"/>
        </w:tabs>
        <w:spacing w:line="264" w:lineRule="auto" w:before="146" w:after="0"/>
        <w:ind w:left="1428" w:right="762" w:hanging="567"/>
        <w:jc w:val="both"/>
        <w:rPr>
          <w:rFonts w:ascii="Calibri" w:hAnsi="Calibri"/>
          <w:sz w:val="22"/>
        </w:rPr>
      </w:pPr>
      <w:r>
        <w:rPr>
          <w:rFonts w:ascii="Calibri" w:hAnsi="Calibri"/>
          <w:sz w:val="22"/>
        </w:rPr>
        <w:t>UN Women shall establish an Anti-Fraud Management Framework that demonstrates the entity’s</w:t>
      </w:r>
      <w:r>
        <w:rPr>
          <w:rFonts w:ascii="Calibri" w:hAnsi="Calibri"/>
          <w:spacing w:val="-10"/>
          <w:sz w:val="22"/>
        </w:rPr>
        <w:t> </w:t>
      </w:r>
      <w:r>
        <w:rPr>
          <w:rFonts w:ascii="Calibri" w:hAnsi="Calibri"/>
          <w:sz w:val="22"/>
        </w:rPr>
        <w:t>commitment</w:t>
      </w:r>
      <w:r>
        <w:rPr>
          <w:rFonts w:ascii="Calibri" w:hAnsi="Calibri"/>
          <w:spacing w:val="-11"/>
          <w:sz w:val="22"/>
        </w:rPr>
        <w:t> </w:t>
      </w:r>
      <w:r>
        <w:rPr>
          <w:rFonts w:ascii="Calibri" w:hAnsi="Calibri"/>
          <w:sz w:val="22"/>
        </w:rPr>
        <w:t>to</w:t>
      </w:r>
      <w:r>
        <w:rPr>
          <w:rFonts w:ascii="Calibri" w:hAnsi="Calibri"/>
          <w:spacing w:val="-10"/>
          <w:sz w:val="22"/>
        </w:rPr>
        <w:t> </w:t>
      </w:r>
      <w:r>
        <w:rPr>
          <w:rFonts w:ascii="Calibri" w:hAnsi="Calibri"/>
          <w:sz w:val="22"/>
        </w:rPr>
        <w:t>high</w:t>
      </w:r>
      <w:r>
        <w:rPr>
          <w:rFonts w:ascii="Calibri" w:hAnsi="Calibri"/>
          <w:spacing w:val="-10"/>
          <w:sz w:val="22"/>
        </w:rPr>
        <w:t> </w:t>
      </w:r>
      <w:r>
        <w:rPr>
          <w:rFonts w:ascii="Calibri" w:hAnsi="Calibri"/>
          <w:sz w:val="22"/>
        </w:rPr>
        <w:t>integrity</w:t>
      </w:r>
      <w:r>
        <w:rPr>
          <w:rFonts w:ascii="Calibri" w:hAnsi="Calibri"/>
          <w:spacing w:val="-11"/>
          <w:sz w:val="22"/>
        </w:rPr>
        <w:t> </w:t>
      </w:r>
      <w:r>
        <w:rPr>
          <w:rFonts w:ascii="Calibri" w:hAnsi="Calibri"/>
          <w:sz w:val="22"/>
        </w:rPr>
        <w:t>and</w:t>
      </w:r>
      <w:r>
        <w:rPr>
          <w:rFonts w:ascii="Calibri" w:hAnsi="Calibri"/>
          <w:spacing w:val="-10"/>
          <w:sz w:val="22"/>
        </w:rPr>
        <w:t> </w:t>
      </w:r>
      <w:r>
        <w:rPr>
          <w:rFonts w:ascii="Calibri" w:hAnsi="Calibri"/>
          <w:sz w:val="22"/>
        </w:rPr>
        <w:t>ethical</w:t>
      </w:r>
      <w:r>
        <w:rPr>
          <w:rFonts w:ascii="Calibri" w:hAnsi="Calibri"/>
          <w:spacing w:val="-10"/>
          <w:sz w:val="22"/>
        </w:rPr>
        <w:t> </w:t>
      </w:r>
      <w:r>
        <w:rPr>
          <w:rFonts w:ascii="Calibri" w:hAnsi="Calibri"/>
          <w:sz w:val="22"/>
        </w:rPr>
        <w:t>values</w:t>
      </w:r>
      <w:r>
        <w:rPr>
          <w:rFonts w:ascii="Calibri" w:hAnsi="Calibri"/>
          <w:spacing w:val="-10"/>
          <w:sz w:val="22"/>
        </w:rPr>
        <w:t> </w:t>
      </w:r>
      <w:r>
        <w:rPr>
          <w:rFonts w:ascii="Calibri" w:hAnsi="Calibri"/>
          <w:sz w:val="22"/>
        </w:rPr>
        <w:t>regarding</w:t>
      </w:r>
      <w:r>
        <w:rPr>
          <w:rFonts w:ascii="Calibri" w:hAnsi="Calibri"/>
          <w:spacing w:val="-10"/>
          <w:sz w:val="22"/>
        </w:rPr>
        <w:t> </w:t>
      </w:r>
      <w:r>
        <w:rPr>
          <w:rFonts w:ascii="Calibri" w:hAnsi="Calibri"/>
          <w:sz w:val="22"/>
        </w:rPr>
        <w:t>the</w:t>
      </w:r>
      <w:r>
        <w:rPr>
          <w:rFonts w:ascii="Calibri" w:hAnsi="Calibri"/>
          <w:spacing w:val="-11"/>
          <w:sz w:val="22"/>
        </w:rPr>
        <w:t> </w:t>
      </w:r>
      <w:r>
        <w:rPr>
          <w:rFonts w:ascii="Calibri" w:hAnsi="Calibri"/>
          <w:sz w:val="22"/>
        </w:rPr>
        <w:t>management</w:t>
      </w:r>
      <w:r>
        <w:rPr>
          <w:rFonts w:ascii="Calibri" w:hAnsi="Calibri"/>
          <w:spacing w:val="-9"/>
          <w:sz w:val="22"/>
        </w:rPr>
        <w:t> </w:t>
      </w:r>
      <w:r>
        <w:rPr>
          <w:rFonts w:ascii="Calibri" w:hAnsi="Calibri"/>
          <w:sz w:val="22"/>
        </w:rPr>
        <w:t>of</w:t>
      </w:r>
      <w:r>
        <w:rPr>
          <w:rFonts w:ascii="Calibri" w:hAnsi="Calibri"/>
          <w:spacing w:val="-12"/>
          <w:sz w:val="22"/>
        </w:rPr>
        <w:t> </w:t>
      </w:r>
      <w:r>
        <w:rPr>
          <w:rFonts w:ascii="Calibri" w:hAnsi="Calibri"/>
          <w:sz w:val="22"/>
        </w:rPr>
        <w:t>the</w:t>
      </w:r>
      <w:r>
        <w:rPr>
          <w:rFonts w:ascii="Calibri" w:hAnsi="Calibri"/>
          <w:spacing w:val="-10"/>
          <w:sz w:val="22"/>
        </w:rPr>
        <w:t> </w:t>
      </w:r>
      <w:r>
        <w:rPr>
          <w:rFonts w:ascii="Calibri" w:hAnsi="Calibri"/>
          <w:sz w:val="22"/>
        </w:rPr>
        <w:t>risk of</w:t>
      </w:r>
      <w:r>
        <w:rPr>
          <w:rFonts w:ascii="Calibri" w:hAnsi="Calibri"/>
          <w:spacing w:val="-13"/>
          <w:sz w:val="22"/>
        </w:rPr>
        <w:t> </w:t>
      </w:r>
      <w:r>
        <w:rPr>
          <w:rFonts w:ascii="Calibri" w:hAnsi="Calibri"/>
          <w:sz w:val="22"/>
        </w:rPr>
        <w:t>Fraud</w:t>
      </w:r>
      <w:r>
        <w:rPr>
          <w:rFonts w:ascii="Calibri" w:hAnsi="Calibri"/>
          <w:spacing w:val="-12"/>
          <w:sz w:val="22"/>
        </w:rPr>
        <w:t> </w:t>
      </w:r>
      <w:r>
        <w:rPr>
          <w:rFonts w:ascii="Calibri" w:hAnsi="Calibri"/>
          <w:sz w:val="22"/>
        </w:rPr>
        <w:t>and</w:t>
      </w:r>
      <w:r>
        <w:rPr>
          <w:rFonts w:ascii="Calibri" w:hAnsi="Calibri"/>
          <w:spacing w:val="-13"/>
          <w:sz w:val="22"/>
        </w:rPr>
        <w:t> </w:t>
      </w:r>
      <w:r>
        <w:rPr>
          <w:rFonts w:ascii="Calibri" w:hAnsi="Calibri"/>
          <w:sz w:val="22"/>
        </w:rPr>
        <w:t>that</w:t>
      </w:r>
      <w:r>
        <w:rPr>
          <w:rFonts w:ascii="Calibri" w:hAnsi="Calibri"/>
          <w:spacing w:val="-12"/>
          <w:sz w:val="22"/>
        </w:rPr>
        <w:t> </w:t>
      </w:r>
      <w:r>
        <w:rPr>
          <w:rFonts w:ascii="Calibri" w:hAnsi="Calibri"/>
          <w:sz w:val="22"/>
        </w:rPr>
        <w:t>is</w:t>
      </w:r>
      <w:r>
        <w:rPr>
          <w:rFonts w:ascii="Calibri" w:hAnsi="Calibri"/>
          <w:spacing w:val="-12"/>
          <w:sz w:val="22"/>
        </w:rPr>
        <w:t> </w:t>
      </w:r>
      <w:r>
        <w:rPr>
          <w:rFonts w:ascii="Calibri" w:hAnsi="Calibri"/>
          <w:sz w:val="22"/>
        </w:rPr>
        <w:t>aligned</w:t>
      </w:r>
      <w:r>
        <w:rPr>
          <w:rFonts w:ascii="Calibri" w:hAnsi="Calibri"/>
          <w:spacing w:val="-12"/>
          <w:sz w:val="22"/>
        </w:rPr>
        <w:t> </w:t>
      </w:r>
      <w:r>
        <w:rPr>
          <w:rFonts w:ascii="Calibri" w:hAnsi="Calibri"/>
          <w:sz w:val="22"/>
        </w:rPr>
        <w:t>to</w:t>
      </w:r>
      <w:r>
        <w:rPr>
          <w:rFonts w:ascii="Calibri" w:hAnsi="Calibri"/>
          <w:spacing w:val="-10"/>
          <w:sz w:val="22"/>
        </w:rPr>
        <w:t> </w:t>
      </w:r>
      <w:r>
        <w:rPr>
          <w:rFonts w:ascii="Calibri" w:hAnsi="Calibri"/>
          <w:sz w:val="22"/>
        </w:rPr>
        <w:t>the</w:t>
      </w:r>
      <w:r>
        <w:rPr>
          <w:rFonts w:ascii="Calibri" w:hAnsi="Calibri"/>
          <w:spacing w:val="-11"/>
          <w:sz w:val="22"/>
        </w:rPr>
        <w:t> </w:t>
      </w:r>
      <w:r>
        <w:rPr>
          <w:rFonts w:ascii="Calibri" w:hAnsi="Calibri"/>
          <w:sz w:val="22"/>
        </w:rPr>
        <w:t>Risk</w:t>
      </w:r>
      <w:r>
        <w:rPr>
          <w:rFonts w:ascii="Calibri" w:hAnsi="Calibri"/>
          <w:spacing w:val="-11"/>
          <w:sz w:val="22"/>
        </w:rPr>
        <w:t> </w:t>
      </w:r>
      <w:r>
        <w:rPr>
          <w:rFonts w:ascii="Calibri" w:hAnsi="Calibri"/>
          <w:sz w:val="22"/>
        </w:rPr>
        <w:t>Management</w:t>
      </w:r>
      <w:r>
        <w:rPr>
          <w:rFonts w:ascii="Calibri" w:hAnsi="Calibri"/>
          <w:spacing w:val="-13"/>
          <w:sz w:val="22"/>
        </w:rPr>
        <w:t> </w:t>
      </w:r>
      <w:r>
        <w:rPr>
          <w:rFonts w:ascii="Calibri" w:hAnsi="Calibri"/>
          <w:sz w:val="22"/>
        </w:rPr>
        <w:t>Policy,</w:t>
      </w:r>
      <w:r>
        <w:rPr>
          <w:rFonts w:ascii="Calibri" w:hAnsi="Calibri"/>
          <w:spacing w:val="-11"/>
          <w:sz w:val="22"/>
        </w:rPr>
        <w:t> </w:t>
      </w:r>
      <w:r>
        <w:rPr>
          <w:rFonts w:ascii="Calibri" w:hAnsi="Calibri"/>
          <w:sz w:val="22"/>
        </w:rPr>
        <w:t>Internal</w:t>
      </w:r>
      <w:r>
        <w:rPr>
          <w:rFonts w:ascii="Calibri" w:hAnsi="Calibri"/>
          <w:spacing w:val="-13"/>
          <w:sz w:val="22"/>
        </w:rPr>
        <w:t> </w:t>
      </w:r>
      <w:r>
        <w:rPr>
          <w:rFonts w:ascii="Calibri" w:hAnsi="Calibri"/>
          <w:sz w:val="22"/>
        </w:rPr>
        <w:t>Control</w:t>
      </w:r>
      <w:r>
        <w:rPr>
          <w:rFonts w:ascii="Calibri" w:hAnsi="Calibri"/>
          <w:spacing w:val="-12"/>
          <w:sz w:val="22"/>
        </w:rPr>
        <w:t> </w:t>
      </w:r>
      <w:r>
        <w:rPr>
          <w:rFonts w:ascii="Calibri" w:hAnsi="Calibri"/>
          <w:sz w:val="22"/>
        </w:rPr>
        <w:t>Framework</w:t>
      </w:r>
      <w:r>
        <w:rPr>
          <w:rFonts w:ascii="Calibri" w:hAnsi="Calibri"/>
          <w:spacing w:val="-13"/>
          <w:sz w:val="22"/>
        </w:rPr>
        <w:t> </w:t>
      </w:r>
      <w:r>
        <w:rPr>
          <w:rFonts w:ascii="Calibri" w:hAnsi="Calibri"/>
          <w:sz w:val="22"/>
        </w:rPr>
        <w:t>Policy, Investigations and Disciplinary Process Policy and the Protection Against Retaliation Policy.</w:t>
      </w:r>
    </w:p>
    <w:p>
      <w:pPr>
        <w:pStyle w:val="ListParagraph"/>
        <w:numPr>
          <w:ilvl w:val="1"/>
          <w:numId w:val="46"/>
        </w:numPr>
        <w:tabs>
          <w:tab w:pos="1425" w:val="left" w:leader="none"/>
          <w:tab w:pos="1428" w:val="left" w:leader="none"/>
        </w:tabs>
        <w:spacing w:line="264" w:lineRule="auto" w:before="119" w:after="0"/>
        <w:ind w:left="1428" w:right="762" w:hanging="567"/>
        <w:jc w:val="both"/>
        <w:rPr>
          <w:rFonts w:ascii="Calibri" w:hAnsi="Calibri"/>
          <w:sz w:val="22"/>
        </w:rPr>
      </w:pPr>
      <w:r>
        <w:rPr>
          <w:rFonts w:ascii="Calibri" w:hAnsi="Calibri"/>
          <w:sz w:val="22"/>
        </w:rPr>
        <w:t>Fraud</w:t>
      </w:r>
      <w:r>
        <w:rPr>
          <w:rFonts w:ascii="Calibri" w:hAnsi="Calibri"/>
          <w:spacing w:val="-13"/>
          <w:sz w:val="22"/>
        </w:rPr>
        <w:t> </w:t>
      </w:r>
      <w:r>
        <w:rPr>
          <w:rFonts w:ascii="Calibri" w:hAnsi="Calibri"/>
          <w:sz w:val="22"/>
        </w:rPr>
        <w:t>risk</w:t>
      </w:r>
      <w:r>
        <w:rPr>
          <w:rFonts w:ascii="Calibri" w:hAnsi="Calibri"/>
          <w:spacing w:val="-12"/>
          <w:sz w:val="22"/>
        </w:rPr>
        <w:t> </w:t>
      </w:r>
      <w:r>
        <w:rPr>
          <w:rFonts w:ascii="Calibri" w:hAnsi="Calibri"/>
          <w:sz w:val="22"/>
        </w:rPr>
        <w:t>governance</w:t>
      </w:r>
      <w:r>
        <w:rPr>
          <w:rFonts w:ascii="Calibri" w:hAnsi="Calibri"/>
          <w:spacing w:val="-12"/>
          <w:sz w:val="22"/>
        </w:rPr>
        <w:t> </w:t>
      </w:r>
      <w:r>
        <w:rPr>
          <w:rFonts w:ascii="Calibri" w:hAnsi="Calibri"/>
          <w:sz w:val="22"/>
        </w:rPr>
        <w:t>is</w:t>
      </w:r>
      <w:r>
        <w:rPr>
          <w:rFonts w:ascii="Calibri" w:hAnsi="Calibri"/>
          <w:spacing w:val="-12"/>
          <w:sz w:val="22"/>
        </w:rPr>
        <w:t> </w:t>
      </w:r>
      <w:r>
        <w:rPr>
          <w:rFonts w:ascii="Calibri" w:hAnsi="Calibri"/>
          <w:sz w:val="22"/>
        </w:rPr>
        <w:t>meant</w:t>
      </w:r>
      <w:r>
        <w:rPr>
          <w:rFonts w:ascii="Calibri" w:hAnsi="Calibri"/>
          <w:spacing w:val="-11"/>
          <w:sz w:val="22"/>
        </w:rPr>
        <w:t> </w:t>
      </w:r>
      <w:r>
        <w:rPr>
          <w:rFonts w:ascii="Calibri" w:hAnsi="Calibri"/>
          <w:sz w:val="22"/>
        </w:rPr>
        <w:t>to</w:t>
      </w:r>
      <w:r>
        <w:rPr>
          <w:rFonts w:ascii="Calibri" w:hAnsi="Calibri"/>
          <w:spacing w:val="-12"/>
          <w:sz w:val="22"/>
        </w:rPr>
        <w:t> </w:t>
      </w:r>
      <w:r>
        <w:rPr>
          <w:rFonts w:ascii="Calibri" w:hAnsi="Calibri"/>
          <w:sz w:val="22"/>
        </w:rPr>
        <w:t>facilitate</w:t>
      </w:r>
      <w:r>
        <w:rPr>
          <w:rFonts w:ascii="Calibri" w:hAnsi="Calibri"/>
          <w:spacing w:val="-13"/>
          <w:sz w:val="22"/>
        </w:rPr>
        <w:t> </w:t>
      </w:r>
      <w:r>
        <w:rPr>
          <w:rFonts w:ascii="Calibri" w:hAnsi="Calibri"/>
          <w:sz w:val="22"/>
        </w:rPr>
        <w:t>the</w:t>
      </w:r>
      <w:r>
        <w:rPr>
          <w:rFonts w:ascii="Calibri" w:hAnsi="Calibri"/>
          <w:spacing w:val="-10"/>
          <w:sz w:val="22"/>
        </w:rPr>
        <w:t> </w:t>
      </w:r>
      <w:r>
        <w:rPr>
          <w:rFonts w:ascii="Calibri" w:hAnsi="Calibri"/>
          <w:sz w:val="22"/>
        </w:rPr>
        <w:t>delivery</w:t>
      </w:r>
      <w:r>
        <w:rPr>
          <w:rFonts w:ascii="Calibri" w:hAnsi="Calibri"/>
          <w:spacing w:val="-13"/>
          <w:sz w:val="22"/>
        </w:rPr>
        <w:t> </w:t>
      </w:r>
      <w:r>
        <w:rPr>
          <w:rFonts w:ascii="Calibri" w:hAnsi="Calibri"/>
          <w:sz w:val="22"/>
        </w:rPr>
        <w:t>of</w:t>
      </w:r>
      <w:r>
        <w:rPr>
          <w:rFonts w:ascii="Calibri" w:hAnsi="Calibri"/>
          <w:spacing w:val="-11"/>
          <w:sz w:val="22"/>
        </w:rPr>
        <w:t> </w:t>
      </w:r>
      <w:r>
        <w:rPr>
          <w:rFonts w:ascii="Calibri" w:hAnsi="Calibri"/>
          <w:sz w:val="22"/>
        </w:rPr>
        <w:t>UN</w:t>
      </w:r>
      <w:r>
        <w:rPr>
          <w:rFonts w:ascii="Calibri" w:hAnsi="Calibri"/>
          <w:spacing w:val="-13"/>
          <w:sz w:val="22"/>
        </w:rPr>
        <w:t> </w:t>
      </w:r>
      <w:r>
        <w:rPr>
          <w:rFonts w:ascii="Calibri" w:hAnsi="Calibri"/>
          <w:sz w:val="22"/>
        </w:rPr>
        <w:t>Women’s</w:t>
      </w:r>
      <w:r>
        <w:rPr>
          <w:rFonts w:ascii="Calibri" w:hAnsi="Calibri"/>
          <w:spacing w:val="-12"/>
          <w:sz w:val="22"/>
        </w:rPr>
        <w:t> </w:t>
      </w:r>
      <w:r>
        <w:rPr>
          <w:rFonts w:ascii="Calibri" w:hAnsi="Calibri"/>
          <w:sz w:val="22"/>
        </w:rPr>
        <w:t>objectives</w:t>
      </w:r>
      <w:r>
        <w:rPr>
          <w:rFonts w:ascii="Calibri" w:hAnsi="Calibri"/>
          <w:spacing w:val="-13"/>
          <w:sz w:val="22"/>
        </w:rPr>
        <w:t> </w:t>
      </w:r>
      <w:r>
        <w:rPr>
          <w:rFonts w:ascii="Calibri" w:hAnsi="Calibri"/>
          <w:sz w:val="22"/>
        </w:rPr>
        <w:t>by</w:t>
      </w:r>
      <w:r>
        <w:rPr>
          <w:rFonts w:ascii="Calibri" w:hAnsi="Calibri"/>
          <w:spacing w:val="-10"/>
          <w:sz w:val="22"/>
        </w:rPr>
        <w:t> </w:t>
      </w:r>
      <w:r>
        <w:rPr>
          <w:rFonts w:ascii="Calibri" w:hAnsi="Calibri"/>
          <w:sz w:val="22"/>
        </w:rPr>
        <w:t>ensuring that</w:t>
      </w:r>
      <w:r>
        <w:rPr>
          <w:rFonts w:ascii="Calibri" w:hAnsi="Calibri"/>
          <w:spacing w:val="-5"/>
          <w:sz w:val="22"/>
        </w:rPr>
        <w:t> </w:t>
      </w:r>
      <w:r>
        <w:rPr>
          <w:rFonts w:ascii="Calibri" w:hAnsi="Calibri"/>
          <w:sz w:val="22"/>
        </w:rPr>
        <w:t>resources</w:t>
      </w:r>
      <w:r>
        <w:rPr>
          <w:rFonts w:ascii="Calibri" w:hAnsi="Calibri"/>
          <w:spacing w:val="-7"/>
          <w:sz w:val="22"/>
        </w:rPr>
        <w:t> </w:t>
      </w:r>
      <w:r>
        <w:rPr>
          <w:rFonts w:ascii="Calibri" w:hAnsi="Calibri"/>
          <w:sz w:val="22"/>
        </w:rPr>
        <w:t>are</w:t>
      </w:r>
      <w:r>
        <w:rPr>
          <w:rFonts w:ascii="Calibri" w:hAnsi="Calibri"/>
          <w:spacing w:val="-8"/>
          <w:sz w:val="22"/>
        </w:rPr>
        <w:t> </w:t>
      </w:r>
      <w:r>
        <w:rPr>
          <w:rFonts w:ascii="Calibri" w:hAnsi="Calibri"/>
          <w:sz w:val="22"/>
        </w:rPr>
        <w:t>spent</w:t>
      </w:r>
      <w:r>
        <w:rPr>
          <w:rFonts w:ascii="Calibri" w:hAnsi="Calibri"/>
          <w:spacing w:val="-7"/>
          <w:sz w:val="22"/>
        </w:rPr>
        <w:t> </w:t>
      </w:r>
      <w:r>
        <w:rPr>
          <w:rFonts w:ascii="Calibri" w:hAnsi="Calibri"/>
          <w:sz w:val="22"/>
        </w:rPr>
        <w:t>effectively</w:t>
      </w:r>
      <w:r>
        <w:rPr>
          <w:rFonts w:ascii="Calibri" w:hAnsi="Calibri"/>
          <w:spacing w:val="-7"/>
          <w:sz w:val="22"/>
        </w:rPr>
        <w:t> </w:t>
      </w:r>
      <w:r>
        <w:rPr>
          <w:rFonts w:ascii="Calibri" w:hAnsi="Calibri"/>
          <w:sz w:val="22"/>
        </w:rPr>
        <w:t>and</w:t>
      </w:r>
      <w:r>
        <w:rPr>
          <w:rFonts w:ascii="Calibri" w:hAnsi="Calibri"/>
          <w:spacing w:val="-8"/>
          <w:sz w:val="22"/>
        </w:rPr>
        <w:t> </w:t>
      </w:r>
      <w:r>
        <w:rPr>
          <w:rFonts w:ascii="Calibri" w:hAnsi="Calibri"/>
          <w:sz w:val="22"/>
        </w:rPr>
        <w:t>that</w:t>
      </w:r>
      <w:r>
        <w:rPr>
          <w:rFonts w:ascii="Calibri" w:hAnsi="Calibri"/>
          <w:spacing w:val="-8"/>
          <w:sz w:val="22"/>
        </w:rPr>
        <w:t> </w:t>
      </w:r>
      <w:r>
        <w:rPr>
          <w:rFonts w:ascii="Calibri" w:hAnsi="Calibri"/>
          <w:sz w:val="22"/>
        </w:rPr>
        <w:t>assets</w:t>
      </w:r>
      <w:r>
        <w:rPr>
          <w:rFonts w:ascii="Calibri" w:hAnsi="Calibri"/>
          <w:spacing w:val="-7"/>
          <w:sz w:val="22"/>
        </w:rPr>
        <w:t> </w:t>
      </w:r>
      <w:r>
        <w:rPr>
          <w:rFonts w:ascii="Calibri" w:hAnsi="Calibri"/>
          <w:sz w:val="22"/>
        </w:rPr>
        <w:t>are</w:t>
      </w:r>
      <w:r>
        <w:rPr>
          <w:rFonts w:ascii="Calibri" w:hAnsi="Calibri"/>
          <w:spacing w:val="-5"/>
          <w:sz w:val="22"/>
        </w:rPr>
        <w:t> </w:t>
      </w:r>
      <w:r>
        <w:rPr>
          <w:rFonts w:ascii="Calibri" w:hAnsi="Calibri"/>
          <w:sz w:val="22"/>
        </w:rPr>
        <w:t>safeguarded.</w:t>
      </w:r>
      <w:r>
        <w:rPr>
          <w:rFonts w:ascii="Calibri" w:hAnsi="Calibri"/>
          <w:spacing w:val="-6"/>
          <w:sz w:val="22"/>
        </w:rPr>
        <w:t> </w:t>
      </w:r>
      <w:r>
        <w:rPr>
          <w:rFonts w:ascii="Calibri" w:hAnsi="Calibri"/>
          <w:sz w:val="22"/>
        </w:rPr>
        <w:t>The</w:t>
      </w:r>
      <w:r>
        <w:rPr>
          <w:rFonts w:ascii="Calibri" w:hAnsi="Calibri"/>
          <w:spacing w:val="-5"/>
          <w:sz w:val="22"/>
        </w:rPr>
        <w:t> </w:t>
      </w:r>
      <w:r>
        <w:rPr>
          <w:rFonts w:ascii="Calibri" w:hAnsi="Calibri"/>
          <w:sz w:val="22"/>
        </w:rPr>
        <w:t>governance</w:t>
      </w:r>
      <w:r>
        <w:rPr>
          <w:rFonts w:ascii="Calibri" w:hAnsi="Calibri"/>
          <w:spacing w:val="-7"/>
          <w:sz w:val="22"/>
        </w:rPr>
        <w:t> </w:t>
      </w:r>
      <w:r>
        <w:rPr>
          <w:rFonts w:ascii="Calibri" w:hAnsi="Calibri"/>
          <w:sz w:val="22"/>
        </w:rPr>
        <w:t>of</w:t>
      </w:r>
      <w:r>
        <w:rPr>
          <w:rFonts w:ascii="Calibri" w:hAnsi="Calibri"/>
          <w:spacing w:val="-8"/>
          <w:sz w:val="22"/>
        </w:rPr>
        <w:t> </w:t>
      </w:r>
      <w:r>
        <w:rPr>
          <w:rFonts w:ascii="Calibri" w:hAnsi="Calibri"/>
          <w:sz w:val="22"/>
        </w:rPr>
        <w:t>Fraud risk falls into three main categories; prevention, detection and response, which are interdependent and mutually reinforcing.</w:t>
      </w:r>
    </w:p>
    <w:p>
      <w:pPr>
        <w:pStyle w:val="ListParagraph"/>
        <w:numPr>
          <w:ilvl w:val="1"/>
          <w:numId w:val="46"/>
        </w:numPr>
        <w:tabs>
          <w:tab w:pos="1425" w:val="left" w:leader="none"/>
          <w:tab w:pos="1428" w:val="left" w:leader="none"/>
        </w:tabs>
        <w:spacing w:line="264" w:lineRule="auto" w:before="120" w:after="0"/>
        <w:ind w:left="1428" w:right="761" w:hanging="567"/>
        <w:jc w:val="both"/>
        <w:rPr>
          <w:rFonts w:ascii="Calibri"/>
          <w:sz w:val="22"/>
        </w:rPr>
      </w:pPr>
      <w:r>
        <w:rPr>
          <w:rFonts w:ascii="Calibri"/>
          <w:sz w:val="22"/>
        </w:rPr>
        <w:t>The management of Fraud is a shared management responsibility that cuts across functional and</w:t>
      </w:r>
      <w:r>
        <w:rPr>
          <w:rFonts w:ascii="Calibri"/>
          <w:spacing w:val="-8"/>
          <w:sz w:val="22"/>
        </w:rPr>
        <w:t> </w:t>
      </w:r>
      <w:r>
        <w:rPr>
          <w:rFonts w:ascii="Calibri"/>
          <w:sz w:val="22"/>
        </w:rPr>
        <w:t>managerial</w:t>
      </w:r>
      <w:r>
        <w:rPr>
          <w:rFonts w:ascii="Calibri"/>
          <w:spacing w:val="-8"/>
          <w:sz w:val="22"/>
        </w:rPr>
        <w:t> </w:t>
      </w:r>
      <w:r>
        <w:rPr>
          <w:rFonts w:ascii="Calibri"/>
          <w:sz w:val="22"/>
        </w:rPr>
        <w:t>reporting</w:t>
      </w:r>
      <w:r>
        <w:rPr>
          <w:rFonts w:ascii="Calibri"/>
          <w:spacing w:val="-8"/>
          <w:sz w:val="22"/>
        </w:rPr>
        <w:t> </w:t>
      </w:r>
      <w:r>
        <w:rPr>
          <w:rFonts w:ascii="Calibri"/>
          <w:sz w:val="22"/>
        </w:rPr>
        <w:t>lines.</w:t>
      </w:r>
      <w:r>
        <w:rPr>
          <w:rFonts w:ascii="Calibri"/>
          <w:spacing w:val="-8"/>
          <w:sz w:val="22"/>
        </w:rPr>
        <w:t> </w:t>
      </w:r>
      <w:r>
        <w:rPr>
          <w:rFonts w:ascii="Calibri"/>
          <w:sz w:val="22"/>
        </w:rPr>
        <w:t>Heads</w:t>
      </w:r>
      <w:r>
        <w:rPr>
          <w:rFonts w:ascii="Calibri"/>
          <w:spacing w:val="-12"/>
          <w:sz w:val="22"/>
        </w:rPr>
        <w:t> </w:t>
      </w:r>
      <w:r>
        <w:rPr>
          <w:rFonts w:ascii="Calibri"/>
          <w:sz w:val="22"/>
        </w:rPr>
        <w:t>of</w:t>
      </w:r>
      <w:r>
        <w:rPr>
          <w:rFonts w:ascii="Calibri"/>
          <w:spacing w:val="-10"/>
          <w:sz w:val="22"/>
        </w:rPr>
        <w:t> </w:t>
      </w:r>
      <w:r>
        <w:rPr>
          <w:rFonts w:ascii="Calibri"/>
          <w:sz w:val="22"/>
        </w:rPr>
        <w:t>Offices</w:t>
      </w:r>
      <w:r>
        <w:rPr>
          <w:rFonts w:ascii="Calibri"/>
          <w:spacing w:val="-8"/>
          <w:sz w:val="22"/>
        </w:rPr>
        <w:t> </w:t>
      </w:r>
      <w:r>
        <w:rPr>
          <w:rFonts w:ascii="Calibri"/>
          <w:sz w:val="22"/>
        </w:rPr>
        <w:t>and</w:t>
      </w:r>
      <w:r>
        <w:rPr>
          <w:rFonts w:ascii="Calibri"/>
          <w:spacing w:val="-11"/>
          <w:sz w:val="22"/>
        </w:rPr>
        <w:t> </w:t>
      </w:r>
      <w:r>
        <w:rPr>
          <w:rFonts w:ascii="Calibri"/>
          <w:sz w:val="22"/>
        </w:rPr>
        <w:t>Business</w:t>
      </w:r>
      <w:r>
        <w:rPr>
          <w:rFonts w:ascii="Calibri"/>
          <w:spacing w:val="-10"/>
          <w:sz w:val="22"/>
        </w:rPr>
        <w:t> </w:t>
      </w:r>
      <w:r>
        <w:rPr>
          <w:rFonts w:ascii="Calibri"/>
          <w:sz w:val="22"/>
        </w:rPr>
        <w:t>Process</w:t>
      </w:r>
      <w:r>
        <w:rPr>
          <w:rFonts w:ascii="Calibri"/>
          <w:spacing w:val="-11"/>
          <w:sz w:val="22"/>
        </w:rPr>
        <w:t> </w:t>
      </w:r>
      <w:r>
        <w:rPr>
          <w:rFonts w:ascii="Calibri"/>
          <w:sz w:val="22"/>
        </w:rPr>
        <w:t>Owners,</w:t>
      </w:r>
      <w:r>
        <w:rPr>
          <w:rFonts w:ascii="Calibri"/>
          <w:spacing w:val="-10"/>
          <w:sz w:val="22"/>
        </w:rPr>
        <w:t> </w:t>
      </w:r>
      <w:r>
        <w:rPr>
          <w:rFonts w:ascii="Calibri"/>
          <w:sz w:val="22"/>
        </w:rPr>
        <w:t>with</w:t>
      </w:r>
      <w:r>
        <w:rPr>
          <w:rFonts w:ascii="Calibri"/>
          <w:spacing w:val="-8"/>
          <w:sz w:val="22"/>
        </w:rPr>
        <w:t> </w:t>
      </w:r>
      <w:r>
        <w:rPr>
          <w:rFonts w:ascii="Calibri"/>
          <w:sz w:val="22"/>
        </w:rPr>
        <w:t>delegated authority, are accountable for complying with this Policy and ensuring the adequacy of relevant fraud risk management measures, including fraud control activities (including prevention and detective controls), Fraud Risk Assessments, training and awareness, remediation and corrective actions.</w:t>
      </w:r>
    </w:p>
    <w:p>
      <w:pPr>
        <w:pStyle w:val="ListParagraph"/>
        <w:numPr>
          <w:ilvl w:val="1"/>
          <w:numId w:val="46"/>
        </w:numPr>
        <w:tabs>
          <w:tab w:pos="1425" w:val="left" w:leader="none"/>
          <w:tab w:pos="1428" w:val="left" w:leader="none"/>
        </w:tabs>
        <w:spacing w:line="264" w:lineRule="auto" w:before="121" w:after="0"/>
        <w:ind w:left="1428" w:right="761" w:hanging="567"/>
        <w:jc w:val="both"/>
        <w:rPr>
          <w:rFonts w:ascii="Calibri" w:hAnsi="Calibri"/>
          <w:sz w:val="22"/>
        </w:rPr>
      </w:pPr>
      <w:r>
        <w:rPr>
          <w:rFonts w:ascii="Calibri" w:hAnsi="Calibri"/>
          <w:sz w:val="22"/>
        </w:rPr>
        <w:t>This Policy also promotes a strong ethical and organizational culture that is driven by management’s commitment to encouraging an anti-fraud culture that is consistent with the standards</w:t>
      </w:r>
      <w:r>
        <w:rPr>
          <w:rFonts w:ascii="Calibri" w:hAnsi="Calibri"/>
          <w:spacing w:val="-13"/>
          <w:sz w:val="22"/>
        </w:rPr>
        <w:t> </w:t>
      </w:r>
      <w:r>
        <w:rPr>
          <w:rFonts w:ascii="Calibri" w:hAnsi="Calibri"/>
          <w:sz w:val="22"/>
        </w:rPr>
        <w:t>of</w:t>
      </w:r>
      <w:r>
        <w:rPr>
          <w:rFonts w:ascii="Calibri" w:hAnsi="Calibri"/>
          <w:spacing w:val="-12"/>
          <w:sz w:val="22"/>
        </w:rPr>
        <w:t> </w:t>
      </w:r>
      <w:r>
        <w:rPr>
          <w:rFonts w:ascii="Calibri" w:hAnsi="Calibri"/>
          <w:sz w:val="22"/>
        </w:rPr>
        <w:t>conduct</w:t>
      </w:r>
      <w:r>
        <w:rPr>
          <w:rFonts w:ascii="Calibri" w:hAnsi="Calibri"/>
          <w:spacing w:val="-13"/>
          <w:sz w:val="22"/>
        </w:rPr>
        <w:t> </w:t>
      </w:r>
      <w:r>
        <w:rPr>
          <w:rFonts w:ascii="Calibri" w:hAnsi="Calibri"/>
          <w:sz w:val="22"/>
        </w:rPr>
        <w:t>expected</w:t>
      </w:r>
      <w:r>
        <w:rPr>
          <w:rFonts w:ascii="Calibri" w:hAnsi="Calibri"/>
          <w:spacing w:val="-12"/>
          <w:sz w:val="22"/>
        </w:rPr>
        <w:t> </w:t>
      </w:r>
      <w:r>
        <w:rPr>
          <w:rFonts w:ascii="Calibri" w:hAnsi="Calibri"/>
          <w:sz w:val="22"/>
        </w:rPr>
        <w:t>of</w:t>
      </w:r>
      <w:r>
        <w:rPr>
          <w:rFonts w:ascii="Calibri" w:hAnsi="Calibri"/>
          <w:spacing w:val="-12"/>
          <w:sz w:val="22"/>
        </w:rPr>
        <w:t> </w:t>
      </w:r>
      <w:r>
        <w:rPr>
          <w:rFonts w:ascii="Calibri" w:hAnsi="Calibri"/>
          <w:sz w:val="22"/>
        </w:rPr>
        <w:t>personnel,</w:t>
      </w:r>
      <w:r>
        <w:rPr>
          <w:rFonts w:ascii="Calibri" w:hAnsi="Calibri"/>
          <w:spacing w:val="-11"/>
          <w:sz w:val="22"/>
        </w:rPr>
        <w:t> </w:t>
      </w:r>
      <w:r>
        <w:rPr>
          <w:rFonts w:ascii="Calibri" w:hAnsi="Calibri"/>
          <w:sz w:val="22"/>
        </w:rPr>
        <w:t>such</w:t>
      </w:r>
      <w:r>
        <w:rPr>
          <w:rFonts w:ascii="Calibri" w:hAnsi="Calibri"/>
          <w:spacing w:val="-13"/>
          <w:sz w:val="22"/>
        </w:rPr>
        <w:t> </w:t>
      </w:r>
      <w:r>
        <w:rPr>
          <w:rFonts w:ascii="Calibri" w:hAnsi="Calibri"/>
          <w:sz w:val="22"/>
        </w:rPr>
        <w:t>as</w:t>
      </w:r>
      <w:r>
        <w:rPr>
          <w:rFonts w:ascii="Calibri" w:hAnsi="Calibri"/>
          <w:spacing w:val="-12"/>
          <w:sz w:val="22"/>
        </w:rPr>
        <w:t> </w:t>
      </w:r>
      <w:r>
        <w:rPr>
          <w:rFonts w:ascii="Calibri" w:hAnsi="Calibri"/>
          <w:sz w:val="22"/>
        </w:rPr>
        <w:t>those</w:t>
      </w:r>
      <w:r>
        <w:rPr>
          <w:rFonts w:ascii="Calibri" w:hAnsi="Calibri"/>
          <w:spacing w:val="-11"/>
          <w:sz w:val="22"/>
        </w:rPr>
        <w:t> </w:t>
      </w:r>
      <w:r>
        <w:rPr>
          <w:rFonts w:ascii="Calibri" w:hAnsi="Calibri"/>
          <w:sz w:val="22"/>
        </w:rPr>
        <w:t>relating</w:t>
      </w:r>
      <w:r>
        <w:rPr>
          <w:rFonts w:ascii="Calibri" w:hAnsi="Calibri"/>
          <w:spacing w:val="-12"/>
          <w:sz w:val="22"/>
        </w:rPr>
        <w:t> </w:t>
      </w:r>
      <w:r>
        <w:rPr>
          <w:rFonts w:ascii="Calibri" w:hAnsi="Calibri"/>
          <w:sz w:val="22"/>
        </w:rPr>
        <w:t>to</w:t>
      </w:r>
      <w:r>
        <w:rPr>
          <w:rFonts w:ascii="Calibri" w:hAnsi="Calibri"/>
          <w:spacing w:val="-10"/>
          <w:sz w:val="22"/>
        </w:rPr>
        <w:t> </w:t>
      </w:r>
      <w:r>
        <w:rPr>
          <w:rFonts w:ascii="Calibri" w:hAnsi="Calibri"/>
          <w:sz w:val="22"/>
        </w:rPr>
        <w:t>conflicts</w:t>
      </w:r>
      <w:r>
        <w:rPr>
          <w:rFonts w:ascii="Calibri" w:hAnsi="Calibri"/>
          <w:spacing w:val="-13"/>
          <w:sz w:val="22"/>
        </w:rPr>
        <w:t> </w:t>
      </w:r>
      <w:r>
        <w:rPr>
          <w:rFonts w:ascii="Calibri" w:hAnsi="Calibri"/>
          <w:sz w:val="22"/>
        </w:rPr>
        <w:t>of</w:t>
      </w:r>
      <w:r>
        <w:rPr>
          <w:rFonts w:ascii="Calibri" w:hAnsi="Calibri"/>
          <w:spacing w:val="-11"/>
          <w:sz w:val="22"/>
        </w:rPr>
        <w:t> </w:t>
      </w:r>
      <w:r>
        <w:rPr>
          <w:rFonts w:ascii="Calibri" w:hAnsi="Calibri"/>
          <w:sz w:val="22"/>
        </w:rPr>
        <w:t>interest,</w:t>
      </w:r>
      <w:r>
        <w:rPr>
          <w:rFonts w:ascii="Calibri" w:hAnsi="Calibri"/>
          <w:spacing w:val="-11"/>
          <w:sz w:val="22"/>
        </w:rPr>
        <w:t> </w:t>
      </w:r>
      <w:r>
        <w:rPr>
          <w:rFonts w:ascii="Calibri" w:hAnsi="Calibri"/>
          <w:sz w:val="22"/>
        </w:rPr>
        <w:t>gifts and hospitality, abuse of authority and harassment. The standards of conduct include those prescribed</w:t>
      </w:r>
      <w:r>
        <w:rPr>
          <w:rFonts w:ascii="Calibri" w:hAnsi="Calibri"/>
          <w:spacing w:val="-7"/>
          <w:sz w:val="22"/>
        </w:rPr>
        <w:t> </w:t>
      </w:r>
      <w:r>
        <w:rPr>
          <w:rFonts w:ascii="Calibri" w:hAnsi="Calibri"/>
          <w:sz w:val="22"/>
        </w:rPr>
        <w:t>in</w:t>
      </w:r>
      <w:r>
        <w:rPr>
          <w:rFonts w:ascii="Calibri" w:hAnsi="Calibri"/>
          <w:spacing w:val="-10"/>
          <w:sz w:val="22"/>
        </w:rPr>
        <w:t> </w:t>
      </w:r>
      <w:r>
        <w:rPr>
          <w:rFonts w:ascii="Calibri" w:hAnsi="Calibri"/>
          <w:sz w:val="22"/>
        </w:rPr>
        <w:t>the</w:t>
      </w:r>
      <w:r>
        <w:rPr>
          <w:rFonts w:ascii="Calibri" w:hAnsi="Calibri"/>
          <w:spacing w:val="-9"/>
          <w:sz w:val="22"/>
        </w:rPr>
        <w:t> </w:t>
      </w:r>
      <w:r>
        <w:rPr>
          <w:rFonts w:ascii="Calibri" w:hAnsi="Calibri"/>
          <w:sz w:val="22"/>
        </w:rPr>
        <w:t>United</w:t>
      </w:r>
      <w:r>
        <w:rPr>
          <w:rFonts w:ascii="Calibri" w:hAnsi="Calibri"/>
          <w:spacing w:val="-9"/>
          <w:sz w:val="22"/>
        </w:rPr>
        <w:t> </w:t>
      </w:r>
      <w:r>
        <w:rPr>
          <w:rFonts w:ascii="Calibri" w:hAnsi="Calibri"/>
          <w:sz w:val="22"/>
        </w:rPr>
        <w:t>Nations</w:t>
      </w:r>
      <w:r>
        <w:rPr>
          <w:rFonts w:ascii="Calibri" w:hAnsi="Calibri"/>
          <w:spacing w:val="-7"/>
          <w:sz w:val="22"/>
        </w:rPr>
        <w:t> </w:t>
      </w:r>
      <w:r>
        <w:rPr>
          <w:rFonts w:ascii="Calibri" w:hAnsi="Calibri"/>
          <w:sz w:val="22"/>
        </w:rPr>
        <w:t>Staff</w:t>
      </w:r>
      <w:r>
        <w:rPr>
          <w:rFonts w:ascii="Calibri" w:hAnsi="Calibri"/>
          <w:spacing w:val="-9"/>
          <w:sz w:val="22"/>
        </w:rPr>
        <w:t> </w:t>
      </w:r>
      <w:r>
        <w:rPr>
          <w:rFonts w:ascii="Calibri" w:hAnsi="Calibri"/>
          <w:sz w:val="22"/>
        </w:rPr>
        <w:t>Regulations</w:t>
      </w:r>
      <w:r>
        <w:rPr>
          <w:rFonts w:ascii="Calibri" w:hAnsi="Calibri"/>
          <w:spacing w:val="-7"/>
          <w:sz w:val="22"/>
        </w:rPr>
        <w:t> </w:t>
      </w:r>
      <w:r>
        <w:rPr>
          <w:rFonts w:ascii="Calibri" w:hAnsi="Calibri"/>
          <w:sz w:val="22"/>
        </w:rPr>
        <w:t>and</w:t>
      </w:r>
      <w:r>
        <w:rPr>
          <w:rFonts w:ascii="Calibri" w:hAnsi="Calibri"/>
          <w:spacing w:val="-10"/>
          <w:sz w:val="22"/>
        </w:rPr>
        <w:t> </w:t>
      </w:r>
      <w:r>
        <w:rPr>
          <w:rFonts w:ascii="Calibri" w:hAnsi="Calibri"/>
          <w:sz w:val="22"/>
        </w:rPr>
        <w:t>Rules,</w:t>
      </w:r>
      <w:r>
        <w:rPr>
          <w:rFonts w:ascii="Calibri" w:hAnsi="Calibri"/>
          <w:spacing w:val="-8"/>
          <w:sz w:val="22"/>
        </w:rPr>
        <w:t> </w:t>
      </w:r>
      <w:r>
        <w:rPr>
          <w:rFonts w:ascii="Calibri" w:hAnsi="Calibri"/>
          <w:sz w:val="22"/>
        </w:rPr>
        <w:t>the</w:t>
      </w:r>
      <w:r>
        <w:rPr>
          <w:rFonts w:ascii="Calibri" w:hAnsi="Calibri"/>
          <w:spacing w:val="-6"/>
          <w:sz w:val="22"/>
        </w:rPr>
        <w:t> </w:t>
      </w:r>
      <w:r>
        <w:rPr>
          <w:rFonts w:ascii="Calibri" w:hAnsi="Calibri"/>
          <w:sz w:val="22"/>
        </w:rPr>
        <w:t>Standards</w:t>
      </w:r>
      <w:r>
        <w:rPr>
          <w:rFonts w:ascii="Calibri" w:hAnsi="Calibri"/>
          <w:spacing w:val="-9"/>
          <w:sz w:val="22"/>
        </w:rPr>
        <w:t> </w:t>
      </w:r>
      <w:r>
        <w:rPr>
          <w:rFonts w:ascii="Calibri" w:hAnsi="Calibri"/>
          <w:sz w:val="22"/>
        </w:rPr>
        <w:t>of</w:t>
      </w:r>
      <w:r>
        <w:rPr>
          <w:rFonts w:ascii="Calibri" w:hAnsi="Calibri"/>
          <w:spacing w:val="-7"/>
          <w:sz w:val="22"/>
        </w:rPr>
        <w:t> </w:t>
      </w:r>
      <w:r>
        <w:rPr>
          <w:rFonts w:ascii="Calibri" w:hAnsi="Calibri"/>
          <w:sz w:val="22"/>
        </w:rPr>
        <w:t>Conduct</w:t>
      </w:r>
      <w:r>
        <w:rPr>
          <w:rFonts w:ascii="Calibri" w:hAnsi="Calibri"/>
          <w:spacing w:val="-6"/>
          <w:sz w:val="22"/>
        </w:rPr>
        <w:t> </w:t>
      </w:r>
      <w:r>
        <w:rPr>
          <w:rFonts w:ascii="Calibri" w:hAnsi="Calibri"/>
          <w:sz w:val="22"/>
        </w:rPr>
        <w:t>for</w:t>
      </w:r>
      <w:r>
        <w:rPr>
          <w:rFonts w:ascii="Calibri" w:hAnsi="Calibri"/>
          <w:spacing w:val="-9"/>
          <w:sz w:val="22"/>
        </w:rPr>
        <w:t> </w:t>
      </w:r>
      <w:r>
        <w:rPr>
          <w:rFonts w:ascii="Calibri" w:hAnsi="Calibri"/>
          <w:sz w:val="22"/>
        </w:rPr>
        <w:t>the International Civil Service, and the “Status, basic rights and duties of United Nations staff members” (ST/SGB/2016/9) which are applicable to Staff Members and the contractual obligation requirements applicable to Affiliate Personnel and Third Parties are designed to encourage the highest standards of professional conduct, align with organizational values in doing so, and deter fraudulent practices. These efforts ensure that the ethical and organizational culture adequately supports the risk culture and the overall approach to the management of the risk of Fraud.</w:t>
      </w:r>
    </w:p>
    <w:p>
      <w:pPr>
        <w:pStyle w:val="Heading6"/>
        <w:spacing w:before="121"/>
        <w:jc w:val="both"/>
      </w:pPr>
      <w:r>
        <w:rPr/>
        <w:t>Fraud</w:t>
      </w:r>
      <w:r>
        <w:rPr>
          <w:spacing w:val="-5"/>
        </w:rPr>
        <w:t> </w:t>
      </w:r>
      <w:r>
        <w:rPr/>
        <w:t>Risk</w:t>
      </w:r>
      <w:r>
        <w:rPr>
          <w:spacing w:val="-3"/>
        </w:rPr>
        <w:t> </w:t>
      </w:r>
      <w:r>
        <w:rPr>
          <w:spacing w:val="-2"/>
        </w:rPr>
        <w:t>Assessments</w:t>
      </w:r>
    </w:p>
    <w:p>
      <w:pPr>
        <w:pStyle w:val="ListParagraph"/>
        <w:numPr>
          <w:ilvl w:val="1"/>
          <w:numId w:val="46"/>
        </w:numPr>
        <w:tabs>
          <w:tab w:pos="1425" w:val="left" w:leader="none"/>
          <w:tab w:pos="1428" w:val="left" w:leader="none"/>
        </w:tabs>
        <w:spacing w:line="264" w:lineRule="auto" w:before="199" w:after="0"/>
        <w:ind w:left="1428" w:right="766" w:hanging="567"/>
        <w:jc w:val="both"/>
        <w:rPr>
          <w:rFonts w:ascii="Calibri"/>
          <w:sz w:val="22"/>
        </w:rPr>
      </w:pPr>
      <w:r>
        <w:rPr>
          <w:rFonts w:ascii="Calibri"/>
          <w:sz w:val="22"/>
        </w:rPr>
        <w:t>In accordance with this Policy, regional and country office Business Units, as well as relevant Headquarters Business Units shall undertake and complete Fraud risks assessments on a biennial basis (every 2 years), as an iterative process for identify and assessing Fraud risks relevant to UN Women, or more frequently as may be needed. These shall be undertaken as </w:t>
      </w:r>
      <w:r>
        <w:rPr>
          <w:rFonts w:ascii="Calibri"/>
          <w:spacing w:val="-2"/>
          <w:sz w:val="22"/>
        </w:rPr>
        <w:t>follows:</w:t>
      </w:r>
    </w:p>
    <w:p>
      <w:pPr>
        <w:pStyle w:val="ListParagraph"/>
        <w:numPr>
          <w:ilvl w:val="2"/>
          <w:numId w:val="46"/>
        </w:numPr>
        <w:tabs>
          <w:tab w:pos="1824" w:val="left" w:leader="none"/>
          <w:tab w:pos="1826" w:val="left" w:leader="none"/>
        </w:tabs>
        <w:spacing w:line="264" w:lineRule="auto" w:before="122" w:after="0"/>
        <w:ind w:left="1826" w:right="761" w:hanging="399"/>
        <w:jc w:val="both"/>
        <w:rPr>
          <w:rFonts w:ascii="Calibri"/>
          <w:sz w:val="22"/>
        </w:rPr>
      </w:pPr>
      <w:r>
        <w:rPr>
          <w:rFonts w:ascii="Calibri"/>
          <w:sz w:val="22"/>
        </w:rPr>
        <w:t>Business</w:t>
      </w:r>
      <w:r>
        <w:rPr>
          <w:rFonts w:ascii="Calibri"/>
          <w:spacing w:val="-2"/>
          <w:sz w:val="22"/>
        </w:rPr>
        <w:t> </w:t>
      </w:r>
      <w:r>
        <w:rPr>
          <w:rFonts w:ascii="Calibri"/>
          <w:sz w:val="22"/>
        </w:rPr>
        <w:t>Process</w:t>
      </w:r>
      <w:r>
        <w:rPr>
          <w:rFonts w:ascii="Calibri"/>
          <w:spacing w:val="-1"/>
          <w:sz w:val="22"/>
        </w:rPr>
        <w:t> </w:t>
      </w:r>
      <w:r>
        <w:rPr>
          <w:rFonts w:ascii="Calibri"/>
          <w:sz w:val="22"/>
        </w:rPr>
        <w:t>Owners</w:t>
      </w:r>
      <w:r>
        <w:rPr>
          <w:rFonts w:ascii="Calibri"/>
          <w:spacing w:val="-3"/>
          <w:sz w:val="22"/>
        </w:rPr>
        <w:t> </w:t>
      </w:r>
      <w:r>
        <w:rPr>
          <w:rFonts w:ascii="Calibri"/>
          <w:sz w:val="22"/>
        </w:rPr>
        <w:t>from</w:t>
      </w:r>
      <w:r>
        <w:rPr>
          <w:rFonts w:ascii="Calibri"/>
          <w:spacing w:val="-2"/>
          <w:sz w:val="22"/>
        </w:rPr>
        <w:t> </w:t>
      </w:r>
      <w:r>
        <w:rPr>
          <w:rFonts w:ascii="Calibri"/>
          <w:sz w:val="22"/>
        </w:rPr>
        <w:t>specific</w:t>
      </w:r>
      <w:r>
        <w:rPr>
          <w:rFonts w:ascii="Calibri"/>
          <w:spacing w:val="-3"/>
          <w:sz w:val="22"/>
        </w:rPr>
        <w:t> </w:t>
      </w:r>
      <w:r>
        <w:rPr>
          <w:rFonts w:ascii="Calibri"/>
          <w:sz w:val="22"/>
        </w:rPr>
        <w:t>Headquarters</w:t>
      </w:r>
      <w:r>
        <w:rPr>
          <w:rFonts w:ascii="Calibri"/>
          <w:spacing w:val="-6"/>
          <w:sz w:val="22"/>
        </w:rPr>
        <w:t> </w:t>
      </w:r>
      <w:r>
        <w:rPr>
          <w:rFonts w:ascii="Calibri"/>
          <w:sz w:val="22"/>
        </w:rPr>
        <w:t>Business Units shall</w:t>
      </w:r>
      <w:r>
        <w:rPr>
          <w:rFonts w:ascii="Calibri"/>
          <w:spacing w:val="-4"/>
          <w:sz w:val="22"/>
        </w:rPr>
        <w:t> </w:t>
      </w:r>
      <w:r>
        <w:rPr>
          <w:rFonts w:ascii="Calibri"/>
          <w:sz w:val="22"/>
        </w:rPr>
        <w:t>carry</w:t>
      </w:r>
      <w:r>
        <w:rPr>
          <w:rFonts w:ascii="Calibri"/>
          <w:spacing w:val="-2"/>
          <w:sz w:val="22"/>
        </w:rPr>
        <w:t> </w:t>
      </w:r>
      <w:r>
        <w:rPr>
          <w:rFonts w:ascii="Calibri"/>
          <w:sz w:val="22"/>
        </w:rPr>
        <w:t>out Fraud Risk Assessments, the outputs of which shall inform the design and approach to the Regional/Country office Fraud Risk Assessments. These specific HQ business process Fraud Risk Assessments relate to business processes that have an inherent exposure to the risk of Fraud as follows: Procurement and Travel Services, Project Management, Programme</w:t>
      </w:r>
      <w:r>
        <w:rPr>
          <w:rFonts w:ascii="Calibri"/>
          <w:spacing w:val="67"/>
          <w:sz w:val="22"/>
        </w:rPr>
        <w:t> </w:t>
      </w:r>
      <w:r>
        <w:rPr>
          <w:rFonts w:ascii="Calibri"/>
          <w:sz w:val="22"/>
        </w:rPr>
        <w:t>Partner</w:t>
      </w:r>
      <w:r>
        <w:rPr>
          <w:rFonts w:ascii="Calibri"/>
          <w:spacing w:val="40"/>
          <w:sz w:val="22"/>
        </w:rPr>
        <w:t> </w:t>
      </w:r>
      <w:r>
        <w:rPr>
          <w:rFonts w:ascii="Calibri"/>
          <w:sz w:val="22"/>
        </w:rPr>
        <w:t>Management,</w:t>
      </w:r>
      <w:r>
        <w:rPr>
          <w:rFonts w:ascii="Calibri"/>
          <w:spacing w:val="73"/>
          <w:sz w:val="22"/>
        </w:rPr>
        <w:t> </w:t>
      </w:r>
      <w:r>
        <w:rPr>
          <w:rFonts w:ascii="Calibri"/>
          <w:sz w:val="22"/>
        </w:rPr>
        <w:t>Human</w:t>
      </w:r>
      <w:r>
        <w:rPr>
          <w:rFonts w:ascii="Calibri"/>
          <w:spacing w:val="68"/>
          <w:sz w:val="22"/>
        </w:rPr>
        <w:t> </w:t>
      </w:r>
      <w:r>
        <w:rPr>
          <w:rFonts w:ascii="Calibri"/>
          <w:sz w:val="22"/>
        </w:rPr>
        <w:t>Resources,</w:t>
      </w:r>
      <w:r>
        <w:rPr>
          <w:rFonts w:ascii="Calibri"/>
          <w:spacing w:val="69"/>
          <w:sz w:val="22"/>
        </w:rPr>
        <w:t> </w:t>
      </w:r>
      <w:r>
        <w:rPr>
          <w:rFonts w:ascii="Calibri"/>
          <w:sz w:val="22"/>
        </w:rPr>
        <w:t>Finance,</w:t>
      </w:r>
      <w:r>
        <w:rPr>
          <w:rFonts w:ascii="Calibri"/>
          <w:spacing w:val="69"/>
          <w:sz w:val="22"/>
        </w:rPr>
        <w:t> </w:t>
      </w:r>
      <w:r>
        <w:rPr>
          <w:rFonts w:ascii="Calibri"/>
          <w:sz w:val="22"/>
        </w:rPr>
        <w:t>Asset</w:t>
      </w:r>
      <w:r>
        <w:rPr>
          <w:rFonts w:ascii="Calibri"/>
          <w:spacing w:val="67"/>
          <w:sz w:val="22"/>
        </w:rPr>
        <w:t> </w:t>
      </w:r>
      <w:r>
        <w:rPr>
          <w:rFonts w:ascii="Calibri"/>
          <w:sz w:val="22"/>
        </w:rPr>
        <w:t>Management,</w:t>
      </w:r>
    </w:p>
    <w:p>
      <w:pPr>
        <w:pStyle w:val="ListParagraph"/>
        <w:spacing w:after="0" w:line="264" w:lineRule="auto"/>
        <w:jc w:val="both"/>
        <w:rPr>
          <w:rFonts w:ascii="Calibri"/>
          <w:sz w:val="22"/>
        </w:rPr>
        <w:sectPr>
          <w:headerReference w:type="default" r:id="rId71"/>
          <w:footerReference w:type="default" r:id="rId72"/>
          <w:pgSz w:w="12240" w:h="15840"/>
          <w:pgMar w:header="0" w:footer="701" w:top="1820" w:bottom="900" w:left="850" w:right="850"/>
        </w:sectPr>
      </w:pPr>
    </w:p>
    <w:p>
      <w:pPr>
        <w:pStyle w:val="BodyText"/>
        <w:spacing w:line="264" w:lineRule="auto" w:before="71"/>
        <w:ind w:left="1826" w:right="764"/>
        <w:jc w:val="both"/>
      </w:pPr>
      <w:r>
        <w:rPr/>
        <w:t>Information Systems and Telecommunications and other business processes that may emerge as having an inherently high risk of exposure to Fraud.</w:t>
      </w:r>
    </w:p>
    <w:p>
      <w:pPr>
        <w:pStyle w:val="ListParagraph"/>
        <w:numPr>
          <w:ilvl w:val="2"/>
          <w:numId w:val="46"/>
        </w:numPr>
        <w:tabs>
          <w:tab w:pos="1824" w:val="left" w:leader="none"/>
          <w:tab w:pos="1826" w:val="left" w:leader="none"/>
        </w:tabs>
        <w:spacing w:line="264" w:lineRule="auto" w:before="59" w:after="0"/>
        <w:ind w:left="1826" w:right="760" w:hanging="399"/>
        <w:jc w:val="both"/>
        <w:rPr>
          <w:rFonts w:ascii="Calibri"/>
          <w:sz w:val="22"/>
        </w:rPr>
      </w:pPr>
      <w:r>
        <w:rPr>
          <w:rFonts w:ascii="Calibri"/>
          <w:sz w:val="22"/>
        </w:rPr>
        <w:t>Regional Office and Country Office Fraud Risk Assessments shall then be carried out. These</w:t>
      </w:r>
      <w:r>
        <w:rPr>
          <w:rFonts w:ascii="Calibri"/>
          <w:spacing w:val="-8"/>
          <w:sz w:val="22"/>
        </w:rPr>
        <w:t> </w:t>
      </w:r>
      <w:r>
        <w:rPr>
          <w:rFonts w:ascii="Calibri"/>
          <w:sz w:val="22"/>
        </w:rPr>
        <w:t>assessments</w:t>
      </w:r>
      <w:r>
        <w:rPr>
          <w:rFonts w:ascii="Calibri"/>
          <w:spacing w:val="-6"/>
          <w:sz w:val="22"/>
        </w:rPr>
        <w:t> </w:t>
      </w:r>
      <w:r>
        <w:rPr>
          <w:rFonts w:ascii="Calibri"/>
          <w:sz w:val="22"/>
        </w:rPr>
        <w:t>include</w:t>
      </w:r>
      <w:r>
        <w:rPr>
          <w:rFonts w:ascii="Calibri"/>
          <w:spacing w:val="-11"/>
          <w:sz w:val="22"/>
        </w:rPr>
        <w:t> </w:t>
      </w:r>
      <w:r>
        <w:rPr>
          <w:rFonts w:ascii="Calibri"/>
          <w:sz w:val="22"/>
        </w:rPr>
        <w:t>the</w:t>
      </w:r>
      <w:r>
        <w:rPr>
          <w:rFonts w:ascii="Calibri"/>
          <w:spacing w:val="-6"/>
          <w:sz w:val="22"/>
        </w:rPr>
        <w:t> </w:t>
      </w:r>
      <w:r>
        <w:rPr>
          <w:rFonts w:ascii="Calibri"/>
          <w:sz w:val="22"/>
        </w:rPr>
        <w:t>identification</w:t>
      </w:r>
      <w:r>
        <w:rPr>
          <w:rFonts w:ascii="Calibri"/>
          <w:spacing w:val="-10"/>
          <w:sz w:val="22"/>
        </w:rPr>
        <w:t> </w:t>
      </w:r>
      <w:r>
        <w:rPr>
          <w:rFonts w:ascii="Calibri"/>
          <w:sz w:val="22"/>
        </w:rPr>
        <w:t>of</w:t>
      </w:r>
      <w:r>
        <w:rPr>
          <w:rFonts w:ascii="Calibri"/>
          <w:spacing w:val="-9"/>
          <w:sz w:val="22"/>
        </w:rPr>
        <w:t> </w:t>
      </w:r>
      <w:r>
        <w:rPr>
          <w:rFonts w:ascii="Calibri"/>
          <w:sz w:val="22"/>
        </w:rPr>
        <w:t>Fraud</w:t>
      </w:r>
      <w:r>
        <w:rPr>
          <w:rFonts w:ascii="Calibri"/>
          <w:spacing w:val="-7"/>
          <w:sz w:val="22"/>
        </w:rPr>
        <w:t> </w:t>
      </w:r>
      <w:r>
        <w:rPr>
          <w:rFonts w:ascii="Calibri"/>
          <w:sz w:val="22"/>
        </w:rPr>
        <w:t>risk</w:t>
      </w:r>
      <w:r>
        <w:rPr>
          <w:rFonts w:ascii="Calibri"/>
          <w:spacing w:val="-6"/>
          <w:sz w:val="22"/>
        </w:rPr>
        <w:t> </w:t>
      </w:r>
      <w:r>
        <w:rPr>
          <w:rFonts w:ascii="Calibri"/>
          <w:sz w:val="22"/>
        </w:rPr>
        <w:t>scenarios,</w:t>
      </w:r>
      <w:r>
        <w:rPr>
          <w:rFonts w:ascii="Calibri"/>
          <w:spacing w:val="-9"/>
          <w:sz w:val="22"/>
        </w:rPr>
        <w:t> </w:t>
      </w:r>
      <w:r>
        <w:rPr>
          <w:rFonts w:ascii="Calibri"/>
          <w:sz w:val="22"/>
        </w:rPr>
        <w:t>the</w:t>
      </w:r>
      <w:r>
        <w:rPr>
          <w:rFonts w:ascii="Calibri"/>
          <w:spacing w:val="-9"/>
          <w:sz w:val="22"/>
        </w:rPr>
        <w:t> </w:t>
      </w:r>
      <w:r>
        <w:rPr>
          <w:rFonts w:ascii="Calibri"/>
          <w:sz w:val="22"/>
        </w:rPr>
        <w:t>evaluation</w:t>
      </w:r>
      <w:r>
        <w:rPr>
          <w:rFonts w:ascii="Calibri"/>
          <w:spacing w:val="-7"/>
          <w:sz w:val="22"/>
        </w:rPr>
        <w:t> </w:t>
      </w:r>
      <w:r>
        <w:rPr>
          <w:rFonts w:ascii="Calibri"/>
          <w:sz w:val="22"/>
        </w:rPr>
        <w:t>of</w:t>
      </w:r>
      <w:r>
        <w:rPr>
          <w:rFonts w:ascii="Calibri"/>
          <w:spacing w:val="-9"/>
          <w:sz w:val="22"/>
        </w:rPr>
        <w:t> </w:t>
      </w:r>
      <w:r>
        <w:rPr>
          <w:rFonts w:ascii="Calibri"/>
          <w:sz w:val="22"/>
        </w:rPr>
        <w:t>the likelihood and impact of these scenarios occurring based on the adequacy and effectiveness</w:t>
      </w:r>
      <w:r>
        <w:rPr>
          <w:rFonts w:ascii="Calibri"/>
          <w:spacing w:val="-13"/>
          <w:sz w:val="22"/>
        </w:rPr>
        <w:t> </w:t>
      </w:r>
      <w:r>
        <w:rPr>
          <w:rFonts w:ascii="Calibri"/>
          <w:sz w:val="22"/>
        </w:rPr>
        <w:t>of</w:t>
      </w:r>
      <w:r>
        <w:rPr>
          <w:rFonts w:ascii="Calibri"/>
          <w:spacing w:val="-12"/>
          <w:sz w:val="22"/>
        </w:rPr>
        <w:t> </w:t>
      </w:r>
      <w:r>
        <w:rPr>
          <w:rFonts w:ascii="Calibri"/>
          <w:sz w:val="22"/>
        </w:rPr>
        <w:t>existing</w:t>
      </w:r>
      <w:r>
        <w:rPr>
          <w:rFonts w:ascii="Calibri"/>
          <w:spacing w:val="-13"/>
          <w:sz w:val="22"/>
        </w:rPr>
        <w:t> </w:t>
      </w:r>
      <w:r>
        <w:rPr>
          <w:rFonts w:ascii="Calibri"/>
          <w:sz w:val="22"/>
        </w:rPr>
        <w:t>controls,</w:t>
      </w:r>
      <w:r>
        <w:rPr>
          <w:rFonts w:ascii="Calibri"/>
          <w:spacing w:val="-12"/>
          <w:sz w:val="22"/>
        </w:rPr>
        <w:t> </w:t>
      </w:r>
      <w:r>
        <w:rPr>
          <w:rFonts w:ascii="Calibri"/>
          <w:sz w:val="22"/>
        </w:rPr>
        <w:t>the</w:t>
      </w:r>
      <w:r>
        <w:rPr>
          <w:rFonts w:ascii="Calibri"/>
          <w:spacing w:val="-13"/>
          <w:sz w:val="22"/>
        </w:rPr>
        <w:t> </w:t>
      </w:r>
      <w:r>
        <w:rPr>
          <w:rFonts w:ascii="Calibri"/>
          <w:sz w:val="22"/>
        </w:rPr>
        <w:t>development</w:t>
      </w:r>
      <w:r>
        <w:rPr>
          <w:rFonts w:ascii="Calibri"/>
          <w:spacing w:val="-12"/>
          <w:sz w:val="22"/>
        </w:rPr>
        <w:t> </w:t>
      </w:r>
      <w:r>
        <w:rPr>
          <w:rFonts w:ascii="Calibri"/>
          <w:sz w:val="22"/>
        </w:rPr>
        <w:t>of</w:t>
      </w:r>
      <w:r>
        <w:rPr>
          <w:rFonts w:ascii="Calibri"/>
          <w:spacing w:val="-13"/>
          <w:sz w:val="22"/>
        </w:rPr>
        <w:t> </w:t>
      </w:r>
      <w:r>
        <w:rPr>
          <w:rFonts w:ascii="Calibri"/>
          <w:sz w:val="22"/>
        </w:rPr>
        <w:t>mitigation</w:t>
      </w:r>
      <w:r>
        <w:rPr>
          <w:rFonts w:ascii="Calibri"/>
          <w:spacing w:val="-12"/>
          <w:sz w:val="22"/>
        </w:rPr>
        <w:t> </w:t>
      </w:r>
      <w:r>
        <w:rPr>
          <w:rFonts w:ascii="Calibri"/>
          <w:sz w:val="22"/>
        </w:rPr>
        <w:t>actions</w:t>
      </w:r>
      <w:r>
        <w:rPr>
          <w:rFonts w:ascii="Calibri"/>
          <w:spacing w:val="-12"/>
          <w:sz w:val="22"/>
        </w:rPr>
        <w:t> </w:t>
      </w:r>
      <w:r>
        <w:rPr>
          <w:rFonts w:ascii="Calibri"/>
          <w:sz w:val="22"/>
        </w:rPr>
        <w:t>and</w:t>
      </w:r>
      <w:r>
        <w:rPr>
          <w:rFonts w:ascii="Calibri"/>
          <w:spacing w:val="-13"/>
          <w:sz w:val="22"/>
        </w:rPr>
        <w:t> </w:t>
      </w:r>
      <w:r>
        <w:rPr>
          <w:rFonts w:ascii="Calibri"/>
          <w:sz w:val="22"/>
        </w:rPr>
        <w:t>the</w:t>
      </w:r>
      <w:r>
        <w:rPr>
          <w:rFonts w:ascii="Calibri"/>
          <w:spacing w:val="-12"/>
          <w:sz w:val="22"/>
        </w:rPr>
        <w:t> </w:t>
      </w:r>
      <w:r>
        <w:rPr>
          <w:rFonts w:ascii="Calibri"/>
          <w:sz w:val="22"/>
        </w:rPr>
        <w:t>reporting of Fraud risks</w:t>
      </w:r>
      <w:r>
        <w:rPr>
          <w:rFonts w:ascii="Calibri"/>
          <w:spacing w:val="-2"/>
          <w:sz w:val="22"/>
        </w:rPr>
        <w:t> </w:t>
      </w:r>
      <w:r>
        <w:rPr>
          <w:rFonts w:ascii="Calibri"/>
          <w:sz w:val="22"/>
        </w:rPr>
        <w:t>as identified</w:t>
      </w:r>
      <w:r>
        <w:rPr>
          <w:rFonts w:ascii="Calibri"/>
          <w:spacing w:val="-2"/>
          <w:sz w:val="22"/>
        </w:rPr>
        <w:t> </w:t>
      </w:r>
      <w:r>
        <w:rPr>
          <w:rFonts w:ascii="Calibri"/>
          <w:sz w:val="22"/>
        </w:rPr>
        <w:t>and</w:t>
      </w:r>
      <w:r>
        <w:rPr>
          <w:rFonts w:ascii="Calibri"/>
          <w:spacing w:val="-1"/>
          <w:sz w:val="22"/>
        </w:rPr>
        <w:t> </w:t>
      </w:r>
      <w:r>
        <w:rPr>
          <w:rFonts w:ascii="Calibri"/>
          <w:sz w:val="22"/>
        </w:rPr>
        <w:t>evaluated. Where relevant,</w:t>
      </w:r>
      <w:r>
        <w:rPr>
          <w:rFonts w:ascii="Calibri"/>
          <w:spacing w:val="-2"/>
          <w:sz w:val="22"/>
        </w:rPr>
        <w:t> </w:t>
      </w:r>
      <w:r>
        <w:rPr>
          <w:rFonts w:ascii="Calibri"/>
          <w:sz w:val="22"/>
        </w:rPr>
        <w:t>outputs</w:t>
      </w:r>
      <w:r>
        <w:rPr>
          <w:rFonts w:ascii="Calibri"/>
          <w:spacing w:val="-1"/>
          <w:sz w:val="22"/>
        </w:rPr>
        <w:t> </w:t>
      </w:r>
      <w:r>
        <w:rPr>
          <w:rFonts w:ascii="Calibri"/>
          <w:sz w:val="22"/>
        </w:rPr>
        <w:t>of these assessments may be used to inform HQ business process owners of areas of emerging risks that may not have been considered and/or additional controls that may need to be considered.</w:t>
      </w:r>
    </w:p>
    <w:p>
      <w:pPr>
        <w:pStyle w:val="ListParagraph"/>
        <w:numPr>
          <w:ilvl w:val="1"/>
          <w:numId w:val="46"/>
        </w:numPr>
        <w:tabs>
          <w:tab w:pos="1426" w:val="left" w:leader="none"/>
          <w:tab w:pos="1428" w:val="left" w:leader="none"/>
        </w:tabs>
        <w:spacing w:line="264" w:lineRule="auto" w:before="119" w:after="0"/>
        <w:ind w:left="1428" w:right="763" w:hanging="567"/>
        <w:jc w:val="both"/>
        <w:rPr>
          <w:rFonts w:ascii="Calibri" w:hAnsi="Calibri"/>
          <w:sz w:val="22"/>
        </w:rPr>
      </w:pPr>
      <w:r>
        <w:rPr>
          <w:rFonts w:ascii="Calibri" w:hAnsi="Calibri"/>
          <w:sz w:val="22"/>
        </w:rPr>
        <w:t>Fraud Risk Assessments shall be completed in accordance with the Fraud Risk Assessment Guidance, the outputs of which are Fraud risk registers, which are intended to be used to minimize</w:t>
      </w:r>
      <w:r>
        <w:rPr>
          <w:rFonts w:ascii="Calibri" w:hAnsi="Calibri"/>
          <w:spacing w:val="-11"/>
          <w:sz w:val="22"/>
        </w:rPr>
        <w:t> </w:t>
      </w:r>
      <w:r>
        <w:rPr>
          <w:rFonts w:ascii="Calibri" w:hAnsi="Calibri"/>
          <w:sz w:val="22"/>
        </w:rPr>
        <w:t>UN</w:t>
      </w:r>
      <w:r>
        <w:rPr>
          <w:rFonts w:ascii="Calibri" w:hAnsi="Calibri"/>
          <w:spacing w:val="-10"/>
          <w:sz w:val="22"/>
        </w:rPr>
        <w:t> </w:t>
      </w:r>
      <w:r>
        <w:rPr>
          <w:rFonts w:ascii="Calibri" w:hAnsi="Calibri"/>
          <w:sz w:val="22"/>
        </w:rPr>
        <w:t>Women’s</w:t>
      </w:r>
      <w:r>
        <w:rPr>
          <w:rFonts w:ascii="Calibri" w:hAnsi="Calibri"/>
          <w:spacing w:val="-12"/>
          <w:sz w:val="22"/>
        </w:rPr>
        <w:t> </w:t>
      </w:r>
      <w:r>
        <w:rPr>
          <w:rFonts w:ascii="Calibri" w:hAnsi="Calibri"/>
          <w:sz w:val="22"/>
        </w:rPr>
        <w:t>exposure</w:t>
      </w:r>
      <w:r>
        <w:rPr>
          <w:rFonts w:ascii="Calibri" w:hAnsi="Calibri"/>
          <w:spacing w:val="-11"/>
          <w:sz w:val="22"/>
        </w:rPr>
        <w:t> </w:t>
      </w:r>
      <w:r>
        <w:rPr>
          <w:rFonts w:ascii="Calibri" w:hAnsi="Calibri"/>
          <w:sz w:val="22"/>
        </w:rPr>
        <w:t>to</w:t>
      </w:r>
      <w:r>
        <w:rPr>
          <w:rFonts w:ascii="Calibri" w:hAnsi="Calibri"/>
          <w:spacing w:val="-7"/>
          <w:sz w:val="22"/>
        </w:rPr>
        <w:t> </w:t>
      </w:r>
      <w:r>
        <w:rPr>
          <w:rFonts w:ascii="Calibri" w:hAnsi="Calibri"/>
          <w:sz w:val="22"/>
        </w:rPr>
        <w:t>Fraud</w:t>
      </w:r>
      <w:r>
        <w:rPr>
          <w:rFonts w:ascii="Calibri" w:hAnsi="Calibri"/>
          <w:spacing w:val="-10"/>
          <w:sz w:val="22"/>
        </w:rPr>
        <w:t> </w:t>
      </w:r>
      <w:r>
        <w:rPr>
          <w:rFonts w:ascii="Calibri" w:hAnsi="Calibri"/>
          <w:sz w:val="22"/>
        </w:rPr>
        <w:t>related</w:t>
      </w:r>
      <w:r>
        <w:rPr>
          <w:rFonts w:ascii="Calibri" w:hAnsi="Calibri"/>
          <w:spacing w:val="-12"/>
          <w:sz w:val="22"/>
        </w:rPr>
        <w:t> </w:t>
      </w:r>
      <w:r>
        <w:rPr>
          <w:rFonts w:ascii="Calibri" w:hAnsi="Calibri"/>
          <w:sz w:val="22"/>
        </w:rPr>
        <w:t>risks</w:t>
      </w:r>
      <w:r>
        <w:rPr>
          <w:rFonts w:ascii="Calibri" w:hAnsi="Calibri"/>
          <w:spacing w:val="-12"/>
          <w:sz w:val="22"/>
        </w:rPr>
        <w:t> </w:t>
      </w:r>
      <w:r>
        <w:rPr>
          <w:rFonts w:ascii="Calibri" w:hAnsi="Calibri"/>
          <w:sz w:val="22"/>
        </w:rPr>
        <w:t>and</w:t>
      </w:r>
      <w:r>
        <w:rPr>
          <w:rFonts w:ascii="Calibri" w:hAnsi="Calibri"/>
          <w:spacing w:val="-10"/>
          <w:sz w:val="22"/>
        </w:rPr>
        <w:t> </w:t>
      </w:r>
      <w:r>
        <w:rPr>
          <w:rFonts w:ascii="Calibri" w:hAnsi="Calibri"/>
          <w:sz w:val="22"/>
        </w:rPr>
        <w:t>facilitate</w:t>
      </w:r>
      <w:r>
        <w:rPr>
          <w:rFonts w:ascii="Calibri" w:hAnsi="Calibri"/>
          <w:spacing w:val="-10"/>
          <w:sz w:val="22"/>
        </w:rPr>
        <w:t> </w:t>
      </w:r>
      <w:r>
        <w:rPr>
          <w:rFonts w:ascii="Calibri" w:hAnsi="Calibri"/>
          <w:sz w:val="22"/>
        </w:rPr>
        <w:t>the</w:t>
      </w:r>
      <w:r>
        <w:rPr>
          <w:rFonts w:ascii="Calibri" w:hAnsi="Calibri"/>
          <w:spacing w:val="-9"/>
          <w:sz w:val="22"/>
        </w:rPr>
        <w:t> </w:t>
      </w:r>
      <w:r>
        <w:rPr>
          <w:rFonts w:ascii="Calibri" w:hAnsi="Calibri"/>
          <w:sz w:val="22"/>
        </w:rPr>
        <w:t>identification</w:t>
      </w:r>
      <w:r>
        <w:rPr>
          <w:rFonts w:ascii="Calibri" w:hAnsi="Calibri"/>
          <w:spacing w:val="-12"/>
          <w:sz w:val="22"/>
        </w:rPr>
        <w:t> </w:t>
      </w:r>
      <w:r>
        <w:rPr>
          <w:rFonts w:ascii="Calibri" w:hAnsi="Calibri"/>
          <w:sz w:val="22"/>
        </w:rPr>
        <w:t>of</w:t>
      </w:r>
      <w:r>
        <w:rPr>
          <w:rFonts w:ascii="Calibri" w:hAnsi="Calibri"/>
          <w:spacing w:val="-9"/>
          <w:sz w:val="22"/>
        </w:rPr>
        <w:t> </w:t>
      </w:r>
      <w:r>
        <w:rPr>
          <w:rFonts w:ascii="Calibri" w:hAnsi="Calibri"/>
          <w:sz w:val="22"/>
        </w:rPr>
        <w:t>areas where</w:t>
      </w:r>
      <w:r>
        <w:rPr>
          <w:rFonts w:ascii="Calibri" w:hAnsi="Calibri"/>
          <w:spacing w:val="-6"/>
          <w:sz w:val="22"/>
        </w:rPr>
        <w:t> </w:t>
      </w:r>
      <w:r>
        <w:rPr>
          <w:rFonts w:ascii="Calibri" w:hAnsi="Calibri"/>
          <w:sz w:val="22"/>
        </w:rPr>
        <w:t>management</w:t>
      </w:r>
      <w:r>
        <w:rPr>
          <w:rFonts w:ascii="Calibri" w:hAnsi="Calibri"/>
          <w:spacing w:val="-4"/>
          <w:sz w:val="22"/>
        </w:rPr>
        <w:t> </w:t>
      </w:r>
      <w:r>
        <w:rPr>
          <w:rFonts w:ascii="Calibri" w:hAnsi="Calibri"/>
          <w:sz w:val="22"/>
        </w:rPr>
        <w:t>should</w:t>
      </w:r>
      <w:r>
        <w:rPr>
          <w:rFonts w:ascii="Calibri" w:hAnsi="Calibri"/>
          <w:spacing w:val="-8"/>
          <w:sz w:val="22"/>
        </w:rPr>
        <w:t> </w:t>
      </w:r>
      <w:r>
        <w:rPr>
          <w:rFonts w:ascii="Calibri" w:hAnsi="Calibri"/>
          <w:sz w:val="22"/>
        </w:rPr>
        <w:t>focus</w:t>
      </w:r>
      <w:r>
        <w:rPr>
          <w:rFonts w:ascii="Calibri" w:hAnsi="Calibri"/>
          <w:spacing w:val="-5"/>
          <w:sz w:val="22"/>
        </w:rPr>
        <w:t> </w:t>
      </w:r>
      <w:r>
        <w:rPr>
          <w:rFonts w:ascii="Calibri" w:hAnsi="Calibri"/>
          <w:sz w:val="22"/>
        </w:rPr>
        <w:t>its</w:t>
      </w:r>
      <w:r>
        <w:rPr>
          <w:rFonts w:ascii="Calibri" w:hAnsi="Calibri"/>
          <w:spacing w:val="-4"/>
          <w:sz w:val="22"/>
        </w:rPr>
        <w:t> </w:t>
      </w:r>
      <w:r>
        <w:rPr>
          <w:rFonts w:ascii="Calibri" w:hAnsi="Calibri"/>
          <w:sz w:val="22"/>
        </w:rPr>
        <w:t>efforts,</w:t>
      </w:r>
      <w:r>
        <w:rPr>
          <w:rFonts w:ascii="Calibri" w:hAnsi="Calibri"/>
          <w:spacing w:val="-4"/>
          <w:sz w:val="22"/>
        </w:rPr>
        <w:t> </w:t>
      </w:r>
      <w:r>
        <w:rPr>
          <w:rFonts w:ascii="Calibri" w:hAnsi="Calibri"/>
          <w:sz w:val="22"/>
        </w:rPr>
        <w:t>while</w:t>
      </w:r>
      <w:r>
        <w:rPr>
          <w:rFonts w:ascii="Calibri" w:hAnsi="Calibri"/>
          <w:spacing w:val="-4"/>
          <w:sz w:val="22"/>
        </w:rPr>
        <w:t> </w:t>
      </w:r>
      <w:r>
        <w:rPr>
          <w:rFonts w:ascii="Calibri" w:hAnsi="Calibri"/>
          <w:sz w:val="22"/>
        </w:rPr>
        <w:t>strengthening</w:t>
      </w:r>
      <w:r>
        <w:rPr>
          <w:rFonts w:ascii="Calibri" w:hAnsi="Calibri"/>
          <w:spacing w:val="-5"/>
          <w:sz w:val="22"/>
        </w:rPr>
        <w:t> </w:t>
      </w:r>
      <w:r>
        <w:rPr>
          <w:rFonts w:ascii="Calibri" w:hAnsi="Calibri"/>
          <w:sz w:val="22"/>
        </w:rPr>
        <w:t>the</w:t>
      </w:r>
      <w:r>
        <w:rPr>
          <w:rFonts w:ascii="Calibri" w:hAnsi="Calibri"/>
          <w:spacing w:val="-4"/>
          <w:sz w:val="22"/>
        </w:rPr>
        <w:t> </w:t>
      </w:r>
      <w:r>
        <w:rPr>
          <w:rFonts w:ascii="Calibri" w:hAnsi="Calibri"/>
          <w:sz w:val="22"/>
        </w:rPr>
        <w:t>UN</w:t>
      </w:r>
      <w:r>
        <w:rPr>
          <w:rFonts w:ascii="Calibri" w:hAnsi="Calibri"/>
          <w:spacing w:val="-5"/>
          <w:sz w:val="22"/>
        </w:rPr>
        <w:t> </w:t>
      </w:r>
      <w:r>
        <w:rPr>
          <w:rFonts w:ascii="Calibri" w:hAnsi="Calibri"/>
          <w:sz w:val="22"/>
        </w:rPr>
        <w:t>Women’s</w:t>
      </w:r>
      <w:r>
        <w:rPr>
          <w:rFonts w:ascii="Calibri" w:hAnsi="Calibri"/>
          <w:spacing w:val="-4"/>
          <w:sz w:val="22"/>
        </w:rPr>
        <w:t> </w:t>
      </w:r>
      <w:r>
        <w:rPr>
          <w:rFonts w:ascii="Calibri" w:hAnsi="Calibri"/>
          <w:sz w:val="22"/>
        </w:rPr>
        <w:t>Anti-Fraud Management Framework.</w:t>
      </w:r>
    </w:p>
    <w:p>
      <w:pPr>
        <w:pStyle w:val="ListParagraph"/>
        <w:numPr>
          <w:ilvl w:val="1"/>
          <w:numId w:val="46"/>
        </w:numPr>
        <w:tabs>
          <w:tab w:pos="1426" w:val="left" w:leader="none"/>
          <w:tab w:pos="1428" w:val="left" w:leader="none"/>
        </w:tabs>
        <w:spacing w:line="264" w:lineRule="auto" w:before="122" w:after="0"/>
        <w:ind w:left="1428" w:right="760" w:hanging="567"/>
        <w:jc w:val="both"/>
        <w:rPr>
          <w:rFonts w:ascii="Calibri" w:hAnsi="Calibri"/>
          <w:sz w:val="22"/>
        </w:rPr>
      </w:pPr>
      <w:r>
        <w:rPr>
          <w:rFonts w:ascii="Calibri" w:hAnsi="Calibri"/>
          <w:sz w:val="22"/>
        </w:rPr>
        <w:t>The completed Fraud risk registers shall be the subject of an independent quality assurance process, carried out by the Risk Management function, and supported by the Regional Risk Focal Points (for the Country Offices) as may be required. This quality assurance process is intended to ensure that the Business Units undertake a balanced assessment of Fraud risks, taking into account feedback received from other internal and external sources (e.g., assessment results from UN Women’s third line), and also ensure that opportunities are identified where actions can be taken to strengthen the control environment.</w:t>
      </w:r>
    </w:p>
    <w:p>
      <w:pPr>
        <w:pStyle w:val="ListParagraph"/>
        <w:numPr>
          <w:ilvl w:val="1"/>
          <w:numId w:val="46"/>
        </w:numPr>
        <w:tabs>
          <w:tab w:pos="1426" w:val="left" w:leader="none"/>
          <w:tab w:pos="1428" w:val="left" w:leader="none"/>
        </w:tabs>
        <w:spacing w:line="264" w:lineRule="auto" w:before="119" w:after="0"/>
        <w:ind w:left="1428" w:right="766" w:hanging="567"/>
        <w:jc w:val="both"/>
        <w:rPr>
          <w:rFonts w:ascii="Calibri"/>
          <w:sz w:val="22"/>
        </w:rPr>
      </w:pPr>
      <w:r>
        <w:rPr>
          <w:rFonts w:ascii="Calibri"/>
          <w:sz w:val="22"/>
        </w:rPr>
        <w:t>In addition to the biennial cyclical Fraud Risk Assessments, risks related to Fraud must be identified and considered in the development and implementation of policies to govern </w:t>
      </w:r>
      <w:r>
        <w:rPr>
          <w:rFonts w:ascii="Calibri"/>
          <w:spacing w:val="-2"/>
          <w:sz w:val="22"/>
        </w:rPr>
        <w:t>business processes. This</w:t>
      </w:r>
      <w:r>
        <w:rPr>
          <w:rFonts w:ascii="Calibri"/>
          <w:spacing w:val="-5"/>
          <w:sz w:val="22"/>
        </w:rPr>
        <w:t> </w:t>
      </w:r>
      <w:r>
        <w:rPr>
          <w:rFonts w:ascii="Calibri"/>
          <w:spacing w:val="-2"/>
          <w:sz w:val="22"/>
        </w:rPr>
        <w:t>may require</w:t>
      </w:r>
      <w:r>
        <w:rPr>
          <w:rFonts w:ascii="Calibri"/>
          <w:spacing w:val="-4"/>
          <w:sz w:val="22"/>
        </w:rPr>
        <w:t> </w:t>
      </w:r>
      <w:r>
        <w:rPr>
          <w:rFonts w:ascii="Calibri"/>
          <w:spacing w:val="-2"/>
          <w:sz w:val="22"/>
        </w:rPr>
        <w:t>an assessment</w:t>
      </w:r>
      <w:r>
        <w:rPr>
          <w:rFonts w:ascii="Calibri"/>
          <w:spacing w:val="-4"/>
          <w:sz w:val="22"/>
        </w:rPr>
        <w:t> </w:t>
      </w:r>
      <w:r>
        <w:rPr>
          <w:rFonts w:ascii="Calibri"/>
          <w:spacing w:val="-2"/>
          <w:sz w:val="22"/>
        </w:rPr>
        <w:t>by</w:t>
      </w:r>
      <w:r>
        <w:rPr>
          <w:rFonts w:ascii="Calibri"/>
          <w:spacing w:val="-6"/>
          <w:sz w:val="22"/>
        </w:rPr>
        <w:t> </w:t>
      </w:r>
      <w:r>
        <w:rPr>
          <w:rFonts w:ascii="Calibri"/>
          <w:spacing w:val="-2"/>
          <w:sz w:val="22"/>
        </w:rPr>
        <w:t>the respective</w:t>
      </w:r>
      <w:r>
        <w:rPr>
          <w:rFonts w:ascii="Calibri"/>
          <w:spacing w:val="-4"/>
          <w:sz w:val="22"/>
        </w:rPr>
        <w:t> </w:t>
      </w:r>
      <w:r>
        <w:rPr>
          <w:rFonts w:ascii="Calibri"/>
          <w:spacing w:val="-2"/>
          <w:sz w:val="22"/>
        </w:rPr>
        <w:t>Business</w:t>
      </w:r>
      <w:r>
        <w:rPr>
          <w:rFonts w:ascii="Calibri"/>
          <w:spacing w:val="-4"/>
          <w:sz w:val="22"/>
        </w:rPr>
        <w:t> </w:t>
      </w:r>
      <w:r>
        <w:rPr>
          <w:rFonts w:ascii="Calibri"/>
          <w:spacing w:val="-2"/>
          <w:sz w:val="22"/>
        </w:rPr>
        <w:t>Process</w:t>
      </w:r>
      <w:r>
        <w:rPr>
          <w:rFonts w:ascii="Calibri"/>
          <w:spacing w:val="-4"/>
          <w:sz w:val="22"/>
        </w:rPr>
        <w:t> </w:t>
      </w:r>
      <w:r>
        <w:rPr>
          <w:rFonts w:ascii="Calibri"/>
          <w:spacing w:val="-2"/>
          <w:sz w:val="22"/>
        </w:rPr>
        <w:t>Owner, </w:t>
      </w:r>
      <w:r>
        <w:rPr>
          <w:rFonts w:ascii="Calibri"/>
          <w:sz w:val="22"/>
        </w:rPr>
        <w:t>to consider how easily acts of Fraud might occur and to ensure that adequate controls are included in the provisions of the respective policy.</w:t>
      </w:r>
    </w:p>
    <w:p>
      <w:pPr>
        <w:pStyle w:val="ListParagraph"/>
        <w:numPr>
          <w:ilvl w:val="1"/>
          <w:numId w:val="46"/>
        </w:numPr>
        <w:tabs>
          <w:tab w:pos="1426" w:val="left" w:leader="none"/>
          <w:tab w:pos="1428" w:val="left" w:leader="none"/>
        </w:tabs>
        <w:spacing w:line="264" w:lineRule="auto" w:before="121" w:after="0"/>
        <w:ind w:left="1428" w:right="765" w:hanging="567"/>
        <w:jc w:val="both"/>
        <w:rPr>
          <w:rFonts w:ascii="Calibri"/>
          <w:sz w:val="22"/>
        </w:rPr>
      </w:pPr>
      <w:r>
        <w:rPr>
          <w:rFonts w:ascii="Calibri"/>
          <w:sz w:val="22"/>
        </w:rPr>
        <w:t>When designing a new project, it is important to ensure that the risk of Fraud is fully considered</w:t>
      </w:r>
      <w:r>
        <w:rPr>
          <w:rFonts w:ascii="Calibri"/>
          <w:spacing w:val="-7"/>
          <w:sz w:val="22"/>
        </w:rPr>
        <w:t> </w:t>
      </w:r>
      <w:r>
        <w:rPr>
          <w:rFonts w:ascii="Calibri"/>
          <w:sz w:val="22"/>
        </w:rPr>
        <w:t>and</w:t>
      </w:r>
      <w:r>
        <w:rPr>
          <w:rFonts w:ascii="Calibri"/>
          <w:spacing w:val="-5"/>
          <w:sz w:val="22"/>
        </w:rPr>
        <w:t> </w:t>
      </w:r>
      <w:r>
        <w:rPr>
          <w:rFonts w:ascii="Calibri"/>
          <w:sz w:val="22"/>
        </w:rPr>
        <w:t>assessed</w:t>
      </w:r>
      <w:r>
        <w:rPr>
          <w:rFonts w:ascii="Calibri"/>
          <w:spacing w:val="-5"/>
          <w:sz w:val="22"/>
        </w:rPr>
        <w:t> </w:t>
      </w:r>
      <w:r>
        <w:rPr>
          <w:rFonts w:ascii="Calibri"/>
          <w:sz w:val="22"/>
        </w:rPr>
        <w:t>as</w:t>
      </w:r>
      <w:r>
        <w:rPr>
          <w:rFonts w:ascii="Calibri"/>
          <w:spacing w:val="-7"/>
          <w:sz w:val="22"/>
        </w:rPr>
        <w:t> </w:t>
      </w:r>
      <w:r>
        <w:rPr>
          <w:rFonts w:ascii="Calibri"/>
          <w:sz w:val="22"/>
        </w:rPr>
        <w:t>part</w:t>
      </w:r>
      <w:r>
        <w:rPr>
          <w:rFonts w:ascii="Calibri"/>
          <w:spacing w:val="-7"/>
          <w:sz w:val="22"/>
        </w:rPr>
        <w:t> </w:t>
      </w:r>
      <w:r>
        <w:rPr>
          <w:rFonts w:ascii="Calibri"/>
          <w:sz w:val="22"/>
        </w:rPr>
        <w:t>of</w:t>
      </w:r>
      <w:r>
        <w:rPr>
          <w:rFonts w:ascii="Calibri"/>
          <w:spacing w:val="-7"/>
          <w:sz w:val="22"/>
        </w:rPr>
        <w:t> </w:t>
      </w:r>
      <w:r>
        <w:rPr>
          <w:rFonts w:ascii="Calibri"/>
          <w:sz w:val="22"/>
        </w:rPr>
        <w:t>the</w:t>
      </w:r>
      <w:r>
        <w:rPr>
          <w:rFonts w:ascii="Calibri"/>
          <w:spacing w:val="-6"/>
          <w:sz w:val="22"/>
        </w:rPr>
        <w:t> </w:t>
      </w:r>
      <w:r>
        <w:rPr>
          <w:rFonts w:ascii="Calibri"/>
          <w:sz w:val="22"/>
        </w:rPr>
        <w:t>project</w:t>
      </w:r>
      <w:r>
        <w:rPr>
          <w:rFonts w:ascii="Calibri"/>
          <w:spacing w:val="-6"/>
          <w:sz w:val="22"/>
        </w:rPr>
        <w:t> </w:t>
      </w:r>
      <w:r>
        <w:rPr>
          <w:rFonts w:ascii="Calibri"/>
          <w:sz w:val="22"/>
        </w:rPr>
        <w:t>design</w:t>
      </w:r>
      <w:r>
        <w:rPr>
          <w:rFonts w:ascii="Calibri"/>
          <w:spacing w:val="-7"/>
          <w:sz w:val="22"/>
        </w:rPr>
        <w:t> </w:t>
      </w:r>
      <w:r>
        <w:rPr>
          <w:rFonts w:ascii="Calibri"/>
          <w:sz w:val="22"/>
        </w:rPr>
        <w:t>and</w:t>
      </w:r>
      <w:r>
        <w:rPr>
          <w:rFonts w:ascii="Calibri"/>
          <w:spacing w:val="-5"/>
          <w:sz w:val="22"/>
        </w:rPr>
        <w:t> </w:t>
      </w:r>
      <w:r>
        <w:rPr>
          <w:rFonts w:ascii="Calibri"/>
          <w:sz w:val="22"/>
        </w:rPr>
        <w:t>that</w:t>
      </w:r>
      <w:r>
        <w:rPr>
          <w:rFonts w:ascii="Calibri"/>
          <w:spacing w:val="-7"/>
          <w:sz w:val="22"/>
        </w:rPr>
        <w:t> </w:t>
      </w:r>
      <w:r>
        <w:rPr>
          <w:rFonts w:ascii="Calibri"/>
          <w:sz w:val="22"/>
        </w:rPr>
        <w:t>this</w:t>
      </w:r>
      <w:r>
        <w:rPr>
          <w:rFonts w:ascii="Calibri"/>
          <w:spacing w:val="-4"/>
          <w:sz w:val="22"/>
        </w:rPr>
        <w:t> </w:t>
      </w:r>
      <w:r>
        <w:rPr>
          <w:rFonts w:ascii="Calibri"/>
          <w:sz w:val="22"/>
        </w:rPr>
        <w:t>risk</w:t>
      </w:r>
      <w:r>
        <w:rPr>
          <w:rFonts w:ascii="Calibri"/>
          <w:spacing w:val="-4"/>
          <w:sz w:val="22"/>
        </w:rPr>
        <w:t> </w:t>
      </w:r>
      <w:r>
        <w:rPr>
          <w:rFonts w:ascii="Calibri"/>
          <w:sz w:val="22"/>
        </w:rPr>
        <w:t>is</w:t>
      </w:r>
      <w:r>
        <w:rPr>
          <w:rFonts w:ascii="Calibri"/>
          <w:spacing w:val="-7"/>
          <w:sz w:val="22"/>
        </w:rPr>
        <w:t> </w:t>
      </w:r>
      <w:r>
        <w:rPr>
          <w:rFonts w:ascii="Calibri"/>
          <w:sz w:val="22"/>
        </w:rPr>
        <w:t>evaluated</w:t>
      </w:r>
      <w:r>
        <w:rPr>
          <w:rFonts w:ascii="Calibri"/>
          <w:spacing w:val="-5"/>
          <w:sz w:val="22"/>
        </w:rPr>
        <w:t> </w:t>
      </w:r>
      <w:r>
        <w:rPr>
          <w:rFonts w:ascii="Calibri"/>
          <w:sz w:val="22"/>
        </w:rPr>
        <w:t>within</w:t>
      </w:r>
      <w:r>
        <w:rPr>
          <w:rFonts w:ascii="Calibri"/>
          <w:spacing w:val="-8"/>
          <w:sz w:val="22"/>
        </w:rPr>
        <w:t> </w:t>
      </w:r>
      <w:r>
        <w:rPr>
          <w:rFonts w:ascii="Calibri"/>
          <w:sz w:val="22"/>
        </w:rPr>
        <w:t>the project</w:t>
      </w:r>
      <w:r>
        <w:rPr>
          <w:rFonts w:ascii="Calibri"/>
          <w:spacing w:val="-2"/>
          <w:sz w:val="22"/>
        </w:rPr>
        <w:t> </w:t>
      </w:r>
      <w:r>
        <w:rPr>
          <w:rFonts w:ascii="Calibri"/>
          <w:sz w:val="22"/>
        </w:rPr>
        <w:t>risk</w:t>
      </w:r>
      <w:r>
        <w:rPr>
          <w:rFonts w:ascii="Calibri"/>
          <w:spacing w:val="-2"/>
          <w:sz w:val="22"/>
        </w:rPr>
        <w:t> </w:t>
      </w:r>
      <w:r>
        <w:rPr>
          <w:rFonts w:ascii="Calibri"/>
          <w:sz w:val="22"/>
        </w:rPr>
        <w:t>register.</w:t>
      </w:r>
      <w:r>
        <w:rPr>
          <w:rFonts w:ascii="Calibri"/>
          <w:spacing w:val="-2"/>
          <w:sz w:val="22"/>
        </w:rPr>
        <w:t> </w:t>
      </w:r>
      <w:r>
        <w:rPr>
          <w:rFonts w:ascii="Calibri"/>
          <w:sz w:val="22"/>
        </w:rPr>
        <w:t>This</w:t>
      </w:r>
      <w:r>
        <w:rPr>
          <w:rFonts w:ascii="Calibri"/>
          <w:spacing w:val="-2"/>
          <w:sz w:val="22"/>
        </w:rPr>
        <w:t> </w:t>
      </w:r>
      <w:r>
        <w:rPr>
          <w:rFonts w:ascii="Calibri"/>
          <w:sz w:val="22"/>
        </w:rPr>
        <w:t>is</w:t>
      </w:r>
      <w:r>
        <w:rPr>
          <w:rFonts w:ascii="Calibri"/>
          <w:spacing w:val="-4"/>
          <w:sz w:val="22"/>
        </w:rPr>
        <w:t> </w:t>
      </w:r>
      <w:r>
        <w:rPr>
          <w:rFonts w:ascii="Calibri"/>
          <w:sz w:val="22"/>
        </w:rPr>
        <w:t>especially</w:t>
      </w:r>
      <w:r>
        <w:rPr>
          <w:rFonts w:ascii="Calibri"/>
          <w:spacing w:val="-2"/>
          <w:sz w:val="22"/>
        </w:rPr>
        <w:t> </w:t>
      </w:r>
      <w:r>
        <w:rPr>
          <w:rFonts w:ascii="Calibri"/>
          <w:sz w:val="22"/>
        </w:rPr>
        <w:t>important</w:t>
      </w:r>
      <w:r>
        <w:rPr>
          <w:rFonts w:ascii="Calibri"/>
          <w:spacing w:val="-2"/>
          <w:sz w:val="22"/>
        </w:rPr>
        <w:t> </w:t>
      </w:r>
      <w:r>
        <w:rPr>
          <w:rFonts w:ascii="Calibri"/>
          <w:sz w:val="22"/>
        </w:rPr>
        <w:t>for</w:t>
      </w:r>
      <w:r>
        <w:rPr>
          <w:rFonts w:ascii="Calibri"/>
          <w:spacing w:val="-2"/>
          <w:sz w:val="22"/>
        </w:rPr>
        <w:t> </w:t>
      </w:r>
      <w:r>
        <w:rPr>
          <w:rFonts w:ascii="Calibri"/>
          <w:sz w:val="22"/>
        </w:rPr>
        <w:t>high-risk</w:t>
      </w:r>
      <w:r>
        <w:rPr>
          <w:rFonts w:ascii="Calibri"/>
          <w:spacing w:val="-2"/>
          <w:sz w:val="22"/>
        </w:rPr>
        <w:t> </w:t>
      </w:r>
      <w:r>
        <w:rPr>
          <w:rFonts w:ascii="Calibri"/>
          <w:sz w:val="22"/>
        </w:rPr>
        <w:t>projects</w:t>
      </w:r>
      <w:r>
        <w:rPr>
          <w:rFonts w:ascii="Calibri"/>
          <w:spacing w:val="-1"/>
          <w:sz w:val="22"/>
        </w:rPr>
        <w:t> </w:t>
      </w:r>
      <w:r>
        <w:rPr>
          <w:rFonts w:ascii="Calibri"/>
          <w:sz w:val="22"/>
        </w:rPr>
        <w:t>that</w:t>
      </w:r>
      <w:r>
        <w:rPr>
          <w:rFonts w:ascii="Calibri"/>
          <w:spacing w:val="-4"/>
          <w:sz w:val="22"/>
        </w:rPr>
        <w:t> </w:t>
      </w:r>
      <w:r>
        <w:rPr>
          <w:rFonts w:ascii="Calibri"/>
          <w:sz w:val="22"/>
        </w:rPr>
        <w:t>may</w:t>
      </w:r>
      <w:r>
        <w:rPr>
          <w:rFonts w:ascii="Calibri"/>
          <w:spacing w:val="-1"/>
          <w:sz w:val="22"/>
        </w:rPr>
        <w:t> </w:t>
      </w:r>
      <w:r>
        <w:rPr>
          <w:rFonts w:ascii="Calibri"/>
          <w:sz w:val="22"/>
        </w:rPr>
        <w:t>be</w:t>
      </w:r>
      <w:r>
        <w:rPr>
          <w:rFonts w:ascii="Calibri"/>
          <w:spacing w:val="-4"/>
          <w:sz w:val="22"/>
        </w:rPr>
        <w:t> </w:t>
      </w:r>
      <w:r>
        <w:rPr>
          <w:rFonts w:ascii="Calibri"/>
          <w:sz w:val="22"/>
        </w:rPr>
        <w:t>complex</w:t>
      </w:r>
      <w:r>
        <w:rPr>
          <w:rFonts w:ascii="Calibri"/>
          <w:spacing w:val="-4"/>
          <w:sz w:val="22"/>
        </w:rPr>
        <w:t> </w:t>
      </w:r>
      <w:r>
        <w:rPr>
          <w:rFonts w:ascii="Calibri"/>
          <w:sz w:val="22"/>
        </w:rPr>
        <w:t>or that</w:t>
      </w:r>
      <w:r>
        <w:rPr>
          <w:rFonts w:ascii="Calibri"/>
          <w:spacing w:val="-4"/>
          <w:sz w:val="22"/>
        </w:rPr>
        <w:t> </w:t>
      </w:r>
      <w:r>
        <w:rPr>
          <w:rFonts w:ascii="Calibri"/>
          <w:sz w:val="22"/>
        </w:rPr>
        <w:t>are</w:t>
      </w:r>
      <w:r>
        <w:rPr>
          <w:rFonts w:ascii="Calibri"/>
          <w:spacing w:val="-7"/>
          <w:sz w:val="22"/>
        </w:rPr>
        <w:t> </w:t>
      </w:r>
      <w:r>
        <w:rPr>
          <w:rFonts w:ascii="Calibri"/>
          <w:sz w:val="22"/>
        </w:rPr>
        <w:t>implemented</w:t>
      </w:r>
      <w:r>
        <w:rPr>
          <w:rFonts w:ascii="Calibri"/>
          <w:spacing w:val="-7"/>
          <w:sz w:val="22"/>
        </w:rPr>
        <w:t> </w:t>
      </w:r>
      <w:r>
        <w:rPr>
          <w:rFonts w:ascii="Calibri"/>
          <w:sz w:val="22"/>
        </w:rPr>
        <w:t>in</w:t>
      </w:r>
      <w:r>
        <w:rPr>
          <w:rFonts w:ascii="Calibri"/>
          <w:spacing w:val="-6"/>
          <w:sz w:val="22"/>
        </w:rPr>
        <w:t> </w:t>
      </w:r>
      <w:r>
        <w:rPr>
          <w:rFonts w:ascii="Calibri"/>
          <w:sz w:val="22"/>
        </w:rPr>
        <w:t>environments</w:t>
      </w:r>
      <w:r>
        <w:rPr>
          <w:rFonts w:ascii="Calibri"/>
          <w:spacing w:val="-4"/>
          <w:sz w:val="22"/>
        </w:rPr>
        <w:t> </w:t>
      </w:r>
      <w:r>
        <w:rPr>
          <w:rFonts w:ascii="Calibri"/>
          <w:sz w:val="22"/>
        </w:rPr>
        <w:t>that</w:t>
      </w:r>
      <w:r>
        <w:rPr>
          <w:rFonts w:ascii="Calibri"/>
          <w:spacing w:val="-7"/>
          <w:sz w:val="22"/>
        </w:rPr>
        <w:t> </w:t>
      </w:r>
      <w:r>
        <w:rPr>
          <w:rFonts w:ascii="Calibri"/>
          <w:sz w:val="22"/>
        </w:rPr>
        <w:t>have</w:t>
      </w:r>
      <w:r>
        <w:rPr>
          <w:rFonts w:ascii="Calibri"/>
          <w:spacing w:val="-4"/>
          <w:sz w:val="22"/>
        </w:rPr>
        <w:t> </w:t>
      </w:r>
      <w:r>
        <w:rPr>
          <w:rFonts w:ascii="Calibri"/>
          <w:sz w:val="22"/>
        </w:rPr>
        <w:t>an</w:t>
      </w:r>
      <w:r>
        <w:rPr>
          <w:rFonts w:ascii="Calibri"/>
          <w:spacing w:val="-5"/>
          <w:sz w:val="22"/>
        </w:rPr>
        <w:t> </w:t>
      </w:r>
      <w:r>
        <w:rPr>
          <w:rFonts w:ascii="Calibri"/>
          <w:sz w:val="22"/>
        </w:rPr>
        <w:t>inherently</w:t>
      </w:r>
      <w:r>
        <w:rPr>
          <w:rFonts w:ascii="Calibri"/>
          <w:spacing w:val="-6"/>
          <w:sz w:val="22"/>
        </w:rPr>
        <w:t> </w:t>
      </w:r>
      <w:r>
        <w:rPr>
          <w:rFonts w:ascii="Calibri"/>
          <w:sz w:val="22"/>
        </w:rPr>
        <w:t>high</w:t>
      </w:r>
      <w:r>
        <w:rPr>
          <w:rFonts w:ascii="Calibri"/>
          <w:spacing w:val="-5"/>
          <w:sz w:val="22"/>
        </w:rPr>
        <w:t> </w:t>
      </w:r>
      <w:r>
        <w:rPr>
          <w:rFonts w:ascii="Calibri"/>
          <w:sz w:val="22"/>
        </w:rPr>
        <w:t>exposure</w:t>
      </w:r>
      <w:r>
        <w:rPr>
          <w:rFonts w:ascii="Calibri"/>
          <w:spacing w:val="-6"/>
          <w:sz w:val="22"/>
        </w:rPr>
        <w:t> </w:t>
      </w:r>
      <w:r>
        <w:rPr>
          <w:rFonts w:ascii="Calibri"/>
          <w:sz w:val="22"/>
        </w:rPr>
        <w:t>to</w:t>
      </w:r>
      <w:r>
        <w:rPr>
          <w:rFonts w:ascii="Calibri"/>
          <w:spacing w:val="-5"/>
          <w:sz w:val="22"/>
        </w:rPr>
        <w:t> </w:t>
      </w:r>
      <w:r>
        <w:rPr>
          <w:rFonts w:ascii="Calibri"/>
          <w:sz w:val="22"/>
        </w:rPr>
        <w:t>such</w:t>
      </w:r>
      <w:r>
        <w:rPr>
          <w:rFonts w:ascii="Calibri"/>
          <w:spacing w:val="-5"/>
          <w:sz w:val="22"/>
        </w:rPr>
        <w:t> </w:t>
      </w:r>
      <w:r>
        <w:rPr>
          <w:rFonts w:ascii="Calibri"/>
          <w:sz w:val="22"/>
        </w:rPr>
        <w:t>types</w:t>
      </w:r>
      <w:r>
        <w:rPr>
          <w:rFonts w:ascii="Calibri"/>
          <w:spacing w:val="-6"/>
          <w:sz w:val="22"/>
        </w:rPr>
        <w:t> </w:t>
      </w:r>
      <w:r>
        <w:rPr>
          <w:rFonts w:ascii="Calibri"/>
          <w:sz w:val="22"/>
        </w:rPr>
        <w:t>of risks.</w:t>
      </w:r>
      <w:r>
        <w:rPr>
          <w:rFonts w:ascii="Calibri"/>
          <w:spacing w:val="-5"/>
          <w:sz w:val="22"/>
        </w:rPr>
        <w:t> </w:t>
      </w:r>
      <w:r>
        <w:rPr>
          <w:rFonts w:ascii="Calibri"/>
          <w:sz w:val="22"/>
        </w:rPr>
        <w:t>The</w:t>
      </w:r>
      <w:r>
        <w:rPr>
          <w:rFonts w:ascii="Calibri"/>
          <w:spacing w:val="-4"/>
          <w:sz w:val="22"/>
        </w:rPr>
        <w:t> </w:t>
      </w:r>
      <w:r>
        <w:rPr>
          <w:rFonts w:ascii="Calibri"/>
          <w:sz w:val="22"/>
        </w:rPr>
        <w:t>Head</w:t>
      </w:r>
      <w:r>
        <w:rPr>
          <w:rFonts w:ascii="Calibri"/>
          <w:spacing w:val="-5"/>
          <w:sz w:val="22"/>
        </w:rPr>
        <w:t> </w:t>
      </w:r>
      <w:r>
        <w:rPr>
          <w:rFonts w:ascii="Calibri"/>
          <w:sz w:val="22"/>
        </w:rPr>
        <w:t>of</w:t>
      </w:r>
      <w:r>
        <w:rPr>
          <w:rFonts w:ascii="Calibri"/>
          <w:spacing w:val="-7"/>
          <w:sz w:val="22"/>
        </w:rPr>
        <w:t> </w:t>
      </w:r>
      <w:r>
        <w:rPr>
          <w:rFonts w:ascii="Calibri"/>
          <w:sz w:val="22"/>
        </w:rPr>
        <w:t>Office</w:t>
      </w:r>
      <w:r>
        <w:rPr>
          <w:rFonts w:ascii="Calibri"/>
          <w:spacing w:val="-4"/>
          <w:sz w:val="22"/>
        </w:rPr>
        <w:t> </w:t>
      </w:r>
      <w:r>
        <w:rPr>
          <w:rFonts w:ascii="Calibri"/>
          <w:sz w:val="22"/>
        </w:rPr>
        <w:t>is</w:t>
      </w:r>
      <w:r>
        <w:rPr>
          <w:rFonts w:ascii="Calibri"/>
          <w:spacing w:val="-7"/>
          <w:sz w:val="22"/>
        </w:rPr>
        <w:t> </w:t>
      </w:r>
      <w:r>
        <w:rPr>
          <w:rFonts w:ascii="Calibri"/>
          <w:sz w:val="22"/>
        </w:rPr>
        <w:t>responsible</w:t>
      </w:r>
      <w:r>
        <w:rPr>
          <w:rFonts w:ascii="Calibri"/>
          <w:spacing w:val="-4"/>
          <w:sz w:val="22"/>
        </w:rPr>
        <w:t> </w:t>
      </w:r>
      <w:r>
        <w:rPr>
          <w:rFonts w:ascii="Calibri"/>
          <w:sz w:val="22"/>
        </w:rPr>
        <w:t>for</w:t>
      </w:r>
      <w:r>
        <w:rPr>
          <w:rFonts w:ascii="Calibri"/>
          <w:spacing w:val="-7"/>
          <w:sz w:val="22"/>
        </w:rPr>
        <w:t> </w:t>
      </w:r>
      <w:r>
        <w:rPr>
          <w:rFonts w:ascii="Calibri"/>
          <w:sz w:val="22"/>
        </w:rPr>
        <w:t>ensuring</w:t>
      </w:r>
      <w:r>
        <w:rPr>
          <w:rFonts w:ascii="Calibri"/>
          <w:spacing w:val="-5"/>
          <w:sz w:val="22"/>
        </w:rPr>
        <w:t> </w:t>
      </w:r>
      <w:r>
        <w:rPr>
          <w:rFonts w:ascii="Calibri"/>
          <w:sz w:val="22"/>
        </w:rPr>
        <w:t>that</w:t>
      </w:r>
      <w:r>
        <w:rPr>
          <w:rFonts w:ascii="Calibri"/>
          <w:spacing w:val="-4"/>
          <w:sz w:val="22"/>
        </w:rPr>
        <w:t> </w:t>
      </w:r>
      <w:r>
        <w:rPr>
          <w:rFonts w:ascii="Calibri"/>
          <w:sz w:val="22"/>
        </w:rPr>
        <w:t>Project</w:t>
      </w:r>
      <w:r>
        <w:rPr>
          <w:rFonts w:ascii="Calibri"/>
          <w:spacing w:val="-6"/>
          <w:sz w:val="22"/>
        </w:rPr>
        <w:t> </w:t>
      </w:r>
      <w:r>
        <w:rPr>
          <w:rFonts w:ascii="Calibri"/>
          <w:sz w:val="22"/>
        </w:rPr>
        <w:t>Managers</w:t>
      </w:r>
      <w:r>
        <w:rPr>
          <w:rFonts w:ascii="Calibri"/>
          <w:spacing w:val="-6"/>
          <w:sz w:val="22"/>
        </w:rPr>
        <w:t> </w:t>
      </w:r>
      <w:r>
        <w:rPr>
          <w:rFonts w:ascii="Calibri"/>
          <w:sz w:val="22"/>
        </w:rPr>
        <w:t>evaluate</w:t>
      </w:r>
      <w:r>
        <w:rPr>
          <w:rFonts w:ascii="Calibri"/>
          <w:spacing w:val="-4"/>
          <w:sz w:val="22"/>
        </w:rPr>
        <w:t> </w:t>
      </w:r>
      <w:r>
        <w:rPr>
          <w:rFonts w:ascii="Calibri"/>
          <w:sz w:val="22"/>
        </w:rPr>
        <w:t>the</w:t>
      </w:r>
      <w:r>
        <w:rPr>
          <w:rFonts w:ascii="Calibri"/>
          <w:spacing w:val="-6"/>
          <w:sz w:val="22"/>
        </w:rPr>
        <w:t> </w:t>
      </w:r>
      <w:r>
        <w:rPr>
          <w:rFonts w:ascii="Calibri"/>
          <w:sz w:val="22"/>
        </w:rPr>
        <w:t>risk</w:t>
      </w:r>
      <w:r>
        <w:rPr>
          <w:rFonts w:ascii="Calibri"/>
          <w:spacing w:val="-7"/>
          <w:sz w:val="22"/>
        </w:rPr>
        <w:t> </w:t>
      </w:r>
      <w:r>
        <w:rPr>
          <w:rFonts w:ascii="Calibri"/>
          <w:sz w:val="22"/>
        </w:rPr>
        <w:t>of fraudulent acts as part of the project design and implementation. Informed decisions by the Head</w:t>
      </w:r>
      <w:r>
        <w:rPr>
          <w:rFonts w:ascii="Calibri"/>
          <w:spacing w:val="-13"/>
          <w:sz w:val="22"/>
        </w:rPr>
        <w:t> </w:t>
      </w:r>
      <w:r>
        <w:rPr>
          <w:rFonts w:ascii="Calibri"/>
          <w:sz w:val="22"/>
        </w:rPr>
        <w:t>of</w:t>
      </w:r>
      <w:r>
        <w:rPr>
          <w:rFonts w:ascii="Calibri"/>
          <w:spacing w:val="-12"/>
          <w:sz w:val="22"/>
        </w:rPr>
        <w:t> </w:t>
      </w:r>
      <w:r>
        <w:rPr>
          <w:rFonts w:ascii="Calibri"/>
          <w:sz w:val="22"/>
        </w:rPr>
        <w:t>Office</w:t>
      </w:r>
      <w:r>
        <w:rPr>
          <w:rFonts w:ascii="Calibri"/>
          <w:spacing w:val="-11"/>
          <w:sz w:val="22"/>
        </w:rPr>
        <w:t> </w:t>
      </w:r>
      <w:r>
        <w:rPr>
          <w:rFonts w:ascii="Calibri"/>
          <w:sz w:val="22"/>
        </w:rPr>
        <w:t>shall</w:t>
      </w:r>
      <w:r>
        <w:rPr>
          <w:rFonts w:ascii="Calibri"/>
          <w:spacing w:val="-12"/>
          <w:sz w:val="22"/>
        </w:rPr>
        <w:t> </w:t>
      </w:r>
      <w:r>
        <w:rPr>
          <w:rFonts w:ascii="Calibri"/>
          <w:sz w:val="22"/>
        </w:rPr>
        <w:t>be</w:t>
      </w:r>
      <w:r>
        <w:rPr>
          <w:rFonts w:ascii="Calibri"/>
          <w:spacing w:val="-13"/>
          <w:sz w:val="22"/>
        </w:rPr>
        <w:t> </w:t>
      </w:r>
      <w:r>
        <w:rPr>
          <w:rFonts w:ascii="Calibri"/>
          <w:sz w:val="22"/>
        </w:rPr>
        <w:t>made</w:t>
      </w:r>
      <w:r>
        <w:rPr>
          <w:rFonts w:ascii="Calibri"/>
          <w:spacing w:val="-11"/>
          <w:sz w:val="22"/>
        </w:rPr>
        <w:t> </w:t>
      </w:r>
      <w:r>
        <w:rPr>
          <w:rFonts w:ascii="Calibri"/>
          <w:sz w:val="22"/>
        </w:rPr>
        <w:t>on</w:t>
      </w:r>
      <w:r>
        <w:rPr>
          <w:rFonts w:ascii="Calibri"/>
          <w:spacing w:val="-12"/>
          <w:sz w:val="22"/>
        </w:rPr>
        <w:t> </w:t>
      </w:r>
      <w:r>
        <w:rPr>
          <w:rFonts w:ascii="Calibri"/>
          <w:sz w:val="22"/>
        </w:rPr>
        <w:t>additional</w:t>
      </w:r>
      <w:r>
        <w:rPr>
          <w:rFonts w:ascii="Calibri"/>
          <w:spacing w:val="-13"/>
          <w:sz w:val="22"/>
        </w:rPr>
        <w:t> </w:t>
      </w:r>
      <w:r>
        <w:rPr>
          <w:rFonts w:ascii="Calibri"/>
          <w:sz w:val="22"/>
        </w:rPr>
        <w:t>mitigating</w:t>
      </w:r>
      <w:r>
        <w:rPr>
          <w:rFonts w:ascii="Calibri"/>
          <w:spacing w:val="-11"/>
          <w:sz w:val="22"/>
        </w:rPr>
        <w:t> </w:t>
      </w:r>
      <w:r>
        <w:rPr>
          <w:rFonts w:ascii="Calibri"/>
          <w:sz w:val="22"/>
        </w:rPr>
        <w:t>actions,</w:t>
      </w:r>
      <w:r>
        <w:rPr>
          <w:rFonts w:ascii="Calibri"/>
          <w:spacing w:val="-11"/>
          <w:sz w:val="22"/>
        </w:rPr>
        <w:t> </w:t>
      </w:r>
      <w:r>
        <w:rPr>
          <w:rFonts w:ascii="Calibri"/>
          <w:sz w:val="22"/>
        </w:rPr>
        <w:t>including</w:t>
      </w:r>
      <w:r>
        <w:rPr>
          <w:rFonts w:ascii="Calibri"/>
          <w:spacing w:val="-12"/>
          <w:sz w:val="22"/>
        </w:rPr>
        <w:t> </w:t>
      </w:r>
      <w:r>
        <w:rPr>
          <w:rFonts w:ascii="Calibri"/>
          <w:sz w:val="22"/>
        </w:rPr>
        <w:t>strengthened</w:t>
      </w:r>
      <w:r>
        <w:rPr>
          <w:rFonts w:ascii="Calibri"/>
          <w:spacing w:val="-12"/>
          <w:sz w:val="22"/>
        </w:rPr>
        <w:t> </w:t>
      </w:r>
      <w:r>
        <w:rPr>
          <w:rFonts w:ascii="Calibri"/>
          <w:sz w:val="22"/>
        </w:rPr>
        <w:t>controls. Where</w:t>
      </w:r>
      <w:r>
        <w:rPr>
          <w:rFonts w:ascii="Calibri"/>
          <w:spacing w:val="-12"/>
          <w:sz w:val="22"/>
        </w:rPr>
        <w:t> </w:t>
      </w:r>
      <w:r>
        <w:rPr>
          <w:rFonts w:ascii="Calibri"/>
          <w:sz w:val="22"/>
        </w:rPr>
        <w:t>there</w:t>
      </w:r>
      <w:r>
        <w:rPr>
          <w:rFonts w:ascii="Calibri"/>
          <w:spacing w:val="-10"/>
          <w:sz w:val="22"/>
        </w:rPr>
        <w:t> </w:t>
      </w:r>
      <w:r>
        <w:rPr>
          <w:rFonts w:ascii="Calibri"/>
          <w:sz w:val="22"/>
        </w:rPr>
        <w:t>are</w:t>
      </w:r>
      <w:r>
        <w:rPr>
          <w:rFonts w:ascii="Calibri"/>
          <w:spacing w:val="-13"/>
          <w:sz w:val="22"/>
        </w:rPr>
        <w:t> </w:t>
      </w:r>
      <w:r>
        <w:rPr>
          <w:rFonts w:ascii="Calibri"/>
          <w:sz w:val="22"/>
        </w:rPr>
        <w:t>concerns</w:t>
      </w:r>
      <w:r>
        <w:rPr>
          <w:rFonts w:ascii="Calibri"/>
          <w:spacing w:val="-12"/>
          <w:sz w:val="22"/>
        </w:rPr>
        <w:t> </w:t>
      </w:r>
      <w:r>
        <w:rPr>
          <w:rFonts w:ascii="Calibri"/>
          <w:sz w:val="22"/>
        </w:rPr>
        <w:t>about</w:t>
      </w:r>
      <w:r>
        <w:rPr>
          <w:rFonts w:ascii="Calibri"/>
          <w:spacing w:val="-10"/>
          <w:sz w:val="22"/>
        </w:rPr>
        <w:t> </w:t>
      </w:r>
      <w:r>
        <w:rPr>
          <w:rFonts w:ascii="Calibri"/>
          <w:sz w:val="22"/>
        </w:rPr>
        <w:t>the</w:t>
      </w:r>
      <w:r>
        <w:rPr>
          <w:rFonts w:ascii="Calibri"/>
          <w:spacing w:val="-10"/>
          <w:sz w:val="22"/>
        </w:rPr>
        <w:t> </w:t>
      </w:r>
      <w:r>
        <w:rPr>
          <w:rFonts w:ascii="Calibri"/>
          <w:sz w:val="22"/>
        </w:rPr>
        <w:t>level</w:t>
      </w:r>
      <w:r>
        <w:rPr>
          <w:rFonts w:ascii="Calibri"/>
          <w:spacing w:val="-13"/>
          <w:sz w:val="22"/>
        </w:rPr>
        <w:t> </w:t>
      </w:r>
      <w:r>
        <w:rPr>
          <w:rFonts w:ascii="Calibri"/>
          <w:sz w:val="22"/>
        </w:rPr>
        <w:t>of</w:t>
      </w:r>
      <w:r>
        <w:rPr>
          <w:rFonts w:ascii="Calibri"/>
          <w:spacing w:val="-11"/>
          <w:sz w:val="22"/>
        </w:rPr>
        <w:t> </w:t>
      </w:r>
      <w:r>
        <w:rPr>
          <w:rFonts w:ascii="Calibri"/>
          <w:sz w:val="22"/>
        </w:rPr>
        <w:t>Fraud</w:t>
      </w:r>
      <w:r>
        <w:rPr>
          <w:rFonts w:ascii="Calibri"/>
          <w:spacing w:val="-11"/>
          <w:sz w:val="22"/>
        </w:rPr>
        <w:t> </w:t>
      </w:r>
      <w:r>
        <w:rPr>
          <w:rFonts w:ascii="Calibri"/>
          <w:sz w:val="22"/>
        </w:rPr>
        <w:t>risk</w:t>
      </w:r>
      <w:r>
        <w:rPr>
          <w:rFonts w:ascii="Calibri"/>
          <w:spacing w:val="-10"/>
          <w:sz w:val="22"/>
        </w:rPr>
        <w:t> </w:t>
      </w:r>
      <w:r>
        <w:rPr>
          <w:rFonts w:ascii="Calibri"/>
          <w:sz w:val="22"/>
        </w:rPr>
        <w:t>within</w:t>
      </w:r>
      <w:r>
        <w:rPr>
          <w:rFonts w:ascii="Calibri"/>
          <w:spacing w:val="-12"/>
          <w:sz w:val="22"/>
        </w:rPr>
        <w:t> </w:t>
      </w:r>
      <w:r>
        <w:rPr>
          <w:rFonts w:ascii="Calibri"/>
          <w:sz w:val="22"/>
        </w:rPr>
        <w:t>a</w:t>
      </w:r>
      <w:r>
        <w:rPr>
          <w:rFonts w:ascii="Calibri"/>
          <w:spacing w:val="-11"/>
          <w:sz w:val="22"/>
        </w:rPr>
        <w:t> </w:t>
      </w:r>
      <w:r>
        <w:rPr>
          <w:rFonts w:ascii="Calibri"/>
          <w:sz w:val="22"/>
        </w:rPr>
        <w:t>project,</w:t>
      </w:r>
      <w:r>
        <w:rPr>
          <w:rFonts w:ascii="Calibri"/>
          <w:spacing w:val="-10"/>
          <w:sz w:val="22"/>
        </w:rPr>
        <w:t> </w:t>
      </w:r>
      <w:r>
        <w:rPr>
          <w:rFonts w:ascii="Calibri"/>
          <w:sz w:val="22"/>
        </w:rPr>
        <w:t>this</w:t>
      </w:r>
      <w:r>
        <w:rPr>
          <w:rFonts w:ascii="Calibri"/>
          <w:spacing w:val="-10"/>
          <w:sz w:val="22"/>
        </w:rPr>
        <w:t> </w:t>
      </w:r>
      <w:r>
        <w:rPr>
          <w:rFonts w:ascii="Calibri"/>
          <w:sz w:val="22"/>
        </w:rPr>
        <w:t>shall</w:t>
      </w:r>
      <w:r>
        <w:rPr>
          <w:rFonts w:ascii="Calibri"/>
          <w:spacing w:val="-13"/>
          <w:sz w:val="22"/>
        </w:rPr>
        <w:t> </w:t>
      </w:r>
      <w:r>
        <w:rPr>
          <w:rFonts w:ascii="Calibri"/>
          <w:sz w:val="22"/>
        </w:rPr>
        <w:t>be</w:t>
      </w:r>
      <w:r>
        <w:rPr>
          <w:rFonts w:ascii="Calibri"/>
          <w:spacing w:val="-10"/>
          <w:sz w:val="22"/>
        </w:rPr>
        <w:t> </w:t>
      </w:r>
      <w:r>
        <w:rPr>
          <w:rFonts w:ascii="Calibri"/>
          <w:sz w:val="22"/>
        </w:rPr>
        <w:t>supported by an expert in-depth analysis, if necessary, to identify effective mitigation actions.</w:t>
      </w:r>
    </w:p>
    <w:p>
      <w:pPr>
        <w:pStyle w:val="Heading6"/>
        <w:spacing w:before="121"/>
        <w:jc w:val="both"/>
      </w:pPr>
      <w:r>
        <w:rPr>
          <w:color w:val="252525"/>
        </w:rPr>
        <w:t>Fraud</w:t>
      </w:r>
      <w:r>
        <w:rPr>
          <w:color w:val="252525"/>
          <w:spacing w:val="-5"/>
        </w:rPr>
        <w:t> </w:t>
      </w:r>
      <w:r>
        <w:rPr>
          <w:color w:val="252525"/>
        </w:rPr>
        <w:t>Control</w:t>
      </w:r>
      <w:r>
        <w:rPr>
          <w:color w:val="252525"/>
          <w:spacing w:val="-5"/>
        </w:rPr>
        <w:t> </w:t>
      </w:r>
      <w:r>
        <w:rPr>
          <w:color w:val="252525"/>
          <w:spacing w:val="-2"/>
        </w:rPr>
        <w:t>Activities</w:t>
      </w:r>
    </w:p>
    <w:p>
      <w:pPr>
        <w:pStyle w:val="ListParagraph"/>
        <w:numPr>
          <w:ilvl w:val="1"/>
          <w:numId w:val="46"/>
        </w:numPr>
        <w:tabs>
          <w:tab w:pos="1426" w:val="left" w:leader="none"/>
          <w:tab w:pos="1428" w:val="left" w:leader="none"/>
        </w:tabs>
        <w:spacing w:line="264" w:lineRule="auto" w:before="147" w:after="0"/>
        <w:ind w:left="1428" w:right="766" w:hanging="567"/>
        <w:jc w:val="both"/>
        <w:rPr>
          <w:rFonts w:ascii="Calibri" w:hAnsi="Calibri"/>
          <w:sz w:val="22"/>
        </w:rPr>
      </w:pPr>
      <w:r>
        <w:rPr>
          <w:rFonts w:ascii="Calibri" w:hAnsi="Calibri"/>
          <w:sz w:val="22"/>
        </w:rPr>
        <w:t>Fraud control activities are integral to UN Women’s internal control environment. Control activities are the actions established through the policies and procedures to ensure that management</w:t>
      </w:r>
      <w:r>
        <w:rPr>
          <w:rFonts w:ascii="Calibri" w:hAnsi="Calibri"/>
          <w:spacing w:val="26"/>
          <w:sz w:val="22"/>
        </w:rPr>
        <w:t> </w:t>
      </w:r>
      <w:r>
        <w:rPr>
          <w:rFonts w:ascii="Calibri" w:hAnsi="Calibri"/>
          <w:sz w:val="22"/>
        </w:rPr>
        <w:t>directives</w:t>
      </w:r>
      <w:r>
        <w:rPr>
          <w:rFonts w:ascii="Calibri" w:hAnsi="Calibri"/>
          <w:spacing w:val="27"/>
          <w:sz w:val="22"/>
        </w:rPr>
        <w:t> </w:t>
      </w:r>
      <w:r>
        <w:rPr>
          <w:rFonts w:ascii="Calibri" w:hAnsi="Calibri"/>
          <w:sz w:val="22"/>
        </w:rPr>
        <w:t>and</w:t>
      </w:r>
      <w:r>
        <w:rPr>
          <w:rFonts w:ascii="Calibri" w:hAnsi="Calibri"/>
          <w:spacing w:val="25"/>
          <w:sz w:val="22"/>
        </w:rPr>
        <w:t> </w:t>
      </w:r>
      <w:r>
        <w:rPr>
          <w:rFonts w:ascii="Calibri" w:hAnsi="Calibri"/>
          <w:sz w:val="22"/>
        </w:rPr>
        <w:t>instructions</w:t>
      </w:r>
      <w:r>
        <w:rPr>
          <w:rFonts w:ascii="Calibri" w:hAnsi="Calibri"/>
          <w:spacing w:val="26"/>
          <w:sz w:val="22"/>
        </w:rPr>
        <w:t> </w:t>
      </w:r>
      <w:r>
        <w:rPr>
          <w:rFonts w:ascii="Calibri" w:hAnsi="Calibri"/>
          <w:sz w:val="22"/>
        </w:rPr>
        <w:t>are</w:t>
      </w:r>
      <w:r>
        <w:rPr>
          <w:rFonts w:ascii="Calibri" w:hAnsi="Calibri"/>
          <w:spacing w:val="26"/>
          <w:sz w:val="22"/>
        </w:rPr>
        <w:t> </w:t>
      </w:r>
      <w:r>
        <w:rPr>
          <w:rFonts w:ascii="Calibri" w:hAnsi="Calibri"/>
          <w:sz w:val="22"/>
        </w:rPr>
        <w:t>carried</w:t>
      </w:r>
      <w:r>
        <w:rPr>
          <w:rFonts w:ascii="Calibri" w:hAnsi="Calibri"/>
          <w:spacing w:val="26"/>
          <w:sz w:val="22"/>
        </w:rPr>
        <w:t> </w:t>
      </w:r>
      <w:r>
        <w:rPr>
          <w:rFonts w:ascii="Calibri" w:hAnsi="Calibri"/>
          <w:sz w:val="22"/>
        </w:rPr>
        <w:t>out</w:t>
      </w:r>
      <w:r>
        <w:rPr>
          <w:rFonts w:ascii="Calibri" w:hAnsi="Calibri"/>
          <w:spacing w:val="27"/>
          <w:sz w:val="22"/>
        </w:rPr>
        <w:t> </w:t>
      </w:r>
      <w:r>
        <w:rPr>
          <w:rFonts w:ascii="Calibri" w:hAnsi="Calibri"/>
          <w:sz w:val="22"/>
        </w:rPr>
        <w:t>and</w:t>
      </w:r>
      <w:r>
        <w:rPr>
          <w:rFonts w:ascii="Calibri" w:hAnsi="Calibri"/>
          <w:spacing w:val="25"/>
          <w:sz w:val="22"/>
        </w:rPr>
        <w:t> </w:t>
      </w:r>
      <w:r>
        <w:rPr>
          <w:rFonts w:ascii="Calibri" w:hAnsi="Calibri"/>
          <w:sz w:val="22"/>
        </w:rPr>
        <w:t>complied</w:t>
      </w:r>
      <w:r>
        <w:rPr>
          <w:rFonts w:ascii="Calibri" w:hAnsi="Calibri"/>
          <w:spacing w:val="26"/>
          <w:sz w:val="22"/>
        </w:rPr>
        <w:t> </w:t>
      </w:r>
      <w:r>
        <w:rPr>
          <w:rFonts w:ascii="Calibri" w:hAnsi="Calibri"/>
          <w:sz w:val="22"/>
        </w:rPr>
        <w:t>with.</w:t>
      </w:r>
      <w:r>
        <w:rPr>
          <w:rFonts w:ascii="Calibri" w:hAnsi="Calibri"/>
          <w:spacing w:val="25"/>
          <w:sz w:val="22"/>
        </w:rPr>
        <w:t> </w:t>
      </w:r>
      <w:r>
        <w:rPr>
          <w:rFonts w:ascii="Calibri" w:hAnsi="Calibri"/>
          <w:sz w:val="22"/>
        </w:rPr>
        <w:t>In</w:t>
      </w:r>
      <w:r>
        <w:rPr>
          <w:rFonts w:ascii="Calibri" w:hAnsi="Calibri"/>
          <w:spacing w:val="29"/>
          <w:sz w:val="22"/>
        </w:rPr>
        <w:t> </w:t>
      </w:r>
      <w:r>
        <w:rPr>
          <w:rFonts w:ascii="Calibri" w:hAnsi="Calibri"/>
          <w:sz w:val="22"/>
        </w:rPr>
        <w:t>addition</w:t>
      </w:r>
      <w:r>
        <w:rPr>
          <w:rFonts w:ascii="Calibri" w:hAnsi="Calibri"/>
          <w:spacing w:val="25"/>
          <w:sz w:val="22"/>
        </w:rPr>
        <w:t> </w:t>
      </w:r>
      <w:r>
        <w:rPr>
          <w:rFonts w:ascii="Calibri" w:hAnsi="Calibri"/>
          <w:sz w:val="22"/>
        </w:rPr>
        <w:t>to</w:t>
      </w:r>
    </w:p>
    <w:p>
      <w:pPr>
        <w:pStyle w:val="ListParagraph"/>
        <w:spacing w:after="0" w:line="264" w:lineRule="auto"/>
        <w:jc w:val="both"/>
        <w:rPr>
          <w:rFonts w:ascii="Calibri" w:hAnsi="Calibri"/>
          <w:sz w:val="22"/>
        </w:rPr>
        <w:sectPr>
          <w:headerReference w:type="default" r:id="rId73"/>
          <w:footerReference w:type="default" r:id="rId74"/>
          <w:pgSz w:w="12240" w:h="15840"/>
          <w:pgMar w:header="0" w:footer="701" w:top="1820" w:bottom="900" w:left="850" w:right="850"/>
        </w:sectPr>
      </w:pPr>
    </w:p>
    <w:p>
      <w:pPr>
        <w:pStyle w:val="BodyText"/>
        <w:spacing w:line="264" w:lineRule="auto" w:before="71"/>
        <w:ind w:left="1428" w:right="764"/>
        <w:jc w:val="both"/>
      </w:pPr>
      <w:r>
        <w:rPr/>
        <w:t>communicating management’s intent and risk appetite, Fraud control activities are designed to mitigate the risk of Fraud. Fraud control activities can be classified as either preventive (designed to avoid a fraudulent event or transaction) or detective (designed to discover a fraudulent event</w:t>
      </w:r>
      <w:r>
        <w:rPr>
          <w:spacing w:val="-3"/>
        </w:rPr>
        <w:t> </w:t>
      </w:r>
      <w:r>
        <w:rPr/>
        <w:t>or</w:t>
      </w:r>
      <w:r>
        <w:rPr>
          <w:spacing w:val="-1"/>
        </w:rPr>
        <w:t> </w:t>
      </w:r>
      <w:r>
        <w:rPr/>
        <w:t>transaction).</w:t>
      </w:r>
      <w:r>
        <w:rPr>
          <w:spacing w:val="-1"/>
        </w:rPr>
        <w:t> </w:t>
      </w:r>
      <w:r>
        <w:rPr/>
        <w:t>Fraud control</w:t>
      </w:r>
      <w:r>
        <w:rPr>
          <w:spacing w:val="-1"/>
        </w:rPr>
        <w:t> </w:t>
      </w:r>
      <w:r>
        <w:rPr/>
        <w:t>activities are established</w:t>
      </w:r>
      <w:r>
        <w:rPr>
          <w:spacing w:val="-2"/>
        </w:rPr>
        <w:t> </w:t>
      </w:r>
      <w:r>
        <w:rPr/>
        <w:t>through the Internal Control Framework Policy, the Internal Control Framework Implementation Procedure and other policies and procedures contained in the </w:t>
      </w:r>
      <w:hyperlink r:id="rId77">
        <w:r>
          <w:rPr>
            <w:u w:val="single"/>
          </w:rPr>
          <w:t>Policy, Procedure and Guidance (PPG)</w:t>
        </w:r>
      </w:hyperlink>
      <w:r>
        <w:rPr>
          <w:u w:val="none"/>
        </w:rPr>
        <w:t> </w:t>
      </w:r>
      <w:hyperlink r:id="rId77">
        <w:r>
          <w:rPr>
            <w:spacing w:val="-2"/>
            <w:u w:val="single"/>
          </w:rPr>
          <w:t>Framework</w:t>
        </w:r>
        <w:r>
          <w:rPr>
            <w:spacing w:val="-2"/>
            <w:u w:val="none"/>
          </w:rPr>
          <w:t>.</w:t>
        </w:r>
      </w:hyperlink>
    </w:p>
    <w:p>
      <w:pPr>
        <w:pStyle w:val="ListParagraph"/>
        <w:numPr>
          <w:ilvl w:val="1"/>
          <w:numId w:val="46"/>
        </w:numPr>
        <w:tabs>
          <w:tab w:pos="1426" w:val="left" w:leader="none"/>
        </w:tabs>
        <w:spacing w:line="240" w:lineRule="auto" w:before="118" w:after="0"/>
        <w:ind w:left="1426" w:right="0" w:hanging="565"/>
        <w:jc w:val="both"/>
        <w:rPr>
          <w:rFonts w:ascii="Calibri"/>
          <w:sz w:val="22"/>
        </w:rPr>
      </w:pPr>
      <w:r>
        <w:rPr>
          <w:rFonts w:ascii="Calibri"/>
          <w:b/>
          <w:sz w:val="22"/>
        </w:rPr>
        <w:t>Fraud</w:t>
      </w:r>
      <w:r>
        <w:rPr>
          <w:rFonts w:ascii="Calibri"/>
          <w:b/>
          <w:spacing w:val="-6"/>
          <w:sz w:val="22"/>
        </w:rPr>
        <w:t> </w:t>
      </w:r>
      <w:r>
        <w:rPr>
          <w:rFonts w:ascii="Calibri"/>
          <w:b/>
          <w:sz w:val="22"/>
        </w:rPr>
        <w:t>prevention</w:t>
      </w:r>
      <w:r>
        <w:rPr>
          <w:rFonts w:ascii="Calibri"/>
          <w:b/>
          <w:spacing w:val="-5"/>
          <w:sz w:val="22"/>
        </w:rPr>
        <w:t> </w:t>
      </w:r>
      <w:r>
        <w:rPr>
          <w:rFonts w:ascii="Calibri"/>
          <w:b/>
          <w:sz w:val="22"/>
        </w:rPr>
        <w:t>and</w:t>
      </w:r>
      <w:r>
        <w:rPr>
          <w:rFonts w:ascii="Calibri"/>
          <w:b/>
          <w:spacing w:val="-5"/>
          <w:sz w:val="22"/>
        </w:rPr>
        <w:t> </w:t>
      </w:r>
      <w:r>
        <w:rPr>
          <w:rFonts w:ascii="Calibri"/>
          <w:b/>
          <w:sz w:val="22"/>
        </w:rPr>
        <w:t>detection</w:t>
      </w:r>
      <w:r>
        <w:rPr>
          <w:rFonts w:ascii="Calibri"/>
          <w:b/>
          <w:spacing w:val="-7"/>
          <w:sz w:val="22"/>
        </w:rPr>
        <w:t> </w:t>
      </w:r>
      <w:r>
        <w:rPr>
          <w:rFonts w:ascii="Calibri"/>
          <w:b/>
          <w:sz w:val="22"/>
        </w:rPr>
        <w:t>controls</w:t>
      </w:r>
      <w:r>
        <w:rPr>
          <w:rFonts w:ascii="Calibri"/>
          <w:b/>
          <w:spacing w:val="-3"/>
          <w:sz w:val="22"/>
        </w:rPr>
        <w:t> </w:t>
      </w:r>
      <w:r>
        <w:rPr>
          <w:rFonts w:ascii="Calibri"/>
          <w:sz w:val="22"/>
        </w:rPr>
        <w:t>are</w:t>
      </w:r>
      <w:r>
        <w:rPr>
          <w:rFonts w:ascii="Calibri"/>
          <w:spacing w:val="-7"/>
          <w:sz w:val="22"/>
        </w:rPr>
        <w:t> </w:t>
      </w:r>
      <w:r>
        <w:rPr>
          <w:rFonts w:ascii="Calibri"/>
          <w:sz w:val="22"/>
        </w:rPr>
        <w:t>managed</w:t>
      </w:r>
      <w:r>
        <w:rPr>
          <w:rFonts w:ascii="Calibri"/>
          <w:spacing w:val="-5"/>
          <w:sz w:val="22"/>
        </w:rPr>
        <w:t> </w:t>
      </w:r>
      <w:r>
        <w:rPr>
          <w:rFonts w:ascii="Calibri"/>
          <w:sz w:val="22"/>
        </w:rPr>
        <w:t>in</w:t>
      </w:r>
      <w:r>
        <w:rPr>
          <w:rFonts w:ascii="Calibri"/>
          <w:spacing w:val="-4"/>
          <w:sz w:val="22"/>
        </w:rPr>
        <w:t> </w:t>
      </w:r>
      <w:r>
        <w:rPr>
          <w:rFonts w:ascii="Calibri"/>
          <w:sz w:val="22"/>
        </w:rPr>
        <w:t>accordance</w:t>
      </w:r>
      <w:r>
        <w:rPr>
          <w:rFonts w:ascii="Calibri"/>
          <w:spacing w:val="-6"/>
          <w:sz w:val="22"/>
        </w:rPr>
        <w:t> </w:t>
      </w:r>
      <w:r>
        <w:rPr>
          <w:rFonts w:ascii="Calibri"/>
          <w:sz w:val="22"/>
        </w:rPr>
        <w:t>with</w:t>
      </w:r>
      <w:r>
        <w:rPr>
          <w:rFonts w:ascii="Calibri"/>
          <w:spacing w:val="-4"/>
          <w:sz w:val="22"/>
        </w:rPr>
        <w:t> </w:t>
      </w:r>
      <w:r>
        <w:rPr>
          <w:rFonts w:ascii="Calibri"/>
          <w:sz w:val="22"/>
        </w:rPr>
        <w:t>the</w:t>
      </w:r>
      <w:r>
        <w:rPr>
          <w:rFonts w:ascii="Calibri"/>
          <w:spacing w:val="-6"/>
          <w:sz w:val="22"/>
        </w:rPr>
        <w:t> </w:t>
      </w:r>
      <w:r>
        <w:rPr>
          <w:rFonts w:ascii="Calibri"/>
          <w:spacing w:val="-2"/>
          <w:sz w:val="22"/>
        </w:rPr>
        <w:t>following:</w:t>
      </w:r>
    </w:p>
    <w:p>
      <w:pPr>
        <w:pStyle w:val="ListParagraph"/>
        <w:numPr>
          <w:ilvl w:val="0"/>
          <w:numId w:val="63"/>
        </w:numPr>
        <w:tabs>
          <w:tab w:pos="1579" w:val="left" w:leader="none"/>
          <w:tab w:pos="1581" w:val="left" w:leader="none"/>
        </w:tabs>
        <w:spacing w:line="276" w:lineRule="auto" w:before="147" w:after="0"/>
        <w:ind w:left="1581" w:right="762" w:hanging="360"/>
        <w:jc w:val="both"/>
        <w:rPr>
          <w:rFonts w:ascii="Calibri"/>
          <w:sz w:val="22"/>
        </w:rPr>
      </w:pPr>
      <w:r>
        <w:rPr>
          <w:rFonts w:ascii="Calibri"/>
          <w:b/>
          <w:sz w:val="22"/>
        </w:rPr>
        <w:t>Design</w:t>
      </w:r>
      <w:r>
        <w:rPr>
          <w:rFonts w:ascii="Calibri"/>
          <w:b/>
          <w:spacing w:val="-13"/>
          <w:sz w:val="22"/>
        </w:rPr>
        <w:t> </w:t>
      </w:r>
      <w:r>
        <w:rPr>
          <w:rFonts w:ascii="Calibri"/>
          <w:b/>
          <w:sz w:val="22"/>
        </w:rPr>
        <w:t>and</w:t>
      </w:r>
      <w:r>
        <w:rPr>
          <w:rFonts w:ascii="Calibri"/>
          <w:b/>
          <w:spacing w:val="-12"/>
          <w:sz w:val="22"/>
        </w:rPr>
        <w:t> </w:t>
      </w:r>
      <w:r>
        <w:rPr>
          <w:rFonts w:ascii="Calibri"/>
          <w:b/>
          <w:sz w:val="22"/>
        </w:rPr>
        <w:t>implementation</w:t>
      </w:r>
      <w:r>
        <w:rPr>
          <w:rFonts w:ascii="Calibri"/>
          <w:b/>
          <w:spacing w:val="-13"/>
          <w:sz w:val="22"/>
        </w:rPr>
        <w:t> </w:t>
      </w:r>
      <w:r>
        <w:rPr>
          <w:rFonts w:ascii="Calibri"/>
          <w:b/>
          <w:sz w:val="22"/>
        </w:rPr>
        <w:t>of</w:t>
      </w:r>
      <w:r>
        <w:rPr>
          <w:rFonts w:ascii="Calibri"/>
          <w:b/>
          <w:spacing w:val="-12"/>
          <w:sz w:val="22"/>
        </w:rPr>
        <w:t> </w:t>
      </w:r>
      <w:r>
        <w:rPr>
          <w:rFonts w:ascii="Calibri"/>
          <w:b/>
          <w:sz w:val="22"/>
        </w:rPr>
        <w:t>prevention</w:t>
      </w:r>
      <w:r>
        <w:rPr>
          <w:rFonts w:ascii="Calibri"/>
          <w:b/>
          <w:spacing w:val="-13"/>
          <w:sz w:val="22"/>
        </w:rPr>
        <w:t> </w:t>
      </w:r>
      <w:r>
        <w:rPr>
          <w:rFonts w:ascii="Calibri"/>
          <w:b/>
          <w:sz w:val="22"/>
        </w:rPr>
        <w:t>and</w:t>
      </w:r>
      <w:r>
        <w:rPr>
          <w:rFonts w:ascii="Calibri"/>
          <w:b/>
          <w:spacing w:val="-12"/>
          <w:sz w:val="22"/>
        </w:rPr>
        <w:t> </w:t>
      </w:r>
      <w:r>
        <w:rPr>
          <w:rFonts w:ascii="Calibri"/>
          <w:b/>
          <w:sz w:val="22"/>
        </w:rPr>
        <w:t>detection</w:t>
      </w:r>
      <w:r>
        <w:rPr>
          <w:rFonts w:ascii="Calibri"/>
          <w:b/>
          <w:spacing w:val="-13"/>
          <w:sz w:val="22"/>
        </w:rPr>
        <w:t> </w:t>
      </w:r>
      <w:r>
        <w:rPr>
          <w:rFonts w:ascii="Calibri"/>
          <w:b/>
          <w:sz w:val="22"/>
        </w:rPr>
        <w:t>controls</w:t>
      </w:r>
      <w:r>
        <w:rPr>
          <w:rFonts w:ascii="Calibri"/>
          <w:sz w:val="22"/>
        </w:rPr>
        <w:t>:</w:t>
      </w:r>
      <w:r>
        <w:rPr>
          <w:rFonts w:ascii="Calibri"/>
          <w:spacing w:val="-12"/>
          <w:sz w:val="22"/>
        </w:rPr>
        <w:t> </w:t>
      </w:r>
      <w:r>
        <w:rPr>
          <w:rFonts w:ascii="Calibri"/>
          <w:sz w:val="22"/>
        </w:rPr>
        <w:t>Business</w:t>
      </w:r>
      <w:r>
        <w:rPr>
          <w:rFonts w:ascii="Calibri"/>
          <w:spacing w:val="-12"/>
          <w:sz w:val="22"/>
        </w:rPr>
        <w:t> </w:t>
      </w:r>
      <w:r>
        <w:rPr>
          <w:rFonts w:ascii="Calibri"/>
          <w:sz w:val="22"/>
        </w:rPr>
        <w:t>Process</w:t>
      </w:r>
      <w:r>
        <w:rPr>
          <w:rFonts w:ascii="Calibri"/>
          <w:spacing w:val="-13"/>
          <w:sz w:val="22"/>
        </w:rPr>
        <w:t> </w:t>
      </w:r>
      <w:r>
        <w:rPr>
          <w:rFonts w:ascii="Calibri"/>
          <w:sz w:val="22"/>
        </w:rPr>
        <w:t>Owners are</w:t>
      </w:r>
      <w:r>
        <w:rPr>
          <w:rFonts w:ascii="Calibri"/>
          <w:spacing w:val="-13"/>
          <w:sz w:val="22"/>
        </w:rPr>
        <w:t> </w:t>
      </w:r>
      <w:r>
        <w:rPr>
          <w:rFonts w:ascii="Calibri"/>
          <w:sz w:val="22"/>
        </w:rPr>
        <w:t>responsible</w:t>
      </w:r>
      <w:r>
        <w:rPr>
          <w:rFonts w:ascii="Calibri"/>
          <w:spacing w:val="-12"/>
          <w:sz w:val="22"/>
        </w:rPr>
        <w:t> </w:t>
      </w:r>
      <w:r>
        <w:rPr>
          <w:rFonts w:ascii="Calibri"/>
          <w:sz w:val="22"/>
        </w:rPr>
        <w:t>for</w:t>
      </w:r>
      <w:r>
        <w:rPr>
          <w:rFonts w:ascii="Calibri"/>
          <w:spacing w:val="-13"/>
          <w:sz w:val="22"/>
        </w:rPr>
        <w:t> </w:t>
      </w:r>
      <w:r>
        <w:rPr>
          <w:rFonts w:ascii="Calibri"/>
          <w:sz w:val="22"/>
        </w:rPr>
        <w:t>designing</w:t>
      </w:r>
      <w:r>
        <w:rPr>
          <w:rFonts w:ascii="Calibri"/>
          <w:spacing w:val="-12"/>
          <w:sz w:val="22"/>
        </w:rPr>
        <w:t> </w:t>
      </w:r>
      <w:r>
        <w:rPr>
          <w:rFonts w:ascii="Calibri"/>
          <w:sz w:val="22"/>
        </w:rPr>
        <w:t>control</w:t>
      </w:r>
      <w:r>
        <w:rPr>
          <w:rFonts w:ascii="Calibri"/>
          <w:spacing w:val="-12"/>
          <w:sz w:val="22"/>
        </w:rPr>
        <w:t> </w:t>
      </w:r>
      <w:r>
        <w:rPr>
          <w:rFonts w:ascii="Calibri"/>
          <w:sz w:val="22"/>
        </w:rPr>
        <w:t>activities,</w:t>
      </w:r>
      <w:r>
        <w:rPr>
          <w:rFonts w:ascii="Calibri"/>
          <w:spacing w:val="-11"/>
          <w:sz w:val="22"/>
        </w:rPr>
        <w:t> </w:t>
      </w:r>
      <w:r>
        <w:rPr>
          <w:rFonts w:ascii="Calibri"/>
          <w:sz w:val="22"/>
        </w:rPr>
        <w:t>as</w:t>
      </w:r>
      <w:r>
        <w:rPr>
          <w:rFonts w:ascii="Calibri"/>
          <w:spacing w:val="-12"/>
          <w:sz w:val="22"/>
        </w:rPr>
        <w:t> </w:t>
      </w:r>
      <w:r>
        <w:rPr>
          <w:rFonts w:ascii="Calibri"/>
          <w:sz w:val="22"/>
        </w:rPr>
        <w:t>part</w:t>
      </w:r>
      <w:r>
        <w:rPr>
          <w:rFonts w:ascii="Calibri"/>
          <w:spacing w:val="-13"/>
          <w:sz w:val="22"/>
        </w:rPr>
        <w:t> </w:t>
      </w:r>
      <w:r>
        <w:rPr>
          <w:rFonts w:ascii="Calibri"/>
          <w:sz w:val="22"/>
        </w:rPr>
        <w:t>of</w:t>
      </w:r>
      <w:r>
        <w:rPr>
          <w:rFonts w:ascii="Calibri"/>
          <w:spacing w:val="-12"/>
          <w:sz w:val="22"/>
        </w:rPr>
        <w:t> </w:t>
      </w:r>
      <w:r>
        <w:rPr>
          <w:rFonts w:ascii="Calibri"/>
          <w:sz w:val="22"/>
        </w:rPr>
        <w:t>policies</w:t>
      </w:r>
      <w:r>
        <w:rPr>
          <w:rFonts w:ascii="Calibri"/>
          <w:spacing w:val="-11"/>
          <w:sz w:val="22"/>
        </w:rPr>
        <w:t> </w:t>
      </w:r>
      <w:r>
        <w:rPr>
          <w:rFonts w:ascii="Calibri"/>
          <w:sz w:val="22"/>
        </w:rPr>
        <w:t>and</w:t>
      </w:r>
      <w:r>
        <w:rPr>
          <w:rFonts w:ascii="Calibri"/>
          <w:spacing w:val="-12"/>
          <w:sz w:val="22"/>
        </w:rPr>
        <w:t> </w:t>
      </w:r>
      <w:r>
        <w:rPr>
          <w:rFonts w:ascii="Calibri"/>
          <w:sz w:val="22"/>
        </w:rPr>
        <w:t>procedures,</w:t>
      </w:r>
      <w:r>
        <w:rPr>
          <w:rFonts w:ascii="Calibri"/>
          <w:spacing w:val="-13"/>
          <w:sz w:val="22"/>
        </w:rPr>
        <w:t> </w:t>
      </w:r>
      <w:r>
        <w:rPr>
          <w:rFonts w:ascii="Calibri"/>
          <w:sz w:val="22"/>
        </w:rPr>
        <w:t>preventive and</w:t>
      </w:r>
      <w:r>
        <w:rPr>
          <w:rFonts w:ascii="Calibri"/>
          <w:spacing w:val="-5"/>
          <w:sz w:val="22"/>
        </w:rPr>
        <w:t> </w:t>
      </w:r>
      <w:r>
        <w:rPr>
          <w:rFonts w:ascii="Calibri"/>
          <w:sz w:val="22"/>
        </w:rPr>
        <w:t>detective</w:t>
      </w:r>
      <w:r>
        <w:rPr>
          <w:rFonts w:ascii="Calibri"/>
          <w:spacing w:val="-6"/>
          <w:sz w:val="22"/>
        </w:rPr>
        <w:t> </w:t>
      </w:r>
      <w:r>
        <w:rPr>
          <w:rFonts w:ascii="Calibri"/>
          <w:sz w:val="22"/>
        </w:rPr>
        <w:t>controls</w:t>
      </w:r>
      <w:r>
        <w:rPr>
          <w:rFonts w:ascii="Calibri"/>
          <w:spacing w:val="-7"/>
          <w:sz w:val="22"/>
        </w:rPr>
        <w:t> </w:t>
      </w:r>
      <w:r>
        <w:rPr>
          <w:rFonts w:ascii="Calibri"/>
          <w:sz w:val="22"/>
        </w:rPr>
        <w:t>(automated</w:t>
      </w:r>
      <w:r>
        <w:rPr>
          <w:rFonts w:ascii="Calibri"/>
          <w:spacing w:val="-5"/>
          <w:sz w:val="22"/>
        </w:rPr>
        <w:t> </w:t>
      </w:r>
      <w:r>
        <w:rPr>
          <w:rFonts w:ascii="Calibri"/>
          <w:sz w:val="22"/>
        </w:rPr>
        <w:t>and</w:t>
      </w:r>
      <w:r>
        <w:rPr>
          <w:rFonts w:ascii="Calibri"/>
          <w:spacing w:val="-7"/>
          <w:sz w:val="22"/>
        </w:rPr>
        <w:t> </w:t>
      </w:r>
      <w:r>
        <w:rPr>
          <w:rFonts w:ascii="Calibri"/>
          <w:sz w:val="22"/>
        </w:rPr>
        <w:t>manual)</w:t>
      </w:r>
      <w:r>
        <w:rPr>
          <w:rFonts w:ascii="Calibri"/>
          <w:spacing w:val="-5"/>
          <w:sz w:val="22"/>
        </w:rPr>
        <w:t> </w:t>
      </w:r>
      <w:r>
        <w:rPr>
          <w:rFonts w:ascii="Calibri"/>
          <w:sz w:val="22"/>
        </w:rPr>
        <w:t>and</w:t>
      </w:r>
      <w:r>
        <w:rPr>
          <w:rFonts w:ascii="Calibri"/>
          <w:spacing w:val="-7"/>
          <w:sz w:val="22"/>
        </w:rPr>
        <w:t> </w:t>
      </w:r>
      <w:r>
        <w:rPr>
          <w:rFonts w:ascii="Calibri"/>
          <w:sz w:val="22"/>
        </w:rPr>
        <w:t>which</w:t>
      </w:r>
      <w:r>
        <w:rPr>
          <w:rFonts w:ascii="Calibri"/>
          <w:spacing w:val="-5"/>
          <w:sz w:val="22"/>
        </w:rPr>
        <w:t> </w:t>
      </w:r>
      <w:r>
        <w:rPr>
          <w:rFonts w:ascii="Calibri"/>
          <w:sz w:val="22"/>
        </w:rPr>
        <w:t>must</w:t>
      </w:r>
      <w:r>
        <w:rPr>
          <w:rFonts w:ascii="Calibri"/>
          <w:spacing w:val="-4"/>
          <w:sz w:val="22"/>
        </w:rPr>
        <w:t> </w:t>
      </w:r>
      <w:r>
        <w:rPr>
          <w:rFonts w:ascii="Calibri"/>
          <w:sz w:val="22"/>
        </w:rPr>
        <w:t>be</w:t>
      </w:r>
      <w:r>
        <w:rPr>
          <w:rFonts w:ascii="Calibri"/>
          <w:spacing w:val="-4"/>
          <w:sz w:val="22"/>
        </w:rPr>
        <w:t> </w:t>
      </w:r>
      <w:r>
        <w:rPr>
          <w:rFonts w:ascii="Calibri"/>
          <w:sz w:val="22"/>
        </w:rPr>
        <w:t>continuously</w:t>
      </w:r>
      <w:r>
        <w:rPr>
          <w:rFonts w:ascii="Calibri"/>
          <w:spacing w:val="-6"/>
          <w:sz w:val="22"/>
        </w:rPr>
        <w:t> </w:t>
      </w:r>
      <w:r>
        <w:rPr>
          <w:rFonts w:ascii="Calibri"/>
          <w:sz w:val="22"/>
        </w:rPr>
        <w:t>monitored at all levels for effectiveness. Heads of Offices are responsible for ensuring that these preventive</w:t>
      </w:r>
      <w:r>
        <w:rPr>
          <w:rFonts w:ascii="Calibri"/>
          <w:spacing w:val="-8"/>
          <w:sz w:val="22"/>
        </w:rPr>
        <w:t> </w:t>
      </w:r>
      <w:r>
        <w:rPr>
          <w:rFonts w:ascii="Calibri"/>
          <w:sz w:val="22"/>
        </w:rPr>
        <w:t>and</w:t>
      </w:r>
      <w:r>
        <w:rPr>
          <w:rFonts w:ascii="Calibri"/>
          <w:spacing w:val="-10"/>
          <w:sz w:val="22"/>
        </w:rPr>
        <w:t> </w:t>
      </w:r>
      <w:r>
        <w:rPr>
          <w:rFonts w:ascii="Calibri"/>
          <w:sz w:val="22"/>
        </w:rPr>
        <w:t>detective</w:t>
      </w:r>
      <w:r>
        <w:rPr>
          <w:rFonts w:ascii="Calibri"/>
          <w:spacing w:val="-8"/>
          <w:sz w:val="22"/>
        </w:rPr>
        <w:t> </w:t>
      </w:r>
      <w:r>
        <w:rPr>
          <w:rFonts w:ascii="Calibri"/>
          <w:sz w:val="22"/>
        </w:rPr>
        <w:t>controls</w:t>
      </w:r>
      <w:r>
        <w:rPr>
          <w:rFonts w:ascii="Calibri"/>
          <w:spacing w:val="-9"/>
          <w:sz w:val="22"/>
        </w:rPr>
        <w:t> </w:t>
      </w:r>
      <w:r>
        <w:rPr>
          <w:rFonts w:ascii="Calibri"/>
          <w:sz w:val="22"/>
        </w:rPr>
        <w:t>are</w:t>
      </w:r>
      <w:r>
        <w:rPr>
          <w:rFonts w:ascii="Calibri"/>
          <w:spacing w:val="-9"/>
          <w:sz w:val="22"/>
        </w:rPr>
        <w:t> </w:t>
      </w:r>
      <w:r>
        <w:rPr>
          <w:rFonts w:ascii="Calibri"/>
          <w:sz w:val="22"/>
        </w:rPr>
        <w:t>applied</w:t>
      </w:r>
      <w:r>
        <w:rPr>
          <w:rFonts w:ascii="Calibri"/>
          <w:spacing w:val="-9"/>
          <w:sz w:val="22"/>
        </w:rPr>
        <w:t> </w:t>
      </w:r>
      <w:r>
        <w:rPr>
          <w:rFonts w:ascii="Calibri"/>
          <w:sz w:val="22"/>
        </w:rPr>
        <w:t>by</w:t>
      </w:r>
      <w:r>
        <w:rPr>
          <w:rFonts w:ascii="Calibri"/>
          <w:spacing w:val="-8"/>
          <w:sz w:val="22"/>
        </w:rPr>
        <w:t> </w:t>
      </w:r>
      <w:r>
        <w:rPr>
          <w:rFonts w:ascii="Calibri"/>
          <w:sz w:val="22"/>
        </w:rPr>
        <w:t>all</w:t>
      </w:r>
      <w:r>
        <w:rPr>
          <w:rFonts w:ascii="Calibri"/>
          <w:spacing w:val="-10"/>
          <w:sz w:val="22"/>
        </w:rPr>
        <w:t> </w:t>
      </w:r>
      <w:r>
        <w:rPr>
          <w:rFonts w:ascii="Calibri"/>
          <w:sz w:val="22"/>
        </w:rPr>
        <w:t>Personnel</w:t>
      </w:r>
      <w:r>
        <w:rPr>
          <w:rFonts w:ascii="Calibri"/>
          <w:spacing w:val="-9"/>
          <w:sz w:val="22"/>
        </w:rPr>
        <w:t> </w:t>
      </w:r>
      <w:r>
        <w:rPr>
          <w:rFonts w:ascii="Calibri"/>
          <w:sz w:val="22"/>
        </w:rPr>
        <w:t>in</w:t>
      </w:r>
      <w:r>
        <w:rPr>
          <w:rFonts w:ascii="Calibri"/>
          <w:spacing w:val="-10"/>
          <w:sz w:val="22"/>
        </w:rPr>
        <w:t> </w:t>
      </w:r>
      <w:r>
        <w:rPr>
          <w:rFonts w:ascii="Calibri"/>
          <w:sz w:val="22"/>
        </w:rPr>
        <w:t>an</w:t>
      </w:r>
      <w:r>
        <w:rPr>
          <w:rFonts w:ascii="Calibri"/>
          <w:spacing w:val="-10"/>
          <w:sz w:val="22"/>
        </w:rPr>
        <w:t> </w:t>
      </w:r>
      <w:r>
        <w:rPr>
          <w:rFonts w:ascii="Calibri"/>
          <w:sz w:val="22"/>
        </w:rPr>
        <w:t>effective</w:t>
      </w:r>
      <w:r>
        <w:rPr>
          <w:rFonts w:ascii="Calibri"/>
          <w:spacing w:val="-11"/>
          <w:sz w:val="22"/>
        </w:rPr>
        <w:t> </w:t>
      </w:r>
      <w:r>
        <w:rPr>
          <w:rFonts w:ascii="Calibri"/>
          <w:sz w:val="22"/>
        </w:rPr>
        <w:t>manner</w:t>
      </w:r>
      <w:r>
        <w:rPr>
          <w:rFonts w:ascii="Calibri"/>
          <w:spacing w:val="-9"/>
          <w:sz w:val="22"/>
        </w:rPr>
        <w:t> </w:t>
      </w:r>
      <w:r>
        <w:rPr>
          <w:rFonts w:ascii="Calibri"/>
          <w:sz w:val="22"/>
        </w:rPr>
        <w:t>and</w:t>
      </w:r>
      <w:r>
        <w:rPr>
          <w:rFonts w:ascii="Calibri"/>
          <w:spacing w:val="-10"/>
          <w:sz w:val="22"/>
        </w:rPr>
        <w:t> </w:t>
      </w:r>
      <w:r>
        <w:rPr>
          <w:rFonts w:ascii="Calibri"/>
          <w:sz w:val="22"/>
        </w:rPr>
        <w:t>for ensuring compliance thereto. Examples of controls included in relevant policies that may mitigate the risk of Fraud are as follows:</w:t>
      </w:r>
    </w:p>
    <w:p>
      <w:pPr>
        <w:pStyle w:val="ListParagraph"/>
        <w:numPr>
          <w:ilvl w:val="1"/>
          <w:numId w:val="63"/>
        </w:numPr>
        <w:tabs>
          <w:tab w:pos="2299" w:val="left" w:leader="none"/>
          <w:tab w:pos="2301" w:val="left" w:leader="none"/>
        </w:tabs>
        <w:spacing w:line="276" w:lineRule="auto" w:before="1" w:after="0"/>
        <w:ind w:left="2301" w:right="764" w:hanging="466"/>
        <w:jc w:val="both"/>
        <w:rPr>
          <w:rFonts w:ascii="Calibri" w:hAnsi="Calibri"/>
          <w:sz w:val="22"/>
        </w:rPr>
      </w:pPr>
      <w:r>
        <w:rPr>
          <w:rFonts w:ascii="Calibri" w:hAnsi="Calibri"/>
          <w:sz w:val="22"/>
        </w:rPr>
        <w:t>Management of Personnel – due diligence in hiring processes and effective performance management. Due diligence is conducted during any recruitment process</w:t>
      </w:r>
      <w:r>
        <w:rPr>
          <w:rFonts w:ascii="Calibri" w:hAnsi="Calibri"/>
          <w:spacing w:val="-13"/>
          <w:sz w:val="22"/>
        </w:rPr>
        <w:t> </w:t>
      </w:r>
      <w:r>
        <w:rPr>
          <w:rFonts w:ascii="Calibri" w:hAnsi="Calibri"/>
          <w:sz w:val="22"/>
        </w:rPr>
        <w:t>for</w:t>
      </w:r>
      <w:r>
        <w:rPr>
          <w:rFonts w:ascii="Calibri" w:hAnsi="Calibri"/>
          <w:spacing w:val="-12"/>
          <w:sz w:val="22"/>
        </w:rPr>
        <w:t> </w:t>
      </w:r>
      <w:r>
        <w:rPr>
          <w:rFonts w:ascii="Calibri" w:hAnsi="Calibri"/>
          <w:sz w:val="22"/>
        </w:rPr>
        <w:t>Personnel,</w:t>
      </w:r>
      <w:r>
        <w:rPr>
          <w:rFonts w:ascii="Calibri" w:hAnsi="Calibri"/>
          <w:spacing w:val="-13"/>
          <w:sz w:val="22"/>
        </w:rPr>
        <w:t> </w:t>
      </w:r>
      <w:r>
        <w:rPr>
          <w:rFonts w:ascii="Calibri" w:hAnsi="Calibri"/>
          <w:sz w:val="22"/>
        </w:rPr>
        <w:t>regardless</w:t>
      </w:r>
      <w:r>
        <w:rPr>
          <w:rFonts w:ascii="Calibri" w:hAnsi="Calibri"/>
          <w:spacing w:val="-12"/>
          <w:sz w:val="22"/>
        </w:rPr>
        <w:t> </w:t>
      </w:r>
      <w:r>
        <w:rPr>
          <w:rFonts w:ascii="Calibri" w:hAnsi="Calibri"/>
          <w:sz w:val="22"/>
        </w:rPr>
        <w:t>of</w:t>
      </w:r>
      <w:r>
        <w:rPr>
          <w:rFonts w:ascii="Calibri" w:hAnsi="Calibri"/>
          <w:spacing w:val="-13"/>
          <w:sz w:val="22"/>
        </w:rPr>
        <w:t> </w:t>
      </w:r>
      <w:r>
        <w:rPr>
          <w:rFonts w:ascii="Calibri" w:hAnsi="Calibri"/>
          <w:sz w:val="22"/>
        </w:rPr>
        <w:t>appointment</w:t>
      </w:r>
      <w:r>
        <w:rPr>
          <w:rFonts w:ascii="Calibri" w:hAnsi="Calibri"/>
          <w:spacing w:val="-12"/>
          <w:sz w:val="22"/>
        </w:rPr>
        <w:t> </w:t>
      </w:r>
      <w:r>
        <w:rPr>
          <w:rFonts w:ascii="Calibri" w:hAnsi="Calibri"/>
          <w:sz w:val="22"/>
        </w:rPr>
        <w:t>or</w:t>
      </w:r>
      <w:r>
        <w:rPr>
          <w:rFonts w:ascii="Calibri" w:hAnsi="Calibri"/>
          <w:spacing w:val="-13"/>
          <w:sz w:val="22"/>
        </w:rPr>
        <w:t> </w:t>
      </w:r>
      <w:r>
        <w:rPr>
          <w:rFonts w:ascii="Calibri" w:hAnsi="Calibri"/>
          <w:sz w:val="22"/>
        </w:rPr>
        <w:t>contract</w:t>
      </w:r>
      <w:r>
        <w:rPr>
          <w:rFonts w:ascii="Calibri" w:hAnsi="Calibri"/>
          <w:spacing w:val="-12"/>
          <w:sz w:val="22"/>
        </w:rPr>
        <w:t> </w:t>
      </w:r>
      <w:r>
        <w:rPr>
          <w:rFonts w:ascii="Calibri" w:hAnsi="Calibri"/>
          <w:sz w:val="22"/>
        </w:rPr>
        <w:t>type</w:t>
      </w:r>
      <w:r>
        <w:rPr>
          <w:rFonts w:ascii="Calibri" w:hAnsi="Calibri"/>
          <w:spacing w:val="-12"/>
          <w:sz w:val="22"/>
        </w:rPr>
        <w:t> </w:t>
      </w:r>
      <w:r>
        <w:rPr>
          <w:rFonts w:ascii="Calibri" w:hAnsi="Calibri"/>
          <w:sz w:val="22"/>
        </w:rPr>
        <w:t>or</w:t>
      </w:r>
      <w:r>
        <w:rPr>
          <w:rFonts w:ascii="Calibri" w:hAnsi="Calibri"/>
          <w:spacing w:val="-13"/>
          <w:sz w:val="22"/>
        </w:rPr>
        <w:t> </w:t>
      </w:r>
      <w:r>
        <w:rPr>
          <w:rFonts w:ascii="Calibri" w:hAnsi="Calibri"/>
          <w:sz w:val="22"/>
        </w:rPr>
        <w:t>grade/level</w:t>
      </w:r>
      <w:r>
        <w:rPr>
          <w:rFonts w:ascii="Calibri" w:hAnsi="Calibri"/>
          <w:spacing w:val="-12"/>
          <w:sz w:val="22"/>
        </w:rPr>
        <w:t> </w:t>
      </w:r>
      <w:r>
        <w:rPr>
          <w:rFonts w:ascii="Calibri" w:hAnsi="Calibri"/>
          <w:sz w:val="22"/>
        </w:rPr>
        <w:t>and includes assessment of actual or perceived conflict of interest, for which all Personnel are required to make ongoing declarations of any perceived or actual conflict. Relevant managers and supervisors shall make use of documented work plans and performance appraisals.</w:t>
      </w:r>
    </w:p>
    <w:p>
      <w:pPr>
        <w:pStyle w:val="ListParagraph"/>
        <w:numPr>
          <w:ilvl w:val="1"/>
          <w:numId w:val="63"/>
        </w:numPr>
        <w:tabs>
          <w:tab w:pos="2299" w:val="left" w:leader="none"/>
          <w:tab w:pos="2301" w:val="left" w:leader="none"/>
        </w:tabs>
        <w:spacing w:line="276" w:lineRule="auto" w:before="1" w:after="0"/>
        <w:ind w:left="2301" w:right="768" w:hanging="516"/>
        <w:jc w:val="both"/>
        <w:rPr>
          <w:rFonts w:ascii="Calibri"/>
          <w:sz w:val="22"/>
        </w:rPr>
      </w:pPr>
      <w:r>
        <w:rPr>
          <w:rFonts w:ascii="Calibri"/>
          <w:sz w:val="22"/>
        </w:rPr>
        <w:t>Segregation of duties: effective separation of duties and assignment of responsibilities. UN Women implements appropriate levels of checks and balances regarding the actions of individuals, in addition to establishing defined reporting lines, job descriptions, delegation of authority for decision making.</w:t>
      </w:r>
    </w:p>
    <w:p>
      <w:pPr>
        <w:pStyle w:val="ListParagraph"/>
        <w:numPr>
          <w:ilvl w:val="1"/>
          <w:numId w:val="63"/>
        </w:numPr>
        <w:tabs>
          <w:tab w:pos="2297" w:val="left" w:leader="none"/>
          <w:tab w:pos="2301" w:val="left" w:leader="none"/>
        </w:tabs>
        <w:spacing w:line="276" w:lineRule="auto" w:before="0" w:after="0"/>
        <w:ind w:left="2301" w:right="763" w:hanging="567"/>
        <w:jc w:val="both"/>
        <w:rPr>
          <w:rFonts w:ascii="Calibri"/>
          <w:sz w:val="22"/>
        </w:rPr>
      </w:pPr>
      <w:r>
        <w:rPr>
          <w:rFonts w:ascii="Calibri"/>
          <w:sz w:val="22"/>
        </w:rPr>
        <w:t>Data integrity and reconciliations: this includes validation checks and data integrity analysis, that shall be inbuilt into the automated systems for real-time prevention and detection of anomalies and errors. Business Process Owners shall continuously review</w:t>
      </w:r>
      <w:r>
        <w:rPr>
          <w:rFonts w:ascii="Calibri"/>
          <w:spacing w:val="-2"/>
          <w:sz w:val="22"/>
        </w:rPr>
        <w:t> </w:t>
      </w:r>
      <w:r>
        <w:rPr>
          <w:rFonts w:ascii="Calibri"/>
          <w:sz w:val="22"/>
        </w:rPr>
        <w:t>the</w:t>
      </w:r>
      <w:r>
        <w:rPr>
          <w:rFonts w:ascii="Calibri"/>
          <w:spacing w:val="-5"/>
          <w:sz w:val="22"/>
        </w:rPr>
        <w:t> </w:t>
      </w:r>
      <w:r>
        <w:rPr>
          <w:rFonts w:ascii="Calibri"/>
          <w:sz w:val="22"/>
        </w:rPr>
        <w:t>business</w:t>
      </w:r>
      <w:r>
        <w:rPr>
          <w:rFonts w:ascii="Calibri"/>
          <w:spacing w:val="-2"/>
          <w:sz w:val="22"/>
        </w:rPr>
        <w:t> </w:t>
      </w:r>
      <w:r>
        <w:rPr>
          <w:rFonts w:ascii="Calibri"/>
          <w:sz w:val="22"/>
        </w:rPr>
        <w:t>processes</w:t>
      </w:r>
      <w:r>
        <w:rPr>
          <w:rFonts w:ascii="Calibri"/>
          <w:spacing w:val="-2"/>
          <w:sz w:val="22"/>
        </w:rPr>
        <w:t> </w:t>
      </w:r>
      <w:r>
        <w:rPr>
          <w:rFonts w:ascii="Calibri"/>
          <w:sz w:val="22"/>
        </w:rPr>
        <w:t>and</w:t>
      </w:r>
      <w:r>
        <w:rPr>
          <w:rFonts w:ascii="Calibri"/>
          <w:spacing w:val="-2"/>
          <w:sz w:val="22"/>
        </w:rPr>
        <w:t> </w:t>
      </w:r>
      <w:r>
        <w:rPr>
          <w:rFonts w:ascii="Calibri"/>
          <w:sz w:val="22"/>
        </w:rPr>
        <w:t>shall</w:t>
      </w:r>
      <w:r>
        <w:rPr>
          <w:rFonts w:ascii="Calibri"/>
          <w:spacing w:val="-6"/>
          <w:sz w:val="22"/>
        </w:rPr>
        <w:t> </w:t>
      </w:r>
      <w:r>
        <w:rPr>
          <w:rFonts w:ascii="Calibri"/>
          <w:sz w:val="22"/>
        </w:rPr>
        <w:t>make</w:t>
      </w:r>
      <w:r>
        <w:rPr>
          <w:rFonts w:ascii="Calibri"/>
          <w:spacing w:val="-4"/>
          <w:sz w:val="22"/>
        </w:rPr>
        <w:t> </w:t>
      </w:r>
      <w:r>
        <w:rPr>
          <w:rFonts w:ascii="Calibri"/>
          <w:sz w:val="22"/>
        </w:rPr>
        <w:t>efforts</w:t>
      </w:r>
      <w:r>
        <w:rPr>
          <w:rFonts w:ascii="Calibri"/>
          <w:spacing w:val="-5"/>
          <w:sz w:val="22"/>
        </w:rPr>
        <w:t> </w:t>
      </w:r>
      <w:r>
        <w:rPr>
          <w:rFonts w:ascii="Calibri"/>
          <w:sz w:val="22"/>
        </w:rPr>
        <w:t>to</w:t>
      </w:r>
      <w:r>
        <w:rPr>
          <w:rFonts w:ascii="Calibri"/>
          <w:spacing w:val="-2"/>
          <w:sz w:val="22"/>
        </w:rPr>
        <w:t> </w:t>
      </w:r>
      <w:r>
        <w:rPr>
          <w:rFonts w:ascii="Calibri"/>
          <w:sz w:val="22"/>
        </w:rPr>
        <w:t>update</w:t>
      </w:r>
      <w:r>
        <w:rPr>
          <w:rFonts w:ascii="Calibri"/>
          <w:spacing w:val="-3"/>
          <w:sz w:val="22"/>
        </w:rPr>
        <w:t> </w:t>
      </w:r>
      <w:r>
        <w:rPr>
          <w:rFonts w:ascii="Calibri"/>
          <w:sz w:val="22"/>
        </w:rPr>
        <w:t>automated</w:t>
      </w:r>
      <w:r>
        <w:rPr>
          <w:rFonts w:ascii="Calibri"/>
          <w:spacing w:val="-3"/>
          <w:sz w:val="22"/>
        </w:rPr>
        <w:t> </w:t>
      </w:r>
      <w:r>
        <w:rPr>
          <w:rFonts w:ascii="Calibri"/>
          <w:sz w:val="22"/>
        </w:rPr>
        <w:t>controls for the purpose of strengthening the effectiveness of automated controls.</w:t>
      </w:r>
    </w:p>
    <w:p>
      <w:pPr>
        <w:pStyle w:val="ListParagraph"/>
        <w:numPr>
          <w:ilvl w:val="1"/>
          <w:numId w:val="63"/>
        </w:numPr>
        <w:tabs>
          <w:tab w:pos="2298" w:val="left" w:leader="none"/>
          <w:tab w:pos="2301" w:val="left" w:leader="none"/>
        </w:tabs>
        <w:spacing w:line="276" w:lineRule="auto" w:before="0" w:after="0"/>
        <w:ind w:left="2301" w:right="769" w:hanging="567"/>
        <w:jc w:val="both"/>
        <w:rPr>
          <w:rFonts w:ascii="Calibri"/>
          <w:sz w:val="22"/>
        </w:rPr>
      </w:pPr>
      <w:r>
        <w:rPr>
          <w:rFonts w:ascii="Calibri"/>
          <w:sz w:val="22"/>
        </w:rPr>
        <w:t>Access controls: this includes the monitoring of system profiles and physical access to</w:t>
      </w:r>
      <w:r>
        <w:rPr>
          <w:rFonts w:ascii="Calibri"/>
          <w:spacing w:val="-6"/>
          <w:sz w:val="22"/>
        </w:rPr>
        <w:t> </w:t>
      </w:r>
      <w:r>
        <w:rPr>
          <w:rFonts w:ascii="Calibri"/>
          <w:sz w:val="22"/>
        </w:rPr>
        <w:t>premises.</w:t>
      </w:r>
      <w:r>
        <w:rPr>
          <w:rFonts w:ascii="Calibri"/>
          <w:spacing w:val="-8"/>
          <w:sz w:val="22"/>
        </w:rPr>
        <w:t> </w:t>
      </w:r>
      <w:r>
        <w:rPr>
          <w:rFonts w:ascii="Calibri"/>
          <w:sz w:val="22"/>
        </w:rPr>
        <w:t>UN</w:t>
      </w:r>
      <w:r>
        <w:rPr>
          <w:rFonts w:ascii="Calibri"/>
          <w:spacing w:val="-9"/>
          <w:sz w:val="22"/>
        </w:rPr>
        <w:t> </w:t>
      </w:r>
      <w:r>
        <w:rPr>
          <w:rFonts w:ascii="Calibri"/>
          <w:sz w:val="22"/>
        </w:rPr>
        <w:t>Women</w:t>
      </w:r>
      <w:r>
        <w:rPr>
          <w:rFonts w:ascii="Calibri"/>
          <w:spacing w:val="-8"/>
          <w:sz w:val="22"/>
        </w:rPr>
        <w:t> </w:t>
      </w:r>
      <w:r>
        <w:rPr>
          <w:rFonts w:ascii="Calibri"/>
          <w:sz w:val="22"/>
        </w:rPr>
        <w:t>implements</w:t>
      </w:r>
      <w:r>
        <w:rPr>
          <w:rFonts w:ascii="Calibri"/>
          <w:spacing w:val="-7"/>
          <w:sz w:val="22"/>
        </w:rPr>
        <w:t> </w:t>
      </w:r>
      <w:r>
        <w:rPr>
          <w:rFonts w:ascii="Calibri"/>
          <w:sz w:val="22"/>
        </w:rPr>
        <w:t>a</w:t>
      </w:r>
      <w:r>
        <w:rPr>
          <w:rFonts w:ascii="Calibri"/>
          <w:spacing w:val="-8"/>
          <w:sz w:val="22"/>
        </w:rPr>
        <w:t> </w:t>
      </w:r>
      <w:r>
        <w:rPr>
          <w:rFonts w:ascii="Calibri"/>
          <w:sz w:val="22"/>
        </w:rPr>
        <w:t>user</w:t>
      </w:r>
      <w:r>
        <w:rPr>
          <w:rFonts w:ascii="Calibri"/>
          <w:spacing w:val="-7"/>
          <w:sz w:val="22"/>
        </w:rPr>
        <w:t> </w:t>
      </w:r>
      <w:r>
        <w:rPr>
          <w:rFonts w:ascii="Calibri"/>
          <w:sz w:val="22"/>
        </w:rPr>
        <w:t>matrix</w:t>
      </w:r>
      <w:r>
        <w:rPr>
          <w:rFonts w:ascii="Calibri"/>
          <w:spacing w:val="-8"/>
          <w:sz w:val="22"/>
        </w:rPr>
        <w:t> </w:t>
      </w:r>
      <w:r>
        <w:rPr>
          <w:rFonts w:ascii="Calibri"/>
          <w:sz w:val="22"/>
        </w:rPr>
        <w:t>with</w:t>
      </w:r>
      <w:r>
        <w:rPr>
          <w:rFonts w:ascii="Calibri"/>
          <w:spacing w:val="-8"/>
          <w:sz w:val="22"/>
        </w:rPr>
        <w:t> </w:t>
      </w:r>
      <w:r>
        <w:rPr>
          <w:rFonts w:ascii="Calibri"/>
          <w:sz w:val="22"/>
        </w:rPr>
        <w:t>defined</w:t>
      </w:r>
      <w:r>
        <w:rPr>
          <w:rFonts w:ascii="Calibri"/>
          <w:spacing w:val="-8"/>
          <w:sz w:val="22"/>
        </w:rPr>
        <w:t> </w:t>
      </w:r>
      <w:r>
        <w:rPr>
          <w:rFonts w:ascii="Calibri"/>
          <w:sz w:val="22"/>
        </w:rPr>
        <w:t>system</w:t>
      </w:r>
      <w:r>
        <w:rPr>
          <w:rFonts w:ascii="Calibri"/>
          <w:spacing w:val="-6"/>
          <w:sz w:val="22"/>
        </w:rPr>
        <w:t> </w:t>
      </w:r>
      <w:r>
        <w:rPr>
          <w:rFonts w:ascii="Calibri"/>
          <w:sz w:val="22"/>
        </w:rPr>
        <w:t>role</w:t>
      </w:r>
      <w:r>
        <w:rPr>
          <w:rFonts w:ascii="Calibri"/>
          <w:spacing w:val="-7"/>
          <w:sz w:val="22"/>
        </w:rPr>
        <w:t> </w:t>
      </w:r>
      <w:r>
        <w:rPr>
          <w:rFonts w:ascii="Calibri"/>
          <w:sz w:val="22"/>
        </w:rPr>
        <w:t>profiles which are assigned to relevant Personnel in line with responsibilities based on the separation of duties as detailed in the Internal Control Framework Procedure.</w:t>
      </w:r>
    </w:p>
    <w:p>
      <w:pPr>
        <w:pStyle w:val="BodyText"/>
        <w:spacing w:before="39"/>
      </w:pPr>
    </w:p>
    <w:p>
      <w:pPr>
        <w:pStyle w:val="ListParagraph"/>
        <w:numPr>
          <w:ilvl w:val="0"/>
          <w:numId w:val="63"/>
        </w:numPr>
        <w:tabs>
          <w:tab w:pos="1581" w:val="left" w:leader="none"/>
        </w:tabs>
        <w:spacing w:line="276" w:lineRule="auto" w:before="0" w:after="0"/>
        <w:ind w:left="1581" w:right="764" w:hanging="360"/>
        <w:jc w:val="both"/>
        <w:rPr>
          <w:rFonts w:ascii="Calibri"/>
          <w:sz w:val="22"/>
        </w:rPr>
      </w:pPr>
      <w:r>
        <w:rPr>
          <w:rFonts w:ascii="Calibri"/>
          <w:b/>
          <w:sz w:val="22"/>
        </w:rPr>
        <w:t>Management of Third Parties</w:t>
      </w:r>
      <w:r>
        <w:rPr>
          <w:rFonts w:ascii="Calibri"/>
          <w:sz w:val="22"/>
        </w:rPr>
        <w:t>: all Heads</w:t>
      </w:r>
      <w:r>
        <w:rPr>
          <w:rFonts w:ascii="Calibri"/>
          <w:spacing w:val="-2"/>
          <w:sz w:val="22"/>
        </w:rPr>
        <w:t> </w:t>
      </w:r>
      <w:r>
        <w:rPr>
          <w:rFonts w:ascii="Calibri"/>
          <w:sz w:val="22"/>
        </w:rPr>
        <w:t>of Office (supported by relevant Personnel) have a responsibility</w:t>
      </w:r>
      <w:r>
        <w:rPr>
          <w:rFonts w:ascii="Calibri"/>
          <w:spacing w:val="-4"/>
          <w:sz w:val="22"/>
        </w:rPr>
        <w:t> </w:t>
      </w:r>
      <w:r>
        <w:rPr>
          <w:rFonts w:ascii="Calibri"/>
          <w:sz w:val="22"/>
        </w:rPr>
        <w:t>to</w:t>
      </w:r>
      <w:r>
        <w:rPr>
          <w:rFonts w:ascii="Calibri"/>
          <w:spacing w:val="-3"/>
          <w:sz w:val="22"/>
        </w:rPr>
        <w:t> </w:t>
      </w:r>
      <w:r>
        <w:rPr>
          <w:rFonts w:ascii="Calibri"/>
          <w:sz w:val="22"/>
        </w:rPr>
        <w:t>identify</w:t>
      </w:r>
      <w:r>
        <w:rPr>
          <w:rFonts w:ascii="Calibri"/>
          <w:spacing w:val="-6"/>
          <w:sz w:val="22"/>
        </w:rPr>
        <w:t> </w:t>
      </w:r>
      <w:r>
        <w:rPr>
          <w:rFonts w:ascii="Calibri"/>
          <w:sz w:val="22"/>
        </w:rPr>
        <w:t>the</w:t>
      </w:r>
      <w:r>
        <w:rPr>
          <w:rFonts w:ascii="Calibri"/>
          <w:spacing w:val="-4"/>
          <w:sz w:val="22"/>
        </w:rPr>
        <w:t> </w:t>
      </w:r>
      <w:r>
        <w:rPr>
          <w:rFonts w:ascii="Calibri"/>
          <w:sz w:val="22"/>
        </w:rPr>
        <w:t>types</w:t>
      </w:r>
      <w:r>
        <w:rPr>
          <w:rFonts w:ascii="Calibri"/>
          <w:spacing w:val="-4"/>
          <w:sz w:val="22"/>
        </w:rPr>
        <w:t> </w:t>
      </w:r>
      <w:r>
        <w:rPr>
          <w:rFonts w:ascii="Calibri"/>
          <w:sz w:val="22"/>
        </w:rPr>
        <w:t>of</w:t>
      </w:r>
      <w:r>
        <w:rPr>
          <w:rFonts w:ascii="Calibri"/>
          <w:spacing w:val="-4"/>
          <w:sz w:val="22"/>
        </w:rPr>
        <w:t> </w:t>
      </w:r>
      <w:r>
        <w:rPr>
          <w:rFonts w:ascii="Calibri"/>
          <w:sz w:val="22"/>
        </w:rPr>
        <w:t>Fraud</w:t>
      </w:r>
      <w:r>
        <w:rPr>
          <w:rFonts w:ascii="Calibri"/>
          <w:spacing w:val="-5"/>
          <w:sz w:val="22"/>
        </w:rPr>
        <w:t> </w:t>
      </w:r>
      <w:r>
        <w:rPr>
          <w:rFonts w:ascii="Calibri"/>
          <w:sz w:val="22"/>
        </w:rPr>
        <w:t>risks</w:t>
      </w:r>
      <w:r>
        <w:rPr>
          <w:rFonts w:ascii="Calibri"/>
          <w:spacing w:val="-4"/>
          <w:sz w:val="22"/>
        </w:rPr>
        <w:t> </w:t>
      </w:r>
      <w:r>
        <w:rPr>
          <w:rFonts w:ascii="Calibri"/>
          <w:sz w:val="22"/>
        </w:rPr>
        <w:t>that</w:t>
      </w:r>
      <w:r>
        <w:rPr>
          <w:rFonts w:ascii="Calibri"/>
          <w:spacing w:val="-7"/>
          <w:sz w:val="22"/>
        </w:rPr>
        <w:t> </w:t>
      </w:r>
      <w:r>
        <w:rPr>
          <w:rFonts w:ascii="Calibri"/>
          <w:sz w:val="22"/>
        </w:rPr>
        <w:t>UN</w:t>
      </w:r>
      <w:r>
        <w:rPr>
          <w:rFonts w:ascii="Calibri"/>
          <w:spacing w:val="-5"/>
          <w:sz w:val="22"/>
        </w:rPr>
        <w:t> </w:t>
      </w:r>
      <w:r>
        <w:rPr>
          <w:rFonts w:ascii="Calibri"/>
          <w:sz w:val="22"/>
        </w:rPr>
        <w:t>Women</w:t>
      </w:r>
      <w:r>
        <w:rPr>
          <w:rFonts w:ascii="Calibri"/>
          <w:spacing w:val="-7"/>
          <w:sz w:val="22"/>
        </w:rPr>
        <w:t> </w:t>
      </w:r>
      <w:r>
        <w:rPr>
          <w:rFonts w:ascii="Calibri"/>
          <w:sz w:val="22"/>
        </w:rPr>
        <w:t>may</w:t>
      </w:r>
      <w:r>
        <w:rPr>
          <w:rFonts w:ascii="Calibri"/>
          <w:spacing w:val="-4"/>
          <w:sz w:val="22"/>
        </w:rPr>
        <w:t> </w:t>
      </w:r>
      <w:r>
        <w:rPr>
          <w:rFonts w:ascii="Calibri"/>
          <w:sz w:val="22"/>
        </w:rPr>
        <w:t>be</w:t>
      </w:r>
      <w:r>
        <w:rPr>
          <w:rFonts w:ascii="Calibri"/>
          <w:spacing w:val="-4"/>
          <w:sz w:val="22"/>
        </w:rPr>
        <w:t> </w:t>
      </w:r>
      <w:r>
        <w:rPr>
          <w:rFonts w:ascii="Calibri"/>
          <w:sz w:val="22"/>
        </w:rPr>
        <w:t>exposed</w:t>
      </w:r>
      <w:r>
        <w:rPr>
          <w:rFonts w:ascii="Calibri"/>
          <w:spacing w:val="-5"/>
          <w:sz w:val="22"/>
        </w:rPr>
        <w:t> </w:t>
      </w:r>
      <w:r>
        <w:rPr>
          <w:rFonts w:ascii="Calibri"/>
          <w:sz w:val="22"/>
        </w:rPr>
        <w:t>to,</w:t>
      </w:r>
      <w:r>
        <w:rPr>
          <w:rFonts w:ascii="Calibri"/>
          <w:spacing w:val="-6"/>
          <w:sz w:val="22"/>
        </w:rPr>
        <w:t> </w:t>
      </w:r>
      <w:r>
        <w:rPr>
          <w:rFonts w:ascii="Calibri"/>
          <w:sz w:val="22"/>
        </w:rPr>
        <w:t>within each respective area. This includes those related to the management of programme partners, vendors, and other Third Parties as follows:</w:t>
      </w:r>
    </w:p>
    <w:p>
      <w:pPr>
        <w:pStyle w:val="ListParagraph"/>
        <w:spacing w:after="0" w:line="276" w:lineRule="auto"/>
        <w:jc w:val="both"/>
        <w:rPr>
          <w:rFonts w:ascii="Calibri"/>
          <w:sz w:val="22"/>
        </w:rPr>
        <w:sectPr>
          <w:headerReference w:type="default" r:id="rId75"/>
          <w:footerReference w:type="default" r:id="rId76"/>
          <w:pgSz w:w="12240" w:h="15840"/>
          <w:pgMar w:header="0" w:footer="701" w:top="1820" w:bottom="900" w:left="850" w:right="850"/>
        </w:sectPr>
      </w:pPr>
    </w:p>
    <w:p>
      <w:pPr>
        <w:pStyle w:val="ListParagraph"/>
        <w:numPr>
          <w:ilvl w:val="1"/>
          <w:numId w:val="63"/>
        </w:numPr>
        <w:tabs>
          <w:tab w:pos="2299" w:val="left" w:leader="none"/>
          <w:tab w:pos="2301" w:val="left" w:leader="none"/>
        </w:tabs>
        <w:spacing w:line="259" w:lineRule="auto" w:before="71" w:after="0"/>
        <w:ind w:left="2301" w:right="764" w:hanging="466"/>
        <w:jc w:val="both"/>
        <w:rPr>
          <w:rFonts w:ascii="Calibri"/>
          <w:sz w:val="22"/>
        </w:rPr>
      </w:pPr>
      <w:r>
        <w:rPr>
          <w:rFonts w:ascii="Calibri"/>
          <w:sz w:val="22"/>
        </w:rPr>
        <w:t>Relevant Personnel are expected to undertake rigorous selection procedures for programme partners and vendors including an assessment of</w:t>
      </w:r>
      <w:r>
        <w:rPr>
          <w:rFonts w:ascii="Calibri"/>
          <w:spacing w:val="-1"/>
          <w:sz w:val="22"/>
        </w:rPr>
        <w:t> </w:t>
      </w:r>
      <w:r>
        <w:rPr>
          <w:rFonts w:ascii="Calibri"/>
          <w:sz w:val="22"/>
        </w:rPr>
        <w:t>their</w:t>
      </w:r>
      <w:r>
        <w:rPr>
          <w:rFonts w:ascii="Calibri"/>
          <w:spacing w:val="-1"/>
          <w:sz w:val="22"/>
        </w:rPr>
        <w:t> </w:t>
      </w:r>
      <w:r>
        <w:rPr>
          <w:rFonts w:ascii="Calibri"/>
          <w:sz w:val="22"/>
        </w:rPr>
        <w:t>capacity to fulfil their</w:t>
      </w:r>
      <w:r>
        <w:rPr>
          <w:rFonts w:ascii="Calibri"/>
          <w:spacing w:val="-13"/>
          <w:sz w:val="22"/>
        </w:rPr>
        <w:t> </w:t>
      </w:r>
      <w:r>
        <w:rPr>
          <w:rFonts w:ascii="Calibri"/>
          <w:sz w:val="22"/>
        </w:rPr>
        <w:t>obligations.</w:t>
      </w:r>
      <w:r>
        <w:rPr>
          <w:rFonts w:ascii="Calibri"/>
          <w:spacing w:val="-12"/>
          <w:sz w:val="22"/>
        </w:rPr>
        <w:t> </w:t>
      </w:r>
      <w:r>
        <w:rPr>
          <w:rFonts w:ascii="Calibri"/>
          <w:sz w:val="22"/>
        </w:rPr>
        <w:t>In</w:t>
      </w:r>
      <w:r>
        <w:rPr>
          <w:rFonts w:ascii="Calibri"/>
          <w:spacing w:val="-13"/>
          <w:sz w:val="22"/>
        </w:rPr>
        <w:t> </w:t>
      </w:r>
      <w:r>
        <w:rPr>
          <w:rFonts w:ascii="Calibri"/>
          <w:sz w:val="22"/>
        </w:rPr>
        <w:t>addition,</w:t>
      </w:r>
      <w:r>
        <w:rPr>
          <w:rFonts w:ascii="Calibri"/>
          <w:spacing w:val="-12"/>
          <w:sz w:val="22"/>
        </w:rPr>
        <w:t> </w:t>
      </w:r>
      <w:r>
        <w:rPr>
          <w:rFonts w:ascii="Calibri"/>
          <w:sz w:val="22"/>
        </w:rPr>
        <w:t>relevant</w:t>
      </w:r>
      <w:r>
        <w:rPr>
          <w:rFonts w:ascii="Calibri"/>
          <w:spacing w:val="-13"/>
          <w:sz w:val="22"/>
        </w:rPr>
        <w:t> </w:t>
      </w:r>
      <w:r>
        <w:rPr>
          <w:rFonts w:ascii="Calibri"/>
          <w:sz w:val="22"/>
        </w:rPr>
        <w:t>Personnel</w:t>
      </w:r>
      <w:r>
        <w:rPr>
          <w:rFonts w:ascii="Calibri"/>
          <w:spacing w:val="-12"/>
          <w:sz w:val="22"/>
        </w:rPr>
        <w:t> </w:t>
      </w:r>
      <w:r>
        <w:rPr>
          <w:rFonts w:ascii="Calibri"/>
          <w:sz w:val="22"/>
        </w:rPr>
        <w:t>shall</w:t>
      </w:r>
      <w:r>
        <w:rPr>
          <w:rFonts w:ascii="Calibri"/>
          <w:spacing w:val="-13"/>
          <w:sz w:val="22"/>
        </w:rPr>
        <w:t> </w:t>
      </w:r>
      <w:r>
        <w:rPr>
          <w:rFonts w:ascii="Calibri"/>
          <w:sz w:val="22"/>
        </w:rPr>
        <w:t>undertake</w:t>
      </w:r>
      <w:r>
        <w:rPr>
          <w:rFonts w:ascii="Calibri"/>
          <w:spacing w:val="-12"/>
          <w:sz w:val="22"/>
        </w:rPr>
        <w:t> </w:t>
      </w:r>
      <w:r>
        <w:rPr>
          <w:rFonts w:ascii="Calibri"/>
          <w:sz w:val="22"/>
        </w:rPr>
        <w:t>regular</w:t>
      </w:r>
      <w:r>
        <w:rPr>
          <w:rFonts w:ascii="Calibri"/>
          <w:spacing w:val="-12"/>
          <w:sz w:val="22"/>
        </w:rPr>
        <w:t> </w:t>
      </w:r>
      <w:r>
        <w:rPr>
          <w:rFonts w:ascii="Calibri"/>
          <w:sz w:val="22"/>
        </w:rPr>
        <w:t>and</w:t>
      </w:r>
      <w:r>
        <w:rPr>
          <w:rFonts w:ascii="Calibri"/>
          <w:spacing w:val="-13"/>
          <w:sz w:val="22"/>
        </w:rPr>
        <w:t> </w:t>
      </w:r>
      <w:r>
        <w:rPr>
          <w:rFonts w:ascii="Calibri"/>
          <w:sz w:val="22"/>
        </w:rPr>
        <w:t>ongoing monitoring of Third Parties including thorough performance evaluations and feedback mechanisms, which are intended to monitor performance, but are also intended to identify exposures to the risk of Fraud.</w:t>
      </w:r>
    </w:p>
    <w:p>
      <w:pPr>
        <w:pStyle w:val="ListParagraph"/>
        <w:numPr>
          <w:ilvl w:val="1"/>
          <w:numId w:val="63"/>
        </w:numPr>
        <w:tabs>
          <w:tab w:pos="2299" w:val="left" w:leader="none"/>
          <w:tab w:pos="2301" w:val="left" w:leader="none"/>
        </w:tabs>
        <w:spacing w:line="259" w:lineRule="auto" w:before="0" w:after="0"/>
        <w:ind w:left="2301" w:right="762" w:hanging="516"/>
        <w:jc w:val="both"/>
        <w:rPr>
          <w:rFonts w:ascii="Calibri" w:hAnsi="Calibri"/>
          <w:sz w:val="22"/>
        </w:rPr>
      </w:pPr>
      <w:r>
        <w:rPr>
          <w:rFonts w:ascii="Calibri" w:hAnsi="Calibri"/>
          <w:sz w:val="22"/>
        </w:rPr>
        <w:t>Engagements with Third</w:t>
      </w:r>
      <w:r>
        <w:rPr>
          <w:rFonts w:ascii="Calibri" w:hAnsi="Calibri"/>
          <w:spacing w:val="-1"/>
          <w:sz w:val="22"/>
        </w:rPr>
        <w:t> </w:t>
      </w:r>
      <w:r>
        <w:rPr>
          <w:rFonts w:ascii="Calibri" w:hAnsi="Calibri"/>
          <w:sz w:val="22"/>
        </w:rPr>
        <w:t>Parties should include an</w:t>
      </w:r>
      <w:r>
        <w:rPr>
          <w:rFonts w:ascii="Calibri" w:hAnsi="Calibri"/>
          <w:spacing w:val="-1"/>
          <w:sz w:val="22"/>
        </w:rPr>
        <w:t> </w:t>
      </w:r>
      <w:r>
        <w:rPr>
          <w:rFonts w:ascii="Calibri" w:hAnsi="Calibri"/>
          <w:sz w:val="22"/>
        </w:rPr>
        <w:t>analysis of the contracting terms that include theeffective management of Third-Party risks including Fraud. Furthermore, Business Process Owners, Heads of Offices and pertaining Programme/Project managers shall implement effective monitoring tools, as appropriate, for Third-Party activities including an assessment of UN Women’s exposure to the risk of Fraud arising from the outsourced services and/or </w:t>
      </w:r>
      <w:r>
        <w:rPr>
          <w:rFonts w:ascii="Calibri" w:hAnsi="Calibri"/>
          <w:spacing w:val="-2"/>
          <w:sz w:val="22"/>
        </w:rPr>
        <w:t>engagements.</w:t>
      </w:r>
    </w:p>
    <w:p>
      <w:pPr>
        <w:pStyle w:val="ListParagraph"/>
        <w:numPr>
          <w:ilvl w:val="1"/>
          <w:numId w:val="63"/>
        </w:numPr>
        <w:tabs>
          <w:tab w:pos="2297" w:val="left" w:leader="none"/>
          <w:tab w:pos="2301" w:val="left" w:leader="none"/>
        </w:tabs>
        <w:spacing w:line="259" w:lineRule="auto" w:before="0" w:after="0"/>
        <w:ind w:left="2301" w:right="760" w:hanging="567"/>
        <w:jc w:val="both"/>
        <w:rPr>
          <w:rFonts w:ascii="Calibri" w:hAnsi="Calibri"/>
          <w:sz w:val="22"/>
        </w:rPr>
      </w:pPr>
      <w:r>
        <w:rPr>
          <w:rFonts w:ascii="Calibri" w:hAnsi="Calibri"/>
          <w:sz w:val="22"/>
        </w:rPr>
        <w:t>Programme Partners: as part of the risk-based capacity assessment of programme partners, Heads of Office supported by Project Managers must ensure that an assessment is made of whether Programme Partners have effective policies and systems in place to prevent, detect and report on Fraud, and to address and follow up on such irregularities. In accordance with the Partner Agreement, Project Managers</w:t>
      </w:r>
      <w:r>
        <w:rPr>
          <w:rFonts w:ascii="Calibri" w:hAnsi="Calibri"/>
          <w:spacing w:val="-5"/>
          <w:sz w:val="22"/>
        </w:rPr>
        <w:t> </w:t>
      </w:r>
      <w:r>
        <w:rPr>
          <w:rFonts w:ascii="Calibri" w:hAnsi="Calibri"/>
          <w:sz w:val="22"/>
        </w:rPr>
        <w:t>should</w:t>
      </w:r>
      <w:r>
        <w:rPr>
          <w:rFonts w:ascii="Calibri" w:hAnsi="Calibri"/>
          <w:spacing w:val="-4"/>
          <w:sz w:val="22"/>
        </w:rPr>
        <w:t> </w:t>
      </w:r>
      <w:r>
        <w:rPr>
          <w:rFonts w:ascii="Calibri" w:hAnsi="Calibri"/>
          <w:sz w:val="22"/>
        </w:rPr>
        <w:t>provide</w:t>
      </w:r>
      <w:r>
        <w:rPr>
          <w:rFonts w:ascii="Calibri" w:hAnsi="Calibri"/>
          <w:spacing w:val="-2"/>
          <w:sz w:val="22"/>
        </w:rPr>
        <w:t> </w:t>
      </w:r>
      <w:r>
        <w:rPr>
          <w:rFonts w:ascii="Calibri" w:hAnsi="Calibri"/>
          <w:sz w:val="22"/>
        </w:rPr>
        <w:t>existing</w:t>
      </w:r>
      <w:r>
        <w:rPr>
          <w:rFonts w:ascii="Calibri" w:hAnsi="Calibri"/>
          <w:spacing w:val="-4"/>
          <w:sz w:val="22"/>
        </w:rPr>
        <w:t> </w:t>
      </w:r>
      <w:r>
        <w:rPr>
          <w:rFonts w:ascii="Calibri" w:hAnsi="Calibri"/>
          <w:sz w:val="22"/>
        </w:rPr>
        <w:t>and</w:t>
      </w:r>
      <w:r>
        <w:rPr>
          <w:rFonts w:ascii="Calibri" w:hAnsi="Calibri"/>
          <w:spacing w:val="-4"/>
          <w:sz w:val="22"/>
        </w:rPr>
        <w:t> </w:t>
      </w:r>
      <w:r>
        <w:rPr>
          <w:rFonts w:ascii="Calibri" w:hAnsi="Calibri"/>
          <w:sz w:val="22"/>
        </w:rPr>
        <w:t>potential</w:t>
      </w:r>
      <w:r>
        <w:rPr>
          <w:rFonts w:ascii="Calibri" w:hAnsi="Calibri"/>
          <w:spacing w:val="-3"/>
          <w:sz w:val="22"/>
        </w:rPr>
        <w:t> </w:t>
      </w:r>
      <w:r>
        <w:rPr>
          <w:rFonts w:ascii="Calibri" w:hAnsi="Calibri"/>
          <w:sz w:val="22"/>
        </w:rPr>
        <w:t>programme</w:t>
      </w:r>
      <w:r>
        <w:rPr>
          <w:rFonts w:ascii="Calibri" w:hAnsi="Calibri"/>
          <w:spacing w:val="-1"/>
          <w:sz w:val="22"/>
        </w:rPr>
        <w:t> </w:t>
      </w:r>
      <w:r>
        <w:rPr>
          <w:rFonts w:ascii="Calibri" w:hAnsi="Calibri"/>
          <w:sz w:val="22"/>
        </w:rPr>
        <w:t>partners</w:t>
      </w:r>
      <w:r>
        <w:rPr>
          <w:rFonts w:ascii="Calibri" w:hAnsi="Calibri"/>
          <w:spacing w:val="-5"/>
          <w:sz w:val="22"/>
        </w:rPr>
        <w:t> </w:t>
      </w:r>
      <w:r>
        <w:rPr>
          <w:rFonts w:ascii="Calibri" w:hAnsi="Calibri"/>
          <w:sz w:val="22"/>
        </w:rPr>
        <w:t>with</w:t>
      </w:r>
      <w:r>
        <w:rPr>
          <w:rFonts w:ascii="Calibri" w:hAnsi="Calibri"/>
          <w:spacing w:val="-6"/>
          <w:sz w:val="22"/>
        </w:rPr>
        <w:t> </w:t>
      </w:r>
      <w:r>
        <w:rPr>
          <w:rFonts w:ascii="Calibri" w:hAnsi="Calibri"/>
          <w:sz w:val="22"/>
        </w:rPr>
        <w:t>a</w:t>
      </w:r>
      <w:r>
        <w:rPr>
          <w:rFonts w:ascii="Calibri" w:hAnsi="Calibri"/>
          <w:spacing w:val="-2"/>
          <w:sz w:val="22"/>
        </w:rPr>
        <w:t> </w:t>
      </w:r>
      <w:r>
        <w:rPr>
          <w:rFonts w:ascii="Calibri" w:hAnsi="Calibri"/>
          <w:sz w:val="22"/>
        </w:rPr>
        <w:t>copy</w:t>
      </w:r>
      <w:r>
        <w:rPr>
          <w:rFonts w:ascii="Calibri" w:hAnsi="Calibri"/>
          <w:spacing w:val="-4"/>
          <w:sz w:val="22"/>
        </w:rPr>
        <w:t> </w:t>
      </w:r>
      <w:r>
        <w:rPr>
          <w:rFonts w:ascii="Calibri" w:hAnsi="Calibri"/>
          <w:sz w:val="22"/>
        </w:rPr>
        <w:t>of this Policy to ensure that UN Women’s mechanisms, reporting obligations and relevant</w:t>
      </w:r>
      <w:r>
        <w:rPr>
          <w:rFonts w:ascii="Calibri" w:hAnsi="Calibri"/>
          <w:spacing w:val="-9"/>
          <w:sz w:val="22"/>
        </w:rPr>
        <w:t> </w:t>
      </w:r>
      <w:r>
        <w:rPr>
          <w:rFonts w:ascii="Calibri" w:hAnsi="Calibri"/>
          <w:sz w:val="22"/>
        </w:rPr>
        <w:t>corrective</w:t>
      </w:r>
      <w:r>
        <w:rPr>
          <w:rFonts w:ascii="Calibri" w:hAnsi="Calibri"/>
          <w:spacing w:val="-9"/>
          <w:sz w:val="22"/>
        </w:rPr>
        <w:t> </w:t>
      </w:r>
      <w:r>
        <w:rPr>
          <w:rFonts w:ascii="Calibri" w:hAnsi="Calibri"/>
          <w:sz w:val="22"/>
        </w:rPr>
        <w:t>actions</w:t>
      </w:r>
      <w:r>
        <w:rPr>
          <w:rFonts w:ascii="Calibri" w:hAnsi="Calibri"/>
          <w:spacing w:val="-12"/>
          <w:sz w:val="22"/>
        </w:rPr>
        <w:t> </w:t>
      </w:r>
      <w:r>
        <w:rPr>
          <w:rFonts w:ascii="Calibri" w:hAnsi="Calibri"/>
          <w:sz w:val="22"/>
        </w:rPr>
        <w:t>that</w:t>
      </w:r>
      <w:r>
        <w:rPr>
          <w:rFonts w:ascii="Calibri" w:hAnsi="Calibri"/>
          <w:spacing w:val="-12"/>
          <w:sz w:val="22"/>
        </w:rPr>
        <w:t> </w:t>
      </w:r>
      <w:r>
        <w:rPr>
          <w:rFonts w:ascii="Calibri" w:hAnsi="Calibri"/>
          <w:sz w:val="22"/>
        </w:rPr>
        <w:t>may</w:t>
      </w:r>
      <w:r>
        <w:rPr>
          <w:rFonts w:ascii="Calibri" w:hAnsi="Calibri"/>
          <w:spacing w:val="-9"/>
          <w:sz w:val="22"/>
        </w:rPr>
        <w:t> </w:t>
      </w:r>
      <w:r>
        <w:rPr>
          <w:rFonts w:ascii="Calibri" w:hAnsi="Calibri"/>
          <w:sz w:val="22"/>
        </w:rPr>
        <w:t>be</w:t>
      </w:r>
      <w:r>
        <w:rPr>
          <w:rFonts w:ascii="Calibri" w:hAnsi="Calibri"/>
          <w:spacing w:val="-9"/>
          <w:sz w:val="22"/>
        </w:rPr>
        <w:t> </w:t>
      </w:r>
      <w:r>
        <w:rPr>
          <w:rFonts w:ascii="Calibri" w:hAnsi="Calibri"/>
          <w:sz w:val="22"/>
        </w:rPr>
        <w:t>required</w:t>
      </w:r>
      <w:r>
        <w:rPr>
          <w:rFonts w:ascii="Calibri" w:hAnsi="Calibri"/>
          <w:spacing w:val="-11"/>
          <w:sz w:val="22"/>
        </w:rPr>
        <w:t> </w:t>
      </w:r>
      <w:r>
        <w:rPr>
          <w:rFonts w:ascii="Calibri" w:hAnsi="Calibri"/>
          <w:sz w:val="22"/>
        </w:rPr>
        <w:t>are</w:t>
      </w:r>
      <w:r>
        <w:rPr>
          <w:rFonts w:ascii="Calibri" w:hAnsi="Calibri"/>
          <w:spacing w:val="-10"/>
          <w:sz w:val="22"/>
        </w:rPr>
        <w:t> </w:t>
      </w:r>
      <w:r>
        <w:rPr>
          <w:rFonts w:ascii="Calibri" w:hAnsi="Calibri"/>
          <w:sz w:val="22"/>
        </w:rPr>
        <w:t>clear.</w:t>
      </w:r>
      <w:r>
        <w:rPr>
          <w:rFonts w:ascii="Calibri" w:hAnsi="Calibri"/>
          <w:spacing w:val="-10"/>
          <w:sz w:val="22"/>
        </w:rPr>
        <w:t> </w:t>
      </w:r>
      <w:r>
        <w:rPr>
          <w:rFonts w:ascii="Calibri" w:hAnsi="Calibri"/>
          <w:sz w:val="22"/>
        </w:rPr>
        <w:t>Furthermore,</w:t>
      </w:r>
      <w:r>
        <w:rPr>
          <w:rFonts w:ascii="Calibri" w:hAnsi="Calibri"/>
          <w:spacing w:val="-9"/>
          <w:sz w:val="22"/>
        </w:rPr>
        <w:t> </w:t>
      </w:r>
      <w:r>
        <w:rPr>
          <w:rFonts w:ascii="Calibri" w:hAnsi="Calibri"/>
          <w:sz w:val="22"/>
        </w:rPr>
        <w:t>UN</w:t>
      </w:r>
      <w:r>
        <w:rPr>
          <w:rFonts w:ascii="Calibri" w:hAnsi="Calibri"/>
          <w:spacing w:val="-13"/>
          <w:sz w:val="22"/>
        </w:rPr>
        <w:t> </w:t>
      </w:r>
      <w:r>
        <w:rPr>
          <w:rFonts w:ascii="Calibri" w:hAnsi="Calibri"/>
          <w:sz w:val="22"/>
        </w:rPr>
        <w:t>Women shall not engage programme partners that appear on the Consolidated United Nations Security Council Sanctions List and the United Nations Global Market Place Vendor</w:t>
      </w:r>
      <w:r>
        <w:rPr>
          <w:rFonts w:ascii="Calibri" w:hAnsi="Calibri"/>
          <w:spacing w:val="-5"/>
          <w:sz w:val="22"/>
        </w:rPr>
        <w:t> </w:t>
      </w:r>
      <w:r>
        <w:rPr>
          <w:rFonts w:ascii="Calibri" w:hAnsi="Calibri"/>
          <w:sz w:val="22"/>
        </w:rPr>
        <w:t>Ineligibility</w:t>
      </w:r>
      <w:r>
        <w:rPr>
          <w:rFonts w:ascii="Calibri" w:hAnsi="Calibri"/>
          <w:spacing w:val="-7"/>
          <w:sz w:val="22"/>
        </w:rPr>
        <w:t> </w:t>
      </w:r>
      <w:r>
        <w:rPr>
          <w:rFonts w:ascii="Calibri" w:hAnsi="Calibri"/>
          <w:sz w:val="22"/>
        </w:rPr>
        <w:t>List.</w:t>
      </w:r>
      <w:r>
        <w:rPr>
          <w:rFonts w:ascii="Calibri" w:hAnsi="Calibri"/>
          <w:spacing w:val="-8"/>
          <w:sz w:val="22"/>
        </w:rPr>
        <w:t> </w:t>
      </w:r>
      <w:r>
        <w:rPr>
          <w:rFonts w:ascii="Calibri" w:hAnsi="Calibri"/>
          <w:sz w:val="22"/>
        </w:rPr>
        <w:t>Programme</w:t>
      </w:r>
      <w:r>
        <w:rPr>
          <w:rFonts w:ascii="Calibri" w:hAnsi="Calibri"/>
          <w:spacing w:val="-7"/>
          <w:sz w:val="22"/>
        </w:rPr>
        <w:t> </w:t>
      </w:r>
      <w:r>
        <w:rPr>
          <w:rFonts w:ascii="Calibri" w:hAnsi="Calibri"/>
          <w:sz w:val="22"/>
        </w:rPr>
        <w:t>Partners</w:t>
      </w:r>
      <w:r>
        <w:rPr>
          <w:rFonts w:ascii="Calibri" w:hAnsi="Calibri"/>
          <w:spacing w:val="-5"/>
          <w:sz w:val="22"/>
        </w:rPr>
        <w:t> </w:t>
      </w:r>
      <w:r>
        <w:rPr>
          <w:rFonts w:ascii="Calibri" w:hAnsi="Calibri"/>
          <w:sz w:val="22"/>
        </w:rPr>
        <w:t>under</w:t>
      </w:r>
      <w:r>
        <w:rPr>
          <w:rFonts w:ascii="Calibri" w:hAnsi="Calibri"/>
          <w:spacing w:val="-7"/>
          <w:sz w:val="22"/>
        </w:rPr>
        <w:t> </w:t>
      </w:r>
      <w:r>
        <w:rPr>
          <w:rFonts w:ascii="Calibri" w:hAnsi="Calibri"/>
          <w:sz w:val="22"/>
        </w:rPr>
        <w:t>sanctions</w:t>
      </w:r>
      <w:r>
        <w:rPr>
          <w:rFonts w:ascii="Calibri" w:hAnsi="Calibri"/>
          <w:spacing w:val="-8"/>
          <w:sz w:val="22"/>
        </w:rPr>
        <w:t> </w:t>
      </w:r>
      <w:r>
        <w:rPr>
          <w:rFonts w:ascii="Calibri" w:hAnsi="Calibri"/>
          <w:sz w:val="22"/>
        </w:rPr>
        <w:t>will</w:t>
      </w:r>
      <w:r>
        <w:rPr>
          <w:rFonts w:ascii="Calibri" w:hAnsi="Calibri"/>
          <w:spacing w:val="-6"/>
          <w:sz w:val="22"/>
        </w:rPr>
        <w:t> </w:t>
      </w:r>
      <w:r>
        <w:rPr>
          <w:rFonts w:ascii="Calibri" w:hAnsi="Calibri"/>
          <w:sz w:val="22"/>
        </w:rPr>
        <w:t>also</w:t>
      </w:r>
      <w:r>
        <w:rPr>
          <w:rFonts w:ascii="Calibri" w:hAnsi="Calibri"/>
          <w:spacing w:val="-6"/>
          <w:sz w:val="22"/>
        </w:rPr>
        <w:t> </w:t>
      </w:r>
      <w:r>
        <w:rPr>
          <w:rFonts w:ascii="Calibri" w:hAnsi="Calibri"/>
          <w:sz w:val="22"/>
        </w:rPr>
        <w:t>be</w:t>
      </w:r>
      <w:r>
        <w:rPr>
          <w:rFonts w:ascii="Calibri" w:hAnsi="Calibri"/>
          <w:spacing w:val="-5"/>
          <w:sz w:val="22"/>
        </w:rPr>
        <w:t> </w:t>
      </w:r>
      <w:r>
        <w:rPr>
          <w:rFonts w:ascii="Calibri" w:hAnsi="Calibri"/>
          <w:sz w:val="22"/>
        </w:rPr>
        <w:t>flagged</w:t>
      </w:r>
      <w:r>
        <w:rPr>
          <w:rFonts w:ascii="Calibri" w:hAnsi="Calibri"/>
          <w:spacing w:val="-8"/>
          <w:sz w:val="22"/>
        </w:rPr>
        <w:t> </w:t>
      </w:r>
      <w:r>
        <w:rPr>
          <w:rFonts w:ascii="Calibri" w:hAnsi="Calibri"/>
          <w:sz w:val="22"/>
        </w:rPr>
        <w:t>on the UN Partner Portal.</w:t>
      </w:r>
    </w:p>
    <w:p>
      <w:pPr>
        <w:pStyle w:val="ListParagraph"/>
        <w:numPr>
          <w:ilvl w:val="1"/>
          <w:numId w:val="63"/>
        </w:numPr>
        <w:tabs>
          <w:tab w:pos="2298" w:val="left" w:leader="none"/>
          <w:tab w:pos="2301" w:val="left" w:leader="none"/>
        </w:tabs>
        <w:spacing w:line="259" w:lineRule="auto" w:before="0" w:after="0"/>
        <w:ind w:left="2301" w:right="764" w:hanging="567"/>
        <w:jc w:val="both"/>
        <w:rPr>
          <w:rFonts w:ascii="Calibri"/>
          <w:sz w:val="22"/>
        </w:rPr>
      </w:pPr>
      <w:r>
        <w:rPr>
          <w:rFonts w:ascii="Calibri"/>
          <w:sz w:val="22"/>
        </w:rPr>
        <w:t>The</w:t>
      </w:r>
      <w:r>
        <w:rPr>
          <w:rFonts w:ascii="Calibri"/>
          <w:spacing w:val="-3"/>
          <w:sz w:val="22"/>
        </w:rPr>
        <w:t> </w:t>
      </w:r>
      <w:r>
        <w:rPr>
          <w:rFonts w:ascii="Calibri"/>
          <w:sz w:val="22"/>
        </w:rPr>
        <w:t>Procurement</w:t>
      </w:r>
      <w:r>
        <w:rPr>
          <w:rFonts w:ascii="Calibri"/>
          <w:spacing w:val="-3"/>
          <w:sz w:val="22"/>
        </w:rPr>
        <w:t> </w:t>
      </w:r>
      <w:r>
        <w:rPr>
          <w:rFonts w:ascii="Calibri"/>
          <w:sz w:val="22"/>
        </w:rPr>
        <w:t>and</w:t>
      </w:r>
      <w:r>
        <w:rPr>
          <w:rFonts w:ascii="Calibri"/>
          <w:spacing w:val="-4"/>
          <w:sz w:val="22"/>
        </w:rPr>
        <w:t> </w:t>
      </w:r>
      <w:r>
        <w:rPr>
          <w:rFonts w:ascii="Calibri"/>
          <w:sz w:val="22"/>
        </w:rPr>
        <w:t>Travel</w:t>
      </w:r>
      <w:r>
        <w:rPr>
          <w:rFonts w:ascii="Calibri"/>
          <w:spacing w:val="-3"/>
          <w:sz w:val="22"/>
        </w:rPr>
        <w:t> </w:t>
      </w:r>
      <w:r>
        <w:rPr>
          <w:rFonts w:ascii="Calibri"/>
          <w:sz w:val="22"/>
        </w:rPr>
        <w:t>Services</w:t>
      </w:r>
      <w:r>
        <w:rPr>
          <w:rFonts w:ascii="Calibri"/>
          <w:spacing w:val="-3"/>
          <w:sz w:val="22"/>
        </w:rPr>
        <w:t> </w:t>
      </w:r>
      <w:r>
        <w:rPr>
          <w:rFonts w:ascii="Calibri"/>
          <w:sz w:val="22"/>
        </w:rPr>
        <w:t>function</w:t>
      </w:r>
      <w:r>
        <w:rPr>
          <w:rFonts w:ascii="Calibri"/>
          <w:spacing w:val="-4"/>
          <w:sz w:val="22"/>
        </w:rPr>
        <w:t> </w:t>
      </w:r>
      <w:r>
        <w:rPr>
          <w:rFonts w:ascii="Calibri"/>
          <w:sz w:val="22"/>
        </w:rPr>
        <w:t>is</w:t>
      </w:r>
      <w:r>
        <w:rPr>
          <w:rFonts w:ascii="Calibri"/>
          <w:spacing w:val="-3"/>
          <w:sz w:val="22"/>
        </w:rPr>
        <w:t> </w:t>
      </w:r>
      <w:r>
        <w:rPr>
          <w:rFonts w:ascii="Calibri"/>
          <w:sz w:val="22"/>
        </w:rPr>
        <w:t>responsible</w:t>
      </w:r>
      <w:r>
        <w:rPr>
          <w:rFonts w:ascii="Calibri"/>
          <w:spacing w:val="-3"/>
          <w:sz w:val="22"/>
        </w:rPr>
        <w:t> </w:t>
      </w:r>
      <w:r>
        <w:rPr>
          <w:rFonts w:ascii="Calibri"/>
          <w:sz w:val="22"/>
        </w:rPr>
        <w:t>for</w:t>
      </w:r>
      <w:r>
        <w:rPr>
          <w:rFonts w:ascii="Calibri"/>
          <w:spacing w:val="-3"/>
          <w:sz w:val="22"/>
        </w:rPr>
        <w:t> </w:t>
      </w:r>
      <w:r>
        <w:rPr>
          <w:rFonts w:ascii="Calibri"/>
          <w:sz w:val="22"/>
        </w:rPr>
        <w:t>providing</w:t>
      </w:r>
      <w:r>
        <w:rPr>
          <w:rFonts w:ascii="Calibri"/>
          <w:spacing w:val="-4"/>
          <w:sz w:val="22"/>
        </w:rPr>
        <w:t> </w:t>
      </w:r>
      <w:r>
        <w:rPr>
          <w:rFonts w:ascii="Calibri"/>
          <w:sz w:val="22"/>
        </w:rPr>
        <w:t>oversight and monitoring tools to Personnel/offices who shall ensure, through the due diligence processes, that vendors adhere to the highest standards of moral and ethical conduct, respect international and local laws and not engage in any form of proscribed</w:t>
      </w:r>
      <w:r>
        <w:rPr>
          <w:rFonts w:ascii="Calibri"/>
          <w:spacing w:val="-2"/>
          <w:sz w:val="22"/>
        </w:rPr>
        <w:t> </w:t>
      </w:r>
      <w:r>
        <w:rPr>
          <w:rFonts w:ascii="Calibri"/>
          <w:sz w:val="22"/>
        </w:rPr>
        <w:t>practices,</w:t>
      </w:r>
      <w:r>
        <w:rPr>
          <w:rFonts w:ascii="Calibri"/>
          <w:spacing w:val="-2"/>
          <w:sz w:val="22"/>
        </w:rPr>
        <w:t> </w:t>
      </w:r>
      <w:r>
        <w:rPr>
          <w:rFonts w:ascii="Calibri"/>
          <w:sz w:val="22"/>
        </w:rPr>
        <w:t>as referred</w:t>
      </w:r>
      <w:r>
        <w:rPr>
          <w:rFonts w:ascii="Calibri"/>
          <w:spacing w:val="-2"/>
          <w:sz w:val="22"/>
        </w:rPr>
        <w:t> </w:t>
      </w:r>
      <w:r>
        <w:rPr>
          <w:rFonts w:ascii="Calibri"/>
          <w:sz w:val="22"/>
        </w:rPr>
        <w:t>to in</w:t>
      </w:r>
      <w:r>
        <w:rPr>
          <w:rFonts w:ascii="Calibri"/>
          <w:spacing w:val="-1"/>
          <w:sz w:val="22"/>
        </w:rPr>
        <w:t> </w:t>
      </w:r>
      <w:r>
        <w:rPr>
          <w:rFonts w:ascii="Calibri"/>
          <w:sz w:val="22"/>
        </w:rPr>
        <w:t>section</w:t>
      </w:r>
      <w:r>
        <w:rPr>
          <w:rFonts w:ascii="Calibri"/>
          <w:spacing w:val="-3"/>
          <w:sz w:val="22"/>
        </w:rPr>
        <w:t> </w:t>
      </w:r>
      <w:r>
        <w:rPr>
          <w:rFonts w:ascii="Calibri"/>
          <w:sz w:val="22"/>
        </w:rPr>
        <w:t>5.3</w:t>
      </w:r>
      <w:r>
        <w:rPr>
          <w:rFonts w:ascii="Calibri"/>
          <w:spacing w:val="-4"/>
          <w:sz w:val="22"/>
        </w:rPr>
        <w:t> </w:t>
      </w:r>
      <w:r>
        <w:rPr>
          <w:rFonts w:ascii="Calibri"/>
          <w:sz w:val="22"/>
        </w:rPr>
        <w:t>of this Policy. As</w:t>
      </w:r>
      <w:r>
        <w:rPr>
          <w:rFonts w:ascii="Calibri"/>
          <w:spacing w:val="-3"/>
          <w:sz w:val="22"/>
        </w:rPr>
        <w:t> </w:t>
      </w:r>
      <w:r>
        <w:rPr>
          <w:rFonts w:ascii="Calibri"/>
          <w:sz w:val="22"/>
        </w:rPr>
        <w:t>set</w:t>
      </w:r>
      <w:r>
        <w:rPr>
          <w:rFonts w:ascii="Calibri"/>
          <w:spacing w:val="-2"/>
          <w:sz w:val="22"/>
        </w:rPr>
        <w:t> </w:t>
      </w:r>
      <w:r>
        <w:rPr>
          <w:rFonts w:ascii="Calibri"/>
          <w:sz w:val="22"/>
        </w:rPr>
        <w:t>out</w:t>
      </w:r>
      <w:r>
        <w:rPr>
          <w:rFonts w:ascii="Calibri"/>
          <w:spacing w:val="-2"/>
          <w:sz w:val="22"/>
        </w:rPr>
        <w:t> </w:t>
      </w:r>
      <w:r>
        <w:rPr>
          <w:rFonts w:ascii="Calibri"/>
          <w:sz w:val="22"/>
        </w:rPr>
        <w:t>in</w:t>
      </w:r>
      <w:r>
        <w:rPr>
          <w:rFonts w:ascii="Calibri"/>
          <w:spacing w:val="-1"/>
          <w:sz w:val="22"/>
        </w:rPr>
        <w:t> </w:t>
      </w:r>
      <w:r>
        <w:rPr>
          <w:rFonts w:ascii="Calibri"/>
          <w:sz w:val="22"/>
        </w:rPr>
        <w:t>the</w:t>
      </w:r>
      <w:r>
        <w:rPr>
          <w:rFonts w:ascii="Calibri"/>
          <w:spacing w:val="-2"/>
          <w:sz w:val="22"/>
        </w:rPr>
        <w:t> </w:t>
      </w:r>
      <w:r>
        <w:rPr>
          <w:rFonts w:ascii="Calibri"/>
          <w:sz w:val="22"/>
        </w:rPr>
        <w:t>UN Women General Conditions of Contract,</w:t>
      </w:r>
      <w:r>
        <w:rPr>
          <w:rFonts w:ascii="Calibri"/>
          <w:spacing w:val="-1"/>
          <w:sz w:val="22"/>
        </w:rPr>
        <w:t> </w:t>
      </w:r>
      <w:r>
        <w:rPr>
          <w:rFonts w:ascii="Calibri"/>
          <w:sz w:val="22"/>
        </w:rPr>
        <w:t>vendors have</w:t>
      </w:r>
      <w:r>
        <w:rPr>
          <w:rFonts w:ascii="Calibri"/>
          <w:spacing w:val="-2"/>
          <w:sz w:val="22"/>
        </w:rPr>
        <w:t> </w:t>
      </w:r>
      <w:r>
        <w:rPr>
          <w:rFonts w:ascii="Calibri"/>
          <w:sz w:val="22"/>
        </w:rPr>
        <w:t>an</w:t>
      </w:r>
      <w:r>
        <w:rPr>
          <w:rFonts w:ascii="Calibri"/>
          <w:spacing w:val="-1"/>
          <w:sz w:val="22"/>
        </w:rPr>
        <w:t> </w:t>
      </w:r>
      <w:r>
        <w:rPr>
          <w:rFonts w:ascii="Calibri"/>
          <w:sz w:val="22"/>
        </w:rPr>
        <w:t>obligation to comply with relevant Investigations conducted on behalf of UN Women.</w:t>
      </w:r>
    </w:p>
    <w:p>
      <w:pPr>
        <w:pStyle w:val="ListParagraph"/>
        <w:numPr>
          <w:ilvl w:val="1"/>
          <w:numId w:val="63"/>
        </w:numPr>
        <w:tabs>
          <w:tab w:pos="2299" w:val="left" w:leader="none"/>
          <w:tab w:pos="2301" w:val="left" w:leader="none"/>
        </w:tabs>
        <w:spacing w:line="259" w:lineRule="auto" w:before="0" w:after="0"/>
        <w:ind w:left="2301" w:right="764" w:hanging="516"/>
        <w:jc w:val="both"/>
        <w:rPr>
          <w:rFonts w:ascii="Calibri" w:hAnsi="Calibri"/>
          <w:sz w:val="22"/>
        </w:rPr>
      </w:pPr>
      <w:r>
        <w:rPr>
          <w:rFonts w:ascii="Calibri" w:hAnsi="Calibri"/>
          <w:sz w:val="22"/>
        </w:rPr>
        <w:t>In accordance with UN Women’s Private Sector Engagement Policy, relevant Personnel</w:t>
      </w:r>
      <w:r>
        <w:rPr>
          <w:rFonts w:ascii="Calibri" w:hAnsi="Calibri"/>
          <w:spacing w:val="-7"/>
          <w:sz w:val="22"/>
        </w:rPr>
        <w:t> </w:t>
      </w:r>
      <w:r>
        <w:rPr>
          <w:rFonts w:ascii="Calibri" w:hAnsi="Calibri"/>
          <w:sz w:val="22"/>
        </w:rPr>
        <w:t>shall</w:t>
      </w:r>
      <w:r>
        <w:rPr>
          <w:rFonts w:ascii="Calibri" w:hAnsi="Calibri"/>
          <w:spacing w:val="-6"/>
          <w:sz w:val="22"/>
        </w:rPr>
        <w:t> </w:t>
      </w:r>
      <w:r>
        <w:rPr>
          <w:rFonts w:ascii="Calibri" w:hAnsi="Calibri"/>
          <w:sz w:val="22"/>
        </w:rPr>
        <w:t>ensure</w:t>
      </w:r>
      <w:r>
        <w:rPr>
          <w:rFonts w:ascii="Calibri" w:hAnsi="Calibri"/>
          <w:spacing w:val="-5"/>
          <w:sz w:val="22"/>
        </w:rPr>
        <w:t> </w:t>
      </w:r>
      <w:r>
        <w:rPr>
          <w:rFonts w:ascii="Calibri" w:hAnsi="Calibri"/>
          <w:sz w:val="22"/>
        </w:rPr>
        <w:t>that</w:t>
      </w:r>
      <w:r>
        <w:rPr>
          <w:rFonts w:ascii="Calibri" w:hAnsi="Calibri"/>
          <w:spacing w:val="-7"/>
          <w:sz w:val="22"/>
        </w:rPr>
        <w:t> </w:t>
      </w:r>
      <w:r>
        <w:rPr>
          <w:rFonts w:ascii="Calibri" w:hAnsi="Calibri"/>
          <w:sz w:val="22"/>
        </w:rPr>
        <w:t>UN</w:t>
      </w:r>
      <w:r>
        <w:rPr>
          <w:rFonts w:ascii="Calibri" w:hAnsi="Calibri"/>
          <w:spacing w:val="-6"/>
          <w:sz w:val="22"/>
        </w:rPr>
        <w:t> </w:t>
      </w:r>
      <w:r>
        <w:rPr>
          <w:rFonts w:ascii="Calibri" w:hAnsi="Calibri"/>
          <w:sz w:val="22"/>
        </w:rPr>
        <w:t>Women</w:t>
      </w:r>
      <w:r>
        <w:rPr>
          <w:rFonts w:ascii="Calibri" w:hAnsi="Calibri"/>
          <w:spacing w:val="-8"/>
          <w:sz w:val="22"/>
        </w:rPr>
        <w:t> </w:t>
      </w:r>
      <w:r>
        <w:rPr>
          <w:rFonts w:ascii="Calibri" w:hAnsi="Calibri"/>
          <w:sz w:val="22"/>
        </w:rPr>
        <w:t>does</w:t>
      </w:r>
      <w:r>
        <w:rPr>
          <w:rFonts w:ascii="Calibri" w:hAnsi="Calibri"/>
          <w:spacing w:val="-5"/>
          <w:sz w:val="22"/>
        </w:rPr>
        <w:t> </w:t>
      </w:r>
      <w:r>
        <w:rPr>
          <w:rFonts w:ascii="Calibri" w:hAnsi="Calibri"/>
          <w:sz w:val="22"/>
        </w:rPr>
        <w:t>not</w:t>
      </w:r>
      <w:r>
        <w:rPr>
          <w:rFonts w:ascii="Calibri" w:hAnsi="Calibri"/>
          <w:spacing w:val="-7"/>
          <w:sz w:val="22"/>
        </w:rPr>
        <w:t> </w:t>
      </w:r>
      <w:r>
        <w:rPr>
          <w:rFonts w:ascii="Calibri" w:hAnsi="Calibri"/>
          <w:sz w:val="22"/>
        </w:rPr>
        <w:t>engage</w:t>
      </w:r>
      <w:r>
        <w:rPr>
          <w:rFonts w:ascii="Calibri" w:hAnsi="Calibri"/>
          <w:spacing w:val="-5"/>
          <w:sz w:val="22"/>
        </w:rPr>
        <w:t> </w:t>
      </w:r>
      <w:r>
        <w:rPr>
          <w:rFonts w:ascii="Calibri" w:hAnsi="Calibri"/>
          <w:sz w:val="22"/>
        </w:rPr>
        <w:t>with</w:t>
      </w:r>
      <w:r>
        <w:rPr>
          <w:rFonts w:ascii="Calibri" w:hAnsi="Calibri"/>
          <w:spacing w:val="-8"/>
          <w:sz w:val="22"/>
        </w:rPr>
        <w:t> </w:t>
      </w:r>
      <w:r>
        <w:rPr>
          <w:rFonts w:ascii="Calibri" w:hAnsi="Calibri"/>
          <w:sz w:val="22"/>
        </w:rPr>
        <w:t>private</w:t>
      </w:r>
      <w:r>
        <w:rPr>
          <w:rFonts w:ascii="Calibri" w:hAnsi="Calibri"/>
          <w:spacing w:val="-7"/>
          <w:sz w:val="22"/>
        </w:rPr>
        <w:t> </w:t>
      </w:r>
      <w:r>
        <w:rPr>
          <w:rFonts w:ascii="Calibri" w:hAnsi="Calibri"/>
          <w:sz w:val="22"/>
        </w:rPr>
        <w:t>sector</w:t>
      </w:r>
      <w:r>
        <w:rPr>
          <w:rFonts w:ascii="Calibri" w:hAnsi="Calibri"/>
          <w:spacing w:val="-8"/>
          <w:sz w:val="22"/>
        </w:rPr>
        <w:t> </w:t>
      </w:r>
      <w:r>
        <w:rPr>
          <w:rFonts w:ascii="Calibri" w:hAnsi="Calibri"/>
          <w:sz w:val="22"/>
        </w:rPr>
        <w:t>entities that are involved in exclusionary and sensitive criteria, that may include Fraud.</w:t>
      </w:r>
      <w:r>
        <w:rPr>
          <w:rFonts w:ascii="Calibri" w:hAnsi="Calibri"/>
          <w:spacing w:val="40"/>
          <w:sz w:val="22"/>
        </w:rPr>
        <w:t> </w:t>
      </w:r>
      <w:r>
        <w:rPr>
          <w:rFonts w:ascii="Calibri" w:hAnsi="Calibri"/>
          <w:sz w:val="22"/>
        </w:rPr>
        <w:t>In addition, in compliance with the United Nations Security Council sanctions regime, UN Women shall not engage in partnerships with entities or individuals involved in such activities.</w:t>
      </w:r>
    </w:p>
    <w:p>
      <w:pPr>
        <w:pStyle w:val="ListParagraph"/>
        <w:numPr>
          <w:ilvl w:val="1"/>
          <w:numId w:val="46"/>
        </w:numPr>
        <w:tabs>
          <w:tab w:pos="1426" w:val="left" w:leader="none"/>
          <w:tab w:pos="1428" w:val="left" w:leader="none"/>
        </w:tabs>
        <w:spacing w:line="264" w:lineRule="auto" w:before="152" w:after="0"/>
        <w:ind w:left="1428" w:right="766" w:hanging="567"/>
        <w:jc w:val="both"/>
        <w:rPr>
          <w:rFonts w:ascii="Calibri" w:hAnsi="Calibri"/>
          <w:sz w:val="22"/>
        </w:rPr>
      </w:pPr>
      <w:r>
        <w:rPr>
          <w:rFonts w:ascii="Calibri" w:hAnsi="Calibri"/>
          <w:b/>
          <w:sz w:val="22"/>
        </w:rPr>
        <w:t>Internal</w:t>
      </w:r>
      <w:r>
        <w:rPr>
          <w:rFonts w:ascii="Calibri" w:hAnsi="Calibri"/>
          <w:b/>
          <w:spacing w:val="-11"/>
          <w:sz w:val="22"/>
        </w:rPr>
        <w:t> </w:t>
      </w:r>
      <w:r>
        <w:rPr>
          <w:rFonts w:ascii="Calibri" w:hAnsi="Calibri"/>
          <w:b/>
          <w:sz w:val="22"/>
        </w:rPr>
        <w:t>Controls</w:t>
      </w:r>
      <w:r>
        <w:rPr>
          <w:rFonts w:ascii="Calibri" w:hAnsi="Calibri"/>
          <w:sz w:val="22"/>
        </w:rPr>
        <w:t>:</w:t>
      </w:r>
      <w:r>
        <w:rPr>
          <w:rFonts w:ascii="Calibri" w:hAnsi="Calibri"/>
          <w:spacing w:val="-11"/>
          <w:sz w:val="22"/>
        </w:rPr>
        <w:t> </w:t>
      </w:r>
      <w:r>
        <w:rPr>
          <w:rFonts w:ascii="Calibri" w:hAnsi="Calibri"/>
          <w:sz w:val="22"/>
        </w:rPr>
        <w:t>UN</w:t>
      </w:r>
      <w:r>
        <w:rPr>
          <w:rFonts w:ascii="Calibri" w:hAnsi="Calibri"/>
          <w:spacing w:val="-10"/>
          <w:sz w:val="22"/>
        </w:rPr>
        <w:t> </w:t>
      </w:r>
      <w:r>
        <w:rPr>
          <w:rFonts w:ascii="Calibri" w:hAnsi="Calibri"/>
          <w:sz w:val="22"/>
        </w:rPr>
        <w:t>Women’s</w:t>
      </w:r>
      <w:r>
        <w:rPr>
          <w:rFonts w:ascii="Calibri" w:hAnsi="Calibri"/>
          <w:spacing w:val="-9"/>
          <w:sz w:val="22"/>
        </w:rPr>
        <w:t> </w:t>
      </w:r>
      <w:r>
        <w:rPr>
          <w:rFonts w:ascii="Calibri" w:hAnsi="Calibri"/>
          <w:sz w:val="22"/>
        </w:rPr>
        <w:t>internal</w:t>
      </w:r>
      <w:r>
        <w:rPr>
          <w:rFonts w:ascii="Calibri" w:hAnsi="Calibri"/>
          <w:spacing w:val="-12"/>
          <w:sz w:val="22"/>
        </w:rPr>
        <w:t> </w:t>
      </w:r>
      <w:r>
        <w:rPr>
          <w:rFonts w:ascii="Calibri" w:hAnsi="Calibri"/>
          <w:sz w:val="22"/>
        </w:rPr>
        <w:t>control</w:t>
      </w:r>
      <w:r>
        <w:rPr>
          <w:rFonts w:ascii="Calibri" w:hAnsi="Calibri"/>
          <w:spacing w:val="-12"/>
          <w:sz w:val="22"/>
        </w:rPr>
        <w:t> </w:t>
      </w:r>
      <w:r>
        <w:rPr>
          <w:rFonts w:ascii="Calibri" w:hAnsi="Calibri"/>
          <w:sz w:val="22"/>
        </w:rPr>
        <w:t>framework,</w:t>
      </w:r>
      <w:r>
        <w:rPr>
          <w:rFonts w:ascii="Calibri" w:hAnsi="Calibri"/>
          <w:spacing w:val="-9"/>
          <w:sz w:val="22"/>
        </w:rPr>
        <w:t> </w:t>
      </w:r>
      <w:r>
        <w:rPr>
          <w:rFonts w:ascii="Calibri" w:hAnsi="Calibri"/>
          <w:sz w:val="22"/>
        </w:rPr>
        <w:t>as</w:t>
      </w:r>
      <w:r>
        <w:rPr>
          <w:rFonts w:ascii="Calibri" w:hAnsi="Calibri"/>
          <w:spacing w:val="-11"/>
          <w:sz w:val="22"/>
        </w:rPr>
        <w:t> </w:t>
      </w:r>
      <w:r>
        <w:rPr>
          <w:rFonts w:ascii="Calibri" w:hAnsi="Calibri"/>
          <w:sz w:val="22"/>
        </w:rPr>
        <w:t>outlined</w:t>
      </w:r>
      <w:r>
        <w:rPr>
          <w:rFonts w:ascii="Calibri" w:hAnsi="Calibri"/>
          <w:spacing w:val="-12"/>
          <w:sz w:val="22"/>
        </w:rPr>
        <w:t> </w:t>
      </w:r>
      <w:r>
        <w:rPr>
          <w:rFonts w:ascii="Calibri" w:hAnsi="Calibri"/>
          <w:sz w:val="22"/>
        </w:rPr>
        <w:t>in</w:t>
      </w:r>
      <w:r>
        <w:rPr>
          <w:rFonts w:ascii="Calibri" w:hAnsi="Calibri"/>
          <w:spacing w:val="-10"/>
          <w:sz w:val="22"/>
        </w:rPr>
        <w:t> </w:t>
      </w:r>
      <w:r>
        <w:rPr>
          <w:rFonts w:ascii="Calibri" w:hAnsi="Calibri"/>
          <w:sz w:val="22"/>
        </w:rPr>
        <w:t>the</w:t>
      </w:r>
      <w:r>
        <w:rPr>
          <w:rFonts w:ascii="Calibri" w:hAnsi="Calibri"/>
          <w:spacing w:val="-11"/>
          <w:sz w:val="22"/>
        </w:rPr>
        <w:t> </w:t>
      </w:r>
      <w:r>
        <w:rPr>
          <w:rFonts w:ascii="Calibri" w:hAnsi="Calibri"/>
          <w:sz w:val="22"/>
        </w:rPr>
        <w:t>Internal</w:t>
      </w:r>
      <w:r>
        <w:rPr>
          <w:rFonts w:ascii="Calibri" w:hAnsi="Calibri"/>
          <w:spacing w:val="-9"/>
          <w:sz w:val="22"/>
        </w:rPr>
        <w:t> </w:t>
      </w:r>
      <w:r>
        <w:rPr>
          <w:rFonts w:ascii="Calibri" w:hAnsi="Calibri"/>
          <w:sz w:val="22"/>
        </w:rPr>
        <w:t>Control Framework Policy and the Internal Control Framework Implementation Procedure features five interrelated components of internal control that are an integral element of an effective accountability</w:t>
      </w:r>
      <w:r>
        <w:rPr>
          <w:rFonts w:ascii="Calibri" w:hAnsi="Calibri"/>
          <w:spacing w:val="28"/>
          <w:sz w:val="22"/>
        </w:rPr>
        <w:t> </w:t>
      </w:r>
      <w:r>
        <w:rPr>
          <w:rFonts w:ascii="Calibri" w:hAnsi="Calibri"/>
          <w:sz w:val="22"/>
        </w:rPr>
        <w:t>framework,</w:t>
      </w:r>
      <w:r>
        <w:rPr>
          <w:rFonts w:ascii="Calibri" w:hAnsi="Calibri"/>
          <w:spacing w:val="25"/>
          <w:sz w:val="22"/>
        </w:rPr>
        <w:t> </w:t>
      </w:r>
      <w:r>
        <w:rPr>
          <w:rFonts w:ascii="Calibri" w:hAnsi="Calibri"/>
          <w:sz w:val="22"/>
        </w:rPr>
        <w:t>and</w:t>
      </w:r>
      <w:r>
        <w:rPr>
          <w:rFonts w:ascii="Calibri" w:hAnsi="Calibri"/>
          <w:spacing w:val="27"/>
          <w:sz w:val="22"/>
        </w:rPr>
        <w:t> </w:t>
      </w:r>
      <w:r>
        <w:rPr>
          <w:rFonts w:ascii="Calibri" w:hAnsi="Calibri"/>
          <w:sz w:val="22"/>
        </w:rPr>
        <w:t>which</w:t>
      </w:r>
      <w:r>
        <w:rPr>
          <w:rFonts w:ascii="Calibri" w:hAnsi="Calibri"/>
          <w:spacing w:val="24"/>
          <w:sz w:val="22"/>
        </w:rPr>
        <w:t> </w:t>
      </w:r>
      <w:r>
        <w:rPr>
          <w:rFonts w:ascii="Calibri" w:hAnsi="Calibri"/>
          <w:sz w:val="22"/>
        </w:rPr>
        <w:t>includes</w:t>
      </w:r>
      <w:r>
        <w:rPr>
          <w:rFonts w:ascii="Calibri" w:hAnsi="Calibri"/>
          <w:spacing w:val="26"/>
          <w:sz w:val="22"/>
        </w:rPr>
        <w:t> </w:t>
      </w:r>
      <w:r>
        <w:rPr>
          <w:rFonts w:ascii="Calibri" w:hAnsi="Calibri"/>
          <w:sz w:val="22"/>
        </w:rPr>
        <w:t>the</w:t>
      </w:r>
      <w:r>
        <w:rPr>
          <w:rFonts w:ascii="Calibri" w:hAnsi="Calibri"/>
          <w:spacing w:val="25"/>
          <w:sz w:val="22"/>
        </w:rPr>
        <w:t> </w:t>
      </w:r>
      <w:r>
        <w:rPr>
          <w:rFonts w:ascii="Calibri" w:hAnsi="Calibri"/>
          <w:sz w:val="22"/>
        </w:rPr>
        <w:t>control</w:t>
      </w:r>
      <w:r>
        <w:rPr>
          <w:rFonts w:ascii="Calibri" w:hAnsi="Calibri"/>
          <w:spacing w:val="25"/>
          <w:sz w:val="22"/>
        </w:rPr>
        <w:t> </w:t>
      </w:r>
      <w:r>
        <w:rPr>
          <w:rFonts w:ascii="Calibri" w:hAnsi="Calibri"/>
          <w:sz w:val="22"/>
        </w:rPr>
        <w:t>environment;</w:t>
      </w:r>
      <w:r>
        <w:rPr>
          <w:rFonts w:ascii="Calibri" w:hAnsi="Calibri"/>
          <w:spacing w:val="27"/>
          <w:sz w:val="22"/>
        </w:rPr>
        <w:t> </w:t>
      </w:r>
      <w:r>
        <w:rPr>
          <w:rFonts w:ascii="Calibri" w:hAnsi="Calibri"/>
          <w:sz w:val="22"/>
        </w:rPr>
        <w:t>risk</w:t>
      </w:r>
      <w:r>
        <w:rPr>
          <w:rFonts w:ascii="Calibri" w:hAnsi="Calibri"/>
          <w:spacing w:val="23"/>
          <w:sz w:val="22"/>
        </w:rPr>
        <w:t> </w:t>
      </w:r>
      <w:r>
        <w:rPr>
          <w:rFonts w:ascii="Calibri" w:hAnsi="Calibri"/>
          <w:sz w:val="22"/>
        </w:rPr>
        <w:t>management;</w:t>
      </w:r>
    </w:p>
    <w:p>
      <w:pPr>
        <w:pStyle w:val="ListParagraph"/>
        <w:spacing w:after="0" w:line="264" w:lineRule="auto"/>
        <w:jc w:val="both"/>
        <w:rPr>
          <w:rFonts w:ascii="Calibri" w:hAnsi="Calibri"/>
          <w:sz w:val="22"/>
        </w:rPr>
        <w:sectPr>
          <w:headerReference w:type="default" r:id="rId78"/>
          <w:footerReference w:type="default" r:id="rId79"/>
          <w:pgSz w:w="12240" w:h="15840"/>
          <w:pgMar w:header="0" w:footer="701" w:top="1820" w:bottom="900" w:left="850" w:right="850"/>
        </w:sectPr>
      </w:pPr>
    </w:p>
    <w:p>
      <w:pPr>
        <w:pStyle w:val="BodyText"/>
        <w:spacing w:line="264" w:lineRule="auto" w:before="71"/>
        <w:ind w:left="1428" w:right="763"/>
        <w:jc w:val="both"/>
      </w:pPr>
      <w:r>
        <w:rPr/>
        <w:t>control activities; information and communication; and monitoring. Internal controls are established</w:t>
      </w:r>
      <w:r>
        <w:rPr>
          <w:spacing w:val="-4"/>
        </w:rPr>
        <w:t> </w:t>
      </w:r>
      <w:r>
        <w:rPr/>
        <w:t>in</w:t>
      </w:r>
      <w:r>
        <w:rPr>
          <w:spacing w:val="-7"/>
        </w:rPr>
        <w:t> </w:t>
      </w:r>
      <w:r>
        <w:rPr/>
        <w:t>various</w:t>
      </w:r>
      <w:r>
        <w:rPr>
          <w:spacing w:val="-6"/>
        </w:rPr>
        <w:t> </w:t>
      </w:r>
      <w:r>
        <w:rPr/>
        <w:t>areas</w:t>
      </w:r>
      <w:r>
        <w:rPr>
          <w:spacing w:val="-3"/>
        </w:rPr>
        <w:t> </w:t>
      </w:r>
      <w:r>
        <w:rPr/>
        <w:t>such</w:t>
      </w:r>
      <w:r>
        <w:rPr>
          <w:spacing w:val="-6"/>
        </w:rPr>
        <w:t> </w:t>
      </w:r>
      <w:r>
        <w:rPr/>
        <w:t>as</w:t>
      </w:r>
      <w:r>
        <w:rPr>
          <w:spacing w:val="-3"/>
        </w:rPr>
        <w:t> </w:t>
      </w:r>
      <w:r>
        <w:rPr/>
        <w:t>procurement,</w:t>
      </w:r>
      <w:r>
        <w:rPr>
          <w:spacing w:val="-3"/>
        </w:rPr>
        <w:t> </w:t>
      </w:r>
      <w:r>
        <w:rPr/>
        <w:t>asset</w:t>
      </w:r>
      <w:r>
        <w:rPr>
          <w:spacing w:val="-5"/>
        </w:rPr>
        <w:t> </w:t>
      </w:r>
      <w:r>
        <w:rPr/>
        <w:t>management,</w:t>
      </w:r>
      <w:r>
        <w:rPr>
          <w:spacing w:val="-3"/>
        </w:rPr>
        <w:t> </w:t>
      </w:r>
      <w:r>
        <w:rPr/>
        <w:t>financial</w:t>
      </w:r>
      <w:r>
        <w:rPr>
          <w:spacing w:val="-8"/>
        </w:rPr>
        <w:t> </w:t>
      </w:r>
      <w:r>
        <w:rPr/>
        <w:t>management, human resources management, programme and project management, and contain various components aimed at enabling UN Women to detect control deficiencies or risks.</w:t>
      </w:r>
    </w:p>
    <w:p>
      <w:pPr>
        <w:pStyle w:val="ListParagraph"/>
        <w:numPr>
          <w:ilvl w:val="1"/>
          <w:numId w:val="46"/>
        </w:numPr>
        <w:tabs>
          <w:tab w:pos="1426" w:val="left" w:leader="none"/>
          <w:tab w:pos="1428" w:val="left" w:leader="none"/>
        </w:tabs>
        <w:spacing w:line="264" w:lineRule="auto" w:before="119" w:after="0"/>
        <w:ind w:left="1428" w:right="764" w:hanging="567"/>
        <w:jc w:val="both"/>
        <w:rPr>
          <w:rFonts w:ascii="Calibri"/>
          <w:sz w:val="22"/>
        </w:rPr>
      </w:pPr>
      <w:r>
        <w:rPr>
          <w:rFonts w:ascii="Calibri"/>
          <w:b/>
          <w:sz w:val="22"/>
        </w:rPr>
        <w:t>Training: </w:t>
      </w:r>
      <w:r>
        <w:rPr>
          <w:rFonts w:ascii="Calibri"/>
          <w:sz w:val="22"/>
        </w:rPr>
        <w:t>all Personnel, regardless of contract type, must complete ALL mandatory training (available online), within 180 days of commencing their contract/appointment with UN Women. This includes the following, which are relevant to the management of Fraud:</w:t>
      </w:r>
    </w:p>
    <w:p>
      <w:pPr>
        <w:pStyle w:val="ListParagraph"/>
        <w:numPr>
          <w:ilvl w:val="2"/>
          <w:numId w:val="46"/>
        </w:numPr>
        <w:tabs>
          <w:tab w:pos="1825" w:val="left" w:leader="none"/>
        </w:tabs>
        <w:spacing w:line="240" w:lineRule="auto" w:before="119" w:after="0"/>
        <w:ind w:left="1825" w:right="0" w:hanging="397"/>
        <w:jc w:val="both"/>
        <w:rPr>
          <w:rFonts w:ascii="Calibri"/>
          <w:sz w:val="22"/>
        </w:rPr>
      </w:pPr>
      <w:r>
        <w:rPr>
          <w:rFonts w:ascii="Calibri"/>
          <w:sz w:val="22"/>
        </w:rPr>
        <w:t>Fraud</w:t>
      </w:r>
      <w:r>
        <w:rPr>
          <w:rFonts w:ascii="Calibri"/>
          <w:spacing w:val="-6"/>
          <w:sz w:val="22"/>
        </w:rPr>
        <w:t> </w:t>
      </w:r>
      <w:r>
        <w:rPr>
          <w:rFonts w:ascii="Calibri"/>
          <w:sz w:val="22"/>
        </w:rPr>
        <w:t>and</w:t>
      </w:r>
      <w:r>
        <w:rPr>
          <w:rFonts w:ascii="Calibri"/>
          <w:spacing w:val="-6"/>
          <w:sz w:val="22"/>
        </w:rPr>
        <w:t> </w:t>
      </w:r>
      <w:r>
        <w:rPr>
          <w:rFonts w:ascii="Calibri"/>
          <w:sz w:val="22"/>
        </w:rPr>
        <w:t>Corruption</w:t>
      </w:r>
      <w:r>
        <w:rPr>
          <w:rFonts w:ascii="Calibri"/>
          <w:spacing w:val="-7"/>
          <w:sz w:val="22"/>
        </w:rPr>
        <w:t> </w:t>
      </w:r>
      <w:r>
        <w:rPr>
          <w:rFonts w:ascii="Calibri"/>
          <w:sz w:val="22"/>
        </w:rPr>
        <w:t>Awareness</w:t>
      </w:r>
      <w:r>
        <w:rPr>
          <w:rFonts w:ascii="Calibri"/>
          <w:spacing w:val="-5"/>
          <w:sz w:val="22"/>
        </w:rPr>
        <w:t> </w:t>
      </w:r>
      <w:r>
        <w:rPr>
          <w:rFonts w:ascii="Calibri"/>
          <w:sz w:val="22"/>
        </w:rPr>
        <w:t>and</w:t>
      </w:r>
      <w:r>
        <w:rPr>
          <w:rFonts w:ascii="Calibri"/>
          <w:spacing w:val="-6"/>
          <w:sz w:val="22"/>
        </w:rPr>
        <w:t> </w:t>
      </w:r>
      <w:r>
        <w:rPr>
          <w:rFonts w:ascii="Calibri"/>
          <w:spacing w:val="-2"/>
          <w:sz w:val="22"/>
        </w:rPr>
        <w:t>Prevention</w:t>
      </w:r>
    </w:p>
    <w:p>
      <w:pPr>
        <w:pStyle w:val="ListParagraph"/>
        <w:numPr>
          <w:ilvl w:val="2"/>
          <w:numId w:val="46"/>
        </w:numPr>
        <w:tabs>
          <w:tab w:pos="1825" w:val="left" w:leader="none"/>
        </w:tabs>
        <w:spacing w:line="240" w:lineRule="auto" w:before="87" w:after="0"/>
        <w:ind w:left="1825" w:right="0" w:hanging="397"/>
        <w:jc w:val="both"/>
        <w:rPr>
          <w:rFonts w:ascii="Calibri"/>
          <w:sz w:val="22"/>
        </w:rPr>
      </w:pPr>
      <w:r>
        <w:rPr>
          <w:rFonts w:ascii="Calibri"/>
          <w:sz w:val="22"/>
        </w:rPr>
        <w:t>Ethics</w:t>
      </w:r>
      <w:r>
        <w:rPr>
          <w:rFonts w:ascii="Calibri"/>
          <w:spacing w:val="-4"/>
          <w:sz w:val="22"/>
        </w:rPr>
        <w:t> </w:t>
      </w:r>
      <w:r>
        <w:rPr>
          <w:rFonts w:ascii="Calibri"/>
          <w:sz w:val="22"/>
        </w:rPr>
        <w:t>and</w:t>
      </w:r>
      <w:r>
        <w:rPr>
          <w:rFonts w:ascii="Calibri"/>
          <w:spacing w:val="-6"/>
          <w:sz w:val="22"/>
        </w:rPr>
        <w:t> </w:t>
      </w:r>
      <w:r>
        <w:rPr>
          <w:rFonts w:ascii="Calibri"/>
          <w:sz w:val="22"/>
        </w:rPr>
        <w:t>Integrity</w:t>
      </w:r>
      <w:r>
        <w:rPr>
          <w:rFonts w:ascii="Calibri"/>
          <w:spacing w:val="-1"/>
          <w:sz w:val="22"/>
        </w:rPr>
        <w:t> </w:t>
      </w:r>
      <w:r>
        <w:rPr>
          <w:rFonts w:ascii="Calibri"/>
          <w:sz w:val="22"/>
        </w:rPr>
        <w:t>at</w:t>
      </w:r>
      <w:r>
        <w:rPr>
          <w:rFonts w:ascii="Calibri"/>
          <w:spacing w:val="-4"/>
          <w:sz w:val="22"/>
        </w:rPr>
        <w:t> </w:t>
      </w:r>
      <w:r>
        <w:rPr>
          <w:rFonts w:ascii="Calibri"/>
          <w:sz w:val="22"/>
        </w:rPr>
        <w:t>the</w:t>
      </w:r>
      <w:r>
        <w:rPr>
          <w:rFonts w:ascii="Calibri"/>
          <w:spacing w:val="-6"/>
          <w:sz w:val="22"/>
        </w:rPr>
        <w:t> </w:t>
      </w:r>
      <w:r>
        <w:rPr>
          <w:rFonts w:ascii="Calibri"/>
          <w:sz w:val="22"/>
        </w:rPr>
        <w:t>United</w:t>
      </w:r>
      <w:r>
        <w:rPr>
          <w:rFonts w:ascii="Calibri"/>
          <w:spacing w:val="-3"/>
          <w:sz w:val="22"/>
        </w:rPr>
        <w:t> </w:t>
      </w:r>
      <w:r>
        <w:rPr>
          <w:rFonts w:ascii="Calibri"/>
          <w:spacing w:val="-2"/>
          <w:sz w:val="22"/>
        </w:rPr>
        <w:t>Nations</w:t>
      </w:r>
    </w:p>
    <w:p>
      <w:pPr>
        <w:pStyle w:val="ListParagraph"/>
        <w:numPr>
          <w:ilvl w:val="1"/>
          <w:numId w:val="46"/>
        </w:numPr>
        <w:tabs>
          <w:tab w:pos="1426" w:val="left" w:leader="none"/>
          <w:tab w:pos="1428" w:val="left" w:leader="none"/>
        </w:tabs>
        <w:spacing w:line="264" w:lineRule="auto" w:before="147" w:after="0"/>
        <w:ind w:left="1428" w:right="761" w:hanging="567"/>
        <w:jc w:val="both"/>
        <w:rPr>
          <w:rFonts w:ascii="Calibri"/>
          <w:sz w:val="22"/>
        </w:rPr>
      </w:pPr>
      <w:r>
        <w:rPr>
          <w:rFonts w:ascii="Calibri"/>
          <w:b/>
          <w:sz w:val="22"/>
        </w:rPr>
        <w:t>Awareness</w:t>
      </w:r>
      <w:r>
        <w:rPr>
          <w:rFonts w:ascii="Calibri"/>
          <w:sz w:val="22"/>
        </w:rPr>
        <w:t>: Heads of Offices shall be responsible for ensuring that all Personnel attend in- person and virtual training that is made available, and that focuses on raising awareness on anti-fraud activities. Heads of Offices shall also be expected to ensure that all programme Personnel are aware of the Fraud Awareness for Implementing Partners course that is available on the Agora platform and the UN Partner Portal and shall encourage programme Personnel to complete this course to be able to effectively build capacities of programme partners in Fraud awareness.</w:t>
      </w:r>
    </w:p>
    <w:p>
      <w:pPr>
        <w:pStyle w:val="Heading6"/>
        <w:spacing w:before="121"/>
        <w:jc w:val="both"/>
      </w:pPr>
      <w:r>
        <w:rPr/>
        <w:t>Fraud</w:t>
      </w:r>
      <w:r>
        <w:rPr>
          <w:spacing w:val="-7"/>
        </w:rPr>
        <w:t> </w:t>
      </w:r>
      <w:r>
        <w:rPr/>
        <w:t>Investigation</w:t>
      </w:r>
      <w:r>
        <w:rPr>
          <w:spacing w:val="-7"/>
        </w:rPr>
        <w:t> </w:t>
      </w:r>
      <w:r>
        <w:rPr/>
        <w:t>and</w:t>
      </w:r>
      <w:r>
        <w:rPr>
          <w:spacing w:val="-7"/>
        </w:rPr>
        <w:t> </w:t>
      </w:r>
      <w:r>
        <w:rPr/>
        <w:t>Corrective</w:t>
      </w:r>
      <w:r>
        <w:rPr>
          <w:spacing w:val="-6"/>
        </w:rPr>
        <w:t> </w:t>
      </w:r>
      <w:r>
        <w:rPr>
          <w:spacing w:val="-2"/>
        </w:rPr>
        <w:t>Actions</w:t>
      </w:r>
    </w:p>
    <w:p>
      <w:pPr>
        <w:pStyle w:val="ListParagraph"/>
        <w:numPr>
          <w:ilvl w:val="1"/>
          <w:numId w:val="46"/>
        </w:numPr>
        <w:tabs>
          <w:tab w:pos="1426" w:val="left" w:leader="none"/>
          <w:tab w:pos="1428" w:val="left" w:leader="none"/>
        </w:tabs>
        <w:spacing w:line="264" w:lineRule="auto" w:before="180" w:after="0"/>
        <w:ind w:left="1428" w:right="766" w:hanging="567"/>
        <w:jc w:val="both"/>
        <w:rPr>
          <w:rFonts w:ascii="Calibri"/>
          <w:sz w:val="22"/>
        </w:rPr>
      </w:pPr>
      <w:r>
        <w:rPr>
          <w:rFonts w:ascii="Calibri"/>
          <w:sz w:val="22"/>
        </w:rPr>
        <w:t>UN</w:t>
      </w:r>
      <w:r>
        <w:rPr>
          <w:rFonts w:ascii="Calibri"/>
          <w:spacing w:val="-13"/>
          <w:sz w:val="22"/>
        </w:rPr>
        <w:t> </w:t>
      </w:r>
      <w:r>
        <w:rPr>
          <w:rFonts w:ascii="Calibri"/>
          <w:sz w:val="22"/>
        </w:rPr>
        <w:t>Women</w:t>
      </w:r>
      <w:r>
        <w:rPr>
          <w:rFonts w:ascii="Calibri"/>
          <w:spacing w:val="-12"/>
          <w:sz w:val="22"/>
        </w:rPr>
        <w:t> </w:t>
      </w:r>
      <w:r>
        <w:rPr>
          <w:rFonts w:ascii="Calibri"/>
          <w:sz w:val="22"/>
        </w:rPr>
        <w:t>will</w:t>
      </w:r>
      <w:r>
        <w:rPr>
          <w:rFonts w:ascii="Calibri"/>
          <w:spacing w:val="-13"/>
          <w:sz w:val="22"/>
        </w:rPr>
        <w:t> </w:t>
      </w:r>
      <w:r>
        <w:rPr>
          <w:rFonts w:ascii="Calibri"/>
          <w:sz w:val="22"/>
        </w:rPr>
        <w:t>investigate</w:t>
      </w:r>
      <w:r>
        <w:rPr>
          <w:rFonts w:ascii="Calibri"/>
          <w:spacing w:val="-12"/>
          <w:sz w:val="22"/>
        </w:rPr>
        <w:t> </w:t>
      </w:r>
      <w:r>
        <w:rPr>
          <w:rFonts w:ascii="Calibri"/>
          <w:sz w:val="22"/>
        </w:rPr>
        <w:t>all</w:t>
      </w:r>
      <w:r>
        <w:rPr>
          <w:rFonts w:ascii="Calibri"/>
          <w:spacing w:val="-13"/>
          <w:sz w:val="22"/>
        </w:rPr>
        <w:t> </w:t>
      </w:r>
      <w:r>
        <w:rPr>
          <w:rFonts w:ascii="Calibri"/>
          <w:sz w:val="22"/>
        </w:rPr>
        <w:t>credible</w:t>
      </w:r>
      <w:r>
        <w:rPr>
          <w:rFonts w:ascii="Calibri"/>
          <w:spacing w:val="-12"/>
          <w:sz w:val="22"/>
        </w:rPr>
        <w:t> </w:t>
      </w:r>
      <w:r>
        <w:rPr>
          <w:rFonts w:ascii="Calibri"/>
          <w:sz w:val="22"/>
        </w:rPr>
        <w:t>allegations</w:t>
      </w:r>
      <w:r>
        <w:rPr>
          <w:rFonts w:ascii="Calibri"/>
          <w:spacing w:val="-13"/>
          <w:sz w:val="22"/>
        </w:rPr>
        <w:t> </w:t>
      </w:r>
      <w:r>
        <w:rPr>
          <w:rFonts w:ascii="Calibri"/>
          <w:sz w:val="22"/>
        </w:rPr>
        <w:t>of</w:t>
      </w:r>
      <w:r>
        <w:rPr>
          <w:rFonts w:ascii="Calibri"/>
          <w:spacing w:val="-12"/>
          <w:sz w:val="22"/>
        </w:rPr>
        <w:t> </w:t>
      </w:r>
      <w:r>
        <w:rPr>
          <w:rFonts w:ascii="Calibri"/>
          <w:sz w:val="22"/>
        </w:rPr>
        <w:t>Fraud</w:t>
      </w:r>
      <w:r>
        <w:rPr>
          <w:rFonts w:ascii="Calibri"/>
          <w:spacing w:val="-12"/>
          <w:sz w:val="22"/>
        </w:rPr>
        <w:t> </w:t>
      </w:r>
      <w:r>
        <w:rPr>
          <w:rFonts w:ascii="Calibri"/>
          <w:sz w:val="22"/>
        </w:rPr>
        <w:t>involving</w:t>
      </w:r>
      <w:r>
        <w:rPr>
          <w:rFonts w:ascii="Calibri"/>
          <w:spacing w:val="-13"/>
          <w:sz w:val="22"/>
        </w:rPr>
        <w:t> </w:t>
      </w:r>
      <w:r>
        <w:rPr>
          <w:rFonts w:ascii="Calibri"/>
          <w:sz w:val="22"/>
        </w:rPr>
        <w:t>UN</w:t>
      </w:r>
      <w:r>
        <w:rPr>
          <w:rFonts w:ascii="Calibri"/>
          <w:spacing w:val="-12"/>
          <w:sz w:val="22"/>
        </w:rPr>
        <w:t> </w:t>
      </w:r>
      <w:r>
        <w:rPr>
          <w:rFonts w:ascii="Calibri"/>
          <w:sz w:val="22"/>
        </w:rPr>
        <w:t>Women.</w:t>
      </w:r>
      <w:r>
        <w:rPr>
          <w:rFonts w:ascii="Calibri"/>
          <w:spacing w:val="-13"/>
          <w:sz w:val="22"/>
        </w:rPr>
        <w:t> </w:t>
      </w:r>
      <w:r>
        <w:rPr>
          <w:rFonts w:ascii="Calibri"/>
          <w:sz w:val="22"/>
        </w:rPr>
        <w:t>Where</w:t>
      </w:r>
      <w:r>
        <w:rPr>
          <w:rFonts w:ascii="Calibri"/>
          <w:spacing w:val="-12"/>
          <w:sz w:val="22"/>
        </w:rPr>
        <w:t> </w:t>
      </w:r>
      <w:r>
        <w:rPr>
          <w:rFonts w:ascii="Calibri"/>
          <w:sz w:val="22"/>
        </w:rPr>
        <w:t>these actions are established, UN Women will determine the appropriate steps in accordance with the Investigations and Disciplinary Process Policy</w:t>
      </w:r>
    </w:p>
    <w:p>
      <w:pPr>
        <w:pStyle w:val="ListParagraph"/>
        <w:numPr>
          <w:ilvl w:val="1"/>
          <w:numId w:val="46"/>
        </w:numPr>
        <w:tabs>
          <w:tab w:pos="1426" w:val="left" w:leader="none"/>
        </w:tabs>
        <w:spacing w:line="240" w:lineRule="auto" w:before="122" w:after="0"/>
        <w:ind w:left="1426" w:right="0" w:hanging="565"/>
        <w:jc w:val="both"/>
        <w:rPr>
          <w:rFonts w:ascii="Calibri"/>
          <w:sz w:val="22"/>
        </w:rPr>
      </w:pPr>
      <w:r>
        <w:rPr>
          <w:rFonts w:ascii="Calibri"/>
          <w:sz w:val="22"/>
        </w:rPr>
        <w:t>Reporting</w:t>
      </w:r>
      <w:r>
        <w:rPr>
          <w:rFonts w:ascii="Calibri"/>
          <w:spacing w:val="-8"/>
          <w:sz w:val="22"/>
        </w:rPr>
        <w:t> </w:t>
      </w:r>
      <w:r>
        <w:rPr>
          <w:rFonts w:ascii="Calibri"/>
          <w:sz w:val="22"/>
        </w:rPr>
        <w:t>of</w:t>
      </w:r>
      <w:r>
        <w:rPr>
          <w:rFonts w:ascii="Calibri"/>
          <w:spacing w:val="-3"/>
          <w:sz w:val="22"/>
        </w:rPr>
        <w:t> </w:t>
      </w:r>
      <w:r>
        <w:rPr>
          <w:rFonts w:ascii="Calibri"/>
          <w:sz w:val="22"/>
        </w:rPr>
        <w:t>allegations</w:t>
      </w:r>
      <w:r>
        <w:rPr>
          <w:rFonts w:ascii="Calibri"/>
          <w:spacing w:val="-3"/>
          <w:sz w:val="22"/>
        </w:rPr>
        <w:t> </w:t>
      </w:r>
      <w:r>
        <w:rPr>
          <w:rFonts w:ascii="Calibri"/>
          <w:sz w:val="22"/>
        </w:rPr>
        <w:t>of</w:t>
      </w:r>
      <w:r>
        <w:rPr>
          <w:rFonts w:ascii="Calibri"/>
          <w:spacing w:val="-7"/>
          <w:sz w:val="22"/>
        </w:rPr>
        <w:t> </w:t>
      </w:r>
      <w:r>
        <w:rPr>
          <w:rFonts w:ascii="Calibri"/>
          <w:spacing w:val="-2"/>
          <w:sz w:val="22"/>
        </w:rPr>
        <w:t>Fraud:</w:t>
      </w:r>
    </w:p>
    <w:p>
      <w:pPr>
        <w:pStyle w:val="ListParagraph"/>
        <w:numPr>
          <w:ilvl w:val="2"/>
          <w:numId w:val="46"/>
        </w:numPr>
        <w:tabs>
          <w:tab w:pos="1824" w:val="left" w:leader="none"/>
          <w:tab w:pos="1826" w:val="left" w:leader="none"/>
        </w:tabs>
        <w:spacing w:line="264" w:lineRule="auto" w:before="147" w:after="0"/>
        <w:ind w:left="1826" w:right="762" w:hanging="399"/>
        <w:jc w:val="both"/>
        <w:rPr>
          <w:rFonts w:ascii="Calibri"/>
          <w:sz w:val="22"/>
        </w:rPr>
      </w:pPr>
      <w:r>
        <w:rPr>
          <w:rFonts w:ascii="Calibri"/>
          <w:sz w:val="22"/>
        </w:rPr>
        <w:t>Staff Members with information about suspected Fraud are required to report the allegation</w:t>
      </w:r>
      <w:r>
        <w:rPr>
          <w:rFonts w:ascii="Calibri"/>
          <w:spacing w:val="-10"/>
          <w:sz w:val="22"/>
        </w:rPr>
        <w:t> </w:t>
      </w:r>
      <w:r>
        <w:rPr>
          <w:rFonts w:ascii="Calibri"/>
          <w:sz w:val="22"/>
        </w:rPr>
        <w:t>to</w:t>
      </w:r>
      <w:r>
        <w:rPr>
          <w:rFonts w:ascii="Calibri"/>
          <w:spacing w:val="-8"/>
          <w:sz w:val="22"/>
        </w:rPr>
        <w:t> </w:t>
      </w:r>
      <w:r>
        <w:rPr>
          <w:rFonts w:ascii="Calibri"/>
          <w:sz w:val="22"/>
        </w:rPr>
        <w:t>the</w:t>
      </w:r>
      <w:r>
        <w:rPr>
          <w:rFonts w:ascii="Calibri"/>
          <w:spacing w:val="-9"/>
          <w:sz w:val="22"/>
        </w:rPr>
        <w:t> </w:t>
      </w:r>
      <w:r>
        <w:rPr>
          <w:rFonts w:ascii="Calibri"/>
          <w:sz w:val="22"/>
        </w:rPr>
        <w:t>Office</w:t>
      </w:r>
      <w:r>
        <w:rPr>
          <w:rFonts w:ascii="Calibri"/>
          <w:spacing w:val="-9"/>
          <w:sz w:val="22"/>
        </w:rPr>
        <w:t> </w:t>
      </w:r>
      <w:r>
        <w:rPr>
          <w:rFonts w:ascii="Calibri"/>
          <w:sz w:val="22"/>
        </w:rPr>
        <w:t>of</w:t>
      </w:r>
      <w:r>
        <w:rPr>
          <w:rFonts w:ascii="Calibri"/>
          <w:spacing w:val="-9"/>
          <w:sz w:val="22"/>
        </w:rPr>
        <w:t> </w:t>
      </w:r>
      <w:r>
        <w:rPr>
          <w:rFonts w:ascii="Calibri"/>
          <w:sz w:val="22"/>
        </w:rPr>
        <w:t>Internal</w:t>
      </w:r>
      <w:r>
        <w:rPr>
          <w:rFonts w:ascii="Calibri"/>
          <w:spacing w:val="-8"/>
          <w:sz w:val="22"/>
        </w:rPr>
        <w:t> </w:t>
      </w:r>
      <w:r>
        <w:rPr>
          <w:rFonts w:ascii="Calibri"/>
          <w:sz w:val="22"/>
        </w:rPr>
        <w:t>Oversight</w:t>
      </w:r>
      <w:r>
        <w:rPr>
          <w:rFonts w:ascii="Calibri"/>
          <w:spacing w:val="-7"/>
          <w:sz w:val="22"/>
        </w:rPr>
        <w:t> </w:t>
      </w:r>
      <w:r>
        <w:rPr>
          <w:rFonts w:ascii="Calibri"/>
          <w:sz w:val="22"/>
        </w:rPr>
        <w:t>Services</w:t>
      </w:r>
      <w:r>
        <w:rPr>
          <w:rFonts w:ascii="Calibri"/>
          <w:spacing w:val="-9"/>
          <w:sz w:val="22"/>
        </w:rPr>
        <w:t> </w:t>
      </w:r>
      <w:r>
        <w:rPr>
          <w:rFonts w:ascii="Calibri"/>
          <w:sz w:val="22"/>
        </w:rPr>
        <w:t>(OIOS).</w:t>
      </w:r>
      <w:r>
        <w:rPr>
          <w:rFonts w:ascii="Calibri"/>
          <w:spacing w:val="-8"/>
          <w:sz w:val="22"/>
        </w:rPr>
        <w:t> </w:t>
      </w:r>
      <w:r>
        <w:rPr>
          <w:rFonts w:ascii="Calibri"/>
          <w:sz w:val="22"/>
        </w:rPr>
        <w:t>Affiliate</w:t>
      </w:r>
      <w:r>
        <w:rPr>
          <w:rFonts w:ascii="Calibri"/>
          <w:spacing w:val="-7"/>
          <w:sz w:val="22"/>
        </w:rPr>
        <w:t> </w:t>
      </w:r>
      <w:r>
        <w:rPr>
          <w:rFonts w:ascii="Calibri"/>
          <w:sz w:val="22"/>
        </w:rPr>
        <w:t>Personnel</w:t>
      </w:r>
      <w:r>
        <w:rPr>
          <w:rFonts w:ascii="Calibri"/>
          <w:spacing w:val="-7"/>
          <w:sz w:val="22"/>
        </w:rPr>
        <w:t> </w:t>
      </w:r>
      <w:r>
        <w:rPr>
          <w:rFonts w:ascii="Calibri"/>
          <w:sz w:val="22"/>
        </w:rPr>
        <w:t>and</w:t>
      </w:r>
      <w:r>
        <w:rPr>
          <w:rFonts w:ascii="Calibri"/>
          <w:spacing w:val="-8"/>
          <w:sz w:val="22"/>
        </w:rPr>
        <w:t> </w:t>
      </w:r>
      <w:r>
        <w:rPr>
          <w:rFonts w:ascii="Calibri"/>
          <w:sz w:val="22"/>
        </w:rPr>
        <w:t>Third Parties</w:t>
      </w:r>
      <w:r>
        <w:rPr>
          <w:rFonts w:ascii="Calibri"/>
          <w:spacing w:val="-11"/>
          <w:sz w:val="22"/>
        </w:rPr>
        <w:t> </w:t>
      </w:r>
      <w:r>
        <w:rPr>
          <w:rFonts w:ascii="Calibri"/>
          <w:sz w:val="22"/>
        </w:rPr>
        <w:t>with</w:t>
      </w:r>
      <w:r>
        <w:rPr>
          <w:rFonts w:ascii="Calibri"/>
          <w:spacing w:val="-10"/>
          <w:sz w:val="22"/>
        </w:rPr>
        <w:t> </w:t>
      </w:r>
      <w:r>
        <w:rPr>
          <w:rFonts w:ascii="Calibri"/>
          <w:sz w:val="22"/>
        </w:rPr>
        <w:t>information</w:t>
      </w:r>
      <w:r>
        <w:rPr>
          <w:rFonts w:ascii="Calibri"/>
          <w:spacing w:val="-11"/>
          <w:sz w:val="22"/>
        </w:rPr>
        <w:t> </w:t>
      </w:r>
      <w:r>
        <w:rPr>
          <w:rFonts w:ascii="Calibri"/>
          <w:sz w:val="22"/>
        </w:rPr>
        <w:t>regarding</w:t>
      </w:r>
      <w:r>
        <w:rPr>
          <w:rFonts w:ascii="Calibri"/>
          <w:spacing w:val="-11"/>
          <w:sz w:val="22"/>
        </w:rPr>
        <w:t> </w:t>
      </w:r>
      <w:r>
        <w:rPr>
          <w:rFonts w:ascii="Calibri"/>
          <w:sz w:val="22"/>
        </w:rPr>
        <w:t>suspected</w:t>
      </w:r>
      <w:r>
        <w:rPr>
          <w:rFonts w:ascii="Calibri"/>
          <w:spacing w:val="-10"/>
          <w:sz w:val="22"/>
        </w:rPr>
        <w:t> </w:t>
      </w:r>
      <w:r>
        <w:rPr>
          <w:rFonts w:ascii="Calibri"/>
          <w:sz w:val="22"/>
        </w:rPr>
        <w:t>Fraud</w:t>
      </w:r>
      <w:r>
        <w:rPr>
          <w:rFonts w:ascii="Calibri"/>
          <w:spacing w:val="-13"/>
          <w:sz w:val="22"/>
        </w:rPr>
        <w:t> </w:t>
      </w:r>
      <w:r>
        <w:rPr>
          <w:rFonts w:ascii="Calibri"/>
          <w:sz w:val="22"/>
        </w:rPr>
        <w:t>are</w:t>
      </w:r>
      <w:r>
        <w:rPr>
          <w:rFonts w:ascii="Calibri"/>
          <w:spacing w:val="-9"/>
          <w:sz w:val="22"/>
        </w:rPr>
        <w:t> </w:t>
      </w:r>
      <w:r>
        <w:rPr>
          <w:rFonts w:ascii="Calibri"/>
          <w:sz w:val="22"/>
        </w:rPr>
        <w:t>strongly</w:t>
      </w:r>
      <w:r>
        <w:rPr>
          <w:rFonts w:ascii="Calibri"/>
          <w:spacing w:val="-12"/>
          <w:sz w:val="22"/>
        </w:rPr>
        <w:t> </w:t>
      </w:r>
      <w:r>
        <w:rPr>
          <w:rFonts w:ascii="Calibri"/>
          <w:sz w:val="22"/>
        </w:rPr>
        <w:t>encouraged</w:t>
      </w:r>
      <w:r>
        <w:rPr>
          <w:rFonts w:ascii="Calibri"/>
          <w:spacing w:val="-10"/>
          <w:sz w:val="22"/>
        </w:rPr>
        <w:t> </w:t>
      </w:r>
      <w:r>
        <w:rPr>
          <w:rFonts w:ascii="Calibri"/>
          <w:sz w:val="22"/>
        </w:rPr>
        <w:t>to</w:t>
      </w:r>
      <w:r>
        <w:rPr>
          <w:rFonts w:ascii="Calibri"/>
          <w:spacing w:val="-10"/>
          <w:sz w:val="22"/>
        </w:rPr>
        <w:t> </w:t>
      </w:r>
      <w:r>
        <w:rPr>
          <w:rFonts w:ascii="Calibri"/>
          <w:sz w:val="22"/>
        </w:rPr>
        <w:t>report</w:t>
      </w:r>
      <w:r>
        <w:rPr>
          <w:rFonts w:ascii="Calibri"/>
          <w:spacing w:val="-12"/>
          <w:sz w:val="22"/>
        </w:rPr>
        <w:t> </w:t>
      </w:r>
      <w:r>
        <w:rPr>
          <w:rFonts w:ascii="Calibri"/>
          <w:sz w:val="22"/>
        </w:rPr>
        <w:t>the allegation to the OIOS. OIOS has established and maintains a reporting mechanism, also known as the Investigation Hotline, to ensure that persons wishing to report Fraud may do so at any time, free of charge, and confidentially. The Investigation hotline can be directly accessed worldwide in different ways:</w:t>
      </w:r>
    </w:p>
    <w:p>
      <w:pPr>
        <w:spacing w:before="59"/>
        <w:ind w:left="2301" w:right="0" w:firstLine="0"/>
        <w:jc w:val="both"/>
        <w:rPr>
          <w:sz w:val="22"/>
        </w:rPr>
      </w:pPr>
      <w:r>
        <w:rPr>
          <w:b/>
          <w:sz w:val="22"/>
        </w:rPr>
        <w:t>Online</w:t>
      </w:r>
      <w:r>
        <w:rPr>
          <w:b/>
          <w:spacing w:val="-5"/>
          <w:sz w:val="22"/>
        </w:rPr>
        <w:t> </w:t>
      </w:r>
      <w:r>
        <w:rPr>
          <w:b/>
          <w:sz w:val="22"/>
        </w:rPr>
        <w:t>reporting</w:t>
      </w:r>
      <w:r>
        <w:rPr>
          <w:b/>
          <w:spacing w:val="-4"/>
          <w:sz w:val="22"/>
        </w:rPr>
        <w:t> </w:t>
      </w:r>
      <w:r>
        <w:rPr>
          <w:b/>
          <w:sz w:val="22"/>
        </w:rPr>
        <w:t>form</w:t>
      </w:r>
      <w:r>
        <w:rPr>
          <w:sz w:val="22"/>
        </w:rPr>
        <w:t>:</w:t>
      </w:r>
      <w:r>
        <w:rPr>
          <w:spacing w:val="41"/>
          <w:sz w:val="22"/>
        </w:rPr>
        <w:t> </w:t>
      </w:r>
      <w:hyperlink r:id="rId82">
        <w:r>
          <w:rPr>
            <w:color w:val="0462C1"/>
            <w:sz w:val="22"/>
            <w:u w:val="single" w:color="0462C1"/>
          </w:rPr>
          <w:t>Report</w:t>
        </w:r>
        <w:r>
          <w:rPr>
            <w:color w:val="0462C1"/>
            <w:spacing w:val="-6"/>
            <w:sz w:val="22"/>
            <w:u w:val="single" w:color="0462C1"/>
          </w:rPr>
          <w:t> </w:t>
        </w:r>
        <w:r>
          <w:rPr>
            <w:color w:val="0462C1"/>
            <w:sz w:val="22"/>
            <w:u w:val="single" w:color="0462C1"/>
          </w:rPr>
          <w:t>wrongdoing</w:t>
        </w:r>
        <w:r>
          <w:rPr>
            <w:color w:val="0462C1"/>
            <w:spacing w:val="-6"/>
            <w:sz w:val="22"/>
            <w:u w:val="single" w:color="0462C1"/>
          </w:rPr>
          <w:t> </w:t>
        </w:r>
        <w:r>
          <w:rPr>
            <w:color w:val="0462C1"/>
            <w:sz w:val="22"/>
            <w:u w:val="single" w:color="0462C1"/>
          </w:rPr>
          <w:t>through</w:t>
        </w:r>
        <w:r>
          <w:rPr>
            <w:color w:val="0462C1"/>
            <w:spacing w:val="-5"/>
            <w:sz w:val="22"/>
            <w:u w:val="single" w:color="0462C1"/>
          </w:rPr>
          <w:t> </w:t>
        </w:r>
        <w:r>
          <w:rPr>
            <w:color w:val="0462C1"/>
            <w:sz w:val="22"/>
            <w:u w:val="single" w:color="0462C1"/>
          </w:rPr>
          <w:t>this</w:t>
        </w:r>
        <w:r>
          <w:rPr>
            <w:color w:val="0462C1"/>
            <w:spacing w:val="-3"/>
            <w:sz w:val="22"/>
            <w:u w:val="single" w:color="0462C1"/>
          </w:rPr>
          <w:t> </w:t>
        </w:r>
        <w:r>
          <w:rPr>
            <w:color w:val="0462C1"/>
            <w:spacing w:val="-4"/>
            <w:sz w:val="22"/>
            <w:u w:val="single" w:color="0462C1"/>
          </w:rPr>
          <w:t>link</w:t>
        </w:r>
      </w:hyperlink>
    </w:p>
    <w:p>
      <w:pPr>
        <w:pStyle w:val="BodyText"/>
        <w:spacing w:before="173"/>
      </w:pPr>
    </w:p>
    <w:p>
      <w:pPr>
        <w:pStyle w:val="BodyText"/>
        <w:spacing w:line="319" w:lineRule="auto"/>
        <w:ind w:left="2301" w:right="3862"/>
      </w:pPr>
      <w:r>
        <w:rPr>
          <w:b/>
        </w:rPr>
        <w:t>Phone</w:t>
      </w:r>
      <w:r>
        <w:rPr/>
        <w:t>:</w:t>
      </w:r>
      <w:r>
        <w:rPr>
          <w:spacing w:val="-5"/>
        </w:rPr>
        <w:t> </w:t>
      </w:r>
      <w:r>
        <w:rPr/>
        <w:t>+</w:t>
      </w:r>
      <w:r>
        <w:rPr>
          <w:spacing w:val="-5"/>
        </w:rPr>
        <w:t> </w:t>
      </w:r>
      <w:r>
        <w:rPr/>
        <w:t>1</w:t>
      </w:r>
      <w:r>
        <w:rPr>
          <w:spacing w:val="-6"/>
        </w:rPr>
        <w:t> </w:t>
      </w:r>
      <w:r>
        <w:rPr/>
        <w:t>212-963-1111</w:t>
      </w:r>
      <w:r>
        <w:rPr>
          <w:spacing w:val="-5"/>
        </w:rPr>
        <w:t> </w:t>
      </w:r>
      <w:r>
        <w:rPr/>
        <w:t>(24</w:t>
      </w:r>
      <w:r>
        <w:rPr>
          <w:spacing w:val="-5"/>
        </w:rPr>
        <w:t> </w:t>
      </w:r>
      <w:r>
        <w:rPr/>
        <w:t>hours</w:t>
      </w:r>
      <w:r>
        <w:rPr>
          <w:spacing w:val="-5"/>
        </w:rPr>
        <w:t> </w:t>
      </w:r>
      <w:r>
        <w:rPr/>
        <w:t>a</w:t>
      </w:r>
      <w:r>
        <w:rPr>
          <w:spacing w:val="-5"/>
        </w:rPr>
        <w:t> </w:t>
      </w:r>
      <w:r>
        <w:rPr/>
        <w:t>day) Regular mail:</w:t>
      </w:r>
    </w:p>
    <w:p>
      <w:pPr>
        <w:pStyle w:val="BodyText"/>
        <w:spacing w:line="316" w:lineRule="auto"/>
        <w:ind w:left="2301" w:right="1940"/>
      </w:pPr>
      <w:r>
        <w:rPr/>
        <w:t>Director,</w:t>
      </w:r>
      <w:r>
        <w:rPr>
          <w:spacing w:val="-6"/>
        </w:rPr>
        <w:t> </w:t>
      </w:r>
      <w:r>
        <w:rPr/>
        <w:t>Investigations</w:t>
      </w:r>
      <w:r>
        <w:rPr>
          <w:spacing w:val="-3"/>
        </w:rPr>
        <w:t> </w:t>
      </w:r>
      <w:r>
        <w:rPr/>
        <w:t>Division</w:t>
      </w:r>
      <w:r>
        <w:rPr>
          <w:spacing w:val="-2"/>
        </w:rPr>
        <w:t> </w:t>
      </w:r>
      <w:r>
        <w:rPr/>
        <w:t>–</w:t>
      </w:r>
      <w:r>
        <w:rPr>
          <w:spacing w:val="-5"/>
        </w:rPr>
        <w:t> </w:t>
      </w:r>
      <w:r>
        <w:rPr/>
        <w:t>Office</w:t>
      </w:r>
      <w:r>
        <w:rPr>
          <w:spacing w:val="-5"/>
        </w:rPr>
        <w:t> </w:t>
      </w:r>
      <w:r>
        <w:rPr/>
        <w:t>of</w:t>
      </w:r>
      <w:r>
        <w:rPr>
          <w:spacing w:val="-6"/>
        </w:rPr>
        <w:t> </w:t>
      </w:r>
      <w:r>
        <w:rPr/>
        <w:t>Internal</w:t>
      </w:r>
      <w:r>
        <w:rPr>
          <w:spacing w:val="-6"/>
        </w:rPr>
        <w:t> </w:t>
      </w:r>
      <w:r>
        <w:rPr/>
        <w:t>Oversight</w:t>
      </w:r>
      <w:r>
        <w:rPr>
          <w:spacing w:val="-3"/>
        </w:rPr>
        <w:t> </w:t>
      </w:r>
      <w:r>
        <w:rPr/>
        <w:t>Services 1 United Nations Plaza 9th Floor</w:t>
      </w:r>
    </w:p>
    <w:p>
      <w:pPr>
        <w:pStyle w:val="BodyText"/>
        <w:ind w:left="2301"/>
      </w:pPr>
      <w:r>
        <w:rPr/>
        <w:t>New</w:t>
      </w:r>
      <w:r>
        <w:rPr>
          <w:spacing w:val="-2"/>
        </w:rPr>
        <w:t> </w:t>
      </w:r>
      <w:r>
        <w:rPr/>
        <w:t>York,</w:t>
      </w:r>
      <w:r>
        <w:rPr>
          <w:spacing w:val="-5"/>
        </w:rPr>
        <w:t> </w:t>
      </w:r>
      <w:r>
        <w:rPr/>
        <w:t>NY,</w:t>
      </w:r>
      <w:r>
        <w:rPr>
          <w:spacing w:val="-3"/>
        </w:rPr>
        <w:t> </w:t>
      </w:r>
      <w:r>
        <w:rPr/>
        <w:t>10017,</w:t>
      </w:r>
      <w:r>
        <w:rPr>
          <w:spacing w:val="-3"/>
        </w:rPr>
        <w:t> </w:t>
      </w:r>
      <w:r>
        <w:rPr>
          <w:spacing w:val="-2"/>
        </w:rPr>
        <w:t>U.S.A.</w:t>
      </w:r>
    </w:p>
    <w:p>
      <w:pPr>
        <w:pStyle w:val="BodyText"/>
        <w:spacing w:after="0"/>
        <w:sectPr>
          <w:headerReference w:type="default" r:id="rId80"/>
          <w:footerReference w:type="default" r:id="rId81"/>
          <w:pgSz w:w="12240" w:h="15840"/>
          <w:pgMar w:header="0" w:footer="701" w:top="1820" w:bottom="900" w:left="850" w:right="850"/>
        </w:sectPr>
      </w:pPr>
    </w:p>
    <w:p>
      <w:pPr>
        <w:pStyle w:val="ListParagraph"/>
        <w:numPr>
          <w:ilvl w:val="2"/>
          <w:numId w:val="46"/>
        </w:numPr>
        <w:tabs>
          <w:tab w:pos="1824" w:val="left" w:leader="none"/>
          <w:tab w:pos="1826" w:val="left" w:leader="none"/>
        </w:tabs>
        <w:spacing w:line="264" w:lineRule="auto" w:before="71" w:after="0"/>
        <w:ind w:left="1826" w:right="761" w:hanging="399"/>
        <w:jc w:val="both"/>
        <w:rPr>
          <w:rFonts w:ascii="Calibri"/>
          <w:sz w:val="22"/>
        </w:rPr>
      </w:pPr>
      <w:r>
        <w:rPr>
          <w:rFonts w:ascii="Calibri"/>
          <w:sz w:val="22"/>
        </w:rPr>
        <w:t>Where relevant, Personnel are also encouraged to report suspected Fraud to the supervisor or any other appropriate supervisor within the Business Unit who may then make the report to OIOS, based on the evidence available.</w:t>
      </w:r>
    </w:p>
    <w:p>
      <w:pPr>
        <w:pStyle w:val="BodyText"/>
        <w:spacing w:before="145"/>
      </w:pPr>
    </w:p>
    <w:p>
      <w:pPr>
        <w:pStyle w:val="Heading6"/>
        <w:spacing w:before="1"/>
      </w:pPr>
      <w:r>
        <w:rPr/>
        <w:t>Protection</w:t>
      </w:r>
      <w:r>
        <w:rPr>
          <w:spacing w:val="-8"/>
        </w:rPr>
        <w:t> </w:t>
      </w:r>
      <w:r>
        <w:rPr/>
        <w:t>Against</w:t>
      </w:r>
      <w:r>
        <w:rPr>
          <w:spacing w:val="-7"/>
        </w:rPr>
        <w:t> </w:t>
      </w:r>
      <w:r>
        <w:rPr>
          <w:spacing w:val="-2"/>
        </w:rPr>
        <w:t>Retaliation</w:t>
      </w:r>
    </w:p>
    <w:p>
      <w:pPr>
        <w:pStyle w:val="ListParagraph"/>
        <w:numPr>
          <w:ilvl w:val="1"/>
          <w:numId w:val="46"/>
        </w:numPr>
        <w:tabs>
          <w:tab w:pos="1426" w:val="left" w:leader="none"/>
          <w:tab w:pos="1428" w:val="left" w:leader="none"/>
        </w:tabs>
        <w:spacing w:line="264" w:lineRule="auto" w:before="180" w:after="0"/>
        <w:ind w:left="1428" w:right="756" w:hanging="567"/>
        <w:jc w:val="both"/>
        <w:rPr>
          <w:rFonts w:ascii="Calibri"/>
          <w:sz w:val="22"/>
        </w:rPr>
      </w:pPr>
      <w:r>
        <w:rPr>
          <w:rFonts w:ascii="Calibri"/>
          <w:sz w:val="22"/>
        </w:rPr>
        <w:t>UN Women does not tolerate any form</w:t>
      </w:r>
      <w:r>
        <w:rPr>
          <w:rFonts w:ascii="Calibri"/>
          <w:spacing w:val="-1"/>
          <w:sz w:val="22"/>
        </w:rPr>
        <w:t> </w:t>
      </w:r>
      <w:r>
        <w:rPr>
          <w:rFonts w:ascii="Calibri"/>
          <w:sz w:val="22"/>
        </w:rPr>
        <w:t>of retaliation.</w:t>
      </w:r>
      <w:r>
        <w:rPr>
          <w:rFonts w:ascii="Calibri"/>
          <w:spacing w:val="40"/>
          <w:sz w:val="22"/>
        </w:rPr>
        <w:t> </w:t>
      </w:r>
      <w:r>
        <w:rPr>
          <w:rFonts w:ascii="Calibri"/>
          <w:sz w:val="22"/>
        </w:rPr>
        <w:t>Personnel who believe that retaliatory action has been taken against them because they have reported Misconduct or wrongdoing, including Fraud, or cooperated with a duly authorized Investigation or audit, may submit a </w:t>
      </w:r>
      <w:r>
        <w:rPr>
          <w:rFonts w:ascii="Calibri"/>
          <w:spacing w:val="-4"/>
          <w:sz w:val="22"/>
        </w:rPr>
        <w:t>request for protection against Retaliation to the Ethics Advisor by email to</w:t>
      </w:r>
      <w:r>
        <w:rPr>
          <w:rFonts w:ascii="Calibri"/>
          <w:spacing w:val="-9"/>
          <w:sz w:val="22"/>
        </w:rPr>
        <w:t> </w:t>
      </w:r>
      <w:hyperlink r:id="rId85">
        <w:r>
          <w:rPr>
            <w:rFonts w:ascii="Calibri"/>
            <w:color w:val="0462C1"/>
            <w:spacing w:val="-4"/>
            <w:sz w:val="22"/>
            <w:u w:val="single" w:color="0462C1"/>
          </w:rPr>
          <w:t>ethics@unwomen.org</w:t>
        </w:r>
      </w:hyperlink>
      <w:r>
        <w:rPr>
          <w:rFonts w:ascii="Calibri"/>
          <w:color w:val="0462C1"/>
          <w:spacing w:val="-4"/>
          <w:sz w:val="22"/>
          <w:u w:val="none"/>
        </w:rPr>
        <w:t> </w:t>
      </w:r>
      <w:r>
        <w:rPr>
          <w:rFonts w:ascii="Calibri"/>
          <w:color w:val="252525"/>
          <w:sz w:val="22"/>
          <w:u w:val="none"/>
        </w:rPr>
        <w:t>using</w:t>
      </w:r>
      <w:r>
        <w:rPr>
          <w:rFonts w:ascii="Calibri"/>
          <w:color w:val="252525"/>
          <w:spacing w:val="-13"/>
          <w:sz w:val="22"/>
          <w:u w:val="none"/>
        </w:rPr>
        <w:t> </w:t>
      </w:r>
      <w:r>
        <w:rPr>
          <w:rFonts w:ascii="Calibri"/>
          <w:color w:val="252525"/>
          <w:sz w:val="22"/>
          <w:u w:val="none"/>
        </w:rPr>
        <w:t>the</w:t>
      </w:r>
      <w:r>
        <w:rPr>
          <w:rFonts w:ascii="Calibri"/>
          <w:color w:val="252525"/>
          <w:spacing w:val="-12"/>
          <w:sz w:val="22"/>
          <w:u w:val="none"/>
        </w:rPr>
        <w:t> </w:t>
      </w:r>
      <w:hyperlink r:id="rId86">
        <w:r>
          <w:rPr>
            <w:rFonts w:ascii="Calibri"/>
            <w:color w:val="0462C1"/>
            <w:sz w:val="22"/>
            <w:u w:val="single" w:color="0462C1"/>
          </w:rPr>
          <w:t>Protection</w:t>
        </w:r>
        <w:r>
          <w:rPr>
            <w:rFonts w:ascii="Calibri"/>
            <w:color w:val="0462C1"/>
            <w:spacing w:val="-13"/>
            <w:sz w:val="22"/>
            <w:u w:val="single" w:color="0462C1"/>
          </w:rPr>
          <w:t> </w:t>
        </w:r>
        <w:r>
          <w:rPr>
            <w:rFonts w:ascii="Calibri"/>
            <w:color w:val="0462C1"/>
            <w:sz w:val="22"/>
            <w:u w:val="single" w:color="0462C1"/>
          </w:rPr>
          <w:t>Against</w:t>
        </w:r>
        <w:r>
          <w:rPr>
            <w:rFonts w:ascii="Calibri"/>
            <w:color w:val="0462C1"/>
            <w:spacing w:val="-12"/>
            <w:sz w:val="22"/>
            <w:u w:val="single" w:color="0462C1"/>
          </w:rPr>
          <w:t> </w:t>
        </w:r>
        <w:r>
          <w:rPr>
            <w:rFonts w:ascii="Calibri"/>
            <w:color w:val="0462C1"/>
            <w:sz w:val="22"/>
            <w:u w:val="single" w:color="0462C1"/>
          </w:rPr>
          <w:t>Retaliation</w:t>
        </w:r>
        <w:r>
          <w:rPr>
            <w:rFonts w:ascii="Calibri"/>
            <w:color w:val="0462C1"/>
            <w:spacing w:val="-13"/>
            <w:sz w:val="22"/>
            <w:u w:val="single" w:color="0462C1"/>
          </w:rPr>
          <w:t> </w:t>
        </w:r>
        <w:r>
          <w:rPr>
            <w:rFonts w:ascii="Calibri"/>
            <w:color w:val="0462C1"/>
            <w:sz w:val="22"/>
            <w:u w:val="single" w:color="0462C1"/>
          </w:rPr>
          <w:t>Form</w:t>
        </w:r>
        <w:r>
          <w:rPr>
            <w:rFonts w:ascii="Calibri"/>
            <w:color w:val="252525"/>
            <w:sz w:val="22"/>
            <w:u w:val="none"/>
          </w:rPr>
          <w:t>.</w:t>
        </w:r>
      </w:hyperlink>
      <w:r>
        <w:rPr>
          <w:rFonts w:ascii="Calibri"/>
          <w:color w:val="252525"/>
          <w:spacing w:val="3"/>
          <w:sz w:val="22"/>
          <w:u w:val="none"/>
        </w:rPr>
        <w:t> </w:t>
      </w:r>
      <w:r>
        <w:rPr>
          <w:rFonts w:ascii="Calibri"/>
          <w:color w:val="252525"/>
          <w:sz w:val="22"/>
          <w:u w:val="none"/>
        </w:rPr>
        <w:t>U</w:t>
      </w:r>
      <w:r>
        <w:rPr>
          <w:rFonts w:ascii="Calibri"/>
          <w:sz w:val="22"/>
          <w:u w:val="none"/>
        </w:rPr>
        <w:t>pon</w:t>
      </w:r>
      <w:r>
        <w:rPr>
          <w:rFonts w:ascii="Calibri"/>
          <w:spacing w:val="-5"/>
          <w:sz w:val="22"/>
          <w:u w:val="none"/>
        </w:rPr>
        <w:t> </w:t>
      </w:r>
      <w:r>
        <w:rPr>
          <w:rFonts w:ascii="Calibri"/>
          <w:sz w:val="22"/>
          <w:u w:val="none"/>
        </w:rPr>
        <w:t>receipt</w:t>
      </w:r>
      <w:r>
        <w:rPr>
          <w:rFonts w:ascii="Calibri"/>
          <w:spacing w:val="-5"/>
          <w:sz w:val="22"/>
          <w:u w:val="none"/>
        </w:rPr>
        <w:t> </w:t>
      </w:r>
      <w:r>
        <w:rPr>
          <w:rFonts w:ascii="Calibri"/>
          <w:sz w:val="22"/>
          <w:u w:val="none"/>
        </w:rPr>
        <w:t>of</w:t>
      </w:r>
      <w:r>
        <w:rPr>
          <w:rFonts w:ascii="Calibri"/>
          <w:spacing w:val="-6"/>
          <w:sz w:val="22"/>
          <w:u w:val="none"/>
        </w:rPr>
        <w:t> </w:t>
      </w:r>
      <w:r>
        <w:rPr>
          <w:rFonts w:ascii="Calibri"/>
          <w:sz w:val="22"/>
          <w:u w:val="none"/>
        </w:rPr>
        <w:t>a</w:t>
      </w:r>
      <w:r>
        <w:rPr>
          <w:rFonts w:ascii="Calibri"/>
          <w:spacing w:val="-6"/>
          <w:sz w:val="22"/>
          <w:u w:val="none"/>
        </w:rPr>
        <w:t> </w:t>
      </w:r>
      <w:r>
        <w:rPr>
          <w:rFonts w:ascii="Calibri"/>
          <w:sz w:val="22"/>
          <w:u w:val="none"/>
        </w:rPr>
        <w:t>completed</w:t>
      </w:r>
      <w:r>
        <w:rPr>
          <w:rFonts w:ascii="Calibri"/>
          <w:spacing w:val="-6"/>
          <w:sz w:val="22"/>
          <w:u w:val="none"/>
        </w:rPr>
        <w:t> </w:t>
      </w:r>
      <w:r>
        <w:rPr>
          <w:rFonts w:ascii="Calibri"/>
          <w:sz w:val="22"/>
          <w:u w:val="none"/>
        </w:rPr>
        <w:t>Protection</w:t>
      </w:r>
      <w:r>
        <w:rPr>
          <w:rFonts w:ascii="Calibri"/>
          <w:spacing w:val="-6"/>
          <w:sz w:val="22"/>
          <w:u w:val="none"/>
        </w:rPr>
        <w:t> </w:t>
      </w:r>
      <w:r>
        <w:rPr>
          <w:rFonts w:ascii="Calibri"/>
          <w:sz w:val="22"/>
          <w:u w:val="none"/>
        </w:rPr>
        <w:t>against Retaliation Request Form, the Ethics Advisor will promptly acknowledge receipt and conduct a preliminary review of the request to determine whether (a) the complainant engaged in a protected activity; and (b) there is a prima facie case that the Protected Activity was a contributing factor in causing the alleged Retaliation. Prima facie cases of Retaliation will be referred to OIOS for Investigation.</w:t>
      </w:r>
    </w:p>
    <w:p>
      <w:pPr>
        <w:pStyle w:val="ListParagraph"/>
        <w:numPr>
          <w:ilvl w:val="1"/>
          <w:numId w:val="46"/>
        </w:numPr>
        <w:tabs>
          <w:tab w:pos="1426" w:val="left" w:leader="none"/>
          <w:tab w:pos="1428" w:val="left" w:leader="none"/>
        </w:tabs>
        <w:spacing w:line="264" w:lineRule="auto" w:before="121" w:after="0"/>
        <w:ind w:left="1428" w:right="761" w:hanging="567"/>
        <w:jc w:val="both"/>
        <w:rPr>
          <w:rFonts w:ascii="Calibri"/>
          <w:sz w:val="22"/>
        </w:rPr>
      </w:pPr>
      <w:r>
        <w:rPr>
          <w:rFonts w:ascii="Calibri"/>
          <w:b/>
          <w:sz w:val="22"/>
        </w:rPr>
        <w:t>Investigations and case analysis: </w:t>
      </w:r>
      <w:r>
        <w:rPr>
          <w:rFonts w:ascii="Calibri"/>
          <w:sz w:val="22"/>
        </w:rPr>
        <w:t>All reports received by OIOS will be assessed through an intake process.</w:t>
      </w:r>
      <w:r>
        <w:rPr>
          <w:rFonts w:ascii="Calibri"/>
          <w:spacing w:val="-2"/>
          <w:sz w:val="22"/>
        </w:rPr>
        <w:t> </w:t>
      </w:r>
      <w:r>
        <w:rPr>
          <w:rFonts w:ascii="Calibri"/>
          <w:sz w:val="22"/>
        </w:rPr>
        <w:t>Where it is</w:t>
      </w:r>
      <w:r>
        <w:rPr>
          <w:rFonts w:ascii="Calibri"/>
          <w:spacing w:val="-2"/>
          <w:sz w:val="22"/>
        </w:rPr>
        <w:t> </w:t>
      </w:r>
      <w:r>
        <w:rPr>
          <w:rFonts w:ascii="Calibri"/>
          <w:sz w:val="22"/>
        </w:rPr>
        <w:t>determined that the matter warrants an</w:t>
      </w:r>
      <w:r>
        <w:rPr>
          <w:rFonts w:ascii="Calibri"/>
          <w:spacing w:val="-1"/>
          <w:sz w:val="22"/>
        </w:rPr>
        <w:t> </w:t>
      </w:r>
      <w:r>
        <w:rPr>
          <w:rFonts w:ascii="Calibri"/>
          <w:sz w:val="22"/>
        </w:rPr>
        <w:t>OIOS Investigation, it</w:t>
      </w:r>
      <w:r>
        <w:rPr>
          <w:rFonts w:ascii="Calibri"/>
          <w:spacing w:val="-2"/>
          <w:sz w:val="22"/>
        </w:rPr>
        <w:t> </w:t>
      </w:r>
      <w:r>
        <w:rPr>
          <w:rFonts w:ascii="Calibri"/>
          <w:sz w:val="22"/>
        </w:rPr>
        <w:t>will be</w:t>
      </w:r>
      <w:r>
        <w:rPr>
          <w:rFonts w:ascii="Calibri"/>
          <w:spacing w:val="-4"/>
          <w:sz w:val="22"/>
        </w:rPr>
        <w:t> </w:t>
      </w:r>
      <w:r>
        <w:rPr>
          <w:rFonts w:ascii="Calibri"/>
          <w:sz w:val="22"/>
        </w:rPr>
        <w:t>appropriately</w:t>
      </w:r>
      <w:r>
        <w:rPr>
          <w:rFonts w:ascii="Calibri"/>
          <w:spacing w:val="-6"/>
          <w:sz w:val="22"/>
        </w:rPr>
        <w:t> </w:t>
      </w:r>
      <w:r>
        <w:rPr>
          <w:rFonts w:ascii="Calibri"/>
          <w:sz w:val="22"/>
        </w:rPr>
        <w:t>assigned.</w:t>
      </w:r>
      <w:r>
        <w:rPr>
          <w:rFonts w:ascii="Calibri"/>
          <w:spacing w:val="-7"/>
          <w:sz w:val="22"/>
        </w:rPr>
        <w:t> </w:t>
      </w:r>
      <w:r>
        <w:rPr>
          <w:rFonts w:ascii="Calibri"/>
          <w:sz w:val="22"/>
        </w:rPr>
        <w:t>The</w:t>
      </w:r>
      <w:r>
        <w:rPr>
          <w:rFonts w:ascii="Calibri"/>
          <w:spacing w:val="-4"/>
          <w:sz w:val="22"/>
        </w:rPr>
        <w:t> </w:t>
      </w:r>
      <w:r>
        <w:rPr>
          <w:rFonts w:ascii="Calibri"/>
          <w:sz w:val="22"/>
        </w:rPr>
        <w:t>Investigation</w:t>
      </w:r>
      <w:r>
        <w:rPr>
          <w:rFonts w:ascii="Calibri"/>
          <w:spacing w:val="-5"/>
          <w:sz w:val="22"/>
        </w:rPr>
        <w:t> </w:t>
      </w:r>
      <w:r>
        <w:rPr>
          <w:rFonts w:ascii="Calibri"/>
          <w:sz w:val="22"/>
        </w:rPr>
        <w:t>is</w:t>
      </w:r>
      <w:r>
        <w:rPr>
          <w:rFonts w:ascii="Calibri"/>
          <w:spacing w:val="-7"/>
          <w:sz w:val="22"/>
        </w:rPr>
        <w:t> </w:t>
      </w:r>
      <w:r>
        <w:rPr>
          <w:rFonts w:ascii="Calibri"/>
          <w:sz w:val="22"/>
        </w:rPr>
        <w:t>a</w:t>
      </w:r>
      <w:r>
        <w:rPr>
          <w:rFonts w:ascii="Calibri"/>
          <w:spacing w:val="-7"/>
          <w:sz w:val="22"/>
        </w:rPr>
        <w:t> </w:t>
      </w:r>
      <w:r>
        <w:rPr>
          <w:rFonts w:ascii="Calibri"/>
          <w:sz w:val="22"/>
        </w:rPr>
        <w:t>detailed</w:t>
      </w:r>
      <w:r>
        <w:rPr>
          <w:rFonts w:ascii="Calibri"/>
          <w:spacing w:val="-5"/>
          <w:sz w:val="22"/>
        </w:rPr>
        <w:t> </w:t>
      </w:r>
      <w:r>
        <w:rPr>
          <w:rFonts w:ascii="Calibri"/>
          <w:sz w:val="22"/>
        </w:rPr>
        <w:t>inquiry</w:t>
      </w:r>
      <w:r>
        <w:rPr>
          <w:rFonts w:ascii="Calibri"/>
          <w:spacing w:val="-4"/>
          <w:sz w:val="22"/>
        </w:rPr>
        <w:t> </w:t>
      </w:r>
      <w:r>
        <w:rPr>
          <w:rFonts w:ascii="Calibri"/>
          <w:sz w:val="22"/>
        </w:rPr>
        <w:t>and</w:t>
      </w:r>
      <w:r>
        <w:rPr>
          <w:rFonts w:ascii="Calibri"/>
          <w:spacing w:val="-7"/>
          <w:sz w:val="22"/>
        </w:rPr>
        <w:t> </w:t>
      </w:r>
      <w:r>
        <w:rPr>
          <w:rFonts w:ascii="Calibri"/>
          <w:sz w:val="22"/>
        </w:rPr>
        <w:t>examination</w:t>
      </w:r>
      <w:r>
        <w:rPr>
          <w:rFonts w:ascii="Calibri"/>
          <w:spacing w:val="-7"/>
          <w:sz w:val="22"/>
        </w:rPr>
        <w:t> </w:t>
      </w:r>
      <w:r>
        <w:rPr>
          <w:rFonts w:ascii="Calibri"/>
          <w:sz w:val="22"/>
        </w:rPr>
        <w:t>of</w:t>
      </w:r>
      <w:r>
        <w:rPr>
          <w:rFonts w:ascii="Calibri"/>
          <w:spacing w:val="-7"/>
          <w:sz w:val="22"/>
        </w:rPr>
        <w:t> </w:t>
      </w:r>
      <w:r>
        <w:rPr>
          <w:rFonts w:ascii="Calibri"/>
          <w:sz w:val="22"/>
        </w:rPr>
        <w:t>evidence to objectively determine the facts following the receipt of an allegation. At the conclusion of an Investigation, a file of evidence is assembled to form the basis of further action (such as a decision</w:t>
      </w:r>
      <w:r>
        <w:rPr>
          <w:rFonts w:ascii="Calibri"/>
          <w:spacing w:val="-6"/>
          <w:sz w:val="22"/>
        </w:rPr>
        <w:t> </w:t>
      </w:r>
      <w:r>
        <w:rPr>
          <w:rFonts w:ascii="Calibri"/>
          <w:sz w:val="22"/>
        </w:rPr>
        <w:t>on</w:t>
      </w:r>
      <w:r>
        <w:rPr>
          <w:rFonts w:ascii="Calibri"/>
          <w:spacing w:val="-6"/>
          <w:sz w:val="22"/>
        </w:rPr>
        <w:t> </w:t>
      </w:r>
      <w:r>
        <w:rPr>
          <w:rFonts w:ascii="Calibri"/>
          <w:sz w:val="22"/>
        </w:rPr>
        <w:t>whether</w:t>
      </w:r>
      <w:r>
        <w:rPr>
          <w:rFonts w:ascii="Calibri"/>
          <w:spacing w:val="-2"/>
          <w:sz w:val="22"/>
        </w:rPr>
        <w:t> </w:t>
      </w:r>
      <w:r>
        <w:rPr>
          <w:rFonts w:ascii="Calibri"/>
          <w:sz w:val="22"/>
        </w:rPr>
        <w:t>formal</w:t>
      </w:r>
      <w:r>
        <w:rPr>
          <w:rFonts w:ascii="Calibri"/>
          <w:spacing w:val="-2"/>
          <w:sz w:val="22"/>
        </w:rPr>
        <w:t> </w:t>
      </w:r>
      <w:r>
        <w:rPr>
          <w:rFonts w:ascii="Calibri"/>
          <w:sz w:val="22"/>
        </w:rPr>
        <w:t>charges</w:t>
      </w:r>
      <w:r>
        <w:rPr>
          <w:rFonts w:ascii="Calibri"/>
          <w:spacing w:val="-4"/>
          <w:sz w:val="22"/>
        </w:rPr>
        <w:t> </w:t>
      </w:r>
      <w:r>
        <w:rPr>
          <w:rFonts w:ascii="Calibri"/>
          <w:sz w:val="22"/>
        </w:rPr>
        <w:t>of</w:t>
      </w:r>
      <w:r>
        <w:rPr>
          <w:rFonts w:ascii="Calibri"/>
          <w:spacing w:val="-7"/>
          <w:sz w:val="22"/>
        </w:rPr>
        <w:t> </w:t>
      </w:r>
      <w:r>
        <w:rPr>
          <w:rFonts w:ascii="Calibri"/>
          <w:sz w:val="22"/>
        </w:rPr>
        <w:t>misconduct</w:t>
      </w:r>
      <w:r>
        <w:rPr>
          <w:rFonts w:ascii="Calibri"/>
          <w:spacing w:val="-1"/>
          <w:sz w:val="22"/>
        </w:rPr>
        <w:t> </w:t>
      </w:r>
      <w:r>
        <w:rPr>
          <w:rFonts w:ascii="Calibri"/>
          <w:sz w:val="22"/>
        </w:rPr>
        <w:t>should</w:t>
      </w:r>
      <w:r>
        <w:rPr>
          <w:rFonts w:ascii="Calibri"/>
          <w:spacing w:val="-4"/>
          <w:sz w:val="22"/>
        </w:rPr>
        <w:t> </w:t>
      </w:r>
      <w:r>
        <w:rPr>
          <w:rFonts w:ascii="Calibri"/>
          <w:sz w:val="22"/>
        </w:rPr>
        <w:t>be</w:t>
      </w:r>
      <w:r>
        <w:rPr>
          <w:rFonts w:ascii="Calibri"/>
          <w:spacing w:val="-4"/>
          <w:sz w:val="22"/>
        </w:rPr>
        <w:t> </w:t>
      </w:r>
      <w:r>
        <w:rPr>
          <w:rFonts w:ascii="Calibri"/>
          <w:sz w:val="22"/>
        </w:rPr>
        <w:t>made</w:t>
      </w:r>
      <w:r>
        <w:rPr>
          <w:rFonts w:ascii="Calibri"/>
          <w:spacing w:val="-2"/>
          <w:sz w:val="22"/>
        </w:rPr>
        <w:t> </w:t>
      </w:r>
      <w:r>
        <w:rPr>
          <w:rFonts w:ascii="Calibri"/>
          <w:sz w:val="22"/>
        </w:rPr>
        <w:t>against</w:t>
      </w:r>
      <w:r>
        <w:rPr>
          <w:rFonts w:ascii="Calibri"/>
          <w:spacing w:val="-2"/>
          <w:sz w:val="22"/>
        </w:rPr>
        <w:t> </w:t>
      </w:r>
      <w:r>
        <w:rPr>
          <w:rFonts w:ascii="Calibri"/>
          <w:sz w:val="22"/>
        </w:rPr>
        <w:t>a</w:t>
      </w:r>
      <w:r>
        <w:rPr>
          <w:rFonts w:ascii="Calibri"/>
          <w:spacing w:val="-5"/>
          <w:sz w:val="22"/>
        </w:rPr>
        <w:t> </w:t>
      </w:r>
      <w:r>
        <w:rPr>
          <w:rFonts w:ascii="Calibri"/>
          <w:sz w:val="22"/>
        </w:rPr>
        <w:t>staff</w:t>
      </w:r>
      <w:r>
        <w:rPr>
          <w:rFonts w:ascii="Calibri"/>
          <w:spacing w:val="-2"/>
          <w:sz w:val="22"/>
        </w:rPr>
        <w:t> </w:t>
      </w:r>
      <w:r>
        <w:rPr>
          <w:rFonts w:ascii="Calibri"/>
          <w:sz w:val="22"/>
        </w:rPr>
        <w:t>member</w:t>
      </w:r>
      <w:r>
        <w:rPr>
          <w:rFonts w:ascii="Calibri"/>
          <w:spacing w:val="-4"/>
          <w:sz w:val="22"/>
        </w:rPr>
        <w:t> </w:t>
      </w:r>
      <w:r>
        <w:rPr>
          <w:rFonts w:ascii="Calibri"/>
          <w:sz w:val="22"/>
        </w:rPr>
        <w:t>or administrative action should be taken against a staff member, Affiliate Personnel, vendors, programme partners or other Third Parties).</w:t>
      </w:r>
    </w:p>
    <w:p>
      <w:pPr>
        <w:pStyle w:val="ListParagraph"/>
        <w:numPr>
          <w:ilvl w:val="1"/>
          <w:numId w:val="46"/>
        </w:numPr>
        <w:tabs>
          <w:tab w:pos="1426" w:val="left" w:leader="none"/>
          <w:tab w:pos="1428" w:val="left" w:leader="none"/>
        </w:tabs>
        <w:spacing w:line="264" w:lineRule="auto" w:before="121" w:after="0"/>
        <w:ind w:left="1428" w:right="763" w:hanging="567"/>
        <w:jc w:val="both"/>
        <w:rPr>
          <w:rFonts w:ascii="Calibri"/>
          <w:sz w:val="22"/>
        </w:rPr>
      </w:pPr>
      <w:r>
        <w:rPr>
          <w:rFonts w:ascii="Calibri"/>
          <w:b/>
          <w:sz w:val="22"/>
        </w:rPr>
        <w:t>Remediation</w:t>
      </w:r>
      <w:r>
        <w:rPr>
          <w:rFonts w:ascii="Calibri"/>
          <w:b/>
          <w:spacing w:val="-13"/>
          <w:sz w:val="22"/>
        </w:rPr>
        <w:t> </w:t>
      </w:r>
      <w:r>
        <w:rPr>
          <w:rFonts w:ascii="Calibri"/>
          <w:b/>
          <w:sz w:val="22"/>
        </w:rPr>
        <w:t>and</w:t>
      </w:r>
      <w:r>
        <w:rPr>
          <w:rFonts w:ascii="Calibri"/>
          <w:b/>
          <w:spacing w:val="-12"/>
          <w:sz w:val="22"/>
        </w:rPr>
        <w:t> </w:t>
      </w:r>
      <w:r>
        <w:rPr>
          <w:rFonts w:ascii="Calibri"/>
          <w:b/>
          <w:sz w:val="22"/>
        </w:rPr>
        <w:t>Corrective</w:t>
      </w:r>
      <w:r>
        <w:rPr>
          <w:rFonts w:ascii="Calibri"/>
          <w:b/>
          <w:spacing w:val="-13"/>
          <w:sz w:val="22"/>
        </w:rPr>
        <w:t> </w:t>
      </w:r>
      <w:r>
        <w:rPr>
          <w:rFonts w:ascii="Calibri"/>
          <w:b/>
          <w:sz w:val="22"/>
        </w:rPr>
        <w:t>Action:</w:t>
      </w:r>
      <w:r>
        <w:rPr>
          <w:rFonts w:ascii="Calibri"/>
          <w:b/>
          <w:spacing w:val="-12"/>
          <w:sz w:val="22"/>
        </w:rPr>
        <w:t> </w:t>
      </w:r>
      <w:r>
        <w:rPr>
          <w:rFonts w:ascii="Calibri"/>
          <w:sz w:val="22"/>
        </w:rPr>
        <w:t>upon</w:t>
      </w:r>
      <w:r>
        <w:rPr>
          <w:rFonts w:ascii="Calibri"/>
          <w:spacing w:val="-13"/>
          <w:sz w:val="22"/>
        </w:rPr>
        <w:t> </w:t>
      </w:r>
      <w:r>
        <w:rPr>
          <w:rFonts w:ascii="Calibri"/>
          <w:sz w:val="22"/>
        </w:rPr>
        <w:t>the</w:t>
      </w:r>
      <w:r>
        <w:rPr>
          <w:rFonts w:ascii="Calibri"/>
          <w:spacing w:val="-12"/>
          <w:sz w:val="22"/>
        </w:rPr>
        <w:t> </w:t>
      </w:r>
      <w:r>
        <w:rPr>
          <w:rFonts w:ascii="Calibri"/>
          <w:sz w:val="22"/>
        </w:rPr>
        <w:t>conclusion</w:t>
      </w:r>
      <w:r>
        <w:rPr>
          <w:rFonts w:ascii="Calibri"/>
          <w:spacing w:val="-13"/>
          <w:sz w:val="22"/>
        </w:rPr>
        <w:t> </w:t>
      </w:r>
      <w:r>
        <w:rPr>
          <w:rFonts w:ascii="Calibri"/>
          <w:sz w:val="22"/>
        </w:rPr>
        <w:t>of</w:t>
      </w:r>
      <w:r>
        <w:rPr>
          <w:rFonts w:ascii="Calibri"/>
          <w:spacing w:val="-12"/>
          <w:sz w:val="22"/>
        </w:rPr>
        <w:t> </w:t>
      </w:r>
      <w:r>
        <w:rPr>
          <w:rFonts w:ascii="Calibri"/>
          <w:sz w:val="22"/>
        </w:rPr>
        <w:t>an</w:t>
      </w:r>
      <w:r>
        <w:rPr>
          <w:rFonts w:ascii="Calibri"/>
          <w:spacing w:val="-12"/>
          <w:sz w:val="22"/>
        </w:rPr>
        <w:t> </w:t>
      </w:r>
      <w:r>
        <w:rPr>
          <w:rFonts w:ascii="Calibri"/>
          <w:sz w:val="22"/>
        </w:rPr>
        <w:t>Investigation</w:t>
      </w:r>
      <w:r>
        <w:rPr>
          <w:rFonts w:ascii="Calibri"/>
          <w:spacing w:val="-13"/>
          <w:sz w:val="22"/>
        </w:rPr>
        <w:t> </w:t>
      </w:r>
      <w:r>
        <w:rPr>
          <w:rFonts w:ascii="Calibri"/>
          <w:sz w:val="22"/>
        </w:rPr>
        <w:t>process</w:t>
      </w:r>
      <w:r>
        <w:rPr>
          <w:rFonts w:ascii="Calibri"/>
          <w:spacing w:val="-12"/>
          <w:sz w:val="22"/>
        </w:rPr>
        <w:t> </w:t>
      </w:r>
      <w:r>
        <w:rPr>
          <w:rFonts w:ascii="Calibri"/>
          <w:sz w:val="22"/>
        </w:rPr>
        <w:t>and</w:t>
      </w:r>
      <w:r>
        <w:rPr>
          <w:rFonts w:ascii="Calibri"/>
          <w:spacing w:val="-12"/>
          <w:sz w:val="22"/>
        </w:rPr>
        <w:t> </w:t>
      </w:r>
      <w:r>
        <w:rPr>
          <w:rFonts w:ascii="Calibri"/>
          <w:sz w:val="22"/>
        </w:rPr>
        <w:t>upon receipt of the information on the results of the Investigation(s), UN Women will determine what further action shall be taken such as the following:</w:t>
      </w:r>
    </w:p>
    <w:p>
      <w:pPr>
        <w:pStyle w:val="ListParagraph"/>
        <w:numPr>
          <w:ilvl w:val="2"/>
          <w:numId w:val="46"/>
        </w:numPr>
        <w:tabs>
          <w:tab w:pos="1824" w:val="left" w:leader="none"/>
          <w:tab w:pos="1826" w:val="left" w:leader="none"/>
        </w:tabs>
        <w:spacing w:line="264" w:lineRule="auto" w:before="119" w:after="0"/>
        <w:ind w:left="1826" w:right="761" w:hanging="399"/>
        <w:jc w:val="both"/>
        <w:rPr>
          <w:rFonts w:ascii="Calibri"/>
          <w:sz w:val="22"/>
        </w:rPr>
      </w:pPr>
      <w:r>
        <w:rPr>
          <w:rFonts w:ascii="Calibri"/>
          <w:sz w:val="22"/>
        </w:rPr>
        <w:t>For Staff Members, further action may include disciplinary or non-disciplinary measures, or, in consultation with the UN Office of Legal Affairs, referral of the matter to the appropriate national authorities of the Member State in accordance with General Assembly resolution 62/63.</w:t>
      </w:r>
    </w:p>
    <w:p>
      <w:pPr>
        <w:pStyle w:val="ListParagraph"/>
        <w:numPr>
          <w:ilvl w:val="2"/>
          <w:numId w:val="46"/>
        </w:numPr>
        <w:tabs>
          <w:tab w:pos="1824" w:val="left" w:leader="none"/>
          <w:tab w:pos="1826" w:val="left" w:leader="none"/>
        </w:tabs>
        <w:spacing w:line="264" w:lineRule="auto" w:before="60" w:after="0"/>
        <w:ind w:left="1826" w:right="762" w:hanging="399"/>
        <w:jc w:val="both"/>
        <w:rPr>
          <w:rFonts w:ascii="Calibri"/>
          <w:sz w:val="22"/>
        </w:rPr>
      </w:pPr>
      <w:r>
        <w:rPr>
          <w:rFonts w:ascii="Calibri"/>
          <w:sz w:val="22"/>
        </w:rPr>
        <w:t>For</w:t>
      </w:r>
      <w:r>
        <w:rPr>
          <w:rFonts w:ascii="Calibri"/>
          <w:spacing w:val="-3"/>
          <w:sz w:val="22"/>
        </w:rPr>
        <w:t> </w:t>
      </w:r>
      <w:r>
        <w:rPr>
          <w:rFonts w:ascii="Calibri"/>
          <w:sz w:val="22"/>
        </w:rPr>
        <w:t>other</w:t>
      </w:r>
      <w:r>
        <w:rPr>
          <w:rFonts w:ascii="Calibri"/>
          <w:spacing w:val="-3"/>
          <w:sz w:val="22"/>
        </w:rPr>
        <w:t> </w:t>
      </w:r>
      <w:r>
        <w:rPr>
          <w:rFonts w:ascii="Calibri"/>
          <w:sz w:val="22"/>
        </w:rPr>
        <w:t>parties,</w:t>
      </w:r>
      <w:r>
        <w:rPr>
          <w:rFonts w:ascii="Calibri"/>
          <w:spacing w:val="-2"/>
          <w:sz w:val="22"/>
        </w:rPr>
        <w:t> </w:t>
      </w:r>
      <w:r>
        <w:rPr>
          <w:rFonts w:ascii="Calibri"/>
          <w:sz w:val="22"/>
        </w:rPr>
        <w:t>including</w:t>
      </w:r>
      <w:r>
        <w:rPr>
          <w:rFonts w:ascii="Calibri"/>
          <w:spacing w:val="-6"/>
          <w:sz w:val="22"/>
        </w:rPr>
        <w:t> </w:t>
      </w:r>
      <w:r>
        <w:rPr>
          <w:rFonts w:ascii="Calibri"/>
          <w:sz w:val="22"/>
        </w:rPr>
        <w:t>Affiliate</w:t>
      </w:r>
      <w:r>
        <w:rPr>
          <w:rFonts w:ascii="Calibri"/>
          <w:spacing w:val="-5"/>
          <w:sz w:val="22"/>
        </w:rPr>
        <w:t> </w:t>
      </w:r>
      <w:r>
        <w:rPr>
          <w:rFonts w:ascii="Calibri"/>
          <w:sz w:val="22"/>
        </w:rPr>
        <w:t>Personnel,</w:t>
      </w:r>
      <w:r>
        <w:rPr>
          <w:rFonts w:ascii="Calibri"/>
          <w:spacing w:val="-4"/>
          <w:sz w:val="22"/>
        </w:rPr>
        <w:t> </w:t>
      </w:r>
      <w:r>
        <w:rPr>
          <w:rFonts w:ascii="Calibri"/>
          <w:sz w:val="22"/>
        </w:rPr>
        <w:t>Programme</w:t>
      </w:r>
      <w:r>
        <w:rPr>
          <w:rFonts w:ascii="Calibri"/>
          <w:spacing w:val="-5"/>
          <w:sz w:val="22"/>
        </w:rPr>
        <w:t> </w:t>
      </w:r>
      <w:r>
        <w:rPr>
          <w:rFonts w:ascii="Calibri"/>
          <w:sz w:val="22"/>
        </w:rPr>
        <w:t>Partners,</w:t>
      </w:r>
      <w:r>
        <w:rPr>
          <w:rFonts w:ascii="Calibri"/>
          <w:spacing w:val="-3"/>
          <w:sz w:val="22"/>
        </w:rPr>
        <w:t> </w:t>
      </w:r>
      <w:r>
        <w:rPr>
          <w:rFonts w:ascii="Calibri"/>
          <w:sz w:val="22"/>
        </w:rPr>
        <w:t>and</w:t>
      </w:r>
      <w:r>
        <w:rPr>
          <w:rFonts w:ascii="Calibri"/>
          <w:spacing w:val="-5"/>
          <w:sz w:val="22"/>
        </w:rPr>
        <w:t> </w:t>
      </w:r>
      <w:r>
        <w:rPr>
          <w:rFonts w:ascii="Calibri"/>
          <w:sz w:val="22"/>
        </w:rPr>
        <w:t>vendors,</w:t>
      </w:r>
      <w:r>
        <w:rPr>
          <w:rFonts w:ascii="Calibri"/>
          <w:spacing w:val="-3"/>
          <w:sz w:val="22"/>
        </w:rPr>
        <w:t> </w:t>
      </w:r>
      <w:r>
        <w:rPr>
          <w:rFonts w:ascii="Calibri"/>
          <w:sz w:val="22"/>
        </w:rPr>
        <w:t>action may</w:t>
      </w:r>
      <w:r>
        <w:rPr>
          <w:rFonts w:ascii="Calibri"/>
          <w:spacing w:val="-6"/>
          <w:sz w:val="22"/>
        </w:rPr>
        <w:t> </w:t>
      </w:r>
      <w:r>
        <w:rPr>
          <w:rFonts w:ascii="Calibri"/>
          <w:sz w:val="22"/>
        </w:rPr>
        <w:t>be</w:t>
      </w:r>
      <w:r>
        <w:rPr>
          <w:rFonts w:ascii="Calibri"/>
          <w:spacing w:val="-6"/>
          <w:sz w:val="22"/>
        </w:rPr>
        <w:t> </w:t>
      </w:r>
      <w:r>
        <w:rPr>
          <w:rFonts w:ascii="Calibri"/>
          <w:sz w:val="22"/>
        </w:rPr>
        <w:t>taken</w:t>
      </w:r>
      <w:r>
        <w:rPr>
          <w:rFonts w:ascii="Calibri"/>
          <w:spacing w:val="-7"/>
          <w:sz w:val="22"/>
        </w:rPr>
        <w:t> </w:t>
      </w:r>
      <w:r>
        <w:rPr>
          <w:rFonts w:ascii="Calibri"/>
          <w:sz w:val="22"/>
        </w:rPr>
        <w:t>in</w:t>
      </w:r>
      <w:r>
        <w:rPr>
          <w:rFonts w:ascii="Calibri"/>
          <w:spacing w:val="-6"/>
          <w:sz w:val="22"/>
        </w:rPr>
        <w:t> </w:t>
      </w:r>
      <w:r>
        <w:rPr>
          <w:rFonts w:ascii="Calibri"/>
          <w:sz w:val="22"/>
        </w:rPr>
        <w:t>accordance</w:t>
      </w:r>
      <w:r>
        <w:rPr>
          <w:rFonts w:ascii="Calibri"/>
          <w:spacing w:val="-6"/>
          <w:sz w:val="22"/>
        </w:rPr>
        <w:t> </w:t>
      </w:r>
      <w:r>
        <w:rPr>
          <w:rFonts w:ascii="Calibri"/>
          <w:sz w:val="22"/>
        </w:rPr>
        <w:t>with</w:t>
      </w:r>
      <w:r>
        <w:rPr>
          <w:rFonts w:ascii="Calibri"/>
          <w:spacing w:val="-7"/>
          <w:sz w:val="22"/>
        </w:rPr>
        <w:t> </w:t>
      </w:r>
      <w:r>
        <w:rPr>
          <w:rFonts w:ascii="Calibri"/>
          <w:sz w:val="22"/>
        </w:rPr>
        <w:t>the</w:t>
      </w:r>
      <w:r>
        <w:rPr>
          <w:rFonts w:ascii="Calibri"/>
          <w:spacing w:val="-6"/>
          <w:sz w:val="22"/>
        </w:rPr>
        <w:t> </w:t>
      </w:r>
      <w:r>
        <w:rPr>
          <w:rFonts w:ascii="Calibri"/>
          <w:sz w:val="22"/>
        </w:rPr>
        <w:t>contractual</w:t>
      </w:r>
      <w:r>
        <w:rPr>
          <w:rFonts w:ascii="Calibri"/>
          <w:spacing w:val="-7"/>
          <w:sz w:val="22"/>
        </w:rPr>
        <w:t> </w:t>
      </w:r>
      <w:r>
        <w:rPr>
          <w:rFonts w:ascii="Calibri"/>
          <w:sz w:val="22"/>
        </w:rPr>
        <w:t>arrangements</w:t>
      </w:r>
      <w:r>
        <w:rPr>
          <w:rFonts w:ascii="Calibri"/>
          <w:spacing w:val="-7"/>
          <w:sz w:val="22"/>
        </w:rPr>
        <w:t> </w:t>
      </w:r>
      <w:r>
        <w:rPr>
          <w:rFonts w:ascii="Calibri"/>
          <w:sz w:val="22"/>
        </w:rPr>
        <w:t>between</w:t>
      </w:r>
      <w:r>
        <w:rPr>
          <w:rFonts w:ascii="Calibri"/>
          <w:spacing w:val="-7"/>
          <w:sz w:val="22"/>
        </w:rPr>
        <w:t> </w:t>
      </w:r>
      <w:r>
        <w:rPr>
          <w:rFonts w:ascii="Calibri"/>
          <w:sz w:val="22"/>
        </w:rPr>
        <w:t>UN</w:t>
      </w:r>
      <w:r>
        <w:rPr>
          <w:rFonts w:ascii="Calibri"/>
          <w:spacing w:val="-8"/>
          <w:sz w:val="22"/>
        </w:rPr>
        <w:t> </w:t>
      </w:r>
      <w:r>
        <w:rPr>
          <w:rFonts w:ascii="Calibri"/>
          <w:sz w:val="22"/>
        </w:rPr>
        <w:t>Women</w:t>
      </w:r>
      <w:r>
        <w:rPr>
          <w:rFonts w:ascii="Calibri"/>
          <w:spacing w:val="-7"/>
          <w:sz w:val="22"/>
        </w:rPr>
        <w:t> </w:t>
      </w:r>
      <w:r>
        <w:rPr>
          <w:rFonts w:ascii="Calibri"/>
          <w:sz w:val="22"/>
        </w:rPr>
        <w:t>and the relevant party.</w:t>
      </w:r>
      <w:r>
        <w:rPr>
          <w:rFonts w:ascii="Calibri"/>
          <w:spacing w:val="40"/>
          <w:sz w:val="22"/>
        </w:rPr>
        <w:t> </w:t>
      </w:r>
      <w:r>
        <w:rPr>
          <w:rFonts w:ascii="Calibri"/>
          <w:sz w:val="22"/>
        </w:rPr>
        <w:t>This may include sanctions, contractual claims and/or termination of contract.</w:t>
      </w:r>
      <w:r>
        <w:rPr>
          <w:rFonts w:ascii="Calibri"/>
          <w:spacing w:val="-2"/>
          <w:sz w:val="22"/>
        </w:rPr>
        <w:t> </w:t>
      </w:r>
      <w:r>
        <w:rPr>
          <w:rFonts w:ascii="Calibri"/>
          <w:sz w:val="22"/>
        </w:rPr>
        <w:t>In</w:t>
      </w:r>
      <w:r>
        <w:rPr>
          <w:rFonts w:ascii="Calibri"/>
          <w:spacing w:val="-4"/>
          <w:sz w:val="22"/>
        </w:rPr>
        <w:t> </w:t>
      </w:r>
      <w:r>
        <w:rPr>
          <w:rFonts w:ascii="Calibri"/>
          <w:sz w:val="22"/>
        </w:rPr>
        <w:t>addition, in</w:t>
      </w:r>
      <w:r>
        <w:rPr>
          <w:rFonts w:ascii="Calibri"/>
          <w:spacing w:val="-4"/>
          <w:sz w:val="22"/>
        </w:rPr>
        <w:t> </w:t>
      </w:r>
      <w:r>
        <w:rPr>
          <w:rFonts w:ascii="Calibri"/>
          <w:sz w:val="22"/>
        </w:rPr>
        <w:t>consultation</w:t>
      </w:r>
      <w:r>
        <w:rPr>
          <w:rFonts w:ascii="Calibri"/>
          <w:spacing w:val="-3"/>
          <w:sz w:val="22"/>
        </w:rPr>
        <w:t> </w:t>
      </w:r>
      <w:r>
        <w:rPr>
          <w:rFonts w:ascii="Calibri"/>
          <w:sz w:val="22"/>
        </w:rPr>
        <w:t>with</w:t>
      </w:r>
      <w:r>
        <w:rPr>
          <w:rFonts w:ascii="Calibri"/>
          <w:spacing w:val="-2"/>
          <w:sz w:val="22"/>
        </w:rPr>
        <w:t> </w:t>
      </w:r>
      <w:r>
        <w:rPr>
          <w:rFonts w:ascii="Calibri"/>
          <w:sz w:val="22"/>
        </w:rPr>
        <w:t>the</w:t>
      </w:r>
      <w:r>
        <w:rPr>
          <w:rFonts w:ascii="Calibri"/>
          <w:spacing w:val="-4"/>
          <w:sz w:val="22"/>
        </w:rPr>
        <w:t> </w:t>
      </w:r>
      <w:r>
        <w:rPr>
          <w:rFonts w:ascii="Calibri"/>
          <w:sz w:val="22"/>
        </w:rPr>
        <w:t>UN</w:t>
      </w:r>
      <w:r>
        <w:rPr>
          <w:rFonts w:ascii="Calibri"/>
          <w:spacing w:val="-3"/>
          <w:sz w:val="22"/>
        </w:rPr>
        <w:t> </w:t>
      </w:r>
      <w:r>
        <w:rPr>
          <w:rFonts w:ascii="Calibri"/>
          <w:sz w:val="22"/>
        </w:rPr>
        <w:t>Office</w:t>
      </w:r>
      <w:r>
        <w:rPr>
          <w:rFonts w:ascii="Calibri"/>
          <w:spacing w:val="-1"/>
          <w:sz w:val="22"/>
        </w:rPr>
        <w:t> </w:t>
      </w:r>
      <w:r>
        <w:rPr>
          <w:rFonts w:ascii="Calibri"/>
          <w:sz w:val="22"/>
        </w:rPr>
        <w:t>of</w:t>
      </w:r>
      <w:r>
        <w:rPr>
          <w:rFonts w:ascii="Calibri"/>
          <w:spacing w:val="-5"/>
          <w:sz w:val="22"/>
        </w:rPr>
        <w:t> </w:t>
      </w:r>
      <w:r>
        <w:rPr>
          <w:rFonts w:ascii="Calibri"/>
          <w:sz w:val="22"/>
        </w:rPr>
        <w:t>Legal</w:t>
      </w:r>
      <w:r>
        <w:rPr>
          <w:rFonts w:ascii="Calibri"/>
          <w:spacing w:val="-3"/>
          <w:sz w:val="22"/>
        </w:rPr>
        <w:t> </w:t>
      </w:r>
      <w:r>
        <w:rPr>
          <w:rFonts w:ascii="Calibri"/>
          <w:sz w:val="22"/>
        </w:rPr>
        <w:t>Affairs, the</w:t>
      </w:r>
      <w:r>
        <w:rPr>
          <w:rFonts w:ascii="Calibri"/>
          <w:spacing w:val="-4"/>
          <w:sz w:val="22"/>
        </w:rPr>
        <w:t> </w:t>
      </w:r>
      <w:r>
        <w:rPr>
          <w:rFonts w:ascii="Calibri"/>
          <w:sz w:val="22"/>
        </w:rPr>
        <w:t>matter</w:t>
      </w:r>
      <w:r>
        <w:rPr>
          <w:rFonts w:ascii="Calibri"/>
          <w:spacing w:val="-2"/>
          <w:sz w:val="22"/>
        </w:rPr>
        <w:t> </w:t>
      </w:r>
      <w:r>
        <w:rPr>
          <w:rFonts w:ascii="Calibri"/>
          <w:sz w:val="22"/>
        </w:rPr>
        <w:t>could be referred to the appropriate national authorities of the Member State.</w:t>
      </w:r>
    </w:p>
    <w:p>
      <w:pPr>
        <w:pStyle w:val="ListParagraph"/>
        <w:numPr>
          <w:ilvl w:val="2"/>
          <w:numId w:val="46"/>
        </w:numPr>
        <w:tabs>
          <w:tab w:pos="1826" w:val="left" w:leader="none"/>
        </w:tabs>
        <w:spacing w:line="264" w:lineRule="auto" w:before="61" w:after="0"/>
        <w:ind w:left="1826" w:right="762" w:hanging="399"/>
        <w:jc w:val="both"/>
        <w:rPr>
          <w:rFonts w:ascii="Calibri"/>
          <w:sz w:val="22"/>
        </w:rPr>
      </w:pPr>
      <w:r>
        <w:rPr>
          <w:rFonts w:ascii="Calibri"/>
          <w:sz w:val="22"/>
        </w:rPr>
        <w:t>If there is evidence of improper use of funds as determined after an Investigation, UN Women will use its best efforts, consistent with its regulations, rules, policies, and procedures to recover any funds misused.</w:t>
      </w:r>
    </w:p>
    <w:p>
      <w:pPr>
        <w:pStyle w:val="ListParagraph"/>
        <w:spacing w:after="0" w:line="264" w:lineRule="auto"/>
        <w:jc w:val="both"/>
        <w:rPr>
          <w:rFonts w:ascii="Calibri"/>
          <w:sz w:val="22"/>
        </w:rPr>
        <w:sectPr>
          <w:headerReference w:type="default" r:id="rId83"/>
          <w:footerReference w:type="default" r:id="rId84"/>
          <w:pgSz w:w="12240" w:h="15840"/>
          <w:pgMar w:header="0" w:footer="701" w:top="1820" w:bottom="900" w:left="850" w:right="850"/>
        </w:sectPr>
      </w:pPr>
    </w:p>
    <w:p>
      <w:pPr>
        <w:pStyle w:val="ListParagraph"/>
        <w:numPr>
          <w:ilvl w:val="2"/>
          <w:numId w:val="46"/>
        </w:numPr>
        <w:tabs>
          <w:tab w:pos="1824" w:val="left" w:leader="none"/>
          <w:tab w:pos="1826" w:val="left" w:leader="none"/>
        </w:tabs>
        <w:spacing w:line="264" w:lineRule="auto" w:before="71" w:after="0"/>
        <w:ind w:left="1826" w:right="761" w:hanging="399"/>
        <w:jc w:val="both"/>
        <w:rPr>
          <w:rFonts w:ascii="Calibri"/>
          <w:sz w:val="22"/>
        </w:rPr>
      </w:pPr>
      <w:r>
        <w:rPr>
          <w:rFonts w:ascii="Calibri"/>
          <w:sz w:val="22"/>
        </w:rPr>
        <w:t>Lessons learned from incidents of Fraud provide UN Women with insights into control weaknesses</w:t>
      </w:r>
      <w:r>
        <w:rPr>
          <w:rFonts w:ascii="Calibri"/>
          <w:spacing w:val="-13"/>
          <w:sz w:val="22"/>
        </w:rPr>
        <w:t> </w:t>
      </w:r>
      <w:r>
        <w:rPr>
          <w:rFonts w:ascii="Calibri"/>
          <w:sz w:val="22"/>
        </w:rPr>
        <w:t>and</w:t>
      </w:r>
      <w:r>
        <w:rPr>
          <w:rFonts w:ascii="Calibri"/>
          <w:spacing w:val="-12"/>
          <w:sz w:val="22"/>
        </w:rPr>
        <w:t> </w:t>
      </w:r>
      <w:r>
        <w:rPr>
          <w:rFonts w:ascii="Calibri"/>
          <w:sz w:val="22"/>
        </w:rPr>
        <w:t>possible</w:t>
      </w:r>
      <w:r>
        <w:rPr>
          <w:rFonts w:ascii="Calibri"/>
          <w:spacing w:val="-13"/>
          <w:sz w:val="22"/>
        </w:rPr>
        <w:t> </w:t>
      </w:r>
      <w:r>
        <w:rPr>
          <w:rFonts w:ascii="Calibri"/>
          <w:sz w:val="22"/>
        </w:rPr>
        <w:t>recurring</w:t>
      </w:r>
      <w:r>
        <w:rPr>
          <w:rFonts w:ascii="Calibri"/>
          <w:spacing w:val="-12"/>
          <w:sz w:val="22"/>
        </w:rPr>
        <w:t> </w:t>
      </w:r>
      <w:r>
        <w:rPr>
          <w:rFonts w:ascii="Calibri"/>
          <w:sz w:val="22"/>
        </w:rPr>
        <w:t>patterns.</w:t>
      </w:r>
      <w:r>
        <w:rPr>
          <w:rFonts w:ascii="Calibri"/>
          <w:spacing w:val="-13"/>
          <w:sz w:val="22"/>
        </w:rPr>
        <w:t> </w:t>
      </w:r>
      <w:r>
        <w:rPr>
          <w:rFonts w:ascii="Calibri"/>
          <w:sz w:val="22"/>
        </w:rPr>
        <w:t>The</w:t>
      </w:r>
      <w:r>
        <w:rPr>
          <w:rFonts w:ascii="Calibri"/>
          <w:spacing w:val="-12"/>
          <w:sz w:val="22"/>
        </w:rPr>
        <w:t> </w:t>
      </w:r>
      <w:r>
        <w:rPr>
          <w:rFonts w:ascii="Calibri"/>
          <w:sz w:val="22"/>
        </w:rPr>
        <w:t>Risk</w:t>
      </w:r>
      <w:r>
        <w:rPr>
          <w:rFonts w:ascii="Calibri"/>
          <w:spacing w:val="-13"/>
          <w:sz w:val="22"/>
        </w:rPr>
        <w:t> </w:t>
      </w:r>
      <w:r>
        <w:rPr>
          <w:rFonts w:ascii="Calibri"/>
          <w:sz w:val="22"/>
        </w:rPr>
        <w:t>Management</w:t>
      </w:r>
      <w:r>
        <w:rPr>
          <w:rFonts w:ascii="Calibri"/>
          <w:spacing w:val="-12"/>
          <w:sz w:val="22"/>
        </w:rPr>
        <w:t> </w:t>
      </w:r>
      <w:r>
        <w:rPr>
          <w:rFonts w:ascii="Calibri"/>
          <w:sz w:val="22"/>
        </w:rPr>
        <w:t>function,</w:t>
      </w:r>
      <w:r>
        <w:rPr>
          <w:rFonts w:ascii="Calibri"/>
          <w:spacing w:val="-12"/>
          <w:sz w:val="22"/>
        </w:rPr>
        <w:t> </w:t>
      </w:r>
      <w:r>
        <w:rPr>
          <w:rFonts w:ascii="Calibri"/>
          <w:sz w:val="22"/>
        </w:rPr>
        <w:t>working</w:t>
      </w:r>
      <w:r>
        <w:rPr>
          <w:rFonts w:ascii="Calibri"/>
          <w:spacing w:val="-13"/>
          <w:sz w:val="22"/>
        </w:rPr>
        <w:t> </w:t>
      </w:r>
      <w:r>
        <w:rPr>
          <w:rFonts w:ascii="Calibri"/>
          <w:sz w:val="22"/>
        </w:rPr>
        <w:t>with Business Process Owners and Heads of Offices, shall, as part of lessons learned, ensure that actions are taken to rectify lapses in controls that may have been identified, and which have been highlighted by IEAIS as key matters arising from closed investigations which point to control weaknesses or gaps in internal controls. These matters, where available,</w:t>
      </w:r>
      <w:r>
        <w:rPr>
          <w:rFonts w:ascii="Calibri"/>
          <w:spacing w:val="-13"/>
          <w:sz w:val="22"/>
        </w:rPr>
        <w:t> </w:t>
      </w:r>
      <w:r>
        <w:rPr>
          <w:rFonts w:ascii="Calibri"/>
          <w:sz w:val="22"/>
        </w:rPr>
        <w:t>should</w:t>
      </w:r>
      <w:r>
        <w:rPr>
          <w:rFonts w:ascii="Calibri"/>
          <w:spacing w:val="-12"/>
          <w:sz w:val="22"/>
        </w:rPr>
        <w:t> </w:t>
      </w:r>
      <w:r>
        <w:rPr>
          <w:rFonts w:ascii="Calibri"/>
          <w:sz w:val="22"/>
        </w:rPr>
        <w:t>be</w:t>
      </w:r>
      <w:r>
        <w:rPr>
          <w:rFonts w:ascii="Calibri"/>
          <w:spacing w:val="-13"/>
          <w:sz w:val="22"/>
        </w:rPr>
        <w:t> </w:t>
      </w:r>
      <w:r>
        <w:rPr>
          <w:rFonts w:ascii="Calibri"/>
          <w:sz w:val="22"/>
        </w:rPr>
        <w:t>included</w:t>
      </w:r>
      <w:r>
        <w:rPr>
          <w:rFonts w:ascii="Calibri"/>
          <w:spacing w:val="-12"/>
          <w:sz w:val="22"/>
        </w:rPr>
        <w:t> </w:t>
      </w:r>
      <w:r>
        <w:rPr>
          <w:rFonts w:ascii="Calibri"/>
          <w:sz w:val="22"/>
        </w:rPr>
        <w:t>as</w:t>
      </w:r>
      <w:r>
        <w:rPr>
          <w:rFonts w:ascii="Calibri"/>
          <w:spacing w:val="-13"/>
          <w:sz w:val="22"/>
        </w:rPr>
        <w:t> </w:t>
      </w:r>
      <w:r>
        <w:rPr>
          <w:rFonts w:ascii="Calibri"/>
          <w:sz w:val="22"/>
        </w:rPr>
        <w:t>part</w:t>
      </w:r>
      <w:r>
        <w:rPr>
          <w:rFonts w:ascii="Calibri"/>
          <w:spacing w:val="-12"/>
          <w:sz w:val="22"/>
        </w:rPr>
        <w:t> </w:t>
      </w:r>
      <w:r>
        <w:rPr>
          <w:rFonts w:ascii="Calibri"/>
          <w:sz w:val="22"/>
        </w:rPr>
        <w:t>of</w:t>
      </w:r>
      <w:r>
        <w:rPr>
          <w:rFonts w:ascii="Calibri"/>
          <w:spacing w:val="-13"/>
          <w:sz w:val="22"/>
        </w:rPr>
        <w:t> </w:t>
      </w:r>
      <w:r>
        <w:rPr>
          <w:rFonts w:ascii="Calibri"/>
          <w:sz w:val="22"/>
        </w:rPr>
        <w:t>the</w:t>
      </w:r>
      <w:r>
        <w:rPr>
          <w:rFonts w:ascii="Calibri"/>
          <w:spacing w:val="-12"/>
          <w:sz w:val="22"/>
        </w:rPr>
        <w:t> </w:t>
      </w:r>
      <w:r>
        <w:rPr>
          <w:rFonts w:ascii="Calibri"/>
          <w:sz w:val="22"/>
        </w:rPr>
        <w:t>Fraud</w:t>
      </w:r>
      <w:r>
        <w:rPr>
          <w:rFonts w:ascii="Calibri"/>
          <w:spacing w:val="-12"/>
          <w:sz w:val="22"/>
        </w:rPr>
        <w:t> </w:t>
      </w:r>
      <w:r>
        <w:rPr>
          <w:rFonts w:ascii="Calibri"/>
          <w:sz w:val="22"/>
        </w:rPr>
        <w:t>Risk</w:t>
      </w:r>
      <w:r>
        <w:rPr>
          <w:rFonts w:ascii="Calibri"/>
          <w:spacing w:val="-13"/>
          <w:sz w:val="22"/>
        </w:rPr>
        <w:t> </w:t>
      </w:r>
      <w:r>
        <w:rPr>
          <w:rFonts w:ascii="Calibri"/>
          <w:sz w:val="22"/>
        </w:rPr>
        <w:t>Assessment</w:t>
      </w:r>
      <w:r>
        <w:rPr>
          <w:rFonts w:ascii="Calibri"/>
          <w:spacing w:val="-12"/>
          <w:sz w:val="22"/>
        </w:rPr>
        <w:t> </w:t>
      </w:r>
      <w:r>
        <w:rPr>
          <w:rFonts w:ascii="Calibri"/>
          <w:sz w:val="22"/>
        </w:rPr>
        <w:t>process</w:t>
      </w:r>
      <w:r>
        <w:rPr>
          <w:rFonts w:ascii="Calibri"/>
          <w:spacing w:val="-13"/>
          <w:sz w:val="22"/>
        </w:rPr>
        <w:t> </w:t>
      </w:r>
      <w:r>
        <w:rPr>
          <w:rFonts w:ascii="Calibri"/>
          <w:sz w:val="22"/>
        </w:rPr>
        <w:t>to</w:t>
      </w:r>
      <w:r>
        <w:rPr>
          <w:rFonts w:ascii="Calibri"/>
          <w:spacing w:val="-12"/>
          <w:sz w:val="22"/>
        </w:rPr>
        <w:t> </w:t>
      </w:r>
      <w:r>
        <w:rPr>
          <w:rFonts w:ascii="Calibri"/>
          <w:sz w:val="22"/>
        </w:rPr>
        <w:t>prevent</w:t>
      </w:r>
      <w:r>
        <w:rPr>
          <w:rFonts w:ascii="Calibri"/>
          <w:spacing w:val="-13"/>
          <w:sz w:val="22"/>
        </w:rPr>
        <w:t> </w:t>
      </w:r>
      <w:r>
        <w:rPr>
          <w:rFonts w:ascii="Calibri"/>
          <w:sz w:val="22"/>
        </w:rPr>
        <w:t>both the likelihood and impact of recurrence and should, where relevant, inform revisions to relevant policies, procedures and guidance.</w:t>
      </w:r>
    </w:p>
    <w:p>
      <w:pPr>
        <w:pStyle w:val="ListParagraph"/>
        <w:numPr>
          <w:ilvl w:val="1"/>
          <w:numId w:val="46"/>
        </w:numPr>
        <w:tabs>
          <w:tab w:pos="1426" w:val="left" w:leader="none"/>
          <w:tab w:pos="1428" w:val="left" w:leader="none"/>
        </w:tabs>
        <w:spacing w:line="264" w:lineRule="auto" w:before="118" w:after="0"/>
        <w:ind w:left="1428" w:right="764" w:hanging="567"/>
        <w:jc w:val="both"/>
        <w:rPr>
          <w:rFonts w:ascii="Calibri"/>
          <w:sz w:val="22"/>
        </w:rPr>
      </w:pPr>
      <w:r>
        <w:rPr>
          <w:rFonts w:ascii="Calibri"/>
          <w:b/>
          <w:color w:val="252525"/>
          <w:sz w:val="22"/>
        </w:rPr>
        <w:t>Referral to Law Enforcement and Civil Litigation</w:t>
      </w:r>
      <w:r>
        <w:rPr>
          <w:rFonts w:ascii="Calibri"/>
          <w:color w:val="252525"/>
          <w:sz w:val="22"/>
        </w:rPr>
        <w:t>: the Legal Office shall consider, in consultation with the UN Office of Legal Affairs, whether a referral of a matter to national authorities of a Member State is appropriate, including whether a referral is required in accordance with UN General Assembly Resolution 62/63.</w:t>
      </w:r>
    </w:p>
    <w:p>
      <w:pPr>
        <w:pStyle w:val="ListParagraph"/>
        <w:numPr>
          <w:ilvl w:val="1"/>
          <w:numId w:val="46"/>
        </w:numPr>
        <w:tabs>
          <w:tab w:pos="1426" w:val="left" w:leader="none"/>
          <w:tab w:pos="1428" w:val="left" w:leader="none"/>
        </w:tabs>
        <w:spacing w:line="264" w:lineRule="auto" w:before="122" w:after="0"/>
        <w:ind w:left="1428" w:right="764" w:hanging="567"/>
        <w:jc w:val="both"/>
        <w:rPr>
          <w:rFonts w:ascii="Calibri"/>
          <w:sz w:val="22"/>
        </w:rPr>
      </w:pPr>
      <w:r>
        <w:rPr>
          <w:rFonts w:ascii="Calibri"/>
          <w:b/>
          <w:color w:val="252525"/>
          <w:sz w:val="22"/>
        </w:rPr>
        <w:t>Recovery of Financial Loss or Assets</w:t>
      </w:r>
      <w:r>
        <w:rPr>
          <w:rFonts w:ascii="Calibri"/>
          <w:color w:val="252525"/>
          <w:sz w:val="22"/>
        </w:rPr>
        <w:t>: Financial Management Services, working with relevant functions</w:t>
      </w:r>
      <w:r>
        <w:rPr>
          <w:rFonts w:ascii="Calibri"/>
          <w:color w:val="252525"/>
          <w:spacing w:val="-13"/>
          <w:sz w:val="22"/>
        </w:rPr>
        <w:t> </w:t>
      </w:r>
      <w:r>
        <w:rPr>
          <w:rFonts w:ascii="Calibri"/>
          <w:color w:val="252525"/>
          <w:sz w:val="22"/>
        </w:rPr>
        <w:t>such</w:t>
      </w:r>
      <w:r>
        <w:rPr>
          <w:rFonts w:ascii="Calibri"/>
          <w:color w:val="252525"/>
          <w:spacing w:val="-12"/>
          <w:sz w:val="22"/>
        </w:rPr>
        <w:t> </w:t>
      </w:r>
      <w:r>
        <w:rPr>
          <w:rFonts w:ascii="Calibri"/>
          <w:color w:val="252525"/>
          <w:sz w:val="22"/>
        </w:rPr>
        <w:t>as</w:t>
      </w:r>
      <w:r>
        <w:rPr>
          <w:rFonts w:ascii="Calibri"/>
          <w:color w:val="252525"/>
          <w:spacing w:val="-13"/>
          <w:sz w:val="22"/>
        </w:rPr>
        <w:t> </w:t>
      </w:r>
      <w:r>
        <w:rPr>
          <w:rFonts w:ascii="Calibri"/>
          <w:color w:val="252525"/>
          <w:sz w:val="22"/>
        </w:rPr>
        <w:t>the</w:t>
      </w:r>
      <w:r>
        <w:rPr>
          <w:rFonts w:ascii="Calibri"/>
          <w:color w:val="252525"/>
          <w:spacing w:val="-12"/>
          <w:sz w:val="22"/>
        </w:rPr>
        <w:t> </w:t>
      </w:r>
      <w:r>
        <w:rPr>
          <w:rFonts w:ascii="Calibri"/>
          <w:color w:val="252525"/>
          <w:sz w:val="22"/>
        </w:rPr>
        <w:t>Legal</w:t>
      </w:r>
      <w:r>
        <w:rPr>
          <w:rFonts w:ascii="Calibri"/>
          <w:color w:val="252525"/>
          <w:spacing w:val="-13"/>
          <w:sz w:val="22"/>
        </w:rPr>
        <w:t> </w:t>
      </w:r>
      <w:r>
        <w:rPr>
          <w:rFonts w:ascii="Calibri"/>
          <w:color w:val="252525"/>
          <w:sz w:val="22"/>
        </w:rPr>
        <w:t>Office,</w:t>
      </w:r>
      <w:r>
        <w:rPr>
          <w:rFonts w:ascii="Calibri"/>
          <w:color w:val="252525"/>
          <w:spacing w:val="-12"/>
          <w:sz w:val="22"/>
        </w:rPr>
        <w:t> </w:t>
      </w:r>
      <w:r>
        <w:rPr>
          <w:rFonts w:ascii="Calibri"/>
          <w:color w:val="252525"/>
          <w:sz w:val="22"/>
        </w:rPr>
        <w:t>Human</w:t>
      </w:r>
      <w:r>
        <w:rPr>
          <w:rFonts w:ascii="Calibri"/>
          <w:color w:val="252525"/>
          <w:spacing w:val="-13"/>
          <w:sz w:val="22"/>
        </w:rPr>
        <w:t> </w:t>
      </w:r>
      <w:r>
        <w:rPr>
          <w:rFonts w:ascii="Calibri"/>
          <w:color w:val="252525"/>
          <w:sz w:val="22"/>
        </w:rPr>
        <w:t>Resources</w:t>
      </w:r>
      <w:r>
        <w:rPr>
          <w:rFonts w:ascii="Calibri"/>
          <w:color w:val="252525"/>
          <w:spacing w:val="-12"/>
          <w:sz w:val="22"/>
        </w:rPr>
        <w:t> </w:t>
      </w:r>
      <w:r>
        <w:rPr>
          <w:rFonts w:ascii="Calibri"/>
          <w:color w:val="252525"/>
          <w:sz w:val="22"/>
        </w:rPr>
        <w:t>Division</w:t>
      </w:r>
      <w:r>
        <w:rPr>
          <w:rFonts w:ascii="Calibri"/>
          <w:color w:val="252525"/>
          <w:spacing w:val="-12"/>
          <w:sz w:val="22"/>
        </w:rPr>
        <w:t> </w:t>
      </w:r>
      <w:r>
        <w:rPr>
          <w:rFonts w:ascii="Calibri"/>
          <w:color w:val="252525"/>
          <w:sz w:val="22"/>
        </w:rPr>
        <w:t>and/or</w:t>
      </w:r>
      <w:r>
        <w:rPr>
          <w:rFonts w:ascii="Calibri"/>
          <w:color w:val="252525"/>
          <w:spacing w:val="-13"/>
          <w:sz w:val="22"/>
        </w:rPr>
        <w:t> </w:t>
      </w:r>
      <w:r>
        <w:rPr>
          <w:rFonts w:ascii="Calibri"/>
          <w:color w:val="252525"/>
          <w:sz w:val="22"/>
        </w:rPr>
        <w:t>Programme</w:t>
      </w:r>
      <w:r>
        <w:rPr>
          <w:rFonts w:ascii="Calibri"/>
          <w:color w:val="252525"/>
          <w:spacing w:val="-12"/>
          <w:sz w:val="22"/>
        </w:rPr>
        <w:t> </w:t>
      </w:r>
      <w:r>
        <w:rPr>
          <w:rFonts w:ascii="Calibri"/>
          <w:color w:val="252525"/>
          <w:sz w:val="22"/>
        </w:rPr>
        <w:t>Management Support</w:t>
      </w:r>
      <w:r>
        <w:rPr>
          <w:rFonts w:ascii="Calibri"/>
          <w:color w:val="252525"/>
          <w:spacing w:val="-3"/>
          <w:sz w:val="22"/>
        </w:rPr>
        <w:t> </w:t>
      </w:r>
      <w:r>
        <w:rPr>
          <w:rFonts w:ascii="Calibri"/>
          <w:color w:val="252525"/>
          <w:sz w:val="22"/>
        </w:rPr>
        <w:t>Unit,</w:t>
      </w:r>
      <w:r>
        <w:rPr>
          <w:rFonts w:ascii="Calibri"/>
          <w:color w:val="252525"/>
          <w:spacing w:val="-2"/>
          <w:sz w:val="22"/>
        </w:rPr>
        <w:t> </w:t>
      </w:r>
      <w:r>
        <w:rPr>
          <w:rFonts w:ascii="Calibri"/>
          <w:color w:val="252525"/>
          <w:sz w:val="22"/>
        </w:rPr>
        <w:t>is</w:t>
      </w:r>
      <w:r>
        <w:rPr>
          <w:rFonts w:ascii="Calibri"/>
          <w:color w:val="252525"/>
          <w:spacing w:val="-6"/>
          <w:sz w:val="22"/>
        </w:rPr>
        <w:t> </w:t>
      </w:r>
      <w:r>
        <w:rPr>
          <w:rFonts w:ascii="Calibri"/>
          <w:color w:val="252525"/>
          <w:sz w:val="22"/>
        </w:rPr>
        <w:t>responsible</w:t>
      </w:r>
      <w:r>
        <w:rPr>
          <w:rFonts w:ascii="Calibri"/>
          <w:color w:val="252525"/>
          <w:spacing w:val="-1"/>
          <w:sz w:val="22"/>
        </w:rPr>
        <w:t> </w:t>
      </w:r>
      <w:r>
        <w:rPr>
          <w:rFonts w:ascii="Calibri"/>
          <w:color w:val="252525"/>
          <w:sz w:val="22"/>
        </w:rPr>
        <w:t>for</w:t>
      </w:r>
      <w:r>
        <w:rPr>
          <w:rFonts w:ascii="Calibri"/>
          <w:color w:val="252525"/>
          <w:spacing w:val="-6"/>
          <w:sz w:val="22"/>
        </w:rPr>
        <w:t> </w:t>
      </w:r>
      <w:r>
        <w:rPr>
          <w:rFonts w:ascii="Calibri"/>
          <w:color w:val="252525"/>
          <w:sz w:val="22"/>
        </w:rPr>
        <w:t>taking</w:t>
      </w:r>
      <w:r>
        <w:rPr>
          <w:rFonts w:ascii="Calibri"/>
          <w:color w:val="252525"/>
          <w:spacing w:val="-4"/>
          <w:sz w:val="22"/>
        </w:rPr>
        <w:t> </w:t>
      </w:r>
      <w:r>
        <w:rPr>
          <w:rFonts w:ascii="Calibri"/>
          <w:color w:val="252525"/>
          <w:sz w:val="22"/>
        </w:rPr>
        <w:t>actions</w:t>
      </w:r>
      <w:r>
        <w:rPr>
          <w:rFonts w:ascii="Calibri"/>
          <w:color w:val="252525"/>
          <w:spacing w:val="-2"/>
          <w:sz w:val="22"/>
        </w:rPr>
        <w:t> </w:t>
      </w:r>
      <w:r>
        <w:rPr>
          <w:rFonts w:ascii="Calibri"/>
          <w:color w:val="252525"/>
          <w:sz w:val="22"/>
        </w:rPr>
        <w:t>to</w:t>
      </w:r>
      <w:r>
        <w:rPr>
          <w:rFonts w:ascii="Calibri"/>
          <w:color w:val="252525"/>
          <w:spacing w:val="-2"/>
          <w:sz w:val="22"/>
        </w:rPr>
        <w:t> </w:t>
      </w:r>
      <w:r>
        <w:rPr>
          <w:rFonts w:ascii="Calibri"/>
          <w:color w:val="252525"/>
          <w:sz w:val="22"/>
        </w:rPr>
        <w:t>recover</w:t>
      </w:r>
      <w:r>
        <w:rPr>
          <w:rFonts w:ascii="Calibri"/>
          <w:color w:val="252525"/>
          <w:spacing w:val="-2"/>
          <w:sz w:val="22"/>
        </w:rPr>
        <w:t> </w:t>
      </w:r>
      <w:r>
        <w:rPr>
          <w:rFonts w:ascii="Calibri"/>
          <w:color w:val="252525"/>
          <w:sz w:val="22"/>
        </w:rPr>
        <w:t>any</w:t>
      </w:r>
      <w:r>
        <w:rPr>
          <w:rFonts w:ascii="Calibri"/>
          <w:color w:val="252525"/>
          <w:spacing w:val="-3"/>
          <w:sz w:val="22"/>
        </w:rPr>
        <w:t> </w:t>
      </w:r>
      <w:r>
        <w:rPr>
          <w:rFonts w:ascii="Calibri"/>
          <w:color w:val="252525"/>
          <w:sz w:val="22"/>
        </w:rPr>
        <w:t>financial</w:t>
      </w:r>
      <w:r>
        <w:rPr>
          <w:rFonts w:ascii="Calibri"/>
          <w:color w:val="252525"/>
          <w:spacing w:val="-4"/>
          <w:sz w:val="22"/>
        </w:rPr>
        <w:t> </w:t>
      </w:r>
      <w:r>
        <w:rPr>
          <w:rFonts w:ascii="Calibri"/>
          <w:color w:val="252525"/>
          <w:sz w:val="22"/>
        </w:rPr>
        <w:t>loss</w:t>
      </w:r>
      <w:r>
        <w:rPr>
          <w:rFonts w:ascii="Calibri"/>
          <w:color w:val="252525"/>
          <w:spacing w:val="-6"/>
          <w:sz w:val="22"/>
        </w:rPr>
        <w:t> </w:t>
      </w:r>
      <w:r>
        <w:rPr>
          <w:rFonts w:ascii="Calibri"/>
          <w:color w:val="252525"/>
          <w:sz w:val="22"/>
        </w:rPr>
        <w:t>or</w:t>
      </w:r>
      <w:r>
        <w:rPr>
          <w:rFonts w:ascii="Calibri"/>
          <w:color w:val="252525"/>
          <w:spacing w:val="-4"/>
          <w:sz w:val="22"/>
        </w:rPr>
        <w:t> </w:t>
      </w:r>
      <w:r>
        <w:rPr>
          <w:rFonts w:ascii="Calibri"/>
          <w:color w:val="252525"/>
          <w:sz w:val="22"/>
        </w:rPr>
        <w:t>assets</w:t>
      </w:r>
      <w:r>
        <w:rPr>
          <w:rFonts w:ascii="Calibri"/>
          <w:color w:val="252525"/>
          <w:spacing w:val="-3"/>
          <w:sz w:val="22"/>
        </w:rPr>
        <w:t> </w:t>
      </w:r>
      <w:r>
        <w:rPr>
          <w:rFonts w:ascii="Calibri"/>
          <w:color w:val="252525"/>
          <w:sz w:val="22"/>
        </w:rPr>
        <w:t>identified during the Investigation.</w:t>
      </w:r>
    </w:p>
    <w:p>
      <w:pPr>
        <w:pStyle w:val="ListParagraph"/>
        <w:numPr>
          <w:ilvl w:val="1"/>
          <w:numId w:val="46"/>
        </w:numPr>
        <w:tabs>
          <w:tab w:pos="1426" w:val="left" w:leader="none"/>
          <w:tab w:pos="1428" w:val="left" w:leader="none"/>
        </w:tabs>
        <w:spacing w:line="264" w:lineRule="auto" w:before="119" w:after="0"/>
        <w:ind w:left="1428" w:right="763" w:hanging="567"/>
        <w:jc w:val="both"/>
        <w:rPr>
          <w:rFonts w:ascii="Calibri"/>
          <w:sz w:val="22"/>
        </w:rPr>
      </w:pPr>
      <w:r>
        <w:rPr>
          <w:rFonts w:ascii="Calibri"/>
          <w:b/>
          <w:color w:val="252525"/>
          <w:sz w:val="22"/>
        </w:rPr>
        <w:t>Disclosing and</w:t>
      </w:r>
      <w:r>
        <w:rPr>
          <w:rFonts w:ascii="Calibri"/>
          <w:b/>
          <w:color w:val="252525"/>
          <w:spacing w:val="-3"/>
          <w:sz w:val="22"/>
        </w:rPr>
        <w:t> </w:t>
      </w:r>
      <w:r>
        <w:rPr>
          <w:rFonts w:ascii="Calibri"/>
          <w:b/>
          <w:color w:val="252525"/>
          <w:sz w:val="22"/>
        </w:rPr>
        <w:t>reporting cases</w:t>
      </w:r>
      <w:r>
        <w:rPr>
          <w:rFonts w:ascii="Calibri"/>
          <w:b/>
          <w:color w:val="252525"/>
          <w:spacing w:val="-2"/>
          <w:sz w:val="22"/>
        </w:rPr>
        <w:t> </w:t>
      </w:r>
      <w:r>
        <w:rPr>
          <w:rFonts w:ascii="Calibri"/>
          <w:b/>
          <w:color w:val="252525"/>
          <w:sz w:val="22"/>
        </w:rPr>
        <w:t>of</w:t>
      </w:r>
      <w:r>
        <w:rPr>
          <w:rFonts w:ascii="Calibri"/>
          <w:b/>
          <w:color w:val="252525"/>
          <w:spacing w:val="-2"/>
          <w:sz w:val="22"/>
        </w:rPr>
        <w:t> </w:t>
      </w:r>
      <w:r>
        <w:rPr>
          <w:rFonts w:ascii="Calibri"/>
          <w:b/>
          <w:color w:val="252525"/>
          <w:sz w:val="22"/>
        </w:rPr>
        <w:t>Fraud:</w:t>
      </w:r>
      <w:r>
        <w:rPr>
          <w:rFonts w:ascii="Calibri"/>
          <w:b/>
          <w:color w:val="252525"/>
          <w:spacing w:val="-2"/>
          <w:sz w:val="22"/>
        </w:rPr>
        <w:t> </w:t>
      </w:r>
      <w:r>
        <w:rPr>
          <w:rFonts w:ascii="Calibri"/>
          <w:color w:val="252525"/>
          <w:sz w:val="22"/>
        </w:rPr>
        <w:t>Fraud</w:t>
      </w:r>
      <w:r>
        <w:rPr>
          <w:rFonts w:ascii="Calibri"/>
          <w:color w:val="252525"/>
          <w:spacing w:val="-3"/>
          <w:sz w:val="22"/>
        </w:rPr>
        <w:t> </w:t>
      </w:r>
      <w:r>
        <w:rPr>
          <w:rFonts w:ascii="Calibri"/>
          <w:color w:val="252525"/>
          <w:sz w:val="22"/>
        </w:rPr>
        <w:t>investigated</w:t>
      </w:r>
      <w:r>
        <w:rPr>
          <w:rFonts w:ascii="Calibri"/>
          <w:color w:val="252525"/>
          <w:spacing w:val="-2"/>
          <w:sz w:val="22"/>
        </w:rPr>
        <w:t> </w:t>
      </w:r>
      <w:r>
        <w:rPr>
          <w:rFonts w:ascii="Calibri"/>
          <w:color w:val="252525"/>
          <w:sz w:val="22"/>
        </w:rPr>
        <w:t>by</w:t>
      </w:r>
      <w:r>
        <w:rPr>
          <w:rFonts w:ascii="Calibri"/>
          <w:color w:val="252525"/>
          <w:spacing w:val="-2"/>
          <w:sz w:val="22"/>
        </w:rPr>
        <w:t> </w:t>
      </w:r>
      <w:r>
        <w:rPr>
          <w:rFonts w:ascii="Calibri"/>
          <w:color w:val="252525"/>
          <w:sz w:val="22"/>
        </w:rPr>
        <w:t>the</w:t>
      </w:r>
      <w:r>
        <w:rPr>
          <w:rFonts w:ascii="Calibri"/>
          <w:color w:val="252525"/>
          <w:spacing w:val="-1"/>
          <w:sz w:val="22"/>
        </w:rPr>
        <w:t> </w:t>
      </w:r>
      <w:r>
        <w:rPr>
          <w:rFonts w:ascii="Calibri"/>
          <w:color w:val="252525"/>
          <w:sz w:val="22"/>
        </w:rPr>
        <w:t>Investigation</w:t>
      </w:r>
      <w:r>
        <w:rPr>
          <w:rFonts w:ascii="Calibri"/>
          <w:color w:val="252525"/>
          <w:spacing w:val="-4"/>
          <w:sz w:val="22"/>
        </w:rPr>
        <w:t> </w:t>
      </w:r>
      <w:r>
        <w:rPr>
          <w:rFonts w:ascii="Calibri"/>
          <w:color w:val="252525"/>
          <w:sz w:val="22"/>
        </w:rPr>
        <w:t>Function</w:t>
      </w:r>
      <w:r>
        <w:rPr>
          <w:rFonts w:ascii="Calibri"/>
          <w:color w:val="252525"/>
          <w:spacing w:val="-3"/>
          <w:sz w:val="22"/>
        </w:rPr>
        <w:t> </w:t>
      </w:r>
      <w:r>
        <w:rPr>
          <w:rFonts w:ascii="Calibri"/>
          <w:color w:val="252525"/>
          <w:sz w:val="22"/>
        </w:rPr>
        <w:t>will be</w:t>
      </w:r>
      <w:r>
        <w:rPr>
          <w:rFonts w:ascii="Calibri"/>
          <w:color w:val="252525"/>
          <w:spacing w:val="-2"/>
          <w:sz w:val="22"/>
        </w:rPr>
        <w:t> </w:t>
      </w:r>
      <w:r>
        <w:rPr>
          <w:rFonts w:ascii="Calibri"/>
          <w:color w:val="252525"/>
          <w:sz w:val="22"/>
        </w:rPr>
        <w:t>reported</w:t>
      </w:r>
      <w:r>
        <w:rPr>
          <w:rFonts w:ascii="Calibri"/>
          <w:color w:val="252525"/>
          <w:spacing w:val="-5"/>
          <w:sz w:val="22"/>
        </w:rPr>
        <w:t> </w:t>
      </w:r>
      <w:r>
        <w:rPr>
          <w:rFonts w:ascii="Calibri"/>
          <w:color w:val="252525"/>
          <w:sz w:val="22"/>
        </w:rPr>
        <w:t>to</w:t>
      </w:r>
      <w:r>
        <w:rPr>
          <w:rFonts w:ascii="Calibri"/>
          <w:color w:val="252525"/>
          <w:spacing w:val="-3"/>
          <w:sz w:val="22"/>
        </w:rPr>
        <w:t> </w:t>
      </w:r>
      <w:r>
        <w:rPr>
          <w:rFonts w:ascii="Calibri"/>
          <w:color w:val="252525"/>
          <w:sz w:val="22"/>
        </w:rPr>
        <w:t>the</w:t>
      </w:r>
      <w:r>
        <w:rPr>
          <w:rFonts w:ascii="Calibri"/>
          <w:color w:val="252525"/>
          <w:spacing w:val="-2"/>
          <w:sz w:val="22"/>
        </w:rPr>
        <w:t> </w:t>
      </w:r>
      <w:r>
        <w:rPr>
          <w:rFonts w:ascii="Calibri"/>
          <w:color w:val="252525"/>
          <w:sz w:val="22"/>
        </w:rPr>
        <w:t>Executive</w:t>
      </w:r>
      <w:r>
        <w:rPr>
          <w:rFonts w:ascii="Calibri"/>
          <w:color w:val="252525"/>
          <w:spacing w:val="-2"/>
          <w:sz w:val="22"/>
        </w:rPr>
        <w:t> </w:t>
      </w:r>
      <w:r>
        <w:rPr>
          <w:rFonts w:ascii="Calibri"/>
          <w:color w:val="252525"/>
          <w:sz w:val="22"/>
        </w:rPr>
        <w:t>Board</w:t>
      </w:r>
      <w:r>
        <w:rPr>
          <w:rFonts w:ascii="Calibri"/>
          <w:color w:val="252525"/>
          <w:spacing w:val="-4"/>
          <w:sz w:val="22"/>
        </w:rPr>
        <w:t> </w:t>
      </w:r>
      <w:r>
        <w:rPr>
          <w:rFonts w:ascii="Calibri"/>
          <w:color w:val="252525"/>
          <w:sz w:val="22"/>
        </w:rPr>
        <w:t>through</w:t>
      </w:r>
      <w:r>
        <w:rPr>
          <w:rFonts w:ascii="Calibri"/>
          <w:color w:val="252525"/>
          <w:spacing w:val="-3"/>
          <w:sz w:val="22"/>
        </w:rPr>
        <w:t> </w:t>
      </w:r>
      <w:r>
        <w:rPr>
          <w:rFonts w:ascii="Calibri"/>
          <w:color w:val="252525"/>
          <w:sz w:val="22"/>
        </w:rPr>
        <w:t>its</w:t>
      </w:r>
      <w:r>
        <w:rPr>
          <w:rFonts w:ascii="Calibri"/>
          <w:color w:val="252525"/>
          <w:spacing w:val="-1"/>
          <w:sz w:val="22"/>
        </w:rPr>
        <w:t> </w:t>
      </w:r>
      <w:r>
        <w:rPr>
          <w:rFonts w:ascii="Calibri"/>
          <w:color w:val="252525"/>
          <w:sz w:val="22"/>
        </w:rPr>
        <w:t>established</w:t>
      </w:r>
      <w:r>
        <w:rPr>
          <w:rFonts w:ascii="Calibri"/>
          <w:color w:val="252525"/>
          <w:spacing w:val="-2"/>
          <w:sz w:val="22"/>
        </w:rPr>
        <w:t> </w:t>
      </w:r>
      <w:r>
        <w:rPr>
          <w:rFonts w:ascii="Calibri"/>
          <w:color w:val="252525"/>
          <w:sz w:val="22"/>
        </w:rPr>
        <w:t>reporting</w:t>
      </w:r>
      <w:r>
        <w:rPr>
          <w:rFonts w:ascii="Calibri"/>
          <w:color w:val="252525"/>
          <w:spacing w:val="-3"/>
          <w:sz w:val="22"/>
        </w:rPr>
        <w:t> </w:t>
      </w:r>
      <w:r>
        <w:rPr>
          <w:rFonts w:ascii="Calibri"/>
          <w:color w:val="252525"/>
          <w:sz w:val="22"/>
        </w:rPr>
        <w:t>mechanisms,</w:t>
      </w:r>
      <w:r>
        <w:rPr>
          <w:rFonts w:ascii="Calibri"/>
          <w:color w:val="252525"/>
          <w:spacing w:val="-5"/>
          <w:sz w:val="22"/>
        </w:rPr>
        <w:t> </w:t>
      </w:r>
      <w:r>
        <w:rPr>
          <w:rFonts w:ascii="Calibri"/>
          <w:color w:val="252525"/>
          <w:sz w:val="22"/>
        </w:rPr>
        <w:t>as</w:t>
      </w:r>
      <w:r>
        <w:rPr>
          <w:rFonts w:ascii="Calibri"/>
          <w:color w:val="252525"/>
          <w:spacing w:val="-2"/>
          <w:sz w:val="22"/>
        </w:rPr>
        <w:t> </w:t>
      </w:r>
      <w:r>
        <w:rPr>
          <w:rFonts w:ascii="Calibri"/>
          <w:color w:val="252525"/>
          <w:sz w:val="22"/>
        </w:rPr>
        <w:t>follows:</w:t>
      </w:r>
    </w:p>
    <w:p>
      <w:pPr>
        <w:pStyle w:val="ListParagraph"/>
        <w:numPr>
          <w:ilvl w:val="2"/>
          <w:numId w:val="46"/>
        </w:numPr>
        <w:tabs>
          <w:tab w:pos="1825" w:val="left" w:leader="none"/>
        </w:tabs>
        <w:spacing w:line="240" w:lineRule="auto" w:before="120" w:after="0"/>
        <w:ind w:left="1825" w:right="0" w:hanging="397"/>
        <w:jc w:val="both"/>
        <w:rPr>
          <w:rFonts w:ascii="Calibri" w:hAnsi="Calibri"/>
          <w:sz w:val="22"/>
        </w:rPr>
      </w:pPr>
      <w:r>
        <w:rPr>
          <w:rFonts w:ascii="Calibri" w:hAnsi="Calibri"/>
          <w:sz w:val="22"/>
        </w:rPr>
        <w:t>Cases</w:t>
      </w:r>
      <w:r>
        <w:rPr>
          <w:rFonts w:ascii="Calibri" w:hAnsi="Calibri"/>
          <w:spacing w:val="8"/>
          <w:sz w:val="22"/>
        </w:rPr>
        <w:t> </w:t>
      </w:r>
      <w:r>
        <w:rPr>
          <w:rFonts w:ascii="Calibri" w:hAnsi="Calibri"/>
          <w:sz w:val="22"/>
        </w:rPr>
        <w:t>of</w:t>
      </w:r>
      <w:r>
        <w:rPr>
          <w:rFonts w:ascii="Calibri" w:hAnsi="Calibri"/>
          <w:spacing w:val="8"/>
          <w:sz w:val="22"/>
        </w:rPr>
        <w:t> </w:t>
      </w:r>
      <w:r>
        <w:rPr>
          <w:rFonts w:ascii="Calibri" w:hAnsi="Calibri"/>
          <w:sz w:val="22"/>
        </w:rPr>
        <w:t>confirmed</w:t>
      </w:r>
      <w:r>
        <w:rPr>
          <w:rFonts w:ascii="Calibri" w:hAnsi="Calibri"/>
          <w:spacing w:val="10"/>
          <w:sz w:val="22"/>
        </w:rPr>
        <w:t> </w:t>
      </w:r>
      <w:r>
        <w:rPr>
          <w:rFonts w:ascii="Calibri" w:hAnsi="Calibri"/>
          <w:sz w:val="22"/>
        </w:rPr>
        <w:t>Fraud</w:t>
      </w:r>
      <w:r>
        <w:rPr>
          <w:rFonts w:ascii="Calibri" w:hAnsi="Calibri"/>
          <w:spacing w:val="6"/>
          <w:sz w:val="22"/>
        </w:rPr>
        <w:t> </w:t>
      </w:r>
      <w:r>
        <w:rPr>
          <w:rFonts w:ascii="Calibri" w:hAnsi="Calibri"/>
          <w:sz w:val="22"/>
        </w:rPr>
        <w:t>are</w:t>
      </w:r>
      <w:r>
        <w:rPr>
          <w:rFonts w:ascii="Calibri" w:hAnsi="Calibri"/>
          <w:spacing w:val="11"/>
          <w:sz w:val="22"/>
        </w:rPr>
        <w:t> </w:t>
      </w:r>
      <w:r>
        <w:rPr>
          <w:rFonts w:ascii="Calibri" w:hAnsi="Calibri"/>
          <w:sz w:val="22"/>
        </w:rPr>
        <w:t>publicly</w:t>
      </w:r>
      <w:r>
        <w:rPr>
          <w:rFonts w:ascii="Calibri" w:hAnsi="Calibri"/>
          <w:spacing w:val="9"/>
          <w:sz w:val="22"/>
        </w:rPr>
        <w:t> </w:t>
      </w:r>
      <w:r>
        <w:rPr>
          <w:rFonts w:ascii="Calibri" w:hAnsi="Calibri"/>
          <w:sz w:val="22"/>
        </w:rPr>
        <w:t>reported</w:t>
      </w:r>
      <w:r>
        <w:rPr>
          <w:rFonts w:ascii="Calibri" w:hAnsi="Calibri"/>
          <w:spacing w:val="11"/>
          <w:sz w:val="22"/>
        </w:rPr>
        <w:t> </w:t>
      </w:r>
      <w:r>
        <w:rPr>
          <w:rFonts w:ascii="Calibri" w:hAnsi="Calibri"/>
          <w:sz w:val="22"/>
        </w:rPr>
        <w:t>to</w:t>
      </w:r>
      <w:r>
        <w:rPr>
          <w:rFonts w:ascii="Calibri" w:hAnsi="Calibri"/>
          <w:spacing w:val="9"/>
          <w:sz w:val="22"/>
        </w:rPr>
        <w:t> </w:t>
      </w:r>
      <w:r>
        <w:rPr>
          <w:rFonts w:ascii="Calibri" w:hAnsi="Calibri"/>
          <w:sz w:val="22"/>
        </w:rPr>
        <w:t>the</w:t>
      </w:r>
      <w:r>
        <w:rPr>
          <w:rFonts w:ascii="Calibri" w:hAnsi="Calibri"/>
          <w:spacing w:val="11"/>
          <w:sz w:val="22"/>
        </w:rPr>
        <w:t> </w:t>
      </w:r>
      <w:r>
        <w:rPr>
          <w:rFonts w:ascii="Calibri" w:hAnsi="Calibri"/>
          <w:sz w:val="22"/>
        </w:rPr>
        <w:t>UN</w:t>
      </w:r>
      <w:r>
        <w:rPr>
          <w:rFonts w:ascii="Calibri" w:hAnsi="Calibri"/>
          <w:spacing w:val="7"/>
          <w:sz w:val="22"/>
        </w:rPr>
        <w:t> </w:t>
      </w:r>
      <w:r>
        <w:rPr>
          <w:rFonts w:ascii="Calibri" w:hAnsi="Calibri"/>
          <w:sz w:val="22"/>
        </w:rPr>
        <w:t>Women’s</w:t>
      </w:r>
      <w:r>
        <w:rPr>
          <w:rFonts w:ascii="Calibri" w:hAnsi="Calibri"/>
          <w:spacing w:val="9"/>
          <w:sz w:val="22"/>
        </w:rPr>
        <w:t> </w:t>
      </w:r>
      <w:r>
        <w:rPr>
          <w:rFonts w:ascii="Calibri" w:hAnsi="Calibri"/>
          <w:sz w:val="22"/>
        </w:rPr>
        <w:t>Executive</w:t>
      </w:r>
      <w:r>
        <w:rPr>
          <w:rFonts w:ascii="Calibri" w:hAnsi="Calibri"/>
          <w:spacing w:val="6"/>
          <w:sz w:val="22"/>
        </w:rPr>
        <w:t> </w:t>
      </w:r>
      <w:r>
        <w:rPr>
          <w:rFonts w:ascii="Calibri" w:hAnsi="Calibri"/>
          <w:sz w:val="22"/>
        </w:rPr>
        <w:t>Board</w:t>
      </w:r>
      <w:r>
        <w:rPr>
          <w:rFonts w:ascii="Calibri" w:hAnsi="Calibri"/>
          <w:spacing w:val="10"/>
          <w:sz w:val="22"/>
        </w:rPr>
        <w:t> </w:t>
      </w:r>
      <w:r>
        <w:rPr>
          <w:rFonts w:ascii="Calibri" w:hAnsi="Calibri"/>
          <w:spacing w:val="-5"/>
          <w:sz w:val="22"/>
        </w:rPr>
        <w:t>by</w:t>
      </w:r>
    </w:p>
    <w:p>
      <w:pPr>
        <w:pStyle w:val="BodyText"/>
        <w:spacing w:before="27"/>
        <w:ind w:left="1826"/>
        <w:jc w:val="both"/>
      </w:pPr>
      <w:r>
        <w:rPr/>
        <w:t>the</w:t>
      </w:r>
      <w:r>
        <w:rPr>
          <w:spacing w:val="-5"/>
        </w:rPr>
        <w:t> </w:t>
      </w:r>
      <w:r>
        <w:rPr/>
        <w:t>United</w:t>
      </w:r>
      <w:r>
        <w:rPr>
          <w:spacing w:val="-5"/>
        </w:rPr>
        <w:t> </w:t>
      </w:r>
      <w:r>
        <w:rPr/>
        <w:t>Nations</w:t>
      </w:r>
      <w:r>
        <w:rPr>
          <w:spacing w:val="-5"/>
        </w:rPr>
        <w:t> </w:t>
      </w:r>
      <w:r>
        <w:rPr/>
        <w:t>Board</w:t>
      </w:r>
      <w:r>
        <w:rPr>
          <w:spacing w:val="-4"/>
        </w:rPr>
        <w:t> </w:t>
      </w:r>
      <w:r>
        <w:rPr/>
        <w:t>of</w:t>
      </w:r>
      <w:r>
        <w:rPr>
          <w:spacing w:val="-3"/>
        </w:rPr>
        <w:t> </w:t>
      </w:r>
      <w:r>
        <w:rPr/>
        <w:t>Auditors</w:t>
      </w:r>
      <w:r>
        <w:rPr>
          <w:spacing w:val="-4"/>
        </w:rPr>
        <w:t> </w:t>
      </w:r>
      <w:r>
        <w:rPr/>
        <w:t>through</w:t>
      </w:r>
      <w:r>
        <w:rPr>
          <w:spacing w:val="-3"/>
        </w:rPr>
        <w:t> </w:t>
      </w:r>
      <w:r>
        <w:rPr/>
        <w:t>the</w:t>
      </w:r>
      <w:r>
        <w:rPr>
          <w:spacing w:val="-4"/>
        </w:rPr>
        <w:t> </w:t>
      </w:r>
      <w:r>
        <w:rPr/>
        <w:t>Report</w:t>
      </w:r>
      <w:r>
        <w:rPr>
          <w:spacing w:val="-5"/>
        </w:rPr>
        <w:t> </w:t>
      </w:r>
      <w:r>
        <w:rPr/>
        <w:t>of</w:t>
      </w:r>
      <w:r>
        <w:rPr>
          <w:spacing w:val="-4"/>
        </w:rPr>
        <w:t> </w:t>
      </w:r>
      <w:r>
        <w:rPr/>
        <w:t>the</w:t>
      </w:r>
      <w:r>
        <w:rPr>
          <w:spacing w:val="-2"/>
        </w:rPr>
        <w:t> </w:t>
      </w:r>
      <w:r>
        <w:rPr/>
        <w:t>Board</w:t>
      </w:r>
      <w:r>
        <w:rPr>
          <w:spacing w:val="-6"/>
        </w:rPr>
        <w:t> </w:t>
      </w:r>
      <w:r>
        <w:rPr/>
        <w:t>of</w:t>
      </w:r>
      <w:r>
        <w:rPr>
          <w:spacing w:val="-2"/>
        </w:rPr>
        <w:t> Auditors.</w:t>
      </w:r>
    </w:p>
    <w:p>
      <w:pPr>
        <w:pStyle w:val="ListParagraph"/>
        <w:numPr>
          <w:ilvl w:val="2"/>
          <w:numId w:val="46"/>
        </w:numPr>
        <w:tabs>
          <w:tab w:pos="1824" w:val="left" w:leader="none"/>
          <w:tab w:pos="1826" w:val="left" w:leader="none"/>
        </w:tabs>
        <w:spacing w:line="264" w:lineRule="auto" w:before="86" w:after="0"/>
        <w:ind w:left="1826" w:right="765" w:hanging="399"/>
        <w:jc w:val="both"/>
        <w:rPr>
          <w:rFonts w:ascii="Calibri" w:hAnsi="Calibri"/>
          <w:sz w:val="22"/>
        </w:rPr>
      </w:pPr>
      <w:r>
        <w:rPr>
          <w:rFonts w:ascii="Calibri" w:hAnsi="Calibri"/>
          <w:sz w:val="22"/>
        </w:rPr>
        <w:t>An annual report on Investigation activities is also provided to the Executive Board. As requested by the Executive Board in its decision UNW/2015/4, this report includes complaints received broken down by category including fraud, disposition of cases, and any financial loss as well as information on the actions taken and UN Women’s management’s response to substantiated allegations of misconduct including fraud.</w:t>
      </w:r>
    </w:p>
    <w:p>
      <w:pPr>
        <w:pStyle w:val="ListParagraph"/>
        <w:numPr>
          <w:ilvl w:val="2"/>
          <w:numId w:val="46"/>
        </w:numPr>
        <w:tabs>
          <w:tab w:pos="1826" w:val="left" w:leader="none"/>
        </w:tabs>
        <w:spacing w:line="264" w:lineRule="auto" w:before="62" w:after="0"/>
        <w:ind w:left="1826" w:right="767" w:hanging="399"/>
        <w:jc w:val="both"/>
        <w:rPr>
          <w:rFonts w:ascii="Calibri" w:hAnsi="Calibri"/>
          <w:sz w:val="22"/>
        </w:rPr>
      </w:pPr>
      <w:r>
        <w:rPr>
          <w:rFonts w:ascii="Calibri" w:hAnsi="Calibri"/>
          <w:sz w:val="22"/>
        </w:rPr>
        <w:t>Pursuant to the Investigation and Disciplinary Process Policy and “in the interests of transparency, the Executive Director shall inform the UN Women Executive Board of disciplinary decisions taken in the course of the preceding year and publish an annual report of cases of misconduct (without the individuals’ names) that have resulted in the imposition of disciplinary measures.”</w:t>
      </w:r>
    </w:p>
    <w:p>
      <w:pPr>
        <w:pStyle w:val="ListParagraph"/>
        <w:numPr>
          <w:ilvl w:val="2"/>
          <w:numId w:val="46"/>
        </w:numPr>
        <w:tabs>
          <w:tab w:pos="1824" w:val="left" w:leader="none"/>
          <w:tab w:pos="1826" w:val="left" w:leader="none"/>
        </w:tabs>
        <w:spacing w:line="264" w:lineRule="auto" w:before="59" w:after="0"/>
        <w:ind w:left="1826" w:right="764" w:hanging="399"/>
        <w:jc w:val="both"/>
        <w:rPr>
          <w:rFonts w:ascii="Calibri"/>
          <w:sz w:val="22"/>
        </w:rPr>
      </w:pPr>
      <w:r>
        <w:rPr>
          <w:rFonts w:ascii="Calibri"/>
          <w:sz w:val="22"/>
        </w:rPr>
        <w:t>The</w:t>
      </w:r>
      <w:r>
        <w:rPr>
          <w:rFonts w:ascii="Calibri"/>
          <w:spacing w:val="-2"/>
          <w:sz w:val="22"/>
        </w:rPr>
        <w:t> </w:t>
      </w:r>
      <w:r>
        <w:rPr>
          <w:rFonts w:ascii="Calibri"/>
          <w:sz w:val="22"/>
        </w:rPr>
        <w:t>Director,</w:t>
      </w:r>
      <w:r>
        <w:rPr>
          <w:rFonts w:ascii="Calibri"/>
          <w:spacing w:val="-2"/>
          <w:sz w:val="22"/>
        </w:rPr>
        <w:t> </w:t>
      </w:r>
      <w:r>
        <w:rPr>
          <w:rFonts w:ascii="Calibri"/>
          <w:sz w:val="22"/>
        </w:rPr>
        <w:t>IEAIS</w:t>
      </w:r>
      <w:r>
        <w:rPr>
          <w:rFonts w:ascii="Calibri"/>
          <w:spacing w:val="-2"/>
          <w:sz w:val="22"/>
        </w:rPr>
        <w:t> </w:t>
      </w:r>
      <w:r>
        <w:rPr>
          <w:rFonts w:ascii="Calibri"/>
          <w:sz w:val="22"/>
        </w:rPr>
        <w:t>and</w:t>
      </w:r>
      <w:r>
        <w:rPr>
          <w:rFonts w:ascii="Calibri"/>
          <w:spacing w:val="-3"/>
          <w:sz w:val="22"/>
        </w:rPr>
        <w:t> </w:t>
      </w:r>
      <w:r>
        <w:rPr>
          <w:rFonts w:ascii="Calibri"/>
          <w:sz w:val="22"/>
        </w:rPr>
        <w:t>OIOS,</w:t>
      </w:r>
      <w:r>
        <w:rPr>
          <w:rFonts w:ascii="Calibri"/>
          <w:spacing w:val="-2"/>
          <w:sz w:val="22"/>
        </w:rPr>
        <w:t> </w:t>
      </w:r>
      <w:r>
        <w:rPr>
          <w:rFonts w:ascii="Calibri"/>
          <w:sz w:val="22"/>
        </w:rPr>
        <w:t>may</w:t>
      </w:r>
      <w:r>
        <w:rPr>
          <w:rFonts w:ascii="Calibri"/>
          <w:spacing w:val="-1"/>
          <w:sz w:val="22"/>
        </w:rPr>
        <w:t> </w:t>
      </w:r>
      <w:r>
        <w:rPr>
          <w:rFonts w:ascii="Calibri"/>
          <w:sz w:val="22"/>
        </w:rPr>
        <w:t>provide</w:t>
      </w:r>
      <w:r>
        <w:rPr>
          <w:rFonts w:ascii="Calibri"/>
          <w:spacing w:val="-2"/>
          <w:sz w:val="22"/>
        </w:rPr>
        <w:t> </w:t>
      </w:r>
      <w:r>
        <w:rPr>
          <w:rFonts w:ascii="Calibri"/>
          <w:sz w:val="22"/>
        </w:rPr>
        <w:t>additional</w:t>
      </w:r>
      <w:r>
        <w:rPr>
          <w:rFonts w:ascii="Calibri"/>
          <w:spacing w:val="-2"/>
          <w:sz w:val="22"/>
        </w:rPr>
        <w:t> </w:t>
      </w:r>
      <w:r>
        <w:rPr>
          <w:rFonts w:ascii="Calibri"/>
          <w:sz w:val="22"/>
        </w:rPr>
        <w:t>reports</w:t>
      </w:r>
      <w:r>
        <w:rPr>
          <w:rFonts w:ascii="Calibri"/>
          <w:spacing w:val="-4"/>
          <w:sz w:val="22"/>
        </w:rPr>
        <w:t> </w:t>
      </w:r>
      <w:r>
        <w:rPr>
          <w:rFonts w:ascii="Calibri"/>
          <w:sz w:val="22"/>
        </w:rPr>
        <w:t>to</w:t>
      </w:r>
      <w:r>
        <w:rPr>
          <w:rFonts w:ascii="Calibri"/>
          <w:spacing w:val="-1"/>
          <w:sz w:val="22"/>
        </w:rPr>
        <w:t> </w:t>
      </w:r>
      <w:r>
        <w:rPr>
          <w:rFonts w:ascii="Calibri"/>
          <w:sz w:val="22"/>
        </w:rPr>
        <w:t>the</w:t>
      </w:r>
      <w:r>
        <w:rPr>
          <w:rFonts w:ascii="Calibri"/>
          <w:spacing w:val="-2"/>
          <w:sz w:val="22"/>
        </w:rPr>
        <w:t> </w:t>
      </w:r>
      <w:r>
        <w:rPr>
          <w:rFonts w:ascii="Calibri"/>
          <w:sz w:val="22"/>
        </w:rPr>
        <w:t>Executive</w:t>
      </w:r>
      <w:r>
        <w:rPr>
          <w:rFonts w:ascii="Calibri"/>
          <w:spacing w:val="-2"/>
          <w:sz w:val="22"/>
        </w:rPr>
        <w:t> </w:t>
      </w:r>
      <w:r>
        <w:rPr>
          <w:rFonts w:ascii="Calibri"/>
          <w:sz w:val="22"/>
        </w:rPr>
        <w:t>Board,</w:t>
      </w:r>
      <w:r>
        <w:rPr>
          <w:rFonts w:ascii="Calibri"/>
          <w:spacing w:val="-2"/>
          <w:sz w:val="22"/>
        </w:rPr>
        <w:t> </w:t>
      </w:r>
      <w:r>
        <w:rPr>
          <w:rFonts w:ascii="Calibri"/>
          <w:sz w:val="22"/>
        </w:rPr>
        <w:t>and may also provide in-person briefings during the year, as they deem appropriate, or in response to requests for such a briefing from the President of the Executive Board.</w:t>
      </w:r>
    </w:p>
    <w:p>
      <w:pPr>
        <w:pStyle w:val="ListParagraph"/>
        <w:numPr>
          <w:ilvl w:val="2"/>
          <w:numId w:val="46"/>
        </w:numPr>
        <w:tabs>
          <w:tab w:pos="1824" w:val="left" w:leader="none"/>
          <w:tab w:pos="1826" w:val="left" w:leader="none"/>
        </w:tabs>
        <w:spacing w:line="264" w:lineRule="auto" w:before="60" w:after="0"/>
        <w:ind w:left="1826" w:right="760" w:hanging="399"/>
        <w:jc w:val="both"/>
        <w:rPr>
          <w:rFonts w:ascii="Calibri"/>
          <w:sz w:val="22"/>
        </w:rPr>
      </w:pPr>
      <w:r>
        <w:rPr>
          <w:rFonts w:ascii="Calibri"/>
          <w:sz w:val="22"/>
        </w:rPr>
        <w:t>Information relating to allegations of Fraud, subsequent Investigations and post- Investigation actions are to be treated confidentially and with the utmost discretion to ensure inter alia the probity and confidentiality of any Investigation, to maximize the prospect</w:t>
      </w:r>
      <w:r>
        <w:rPr>
          <w:rFonts w:ascii="Calibri"/>
          <w:spacing w:val="-3"/>
          <w:sz w:val="22"/>
        </w:rPr>
        <w:t> </w:t>
      </w:r>
      <w:r>
        <w:rPr>
          <w:rFonts w:ascii="Calibri"/>
          <w:sz w:val="22"/>
        </w:rPr>
        <w:t>of</w:t>
      </w:r>
      <w:r>
        <w:rPr>
          <w:rFonts w:ascii="Calibri"/>
          <w:spacing w:val="-1"/>
          <w:sz w:val="22"/>
        </w:rPr>
        <w:t> </w:t>
      </w:r>
      <w:r>
        <w:rPr>
          <w:rFonts w:ascii="Calibri"/>
          <w:sz w:val="22"/>
        </w:rPr>
        <w:t>recovery</w:t>
      </w:r>
      <w:r>
        <w:rPr>
          <w:rFonts w:ascii="Calibri"/>
          <w:spacing w:val="-3"/>
          <w:sz w:val="22"/>
        </w:rPr>
        <w:t> </w:t>
      </w:r>
      <w:r>
        <w:rPr>
          <w:rFonts w:ascii="Calibri"/>
          <w:sz w:val="22"/>
        </w:rPr>
        <w:t>of</w:t>
      </w:r>
      <w:r>
        <w:rPr>
          <w:rFonts w:ascii="Calibri"/>
          <w:spacing w:val="-1"/>
          <w:sz w:val="22"/>
        </w:rPr>
        <w:t> </w:t>
      </w:r>
      <w:r>
        <w:rPr>
          <w:rFonts w:ascii="Calibri"/>
          <w:sz w:val="22"/>
        </w:rPr>
        <w:t>funds,</w:t>
      </w:r>
      <w:r>
        <w:rPr>
          <w:rFonts w:ascii="Calibri"/>
          <w:spacing w:val="-2"/>
          <w:sz w:val="22"/>
        </w:rPr>
        <w:t> </w:t>
      </w:r>
      <w:r>
        <w:rPr>
          <w:rFonts w:ascii="Calibri"/>
          <w:sz w:val="22"/>
        </w:rPr>
        <w:t>to</w:t>
      </w:r>
      <w:r>
        <w:rPr>
          <w:rFonts w:ascii="Calibri"/>
          <w:spacing w:val="-1"/>
          <w:sz w:val="22"/>
        </w:rPr>
        <w:t> </w:t>
      </w:r>
      <w:r>
        <w:rPr>
          <w:rFonts w:ascii="Calibri"/>
          <w:sz w:val="22"/>
        </w:rPr>
        <w:t>ensure</w:t>
      </w:r>
      <w:r>
        <w:rPr>
          <w:rFonts w:ascii="Calibri"/>
          <w:spacing w:val="-1"/>
          <w:sz w:val="22"/>
        </w:rPr>
        <w:t> </w:t>
      </w:r>
      <w:r>
        <w:rPr>
          <w:rFonts w:ascii="Calibri"/>
          <w:sz w:val="22"/>
        </w:rPr>
        <w:t>the</w:t>
      </w:r>
      <w:r>
        <w:rPr>
          <w:rFonts w:ascii="Calibri"/>
          <w:spacing w:val="-2"/>
          <w:sz w:val="22"/>
        </w:rPr>
        <w:t> </w:t>
      </w:r>
      <w:r>
        <w:rPr>
          <w:rFonts w:ascii="Calibri"/>
          <w:sz w:val="22"/>
        </w:rPr>
        <w:t>safety</w:t>
      </w:r>
      <w:r>
        <w:rPr>
          <w:rFonts w:ascii="Calibri"/>
          <w:spacing w:val="-1"/>
          <w:sz w:val="22"/>
        </w:rPr>
        <w:t> </w:t>
      </w:r>
      <w:r>
        <w:rPr>
          <w:rFonts w:ascii="Calibri"/>
          <w:sz w:val="22"/>
        </w:rPr>
        <w:t>and</w:t>
      </w:r>
      <w:r>
        <w:rPr>
          <w:rFonts w:ascii="Calibri"/>
          <w:spacing w:val="-2"/>
          <w:sz w:val="22"/>
        </w:rPr>
        <w:t> </w:t>
      </w:r>
      <w:r>
        <w:rPr>
          <w:rFonts w:ascii="Calibri"/>
          <w:sz w:val="22"/>
        </w:rPr>
        <w:t>security</w:t>
      </w:r>
      <w:r>
        <w:rPr>
          <w:rFonts w:ascii="Calibri"/>
          <w:spacing w:val="-3"/>
          <w:sz w:val="22"/>
        </w:rPr>
        <w:t> </w:t>
      </w:r>
      <w:r>
        <w:rPr>
          <w:rFonts w:ascii="Calibri"/>
          <w:sz w:val="22"/>
        </w:rPr>
        <w:t>of</w:t>
      </w:r>
      <w:r>
        <w:rPr>
          <w:rFonts w:ascii="Calibri"/>
          <w:spacing w:val="-1"/>
          <w:sz w:val="22"/>
        </w:rPr>
        <w:t> </w:t>
      </w:r>
      <w:r>
        <w:rPr>
          <w:rFonts w:ascii="Calibri"/>
          <w:sz w:val="22"/>
        </w:rPr>
        <w:t>persons</w:t>
      </w:r>
      <w:r>
        <w:rPr>
          <w:rFonts w:ascii="Calibri"/>
          <w:spacing w:val="-3"/>
          <w:sz w:val="22"/>
        </w:rPr>
        <w:t> </w:t>
      </w:r>
      <w:r>
        <w:rPr>
          <w:rFonts w:ascii="Calibri"/>
          <w:sz w:val="22"/>
        </w:rPr>
        <w:t>or</w:t>
      </w:r>
      <w:r>
        <w:rPr>
          <w:rFonts w:ascii="Calibri"/>
          <w:spacing w:val="-1"/>
          <w:sz w:val="22"/>
        </w:rPr>
        <w:t> </w:t>
      </w:r>
      <w:r>
        <w:rPr>
          <w:rFonts w:ascii="Calibri"/>
          <w:sz w:val="22"/>
        </w:rPr>
        <w:t>assets,</w:t>
      </w:r>
      <w:r>
        <w:rPr>
          <w:rFonts w:ascii="Calibri"/>
          <w:spacing w:val="-2"/>
          <w:sz w:val="22"/>
        </w:rPr>
        <w:t> </w:t>
      </w:r>
      <w:r>
        <w:rPr>
          <w:rFonts w:ascii="Calibri"/>
          <w:sz w:val="22"/>
        </w:rPr>
        <w:t>and to respect the due process rights of all involved.</w:t>
      </w:r>
    </w:p>
    <w:p>
      <w:pPr>
        <w:pStyle w:val="ListParagraph"/>
        <w:spacing w:after="0" w:line="264" w:lineRule="auto"/>
        <w:jc w:val="both"/>
        <w:rPr>
          <w:rFonts w:ascii="Calibri"/>
          <w:sz w:val="22"/>
        </w:rPr>
        <w:sectPr>
          <w:headerReference w:type="default" r:id="rId87"/>
          <w:footerReference w:type="default" r:id="rId88"/>
          <w:pgSz w:w="12240" w:h="15840"/>
          <w:pgMar w:header="0" w:footer="701" w:top="1820" w:bottom="900" w:left="850" w:right="850"/>
        </w:sectPr>
      </w:pPr>
    </w:p>
    <w:p>
      <w:pPr>
        <w:pStyle w:val="BodyText"/>
        <w:spacing w:before="109"/>
      </w:pPr>
    </w:p>
    <w:p>
      <w:pPr>
        <w:pStyle w:val="Heading6"/>
      </w:pPr>
      <w:r>
        <w:rPr/>
        <w:t>Monitoring</w:t>
      </w:r>
      <w:r>
        <w:rPr>
          <w:spacing w:val="-9"/>
        </w:rPr>
        <w:t> </w:t>
      </w:r>
      <w:r>
        <w:rPr>
          <w:spacing w:val="-2"/>
        </w:rPr>
        <w:t>Activities</w:t>
      </w:r>
    </w:p>
    <w:p>
      <w:pPr>
        <w:pStyle w:val="ListParagraph"/>
        <w:numPr>
          <w:ilvl w:val="1"/>
          <w:numId w:val="46"/>
        </w:numPr>
        <w:tabs>
          <w:tab w:pos="1426" w:val="left" w:leader="none"/>
          <w:tab w:pos="1428" w:val="left" w:leader="none"/>
        </w:tabs>
        <w:spacing w:line="264" w:lineRule="auto" w:before="161" w:after="0"/>
        <w:ind w:left="1428" w:right="764" w:hanging="567"/>
        <w:jc w:val="both"/>
        <w:rPr>
          <w:rFonts w:ascii="Calibri"/>
          <w:sz w:val="22"/>
        </w:rPr>
      </w:pPr>
      <w:r>
        <w:rPr>
          <w:rFonts w:ascii="Calibri"/>
          <w:sz w:val="22"/>
        </w:rPr>
        <w:t>The monitoring of the design and effectiveness of this Policy and the overall Fraud Management program shall be undertaken by the Risk Management Function; this shall be undertaken in</w:t>
      </w:r>
      <w:r>
        <w:rPr>
          <w:rFonts w:ascii="Calibri"/>
          <w:spacing w:val="-1"/>
          <w:sz w:val="22"/>
        </w:rPr>
        <w:t> </w:t>
      </w:r>
      <w:r>
        <w:rPr>
          <w:rFonts w:ascii="Calibri"/>
          <w:sz w:val="22"/>
        </w:rPr>
        <w:t>a manner that ensures that the five components of the program, as defined in this Policy are present and functioning as designed, and to ensure that UN Women identifies changes in a timely manner.</w:t>
      </w:r>
    </w:p>
    <w:p>
      <w:pPr>
        <w:pStyle w:val="ListParagraph"/>
        <w:numPr>
          <w:ilvl w:val="1"/>
          <w:numId w:val="46"/>
        </w:numPr>
        <w:tabs>
          <w:tab w:pos="1426" w:val="left" w:leader="none"/>
          <w:tab w:pos="1428" w:val="left" w:leader="none"/>
        </w:tabs>
        <w:spacing w:line="264" w:lineRule="auto" w:before="119" w:after="0"/>
        <w:ind w:left="1428" w:right="761" w:hanging="567"/>
        <w:jc w:val="both"/>
        <w:rPr>
          <w:rFonts w:ascii="Calibri"/>
          <w:sz w:val="22"/>
        </w:rPr>
      </w:pPr>
      <w:r>
        <w:rPr>
          <w:rFonts w:ascii="Calibri"/>
          <w:sz w:val="22"/>
        </w:rPr>
        <w:t>The monitoring of compliance with relevant provisions of this Policy shall be undertaken by relevant Business Process Owners, Regional Offices and HQ Divisional Directors. This shall include</w:t>
      </w:r>
      <w:r>
        <w:rPr>
          <w:rFonts w:ascii="Calibri"/>
          <w:spacing w:val="-7"/>
          <w:sz w:val="22"/>
        </w:rPr>
        <w:t> </w:t>
      </w:r>
      <w:r>
        <w:rPr>
          <w:rFonts w:ascii="Calibri"/>
          <w:sz w:val="22"/>
        </w:rPr>
        <w:t>the</w:t>
      </w:r>
      <w:r>
        <w:rPr>
          <w:rFonts w:ascii="Calibri"/>
          <w:spacing w:val="-9"/>
          <w:sz w:val="22"/>
        </w:rPr>
        <w:t> </w:t>
      </w:r>
      <w:r>
        <w:rPr>
          <w:rFonts w:ascii="Calibri"/>
          <w:sz w:val="22"/>
        </w:rPr>
        <w:t>review</w:t>
      </w:r>
      <w:r>
        <w:rPr>
          <w:rFonts w:ascii="Calibri"/>
          <w:spacing w:val="-7"/>
          <w:sz w:val="22"/>
        </w:rPr>
        <w:t> </w:t>
      </w:r>
      <w:r>
        <w:rPr>
          <w:rFonts w:ascii="Calibri"/>
          <w:sz w:val="22"/>
        </w:rPr>
        <w:t>and</w:t>
      </w:r>
      <w:r>
        <w:rPr>
          <w:rFonts w:ascii="Calibri"/>
          <w:spacing w:val="-10"/>
          <w:sz w:val="22"/>
        </w:rPr>
        <w:t> </w:t>
      </w:r>
      <w:r>
        <w:rPr>
          <w:rFonts w:ascii="Calibri"/>
          <w:sz w:val="22"/>
        </w:rPr>
        <w:t>monitoring</w:t>
      </w:r>
      <w:r>
        <w:rPr>
          <w:rFonts w:ascii="Calibri"/>
          <w:spacing w:val="-10"/>
          <w:sz w:val="22"/>
        </w:rPr>
        <w:t> </w:t>
      </w:r>
      <w:r>
        <w:rPr>
          <w:rFonts w:ascii="Calibri"/>
          <w:sz w:val="22"/>
        </w:rPr>
        <w:t>of</w:t>
      </w:r>
      <w:r>
        <w:rPr>
          <w:rFonts w:ascii="Calibri"/>
          <w:spacing w:val="-8"/>
          <w:sz w:val="22"/>
        </w:rPr>
        <w:t> </w:t>
      </w:r>
      <w:r>
        <w:rPr>
          <w:rFonts w:ascii="Calibri"/>
          <w:sz w:val="22"/>
        </w:rPr>
        <w:t>compliance</w:t>
      </w:r>
      <w:r>
        <w:rPr>
          <w:rFonts w:ascii="Calibri"/>
          <w:spacing w:val="-9"/>
          <w:sz w:val="22"/>
        </w:rPr>
        <w:t> </w:t>
      </w:r>
      <w:r>
        <w:rPr>
          <w:rFonts w:ascii="Calibri"/>
          <w:sz w:val="22"/>
        </w:rPr>
        <w:t>to</w:t>
      </w:r>
      <w:r>
        <w:rPr>
          <w:rFonts w:ascii="Calibri"/>
          <w:spacing w:val="-6"/>
          <w:sz w:val="22"/>
        </w:rPr>
        <w:t> </w:t>
      </w:r>
      <w:r>
        <w:rPr>
          <w:rFonts w:ascii="Calibri"/>
          <w:sz w:val="22"/>
        </w:rPr>
        <w:t>policies</w:t>
      </w:r>
      <w:r>
        <w:rPr>
          <w:rFonts w:ascii="Calibri"/>
          <w:spacing w:val="-9"/>
          <w:sz w:val="22"/>
        </w:rPr>
        <w:t> </w:t>
      </w:r>
      <w:r>
        <w:rPr>
          <w:rFonts w:ascii="Calibri"/>
          <w:sz w:val="22"/>
        </w:rPr>
        <w:t>and</w:t>
      </w:r>
      <w:r>
        <w:rPr>
          <w:rFonts w:ascii="Calibri"/>
          <w:spacing w:val="-8"/>
          <w:sz w:val="22"/>
        </w:rPr>
        <w:t> </w:t>
      </w:r>
      <w:r>
        <w:rPr>
          <w:rFonts w:ascii="Calibri"/>
          <w:sz w:val="22"/>
        </w:rPr>
        <w:t>procedures</w:t>
      </w:r>
      <w:r>
        <w:rPr>
          <w:rFonts w:ascii="Calibri"/>
          <w:spacing w:val="-8"/>
          <w:sz w:val="22"/>
        </w:rPr>
        <w:t> </w:t>
      </w:r>
      <w:r>
        <w:rPr>
          <w:rFonts w:ascii="Calibri"/>
          <w:sz w:val="22"/>
        </w:rPr>
        <w:t>and</w:t>
      </w:r>
      <w:r>
        <w:rPr>
          <w:rFonts w:ascii="Calibri"/>
          <w:spacing w:val="-10"/>
          <w:sz w:val="22"/>
        </w:rPr>
        <w:t> </w:t>
      </w:r>
      <w:r>
        <w:rPr>
          <w:rFonts w:ascii="Calibri"/>
          <w:sz w:val="22"/>
        </w:rPr>
        <w:t>the</w:t>
      </w:r>
      <w:r>
        <w:rPr>
          <w:rFonts w:ascii="Calibri"/>
          <w:spacing w:val="-7"/>
          <w:sz w:val="22"/>
        </w:rPr>
        <w:t> </w:t>
      </w:r>
      <w:r>
        <w:rPr>
          <w:rFonts w:ascii="Calibri"/>
          <w:sz w:val="22"/>
        </w:rPr>
        <w:t>review</w:t>
      </w:r>
      <w:r>
        <w:rPr>
          <w:rFonts w:ascii="Calibri"/>
          <w:spacing w:val="-9"/>
          <w:sz w:val="22"/>
        </w:rPr>
        <w:t> </w:t>
      </w:r>
      <w:r>
        <w:rPr>
          <w:rFonts w:ascii="Calibri"/>
          <w:sz w:val="22"/>
        </w:rPr>
        <w:t>of the fraud risk landscape to identify areas</w:t>
      </w:r>
      <w:r>
        <w:rPr>
          <w:rFonts w:ascii="Calibri"/>
          <w:spacing w:val="-1"/>
          <w:sz w:val="22"/>
        </w:rPr>
        <w:t> </w:t>
      </w:r>
      <w:r>
        <w:rPr>
          <w:rFonts w:ascii="Calibri"/>
          <w:sz w:val="22"/>
        </w:rPr>
        <w:t>where UN Women may be exposed to a</w:t>
      </w:r>
      <w:r>
        <w:rPr>
          <w:rFonts w:ascii="Calibri"/>
          <w:spacing w:val="-1"/>
          <w:sz w:val="22"/>
        </w:rPr>
        <w:t> </w:t>
      </w:r>
      <w:r>
        <w:rPr>
          <w:rFonts w:ascii="Calibri"/>
          <w:sz w:val="22"/>
        </w:rPr>
        <w:t>high risk of Fraud. Examples of monitoring activities include the following:</w:t>
      </w:r>
    </w:p>
    <w:p>
      <w:pPr>
        <w:pStyle w:val="ListParagraph"/>
        <w:numPr>
          <w:ilvl w:val="1"/>
          <w:numId w:val="46"/>
        </w:numPr>
        <w:tabs>
          <w:tab w:pos="1426" w:val="left" w:leader="none"/>
          <w:tab w:pos="1428" w:val="left" w:leader="none"/>
        </w:tabs>
        <w:spacing w:line="264" w:lineRule="auto" w:before="122" w:after="0"/>
        <w:ind w:left="1428" w:right="765" w:hanging="567"/>
        <w:jc w:val="both"/>
        <w:rPr>
          <w:rFonts w:ascii="Calibri"/>
          <w:sz w:val="22"/>
        </w:rPr>
      </w:pPr>
      <w:r>
        <w:rPr>
          <w:rFonts w:ascii="Calibri"/>
          <w:sz w:val="22"/>
        </w:rPr>
        <w:t>Providing</w:t>
      </w:r>
      <w:r>
        <w:rPr>
          <w:rFonts w:ascii="Calibri"/>
          <w:spacing w:val="-3"/>
          <w:sz w:val="22"/>
        </w:rPr>
        <w:t> </w:t>
      </w:r>
      <w:r>
        <w:rPr>
          <w:rFonts w:ascii="Calibri"/>
          <w:sz w:val="22"/>
        </w:rPr>
        <w:t>oversight</w:t>
      </w:r>
      <w:r>
        <w:rPr>
          <w:rFonts w:ascii="Calibri"/>
          <w:spacing w:val="-4"/>
          <w:sz w:val="22"/>
        </w:rPr>
        <w:t> </w:t>
      </w:r>
      <w:r>
        <w:rPr>
          <w:rFonts w:ascii="Calibri"/>
          <w:sz w:val="22"/>
        </w:rPr>
        <w:t>to</w:t>
      </w:r>
      <w:r>
        <w:rPr>
          <w:rFonts w:ascii="Calibri"/>
          <w:spacing w:val="-3"/>
          <w:sz w:val="22"/>
        </w:rPr>
        <w:t> </w:t>
      </w:r>
      <w:r>
        <w:rPr>
          <w:rFonts w:ascii="Calibri"/>
          <w:sz w:val="22"/>
        </w:rPr>
        <w:t>ensure</w:t>
      </w:r>
      <w:r>
        <w:rPr>
          <w:rFonts w:ascii="Calibri"/>
          <w:spacing w:val="-2"/>
          <w:sz w:val="22"/>
        </w:rPr>
        <w:t> </w:t>
      </w:r>
      <w:r>
        <w:rPr>
          <w:rFonts w:ascii="Calibri"/>
          <w:sz w:val="22"/>
        </w:rPr>
        <w:t>compliance</w:t>
      </w:r>
      <w:r>
        <w:rPr>
          <w:rFonts w:ascii="Calibri"/>
          <w:spacing w:val="-4"/>
          <w:sz w:val="22"/>
        </w:rPr>
        <w:t> </w:t>
      </w:r>
      <w:r>
        <w:rPr>
          <w:rFonts w:ascii="Calibri"/>
          <w:sz w:val="22"/>
        </w:rPr>
        <w:t>with</w:t>
      </w:r>
      <w:r>
        <w:rPr>
          <w:rFonts w:ascii="Calibri"/>
          <w:spacing w:val="-3"/>
          <w:sz w:val="22"/>
        </w:rPr>
        <w:t> </w:t>
      </w:r>
      <w:r>
        <w:rPr>
          <w:rFonts w:ascii="Calibri"/>
          <w:sz w:val="22"/>
        </w:rPr>
        <w:t>the</w:t>
      </w:r>
      <w:r>
        <w:rPr>
          <w:rFonts w:ascii="Calibri"/>
          <w:spacing w:val="-2"/>
          <w:sz w:val="22"/>
        </w:rPr>
        <w:t> </w:t>
      </w:r>
      <w:r>
        <w:rPr>
          <w:rFonts w:ascii="Calibri"/>
          <w:sz w:val="22"/>
        </w:rPr>
        <w:t>Internal</w:t>
      </w:r>
      <w:r>
        <w:rPr>
          <w:rFonts w:ascii="Calibri"/>
          <w:spacing w:val="-2"/>
          <w:sz w:val="22"/>
        </w:rPr>
        <w:t> </w:t>
      </w:r>
      <w:r>
        <w:rPr>
          <w:rFonts w:ascii="Calibri"/>
          <w:sz w:val="22"/>
        </w:rPr>
        <w:t>Control</w:t>
      </w:r>
      <w:r>
        <w:rPr>
          <w:rFonts w:ascii="Calibri"/>
          <w:spacing w:val="-2"/>
          <w:sz w:val="22"/>
        </w:rPr>
        <w:t> </w:t>
      </w:r>
      <w:r>
        <w:rPr>
          <w:rFonts w:ascii="Calibri"/>
          <w:sz w:val="22"/>
        </w:rPr>
        <w:t>Framework</w:t>
      </w:r>
      <w:r>
        <w:rPr>
          <w:rFonts w:ascii="Calibri"/>
          <w:spacing w:val="-2"/>
          <w:sz w:val="22"/>
        </w:rPr>
        <w:t> </w:t>
      </w:r>
      <w:r>
        <w:rPr>
          <w:rFonts w:ascii="Calibri"/>
          <w:sz w:val="22"/>
        </w:rPr>
        <w:t>Policy</w:t>
      </w:r>
      <w:r>
        <w:rPr>
          <w:rFonts w:ascii="Calibri"/>
          <w:spacing w:val="-2"/>
          <w:sz w:val="22"/>
        </w:rPr>
        <w:t> </w:t>
      </w:r>
      <w:r>
        <w:rPr>
          <w:rFonts w:ascii="Calibri"/>
          <w:sz w:val="22"/>
        </w:rPr>
        <w:t>and</w:t>
      </w:r>
      <w:r>
        <w:rPr>
          <w:rFonts w:ascii="Calibri"/>
          <w:spacing w:val="-6"/>
          <w:sz w:val="22"/>
        </w:rPr>
        <w:t> </w:t>
      </w:r>
      <w:r>
        <w:rPr>
          <w:rFonts w:ascii="Calibri"/>
          <w:sz w:val="22"/>
        </w:rPr>
        <w:t>the Delegation</w:t>
      </w:r>
      <w:r>
        <w:rPr>
          <w:rFonts w:ascii="Calibri"/>
          <w:spacing w:val="-7"/>
          <w:sz w:val="22"/>
        </w:rPr>
        <w:t> </w:t>
      </w:r>
      <w:r>
        <w:rPr>
          <w:rFonts w:ascii="Calibri"/>
          <w:sz w:val="22"/>
        </w:rPr>
        <w:t>of</w:t>
      </w:r>
      <w:r>
        <w:rPr>
          <w:rFonts w:ascii="Calibri"/>
          <w:spacing w:val="-5"/>
          <w:sz w:val="22"/>
        </w:rPr>
        <w:t> </w:t>
      </w:r>
      <w:r>
        <w:rPr>
          <w:rFonts w:ascii="Calibri"/>
          <w:sz w:val="22"/>
        </w:rPr>
        <w:t>Authority</w:t>
      </w:r>
      <w:r>
        <w:rPr>
          <w:rFonts w:ascii="Calibri"/>
          <w:spacing w:val="-2"/>
          <w:sz w:val="22"/>
        </w:rPr>
        <w:t> </w:t>
      </w:r>
      <w:r>
        <w:rPr>
          <w:rFonts w:ascii="Calibri"/>
          <w:sz w:val="22"/>
        </w:rPr>
        <w:t>Policy.</w:t>
      </w:r>
      <w:r>
        <w:rPr>
          <w:rFonts w:ascii="Calibri"/>
          <w:spacing w:val="-5"/>
          <w:sz w:val="22"/>
        </w:rPr>
        <w:t> </w:t>
      </w:r>
      <w:r>
        <w:rPr>
          <w:rFonts w:ascii="Calibri"/>
          <w:sz w:val="22"/>
        </w:rPr>
        <w:t>This</w:t>
      </w:r>
      <w:r>
        <w:rPr>
          <w:rFonts w:ascii="Calibri"/>
          <w:spacing w:val="-5"/>
          <w:sz w:val="22"/>
        </w:rPr>
        <w:t> </w:t>
      </w:r>
      <w:r>
        <w:rPr>
          <w:rFonts w:ascii="Calibri"/>
          <w:sz w:val="22"/>
        </w:rPr>
        <w:t>also</w:t>
      </w:r>
      <w:r>
        <w:rPr>
          <w:rFonts w:ascii="Calibri"/>
          <w:spacing w:val="-5"/>
          <w:sz w:val="22"/>
        </w:rPr>
        <w:t> </w:t>
      </w:r>
      <w:r>
        <w:rPr>
          <w:rFonts w:ascii="Calibri"/>
          <w:sz w:val="22"/>
        </w:rPr>
        <w:t>included</w:t>
      </w:r>
      <w:r>
        <w:rPr>
          <w:rFonts w:ascii="Calibri"/>
          <w:spacing w:val="-5"/>
          <w:sz w:val="22"/>
        </w:rPr>
        <w:t> </w:t>
      </w:r>
      <w:r>
        <w:rPr>
          <w:rFonts w:ascii="Calibri"/>
          <w:sz w:val="22"/>
        </w:rPr>
        <w:t>compliance</w:t>
      </w:r>
      <w:r>
        <w:rPr>
          <w:rFonts w:ascii="Calibri"/>
          <w:spacing w:val="-5"/>
          <w:sz w:val="22"/>
        </w:rPr>
        <w:t> </w:t>
      </w:r>
      <w:r>
        <w:rPr>
          <w:rFonts w:ascii="Calibri"/>
          <w:sz w:val="22"/>
        </w:rPr>
        <w:t>with</w:t>
      </w:r>
      <w:r>
        <w:rPr>
          <w:rFonts w:ascii="Calibri"/>
          <w:spacing w:val="-3"/>
          <w:sz w:val="22"/>
        </w:rPr>
        <w:t> </w:t>
      </w:r>
      <w:r>
        <w:rPr>
          <w:rFonts w:ascii="Calibri"/>
          <w:sz w:val="22"/>
        </w:rPr>
        <w:t>anti-fraud</w:t>
      </w:r>
      <w:r>
        <w:rPr>
          <w:rFonts w:ascii="Calibri"/>
          <w:spacing w:val="-5"/>
          <w:sz w:val="22"/>
        </w:rPr>
        <w:t> </w:t>
      </w:r>
      <w:r>
        <w:rPr>
          <w:rFonts w:ascii="Calibri"/>
          <w:sz w:val="22"/>
        </w:rPr>
        <w:t>controls</w:t>
      </w:r>
      <w:r>
        <w:rPr>
          <w:rFonts w:ascii="Calibri"/>
          <w:spacing w:val="-5"/>
          <w:sz w:val="22"/>
        </w:rPr>
        <w:t> </w:t>
      </w:r>
      <w:r>
        <w:rPr>
          <w:rFonts w:ascii="Calibri"/>
          <w:sz w:val="22"/>
        </w:rPr>
        <w:t>in</w:t>
      </w:r>
      <w:r>
        <w:rPr>
          <w:rFonts w:ascii="Calibri"/>
          <w:spacing w:val="-6"/>
          <w:sz w:val="22"/>
        </w:rPr>
        <w:t> </w:t>
      </w:r>
      <w:r>
        <w:rPr>
          <w:rFonts w:ascii="Calibri"/>
          <w:sz w:val="22"/>
        </w:rPr>
        <w:t>other policies such as the Procurement and Contracts Management Policy, Asset Management Policy, Programme Partner Management Policy, etc.</w:t>
      </w:r>
    </w:p>
    <w:p>
      <w:pPr>
        <w:pStyle w:val="ListParagraph"/>
        <w:numPr>
          <w:ilvl w:val="1"/>
          <w:numId w:val="46"/>
        </w:numPr>
        <w:tabs>
          <w:tab w:pos="1426" w:val="left" w:leader="none"/>
          <w:tab w:pos="1428" w:val="left" w:leader="none"/>
        </w:tabs>
        <w:spacing w:line="264" w:lineRule="auto" w:before="119" w:after="0"/>
        <w:ind w:left="1428" w:right="761" w:hanging="567"/>
        <w:jc w:val="both"/>
        <w:rPr>
          <w:rFonts w:ascii="Calibri"/>
          <w:sz w:val="22"/>
        </w:rPr>
      </w:pPr>
      <w:r>
        <w:rPr>
          <w:rFonts w:ascii="Calibri"/>
          <w:sz w:val="22"/>
        </w:rPr>
        <w:t>Use</w:t>
      </w:r>
      <w:r>
        <w:rPr>
          <w:rFonts w:ascii="Calibri"/>
          <w:spacing w:val="-9"/>
          <w:sz w:val="22"/>
        </w:rPr>
        <w:t> </w:t>
      </w:r>
      <w:r>
        <w:rPr>
          <w:rFonts w:ascii="Calibri"/>
          <w:sz w:val="22"/>
        </w:rPr>
        <w:t>of</w:t>
      </w:r>
      <w:r>
        <w:rPr>
          <w:rFonts w:ascii="Calibri"/>
          <w:spacing w:val="-12"/>
          <w:sz w:val="22"/>
        </w:rPr>
        <w:t> </w:t>
      </w:r>
      <w:r>
        <w:rPr>
          <w:rFonts w:ascii="Calibri"/>
          <w:sz w:val="22"/>
        </w:rPr>
        <w:t>measures</w:t>
      </w:r>
      <w:r>
        <w:rPr>
          <w:rFonts w:ascii="Calibri"/>
          <w:spacing w:val="-9"/>
          <w:sz w:val="22"/>
        </w:rPr>
        <w:t> </w:t>
      </w:r>
      <w:r>
        <w:rPr>
          <w:rFonts w:ascii="Calibri"/>
          <w:sz w:val="22"/>
        </w:rPr>
        <w:t>to</w:t>
      </w:r>
      <w:r>
        <w:rPr>
          <w:rFonts w:ascii="Calibri"/>
          <w:spacing w:val="-8"/>
          <w:sz w:val="22"/>
        </w:rPr>
        <w:t> </w:t>
      </w:r>
      <w:r>
        <w:rPr>
          <w:rFonts w:ascii="Calibri"/>
          <w:sz w:val="22"/>
        </w:rPr>
        <w:t>detect</w:t>
      </w:r>
      <w:r>
        <w:rPr>
          <w:rFonts w:ascii="Calibri"/>
          <w:spacing w:val="-8"/>
          <w:sz w:val="22"/>
        </w:rPr>
        <w:t> </w:t>
      </w:r>
      <w:r>
        <w:rPr>
          <w:rFonts w:ascii="Calibri"/>
          <w:sz w:val="22"/>
        </w:rPr>
        <w:t>instances</w:t>
      </w:r>
      <w:r>
        <w:rPr>
          <w:rFonts w:ascii="Calibri"/>
          <w:spacing w:val="-11"/>
          <w:sz w:val="22"/>
        </w:rPr>
        <w:t> </w:t>
      </w:r>
      <w:r>
        <w:rPr>
          <w:rFonts w:ascii="Calibri"/>
          <w:sz w:val="22"/>
        </w:rPr>
        <w:t>of</w:t>
      </w:r>
      <w:r>
        <w:rPr>
          <w:rFonts w:ascii="Calibri"/>
          <w:spacing w:val="-9"/>
          <w:sz w:val="22"/>
        </w:rPr>
        <w:t> </w:t>
      </w:r>
      <w:r>
        <w:rPr>
          <w:rFonts w:ascii="Calibri"/>
          <w:sz w:val="22"/>
        </w:rPr>
        <w:t>non-compliance,</w:t>
      </w:r>
      <w:r>
        <w:rPr>
          <w:rFonts w:ascii="Calibri"/>
          <w:spacing w:val="-8"/>
          <w:sz w:val="22"/>
        </w:rPr>
        <w:t> </w:t>
      </w:r>
      <w:r>
        <w:rPr>
          <w:rFonts w:ascii="Calibri"/>
          <w:sz w:val="22"/>
        </w:rPr>
        <w:t>e.g.</w:t>
      </w:r>
      <w:r>
        <w:rPr>
          <w:rFonts w:ascii="Calibri"/>
          <w:spacing w:val="-9"/>
          <w:sz w:val="22"/>
        </w:rPr>
        <w:t> </w:t>
      </w:r>
      <w:r>
        <w:rPr>
          <w:rFonts w:ascii="Calibri"/>
          <w:sz w:val="22"/>
        </w:rPr>
        <w:t>exception</w:t>
      </w:r>
      <w:r>
        <w:rPr>
          <w:rFonts w:ascii="Calibri"/>
          <w:spacing w:val="-10"/>
          <w:sz w:val="22"/>
        </w:rPr>
        <w:t> </w:t>
      </w:r>
      <w:r>
        <w:rPr>
          <w:rFonts w:ascii="Calibri"/>
          <w:sz w:val="22"/>
        </w:rPr>
        <w:t>reporting</w:t>
      </w:r>
      <w:r>
        <w:rPr>
          <w:rFonts w:ascii="Calibri"/>
          <w:spacing w:val="-10"/>
          <w:sz w:val="22"/>
        </w:rPr>
        <w:t> </w:t>
      </w:r>
      <w:r>
        <w:rPr>
          <w:rFonts w:ascii="Calibri"/>
          <w:sz w:val="22"/>
        </w:rPr>
        <w:t>to</w:t>
      </w:r>
      <w:r>
        <w:rPr>
          <w:rFonts w:ascii="Calibri"/>
          <w:spacing w:val="-8"/>
          <w:sz w:val="22"/>
        </w:rPr>
        <w:t> </w:t>
      </w:r>
      <w:r>
        <w:rPr>
          <w:rFonts w:ascii="Calibri"/>
          <w:sz w:val="22"/>
        </w:rPr>
        <w:t>detect</w:t>
      </w:r>
      <w:r>
        <w:rPr>
          <w:rFonts w:ascii="Calibri"/>
          <w:spacing w:val="-8"/>
          <w:sz w:val="22"/>
        </w:rPr>
        <w:t> </w:t>
      </w:r>
      <w:r>
        <w:rPr>
          <w:rFonts w:ascii="Calibri"/>
          <w:sz w:val="22"/>
        </w:rPr>
        <w:t>risk factors that exceed the thresholds set in the policies or procedures, or that deviate from the expected norm, and which may highlight potential compliance issues.</w:t>
      </w:r>
    </w:p>
    <w:p>
      <w:pPr>
        <w:pStyle w:val="ListParagraph"/>
        <w:numPr>
          <w:ilvl w:val="1"/>
          <w:numId w:val="46"/>
        </w:numPr>
        <w:tabs>
          <w:tab w:pos="1426" w:val="left" w:leader="none"/>
          <w:tab w:pos="1428" w:val="left" w:leader="none"/>
        </w:tabs>
        <w:spacing w:line="264" w:lineRule="auto" w:before="120" w:after="0"/>
        <w:ind w:left="1428" w:right="768" w:hanging="567"/>
        <w:jc w:val="both"/>
        <w:rPr>
          <w:rFonts w:ascii="Calibri"/>
          <w:sz w:val="22"/>
        </w:rPr>
      </w:pPr>
      <w:r>
        <w:rPr>
          <w:rFonts w:ascii="Calibri"/>
          <w:sz w:val="22"/>
        </w:rPr>
        <w:t>Requests for certifications from Heads of Offices, confirming compliance to internal controls outlined in related policies, procedures and guidance.</w:t>
      </w:r>
    </w:p>
    <w:p>
      <w:pPr>
        <w:pStyle w:val="ListParagraph"/>
        <w:numPr>
          <w:ilvl w:val="1"/>
          <w:numId w:val="46"/>
        </w:numPr>
        <w:tabs>
          <w:tab w:pos="1426" w:val="left" w:leader="none"/>
        </w:tabs>
        <w:spacing w:line="240" w:lineRule="auto" w:before="122" w:after="0"/>
        <w:ind w:left="1426" w:right="0" w:hanging="565"/>
        <w:jc w:val="both"/>
        <w:rPr>
          <w:rFonts w:ascii="Calibri"/>
          <w:sz w:val="22"/>
        </w:rPr>
      </w:pPr>
      <w:r>
        <w:rPr>
          <w:rFonts w:ascii="Calibri"/>
          <w:sz w:val="22"/>
        </w:rPr>
        <w:t>Review</w:t>
      </w:r>
      <w:r>
        <w:rPr>
          <w:rFonts w:ascii="Calibri"/>
          <w:spacing w:val="-7"/>
          <w:sz w:val="22"/>
        </w:rPr>
        <w:t> </w:t>
      </w:r>
      <w:r>
        <w:rPr>
          <w:rFonts w:ascii="Calibri"/>
          <w:sz w:val="22"/>
        </w:rPr>
        <w:t>of</w:t>
      </w:r>
      <w:r>
        <w:rPr>
          <w:rFonts w:ascii="Calibri"/>
          <w:spacing w:val="-7"/>
          <w:sz w:val="22"/>
        </w:rPr>
        <w:t> </w:t>
      </w:r>
      <w:r>
        <w:rPr>
          <w:rFonts w:ascii="Calibri"/>
          <w:sz w:val="22"/>
        </w:rPr>
        <w:t>the</w:t>
      </w:r>
      <w:r>
        <w:rPr>
          <w:rFonts w:ascii="Calibri"/>
          <w:spacing w:val="-7"/>
          <w:sz w:val="22"/>
        </w:rPr>
        <w:t> </w:t>
      </w:r>
      <w:r>
        <w:rPr>
          <w:rFonts w:ascii="Calibri"/>
          <w:sz w:val="22"/>
        </w:rPr>
        <w:t>results</w:t>
      </w:r>
      <w:r>
        <w:rPr>
          <w:rFonts w:ascii="Calibri"/>
          <w:spacing w:val="-9"/>
          <w:sz w:val="22"/>
        </w:rPr>
        <w:t> </w:t>
      </w:r>
      <w:r>
        <w:rPr>
          <w:rFonts w:ascii="Calibri"/>
          <w:sz w:val="22"/>
        </w:rPr>
        <w:t>of</w:t>
      </w:r>
      <w:r>
        <w:rPr>
          <w:rFonts w:ascii="Calibri"/>
          <w:spacing w:val="-4"/>
          <w:sz w:val="22"/>
        </w:rPr>
        <w:t> </w:t>
      </w:r>
      <w:r>
        <w:rPr>
          <w:rFonts w:ascii="Calibri"/>
          <w:sz w:val="22"/>
        </w:rPr>
        <w:t>audits</w:t>
      </w:r>
      <w:r>
        <w:rPr>
          <w:rFonts w:ascii="Calibri"/>
          <w:spacing w:val="-5"/>
          <w:sz w:val="22"/>
        </w:rPr>
        <w:t> </w:t>
      </w:r>
      <w:r>
        <w:rPr>
          <w:rFonts w:ascii="Calibri"/>
          <w:sz w:val="22"/>
        </w:rPr>
        <w:t>and</w:t>
      </w:r>
      <w:r>
        <w:rPr>
          <w:rFonts w:ascii="Calibri"/>
          <w:spacing w:val="-4"/>
          <w:sz w:val="22"/>
        </w:rPr>
        <w:t> </w:t>
      </w:r>
      <w:r>
        <w:rPr>
          <w:rFonts w:ascii="Calibri"/>
          <w:sz w:val="22"/>
        </w:rPr>
        <w:t>Investigations</w:t>
      </w:r>
      <w:r>
        <w:rPr>
          <w:rFonts w:ascii="Calibri"/>
          <w:spacing w:val="-8"/>
          <w:sz w:val="22"/>
        </w:rPr>
        <w:t> </w:t>
      </w:r>
      <w:r>
        <w:rPr>
          <w:rFonts w:ascii="Calibri"/>
          <w:sz w:val="22"/>
        </w:rPr>
        <w:t>that</w:t>
      </w:r>
      <w:r>
        <w:rPr>
          <w:rFonts w:ascii="Calibri"/>
          <w:spacing w:val="-7"/>
          <w:sz w:val="22"/>
        </w:rPr>
        <w:t> </w:t>
      </w:r>
      <w:r>
        <w:rPr>
          <w:rFonts w:ascii="Calibri"/>
          <w:sz w:val="22"/>
        </w:rPr>
        <w:t>are</w:t>
      </w:r>
      <w:r>
        <w:rPr>
          <w:rFonts w:ascii="Calibri"/>
          <w:spacing w:val="-4"/>
          <w:sz w:val="22"/>
        </w:rPr>
        <w:t> </w:t>
      </w:r>
      <w:r>
        <w:rPr>
          <w:rFonts w:ascii="Calibri"/>
          <w:sz w:val="22"/>
        </w:rPr>
        <w:t>related</w:t>
      </w:r>
      <w:r>
        <w:rPr>
          <w:rFonts w:ascii="Calibri"/>
          <w:spacing w:val="-6"/>
          <w:sz w:val="22"/>
        </w:rPr>
        <w:t> </w:t>
      </w:r>
      <w:r>
        <w:rPr>
          <w:rFonts w:ascii="Calibri"/>
          <w:sz w:val="22"/>
        </w:rPr>
        <w:t>to</w:t>
      </w:r>
      <w:r>
        <w:rPr>
          <w:rFonts w:ascii="Calibri"/>
          <w:spacing w:val="-3"/>
          <w:sz w:val="22"/>
        </w:rPr>
        <w:t> </w:t>
      </w:r>
      <w:r>
        <w:rPr>
          <w:rFonts w:ascii="Calibri"/>
          <w:sz w:val="22"/>
        </w:rPr>
        <w:t>actual</w:t>
      </w:r>
      <w:r>
        <w:rPr>
          <w:rFonts w:ascii="Calibri"/>
          <w:spacing w:val="-8"/>
          <w:sz w:val="22"/>
        </w:rPr>
        <w:t> </w:t>
      </w:r>
      <w:r>
        <w:rPr>
          <w:rFonts w:ascii="Calibri"/>
          <w:sz w:val="22"/>
        </w:rPr>
        <w:t>or</w:t>
      </w:r>
      <w:r>
        <w:rPr>
          <w:rFonts w:ascii="Calibri"/>
          <w:spacing w:val="-4"/>
          <w:sz w:val="22"/>
        </w:rPr>
        <w:t> </w:t>
      </w:r>
      <w:r>
        <w:rPr>
          <w:rFonts w:ascii="Calibri"/>
          <w:sz w:val="22"/>
        </w:rPr>
        <w:t>potential</w:t>
      </w:r>
      <w:r>
        <w:rPr>
          <w:rFonts w:ascii="Calibri"/>
          <w:spacing w:val="-5"/>
          <w:sz w:val="22"/>
        </w:rPr>
        <w:t> </w:t>
      </w:r>
      <w:r>
        <w:rPr>
          <w:rFonts w:ascii="Calibri"/>
          <w:spacing w:val="-2"/>
          <w:sz w:val="22"/>
        </w:rPr>
        <w:t>Fraud.</w:t>
      </w:r>
    </w:p>
    <w:p>
      <w:pPr>
        <w:pStyle w:val="Heading1"/>
        <w:numPr>
          <w:ilvl w:val="0"/>
          <w:numId w:val="46"/>
        </w:numPr>
        <w:tabs>
          <w:tab w:pos="1426" w:val="left" w:leader="none"/>
        </w:tabs>
        <w:spacing w:line="240" w:lineRule="auto" w:before="268" w:after="0"/>
        <w:ind w:left="1426" w:right="0" w:hanging="565"/>
        <w:jc w:val="both"/>
        <w:rPr>
          <w:b w:val="0"/>
        </w:rPr>
      </w:pPr>
      <w:bookmarkStart w:name="_TOC_250002" w:id="50"/>
      <w:r>
        <w:rPr>
          <w:b w:val="0"/>
          <w:color w:val="2E5395"/>
        </w:rPr>
        <w:t>Exceptions</w:t>
      </w:r>
      <w:r>
        <w:rPr>
          <w:b w:val="0"/>
          <w:color w:val="2E5395"/>
          <w:spacing w:val="-7"/>
        </w:rPr>
        <w:t> </w:t>
      </w:r>
      <w:r>
        <w:rPr>
          <w:b w:val="0"/>
          <w:color w:val="2E5395"/>
        </w:rPr>
        <w:t>to</w:t>
      </w:r>
      <w:r>
        <w:rPr>
          <w:b w:val="0"/>
          <w:color w:val="2E5395"/>
          <w:spacing w:val="-7"/>
        </w:rPr>
        <w:t> </w:t>
      </w:r>
      <w:r>
        <w:rPr>
          <w:b w:val="0"/>
          <w:color w:val="2E5395"/>
        </w:rPr>
        <w:t>this</w:t>
      </w:r>
      <w:r>
        <w:rPr>
          <w:b w:val="0"/>
          <w:color w:val="2E5395"/>
          <w:spacing w:val="-7"/>
        </w:rPr>
        <w:t> </w:t>
      </w:r>
      <w:bookmarkEnd w:id="50"/>
      <w:r>
        <w:rPr>
          <w:b w:val="0"/>
          <w:color w:val="2E5395"/>
          <w:spacing w:val="-2"/>
        </w:rPr>
        <w:t>Policy</w:t>
      </w:r>
    </w:p>
    <w:p>
      <w:pPr>
        <w:pStyle w:val="ListParagraph"/>
        <w:numPr>
          <w:ilvl w:val="1"/>
          <w:numId w:val="46"/>
        </w:numPr>
        <w:tabs>
          <w:tab w:pos="1425" w:val="left" w:leader="none"/>
          <w:tab w:pos="1428" w:val="left" w:leader="none"/>
        </w:tabs>
        <w:spacing w:line="264" w:lineRule="auto" w:before="158" w:after="0"/>
        <w:ind w:left="1428" w:right="762" w:hanging="567"/>
        <w:jc w:val="both"/>
        <w:rPr>
          <w:rFonts w:ascii="Calibri"/>
          <w:sz w:val="22"/>
        </w:rPr>
      </w:pPr>
      <w:r>
        <w:rPr>
          <w:rFonts w:ascii="Calibri"/>
          <w:sz w:val="22"/>
        </w:rPr>
        <w:t>Exceptions to this Policy are strongly discouraged and are permitted only in very limited circumstances</w:t>
      </w:r>
      <w:r>
        <w:rPr>
          <w:rFonts w:ascii="Calibri"/>
          <w:spacing w:val="-7"/>
          <w:sz w:val="22"/>
        </w:rPr>
        <w:t> </w:t>
      </w:r>
      <w:r>
        <w:rPr>
          <w:rFonts w:ascii="Calibri"/>
          <w:sz w:val="22"/>
        </w:rPr>
        <w:t>and</w:t>
      </w:r>
      <w:r>
        <w:rPr>
          <w:rFonts w:ascii="Calibri"/>
          <w:spacing w:val="-6"/>
          <w:sz w:val="22"/>
        </w:rPr>
        <w:t> </w:t>
      </w:r>
      <w:r>
        <w:rPr>
          <w:rFonts w:ascii="Calibri"/>
          <w:sz w:val="22"/>
        </w:rPr>
        <w:t>require</w:t>
      </w:r>
      <w:r>
        <w:rPr>
          <w:rFonts w:ascii="Calibri"/>
          <w:spacing w:val="-7"/>
          <w:sz w:val="22"/>
        </w:rPr>
        <w:t> </w:t>
      </w:r>
      <w:r>
        <w:rPr>
          <w:rFonts w:ascii="Calibri"/>
          <w:sz w:val="22"/>
        </w:rPr>
        <w:t>pre-approval</w:t>
      </w:r>
      <w:r>
        <w:rPr>
          <w:rFonts w:ascii="Calibri"/>
          <w:spacing w:val="-7"/>
          <w:sz w:val="22"/>
        </w:rPr>
        <w:t> </w:t>
      </w:r>
      <w:r>
        <w:rPr>
          <w:rFonts w:ascii="Calibri"/>
          <w:sz w:val="22"/>
        </w:rPr>
        <w:t>by</w:t>
      </w:r>
      <w:r>
        <w:rPr>
          <w:rFonts w:ascii="Calibri"/>
          <w:spacing w:val="-6"/>
          <w:sz w:val="22"/>
        </w:rPr>
        <w:t> </w:t>
      </w:r>
      <w:r>
        <w:rPr>
          <w:rFonts w:ascii="Calibri"/>
          <w:sz w:val="22"/>
        </w:rPr>
        <w:t>the</w:t>
      </w:r>
      <w:r>
        <w:rPr>
          <w:rFonts w:ascii="Calibri"/>
          <w:spacing w:val="-6"/>
          <w:sz w:val="22"/>
        </w:rPr>
        <w:t> </w:t>
      </w:r>
      <w:r>
        <w:rPr>
          <w:rFonts w:ascii="Calibri"/>
          <w:sz w:val="22"/>
        </w:rPr>
        <w:t>Executive</w:t>
      </w:r>
      <w:r>
        <w:rPr>
          <w:rFonts w:ascii="Calibri"/>
          <w:spacing w:val="-6"/>
          <w:sz w:val="22"/>
        </w:rPr>
        <w:t> </w:t>
      </w:r>
      <w:r>
        <w:rPr>
          <w:rFonts w:ascii="Calibri"/>
          <w:sz w:val="22"/>
        </w:rPr>
        <w:t>Director.</w:t>
      </w:r>
      <w:r>
        <w:rPr>
          <w:rFonts w:ascii="Calibri"/>
          <w:spacing w:val="-7"/>
          <w:sz w:val="22"/>
        </w:rPr>
        <w:t> </w:t>
      </w:r>
      <w:r>
        <w:rPr>
          <w:rFonts w:ascii="Calibri"/>
          <w:sz w:val="22"/>
        </w:rPr>
        <w:t>The</w:t>
      </w:r>
      <w:r>
        <w:rPr>
          <w:rFonts w:ascii="Calibri"/>
          <w:spacing w:val="-5"/>
          <w:sz w:val="22"/>
        </w:rPr>
        <w:t> </w:t>
      </w:r>
      <w:r>
        <w:rPr>
          <w:rFonts w:ascii="Calibri"/>
          <w:sz w:val="22"/>
        </w:rPr>
        <w:t>process</w:t>
      </w:r>
      <w:r>
        <w:rPr>
          <w:rFonts w:ascii="Calibri"/>
          <w:spacing w:val="-6"/>
          <w:sz w:val="22"/>
        </w:rPr>
        <w:t> </w:t>
      </w:r>
      <w:r>
        <w:rPr>
          <w:rFonts w:ascii="Calibri"/>
          <w:sz w:val="22"/>
        </w:rPr>
        <w:t>to</w:t>
      </w:r>
      <w:r>
        <w:rPr>
          <w:rFonts w:ascii="Calibri"/>
          <w:spacing w:val="-7"/>
          <w:sz w:val="22"/>
        </w:rPr>
        <w:t> </w:t>
      </w:r>
      <w:r>
        <w:rPr>
          <w:rFonts w:ascii="Calibri"/>
          <w:sz w:val="22"/>
        </w:rPr>
        <w:t>be</w:t>
      </w:r>
      <w:r>
        <w:rPr>
          <w:rFonts w:ascii="Calibri"/>
          <w:spacing w:val="-5"/>
          <w:sz w:val="22"/>
        </w:rPr>
        <w:t> </w:t>
      </w:r>
      <w:r>
        <w:rPr>
          <w:rFonts w:ascii="Calibri"/>
          <w:sz w:val="22"/>
        </w:rPr>
        <w:t>followed in</w:t>
      </w:r>
      <w:r>
        <w:rPr>
          <w:rFonts w:ascii="Calibri"/>
          <w:spacing w:val="-3"/>
          <w:sz w:val="22"/>
        </w:rPr>
        <w:t> </w:t>
      </w:r>
      <w:r>
        <w:rPr>
          <w:rFonts w:ascii="Calibri"/>
          <w:sz w:val="22"/>
        </w:rPr>
        <w:t>the</w:t>
      </w:r>
      <w:r>
        <w:rPr>
          <w:rFonts w:ascii="Calibri"/>
          <w:spacing w:val="-1"/>
          <w:sz w:val="22"/>
        </w:rPr>
        <w:t> </w:t>
      </w:r>
      <w:r>
        <w:rPr>
          <w:rFonts w:ascii="Calibri"/>
          <w:sz w:val="22"/>
        </w:rPr>
        <w:t>unlikely</w:t>
      </w:r>
      <w:r>
        <w:rPr>
          <w:rFonts w:ascii="Calibri"/>
          <w:spacing w:val="-3"/>
          <w:sz w:val="22"/>
        </w:rPr>
        <w:t> </w:t>
      </w:r>
      <w:r>
        <w:rPr>
          <w:rFonts w:ascii="Calibri"/>
          <w:sz w:val="22"/>
        </w:rPr>
        <w:t>event</w:t>
      </w:r>
      <w:r>
        <w:rPr>
          <w:rFonts w:ascii="Calibri"/>
          <w:spacing w:val="-4"/>
          <w:sz w:val="22"/>
        </w:rPr>
        <w:t> </w:t>
      </w:r>
      <w:r>
        <w:rPr>
          <w:rFonts w:ascii="Calibri"/>
          <w:sz w:val="22"/>
        </w:rPr>
        <w:t>that</w:t>
      </w:r>
      <w:r>
        <w:rPr>
          <w:rFonts w:ascii="Calibri"/>
          <w:spacing w:val="-4"/>
          <w:sz w:val="22"/>
        </w:rPr>
        <w:t> </w:t>
      </w:r>
      <w:r>
        <w:rPr>
          <w:rFonts w:ascii="Calibri"/>
          <w:sz w:val="22"/>
        </w:rPr>
        <w:t>an</w:t>
      </w:r>
      <w:r>
        <w:rPr>
          <w:rFonts w:ascii="Calibri"/>
          <w:spacing w:val="-2"/>
          <w:sz w:val="22"/>
        </w:rPr>
        <w:t> </w:t>
      </w:r>
      <w:r>
        <w:rPr>
          <w:rFonts w:ascii="Calibri"/>
          <w:sz w:val="22"/>
        </w:rPr>
        <w:t>exception</w:t>
      </w:r>
      <w:r>
        <w:rPr>
          <w:rFonts w:ascii="Calibri"/>
          <w:spacing w:val="-5"/>
          <w:sz w:val="22"/>
        </w:rPr>
        <w:t> </w:t>
      </w:r>
      <w:r>
        <w:rPr>
          <w:rFonts w:ascii="Calibri"/>
          <w:sz w:val="22"/>
        </w:rPr>
        <w:t>to</w:t>
      </w:r>
      <w:r>
        <w:rPr>
          <w:rFonts w:ascii="Calibri"/>
          <w:spacing w:val="-2"/>
          <w:sz w:val="22"/>
        </w:rPr>
        <w:t> </w:t>
      </w:r>
      <w:r>
        <w:rPr>
          <w:rFonts w:ascii="Calibri"/>
          <w:sz w:val="22"/>
        </w:rPr>
        <w:t>this</w:t>
      </w:r>
      <w:r>
        <w:rPr>
          <w:rFonts w:ascii="Calibri"/>
          <w:spacing w:val="-3"/>
          <w:sz w:val="22"/>
        </w:rPr>
        <w:t> </w:t>
      </w:r>
      <w:r>
        <w:rPr>
          <w:rFonts w:ascii="Calibri"/>
          <w:sz w:val="22"/>
        </w:rPr>
        <w:t>Policy</w:t>
      </w:r>
      <w:r>
        <w:rPr>
          <w:rFonts w:ascii="Calibri"/>
          <w:spacing w:val="-3"/>
          <w:sz w:val="22"/>
        </w:rPr>
        <w:t> </w:t>
      </w:r>
      <w:r>
        <w:rPr>
          <w:rFonts w:ascii="Calibri"/>
          <w:sz w:val="22"/>
        </w:rPr>
        <w:t>is</w:t>
      </w:r>
      <w:r>
        <w:rPr>
          <w:rFonts w:ascii="Calibri"/>
          <w:spacing w:val="-4"/>
          <w:sz w:val="22"/>
        </w:rPr>
        <w:t> </w:t>
      </w:r>
      <w:r>
        <w:rPr>
          <w:rFonts w:ascii="Calibri"/>
          <w:sz w:val="22"/>
        </w:rPr>
        <w:t>required</w:t>
      </w:r>
      <w:r>
        <w:rPr>
          <w:rFonts w:ascii="Calibri"/>
          <w:spacing w:val="-2"/>
          <w:sz w:val="22"/>
        </w:rPr>
        <w:t> </w:t>
      </w:r>
      <w:r>
        <w:rPr>
          <w:rFonts w:ascii="Calibri"/>
          <w:sz w:val="22"/>
        </w:rPr>
        <w:t>is</w:t>
      </w:r>
      <w:r>
        <w:rPr>
          <w:rFonts w:ascii="Calibri"/>
          <w:spacing w:val="-6"/>
          <w:sz w:val="22"/>
        </w:rPr>
        <w:t> </w:t>
      </w:r>
      <w:r>
        <w:rPr>
          <w:rFonts w:ascii="Calibri"/>
          <w:sz w:val="22"/>
        </w:rPr>
        <w:t>outlined</w:t>
      </w:r>
      <w:r>
        <w:rPr>
          <w:rFonts w:ascii="Calibri"/>
          <w:spacing w:val="-1"/>
          <w:sz w:val="22"/>
        </w:rPr>
        <w:t> </w:t>
      </w:r>
      <w:r>
        <w:rPr>
          <w:rFonts w:ascii="Calibri"/>
          <w:sz w:val="22"/>
        </w:rPr>
        <w:t>in</w:t>
      </w:r>
      <w:r>
        <w:rPr>
          <w:rFonts w:ascii="Calibri"/>
          <w:spacing w:val="-5"/>
          <w:sz w:val="22"/>
        </w:rPr>
        <w:t> </w:t>
      </w:r>
      <w:r>
        <w:rPr>
          <w:rFonts w:ascii="Calibri"/>
          <w:sz w:val="22"/>
        </w:rPr>
        <w:t>paragraph</w:t>
      </w:r>
      <w:r>
        <w:rPr>
          <w:rFonts w:ascii="Calibri"/>
          <w:spacing w:val="-2"/>
          <w:sz w:val="22"/>
        </w:rPr>
        <w:t> </w:t>
      </w:r>
      <w:r>
        <w:rPr>
          <w:rFonts w:ascii="Calibri"/>
          <w:sz w:val="22"/>
        </w:rPr>
        <w:t>5.9</w:t>
      </w:r>
      <w:r>
        <w:rPr>
          <w:rFonts w:ascii="Calibri"/>
          <w:spacing w:val="-3"/>
          <w:sz w:val="22"/>
        </w:rPr>
        <w:t> </w:t>
      </w:r>
      <w:r>
        <w:rPr>
          <w:rFonts w:ascii="Calibri"/>
          <w:sz w:val="22"/>
        </w:rPr>
        <w:t>of the Policy, Procedure and Guidance Framework Procedure.</w:t>
      </w:r>
    </w:p>
    <w:p>
      <w:pPr>
        <w:pStyle w:val="ListParagraph"/>
        <w:numPr>
          <w:ilvl w:val="1"/>
          <w:numId w:val="46"/>
        </w:numPr>
        <w:tabs>
          <w:tab w:pos="1425" w:val="left" w:leader="none"/>
          <w:tab w:pos="1428" w:val="left" w:leader="none"/>
        </w:tabs>
        <w:spacing w:line="264" w:lineRule="auto" w:before="119" w:after="0"/>
        <w:ind w:left="1428" w:right="763" w:hanging="567"/>
        <w:jc w:val="both"/>
        <w:rPr>
          <w:rFonts w:ascii="Calibri"/>
          <w:sz w:val="22"/>
        </w:rPr>
      </w:pPr>
      <w:r>
        <w:rPr>
          <w:rFonts w:ascii="Calibri"/>
          <w:sz w:val="22"/>
        </w:rPr>
        <w:t>A deviation from this Policy that has not been pre-approved by the Executive Director will be classified as a post-facto case and is not permitted.</w:t>
      </w:r>
    </w:p>
    <w:p>
      <w:pPr>
        <w:pStyle w:val="ListParagraph"/>
        <w:numPr>
          <w:ilvl w:val="1"/>
          <w:numId w:val="46"/>
        </w:numPr>
        <w:tabs>
          <w:tab w:pos="1425" w:val="left" w:leader="none"/>
          <w:tab w:pos="1428" w:val="left" w:leader="none"/>
        </w:tabs>
        <w:spacing w:line="264" w:lineRule="auto" w:before="120" w:after="0"/>
        <w:ind w:left="1428" w:right="765" w:hanging="567"/>
        <w:jc w:val="both"/>
        <w:rPr>
          <w:rFonts w:ascii="Calibri"/>
          <w:sz w:val="22"/>
        </w:rPr>
      </w:pPr>
      <w:r>
        <w:rPr>
          <w:rFonts w:ascii="Calibri"/>
          <w:sz w:val="22"/>
        </w:rPr>
        <w:t>It</w:t>
      </w:r>
      <w:r>
        <w:rPr>
          <w:rFonts w:ascii="Calibri"/>
          <w:spacing w:val="-13"/>
          <w:sz w:val="22"/>
        </w:rPr>
        <w:t> </w:t>
      </w:r>
      <w:r>
        <w:rPr>
          <w:rFonts w:ascii="Calibri"/>
          <w:sz w:val="22"/>
        </w:rPr>
        <w:t>is</w:t>
      </w:r>
      <w:r>
        <w:rPr>
          <w:rFonts w:ascii="Calibri"/>
          <w:spacing w:val="-12"/>
          <w:sz w:val="22"/>
        </w:rPr>
        <w:t> </w:t>
      </w:r>
      <w:r>
        <w:rPr>
          <w:rFonts w:ascii="Calibri"/>
          <w:sz w:val="22"/>
        </w:rPr>
        <w:t>not</w:t>
      </w:r>
      <w:r>
        <w:rPr>
          <w:rFonts w:ascii="Calibri"/>
          <w:spacing w:val="-13"/>
          <w:sz w:val="22"/>
        </w:rPr>
        <w:t> </w:t>
      </w:r>
      <w:r>
        <w:rPr>
          <w:rFonts w:ascii="Calibri"/>
          <w:sz w:val="22"/>
        </w:rPr>
        <w:t>acceptable</w:t>
      </w:r>
      <w:r>
        <w:rPr>
          <w:rFonts w:ascii="Calibri"/>
          <w:spacing w:val="-12"/>
          <w:sz w:val="22"/>
        </w:rPr>
        <w:t> </w:t>
      </w:r>
      <w:r>
        <w:rPr>
          <w:rFonts w:ascii="Calibri"/>
          <w:sz w:val="22"/>
        </w:rPr>
        <w:t>under</w:t>
      </w:r>
      <w:r>
        <w:rPr>
          <w:rFonts w:ascii="Calibri"/>
          <w:spacing w:val="-13"/>
          <w:sz w:val="22"/>
        </w:rPr>
        <w:t> </w:t>
      </w:r>
      <w:r>
        <w:rPr>
          <w:rFonts w:ascii="Calibri"/>
          <w:sz w:val="22"/>
        </w:rPr>
        <w:t>any</w:t>
      </w:r>
      <w:r>
        <w:rPr>
          <w:rFonts w:ascii="Calibri"/>
          <w:spacing w:val="-12"/>
          <w:sz w:val="22"/>
        </w:rPr>
        <w:t> </w:t>
      </w:r>
      <w:r>
        <w:rPr>
          <w:rFonts w:ascii="Calibri"/>
          <w:sz w:val="22"/>
        </w:rPr>
        <w:t>circumstance</w:t>
      </w:r>
      <w:r>
        <w:rPr>
          <w:rFonts w:ascii="Calibri"/>
          <w:spacing w:val="-13"/>
          <w:sz w:val="22"/>
        </w:rPr>
        <w:t> </w:t>
      </w:r>
      <w:r>
        <w:rPr>
          <w:rFonts w:ascii="Calibri"/>
          <w:sz w:val="22"/>
        </w:rPr>
        <w:t>for</w:t>
      </w:r>
      <w:r>
        <w:rPr>
          <w:rFonts w:ascii="Calibri"/>
          <w:spacing w:val="-12"/>
          <w:sz w:val="22"/>
        </w:rPr>
        <w:t> </w:t>
      </w:r>
      <w:r>
        <w:rPr>
          <w:rFonts w:ascii="Calibri"/>
          <w:sz w:val="22"/>
        </w:rPr>
        <w:t>Personnel</w:t>
      </w:r>
      <w:r>
        <w:rPr>
          <w:rFonts w:ascii="Calibri"/>
          <w:spacing w:val="-12"/>
          <w:sz w:val="22"/>
        </w:rPr>
        <w:t> </w:t>
      </w:r>
      <w:r>
        <w:rPr>
          <w:rFonts w:ascii="Calibri"/>
          <w:sz w:val="22"/>
        </w:rPr>
        <w:t>to</w:t>
      </w:r>
      <w:r>
        <w:rPr>
          <w:rFonts w:ascii="Calibri"/>
          <w:spacing w:val="-13"/>
          <w:sz w:val="22"/>
        </w:rPr>
        <w:t> </w:t>
      </w:r>
      <w:r>
        <w:rPr>
          <w:rFonts w:ascii="Calibri"/>
          <w:sz w:val="22"/>
        </w:rPr>
        <w:t>take</w:t>
      </w:r>
      <w:r>
        <w:rPr>
          <w:rFonts w:ascii="Calibri"/>
          <w:spacing w:val="-12"/>
          <w:sz w:val="22"/>
        </w:rPr>
        <w:t> </w:t>
      </w:r>
      <w:r>
        <w:rPr>
          <w:rFonts w:ascii="Calibri"/>
          <w:sz w:val="22"/>
        </w:rPr>
        <w:t>any</w:t>
      </w:r>
      <w:r>
        <w:rPr>
          <w:rFonts w:ascii="Calibri"/>
          <w:spacing w:val="-13"/>
          <w:sz w:val="22"/>
        </w:rPr>
        <w:t> </w:t>
      </w:r>
      <w:r>
        <w:rPr>
          <w:rFonts w:ascii="Calibri"/>
          <w:sz w:val="22"/>
        </w:rPr>
        <w:t>action</w:t>
      </w:r>
      <w:r>
        <w:rPr>
          <w:rFonts w:ascii="Calibri"/>
          <w:spacing w:val="-12"/>
          <w:sz w:val="22"/>
        </w:rPr>
        <w:t> </w:t>
      </w:r>
      <w:r>
        <w:rPr>
          <w:rFonts w:ascii="Calibri"/>
          <w:sz w:val="22"/>
        </w:rPr>
        <w:t>that</w:t>
      </w:r>
      <w:r>
        <w:rPr>
          <w:rFonts w:ascii="Calibri"/>
          <w:spacing w:val="-13"/>
          <w:sz w:val="22"/>
        </w:rPr>
        <w:t> </w:t>
      </w:r>
      <w:r>
        <w:rPr>
          <w:rFonts w:ascii="Calibri"/>
          <w:sz w:val="22"/>
        </w:rPr>
        <w:t>is</w:t>
      </w:r>
      <w:r>
        <w:rPr>
          <w:rFonts w:ascii="Calibri"/>
          <w:spacing w:val="-12"/>
          <w:sz w:val="22"/>
        </w:rPr>
        <w:t> </w:t>
      </w:r>
      <w:r>
        <w:rPr>
          <w:rFonts w:ascii="Calibri"/>
          <w:sz w:val="22"/>
        </w:rPr>
        <w:t>inconsistent with this policy as this could lead to reputational, financial, governance and other types of </w:t>
      </w:r>
      <w:r>
        <w:rPr>
          <w:rFonts w:ascii="Calibri"/>
          <w:spacing w:val="-2"/>
          <w:sz w:val="22"/>
        </w:rPr>
        <w:t>risks.</w:t>
      </w:r>
    </w:p>
    <w:p>
      <w:pPr>
        <w:pStyle w:val="ListParagraph"/>
        <w:numPr>
          <w:ilvl w:val="1"/>
          <w:numId w:val="46"/>
        </w:numPr>
        <w:tabs>
          <w:tab w:pos="1425" w:val="left" w:leader="none"/>
          <w:tab w:pos="1428" w:val="left" w:leader="none"/>
        </w:tabs>
        <w:spacing w:line="266" w:lineRule="auto" w:before="119" w:after="0"/>
        <w:ind w:left="1428" w:right="766" w:hanging="567"/>
        <w:jc w:val="both"/>
        <w:rPr>
          <w:rFonts w:ascii="Calibri"/>
          <w:sz w:val="22"/>
        </w:rPr>
      </w:pPr>
      <w:r>
        <w:rPr>
          <w:rFonts w:ascii="Calibri"/>
          <w:sz w:val="22"/>
        </w:rPr>
        <w:t>Personnel</w:t>
      </w:r>
      <w:r>
        <w:rPr>
          <w:rFonts w:ascii="Calibri"/>
          <w:spacing w:val="-6"/>
          <w:sz w:val="22"/>
        </w:rPr>
        <w:t> </w:t>
      </w:r>
      <w:r>
        <w:rPr>
          <w:rFonts w:ascii="Calibri"/>
          <w:sz w:val="22"/>
        </w:rPr>
        <w:t>who</w:t>
      </w:r>
      <w:r>
        <w:rPr>
          <w:rFonts w:ascii="Calibri"/>
          <w:spacing w:val="-4"/>
          <w:sz w:val="22"/>
        </w:rPr>
        <w:t> </w:t>
      </w:r>
      <w:r>
        <w:rPr>
          <w:rFonts w:ascii="Calibri"/>
          <w:sz w:val="22"/>
        </w:rPr>
        <w:t>do</w:t>
      </w:r>
      <w:r>
        <w:rPr>
          <w:rFonts w:ascii="Calibri"/>
          <w:spacing w:val="-3"/>
          <w:sz w:val="22"/>
        </w:rPr>
        <w:t> </w:t>
      </w:r>
      <w:r>
        <w:rPr>
          <w:rFonts w:ascii="Calibri"/>
          <w:sz w:val="22"/>
        </w:rPr>
        <w:t>take</w:t>
      </w:r>
      <w:r>
        <w:rPr>
          <w:rFonts w:ascii="Calibri"/>
          <w:spacing w:val="-4"/>
          <w:sz w:val="22"/>
        </w:rPr>
        <w:t> </w:t>
      </w:r>
      <w:r>
        <w:rPr>
          <w:rFonts w:ascii="Calibri"/>
          <w:sz w:val="22"/>
        </w:rPr>
        <w:t>any</w:t>
      </w:r>
      <w:r>
        <w:rPr>
          <w:rFonts w:ascii="Calibri"/>
          <w:spacing w:val="-6"/>
          <w:sz w:val="22"/>
        </w:rPr>
        <w:t> </w:t>
      </w:r>
      <w:r>
        <w:rPr>
          <w:rFonts w:ascii="Calibri"/>
          <w:sz w:val="22"/>
        </w:rPr>
        <w:t>action</w:t>
      </w:r>
      <w:r>
        <w:rPr>
          <w:rFonts w:ascii="Calibri"/>
          <w:spacing w:val="-7"/>
          <w:sz w:val="22"/>
        </w:rPr>
        <w:t> </w:t>
      </w:r>
      <w:r>
        <w:rPr>
          <w:rFonts w:ascii="Calibri"/>
          <w:sz w:val="22"/>
        </w:rPr>
        <w:t>that</w:t>
      </w:r>
      <w:r>
        <w:rPr>
          <w:rFonts w:ascii="Calibri"/>
          <w:spacing w:val="-4"/>
          <w:sz w:val="22"/>
        </w:rPr>
        <w:t> </w:t>
      </w:r>
      <w:r>
        <w:rPr>
          <w:rFonts w:ascii="Calibri"/>
          <w:sz w:val="22"/>
        </w:rPr>
        <w:t>is</w:t>
      </w:r>
      <w:r>
        <w:rPr>
          <w:rFonts w:ascii="Calibri"/>
          <w:spacing w:val="-7"/>
          <w:sz w:val="22"/>
        </w:rPr>
        <w:t> </w:t>
      </w:r>
      <w:r>
        <w:rPr>
          <w:rFonts w:ascii="Calibri"/>
          <w:sz w:val="22"/>
        </w:rPr>
        <w:t>inconsistent</w:t>
      </w:r>
      <w:r>
        <w:rPr>
          <w:rFonts w:ascii="Calibri"/>
          <w:spacing w:val="-6"/>
          <w:sz w:val="22"/>
        </w:rPr>
        <w:t> </w:t>
      </w:r>
      <w:r>
        <w:rPr>
          <w:rFonts w:ascii="Calibri"/>
          <w:sz w:val="22"/>
        </w:rPr>
        <w:t>with</w:t>
      </w:r>
      <w:r>
        <w:rPr>
          <w:rFonts w:ascii="Calibri"/>
          <w:spacing w:val="-4"/>
          <w:sz w:val="22"/>
        </w:rPr>
        <w:t> </w:t>
      </w:r>
      <w:r>
        <w:rPr>
          <w:rFonts w:ascii="Calibri"/>
          <w:sz w:val="22"/>
        </w:rPr>
        <w:t>this</w:t>
      </w:r>
      <w:r>
        <w:rPr>
          <w:rFonts w:ascii="Calibri"/>
          <w:spacing w:val="-7"/>
          <w:sz w:val="22"/>
        </w:rPr>
        <w:t> </w:t>
      </w:r>
      <w:r>
        <w:rPr>
          <w:rFonts w:ascii="Calibri"/>
          <w:sz w:val="22"/>
        </w:rPr>
        <w:t>Policy</w:t>
      </w:r>
      <w:r>
        <w:rPr>
          <w:rFonts w:ascii="Calibri"/>
          <w:spacing w:val="-6"/>
          <w:sz w:val="22"/>
        </w:rPr>
        <w:t> </w:t>
      </w:r>
      <w:r>
        <w:rPr>
          <w:rFonts w:ascii="Calibri"/>
          <w:sz w:val="22"/>
        </w:rPr>
        <w:t>will</w:t>
      </w:r>
      <w:r>
        <w:rPr>
          <w:rFonts w:ascii="Calibri"/>
          <w:spacing w:val="-5"/>
          <w:sz w:val="22"/>
        </w:rPr>
        <w:t> </w:t>
      </w:r>
      <w:r>
        <w:rPr>
          <w:rFonts w:ascii="Calibri"/>
          <w:sz w:val="22"/>
        </w:rPr>
        <w:t>be</w:t>
      </w:r>
      <w:r>
        <w:rPr>
          <w:rFonts w:ascii="Calibri"/>
          <w:spacing w:val="-6"/>
          <w:sz w:val="22"/>
        </w:rPr>
        <w:t> </w:t>
      </w:r>
      <w:r>
        <w:rPr>
          <w:rFonts w:ascii="Calibri"/>
          <w:sz w:val="22"/>
        </w:rPr>
        <w:t>held</w:t>
      </w:r>
      <w:r>
        <w:rPr>
          <w:rFonts w:ascii="Calibri"/>
          <w:spacing w:val="-7"/>
          <w:sz w:val="22"/>
        </w:rPr>
        <w:t> </w:t>
      </w:r>
      <w:r>
        <w:rPr>
          <w:rFonts w:ascii="Calibri"/>
          <w:sz w:val="22"/>
        </w:rPr>
        <w:t>accountable for their actions.</w:t>
      </w:r>
    </w:p>
    <w:p>
      <w:pPr>
        <w:pStyle w:val="ListParagraph"/>
        <w:numPr>
          <w:ilvl w:val="1"/>
          <w:numId w:val="46"/>
        </w:numPr>
        <w:tabs>
          <w:tab w:pos="1425" w:val="left" w:leader="none"/>
          <w:tab w:pos="1428" w:val="left" w:leader="none"/>
        </w:tabs>
        <w:spacing w:line="264" w:lineRule="auto" w:before="117" w:after="0"/>
        <w:ind w:left="1428" w:right="762" w:hanging="567"/>
        <w:jc w:val="both"/>
        <w:rPr>
          <w:rFonts w:ascii="Calibri"/>
          <w:sz w:val="22"/>
        </w:rPr>
      </w:pPr>
      <w:r>
        <w:rPr>
          <w:rFonts w:ascii="Calibri"/>
          <w:sz w:val="22"/>
        </w:rPr>
        <w:t>Monitoring and reporting on exceptions: The content owners of this Policy (Director, SPRED and Manager ERM) have an obligation to monitor the</w:t>
      </w:r>
      <w:r>
        <w:rPr>
          <w:rFonts w:ascii="Calibri"/>
          <w:spacing w:val="-2"/>
          <w:sz w:val="22"/>
        </w:rPr>
        <w:t> </w:t>
      </w:r>
      <w:r>
        <w:rPr>
          <w:rFonts w:ascii="Calibri"/>
          <w:sz w:val="22"/>
        </w:rPr>
        <w:t>validity and application of</w:t>
      </w:r>
      <w:r>
        <w:rPr>
          <w:rFonts w:ascii="Calibri"/>
          <w:spacing w:val="-2"/>
          <w:sz w:val="22"/>
        </w:rPr>
        <w:t> </w:t>
      </w:r>
      <w:r>
        <w:rPr>
          <w:rFonts w:ascii="Calibri"/>
          <w:sz w:val="22"/>
        </w:rPr>
        <w:t>all approved</w:t>
      </w:r>
    </w:p>
    <w:p>
      <w:pPr>
        <w:pStyle w:val="ListParagraph"/>
        <w:spacing w:after="0" w:line="264" w:lineRule="auto"/>
        <w:jc w:val="both"/>
        <w:rPr>
          <w:rFonts w:ascii="Calibri"/>
          <w:sz w:val="22"/>
        </w:rPr>
        <w:sectPr>
          <w:headerReference w:type="default" r:id="rId89"/>
          <w:footerReference w:type="default" r:id="rId90"/>
          <w:pgSz w:w="12240" w:h="15840"/>
          <w:pgMar w:header="0" w:footer="701" w:top="1820" w:bottom="900" w:left="850" w:right="850"/>
        </w:sectPr>
      </w:pPr>
    </w:p>
    <w:p>
      <w:pPr>
        <w:pStyle w:val="BodyText"/>
        <w:spacing w:line="264" w:lineRule="auto" w:before="71"/>
        <w:ind w:left="1428" w:right="400"/>
      </w:pPr>
      <w:r>
        <w:rPr/>
        <w:t>exceptions to this Policy and the related procedures (where granted), and to report to the</w:t>
      </w:r>
      <w:r>
        <w:rPr>
          <w:spacing w:val="80"/>
        </w:rPr>
        <w:t> </w:t>
      </w:r>
      <w:r>
        <w:rPr/>
        <w:t>Internal Policy Management Team on a quarterly basis, on the validity of these exceptions</w:t>
      </w:r>
    </w:p>
    <w:p>
      <w:pPr>
        <w:pStyle w:val="Heading1"/>
        <w:numPr>
          <w:ilvl w:val="0"/>
          <w:numId w:val="46"/>
        </w:numPr>
        <w:tabs>
          <w:tab w:pos="1427" w:val="left" w:leader="none"/>
        </w:tabs>
        <w:spacing w:line="240" w:lineRule="auto" w:before="240" w:after="0"/>
        <w:ind w:left="1427" w:right="0" w:hanging="566"/>
        <w:jc w:val="left"/>
        <w:rPr>
          <w:b w:val="0"/>
        </w:rPr>
      </w:pPr>
      <w:bookmarkStart w:name="_TOC_250001" w:id="51"/>
      <w:r>
        <w:rPr>
          <w:b w:val="0"/>
          <w:color w:val="2E5395"/>
        </w:rPr>
        <w:t>Other</w:t>
      </w:r>
      <w:r>
        <w:rPr>
          <w:b w:val="0"/>
          <w:color w:val="2E5395"/>
          <w:spacing w:val="-7"/>
        </w:rPr>
        <w:t> </w:t>
      </w:r>
      <w:bookmarkEnd w:id="51"/>
      <w:r>
        <w:rPr>
          <w:b w:val="0"/>
          <w:color w:val="2E5395"/>
          <w:spacing w:val="-2"/>
        </w:rPr>
        <w:t>Provisions</w:t>
      </w:r>
    </w:p>
    <w:p>
      <w:pPr>
        <w:pStyle w:val="ListParagraph"/>
        <w:numPr>
          <w:ilvl w:val="1"/>
          <w:numId w:val="46"/>
        </w:numPr>
        <w:tabs>
          <w:tab w:pos="1427" w:val="left" w:leader="none"/>
        </w:tabs>
        <w:spacing w:line="240" w:lineRule="auto" w:before="158" w:after="0"/>
        <w:ind w:left="1427" w:right="0" w:hanging="566"/>
        <w:jc w:val="left"/>
        <w:rPr>
          <w:rFonts w:ascii="Calibri"/>
          <w:sz w:val="22"/>
        </w:rPr>
      </w:pPr>
      <w:r>
        <w:rPr>
          <w:rFonts w:ascii="Calibri"/>
          <w:sz w:val="22"/>
        </w:rPr>
        <w:t>This</w:t>
      </w:r>
      <w:r>
        <w:rPr>
          <w:rFonts w:ascii="Calibri"/>
          <w:spacing w:val="-7"/>
          <w:sz w:val="22"/>
        </w:rPr>
        <w:t> </w:t>
      </w:r>
      <w:r>
        <w:rPr>
          <w:rFonts w:ascii="Calibri"/>
          <w:sz w:val="22"/>
        </w:rPr>
        <w:t>Policy</w:t>
      </w:r>
      <w:r>
        <w:rPr>
          <w:rFonts w:ascii="Calibri"/>
          <w:spacing w:val="-4"/>
          <w:sz w:val="22"/>
        </w:rPr>
        <w:t> </w:t>
      </w:r>
      <w:r>
        <w:rPr>
          <w:rFonts w:ascii="Calibri"/>
          <w:sz w:val="22"/>
        </w:rPr>
        <w:t>supersedes</w:t>
      </w:r>
      <w:r>
        <w:rPr>
          <w:rFonts w:ascii="Calibri"/>
          <w:spacing w:val="-5"/>
          <w:sz w:val="22"/>
        </w:rPr>
        <w:t> </w:t>
      </w:r>
      <w:r>
        <w:rPr>
          <w:rFonts w:ascii="Calibri"/>
          <w:sz w:val="22"/>
        </w:rPr>
        <w:t>the</w:t>
      </w:r>
      <w:r>
        <w:rPr>
          <w:rFonts w:ascii="Calibri"/>
          <w:spacing w:val="-6"/>
          <w:sz w:val="22"/>
        </w:rPr>
        <w:t> </w:t>
      </w:r>
      <w:r>
        <w:rPr>
          <w:rFonts w:ascii="Calibri"/>
          <w:sz w:val="22"/>
        </w:rPr>
        <w:t>Anti-Fraud</w:t>
      </w:r>
      <w:r>
        <w:rPr>
          <w:rFonts w:ascii="Calibri"/>
          <w:spacing w:val="-6"/>
          <w:sz w:val="22"/>
        </w:rPr>
        <w:t> </w:t>
      </w:r>
      <w:r>
        <w:rPr>
          <w:rFonts w:ascii="Calibri"/>
          <w:sz w:val="22"/>
        </w:rPr>
        <w:t>Policy</w:t>
      </w:r>
      <w:r>
        <w:rPr>
          <w:rFonts w:ascii="Calibri"/>
          <w:spacing w:val="-4"/>
          <w:sz w:val="22"/>
        </w:rPr>
        <w:t> </w:t>
      </w:r>
      <w:r>
        <w:rPr>
          <w:rFonts w:ascii="Calibri"/>
          <w:sz w:val="22"/>
        </w:rPr>
        <w:t>dated</w:t>
      </w:r>
      <w:r>
        <w:rPr>
          <w:rFonts w:ascii="Calibri"/>
          <w:spacing w:val="-5"/>
          <w:sz w:val="22"/>
        </w:rPr>
        <w:t> </w:t>
      </w:r>
      <w:r>
        <w:rPr>
          <w:rFonts w:ascii="Calibri"/>
          <w:sz w:val="22"/>
        </w:rPr>
        <w:t>20</w:t>
      </w:r>
      <w:r>
        <w:rPr>
          <w:rFonts w:ascii="Calibri"/>
          <w:spacing w:val="-6"/>
          <w:sz w:val="22"/>
        </w:rPr>
        <w:t> </w:t>
      </w:r>
      <w:r>
        <w:rPr>
          <w:rFonts w:ascii="Calibri"/>
          <w:sz w:val="22"/>
        </w:rPr>
        <w:t>June</w:t>
      </w:r>
      <w:r>
        <w:rPr>
          <w:rFonts w:ascii="Calibri"/>
          <w:spacing w:val="-4"/>
          <w:sz w:val="22"/>
        </w:rPr>
        <w:t> </w:t>
      </w:r>
      <w:r>
        <w:rPr>
          <w:rFonts w:ascii="Calibri"/>
          <w:spacing w:val="-2"/>
          <w:sz w:val="22"/>
        </w:rPr>
        <w:t>2018.</w:t>
      </w:r>
    </w:p>
    <w:p>
      <w:pPr>
        <w:pStyle w:val="Heading1"/>
        <w:numPr>
          <w:ilvl w:val="0"/>
          <w:numId w:val="46"/>
        </w:numPr>
        <w:tabs>
          <w:tab w:pos="1427" w:val="left" w:leader="none"/>
        </w:tabs>
        <w:spacing w:line="240" w:lineRule="auto" w:before="268" w:after="0"/>
        <w:ind w:left="1427" w:right="0" w:hanging="566"/>
        <w:jc w:val="left"/>
        <w:rPr>
          <w:b w:val="0"/>
        </w:rPr>
      </w:pPr>
      <w:bookmarkStart w:name="_TOC_250000" w:id="52"/>
      <w:r>
        <w:rPr>
          <w:b w:val="0"/>
          <w:color w:val="2E5395"/>
        </w:rPr>
        <w:t>Relevant</w:t>
      </w:r>
      <w:r>
        <w:rPr>
          <w:b w:val="0"/>
          <w:color w:val="2E5395"/>
          <w:spacing w:val="-10"/>
        </w:rPr>
        <w:t> </w:t>
      </w:r>
      <w:bookmarkEnd w:id="52"/>
      <w:r>
        <w:rPr>
          <w:b w:val="0"/>
          <w:color w:val="2E5395"/>
          <w:spacing w:val="-2"/>
        </w:rPr>
        <w:t>documents</w:t>
      </w:r>
    </w:p>
    <w:p>
      <w:pPr>
        <w:pStyle w:val="ListParagraph"/>
        <w:numPr>
          <w:ilvl w:val="1"/>
          <w:numId w:val="46"/>
        </w:numPr>
        <w:tabs>
          <w:tab w:pos="1427" w:val="left" w:leader="none"/>
        </w:tabs>
        <w:spacing w:line="240" w:lineRule="auto" w:before="158" w:after="0"/>
        <w:ind w:left="1427" w:right="0" w:hanging="566"/>
        <w:jc w:val="left"/>
        <w:rPr>
          <w:rFonts w:ascii="Calibri"/>
          <w:sz w:val="22"/>
        </w:rPr>
      </w:pPr>
      <w:r>
        <w:rPr>
          <w:rFonts w:ascii="Calibri"/>
          <w:sz w:val="22"/>
        </w:rPr>
        <w:t>Risk</w:t>
      </w:r>
      <w:r>
        <w:rPr>
          <w:rFonts w:ascii="Calibri"/>
          <w:spacing w:val="-5"/>
          <w:sz w:val="22"/>
        </w:rPr>
        <w:t> </w:t>
      </w:r>
      <w:r>
        <w:rPr>
          <w:rFonts w:ascii="Calibri"/>
          <w:sz w:val="22"/>
        </w:rPr>
        <w:t>Management</w:t>
      </w:r>
      <w:r>
        <w:rPr>
          <w:rFonts w:ascii="Calibri"/>
          <w:spacing w:val="-4"/>
          <w:sz w:val="22"/>
        </w:rPr>
        <w:t> </w:t>
      </w:r>
      <w:r>
        <w:rPr>
          <w:rFonts w:ascii="Calibri"/>
          <w:spacing w:val="-2"/>
          <w:sz w:val="22"/>
        </w:rPr>
        <w:t>Policy</w:t>
      </w:r>
    </w:p>
    <w:p>
      <w:pPr>
        <w:pStyle w:val="ListParagraph"/>
        <w:numPr>
          <w:ilvl w:val="1"/>
          <w:numId w:val="46"/>
        </w:numPr>
        <w:tabs>
          <w:tab w:pos="1427" w:val="left" w:leader="none"/>
        </w:tabs>
        <w:spacing w:line="240" w:lineRule="auto" w:before="26" w:after="0"/>
        <w:ind w:left="1427" w:right="0" w:hanging="566"/>
        <w:jc w:val="left"/>
        <w:rPr>
          <w:rFonts w:ascii="Calibri"/>
          <w:sz w:val="22"/>
        </w:rPr>
      </w:pPr>
      <w:r>
        <w:rPr>
          <w:rFonts w:ascii="Calibri"/>
          <w:sz w:val="22"/>
        </w:rPr>
        <w:t>Internal</w:t>
      </w:r>
      <w:r>
        <w:rPr>
          <w:rFonts w:ascii="Calibri"/>
          <w:spacing w:val="-7"/>
          <w:sz w:val="22"/>
        </w:rPr>
        <w:t> </w:t>
      </w:r>
      <w:r>
        <w:rPr>
          <w:rFonts w:ascii="Calibri"/>
          <w:sz w:val="22"/>
        </w:rPr>
        <w:t>Control</w:t>
      </w:r>
      <w:r>
        <w:rPr>
          <w:rFonts w:ascii="Calibri"/>
          <w:spacing w:val="-7"/>
          <w:sz w:val="22"/>
        </w:rPr>
        <w:t> </w:t>
      </w:r>
      <w:r>
        <w:rPr>
          <w:rFonts w:ascii="Calibri"/>
          <w:sz w:val="22"/>
        </w:rPr>
        <w:t>Framework</w:t>
      </w:r>
      <w:r>
        <w:rPr>
          <w:rFonts w:ascii="Calibri"/>
          <w:spacing w:val="-7"/>
          <w:sz w:val="22"/>
        </w:rPr>
        <w:t> </w:t>
      </w:r>
      <w:r>
        <w:rPr>
          <w:rFonts w:ascii="Calibri"/>
          <w:spacing w:val="-2"/>
          <w:sz w:val="22"/>
        </w:rPr>
        <w:t>Policy</w:t>
      </w:r>
    </w:p>
    <w:p>
      <w:pPr>
        <w:pStyle w:val="ListParagraph"/>
        <w:numPr>
          <w:ilvl w:val="1"/>
          <w:numId w:val="46"/>
        </w:numPr>
        <w:tabs>
          <w:tab w:pos="1478" w:val="left" w:leader="none"/>
        </w:tabs>
        <w:spacing w:line="240" w:lineRule="auto" w:before="28" w:after="0"/>
        <w:ind w:left="1478" w:right="0" w:hanging="617"/>
        <w:jc w:val="left"/>
        <w:rPr>
          <w:rFonts w:ascii="Calibri"/>
          <w:sz w:val="22"/>
        </w:rPr>
      </w:pPr>
      <w:r>
        <w:rPr>
          <w:rFonts w:ascii="Calibri"/>
          <w:sz w:val="22"/>
        </w:rPr>
        <w:t>Investigation</w:t>
      </w:r>
      <w:r>
        <w:rPr>
          <w:rFonts w:ascii="Calibri"/>
          <w:spacing w:val="-9"/>
          <w:sz w:val="22"/>
        </w:rPr>
        <w:t> </w:t>
      </w:r>
      <w:r>
        <w:rPr>
          <w:rFonts w:ascii="Calibri"/>
          <w:sz w:val="22"/>
        </w:rPr>
        <w:t>and</w:t>
      </w:r>
      <w:r>
        <w:rPr>
          <w:rFonts w:ascii="Calibri"/>
          <w:spacing w:val="-11"/>
          <w:sz w:val="22"/>
        </w:rPr>
        <w:t> </w:t>
      </w:r>
      <w:r>
        <w:rPr>
          <w:rFonts w:ascii="Calibri"/>
          <w:sz w:val="22"/>
        </w:rPr>
        <w:t>Disciplinary</w:t>
      </w:r>
      <w:r>
        <w:rPr>
          <w:rFonts w:ascii="Calibri"/>
          <w:spacing w:val="-9"/>
          <w:sz w:val="22"/>
        </w:rPr>
        <w:t> </w:t>
      </w:r>
      <w:r>
        <w:rPr>
          <w:rFonts w:ascii="Calibri"/>
          <w:spacing w:val="-2"/>
          <w:sz w:val="22"/>
        </w:rPr>
        <w:t>Process</w:t>
      </w:r>
    </w:p>
    <w:p>
      <w:pPr>
        <w:pStyle w:val="ListParagraph"/>
        <w:numPr>
          <w:ilvl w:val="1"/>
          <w:numId w:val="46"/>
        </w:numPr>
        <w:tabs>
          <w:tab w:pos="1427" w:val="left" w:leader="none"/>
        </w:tabs>
        <w:spacing w:line="240" w:lineRule="auto" w:before="26" w:after="0"/>
        <w:ind w:left="1427" w:right="0" w:hanging="566"/>
        <w:jc w:val="left"/>
        <w:rPr>
          <w:rFonts w:ascii="Calibri"/>
          <w:sz w:val="22"/>
        </w:rPr>
      </w:pPr>
      <w:r>
        <w:rPr>
          <w:rFonts w:ascii="Calibri"/>
          <w:sz w:val="22"/>
        </w:rPr>
        <w:t>Charter</w:t>
      </w:r>
      <w:r>
        <w:rPr>
          <w:rFonts w:ascii="Calibri"/>
          <w:spacing w:val="-7"/>
          <w:sz w:val="22"/>
        </w:rPr>
        <w:t> </w:t>
      </w:r>
      <w:r>
        <w:rPr>
          <w:rFonts w:ascii="Calibri"/>
          <w:sz w:val="22"/>
        </w:rPr>
        <w:t>of</w:t>
      </w:r>
      <w:r>
        <w:rPr>
          <w:rFonts w:ascii="Calibri"/>
          <w:spacing w:val="-5"/>
          <w:sz w:val="22"/>
        </w:rPr>
        <w:t> </w:t>
      </w:r>
      <w:r>
        <w:rPr>
          <w:rFonts w:ascii="Calibri"/>
          <w:sz w:val="22"/>
        </w:rPr>
        <w:t>the</w:t>
      </w:r>
      <w:r>
        <w:rPr>
          <w:rFonts w:ascii="Calibri"/>
          <w:spacing w:val="-5"/>
          <w:sz w:val="22"/>
        </w:rPr>
        <w:t> </w:t>
      </w:r>
      <w:r>
        <w:rPr>
          <w:rFonts w:ascii="Calibri"/>
          <w:sz w:val="22"/>
        </w:rPr>
        <w:t>Independent</w:t>
      </w:r>
      <w:r>
        <w:rPr>
          <w:rFonts w:ascii="Calibri"/>
          <w:spacing w:val="-5"/>
          <w:sz w:val="22"/>
        </w:rPr>
        <w:t> </w:t>
      </w:r>
      <w:r>
        <w:rPr>
          <w:rFonts w:ascii="Calibri"/>
          <w:sz w:val="22"/>
        </w:rPr>
        <w:t>Evaluation</w:t>
      </w:r>
      <w:r>
        <w:rPr>
          <w:rFonts w:ascii="Calibri"/>
          <w:spacing w:val="-6"/>
          <w:sz w:val="22"/>
        </w:rPr>
        <w:t> </w:t>
      </w:r>
      <w:r>
        <w:rPr>
          <w:rFonts w:ascii="Calibri"/>
          <w:sz w:val="22"/>
        </w:rPr>
        <w:t>Audit</w:t>
      </w:r>
      <w:r>
        <w:rPr>
          <w:rFonts w:ascii="Calibri"/>
          <w:spacing w:val="-8"/>
          <w:sz w:val="22"/>
        </w:rPr>
        <w:t> </w:t>
      </w:r>
      <w:r>
        <w:rPr>
          <w:rFonts w:ascii="Calibri"/>
          <w:sz w:val="22"/>
        </w:rPr>
        <w:t>and</w:t>
      </w:r>
      <w:r>
        <w:rPr>
          <w:rFonts w:ascii="Calibri"/>
          <w:spacing w:val="-7"/>
          <w:sz w:val="22"/>
        </w:rPr>
        <w:t> </w:t>
      </w:r>
      <w:r>
        <w:rPr>
          <w:rFonts w:ascii="Calibri"/>
          <w:sz w:val="22"/>
        </w:rPr>
        <w:t>Investigation</w:t>
      </w:r>
      <w:r>
        <w:rPr>
          <w:rFonts w:ascii="Calibri"/>
          <w:spacing w:val="-5"/>
          <w:sz w:val="22"/>
        </w:rPr>
        <w:t> </w:t>
      </w:r>
      <w:r>
        <w:rPr>
          <w:rFonts w:ascii="Calibri"/>
          <w:spacing w:val="-2"/>
          <w:sz w:val="22"/>
        </w:rPr>
        <w:t>Services</w:t>
      </w:r>
    </w:p>
    <w:p>
      <w:pPr>
        <w:pStyle w:val="ListParagraph"/>
        <w:numPr>
          <w:ilvl w:val="1"/>
          <w:numId w:val="46"/>
        </w:numPr>
        <w:tabs>
          <w:tab w:pos="1478" w:val="left" w:leader="none"/>
        </w:tabs>
        <w:spacing w:line="240" w:lineRule="auto" w:before="27" w:after="0"/>
        <w:ind w:left="1478" w:right="0" w:hanging="617"/>
        <w:jc w:val="left"/>
        <w:rPr>
          <w:rFonts w:ascii="Calibri"/>
          <w:sz w:val="22"/>
        </w:rPr>
      </w:pPr>
      <w:r>
        <w:rPr>
          <w:rFonts w:ascii="Calibri"/>
          <w:sz w:val="22"/>
        </w:rPr>
        <w:t>Protection</w:t>
      </w:r>
      <w:r>
        <w:rPr>
          <w:rFonts w:ascii="Calibri"/>
          <w:spacing w:val="-10"/>
          <w:sz w:val="22"/>
        </w:rPr>
        <w:t> </w:t>
      </w:r>
      <w:r>
        <w:rPr>
          <w:rFonts w:ascii="Calibri"/>
          <w:sz w:val="22"/>
        </w:rPr>
        <w:t>Against</w:t>
      </w:r>
      <w:r>
        <w:rPr>
          <w:rFonts w:ascii="Calibri"/>
          <w:spacing w:val="-6"/>
          <w:sz w:val="22"/>
        </w:rPr>
        <w:t> </w:t>
      </w:r>
      <w:r>
        <w:rPr>
          <w:rFonts w:ascii="Calibri"/>
          <w:sz w:val="22"/>
        </w:rPr>
        <w:t>Retaliation</w:t>
      </w:r>
      <w:r>
        <w:rPr>
          <w:rFonts w:ascii="Calibri"/>
          <w:spacing w:val="-7"/>
          <w:sz w:val="22"/>
        </w:rPr>
        <w:t> </w:t>
      </w:r>
      <w:r>
        <w:rPr>
          <w:rFonts w:ascii="Calibri"/>
          <w:spacing w:val="-2"/>
          <w:sz w:val="22"/>
        </w:rPr>
        <w:t>Policy</w:t>
      </w:r>
    </w:p>
    <w:p>
      <w:pPr>
        <w:pStyle w:val="ListParagraph"/>
        <w:numPr>
          <w:ilvl w:val="1"/>
          <w:numId w:val="46"/>
        </w:numPr>
        <w:tabs>
          <w:tab w:pos="1427" w:val="left" w:leader="none"/>
        </w:tabs>
        <w:spacing w:line="240" w:lineRule="auto" w:before="27" w:after="0"/>
        <w:ind w:left="1427" w:right="0" w:hanging="566"/>
        <w:jc w:val="left"/>
        <w:rPr>
          <w:rFonts w:ascii="Calibri"/>
          <w:sz w:val="22"/>
        </w:rPr>
      </w:pPr>
      <w:r>
        <w:rPr>
          <w:rFonts w:ascii="Calibri"/>
          <w:sz w:val="22"/>
        </w:rPr>
        <w:t>Procurement</w:t>
      </w:r>
      <w:r>
        <w:rPr>
          <w:rFonts w:ascii="Calibri"/>
          <w:spacing w:val="-5"/>
          <w:sz w:val="22"/>
        </w:rPr>
        <w:t> </w:t>
      </w:r>
      <w:r>
        <w:rPr>
          <w:rFonts w:ascii="Calibri"/>
          <w:sz w:val="22"/>
        </w:rPr>
        <w:t>and</w:t>
      </w:r>
      <w:r>
        <w:rPr>
          <w:rFonts w:ascii="Calibri"/>
          <w:spacing w:val="-8"/>
          <w:sz w:val="22"/>
        </w:rPr>
        <w:t> </w:t>
      </w:r>
      <w:r>
        <w:rPr>
          <w:rFonts w:ascii="Calibri"/>
          <w:sz w:val="22"/>
        </w:rPr>
        <w:t>Contract</w:t>
      </w:r>
      <w:r>
        <w:rPr>
          <w:rFonts w:ascii="Calibri"/>
          <w:spacing w:val="-6"/>
          <w:sz w:val="22"/>
        </w:rPr>
        <w:t> </w:t>
      </w:r>
      <w:r>
        <w:rPr>
          <w:rFonts w:ascii="Calibri"/>
          <w:sz w:val="22"/>
        </w:rPr>
        <w:t>Management</w:t>
      </w:r>
      <w:r>
        <w:rPr>
          <w:rFonts w:ascii="Calibri"/>
          <w:spacing w:val="-6"/>
          <w:sz w:val="22"/>
        </w:rPr>
        <w:t> </w:t>
      </w:r>
      <w:r>
        <w:rPr>
          <w:rFonts w:ascii="Calibri"/>
          <w:spacing w:val="-2"/>
          <w:sz w:val="22"/>
        </w:rPr>
        <w:t>Policy</w:t>
      </w:r>
    </w:p>
    <w:p>
      <w:pPr>
        <w:pStyle w:val="ListParagraph"/>
        <w:numPr>
          <w:ilvl w:val="1"/>
          <w:numId w:val="46"/>
        </w:numPr>
        <w:tabs>
          <w:tab w:pos="1427" w:val="left" w:leader="none"/>
        </w:tabs>
        <w:spacing w:line="240" w:lineRule="auto" w:before="26" w:after="0"/>
        <w:ind w:left="1427" w:right="0" w:hanging="566"/>
        <w:jc w:val="left"/>
        <w:rPr>
          <w:rFonts w:ascii="Calibri"/>
          <w:sz w:val="22"/>
        </w:rPr>
      </w:pPr>
      <w:r>
        <w:rPr>
          <w:rFonts w:ascii="Calibri"/>
          <w:sz w:val="22"/>
        </w:rPr>
        <w:t>Staff</w:t>
      </w:r>
      <w:r>
        <w:rPr>
          <w:rFonts w:ascii="Calibri"/>
          <w:spacing w:val="-5"/>
          <w:sz w:val="22"/>
        </w:rPr>
        <w:t> </w:t>
      </w:r>
      <w:r>
        <w:rPr>
          <w:rFonts w:ascii="Calibri"/>
          <w:sz w:val="22"/>
        </w:rPr>
        <w:t>Rules</w:t>
      </w:r>
      <w:r>
        <w:rPr>
          <w:rFonts w:ascii="Calibri"/>
          <w:spacing w:val="-3"/>
          <w:sz w:val="22"/>
        </w:rPr>
        <w:t> </w:t>
      </w:r>
      <w:r>
        <w:rPr>
          <w:rFonts w:ascii="Calibri"/>
          <w:sz w:val="22"/>
        </w:rPr>
        <w:t>and</w:t>
      </w:r>
      <w:r>
        <w:rPr>
          <w:rFonts w:ascii="Calibri"/>
          <w:spacing w:val="-6"/>
          <w:sz w:val="22"/>
        </w:rPr>
        <w:t> </w:t>
      </w:r>
      <w:r>
        <w:rPr>
          <w:rFonts w:ascii="Calibri"/>
          <w:sz w:val="22"/>
        </w:rPr>
        <w:t>Regulations</w:t>
      </w:r>
      <w:r>
        <w:rPr>
          <w:rFonts w:ascii="Calibri"/>
          <w:spacing w:val="-6"/>
          <w:sz w:val="22"/>
        </w:rPr>
        <w:t> </w:t>
      </w:r>
      <w:r>
        <w:rPr>
          <w:rFonts w:ascii="Calibri"/>
          <w:sz w:val="22"/>
        </w:rPr>
        <w:t>of</w:t>
      </w:r>
      <w:r>
        <w:rPr>
          <w:rFonts w:ascii="Calibri"/>
          <w:spacing w:val="-5"/>
          <w:sz w:val="22"/>
        </w:rPr>
        <w:t> </w:t>
      </w:r>
      <w:r>
        <w:rPr>
          <w:rFonts w:ascii="Calibri"/>
          <w:sz w:val="22"/>
        </w:rPr>
        <w:t>the</w:t>
      </w:r>
      <w:r>
        <w:rPr>
          <w:rFonts w:ascii="Calibri"/>
          <w:spacing w:val="-3"/>
          <w:sz w:val="22"/>
        </w:rPr>
        <w:t> </w:t>
      </w:r>
      <w:r>
        <w:rPr>
          <w:rFonts w:ascii="Calibri"/>
          <w:sz w:val="22"/>
        </w:rPr>
        <w:t>United</w:t>
      </w:r>
      <w:r>
        <w:rPr>
          <w:rFonts w:ascii="Calibri"/>
          <w:spacing w:val="-2"/>
          <w:sz w:val="22"/>
        </w:rPr>
        <w:t> Nations</w:t>
      </w:r>
    </w:p>
    <w:p>
      <w:pPr>
        <w:pStyle w:val="ListParagraph"/>
        <w:numPr>
          <w:ilvl w:val="1"/>
          <w:numId w:val="46"/>
        </w:numPr>
        <w:tabs>
          <w:tab w:pos="1427" w:val="left" w:leader="none"/>
        </w:tabs>
        <w:spacing w:line="240" w:lineRule="auto" w:before="27" w:after="0"/>
        <w:ind w:left="1427" w:right="0" w:hanging="566"/>
        <w:jc w:val="left"/>
        <w:rPr>
          <w:rFonts w:ascii="Calibri"/>
          <w:sz w:val="22"/>
        </w:rPr>
      </w:pPr>
      <w:r>
        <w:rPr>
          <w:rFonts w:ascii="Calibri"/>
          <w:sz w:val="22"/>
        </w:rPr>
        <w:t>Addressing</w:t>
      </w:r>
      <w:r>
        <w:rPr>
          <w:rFonts w:ascii="Calibri"/>
          <w:spacing w:val="-5"/>
          <w:sz w:val="22"/>
        </w:rPr>
        <w:t> </w:t>
      </w:r>
      <w:r>
        <w:rPr>
          <w:rFonts w:ascii="Calibri"/>
          <w:sz w:val="22"/>
        </w:rPr>
        <w:t>Allegations</w:t>
      </w:r>
      <w:r>
        <w:rPr>
          <w:rFonts w:ascii="Calibri"/>
          <w:spacing w:val="-6"/>
          <w:sz w:val="22"/>
        </w:rPr>
        <w:t> </w:t>
      </w:r>
      <w:r>
        <w:rPr>
          <w:rFonts w:ascii="Calibri"/>
          <w:sz w:val="22"/>
        </w:rPr>
        <w:t>of</w:t>
      </w:r>
      <w:r>
        <w:rPr>
          <w:rFonts w:ascii="Calibri"/>
          <w:spacing w:val="-6"/>
          <w:sz w:val="22"/>
        </w:rPr>
        <w:t> </w:t>
      </w:r>
      <w:r>
        <w:rPr>
          <w:rFonts w:ascii="Calibri"/>
          <w:sz w:val="22"/>
        </w:rPr>
        <w:t>Fraud</w:t>
      </w:r>
      <w:r>
        <w:rPr>
          <w:rFonts w:ascii="Calibri"/>
          <w:spacing w:val="-4"/>
          <w:sz w:val="22"/>
        </w:rPr>
        <w:t> </w:t>
      </w:r>
      <w:r>
        <w:rPr>
          <w:rFonts w:ascii="Calibri"/>
          <w:sz w:val="22"/>
        </w:rPr>
        <w:t>by</w:t>
      </w:r>
      <w:r>
        <w:rPr>
          <w:rFonts w:ascii="Calibri"/>
          <w:spacing w:val="-2"/>
          <w:sz w:val="22"/>
        </w:rPr>
        <w:t> </w:t>
      </w:r>
      <w:r>
        <w:rPr>
          <w:rFonts w:ascii="Calibri"/>
          <w:sz w:val="22"/>
        </w:rPr>
        <w:t>a</w:t>
      </w:r>
      <w:r>
        <w:rPr>
          <w:rFonts w:ascii="Calibri"/>
          <w:spacing w:val="-5"/>
          <w:sz w:val="22"/>
        </w:rPr>
        <w:t> </w:t>
      </w:r>
      <w:r>
        <w:rPr>
          <w:rFonts w:ascii="Calibri"/>
          <w:sz w:val="22"/>
        </w:rPr>
        <w:t>Partner</w:t>
      </w:r>
      <w:r>
        <w:rPr>
          <w:rFonts w:ascii="Calibri"/>
          <w:spacing w:val="-5"/>
          <w:sz w:val="22"/>
        </w:rPr>
        <w:t> </w:t>
      </w:r>
      <w:r>
        <w:rPr>
          <w:rFonts w:ascii="Calibri"/>
          <w:sz w:val="22"/>
        </w:rPr>
        <w:t>or</w:t>
      </w:r>
      <w:r>
        <w:rPr>
          <w:rFonts w:ascii="Calibri"/>
          <w:spacing w:val="-6"/>
          <w:sz w:val="22"/>
        </w:rPr>
        <w:t> </w:t>
      </w:r>
      <w:r>
        <w:rPr>
          <w:rFonts w:ascii="Calibri"/>
          <w:sz w:val="22"/>
        </w:rPr>
        <w:t>its</w:t>
      </w:r>
      <w:r>
        <w:rPr>
          <w:rFonts w:ascii="Calibri"/>
          <w:spacing w:val="-5"/>
          <w:sz w:val="22"/>
        </w:rPr>
        <w:t> </w:t>
      </w:r>
      <w:r>
        <w:rPr>
          <w:rFonts w:ascii="Calibri"/>
          <w:sz w:val="22"/>
        </w:rPr>
        <w:t>Personnel-</w:t>
      </w:r>
      <w:r>
        <w:rPr>
          <w:rFonts w:ascii="Calibri"/>
          <w:spacing w:val="-2"/>
          <w:sz w:val="22"/>
        </w:rPr>
        <w:t>Guidance</w:t>
      </w:r>
    </w:p>
    <w:p>
      <w:pPr>
        <w:pStyle w:val="ListParagraph"/>
        <w:spacing w:after="0" w:line="240" w:lineRule="auto"/>
        <w:jc w:val="left"/>
        <w:rPr>
          <w:rFonts w:ascii="Calibri"/>
          <w:sz w:val="22"/>
        </w:rPr>
        <w:sectPr>
          <w:headerReference w:type="default" r:id="rId91"/>
          <w:footerReference w:type="default" r:id="rId92"/>
          <w:pgSz w:w="12240" w:h="15840"/>
          <w:pgMar w:header="0" w:footer="701" w:top="1820" w:bottom="900" w:left="850" w:right="850"/>
        </w:sectPr>
      </w:pPr>
    </w:p>
    <w:p>
      <w:pPr>
        <w:pStyle w:val="BodyText"/>
        <w:spacing w:before="38"/>
        <w:rPr>
          <w:sz w:val="24"/>
        </w:rPr>
      </w:pPr>
    </w:p>
    <w:p>
      <w:pPr>
        <w:pStyle w:val="Heading3"/>
        <w:ind w:left="2150"/>
        <w:jc w:val="left"/>
        <w:rPr>
          <w:rFonts w:ascii="Calibri" w:hAnsi="Calibri"/>
        </w:rPr>
      </w:pPr>
      <w:r>
        <w:rPr>
          <w:rFonts w:ascii="Calibri" w:hAnsi="Calibri"/>
        </w:rPr>
        <w:t>Annex</w:t>
      </w:r>
      <w:r>
        <w:rPr>
          <w:rFonts w:ascii="Calibri" w:hAnsi="Calibri"/>
          <w:spacing w:val="-3"/>
        </w:rPr>
        <w:t> </w:t>
      </w:r>
      <w:r>
        <w:rPr>
          <w:rFonts w:ascii="Calibri" w:hAnsi="Calibri"/>
        </w:rPr>
        <w:t>1</w:t>
      </w:r>
      <w:r>
        <w:rPr>
          <w:rFonts w:ascii="Calibri" w:hAnsi="Calibri"/>
          <w:spacing w:val="-2"/>
        </w:rPr>
        <w:t> </w:t>
      </w:r>
      <w:r>
        <w:rPr>
          <w:rFonts w:ascii="Calibri" w:hAnsi="Calibri"/>
        </w:rPr>
        <w:t>–</w:t>
      </w:r>
      <w:r>
        <w:rPr>
          <w:rFonts w:ascii="Calibri" w:hAnsi="Calibri"/>
          <w:spacing w:val="-1"/>
        </w:rPr>
        <w:t> </w:t>
      </w:r>
      <w:r>
        <w:rPr>
          <w:rFonts w:ascii="Calibri" w:hAnsi="Calibri"/>
        </w:rPr>
        <w:t>Roles</w:t>
      </w:r>
      <w:r>
        <w:rPr>
          <w:rFonts w:ascii="Calibri" w:hAnsi="Calibri"/>
          <w:spacing w:val="-3"/>
        </w:rPr>
        <w:t> </w:t>
      </w:r>
      <w:r>
        <w:rPr>
          <w:rFonts w:ascii="Calibri" w:hAnsi="Calibri"/>
        </w:rPr>
        <w:t>and</w:t>
      </w:r>
      <w:r>
        <w:rPr>
          <w:rFonts w:ascii="Calibri" w:hAnsi="Calibri"/>
          <w:spacing w:val="-3"/>
        </w:rPr>
        <w:t> </w:t>
      </w:r>
      <w:r>
        <w:rPr>
          <w:rFonts w:ascii="Calibri" w:hAnsi="Calibri"/>
        </w:rPr>
        <w:t>Responsibilities</w:t>
      </w:r>
      <w:r>
        <w:rPr>
          <w:rFonts w:ascii="Calibri" w:hAnsi="Calibri"/>
          <w:spacing w:val="-2"/>
        </w:rPr>
        <w:t> </w:t>
      </w:r>
      <w:r>
        <w:rPr>
          <w:rFonts w:ascii="Calibri" w:hAnsi="Calibri"/>
        </w:rPr>
        <w:t>Matrix</w:t>
      </w:r>
      <w:r>
        <w:rPr>
          <w:rFonts w:ascii="Calibri" w:hAnsi="Calibri"/>
          <w:spacing w:val="-4"/>
        </w:rPr>
        <w:t> </w:t>
      </w:r>
      <w:r>
        <w:rPr>
          <w:rFonts w:ascii="Calibri" w:hAnsi="Calibri"/>
        </w:rPr>
        <w:t>across</w:t>
      </w:r>
      <w:r>
        <w:rPr>
          <w:rFonts w:ascii="Calibri" w:hAnsi="Calibri"/>
          <w:spacing w:val="-2"/>
        </w:rPr>
        <w:t> </w:t>
      </w:r>
      <w:r>
        <w:rPr>
          <w:rFonts w:ascii="Calibri" w:hAnsi="Calibri"/>
        </w:rPr>
        <w:t>the</w:t>
      </w:r>
      <w:r>
        <w:rPr>
          <w:rFonts w:ascii="Calibri" w:hAnsi="Calibri"/>
          <w:spacing w:val="-5"/>
        </w:rPr>
        <w:t> </w:t>
      </w:r>
      <w:r>
        <w:rPr>
          <w:rFonts w:ascii="Calibri" w:hAnsi="Calibri"/>
        </w:rPr>
        <w:t>Anti-Fraud</w:t>
      </w:r>
      <w:r>
        <w:rPr>
          <w:rFonts w:ascii="Calibri" w:hAnsi="Calibri"/>
          <w:spacing w:val="-1"/>
        </w:rPr>
        <w:t> </w:t>
      </w:r>
      <w:r>
        <w:rPr>
          <w:rFonts w:ascii="Calibri" w:hAnsi="Calibri"/>
        </w:rPr>
        <w:t>Management</w:t>
      </w:r>
      <w:r>
        <w:rPr>
          <w:rFonts w:ascii="Calibri" w:hAnsi="Calibri"/>
          <w:spacing w:val="-1"/>
        </w:rPr>
        <w:t> </w:t>
      </w:r>
      <w:r>
        <w:rPr>
          <w:rFonts w:ascii="Calibri" w:hAnsi="Calibri"/>
          <w:spacing w:val="-2"/>
        </w:rPr>
        <w:t>Framework</w:t>
      </w:r>
    </w:p>
    <w:p>
      <w:pPr>
        <w:tabs>
          <w:tab w:pos="3301" w:val="left" w:leader="none"/>
        </w:tabs>
        <w:spacing w:before="47" w:after="55"/>
        <w:ind w:left="195" w:right="0" w:firstLine="0"/>
        <w:jc w:val="left"/>
        <w:rPr>
          <w:sz w:val="20"/>
        </w:rPr>
      </w:pPr>
      <w:r>
        <w:rPr>
          <w:b/>
          <w:sz w:val="20"/>
        </w:rPr>
        <w:t>P</w:t>
      </w:r>
      <w:r>
        <w:rPr>
          <w:sz w:val="20"/>
        </w:rPr>
        <w:t>:</w:t>
      </w:r>
      <w:r>
        <w:rPr>
          <w:spacing w:val="75"/>
          <w:sz w:val="20"/>
        </w:rPr>
        <w:t> </w:t>
      </w:r>
      <w:r>
        <w:rPr>
          <w:sz w:val="20"/>
        </w:rPr>
        <w:t>Primary</w:t>
      </w:r>
      <w:r>
        <w:rPr>
          <w:spacing w:val="-4"/>
          <w:sz w:val="20"/>
        </w:rPr>
        <w:t> </w:t>
      </w:r>
      <w:r>
        <w:rPr>
          <w:sz w:val="20"/>
        </w:rPr>
        <w:t>Responsibility</w:t>
      </w:r>
      <w:r>
        <w:rPr>
          <w:spacing w:val="-4"/>
          <w:sz w:val="20"/>
        </w:rPr>
        <w:t> </w:t>
      </w:r>
      <w:r>
        <w:rPr>
          <w:spacing w:val="-2"/>
          <w:sz w:val="20"/>
        </w:rPr>
        <w:t>(Lead)</w:t>
      </w:r>
      <w:r>
        <w:rPr>
          <w:sz w:val="20"/>
        </w:rPr>
        <w:tab/>
      </w:r>
      <w:r>
        <w:rPr>
          <w:b/>
          <w:sz w:val="20"/>
        </w:rPr>
        <w:t>A</w:t>
      </w:r>
      <w:r>
        <w:rPr>
          <w:sz w:val="20"/>
        </w:rPr>
        <w:t>:</w:t>
      </w:r>
      <w:r>
        <w:rPr>
          <w:spacing w:val="77"/>
          <w:sz w:val="20"/>
        </w:rPr>
        <w:t> </w:t>
      </w:r>
      <w:r>
        <w:rPr>
          <w:sz w:val="20"/>
        </w:rPr>
        <w:t>Assist</w:t>
      </w:r>
      <w:r>
        <w:rPr>
          <w:spacing w:val="-4"/>
          <w:sz w:val="20"/>
        </w:rPr>
        <w:t> </w:t>
      </w:r>
      <w:r>
        <w:rPr>
          <w:sz w:val="20"/>
        </w:rPr>
        <w:t>(Supporting</w:t>
      </w:r>
      <w:r>
        <w:rPr>
          <w:spacing w:val="-2"/>
          <w:sz w:val="20"/>
        </w:rPr>
        <w:t> </w:t>
      </w:r>
      <w:r>
        <w:rPr>
          <w:sz w:val="20"/>
        </w:rPr>
        <w:t>Role)</w:t>
      </w:r>
      <w:r>
        <w:rPr>
          <w:spacing w:val="36"/>
          <w:sz w:val="20"/>
        </w:rPr>
        <w:t>  </w:t>
      </w:r>
      <w:r>
        <w:rPr>
          <w:b/>
          <w:sz w:val="20"/>
        </w:rPr>
        <w:t>SR:</w:t>
      </w:r>
      <w:r>
        <w:rPr>
          <w:b/>
          <w:spacing w:val="-3"/>
          <w:sz w:val="20"/>
        </w:rPr>
        <w:t> </w:t>
      </w:r>
      <w:r>
        <w:rPr>
          <w:sz w:val="20"/>
        </w:rPr>
        <w:t>Shared</w:t>
      </w:r>
      <w:r>
        <w:rPr>
          <w:spacing w:val="-4"/>
          <w:sz w:val="20"/>
        </w:rPr>
        <w:t> </w:t>
      </w:r>
      <w:r>
        <w:rPr>
          <w:spacing w:val="-2"/>
          <w:sz w:val="20"/>
        </w:rPr>
        <w:t>Responsibility</w:t>
      </w:r>
    </w:p>
    <w:tbl>
      <w:tblPr>
        <w:tblW w:w="0" w:type="auto"/>
        <w:jc w:val="left"/>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30"/>
        <w:gridCol w:w="5490"/>
        <w:gridCol w:w="899"/>
        <w:gridCol w:w="1529"/>
        <w:gridCol w:w="809"/>
        <w:gridCol w:w="809"/>
        <w:gridCol w:w="810"/>
        <w:gridCol w:w="810"/>
        <w:gridCol w:w="810"/>
        <w:gridCol w:w="810"/>
        <w:gridCol w:w="722"/>
      </w:tblGrid>
      <w:tr>
        <w:trPr>
          <w:trHeight w:val="527" w:hRule="atLeast"/>
        </w:trPr>
        <w:tc>
          <w:tcPr>
            <w:tcW w:w="630" w:type="dxa"/>
            <w:shd w:val="clear" w:color="auto" w:fill="D9D9D9"/>
          </w:tcPr>
          <w:p>
            <w:pPr>
              <w:pStyle w:val="TableParagraph"/>
              <w:rPr>
                <w:rFonts w:ascii="Times New Roman"/>
                <w:sz w:val="20"/>
              </w:rPr>
            </w:pPr>
          </w:p>
        </w:tc>
        <w:tc>
          <w:tcPr>
            <w:tcW w:w="5490" w:type="dxa"/>
            <w:shd w:val="clear" w:color="auto" w:fill="D9D9D9"/>
          </w:tcPr>
          <w:p>
            <w:pPr>
              <w:pStyle w:val="TableParagraph"/>
              <w:rPr>
                <w:rFonts w:ascii="Times New Roman"/>
                <w:sz w:val="20"/>
              </w:rPr>
            </w:pPr>
          </w:p>
        </w:tc>
        <w:tc>
          <w:tcPr>
            <w:tcW w:w="899" w:type="dxa"/>
            <w:shd w:val="clear" w:color="auto" w:fill="D9D9D9"/>
          </w:tcPr>
          <w:p>
            <w:pPr>
              <w:pStyle w:val="TableParagraph"/>
              <w:spacing w:before="1"/>
              <w:ind w:left="21" w:right="2"/>
              <w:jc w:val="center"/>
              <w:rPr>
                <w:b/>
                <w:sz w:val="20"/>
              </w:rPr>
            </w:pPr>
            <w:r>
              <w:rPr>
                <w:b/>
                <w:spacing w:val="-4"/>
                <w:sz w:val="20"/>
              </w:rPr>
              <w:t>BPOs</w:t>
            </w:r>
          </w:p>
        </w:tc>
        <w:tc>
          <w:tcPr>
            <w:tcW w:w="1529" w:type="dxa"/>
            <w:shd w:val="clear" w:color="auto" w:fill="D9D9D9"/>
          </w:tcPr>
          <w:p>
            <w:pPr>
              <w:pStyle w:val="TableParagraph"/>
              <w:spacing w:before="1"/>
              <w:ind w:left="23" w:right="4"/>
              <w:jc w:val="center"/>
              <w:rPr>
                <w:b/>
                <w:sz w:val="20"/>
              </w:rPr>
            </w:pPr>
            <w:r>
              <w:rPr>
                <w:b/>
                <w:sz w:val="20"/>
              </w:rPr>
              <w:t>Heads</w:t>
            </w:r>
            <w:r>
              <w:rPr>
                <w:b/>
                <w:spacing w:val="-5"/>
                <w:sz w:val="20"/>
              </w:rPr>
              <w:t> </w:t>
            </w:r>
            <w:r>
              <w:rPr>
                <w:b/>
                <w:sz w:val="20"/>
              </w:rPr>
              <w:t>of</w:t>
            </w:r>
            <w:r>
              <w:rPr>
                <w:b/>
                <w:spacing w:val="-4"/>
                <w:sz w:val="20"/>
              </w:rPr>
              <w:t> </w:t>
            </w:r>
            <w:r>
              <w:rPr>
                <w:b/>
                <w:spacing w:val="-2"/>
                <w:sz w:val="20"/>
              </w:rPr>
              <w:t>Office</w:t>
            </w:r>
          </w:p>
        </w:tc>
        <w:tc>
          <w:tcPr>
            <w:tcW w:w="809" w:type="dxa"/>
            <w:shd w:val="clear" w:color="auto" w:fill="D9D9D9"/>
          </w:tcPr>
          <w:p>
            <w:pPr>
              <w:pStyle w:val="TableParagraph"/>
              <w:spacing w:before="1"/>
              <w:ind w:left="26" w:right="5"/>
              <w:jc w:val="center"/>
              <w:rPr>
                <w:b/>
                <w:sz w:val="20"/>
              </w:rPr>
            </w:pPr>
            <w:r>
              <w:rPr>
                <w:b/>
                <w:spacing w:val="-5"/>
                <w:sz w:val="20"/>
              </w:rPr>
              <w:t>ERM</w:t>
            </w:r>
          </w:p>
        </w:tc>
        <w:tc>
          <w:tcPr>
            <w:tcW w:w="809" w:type="dxa"/>
            <w:shd w:val="clear" w:color="auto" w:fill="D9D9D9"/>
          </w:tcPr>
          <w:p>
            <w:pPr>
              <w:pStyle w:val="TableParagraph"/>
              <w:spacing w:before="1"/>
              <w:ind w:left="26"/>
              <w:jc w:val="center"/>
              <w:rPr>
                <w:b/>
                <w:sz w:val="20"/>
              </w:rPr>
            </w:pPr>
            <w:r>
              <w:rPr>
                <w:b/>
                <w:spacing w:val="-2"/>
                <w:sz w:val="20"/>
              </w:rPr>
              <w:t>IEAIS</w:t>
            </w:r>
          </w:p>
        </w:tc>
        <w:tc>
          <w:tcPr>
            <w:tcW w:w="810" w:type="dxa"/>
            <w:shd w:val="clear" w:color="auto" w:fill="D9D9D9"/>
          </w:tcPr>
          <w:p>
            <w:pPr>
              <w:pStyle w:val="TableParagraph"/>
              <w:spacing w:before="1"/>
              <w:ind w:left="29" w:right="7"/>
              <w:jc w:val="center"/>
              <w:rPr>
                <w:b/>
                <w:sz w:val="20"/>
              </w:rPr>
            </w:pPr>
            <w:r>
              <w:rPr>
                <w:b/>
                <w:spacing w:val="-4"/>
                <w:sz w:val="20"/>
              </w:rPr>
              <w:t>OIOS</w:t>
            </w:r>
          </w:p>
        </w:tc>
        <w:tc>
          <w:tcPr>
            <w:tcW w:w="810" w:type="dxa"/>
            <w:shd w:val="clear" w:color="auto" w:fill="D9D9D9"/>
          </w:tcPr>
          <w:p>
            <w:pPr>
              <w:pStyle w:val="TableParagraph"/>
              <w:spacing w:before="1"/>
              <w:ind w:left="29" w:right="2"/>
              <w:jc w:val="center"/>
              <w:rPr>
                <w:b/>
                <w:sz w:val="20"/>
              </w:rPr>
            </w:pPr>
            <w:r>
              <w:rPr>
                <w:b/>
                <w:spacing w:val="-2"/>
                <w:sz w:val="20"/>
              </w:rPr>
              <w:t>Legal</w:t>
            </w:r>
          </w:p>
        </w:tc>
        <w:tc>
          <w:tcPr>
            <w:tcW w:w="810" w:type="dxa"/>
            <w:shd w:val="clear" w:color="auto" w:fill="D9D9D9"/>
          </w:tcPr>
          <w:p>
            <w:pPr>
              <w:pStyle w:val="TableParagraph"/>
              <w:spacing w:before="1"/>
              <w:ind w:left="29" w:right="2"/>
              <w:jc w:val="center"/>
              <w:rPr>
                <w:b/>
                <w:sz w:val="20"/>
              </w:rPr>
            </w:pPr>
            <w:r>
              <w:rPr>
                <w:b/>
                <w:spacing w:val="-2"/>
                <w:sz w:val="20"/>
              </w:rPr>
              <w:t>Ethics</w:t>
            </w:r>
          </w:p>
        </w:tc>
        <w:tc>
          <w:tcPr>
            <w:tcW w:w="810" w:type="dxa"/>
            <w:shd w:val="clear" w:color="auto" w:fill="D9D9D9"/>
          </w:tcPr>
          <w:p>
            <w:pPr>
              <w:pStyle w:val="TableParagraph"/>
              <w:spacing w:before="1"/>
              <w:ind w:left="29" w:right="2"/>
              <w:jc w:val="center"/>
              <w:rPr>
                <w:b/>
                <w:sz w:val="20"/>
              </w:rPr>
            </w:pPr>
            <w:r>
              <w:rPr>
                <w:b/>
                <w:spacing w:val="-5"/>
                <w:sz w:val="20"/>
              </w:rPr>
              <w:t>RMC</w:t>
            </w:r>
          </w:p>
        </w:tc>
        <w:tc>
          <w:tcPr>
            <w:tcW w:w="722" w:type="dxa"/>
            <w:shd w:val="clear" w:color="auto" w:fill="D9D9D9"/>
          </w:tcPr>
          <w:p>
            <w:pPr>
              <w:pStyle w:val="TableParagraph"/>
              <w:spacing w:before="1"/>
              <w:ind w:left="26"/>
              <w:jc w:val="center"/>
              <w:rPr>
                <w:b/>
                <w:sz w:val="20"/>
              </w:rPr>
            </w:pPr>
            <w:r>
              <w:rPr>
                <w:b/>
                <w:spacing w:val="-5"/>
                <w:sz w:val="20"/>
              </w:rPr>
              <w:t>ED</w:t>
            </w:r>
          </w:p>
        </w:tc>
      </w:tr>
      <w:tr>
        <w:trPr>
          <w:trHeight w:val="299" w:hRule="atLeast"/>
        </w:trPr>
        <w:tc>
          <w:tcPr>
            <w:tcW w:w="630" w:type="dxa"/>
            <w:shd w:val="clear" w:color="auto" w:fill="D9D9D9"/>
          </w:tcPr>
          <w:p>
            <w:pPr>
              <w:pStyle w:val="TableParagraph"/>
              <w:spacing w:before="1"/>
              <w:ind w:left="18"/>
              <w:jc w:val="center"/>
              <w:rPr>
                <w:b/>
                <w:sz w:val="20"/>
              </w:rPr>
            </w:pPr>
            <w:r>
              <w:rPr>
                <w:b/>
                <w:spacing w:val="-5"/>
                <w:sz w:val="20"/>
              </w:rPr>
              <w:t>1.</w:t>
            </w:r>
          </w:p>
        </w:tc>
        <w:tc>
          <w:tcPr>
            <w:tcW w:w="13498" w:type="dxa"/>
            <w:gridSpan w:val="10"/>
            <w:shd w:val="clear" w:color="auto" w:fill="E1EED9"/>
          </w:tcPr>
          <w:p>
            <w:pPr>
              <w:pStyle w:val="TableParagraph"/>
              <w:spacing w:before="1"/>
              <w:ind w:left="106"/>
              <w:rPr>
                <w:b/>
                <w:sz w:val="20"/>
              </w:rPr>
            </w:pPr>
            <w:r>
              <w:rPr>
                <w:b/>
                <w:sz w:val="20"/>
              </w:rPr>
              <w:t>Fraud</w:t>
            </w:r>
            <w:r>
              <w:rPr>
                <w:b/>
                <w:spacing w:val="-5"/>
                <w:sz w:val="20"/>
              </w:rPr>
              <w:t> </w:t>
            </w:r>
            <w:r>
              <w:rPr>
                <w:b/>
                <w:sz w:val="20"/>
              </w:rPr>
              <w:t>Risk</w:t>
            </w:r>
            <w:r>
              <w:rPr>
                <w:b/>
                <w:spacing w:val="-5"/>
                <w:sz w:val="20"/>
              </w:rPr>
              <w:t> </w:t>
            </w:r>
            <w:r>
              <w:rPr>
                <w:b/>
                <w:spacing w:val="-2"/>
                <w:sz w:val="20"/>
              </w:rPr>
              <w:t>Governance</w:t>
            </w: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1.1</w:t>
            </w:r>
          </w:p>
        </w:tc>
        <w:tc>
          <w:tcPr>
            <w:tcW w:w="5490" w:type="dxa"/>
            <w:shd w:val="clear" w:color="auto" w:fill="E1EED9"/>
          </w:tcPr>
          <w:p>
            <w:pPr>
              <w:pStyle w:val="TableParagraph"/>
              <w:spacing w:before="1"/>
              <w:ind w:left="106"/>
              <w:rPr>
                <w:sz w:val="20"/>
              </w:rPr>
            </w:pPr>
            <w:r>
              <w:rPr>
                <w:spacing w:val="-2"/>
                <w:sz w:val="20"/>
              </w:rPr>
              <w:t>Anti-Fraud</w:t>
            </w:r>
            <w:r>
              <w:rPr>
                <w:spacing w:val="8"/>
                <w:sz w:val="20"/>
              </w:rPr>
              <w:t> </w:t>
            </w:r>
            <w:r>
              <w:rPr>
                <w:spacing w:val="-2"/>
                <w:sz w:val="20"/>
              </w:rPr>
              <w:t>strategy</w:t>
            </w:r>
          </w:p>
        </w:tc>
        <w:tc>
          <w:tcPr>
            <w:tcW w:w="899" w:type="dxa"/>
            <w:shd w:val="clear" w:color="auto" w:fill="E1EED9"/>
          </w:tcPr>
          <w:p>
            <w:pPr>
              <w:pStyle w:val="TableParagraph"/>
              <w:rPr>
                <w:rFonts w:ascii="Times New Roman"/>
                <w:sz w:val="20"/>
              </w:rPr>
            </w:pPr>
          </w:p>
        </w:tc>
        <w:tc>
          <w:tcPr>
            <w:tcW w:w="1529" w:type="dxa"/>
            <w:shd w:val="clear" w:color="auto" w:fill="E1EED9"/>
          </w:tcPr>
          <w:p>
            <w:pPr>
              <w:pStyle w:val="TableParagraph"/>
              <w:rPr>
                <w:rFonts w:ascii="Times New Roman"/>
                <w:sz w:val="20"/>
              </w:rPr>
            </w:pPr>
          </w:p>
        </w:tc>
        <w:tc>
          <w:tcPr>
            <w:tcW w:w="809" w:type="dxa"/>
            <w:shd w:val="clear" w:color="auto" w:fill="E1EED9"/>
          </w:tcPr>
          <w:p>
            <w:pPr>
              <w:pStyle w:val="TableParagraph"/>
              <w:rPr>
                <w:rFonts w:ascii="Times New Roman"/>
                <w:sz w:val="20"/>
              </w:rPr>
            </w:pPr>
          </w:p>
        </w:tc>
        <w:tc>
          <w:tcPr>
            <w:tcW w:w="809"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spacing w:before="1"/>
              <w:ind w:left="29"/>
              <w:jc w:val="center"/>
              <w:rPr>
                <w:sz w:val="20"/>
              </w:rPr>
            </w:pPr>
            <w:r>
              <w:rPr>
                <w:spacing w:val="-10"/>
                <w:sz w:val="20"/>
              </w:rPr>
              <w:t>P</w:t>
            </w:r>
          </w:p>
        </w:tc>
        <w:tc>
          <w:tcPr>
            <w:tcW w:w="722" w:type="dxa"/>
            <w:shd w:val="clear" w:color="auto" w:fill="E1EED9"/>
          </w:tcPr>
          <w:p>
            <w:pPr>
              <w:pStyle w:val="TableParagraph"/>
              <w:spacing w:before="1"/>
              <w:ind w:left="26" w:right="2"/>
              <w:jc w:val="center"/>
              <w:rPr>
                <w:sz w:val="20"/>
              </w:rPr>
            </w:pPr>
            <w:r>
              <w:rPr>
                <w:spacing w:val="-10"/>
                <w:sz w:val="20"/>
              </w:rPr>
              <w:t>P</w:t>
            </w:r>
          </w:p>
        </w:tc>
      </w:tr>
      <w:tr>
        <w:trPr>
          <w:trHeight w:val="302" w:hRule="atLeast"/>
        </w:trPr>
        <w:tc>
          <w:tcPr>
            <w:tcW w:w="630" w:type="dxa"/>
            <w:shd w:val="clear" w:color="auto" w:fill="D9D9D9"/>
          </w:tcPr>
          <w:p>
            <w:pPr>
              <w:pStyle w:val="TableParagraph"/>
              <w:spacing w:before="3"/>
              <w:ind w:left="18" w:right="3"/>
              <w:jc w:val="center"/>
              <w:rPr>
                <w:sz w:val="20"/>
              </w:rPr>
            </w:pPr>
            <w:r>
              <w:rPr>
                <w:spacing w:val="-5"/>
                <w:sz w:val="20"/>
              </w:rPr>
              <w:t>1.2</w:t>
            </w:r>
          </w:p>
        </w:tc>
        <w:tc>
          <w:tcPr>
            <w:tcW w:w="5490" w:type="dxa"/>
            <w:shd w:val="clear" w:color="auto" w:fill="E1EED9"/>
          </w:tcPr>
          <w:p>
            <w:pPr>
              <w:pStyle w:val="TableParagraph"/>
              <w:spacing w:before="3"/>
              <w:ind w:left="106"/>
              <w:rPr>
                <w:sz w:val="20"/>
              </w:rPr>
            </w:pPr>
            <w:r>
              <w:rPr>
                <w:sz w:val="20"/>
              </w:rPr>
              <w:t>Anti-Fraud</w:t>
            </w:r>
            <w:r>
              <w:rPr>
                <w:spacing w:val="-10"/>
                <w:sz w:val="20"/>
              </w:rPr>
              <w:t> </w:t>
            </w:r>
            <w:r>
              <w:rPr>
                <w:sz w:val="20"/>
              </w:rPr>
              <w:t>Policy</w:t>
            </w:r>
            <w:r>
              <w:rPr>
                <w:spacing w:val="-8"/>
                <w:sz w:val="20"/>
              </w:rPr>
              <w:t> </w:t>
            </w:r>
            <w:r>
              <w:rPr>
                <w:sz w:val="20"/>
              </w:rPr>
              <w:t>framework</w:t>
            </w:r>
            <w:r>
              <w:rPr>
                <w:spacing w:val="-6"/>
                <w:sz w:val="20"/>
              </w:rPr>
              <w:t> </w:t>
            </w:r>
            <w:r>
              <w:rPr>
                <w:spacing w:val="-2"/>
                <w:sz w:val="20"/>
              </w:rPr>
              <w:t>ownership</w:t>
            </w:r>
          </w:p>
        </w:tc>
        <w:tc>
          <w:tcPr>
            <w:tcW w:w="899" w:type="dxa"/>
            <w:shd w:val="clear" w:color="auto" w:fill="E1EED9"/>
          </w:tcPr>
          <w:p>
            <w:pPr>
              <w:pStyle w:val="TableParagraph"/>
              <w:spacing w:before="3"/>
              <w:ind w:left="21" w:right="4"/>
              <w:jc w:val="center"/>
              <w:rPr>
                <w:sz w:val="20"/>
              </w:rPr>
            </w:pPr>
            <w:r>
              <w:rPr>
                <w:spacing w:val="-5"/>
                <w:sz w:val="20"/>
              </w:rPr>
              <w:t>SR</w:t>
            </w:r>
          </w:p>
        </w:tc>
        <w:tc>
          <w:tcPr>
            <w:tcW w:w="1529" w:type="dxa"/>
            <w:shd w:val="clear" w:color="auto" w:fill="E1EED9"/>
          </w:tcPr>
          <w:p>
            <w:pPr>
              <w:pStyle w:val="TableParagraph"/>
              <w:rPr>
                <w:rFonts w:ascii="Times New Roman"/>
                <w:sz w:val="20"/>
              </w:rPr>
            </w:pPr>
          </w:p>
        </w:tc>
        <w:tc>
          <w:tcPr>
            <w:tcW w:w="809" w:type="dxa"/>
            <w:shd w:val="clear" w:color="auto" w:fill="E1EED9"/>
          </w:tcPr>
          <w:p>
            <w:pPr>
              <w:pStyle w:val="TableParagraph"/>
              <w:spacing w:before="3"/>
              <w:ind w:left="26" w:right="3"/>
              <w:jc w:val="center"/>
              <w:rPr>
                <w:sz w:val="20"/>
              </w:rPr>
            </w:pPr>
            <w:r>
              <w:rPr>
                <w:spacing w:val="-10"/>
                <w:sz w:val="20"/>
              </w:rPr>
              <w:t>P</w:t>
            </w:r>
          </w:p>
        </w:tc>
        <w:tc>
          <w:tcPr>
            <w:tcW w:w="809"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722" w:type="dxa"/>
            <w:shd w:val="clear" w:color="auto" w:fill="E1EED9"/>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1.3</w:t>
            </w:r>
          </w:p>
        </w:tc>
        <w:tc>
          <w:tcPr>
            <w:tcW w:w="5490" w:type="dxa"/>
            <w:shd w:val="clear" w:color="auto" w:fill="E1EED9"/>
          </w:tcPr>
          <w:p>
            <w:pPr>
              <w:pStyle w:val="TableParagraph"/>
              <w:spacing w:before="1"/>
              <w:ind w:left="106"/>
              <w:rPr>
                <w:sz w:val="20"/>
              </w:rPr>
            </w:pPr>
            <w:r>
              <w:rPr>
                <w:sz w:val="20"/>
              </w:rPr>
              <w:t>Anti-Fraud</w:t>
            </w:r>
            <w:r>
              <w:rPr>
                <w:spacing w:val="-9"/>
                <w:sz w:val="20"/>
              </w:rPr>
              <w:t> </w:t>
            </w:r>
            <w:r>
              <w:rPr>
                <w:sz w:val="20"/>
              </w:rPr>
              <w:t>Policy</w:t>
            </w:r>
            <w:r>
              <w:rPr>
                <w:spacing w:val="-8"/>
                <w:sz w:val="20"/>
              </w:rPr>
              <w:t> </w:t>
            </w:r>
            <w:r>
              <w:rPr>
                <w:spacing w:val="-2"/>
                <w:sz w:val="20"/>
              </w:rPr>
              <w:t>compliance</w:t>
            </w:r>
          </w:p>
        </w:tc>
        <w:tc>
          <w:tcPr>
            <w:tcW w:w="899" w:type="dxa"/>
            <w:shd w:val="clear" w:color="auto" w:fill="E1EED9"/>
          </w:tcPr>
          <w:p>
            <w:pPr>
              <w:pStyle w:val="TableParagraph"/>
              <w:spacing w:before="1"/>
              <w:ind w:left="21"/>
              <w:jc w:val="center"/>
              <w:rPr>
                <w:sz w:val="20"/>
              </w:rPr>
            </w:pPr>
            <w:r>
              <w:rPr>
                <w:spacing w:val="-10"/>
                <w:sz w:val="20"/>
              </w:rPr>
              <w:t>P</w:t>
            </w:r>
          </w:p>
        </w:tc>
        <w:tc>
          <w:tcPr>
            <w:tcW w:w="1529" w:type="dxa"/>
            <w:shd w:val="clear" w:color="auto" w:fill="E1EED9"/>
          </w:tcPr>
          <w:p>
            <w:pPr>
              <w:pStyle w:val="TableParagraph"/>
              <w:spacing w:before="1"/>
              <w:ind w:left="23"/>
              <w:jc w:val="center"/>
              <w:rPr>
                <w:sz w:val="20"/>
              </w:rPr>
            </w:pPr>
            <w:r>
              <w:rPr>
                <w:spacing w:val="-10"/>
                <w:sz w:val="20"/>
              </w:rPr>
              <w:t>P</w:t>
            </w:r>
          </w:p>
        </w:tc>
        <w:tc>
          <w:tcPr>
            <w:tcW w:w="809" w:type="dxa"/>
            <w:shd w:val="clear" w:color="auto" w:fill="E1EED9"/>
          </w:tcPr>
          <w:p>
            <w:pPr>
              <w:pStyle w:val="TableParagraph"/>
              <w:spacing w:before="1"/>
              <w:ind w:left="26" w:right="8"/>
              <w:jc w:val="center"/>
              <w:rPr>
                <w:sz w:val="20"/>
              </w:rPr>
            </w:pPr>
            <w:r>
              <w:rPr>
                <w:spacing w:val="-5"/>
                <w:sz w:val="20"/>
              </w:rPr>
              <w:t>SR</w:t>
            </w:r>
          </w:p>
        </w:tc>
        <w:tc>
          <w:tcPr>
            <w:tcW w:w="809"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722" w:type="dxa"/>
            <w:shd w:val="clear" w:color="auto" w:fill="E1EED9"/>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1.4</w:t>
            </w:r>
          </w:p>
        </w:tc>
        <w:tc>
          <w:tcPr>
            <w:tcW w:w="5490" w:type="dxa"/>
            <w:shd w:val="clear" w:color="auto" w:fill="E1EED9"/>
          </w:tcPr>
          <w:p>
            <w:pPr>
              <w:pStyle w:val="TableParagraph"/>
              <w:spacing w:before="1"/>
              <w:ind w:left="106"/>
              <w:rPr>
                <w:sz w:val="20"/>
              </w:rPr>
            </w:pPr>
            <w:r>
              <w:rPr>
                <w:sz w:val="20"/>
              </w:rPr>
              <w:t>Anti-Fraud</w:t>
            </w:r>
            <w:r>
              <w:rPr>
                <w:spacing w:val="-9"/>
                <w:sz w:val="20"/>
              </w:rPr>
              <w:t> </w:t>
            </w:r>
            <w:r>
              <w:rPr>
                <w:sz w:val="20"/>
              </w:rPr>
              <w:t>Framework</w:t>
            </w:r>
            <w:r>
              <w:rPr>
                <w:spacing w:val="-8"/>
                <w:sz w:val="20"/>
              </w:rPr>
              <w:t> </w:t>
            </w:r>
            <w:r>
              <w:rPr>
                <w:sz w:val="20"/>
              </w:rPr>
              <w:t>evaluation</w:t>
            </w:r>
            <w:r>
              <w:rPr>
                <w:spacing w:val="-7"/>
                <w:sz w:val="20"/>
              </w:rPr>
              <w:t> </w:t>
            </w:r>
            <w:r>
              <w:rPr>
                <w:sz w:val="20"/>
              </w:rPr>
              <w:t>and</w:t>
            </w:r>
            <w:r>
              <w:rPr>
                <w:spacing w:val="-9"/>
                <w:sz w:val="20"/>
              </w:rPr>
              <w:t> </w:t>
            </w:r>
            <w:r>
              <w:rPr>
                <w:spacing w:val="-2"/>
                <w:sz w:val="20"/>
              </w:rPr>
              <w:t>reporting</w:t>
            </w:r>
          </w:p>
        </w:tc>
        <w:tc>
          <w:tcPr>
            <w:tcW w:w="899" w:type="dxa"/>
            <w:shd w:val="clear" w:color="auto" w:fill="E1EED9"/>
          </w:tcPr>
          <w:p>
            <w:pPr>
              <w:pStyle w:val="TableParagraph"/>
              <w:rPr>
                <w:rFonts w:ascii="Times New Roman"/>
                <w:sz w:val="20"/>
              </w:rPr>
            </w:pPr>
          </w:p>
        </w:tc>
        <w:tc>
          <w:tcPr>
            <w:tcW w:w="1529" w:type="dxa"/>
            <w:shd w:val="clear" w:color="auto" w:fill="E1EED9"/>
          </w:tcPr>
          <w:p>
            <w:pPr>
              <w:pStyle w:val="TableParagraph"/>
              <w:rPr>
                <w:rFonts w:ascii="Times New Roman"/>
                <w:sz w:val="20"/>
              </w:rPr>
            </w:pPr>
          </w:p>
        </w:tc>
        <w:tc>
          <w:tcPr>
            <w:tcW w:w="809" w:type="dxa"/>
            <w:shd w:val="clear" w:color="auto" w:fill="E1EED9"/>
          </w:tcPr>
          <w:p>
            <w:pPr>
              <w:pStyle w:val="TableParagraph"/>
              <w:spacing w:before="1"/>
              <w:ind w:left="26" w:right="3"/>
              <w:jc w:val="center"/>
              <w:rPr>
                <w:sz w:val="20"/>
              </w:rPr>
            </w:pPr>
            <w:r>
              <w:rPr>
                <w:spacing w:val="-10"/>
                <w:sz w:val="20"/>
              </w:rPr>
              <w:t>P</w:t>
            </w:r>
          </w:p>
        </w:tc>
        <w:tc>
          <w:tcPr>
            <w:tcW w:w="809"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722" w:type="dxa"/>
            <w:shd w:val="clear" w:color="auto" w:fill="E1EED9"/>
          </w:tcPr>
          <w:p>
            <w:pPr>
              <w:pStyle w:val="TableParagraph"/>
              <w:rPr>
                <w:rFonts w:ascii="Times New Roman"/>
                <w:sz w:val="20"/>
              </w:rPr>
            </w:pPr>
          </w:p>
        </w:tc>
      </w:tr>
      <w:tr>
        <w:trPr>
          <w:trHeight w:val="301" w:hRule="atLeast"/>
        </w:trPr>
        <w:tc>
          <w:tcPr>
            <w:tcW w:w="630" w:type="dxa"/>
            <w:shd w:val="clear" w:color="auto" w:fill="D9D9D9"/>
          </w:tcPr>
          <w:p>
            <w:pPr>
              <w:pStyle w:val="TableParagraph"/>
              <w:spacing w:before="3"/>
              <w:ind w:left="18"/>
              <w:jc w:val="center"/>
              <w:rPr>
                <w:b/>
                <w:sz w:val="20"/>
              </w:rPr>
            </w:pPr>
            <w:r>
              <w:rPr>
                <w:b/>
                <w:spacing w:val="-10"/>
                <w:sz w:val="20"/>
              </w:rPr>
              <w:t>2</w:t>
            </w:r>
          </w:p>
        </w:tc>
        <w:tc>
          <w:tcPr>
            <w:tcW w:w="13498" w:type="dxa"/>
            <w:gridSpan w:val="10"/>
            <w:shd w:val="clear" w:color="auto" w:fill="FFF1CC"/>
          </w:tcPr>
          <w:p>
            <w:pPr>
              <w:pStyle w:val="TableParagraph"/>
              <w:spacing w:before="3"/>
              <w:ind w:left="106"/>
              <w:rPr>
                <w:b/>
                <w:sz w:val="20"/>
              </w:rPr>
            </w:pPr>
            <w:r>
              <w:rPr>
                <w:b/>
                <w:sz w:val="20"/>
              </w:rPr>
              <w:t>Fraud</w:t>
            </w:r>
            <w:r>
              <w:rPr>
                <w:b/>
                <w:spacing w:val="-5"/>
                <w:sz w:val="20"/>
              </w:rPr>
              <w:t> </w:t>
            </w:r>
            <w:r>
              <w:rPr>
                <w:b/>
                <w:sz w:val="20"/>
              </w:rPr>
              <w:t>Risk</w:t>
            </w:r>
            <w:r>
              <w:rPr>
                <w:b/>
                <w:spacing w:val="-5"/>
                <w:sz w:val="20"/>
              </w:rPr>
              <w:t> </w:t>
            </w:r>
            <w:r>
              <w:rPr>
                <w:b/>
                <w:spacing w:val="-2"/>
                <w:sz w:val="20"/>
              </w:rPr>
              <w:t>Assessments</w:t>
            </w: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2.1</w:t>
            </w:r>
          </w:p>
        </w:tc>
        <w:tc>
          <w:tcPr>
            <w:tcW w:w="5490" w:type="dxa"/>
            <w:shd w:val="clear" w:color="auto" w:fill="FFF1CC"/>
          </w:tcPr>
          <w:p>
            <w:pPr>
              <w:pStyle w:val="TableParagraph"/>
              <w:spacing w:before="1"/>
              <w:ind w:left="106"/>
              <w:rPr>
                <w:sz w:val="20"/>
              </w:rPr>
            </w:pPr>
            <w:r>
              <w:rPr>
                <w:sz w:val="20"/>
              </w:rPr>
              <w:t>Fraud</w:t>
            </w:r>
            <w:r>
              <w:rPr>
                <w:spacing w:val="-6"/>
                <w:sz w:val="20"/>
              </w:rPr>
              <w:t> </w:t>
            </w:r>
            <w:r>
              <w:rPr>
                <w:sz w:val="20"/>
              </w:rPr>
              <w:t>Risk</w:t>
            </w:r>
            <w:r>
              <w:rPr>
                <w:spacing w:val="-5"/>
                <w:sz w:val="20"/>
              </w:rPr>
              <w:t> </w:t>
            </w:r>
            <w:r>
              <w:rPr>
                <w:spacing w:val="-2"/>
                <w:sz w:val="20"/>
              </w:rPr>
              <w:t>Assessment</w:t>
            </w:r>
          </w:p>
        </w:tc>
        <w:tc>
          <w:tcPr>
            <w:tcW w:w="899" w:type="dxa"/>
            <w:shd w:val="clear" w:color="auto" w:fill="FFF1CC"/>
          </w:tcPr>
          <w:p>
            <w:pPr>
              <w:pStyle w:val="TableParagraph"/>
              <w:spacing w:before="1"/>
              <w:ind w:left="21" w:right="4"/>
              <w:jc w:val="center"/>
              <w:rPr>
                <w:sz w:val="20"/>
              </w:rPr>
            </w:pPr>
            <w:r>
              <w:rPr>
                <w:spacing w:val="-5"/>
                <w:sz w:val="20"/>
              </w:rPr>
              <w:t>SR</w:t>
            </w:r>
          </w:p>
        </w:tc>
        <w:tc>
          <w:tcPr>
            <w:tcW w:w="1529" w:type="dxa"/>
            <w:shd w:val="clear" w:color="auto" w:fill="FFF1CC"/>
          </w:tcPr>
          <w:p>
            <w:pPr>
              <w:pStyle w:val="TableParagraph"/>
              <w:rPr>
                <w:rFonts w:ascii="Times New Roman"/>
                <w:sz w:val="20"/>
              </w:rPr>
            </w:pPr>
          </w:p>
        </w:tc>
        <w:tc>
          <w:tcPr>
            <w:tcW w:w="809" w:type="dxa"/>
            <w:shd w:val="clear" w:color="auto" w:fill="FFF1CC"/>
          </w:tcPr>
          <w:p>
            <w:pPr>
              <w:pStyle w:val="TableParagraph"/>
              <w:spacing w:before="1"/>
              <w:ind w:left="26" w:right="3"/>
              <w:jc w:val="center"/>
              <w:rPr>
                <w:sz w:val="20"/>
              </w:rPr>
            </w:pPr>
            <w:r>
              <w:rPr>
                <w:spacing w:val="-10"/>
                <w:sz w:val="20"/>
              </w:rPr>
              <w:t>P</w:t>
            </w:r>
          </w:p>
        </w:tc>
        <w:tc>
          <w:tcPr>
            <w:tcW w:w="809" w:type="dxa"/>
            <w:shd w:val="clear" w:color="auto" w:fill="FFF1CC"/>
          </w:tcPr>
          <w:p>
            <w:pPr>
              <w:pStyle w:val="TableParagraph"/>
              <w:rPr>
                <w:rFonts w:ascii="Times New Roman"/>
                <w:sz w:val="20"/>
              </w:rPr>
            </w:pPr>
          </w:p>
        </w:tc>
        <w:tc>
          <w:tcPr>
            <w:tcW w:w="810" w:type="dxa"/>
            <w:shd w:val="clear" w:color="auto" w:fill="FFF1CC"/>
          </w:tcPr>
          <w:p>
            <w:pPr>
              <w:pStyle w:val="TableParagraph"/>
              <w:rPr>
                <w:rFonts w:ascii="Times New Roman"/>
                <w:sz w:val="20"/>
              </w:rPr>
            </w:pPr>
          </w:p>
        </w:tc>
        <w:tc>
          <w:tcPr>
            <w:tcW w:w="810" w:type="dxa"/>
            <w:shd w:val="clear" w:color="auto" w:fill="FFF1CC"/>
          </w:tcPr>
          <w:p>
            <w:pPr>
              <w:pStyle w:val="TableParagraph"/>
              <w:rPr>
                <w:rFonts w:ascii="Times New Roman"/>
                <w:sz w:val="20"/>
              </w:rPr>
            </w:pPr>
          </w:p>
        </w:tc>
        <w:tc>
          <w:tcPr>
            <w:tcW w:w="810" w:type="dxa"/>
            <w:shd w:val="clear" w:color="auto" w:fill="FFF1CC"/>
          </w:tcPr>
          <w:p>
            <w:pPr>
              <w:pStyle w:val="TableParagraph"/>
              <w:rPr>
                <w:rFonts w:ascii="Times New Roman"/>
                <w:sz w:val="20"/>
              </w:rPr>
            </w:pPr>
          </w:p>
        </w:tc>
        <w:tc>
          <w:tcPr>
            <w:tcW w:w="810" w:type="dxa"/>
            <w:shd w:val="clear" w:color="auto" w:fill="FFF1CC"/>
          </w:tcPr>
          <w:p>
            <w:pPr>
              <w:pStyle w:val="TableParagraph"/>
              <w:rPr>
                <w:rFonts w:ascii="Times New Roman"/>
                <w:sz w:val="20"/>
              </w:rPr>
            </w:pPr>
          </w:p>
        </w:tc>
        <w:tc>
          <w:tcPr>
            <w:tcW w:w="722" w:type="dxa"/>
            <w:shd w:val="clear" w:color="auto" w:fill="FFF1CC"/>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jc w:val="center"/>
              <w:rPr>
                <w:b/>
                <w:sz w:val="20"/>
              </w:rPr>
            </w:pPr>
            <w:r>
              <w:rPr>
                <w:b/>
                <w:spacing w:val="-5"/>
                <w:sz w:val="20"/>
              </w:rPr>
              <w:t>3.</w:t>
            </w:r>
          </w:p>
        </w:tc>
        <w:tc>
          <w:tcPr>
            <w:tcW w:w="13498" w:type="dxa"/>
            <w:gridSpan w:val="10"/>
            <w:shd w:val="clear" w:color="auto" w:fill="DEEAF6"/>
          </w:tcPr>
          <w:p>
            <w:pPr>
              <w:pStyle w:val="TableParagraph"/>
              <w:spacing w:before="1"/>
              <w:ind w:left="106"/>
              <w:rPr>
                <w:b/>
                <w:sz w:val="20"/>
              </w:rPr>
            </w:pPr>
            <w:r>
              <w:rPr>
                <w:b/>
                <w:sz w:val="20"/>
              </w:rPr>
              <w:t>Fraud</w:t>
            </w:r>
            <w:r>
              <w:rPr>
                <w:b/>
                <w:spacing w:val="-8"/>
                <w:sz w:val="20"/>
              </w:rPr>
              <w:t> </w:t>
            </w:r>
            <w:r>
              <w:rPr>
                <w:b/>
                <w:sz w:val="20"/>
              </w:rPr>
              <w:t>Control</w:t>
            </w:r>
            <w:r>
              <w:rPr>
                <w:b/>
                <w:spacing w:val="-8"/>
                <w:sz w:val="20"/>
              </w:rPr>
              <w:t> </w:t>
            </w:r>
            <w:r>
              <w:rPr>
                <w:b/>
                <w:spacing w:val="-2"/>
                <w:sz w:val="20"/>
              </w:rPr>
              <w:t>Activities</w:t>
            </w:r>
          </w:p>
        </w:tc>
      </w:tr>
      <w:tr>
        <w:trPr>
          <w:trHeight w:val="301" w:hRule="atLeast"/>
        </w:trPr>
        <w:tc>
          <w:tcPr>
            <w:tcW w:w="630" w:type="dxa"/>
            <w:shd w:val="clear" w:color="auto" w:fill="D9D9D9"/>
          </w:tcPr>
          <w:p>
            <w:pPr>
              <w:pStyle w:val="TableParagraph"/>
              <w:spacing w:before="3"/>
              <w:ind w:left="18" w:right="3"/>
              <w:jc w:val="center"/>
              <w:rPr>
                <w:sz w:val="20"/>
              </w:rPr>
            </w:pPr>
            <w:r>
              <w:rPr>
                <w:spacing w:val="-5"/>
                <w:sz w:val="20"/>
              </w:rPr>
              <w:t>3.1</w:t>
            </w:r>
          </w:p>
        </w:tc>
        <w:tc>
          <w:tcPr>
            <w:tcW w:w="5490" w:type="dxa"/>
            <w:shd w:val="clear" w:color="auto" w:fill="DEEAF6"/>
          </w:tcPr>
          <w:p>
            <w:pPr>
              <w:pStyle w:val="TableParagraph"/>
              <w:spacing w:before="3"/>
              <w:ind w:left="106"/>
              <w:rPr>
                <w:sz w:val="20"/>
              </w:rPr>
            </w:pPr>
            <w:r>
              <w:rPr>
                <w:sz w:val="20"/>
              </w:rPr>
              <w:t>Fraud</w:t>
            </w:r>
            <w:r>
              <w:rPr>
                <w:spacing w:val="-8"/>
                <w:sz w:val="20"/>
              </w:rPr>
              <w:t> </w:t>
            </w:r>
            <w:r>
              <w:rPr>
                <w:sz w:val="20"/>
              </w:rPr>
              <w:t>Prevention</w:t>
            </w:r>
            <w:r>
              <w:rPr>
                <w:spacing w:val="-8"/>
                <w:sz w:val="20"/>
              </w:rPr>
              <w:t> </w:t>
            </w:r>
            <w:r>
              <w:rPr>
                <w:sz w:val="20"/>
              </w:rPr>
              <w:t>&amp;</w:t>
            </w:r>
            <w:r>
              <w:rPr>
                <w:spacing w:val="-7"/>
                <w:sz w:val="20"/>
              </w:rPr>
              <w:t> </w:t>
            </w:r>
            <w:r>
              <w:rPr>
                <w:sz w:val="20"/>
              </w:rPr>
              <w:t>Detection</w:t>
            </w:r>
            <w:r>
              <w:rPr>
                <w:spacing w:val="-6"/>
                <w:sz w:val="20"/>
              </w:rPr>
              <w:t> </w:t>
            </w:r>
            <w:r>
              <w:rPr>
                <w:spacing w:val="-2"/>
                <w:sz w:val="20"/>
              </w:rPr>
              <w:t>Controls</w:t>
            </w:r>
          </w:p>
        </w:tc>
        <w:tc>
          <w:tcPr>
            <w:tcW w:w="899" w:type="dxa"/>
            <w:shd w:val="clear" w:color="auto" w:fill="DEEAF6"/>
          </w:tcPr>
          <w:p>
            <w:pPr>
              <w:pStyle w:val="TableParagraph"/>
              <w:spacing w:before="3"/>
              <w:ind w:left="21"/>
              <w:jc w:val="center"/>
              <w:rPr>
                <w:sz w:val="20"/>
              </w:rPr>
            </w:pPr>
            <w:r>
              <w:rPr>
                <w:spacing w:val="-10"/>
                <w:sz w:val="20"/>
              </w:rPr>
              <w:t>P</w:t>
            </w:r>
          </w:p>
        </w:tc>
        <w:tc>
          <w:tcPr>
            <w:tcW w:w="1529" w:type="dxa"/>
            <w:shd w:val="clear" w:color="auto" w:fill="DEEAF6"/>
          </w:tcPr>
          <w:p>
            <w:pPr>
              <w:pStyle w:val="TableParagraph"/>
              <w:spacing w:before="3"/>
              <w:ind w:left="23" w:right="4"/>
              <w:jc w:val="center"/>
              <w:rPr>
                <w:sz w:val="20"/>
              </w:rPr>
            </w:pPr>
            <w:r>
              <w:rPr>
                <w:spacing w:val="-5"/>
                <w:sz w:val="20"/>
              </w:rPr>
              <w:t>SR</w:t>
            </w:r>
          </w:p>
        </w:tc>
        <w:tc>
          <w:tcPr>
            <w:tcW w:w="809" w:type="dxa"/>
            <w:shd w:val="clear" w:color="auto" w:fill="DEEAF6"/>
          </w:tcPr>
          <w:p>
            <w:pPr>
              <w:pStyle w:val="TableParagraph"/>
              <w:rPr>
                <w:rFonts w:ascii="Times New Roman"/>
                <w:sz w:val="20"/>
              </w:rPr>
            </w:pPr>
          </w:p>
        </w:tc>
        <w:tc>
          <w:tcPr>
            <w:tcW w:w="809"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722" w:type="dxa"/>
            <w:shd w:val="clear" w:color="auto" w:fill="DEEAF6"/>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3.2</w:t>
            </w:r>
          </w:p>
        </w:tc>
        <w:tc>
          <w:tcPr>
            <w:tcW w:w="5490" w:type="dxa"/>
            <w:shd w:val="clear" w:color="auto" w:fill="DEEAF6"/>
          </w:tcPr>
          <w:p>
            <w:pPr>
              <w:pStyle w:val="TableParagraph"/>
              <w:spacing w:before="1"/>
              <w:ind w:left="106"/>
              <w:rPr>
                <w:sz w:val="20"/>
              </w:rPr>
            </w:pPr>
            <w:r>
              <w:rPr>
                <w:sz w:val="20"/>
              </w:rPr>
              <w:t>Internal</w:t>
            </w:r>
            <w:r>
              <w:rPr>
                <w:spacing w:val="-11"/>
                <w:sz w:val="20"/>
              </w:rPr>
              <w:t> </w:t>
            </w:r>
            <w:r>
              <w:rPr>
                <w:spacing w:val="-2"/>
                <w:sz w:val="20"/>
              </w:rPr>
              <w:t>Controls</w:t>
            </w:r>
          </w:p>
        </w:tc>
        <w:tc>
          <w:tcPr>
            <w:tcW w:w="899" w:type="dxa"/>
            <w:shd w:val="clear" w:color="auto" w:fill="DEEAF6"/>
          </w:tcPr>
          <w:p>
            <w:pPr>
              <w:pStyle w:val="TableParagraph"/>
              <w:spacing w:before="1"/>
              <w:ind w:left="21" w:right="2"/>
              <w:jc w:val="center"/>
              <w:rPr>
                <w:sz w:val="20"/>
              </w:rPr>
            </w:pPr>
            <w:r>
              <w:rPr>
                <w:spacing w:val="-2"/>
                <w:sz w:val="20"/>
              </w:rPr>
              <w:t>P(Fin)</w:t>
            </w:r>
          </w:p>
        </w:tc>
        <w:tc>
          <w:tcPr>
            <w:tcW w:w="1529" w:type="dxa"/>
            <w:shd w:val="clear" w:color="auto" w:fill="DEEAF6"/>
          </w:tcPr>
          <w:p>
            <w:pPr>
              <w:pStyle w:val="TableParagraph"/>
              <w:rPr>
                <w:rFonts w:ascii="Times New Roman"/>
                <w:sz w:val="20"/>
              </w:rPr>
            </w:pPr>
          </w:p>
        </w:tc>
        <w:tc>
          <w:tcPr>
            <w:tcW w:w="809" w:type="dxa"/>
            <w:shd w:val="clear" w:color="auto" w:fill="DEEAF6"/>
          </w:tcPr>
          <w:p>
            <w:pPr>
              <w:pStyle w:val="TableParagraph"/>
              <w:rPr>
                <w:rFonts w:ascii="Times New Roman"/>
                <w:sz w:val="20"/>
              </w:rPr>
            </w:pPr>
          </w:p>
        </w:tc>
        <w:tc>
          <w:tcPr>
            <w:tcW w:w="809"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722" w:type="dxa"/>
            <w:shd w:val="clear" w:color="auto" w:fill="DEEAF6"/>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3.3</w:t>
            </w:r>
          </w:p>
        </w:tc>
        <w:tc>
          <w:tcPr>
            <w:tcW w:w="5490" w:type="dxa"/>
            <w:shd w:val="clear" w:color="auto" w:fill="DEEAF6"/>
          </w:tcPr>
          <w:p>
            <w:pPr>
              <w:pStyle w:val="TableParagraph"/>
              <w:spacing w:before="1"/>
              <w:ind w:left="106"/>
              <w:rPr>
                <w:sz w:val="20"/>
              </w:rPr>
            </w:pPr>
            <w:r>
              <w:rPr>
                <w:sz w:val="20"/>
              </w:rPr>
              <w:t>Fraud</w:t>
            </w:r>
            <w:r>
              <w:rPr>
                <w:spacing w:val="-8"/>
                <w:sz w:val="20"/>
              </w:rPr>
              <w:t> </w:t>
            </w:r>
            <w:r>
              <w:rPr>
                <w:sz w:val="20"/>
              </w:rPr>
              <w:t>Training</w:t>
            </w:r>
            <w:r>
              <w:rPr>
                <w:spacing w:val="-8"/>
                <w:sz w:val="20"/>
              </w:rPr>
              <w:t> </w:t>
            </w:r>
            <w:r>
              <w:rPr>
                <w:sz w:val="20"/>
              </w:rPr>
              <w:t>and</w:t>
            </w:r>
            <w:r>
              <w:rPr>
                <w:spacing w:val="-7"/>
                <w:sz w:val="20"/>
              </w:rPr>
              <w:t> </w:t>
            </w:r>
            <w:r>
              <w:rPr>
                <w:spacing w:val="-2"/>
                <w:sz w:val="20"/>
              </w:rPr>
              <w:t>Awareness</w:t>
            </w:r>
          </w:p>
        </w:tc>
        <w:tc>
          <w:tcPr>
            <w:tcW w:w="899" w:type="dxa"/>
            <w:shd w:val="clear" w:color="auto" w:fill="DEEAF6"/>
          </w:tcPr>
          <w:p>
            <w:pPr>
              <w:pStyle w:val="TableParagraph"/>
              <w:spacing w:before="1"/>
              <w:ind w:left="21"/>
              <w:jc w:val="center"/>
              <w:rPr>
                <w:sz w:val="20"/>
              </w:rPr>
            </w:pPr>
            <w:r>
              <w:rPr>
                <w:spacing w:val="-10"/>
                <w:sz w:val="20"/>
              </w:rPr>
              <w:t>P</w:t>
            </w:r>
          </w:p>
        </w:tc>
        <w:tc>
          <w:tcPr>
            <w:tcW w:w="1529" w:type="dxa"/>
            <w:shd w:val="clear" w:color="auto" w:fill="DEEAF6"/>
          </w:tcPr>
          <w:p>
            <w:pPr>
              <w:pStyle w:val="TableParagraph"/>
              <w:rPr>
                <w:rFonts w:ascii="Times New Roman"/>
                <w:sz w:val="20"/>
              </w:rPr>
            </w:pPr>
          </w:p>
        </w:tc>
        <w:tc>
          <w:tcPr>
            <w:tcW w:w="809" w:type="dxa"/>
            <w:shd w:val="clear" w:color="auto" w:fill="DEEAF6"/>
          </w:tcPr>
          <w:p>
            <w:pPr>
              <w:pStyle w:val="TableParagraph"/>
              <w:spacing w:before="1"/>
              <w:ind w:left="26" w:right="8"/>
              <w:jc w:val="center"/>
              <w:rPr>
                <w:sz w:val="20"/>
              </w:rPr>
            </w:pPr>
            <w:r>
              <w:rPr>
                <w:spacing w:val="-5"/>
                <w:sz w:val="20"/>
              </w:rPr>
              <w:t>SR</w:t>
            </w:r>
          </w:p>
        </w:tc>
        <w:tc>
          <w:tcPr>
            <w:tcW w:w="809"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722" w:type="dxa"/>
            <w:shd w:val="clear" w:color="auto" w:fill="DEEAF6"/>
          </w:tcPr>
          <w:p>
            <w:pPr>
              <w:pStyle w:val="TableParagraph"/>
              <w:rPr>
                <w:rFonts w:ascii="Times New Roman"/>
                <w:sz w:val="20"/>
              </w:rPr>
            </w:pPr>
          </w:p>
        </w:tc>
      </w:tr>
      <w:tr>
        <w:trPr>
          <w:trHeight w:val="301" w:hRule="atLeast"/>
        </w:trPr>
        <w:tc>
          <w:tcPr>
            <w:tcW w:w="630" w:type="dxa"/>
            <w:shd w:val="clear" w:color="auto" w:fill="D9D9D9"/>
          </w:tcPr>
          <w:p>
            <w:pPr>
              <w:pStyle w:val="TableParagraph"/>
              <w:spacing w:before="3"/>
              <w:ind w:left="18"/>
              <w:jc w:val="center"/>
              <w:rPr>
                <w:b/>
                <w:sz w:val="20"/>
              </w:rPr>
            </w:pPr>
            <w:r>
              <w:rPr>
                <w:b/>
                <w:spacing w:val="-10"/>
                <w:sz w:val="20"/>
              </w:rPr>
              <w:t>4</w:t>
            </w:r>
          </w:p>
        </w:tc>
        <w:tc>
          <w:tcPr>
            <w:tcW w:w="13498" w:type="dxa"/>
            <w:gridSpan w:val="10"/>
            <w:shd w:val="clear" w:color="auto" w:fill="FAE3D4"/>
          </w:tcPr>
          <w:p>
            <w:pPr>
              <w:pStyle w:val="TableParagraph"/>
              <w:spacing w:before="3"/>
              <w:ind w:left="106"/>
              <w:rPr>
                <w:b/>
                <w:sz w:val="20"/>
              </w:rPr>
            </w:pPr>
            <w:r>
              <w:rPr>
                <w:b/>
                <w:sz w:val="20"/>
              </w:rPr>
              <w:t>Fraud</w:t>
            </w:r>
            <w:r>
              <w:rPr>
                <w:b/>
                <w:spacing w:val="-9"/>
                <w:sz w:val="20"/>
              </w:rPr>
              <w:t> </w:t>
            </w:r>
            <w:r>
              <w:rPr>
                <w:b/>
                <w:sz w:val="20"/>
              </w:rPr>
              <w:t>Investigation,</w:t>
            </w:r>
            <w:r>
              <w:rPr>
                <w:b/>
                <w:spacing w:val="-10"/>
                <w:sz w:val="20"/>
              </w:rPr>
              <w:t> </w:t>
            </w:r>
            <w:r>
              <w:rPr>
                <w:b/>
                <w:sz w:val="20"/>
              </w:rPr>
              <w:t>Protection</w:t>
            </w:r>
            <w:r>
              <w:rPr>
                <w:b/>
                <w:spacing w:val="-8"/>
                <w:sz w:val="20"/>
              </w:rPr>
              <w:t> </w:t>
            </w:r>
            <w:r>
              <w:rPr>
                <w:b/>
                <w:sz w:val="20"/>
              </w:rPr>
              <w:t>Against</w:t>
            </w:r>
            <w:r>
              <w:rPr>
                <w:b/>
                <w:spacing w:val="-8"/>
                <w:sz w:val="20"/>
              </w:rPr>
              <w:t> </w:t>
            </w:r>
            <w:r>
              <w:rPr>
                <w:b/>
                <w:sz w:val="20"/>
              </w:rPr>
              <w:t>Retaliation</w:t>
            </w:r>
            <w:r>
              <w:rPr>
                <w:b/>
                <w:spacing w:val="-8"/>
                <w:sz w:val="20"/>
              </w:rPr>
              <w:t> </w:t>
            </w:r>
            <w:r>
              <w:rPr>
                <w:b/>
                <w:sz w:val="20"/>
              </w:rPr>
              <w:t>and</w:t>
            </w:r>
            <w:r>
              <w:rPr>
                <w:b/>
                <w:spacing w:val="-8"/>
                <w:sz w:val="20"/>
              </w:rPr>
              <w:t> </w:t>
            </w:r>
            <w:r>
              <w:rPr>
                <w:b/>
                <w:sz w:val="20"/>
              </w:rPr>
              <w:t>Corrective</w:t>
            </w:r>
            <w:r>
              <w:rPr>
                <w:b/>
                <w:spacing w:val="-8"/>
                <w:sz w:val="20"/>
              </w:rPr>
              <w:t> </w:t>
            </w:r>
            <w:r>
              <w:rPr>
                <w:b/>
                <w:spacing w:val="-2"/>
                <w:sz w:val="20"/>
              </w:rPr>
              <w:t>Actions</w:t>
            </w: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4.1</w:t>
            </w:r>
          </w:p>
        </w:tc>
        <w:tc>
          <w:tcPr>
            <w:tcW w:w="5490" w:type="dxa"/>
            <w:shd w:val="clear" w:color="auto" w:fill="FAE3D4"/>
          </w:tcPr>
          <w:p>
            <w:pPr>
              <w:pStyle w:val="TableParagraph"/>
              <w:spacing w:before="1"/>
              <w:ind w:left="106"/>
              <w:rPr>
                <w:sz w:val="20"/>
              </w:rPr>
            </w:pPr>
            <w:r>
              <w:rPr>
                <w:sz w:val="20"/>
              </w:rPr>
              <w:t>Management</w:t>
            </w:r>
            <w:r>
              <w:rPr>
                <w:spacing w:val="-9"/>
                <w:sz w:val="20"/>
              </w:rPr>
              <w:t> </w:t>
            </w:r>
            <w:r>
              <w:rPr>
                <w:sz w:val="20"/>
              </w:rPr>
              <w:t>of</w:t>
            </w:r>
            <w:r>
              <w:rPr>
                <w:spacing w:val="-8"/>
                <w:sz w:val="20"/>
              </w:rPr>
              <w:t> </w:t>
            </w:r>
            <w:r>
              <w:rPr>
                <w:sz w:val="20"/>
              </w:rPr>
              <w:t>Investigations</w:t>
            </w:r>
            <w:r>
              <w:rPr>
                <w:spacing w:val="-6"/>
                <w:sz w:val="20"/>
              </w:rPr>
              <w:t> </w:t>
            </w:r>
            <w:r>
              <w:rPr>
                <w:spacing w:val="-2"/>
                <w:sz w:val="20"/>
              </w:rPr>
              <w:t>Hotline</w:t>
            </w:r>
          </w:p>
        </w:tc>
        <w:tc>
          <w:tcPr>
            <w:tcW w:w="899" w:type="dxa"/>
            <w:shd w:val="clear" w:color="auto" w:fill="FAE3D4"/>
          </w:tcPr>
          <w:p>
            <w:pPr>
              <w:pStyle w:val="TableParagraph"/>
              <w:rPr>
                <w:rFonts w:ascii="Times New Roman"/>
                <w:sz w:val="20"/>
              </w:rPr>
            </w:pP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spacing w:before="1"/>
              <w:ind w:left="29" w:right="3"/>
              <w:jc w:val="center"/>
              <w:rPr>
                <w:sz w:val="20"/>
              </w:rPr>
            </w:pPr>
            <w:r>
              <w:rPr>
                <w:spacing w:val="-10"/>
                <w:sz w:val="20"/>
              </w:rPr>
              <w:t>P</w:t>
            </w: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rPr>
                <w:rFonts w:ascii="Times New Roman"/>
                <w:sz w:val="20"/>
              </w:rPr>
            </w:pPr>
          </w:p>
        </w:tc>
      </w:tr>
      <w:tr>
        <w:trPr>
          <w:trHeight w:val="347" w:hRule="atLeast"/>
        </w:trPr>
        <w:tc>
          <w:tcPr>
            <w:tcW w:w="630" w:type="dxa"/>
            <w:shd w:val="clear" w:color="auto" w:fill="D9D9D9"/>
          </w:tcPr>
          <w:p>
            <w:pPr>
              <w:pStyle w:val="TableParagraph"/>
              <w:spacing w:before="1"/>
              <w:ind w:left="18" w:right="3"/>
              <w:jc w:val="center"/>
              <w:rPr>
                <w:sz w:val="20"/>
              </w:rPr>
            </w:pPr>
            <w:r>
              <w:rPr>
                <w:spacing w:val="-5"/>
                <w:sz w:val="20"/>
              </w:rPr>
              <w:t>4.2</w:t>
            </w:r>
          </w:p>
        </w:tc>
        <w:tc>
          <w:tcPr>
            <w:tcW w:w="5490" w:type="dxa"/>
            <w:shd w:val="clear" w:color="auto" w:fill="FAE3D4"/>
          </w:tcPr>
          <w:p>
            <w:pPr>
              <w:pStyle w:val="TableParagraph"/>
              <w:spacing w:before="1"/>
              <w:ind w:left="106"/>
              <w:rPr>
                <w:sz w:val="20"/>
              </w:rPr>
            </w:pPr>
            <w:r>
              <w:rPr>
                <w:sz w:val="20"/>
              </w:rPr>
              <w:t>Protection</w:t>
            </w:r>
            <w:r>
              <w:rPr>
                <w:spacing w:val="-12"/>
                <w:sz w:val="20"/>
              </w:rPr>
              <w:t> </w:t>
            </w:r>
            <w:r>
              <w:rPr>
                <w:sz w:val="20"/>
              </w:rPr>
              <w:t>Against</w:t>
            </w:r>
            <w:r>
              <w:rPr>
                <w:spacing w:val="-11"/>
                <w:sz w:val="20"/>
              </w:rPr>
              <w:t> </w:t>
            </w:r>
            <w:r>
              <w:rPr>
                <w:sz w:val="20"/>
              </w:rPr>
              <w:t>Retaliation</w:t>
            </w:r>
            <w:r>
              <w:rPr>
                <w:spacing w:val="-10"/>
                <w:sz w:val="20"/>
              </w:rPr>
              <w:t> </w:t>
            </w:r>
            <w:r>
              <w:rPr>
                <w:spacing w:val="-2"/>
                <w:sz w:val="20"/>
              </w:rPr>
              <w:t>mechanism</w:t>
            </w:r>
          </w:p>
        </w:tc>
        <w:tc>
          <w:tcPr>
            <w:tcW w:w="899" w:type="dxa"/>
            <w:shd w:val="clear" w:color="auto" w:fill="FAE3D4"/>
          </w:tcPr>
          <w:p>
            <w:pPr>
              <w:pStyle w:val="TableParagraph"/>
              <w:rPr>
                <w:rFonts w:ascii="Times New Roman"/>
                <w:sz w:val="20"/>
              </w:rPr>
            </w:pP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spacing w:line="153" w:lineRule="auto" w:before="41"/>
              <w:ind w:left="29" w:right="4"/>
              <w:jc w:val="center"/>
              <w:rPr>
                <w:sz w:val="13"/>
              </w:rPr>
            </w:pPr>
            <w:r>
              <w:rPr>
                <w:spacing w:val="-5"/>
                <w:position w:val="-6"/>
                <w:sz w:val="20"/>
              </w:rPr>
              <w:t>P</w:t>
            </w:r>
            <w:hyperlink w:history="true" w:anchor="_bookmark13">
              <w:r>
                <w:rPr>
                  <w:spacing w:val="-5"/>
                  <w:sz w:val="13"/>
                </w:rPr>
                <w:t>1</w:t>
              </w:r>
            </w:hyperlink>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spacing w:line="153" w:lineRule="auto" w:before="41"/>
              <w:ind w:left="29" w:right="3"/>
              <w:jc w:val="center"/>
              <w:rPr>
                <w:sz w:val="13"/>
              </w:rPr>
            </w:pPr>
            <w:r>
              <w:rPr>
                <w:spacing w:val="-5"/>
                <w:position w:val="-6"/>
                <w:sz w:val="20"/>
              </w:rPr>
              <w:t>P</w:t>
            </w:r>
            <w:hyperlink w:history="true" w:anchor="_bookmark14">
              <w:r>
                <w:rPr>
                  <w:spacing w:val="-5"/>
                  <w:sz w:val="13"/>
                </w:rPr>
                <w:t>2</w:t>
              </w:r>
            </w:hyperlink>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4.3</w:t>
            </w:r>
          </w:p>
        </w:tc>
        <w:tc>
          <w:tcPr>
            <w:tcW w:w="5490" w:type="dxa"/>
            <w:shd w:val="clear" w:color="auto" w:fill="FAE3D4"/>
          </w:tcPr>
          <w:p>
            <w:pPr>
              <w:pStyle w:val="TableParagraph"/>
              <w:spacing w:before="1"/>
              <w:ind w:left="106"/>
              <w:rPr>
                <w:sz w:val="20"/>
              </w:rPr>
            </w:pPr>
            <w:r>
              <w:rPr>
                <w:sz w:val="20"/>
              </w:rPr>
              <w:t>Investigations</w:t>
            </w:r>
            <w:r>
              <w:rPr>
                <w:spacing w:val="-8"/>
                <w:sz w:val="20"/>
              </w:rPr>
              <w:t> </w:t>
            </w:r>
            <w:r>
              <w:rPr>
                <w:sz w:val="20"/>
              </w:rPr>
              <w:t>and</w:t>
            </w:r>
            <w:r>
              <w:rPr>
                <w:spacing w:val="-7"/>
                <w:sz w:val="20"/>
              </w:rPr>
              <w:t> </w:t>
            </w:r>
            <w:r>
              <w:rPr>
                <w:sz w:val="20"/>
              </w:rPr>
              <w:t>Case</w:t>
            </w:r>
            <w:r>
              <w:rPr>
                <w:spacing w:val="-9"/>
                <w:sz w:val="20"/>
              </w:rPr>
              <w:t> </w:t>
            </w:r>
            <w:r>
              <w:rPr>
                <w:spacing w:val="-2"/>
                <w:sz w:val="20"/>
              </w:rPr>
              <w:t>analysis</w:t>
            </w:r>
          </w:p>
        </w:tc>
        <w:tc>
          <w:tcPr>
            <w:tcW w:w="899" w:type="dxa"/>
            <w:shd w:val="clear" w:color="auto" w:fill="FAE3D4"/>
          </w:tcPr>
          <w:p>
            <w:pPr>
              <w:pStyle w:val="TableParagraph"/>
              <w:rPr>
                <w:rFonts w:ascii="Times New Roman"/>
                <w:sz w:val="20"/>
              </w:rPr>
            </w:pP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spacing w:before="1"/>
              <w:ind w:left="26" w:right="3"/>
              <w:jc w:val="center"/>
              <w:rPr>
                <w:sz w:val="20"/>
              </w:rPr>
            </w:pPr>
            <w:r>
              <w:rPr>
                <w:spacing w:val="-5"/>
                <w:sz w:val="20"/>
              </w:rPr>
              <w:t>SR</w:t>
            </w:r>
          </w:p>
        </w:tc>
        <w:tc>
          <w:tcPr>
            <w:tcW w:w="810" w:type="dxa"/>
            <w:shd w:val="clear" w:color="auto" w:fill="FAE3D4"/>
          </w:tcPr>
          <w:p>
            <w:pPr>
              <w:pStyle w:val="TableParagraph"/>
              <w:spacing w:before="1"/>
              <w:ind w:left="29" w:right="3"/>
              <w:jc w:val="center"/>
              <w:rPr>
                <w:sz w:val="20"/>
              </w:rPr>
            </w:pPr>
            <w:r>
              <w:rPr>
                <w:spacing w:val="-10"/>
                <w:sz w:val="20"/>
              </w:rPr>
              <w:t>P</w:t>
            </w: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rPr>
                <w:rFonts w:ascii="Times New Roman"/>
                <w:sz w:val="20"/>
              </w:rPr>
            </w:pPr>
          </w:p>
        </w:tc>
      </w:tr>
      <w:tr>
        <w:trPr>
          <w:trHeight w:val="301" w:hRule="atLeast"/>
        </w:trPr>
        <w:tc>
          <w:tcPr>
            <w:tcW w:w="630" w:type="dxa"/>
            <w:shd w:val="clear" w:color="auto" w:fill="D9D9D9"/>
          </w:tcPr>
          <w:p>
            <w:pPr>
              <w:pStyle w:val="TableParagraph"/>
              <w:spacing w:before="3"/>
              <w:ind w:left="18" w:right="3"/>
              <w:jc w:val="center"/>
              <w:rPr>
                <w:sz w:val="20"/>
              </w:rPr>
            </w:pPr>
            <w:r>
              <w:rPr>
                <w:spacing w:val="-5"/>
                <w:sz w:val="20"/>
              </w:rPr>
              <w:t>4.4</w:t>
            </w:r>
          </w:p>
        </w:tc>
        <w:tc>
          <w:tcPr>
            <w:tcW w:w="5490" w:type="dxa"/>
            <w:shd w:val="clear" w:color="auto" w:fill="FAE3D4"/>
          </w:tcPr>
          <w:p>
            <w:pPr>
              <w:pStyle w:val="TableParagraph"/>
              <w:spacing w:before="3"/>
              <w:ind w:left="106"/>
              <w:rPr>
                <w:sz w:val="20"/>
              </w:rPr>
            </w:pPr>
            <w:r>
              <w:rPr>
                <w:spacing w:val="-2"/>
                <w:sz w:val="20"/>
              </w:rPr>
              <w:t>Remediation</w:t>
            </w:r>
            <w:r>
              <w:rPr>
                <w:spacing w:val="7"/>
                <w:sz w:val="20"/>
              </w:rPr>
              <w:t> </w:t>
            </w:r>
            <w:r>
              <w:rPr>
                <w:spacing w:val="-2"/>
                <w:sz w:val="20"/>
              </w:rPr>
              <w:t>and</w:t>
            </w:r>
            <w:r>
              <w:rPr>
                <w:spacing w:val="5"/>
                <w:sz w:val="20"/>
              </w:rPr>
              <w:t> </w:t>
            </w:r>
            <w:r>
              <w:rPr>
                <w:spacing w:val="-2"/>
                <w:sz w:val="20"/>
              </w:rPr>
              <w:t>Corrective</w:t>
            </w:r>
            <w:r>
              <w:rPr>
                <w:spacing w:val="5"/>
                <w:sz w:val="20"/>
              </w:rPr>
              <w:t> </w:t>
            </w:r>
            <w:r>
              <w:rPr>
                <w:spacing w:val="-2"/>
                <w:sz w:val="20"/>
              </w:rPr>
              <w:t>action,</w:t>
            </w:r>
            <w:r>
              <w:rPr>
                <w:spacing w:val="6"/>
                <w:sz w:val="20"/>
              </w:rPr>
              <w:t> </w:t>
            </w:r>
            <w:r>
              <w:rPr>
                <w:spacing w:val="-2"/>
                <w:sz w:val="20"/>
              </w:rPr>
              <w:t>including</w:t>
            </w:r>
            <w:r>
              <w:rPr>
                <w:spacing w:val="5"/>
                <w:sz w:val="20"/>
              </w:rPr>
              <w:t> </w:t>
            </w:r>
            <w:r>
              <w:rPr>
                <w:spacing w:val="-2"/>
                <w:sz w:val="20"/>
              </w:rPr>
              <w:t>Disciplinary</w:t>
            </w:r>
            <w:r>
              <w:rPr>
                <w:spacing w:val="5"/>
                <w:sz w:val="20"/>
              </w:rPr>
              <w:t> </w:t>
            </w:r>
            <w:r>
              <w:rPr>
                <w:spacing w:val="-2"/>
                <w:sz w:val="20"/>
              </w:rPr>
              <w:t>Actions</w:t>
            </w:r>
          </w:p>
        </w:tc>
        <w:tc>
          <w:tcPr>
            <w:tcW w:w="899" w:type="dxa"/>
            <w:shd w:val="clear" w:color="auto" w:fill="FAE3D4"/>
          </w:tcPr>
          <w:p>
            <w:pPr>
              <w:pStyle w:val="TableParagraph"/>
              <w:spacing w:before="3"/>
              <w:ind w:left="21" w:right="4"/>
              <w:jc w:val="center"/>
              <w:rPr>
                <w:sz w:val="20"/>
              </w:rPr>
            </w:pPr>
            <w:r>
              <w:rPr>
                <w:spacing w:val="-5"/>
                <w:sz w:val="20"/>
              </w:rPr>
              <w:t>SR</w:t>
            </w:r>
          </w:p>
        </w:tc>
        <w:tc>
          <w:tcPr>
            <w:tcW w:w="1529" w:type="dxa"/>
            <w:shd w:val="clear" w:color="auto" w:fill="FAE3D4"/>
          </w:tcPr>
          <w:p>
            <w:pPr>
              <w:pStyle w:val="TableParagraph"/>
              <w:spacing w:before="3"/>
              <w:ind w:left="23" w:right="4"/>
              <w:jc w:val="center"/>
              <w:rPr>
                <w:sz w:val="20"/>
              </w:rPr>
            </w:pPr>
            <w:r>
              <w:rPr>
                <w:spacing w:val="-5"/>
                <w:sz w:val="20"/>
              </w:rPr>
              <w:t>SR</w:t>
            </w: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spacing w:before="3"/>
              <w:ind w:left="29" w:right="2"/>
              <w:jc w:val="center"/>
              <w:rPr>
                <w:sz w:val="20"/>
              </w:rPr>
            </w:pPr>
            <w:r>
              <w:rPr>
                <w:spacing w:val="-10"/>
                <w:sz w:val="20"/>
              </w:rPr>
              <w:t>A</w:t>
            </w: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spacing w:before="3"/>
              <w:ind w:left="26" w:right="2"/>
              <w:jc w:val="center"/>
              <w:rPr>
                <w:sz w:val="20"/>
              </w:rPr>
            </w:pPr>
            <w:r>
              <w:rPr>
                <w:spacing w:val="-10"/>
                <w:sz w:val="20"/>
              </w:rPr>
              <w:t>P</w:t>
            </w: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4.5</w:t>
            </w:r>
          </w:p>
        </w:tc>
        <w:tc>
          <w:tcPr>
            <w:tcW w:w="5490" w:type="dxa"/>
            <w:shd w:val="clear" w:color="auto" w:fill="FAE3D4"/>
          </w:tcPr>
          <w:p>
            <w:pPr>
              <w:pStyle w:val="TableParagraph"/>
              <w:spacing w:before="1"/>
              <w:ind w:left="106"/>
              <w:rPr>
                <w:sz w:val="20"/>
              </w:rPr>
            </w:pPr>
            <w:r>
              <w:rPr>
                <w:sz w:val="20"/>
              </w:rPr>
              <w:t>Referral</w:t>
            </w:r>
            <w:r>
              <w:rPr>
                <w:spacing w:val="-6"/>
                <w:sz w:val="20"/>
              </w:rPr>
              <w:t> </w:t>
            </w:r>
            <w:r>
              <w:rPr>
                <w:sz w:val="20"/>
              </w:rPr>
              <w:t>to</w:t>
            </w:r>
            <w:r>
              <w:rPr>
                <w:spacing w:val="-5"/>
                <w:sz w:val="20"/>
              </w:rPr>
              <w:t> </w:t>
            </w:r>
            <w:r>
              <w:rPr>
                <w:sz w:val="20"/>
              </w:rPr>
              <w:t>Law</w:t>
            </w:r>
            <w:r>
              <w:rPr>
                <w:spacing w:val="-5"/>
                <w:sz w:val="20"/>
              </w:rPr>
              <w:t> </w:t>
            </w:r>
            <w:r>
              <w:rPr>
                <w:sz w:val="20"/>
              </w:rPr>
              <w:t>enforcement</w:t>
            </w:r>
            <w:r>
              <w:rPr>
                <w:spacing w:val="-3"/>
                <w:sz w:val="20"/>
              </w:rPr>
              <w:t> </w:t>
            </w:r>
            <w:r>
              <w:rPr>
                <w:sz w:val="20"/>
              </w:rPr>
              <w:t>and</w:t>
            </w:r>
            <w:r>
              <w:rPr>
                <w:spacing w:val="-4"/>
                <w:sz w:val="20"/>
              </w:rPr>
              <w:t> </w:t>
            </w:r>
            <w:r>
              <w:rPr>
                <w:sz w:val="20"/>
              </w:rPr>
              <w:t>Civil</w:t>
            </w:r>
            <w:r>
              <w:rPr>
                <w:spacing w:val="-6"/>
                <w:sz w:val="20"/>
              </w:rPr>
              <w:t> </w:t>
            </w:r>
            <w:r>
              <w:rPr>
                <w:spacing w:val="-2"/>
                <w:sz w:val="20"/>
              </w:rPr>
              <w:t>Litigation</w:t>
            </w:r>
          </w:p>
        </w:tc>
        <w:tc>
          <w:tcPr>
            <w:tcW w:w="899" w:type="dxa"/>
            <w:shd w:val="clear" w:color="auto" w:fill="FAE3D4"/>
          </w:tcPr>
          <w:p>
            <w:pPr>
              <w:pStyle w:val="TableParagraph"/>
              <w:rPr>
                <w:rFonts w:ascii="Times New Roman"/>
                <w:sz w:val="20"/>
              </w:rPr>
            </w:pP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spacing w:before="1"/>
              <w:ind w:left="29"/>
              <w:jc w:val="center"/>
              <w:rPr>
                <w:sz w:val="20"/>
              </w:rPr>
            </w:pPr>
            <w:r>
              <w:rPr>
                <w:spacing w:val="-10"/>
                <w:sz w:val="20"/>
              </w:rPr>
              <w:t>P</w:t>
            </w: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4.6</w:t>
            </w:r>
          </w:p>
        </w:tc>
        <w:tc>
          <w:tcPr>
            <w:tcW w:w="5490" w:type="dxa"/>
            <w:shd w:val="clear" w:color="auto" w:fill="FAE3D4"/>
          </w:tcPr>
          <w:p>
            <w:pPr>
              <w:pStyle w:val="TableParagraph"/>
              <w:spacing w:before="1"/>
              <w:ind w:left="106"/>
              <w:rPr>
                <w:sz w:val="20"/>
              </w:rPr>
            </w:pPr>
            <w:r>
              <w:rPr>
                <w:sz w:val="20"/>
              </w:rPr>
              <w:t>Recovery</w:t>
            </w:r>
            <w:r>
              <w:rPr>
                <w:spacing w:val="-7"/>
                <w:sz w:val="20"/>
              </w:rPr>
              <w:t> </w:t>
            </w:r>
            <w:r>
              <w:rPr>
                <w:sz w:val="20"/>
              </w:rPr>
              <w:t>of</w:t>
            </w:r>
            <w:r>
              <w:rPr>
                <w:spacing w:val="-8"/>
                <w:sz w:val="20"/>
              </w:rPr>
              <w:t> </w:t>
            </w:r>
            <w:r>
              <w:rPr>
                <w:sz w:val="20"/>
              </w:rPr>
              <w:t>Financial</w:t>
            </w:r>
            <w:r>
              <w:rPr>
                <w:spacing w:val="-8"/>
                <w:sz w:val="20"/>
              </w:rPr>
              <w:t> </w:t>
            </w:r>
            <w:r>
              <w:rPr>
                <w:spacing w:val="-2"/>
                <w:sz w:val="20"/>
              </w:rPr>
              <w:t>Loss/Assets</w:t>
            </w:r>
          </w:p>
        </w:tc>
        <w:tc>
          <w:tcPr>
            <w:tcW w:w="899" w:type="dxa"/>
            <w:shd w:val="clear" w:color="auto" w:fill="FAE3D4"/>
          </w:tcPr>
          <w:p>
            <w:pPr>
              <w:pStyle w:val="TableParagraph"/>
              <w:spacing w:before="1"/>
              <w:ind w:left="21" w:right="2"/>
              <w:jc w:val="center"/>
              <w:rPr>
                <w:sz w:val="20"/>
              </w:rPr>
            </w:pPr>
            <w:r>
              <w:rPr>
                <w:spacing w:val="-2"/>
                <w:sz w:val="20"/>
              </w:rPr>
              <w:t>P(Fin)</w:t>
            </w: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rPr>
                <w:rFonts w:ascii="Times New Roman"/>
                <w:sz w:val="20"/>
              </w:rPr>
            </w:pPr>
          </w:p>
        </w:tc>
      </w:tr>
      <w:tr>
        <w:trPr>
          <w:trHeight w:val="302" w:hRule="atLeast"/>
        </w:trPr>
        <w:tc>
          <w:tcPr>
            <w:tcW w:w="630" w:type="dxa"/>
            <w:shd w:val="clear" w:color="auto" w:fill="D9D9D9"/>
          </w:tcPr>
          <w:p>
            <w:pPr>
              <w:pStyle w:val="TableParagraph"/>
              <w:spacing w:before="3"/>
              <w:ind w:left="18" w:right="3"/>
              <w:jc w:val="center"/>
              <w:rPr>
                <w:sz w:val="20"/>
              </w:rPr>
            </w:pPr>
            <w:r>
              <w:rPr>
                <w:spacing w:val="-5"/>
                <w:sz w:val="20"/>
              </w:rPr>
              <w:t>4.8</w:t>
            </w:r>
          </w:p>
        </w:tc>
        <w:tc>
          <w:tcPr>
            <w:tcW w:w="5490" w:type="dxa"/>
            <w:shd w:val="clear" w:color="auto" w:fill="FAE3D4"/>
          </w:tcPr>
          <w:p>
            <w:pPr>
              <w:pStyle w:val="TableParagraph"/>
              <w:spacing w:before="3"/>
              <w:ind w:left="106"/>
              <w:rPr>
                <w:sz w:val="20"/>
              </w:rPr>
            </w:pPr>
            <w:r>
              <w:rPr>
                <w:sz w:val="20"/>
              </w:rPr>
              <w:t>Disclosing</w:t>
            </w:r>
            <w:r>
              <w:rPr>
                <w:spacing w:val="-8"/>
                <w:sz w:val="20"/>
              </w:rPr>
              <w:t> </w:t>
            </w:r>
            <w:r>
              <w:rPr>
                <w:sz w:val="20"/>
              </w:rPr>
              <w:t>and</w:t>
            </w:r>
            <w:r>
              <w:rPr>
                <w:spacing w:val="-7"/>
                <w:sz w:val="20"/>
              </w:rPr>
              <w:t> </w:t>
            </w:r>
            <w:r>
              <w:rPr>
                <w:sz w:val="20"/>
              </w:rPr>
              <w:t>reporting</w:t>
            </w:r>
            <w:r>
              <w:rPr>
                <w:spacing w:val="-7"/>
                <w:sz w:val="20"/>
              </w:rPr>
              <w:t> </w:t>
            </w:r>
            <w:r>
              <w:rPr>
                <w:sz w:val="20"/>
              </w:rPr>
              <w:t>cases</w:t>
            </w:r>
            <w:r>
              <w:rPr>
                <w:spacing w:val="-9"/>
                <w:sz w:val="20"/>
              </w:rPr>
              <w:t> </w:t>
            </w:r>
            <w:r>
              <w:rPr>
                <w:sz w:val="20"/>
              </w:rPr>
              <w:t>of</w:t>
            </w:r>
            <w:r>
              <w:rPr>
                <w:spacing w:val="-8"/>
                <w:sz w:val="20"/>
              </w:rPr>
              <w:t> </w:t>
            </w:r>
            <w:r>
              <w:rPr>
                <w:spacing w:val="-2"/>
                <w:sz w:val="20"/>
              </w:rPr>
              <w:t>Fraud</w:t>
            </w:r>
          </w:p>
        </w:tc>
        <w:tc>
          <w:tcPr>
            <w:tcW w:w="899" w:type="dxa"/>
            <w:shd w:val="clear" w:color="auto" w:fill="FAE3D4"/>
          </w:tcPr>
          <w:p>
            <w:pPr>
              <w:pStyle w:val="TableParagraph"/>
              <w:rPr>
                <w:rFonts w:ascii="Times New Roman"/>
                <w:sz w:val="20"/>
              </w:rPr>
            </w:pP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spacing w:before="3"/>
              <w:ind w:left="26" w:right="2"/>
              <w:jc w:val="center"/>
              <w:rPr>
                <w:sz w:val="20"/>
              </w:rPr>
            </w:pPr>
            <w:r>
              <w:rPr>
                <w:spacing w:val="-10"/>
                <w:sz w:val="20"/>
              </w:rPr>
              <w:t>P</w:t>
            </w:r>
          </w:p>
        </w:tc>
      </w:tr>
      <w:tr>
        <w:trPr>
          <w:trHeight w:val="299" w:hRule="atLeast"/>
        </w:trPr>
        <w:tc>
          <w:tcPr>
            <w:tcW w:w="630" w:type="dxa"/>
            <w:shd w:val="clear" w:color="auto" w:fill="D9D9D9"/>
          </w:tcPr>
          <w:p>
            <w:pPr>
              <w:pStyle w:val="TableParagraph"/>
              <w:spacing w:before="1"/>
              <w:ind w:left="18"/>
              <w:jc w:val="center"/>
              <w:rPr>
                <w:b/>
                <w:sz w:val="20"/>
              </w:rPr>
            </w:pPr>
            <w:r>
              <w:rPr>
                <w:b/>
                <w:spacing w:val="-10"/>
                <w:sz w:val="20"/>
              </w:rPr>
              <w:t>5</w:t>
            </w:r>
          </w:p>
        </w:tc>
        <w:tc>
          <w:tcPr>
            <w:tcW w:w="13498" w:type="dxa"/>
            <w:gridSpan w:val="10"/>
            <w:shd w:val="clear" w:color="auto" w:fill="D4DCE3"/>
          </w:tcPr>
          <w:p>
            <w:pPr>
              <w:pStyle w:val="TableParagraph"/>
              <w:spacing w:before="1"/>
              <w:ind w:left="106"/>
              <w:rPr>
                <w:b/>
                <w:sz w:val="20"/>
              </w:rPr>
            </w:pPr>
            <w:r>
              <w:rPr>
                <w:b/>
                <w:sz w:val="20"/>
              </w:rPr>
              <w:t>Fraud</w:t>
            </w:r>
            <w:r>
              <w:rPr>
                <w:b/>
                <w:spacing w:val="-9"/>
                <w:sz w:val="20"/>
              </w:rPr>
              <w:t> </w:t>
            </w:r>
            <w:r>
              <w:rPr>
                <w:b/>
                <w:sz w:val="20"/>
              </w:rPr>
              <w:t>Risk</w:t>
            </w:r>
            <w:r>
              <w:rPr>
                <w:b/>
                <w:spacing w:val="-8"/>
                <w:sz w:val="20"/>
              </w:rPr>
              <w:t> </w:t>
            </w:r>
            <w:r>
              <w:rPr>
                <w:b/>
                <w:sz w:val="20"/>
              </w:rPr>
              <w:t>Management</w:t>
            </w:r>
            <w:r>
              <w:rPr>
                <w:b/>
                <w:spacing w:val="-8"/>
                <w:sz w:val="20"/>
              </w:rPr>
              <w:t> </w:t>
            </w:r>
            <w:r>
              <w:rPr>
                <w:b/>
                <w:sz w:val="20"/>
              </w:rPr>
              <w:t>Monitoring</w:t>
            </w:r>
            <w:r>
              <w:rPr>
                <w:b/>
                <w:spacing w:val="-10"/>
                <w:sz w:val="20"/>
              </w:rPr>
              <w:t> </w:t>
            </w:r>
            <w:r>
              <w:rPr>
                <w:b/>
                <w:spacing w:val="-2"/>
                <w:sz w:val="20"/>
              </w:rPr>
              <w:t>Activities</w:t>
            </w:r>
          </w:p>
        </w:tc>
      </w:tr>
      <w:tr>
        <w:trPr>
          <w:trHeight w:val="527" w:hRule="atLeast"/>
        </w:trPr>
        <w:tc>
          <w:tcPr>
            <w:tcW w:w="630" w:type="dxa"/>
            <w:shd w:val="clear" w:color="auto" w:fill="D9D9D9"/>
          </w:tcPr>
          <w:p>
            <w:pPr>
              <w:pStyle w:val="TableParagraph"/>
              <w:spacing w:before="1"/>
              <w:ind w:left="18" w:right="3"/>
              <w:jc w:val="center"/>
              <w:rPr>
                <w:sz w:val="20"/>
              </w:rPr>
            </w:pPr>
            <w:r>
              <w:rPr>
                <w:spacing w:val="-5"/>
                <w:sz w:val="20"/>
              </w:rPr>
              <w:t>5.1</w:t>
            </w:r>
          </w:p>
        </w:tc>
        <w:tc>
          <w:tcPr>
            <w:tcW w:w="5490" w:type="dxa"/>
            <w:shd w:val="clear" w:color="auto" w:fill="D4DCE3"/>
          </w:tcPr>
          <w:p>
            <w:pPr>
              <w:pStyle w:val="TableParagraph"/>
              <w:spacing w:before="1"/>
              <w:ind w:left="106"/>
              <w:rPr>
                <w:sz w:val="20"/>
              </w:rPr>
            </w:pPr>
            <w:r>
              <w:rPr>
                <w:sz w:val="20"/>
              </w:rPr>
              <w:t>Monitoring</w:t>
            </w:r>
            <w:r>
              <w:rPr>
                <w:spacing w:val="-1"/>
                <w:sz w:val="20"/>
              </w:rPr>
              <w:t> </w:t>
            </w:r>
            <w:r>
              <w:rPr>
                <w:sz w:val="20"/>
              </w:rPr>
              <w:t>of</w:t>
            </w:r>
            <w:r>
              <w:rPr>
                <w:spacing w:val="-3"/>
                <w:sz w:val="20"/>
              </w:rPr>
              <w:t> </w:t>
            </w:r>
            <w:r>
              <w:rPr>
                <w:sz w:val="20"/>
              </w:rPr>
              <w:t>compliance</w:t>
            </w:r>
            <w:r>
              <w:rPr>
                <w:spacing w:val="-1"/>
                <w:sz w:val="20"/>
              </w:rPr>
              <w:t> </w:t>
            </w:r>
            <w:r>
              <w:rPr>
                <w:sz w:val="20"/>
              </w:rPr>
              <w:t>with</w:t>
            </w:r>
            <w:r>
              <w:rPr>
                <w:spacing w:val="-2"/>
                <w:sz w:val="20"/>
              </w:rPr>
              <w:t> </w:t>
            </w:r>
            <w:r>
              <w:rPr>
                <w:sz w:val="20"/>
              </w:rPr>
              <w:t>the</w:t>
            </w:r>
            <w:r>
              <w:rPr>
                <w:spacing w:val="-3"/>
                <w:sz w:val="20"/>
              </w:rPr>
              <w:t> </w:t>
            </w:r>
            <w:r>
              <w:rPr>
                <w:sz w:val="20"/>
              </w:rPr>
              <w:t>Anti-Fraud</w:t>
            </w:r>
            <w:r>
              <w:rPr>
                <w:spacing w:val="-1"/>
                <w:sz w:val="20"/>
              </w:rPr>
              <w:t> </w:t>
            </w:r>
            <w:r>
              <w:rPr>
                <w:sz w:val="20"/>
              </w:rPr>
              <w:t>policy</w:t>
            </w:r>
            <w:r>
              <w:rPr>
                <w:spacing w:val="-2"/>
                <w:sz w:val="20"/>
              </w:rPr>
              <w:t> </w:t>
            </w:r>
            <w:r>
              <w:rPr>
                <w:sz w:val="20"/>
              </w:rPr>
              <w:t>and</w:t>
            </w:r>
            <w:r>
              <w:rPr>
                <w:spacing w:val="1"/>
                <w:sz w:val="20"/>
              </w:rPr>
              <w:t> </w:t>
            </w:r>
            <w:r>
              <w:rPr>
                <w:spacing w:val="-2"/>
                <w:sz w:val="20"/>
              </w:rPr>
              <w:t>related</w:t>
            </w:r>
          </w:p>
          <w:p>
            <w:pPr>
              <w:pStyle w:val="TableParagraph"/>
              <w:spacing w:line="242" w:lineRule="exact" w:before="20"/>
              <w:ind w:left="106"/>
              <w:rPr>
                <w:sz w:val="20"/>
              </w:rPr>
            </w:pPr>
            <w:r>
              <w:rPr>
                <w:spacing w:val="-2"/>
                <w:sz w:val="20"/>
              </w:rPr>
              <w:t>procedures</w:t>
            </w:r>
          </w:p>
        </w:tc>
        <w:tc>
          <w:tcPr>
            <w:tcW w:w="899" w:type="dxa"/>
            <w:shd w:val="clear" w:color="auto" w:fill="D4DCE3"/>
          </w:tcPr>
          <w:p>
            <w:pPr>
              <w:pStyle w:val="TableParagraph"/>
              <w:spacing w:before="1"/>
              <w:ind w:left="21"/>
              <w:jc w:val="center"/>
              <w:rPr>
                <w:sz w:val="20"/>
              </w:rPr>
            </w:pPr>
            <w:r>
              <w:rPr>
                <w:spacing w:val="-10"/>
                <w:sz w:val="20"/>
              </w:rPr>
              <w:t>P</w:t>
            </w:r>
          </w:p>
        </w:tc>
        <w:tc>
          <w:tcPr>
            <w:tcW w:w="1529" w:type="dxa"/>
            <w:shd w:val="clear" w:color="auto" w:fill="D4DCE3"/>
          </w:tcPr>
          <w:p>
            <w:pPr>
              <w:pStyle w:val="TableParagraph"/>
              <w:spacing w:before="1"/>
              <w:ind w:left="23" w:right="4"/>
              <w:jc w:val="center"/>
              <w:rPr>
                <w:sz w:val="20"/>
              </w:rPr>
            </w:pPr>
            <w:r>
              <w:rPr>
                <w:spacing w:val="-5"/>
                <w:sz w:val="20"/>
              </w:rPr>
              <w:t>SR</w:t>
            </w:r>
          </w:p>
        </w:tc>
        <w:tc>
          <w:tcPr>
            <w:tcW w:w="809" w:type="dxa"/>
            <w:shd w:val="clear" w:color="auto" w:fill="D4DCE3"/>
          </w:tcPr>
          <w:p>
            <w:pPr>
              <w:pStyle w:val="TableParagraph"/>
              <w:spacing w:before="1"/>
              <w:ind w:left="26" w:right="8"/>
              <w:jc w:val="center"/>
              <w:rPr>
                <w:sz w:val="20"/>
              </w:rPr>
            </w:pPr>
            <w:r>
              <w:rPr>
                <w:spacing w:val="-5"/>
                <w:sz w:val="20"/>
              </w:rPr>
              <w:t>SR</w:t>
            </w:r>
          </w:p>
        </w:tc>
        <w:tc>
          <w:tcPr>
            <w:tcW w:w="809" w:type="dxa"/>
            <w:shd w:val="clear" w:color="auto" w:fill="D4DCE3"/>
          </w:tcPr>
          <w:p>
            <w:pPr>
              <w:pStyle w:val="TableParagraph"/>
              <w:rPr>
                <w:rFonts w:ascii="Times New Roman"/>
                <w:sz w:val="20"/>
              </w:rPr>
            </w:pPr>
          </w:p>
        </w:tc>
        <w:tc>
          <w:tcPr>
            <w:tcW w:w="810" w:type="dxa"/>
            <w:shd w:val="clear" w:color="auto" w:fill="D4DCE3"/>
          </w:tcPr>
          <w:p>
            <w:pPr>
              <w:pStyle w:val="TableParagraph"/>
              <w:rPr>
                <w:rFonts w:ascii="Times New Roman"/>
                <w:sz w:val="20"/>
              </w:rPr>
            </w:pPr>
          </w:p>
        </w:tc>
        <w:tc>
          <w:tcPr>
            <w:tcW w:w="810" w:type="dxa"/>
            <w:shd w:val="clear" w:color="auto" w:fill="D4DCE3"/>
          </w:tcPr>
          <w:p>
            <w:pPr>
              <w:pStyle w:val="TableParagraph"/>
              <w:rPr>
                <w:rFonts w:ascii="Times New Roman"/>
                <w:sz w:val="20"/>
              </w:rPr>
            </w:pPr>
          </w:p>
        </w:tc>
        <w:tc>
          <w:tcPr>
            <w:tcW w:w="810" w:type="dxa"/>
            <w:shd w:val="clear" w:color="auto" w:fill="D4DCE3"/>
          </w:tcPr>
          <w:p>
            <w:pPr>
              <w:pStyle w:val="TableParagraph"/>
              <w:rPr>
                <w:rFonts w:ascii="Times New Roman"/>
                <w:sz w:val="20"/>
              </w:rPr>
            </w:pPr>
          </w:p>
        </w:tc>
        <w:tc>
          <w:tcPr>
            <w:tcW w:w="810" w:type="dxa"/>
            <w:shd w:val="clear" w:color="auto" w:fill="D4DCE3"/>
          </w:tcPr>
          <w:p>
            <w:pPr>
              <w:pStyle w:val="TableParagraph"/>
              <w:rPr>
                <w:rFonts w:ascii="Times New Roman"/>
                <w:sz w:val="20"/>
              </w:rPr>
            </w:pPr>
          </w:p>
        </w:tc>
        <w:tc>
          <w:tcPr>
            <w:tcW w:w="722" w:type="dxa"/>
            <w:shd w:val="clear" w:color="auto" w:fill="D4DCE3"/>
          </w:tcPr>
          <w:p>
            <w:pPr>
              <w:pStyle w:val="TableParagraph"/>
              <w:rPr>
                <w:rFonts w:ascii="Times New Roman"/>
                <w:sz w:val="20"/>
              </w:rPr>
            </w:pPr>
          </w:p>
        </w:tc>
      </w:tr>
    </w:tbl>
    <w:p>
      <w:pPr>
        <w:pStyle w:val="BodyText"/>
        <w:rPr>
          <w:sz w:val="11"/>
        </w:rPr>
      </w:pPr>
      <w:r>
        <w:rPr>
          <w:sz w:val="11"/>
        </w:rPr>
        <mc:AlternateContent>
          <mc:Choice Requires="wps">
            <w:drawing>
              <wp:anchor distT="0" distB="0" distL="0" distR="0" allowOverlap="1" layoutInCell="1" locked="0" behindDoc="1" simplePos="0" relativeHeight="487612416">
                <wp:simplePos x="0" y="0"/>
                <wp:positionH relativeFrom="page">
                  <wp:posOffset>914400</wp:posOffset>
                </wp:positionH>
                <wp:positionV relativeFrom="paragraph">
                  <wp:posOffset>101092</wp:posOffset>
                </wp:positionV>
                <wp:extent cx="1829435" cy="9525"/>
                <wp:effectExtent l="0" t="0" r="0" b="0"/>
                <wp:wrapTopAndBottom/>
                <wp:docPr id="139" name="Graphic 139"/>
                <wp:cNvGraphicFramePr>
                  <a:graphicFrameLocks/>
                </wp:cNvGraphicFramePr>
                <a:graphic>
                  <a:graphicData uri="http://schemas.microsoft.com/office/word/2010/wordprocessingShape">
                    <wps:wsp>
                      <wps:cNvPr id="139" name="Graphic 139"/>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7.960015pt;width:144.020pt;height:.72pt;mso-position-horizontal-relative:page;mso-position-vertical-relative:paragraph;z-index:-15704064;mso-wrap-distance-left:0;mso-wrap-distance-right:0" id="docshape136" filled="true" fillcolor="#000000" stroked="false">
                <v:fill type="solid"/>
                <w10:wrap type="topAndBottom"/>
              </v:rect>
            </w:pict>
          </mc:Fallback>
        </mc:AlternateContent>
      </w:r>
    </w:p>
    <w:p>
      <w:pPr>
        <w:spacing w:line="219" w:lineRule="exact" w:before="102"/>
        <w:ind w:left="448" w:right="0" w:firstLine="0"/>
        <w:jc w:val="left"/>
        <w:rPr>
          <w:sz w:val="18"/>
        </w:rPr>
      </w:pPr>
      <w:bookmarkStart w:name="_bookmark13" w:id="53"/>
      <w:bookmarkEnd w:id="53"/>
      <w:r>
        <w:rPr/>
      </w:r>
      <w:r>
        <w:rPr>
          <w:position w:val="5"/>
          <w:sz w:val="12"/>
        </w:rPr>
        <w:t>1</w:t>
      </w:r>
      <w:r>
        <w:rPr>
          <w:spacing w:val="12"/>
          <w:position w:val="5"/>
          <w:sz w:val="12"/>
        </w:rPr>
        <w:t> </w:t>
      </w:r>
      <w:r>
        <w:rPr>
          <w:spacing w:val="-2"/>
          <w:sz w:val="18"/>
        </w:rPr>
        <w:t>Investigations</w:t>
      </w:r>
    </w:p>
    <w:p>
      <w:pPr>
        <w:spacing w:line="219" w:lineRule="exact" w:before="0"/>
        <w:ind w:left="448" w:right="0" w:firstLine="0"/>
        <w:jc w:val="left"/>
        <w:rPr>
          <w:sz w:val="18"/>
        </w:rPr>
      </w:pPr>
      <w:bookmarkStart w:name="_bookmark14" w:id="54"/>
      <w:bookmarkEnd w:id="54"/>
      <w:r>
        <w:rPr/>
      </w:r>
      <w:r>
        <w:rPr>
          <w:position w:val="5"/>
          <w:sz w:val="12"/>
        </w:rPr>
        <w:t>2</w:t>
      </w:r>
      <w:r>
        <w:rPr>
          <w:spacing w:val="6"/>
          <w:position w:val="5"/>
          <w:sz w:val="12"/>
        </w:rPr>
        <w:t> </w:t>
      </w:r>
      <w:r>
        <w:rPr>
          <w:sz w:val="18"/>
        </w:rPr>
        <w:t>Preliminary</w:t>
      </w:r>
      <w:r>
        <w:rPr>
          <w:spacing w:val="-3"/>
          <w:sz w:val="18"/>
        </w:rPr>
        <w:t> </w:t>
      </w:r>
      <w:r>
        <w:rPr>
          <w:spacing w:val="-2"/>
          <w:sz w:val="18"/>
        </w:rPr>
        <w:t>reviews</w:t>
      </w:r>
    </w:p>
    <w:p>
      <w:pPr>
        <w:spacing w:after="0" w:line="219" w:lineRule="exact"/>
        <w:jc w:val="left"/>
        <w:rPr>
          <w:sz w:val="18"/>
        </w:rPr>
        <w:sectPr>
          <w:headerReference w:type="default" r:id="rId93"/>
          <w:footerReference w:type="default" r:id="rId94"/>
          <w:pgSz w:w="15840" w:h="12240" w:orient="landscape"/>
          <w:pgMar w:header="0" w:footer="701" w:top="1380" w:bottom="900" w:left="992" w:right="566"/>
        </w:sectPr>
      </w:pPr>
    </w:p>
    <w:p>
      <w:pPr>
        <w:pStyle w:val="BodyText"/>
        <w:spacing w:before="4"/>
        <w:rPr>
          <w:sz w:val="16"/>
        </w:rPr>
      </w:pPr>
    </w:p>
    <w:sectPr>
      <w:headerReference w:type="default" r:id="rId95"/>
      <w:footerReference w:type="default" r:id="rId96"/>
      <w:pgSz w:w="15840" w:h="12240" w:orient="landscape"/>
      <w:pgMar w:header="0" w:footer="701" w:top="1380" w:bottom="900" w:left="992"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3"/>
      </w:rPr>
    </w:pPr>
    <w:r>
      <w:rPr>
        <w:sz w:val="13"/>
      </w:rPr>
      <mc:AlternateContent>
        <mc:Choice Requires="wps">
          <w:drawing>
            <wp:anchor distT="0" distB="0" distL="0" distR="0" allowOverlap="1" layoutInCell="1" locked="0" behindDoc="1" simplePos="0" relativeHeight="484747264">
              <wp:simplePos x="0" y="0"/>
              <wp:positionH relativeFrom="page">
                <wp:posOffset>3487801</wp:posOffset>
              </wp:positionH>
              <wp:positionV relativeFrom="page">
                <wp:posOffset>9929593</wp:posOffset>
              </wp:positionV>
              <wp:extent cx="581025" cy="19748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81025" cy="197485"/>
                      </a:xfrm>
                      <a:prstGeom prst="rect">
                        <a:avLst/>
                      </a:prstGeom>
                    </wps:spPr>
                    <wps:txbx>
                      <w:txbxContent>
                        <w:p>
                          <w:pPr>
                            <w:spacing w:before="95"/>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19</w:t>
                          </w:r>
                          <w:r>
                            <w:rPr>
                              <w:b/>
                              <w:sz w:val="16"/>
                            </w:rPr>
                            <w:fldChar w:fldCharType="end"/>
                          </w:r>
                          <w:r>
                            <w:rPr>
                              <w:b/>
                              <w:spacing w:val="-3"/>
                              <w:sz w:val="16"/>
                            </w:rPr>
                            <w:t> </w:t>
                          </w:r>
                          <w:r>
                            <w:rPr>
                              <w:sz w:val="16"/>
                            </w:rPr>
                            <w:t>of </w:t>
                          </w:r>
                          <w:r>
                            <w:rPr>
                              <w:b/>
                              <w:spacing w:val="-5"/>
                              <w:sz w:val="16"/>
                            </w:rPr>
                            <w:t>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4.630005pt;margin-top:781.857788pt;width:45.75pt;height:15.55pt;mso-position-horizontal-relative:page;mso-position-vertical-relative:page;z-index:-18569216" type="#_x0000_t202" id="docshape2" filled="false" stroked="false">
              <v:textbox inset="0,0,0,0">
                <w:txbxContent>
                  <w:p>
                    <w:pPr>
                      <w:spacing w:before="95"/>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19</w:t>
                    </w:r>
                    <w:r>
                      <w:rPr>
                        <w:b/>
                        <w:sz w:val="16"/>
                      </w:rPr>
                      <w:fldChar w:fldCharType="end"/>
                    </w:r>
                    <w:r>
                      <w:rPr>
                        <w:b/>
                        <w:spacing w:val="-3"/>
                        <w:sz w:val="16"/>
                      </w:rPr>
                      <w:t> </w:t>
                    </w:r>
                    <w:r>
                      <w:rPr>
                        <w:sz w:val="16"/>
                      </w:rPr>
                      <w:t>of </w:t>
                    </w:r>
                    <w:r>
                      <w:rPr>
                        <w:b/>
                        <w:spacing w:val="-5"/>
                        <w:sz w:val="16"/>
                      </w:rPr>
                      <w:t>25</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58528">
              <wp:simplePos x="0" y="0"/>
              <wp:positionH relativeFrom="page">
                <wp:posOffset>1074216</wp:posOffset>
              </wp:positionH>
              <wp:positionV relativeFrom="page">
                <wp:posOffset>9473818</wp:posOffset>
              </wp:positionV>
              <wp:extent cx="812800" cy="13970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57952" type="#_x0000_t202" id="docshape100"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59040">
              <wp:simplePos x="0" y="0"/>
              <wp:positionH relativeFrom="page">
                <wp:posOffset>6099809</wp:posOffset>
              </wp:positionH>
              <wp:positionV relativeFrom="page">
                <wp:posOffset>9473818</wp:posOffset>
              </wp:positionV>
              <wp:extent cx="661035" cy="13970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10</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557440" type="#_x0000_t202" id="docshape101"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10</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59552">
              <wp:simplePos x="0" y="0"/>
              <wp:positionH relativeFrom="page">
                <wp:posOffset>1074216</wp:posOffset>
              </wp:positionH>
              <wp:positionV relativeFrom="page">
                <wp:posOffset>9473818</wp:posOffset>
              </wp:positionV>
              <wp:extent cx="812800" cy="13970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56928" type="#_x0000_t202" id="docshape102"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60064">
              <wp:simplePos x="0" y="0"/>
              <wp:positionH relativeFrom="page">
                <wp:posOffset>6157721</wp:posOffset>
              </wp:positionH>
              <wp:positionV relativeFrom="page">
                <wp:posOffset>9473818</wp:posOffset>
              </wp:positionV>
              <wp:extent cx="603250" cy="13970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2</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556416" type="#_x0000_t202" id="docshape103"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2</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48288">
              <wp:simplePos x="0" y="0"/>
              <wp:positionH relativeFrom="page">
                <wp:posOffset>3487801</wp:posOffset>
              </wp:positionH>
              <wp:positionV relativeFrom="page">
                <wp:posOffset>9977218</wp:posOffset>
              </wp:positionV>
              <wp:extent cx="581025" cy="14986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581025" cy="149860"/>
                      </a:xfrm>
                      <a:prstGeom prst="rect">
                        <a:avLst/>
                      </a:prstGeom>
                    </wps:spPr>
                    <wps:txbx>
                      <w:txbxContent>
                        <w:p>
                          <w:pPr>
                            <w:spacing w:before="2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24</w:t>
                          </w:r>
                          <w:r>
                            <w:rPr>
                              <w:b/>
                              <w:sz w:val="16"/>
                            </w:rPr>
                            <w:fldChar w:fldCharType="end"/>
                          </w:r>
                          <w:r>
                            <w:rPr>
                              <w:b/>
                              <w:spacing w:val="-3"/>
                              <w:sz w:val="16"/>
                            </w:rPr>
                            <w:t> </w:t>
                          </w:r>
                          <w:r>
                            <w:rPr>
                              <w:sz w:val="16"/>
                            </w:rPr>
                            <w:t>of </w:t>
                          </w:r>
                          <w:r>
                            <w:rPr>
                              <w:b/>
                              <w:spacing w:val="-5"/>
                              <w:sz w:val="16"/>
                            </w:rPr>
                            <w:t>25</w:t>
                          </w:r>
                        </w:p>
                      </w:txbxContent>
                    </wps:txbx>
                    <wps:bodyPr wrap="square" lIns="0" tIns="0" rIns="0" bIns="0" rtlCol="0">
                      <a:noAutofit/>
                    </wps:bodyPr>
                  </wps:wsp>
                </a:graphicData>
              </a:graphic>
            </wp:anchor>
          </w:drawing>
        </mc:Choice>
        <mc:Fallback>
          <w:pict>
            <v:shape style="position:absolute;margin-left:274.630005pt;margin-top:785.607788pt;width:45.75pt;height:11.8pt;mso-position-horizontal-relative:page;mso-position-vertical-relative:page;z-index:-18568192" type="#_x0000_t202" id="docshape24" filled="false" stroked="false">
              <v:textbox inset="0,0,0,0">
                <w:txbxContent>
                  <w:p>
                    <w:pPr>
                      <w:spacing w:before="2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24</w:t>
                    </w:r>
                    <w:r>
                      <w:rPr>
                        <w:b/>
                        <w:sz w:val="16"/>
                      </w:rPr>
                      <w:fldChar w:fldCharType="end"/>
                    </w:r>
                    <w:r>
                      <w:rPr>
                        <w:b/>
                        <w:spacing w:val="-3"/>
                        <w:sz w:val="16"/>
                      </w:rPr>
                      <w:t> </w:t>
                    </w:r>
                    <w:r>
                      <w:rPr>
                        <w:sz w:val="16"/>
                      </w:rPr>
                      <w:t>of </w:t>
                    </w:r>
                    <w:r>
                      <w:rPr>
                        <w:b/>
                        <w:spacing w:val="-5"/>
                        <w:sz w:val="16"/>
                      </w:rPr>
                      <w:t>25</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60576">
              <wp:simplePos x="0" y="0"/>
              <wp:positionH relativeFrom="page">
                <wp:posOffset>1074216</wp:posOffset>
              </wp:positionH>
              <wp:positionV relativeFrom="page">
                <wp:posOffset>9473818</wp:posOffset>
              </wp:positionV>
              <wp:extent cx="812800" cy="13970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55904" type="#_x0000_t202" id="docshape104"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61088">
              <wp:simplePos x="0" y="0"/>
              <wp:positionH relativeFrom="page">
                <wp:posOffset>6157721</wp:posOffset>
              </wp:positionH>
              <wp:positionV relativeFrom="page">
                <wp:posOffset>9473818</wp:posOffset>
              </wp:positionV>
              <wp:extent cx="603250" cy="13970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3</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555392" type="#_x0000_t202" id="docshape105"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3</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61600">
              <wp:simplePos x="0" y="0"/>
              <wp:positionH relativeFrom="page">
                <wp:posOffset>1074216</wp:posOffset>
              </wp:positionH>
              <wp:positionV relativeFrom="page">
                <wp:posOffset>9473818</wp:posOffset>
              </wp:positionV>
              <wp:extent cx="812800" cy="13970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54880" type="#_x0000_t202" id="docshape106"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62112">
              <wp:simplePos x="0" y="0"/>
              <wp:positionH relativeFrom="page">
                <wp:posOffset>6157721</wp:posOffset>
              </wp:positionH>
              <wp:positionV relativeFrom="page">
                <wp:posOffset>9473818</wp:posOffset>
              </wp:positionV>
              <wp:extent cx="603250" cy="13970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4</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554368" type="#_x0000_t202" id="docshape107"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4</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62624">
              <wp:simplePos x="0" y="0"/>
              <wp:positionH relativeFrom="page">
                <wp:posOffset>1074216</wp:posOffset>
              </wp:positionH>
              <wp:positionV relativeFrom="page">
                <wp:posOffset>9473818</wp:posOffset>
              </wp:positionV>
              <wp:extent cx="812800" cy="13970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53856" type="#_x0000_t202" id="docshape108"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63136">
              <wp:simplePos x="0" y="0"/>
              <wp:positionH relativeFrom="page">
                <wp:posOffset>6157721</wp:posOffset>
              </wp:positionH>
              <wp:positionV relativeFrom="page">
                <wp:posOffset>9473818</wp:posOffset>
              </wp:positionV>
              <wp:extent cx="603250" cy="13970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5</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553344" type="#_x0000_t202" id="docshape109"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5</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63648">
              <wp:simplePos x="0" y="0"/>
              <wp:positionH relativeFrom="page">
                <wp:posOffset>1074216</wp:posOffset>
              </wp:positionH>
              <wp:positionV relativeFrom="page">
                <wp:posOffset>9473818</wp:posOffset>
              </wp:positionV>
              <wp:extent cx="812800" cy="13970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52832" type="#_x0000_t202" id="docshape110"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64160">
              <wp:simplePos x="0" y="0"/>
              <wp:positionH relativeFrom="page">
                <wp:posOffset>6157721</wp:posOffset>
              </wp:positionH>
              <wp:positionV relativeFrom="page">
                <wp:posOffset>9473818</wp:posOffset>
              </wp:positionV>
              <wp:extent cx="603250" cy="13970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6</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552320" type="#_x0000_t202" id="docshape111"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6</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64672">
              <wp:simplePos x="0" y="0"/>
              <wp:positionH relativeFrom="page">
                <wp:posOffset>1074216</wp:posOffset>
              </wp:positionH>
              <wp:positionV relativeFrom="page">
                <wp:posOffset>9473818</wp:posOffset>
              </wp:positionV>
              <wp:extent cx="812800" cy="13970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51808" type="#_x0000_t202" id="docshape112"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65184">
              <wp:simplePos x="0" y="0"/>
              <wp:positionH relativeFrom="page">
                <wp:posOffset>6157721</wp:posOffset>
              </wp:positionH>
              <wp:positionV relativeFrom="page">
                <wp:posOffset>9473818</wp:posOffset>
              </wp:positionV>
              <wp:extent cx="603250" cy="13970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7</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551296" type="#_x0000_t202" id="docshape113"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7</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65696">
              <wp:simplePos x="0" y="0"/>
              <wp:positionH relativeFrom="page">
                <wp:posOffset>1074216</wp:posOffset>
              </wp:positionH>
              <wp:positionV relativeFrom="page">
                <wp:posOffset>9473818</wp:posOffset>
              </wp:positionV>
              <wp:extent cx="812800" cy="13970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50784" type="#_x0000_t202" id="docshape114"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66208">
              <wp:simplePos x="0" y="0"/>
              <wp:positionH relativeFrom="page">
                <wp:posOffset>6157721</wp:posOffset>
              </wp:positionH>
              <wp:positionV relativeFrom="page">
                <wp:posOffset>9473818</wp:posOffset>
              </wp:positionV>
              <wp:extent cx="603250" cy="13970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8</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550272" type="#_x0000_t202" id="docshape115"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8</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66720">
              <wp:simplePos x="0" y="0"/>
              <wp:positionH relativeFrom="page">
                <wp:posOffset>1074216</wp:posOffset>
              </wp:positionH>
              <wp:positionV relativeFrom="page">
                <wp:posOffset>9473818</wp:posOffset>
              </wp:positionV>
              <wp:extent cx="812800" cy="13970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49760" type="#_x0000_t202" id="docshape116"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67232">
              <wp:simplePos x="0" y="0"/>
              <wp:positionH relativeFrom="page">
                <wp:posOffset>6157721</wp:posOffset>
              </wp:positionH>
              <wp:positionV relativeFrom="page">
                <wp:posOffset>9473818</wp:posOffset>
              </wp:positionV>
              <wp:extent cx="603250" cy="13970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9</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549248" type="#_x0000_t202" id="docshape117"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9</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67744">
              <wp:simplePos x="0" y="0"/>
              <wp:positionH relativeFrom="page">
                <wp:posOffset>1074216</wp:posOffset>
              </wp:positionH>
              <wp:positionV relativeFrom="page">
                <wp:posOffset>9473818</wp:posOffset>
              </wp:positionV>
              <wp:extent cx="812800" cy="13970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48736" type="#_x0000_t202" id="docshape118"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68256">
              <wp:simplePos x="0" y="0"/>
              <wp:positionH relativeFrom="page">
                <wp:posOffset>6099809</wp:posOffset>
              </wp:positionH>
              <wp:positionV relativeFrom="page">
                <wp:posOffset>9473818</wp:posOffset>
              </wp:positionV>
              <wp:extent cx="661035" cy="1397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10</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548224" type="#_x0000_t202" id="docshape119"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10</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68768">
              <wp:simplePos x="0" y="0"/>
              <wp:positionH relativeFrom="page">
                <wp:posOffset>1074216</wp:posOffset>
              </wp:positionH>
              <wp:positionV relativeFrom="page">
                <wp:posOffset>9473818</wp:posOffset>
              </wp:positionV>
              <wp:extent cx="812800" cy="13970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47712" type="#_x0000_t202" id="docshape120"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69280">
              <wp:simplePos x="0" y="0"/>
              <wp:positionH relativeFrom="page">
                <wp:posOffset>6099809</wp:posOffset>
              </wp:positionH>
              <wp:positionV relativeFrom="page">
                <wp:posOffset>9473818</wp:posOffset>
              </wp:positionV>
              <wp:extent cx="661035" cy="13970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11</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547200" type="#_x0000_t202" id="docshape121"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11</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69792">
              <wp:simplePos x="0" y="0"/>
              <wp:positionH relativeFrom="page">
                <wp:posOffset>1074216</wp:posOffset>
              </wp:positionH>
              <wp:positionV relativeFrom="page">
                <wp:posOffset>9473818</wp:posOffset>
              </wp:positionV>
              <wp:extent cx="812800" cy="13970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46688" type="#_x0000_t202" id="docshape122"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70304">
              <wp:simplePos x="0" y="0"/>
              <wp:positionH relativeFrom="page">
                <wp:posOffset>6099809</wp:posOffset>
              </wp:positionH>
              <wp:positionV relativeFrom="page">
                <wp:posOffset>9473818</wp:posOffset>
              </wp:positionV>
              <wp:extent cx="661035" cy="13970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12</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546176" type="#_x0000_t202" id="docshape123"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12</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49312">
              <wp:simplePos x="0" y="0"/>
              <wp:positionH relativeFrom="page">
                <wp:posOffset>3487801</wp:posOffset>
              </wp:positionH>
              <wp:positionV relativeFrom="page">
                <wp:posOffset>9977218</wp:posOffset>
              </wp:positionV>
              <wp:extent cx="581025" cy="14986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581025" cy="149860"/>
                      </a:xfrm>
                      <a:prstGeom prst="rect">
                        <a:avLst/>
                      </a:prstGeom>
                    </wps:spPr>
                    <wps:txbx>
                      <w:txbxContent>
                        <w:p>
                          <w:pPr>
                            <w:spacing w:before="2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25</w:t>
                          </w:r>
                          <w:r>
                            <w:rPr>
                              <w:b/>
                              <w:sz w:val="16"/>
                            </w:rPr>
                            <w:fldChar w:fldCharType="end"/>
                          </w:r>
                          <w:r>
                            <w:rPr>
                              <w:b/>
                              <w:spacing w:val="-3"/>
                              <w:sz w:val="16"/>
                            </w:rPr>
                            <w:t> </w:t>
                          </w:r>
                          <w:r>
                            <w:rPr>
                              <w:sz w:val="16"/>
                            </w:rPr>
                            <w:t>of </w:t>
                          </w:r>
                          <w:r>
                            <w:rPr>
                              <w:b/>
                              <w:spacing w:val="-5"/>
                              <w:sz w:val="16"/>
                            </w:rPr>
                            <w:t>25</w:t>
                          </w:r>
                        </w:p>
                      </w:txbxContent>
                    </wps:txbx>
                    <wps:bodyPr wrap="square" lIns="0" tIns="0" rIns="0" bIns="0" rtlCol="0">
                      <a:noAutofit/>
                    </wps:bodyPr>
                  </wps:wsp>
                </a:graphicData>
              </a:graphic>
            </wp:anchor>
          </w:drawing>
        </mc:Choice>
        <mc:Fallback>
          <w:pict>
            <v:shape style="position:absolute;margin-left:274.630005pt;margin-top:785.607788pt;width:45.75pt;height:11.8pt;mso-position-horizontal-relative:page;mso-position-vertical-relative:page;z-index:-18567168" type="#_x0000_t202" id="docshape26" filled="false" stroked="false">
              <v:textbox inset="0,0,0,0">
                <w:txbxContent>
                  <w:p>
                    <w:pPr>
                      <w:spacing w:before="2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25</w:t>
                    </w:r>
                    <w:r>
                      <w:rPr>
                        <w:b/>
                        <w:sz w:val="16"/>
                      </w:rPr>
                      <w:fldChar w:fldCharType="end"/>
                    </w:r>
                    <w:r>
                      <w:rPr>
                        <w:b/>
                        <w:spacing w:val="-3"/>
                        <w:sz w:val="16"/>
                      </w:rPr>
                      <w:t> </w:t>
                    </w:r>
                    <w:r>
                      <w:rPr>
                        <w:sz w:val="16"/>
                      </w:rPr>
                      <w:t>of </w:t>
                    </w:r>
                    <w:r>
                      <w:rPr>
                        <w:b/>
                        <w:spacing w:val="-5"/>
                        <w:sz w:val="16"/>
                      </w:rPr>
                      <w:t>25</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70816">
              <wp:simplePos x="0" y="0"/>
              <wp:positionH relativeFrom="page">
                <wp:posOffset>1074216</wp:posOffset>
              </wp:positionH>
              <wp:positionV relativeFrom="page">
                <wp:posOffset>9473818</wp:posOffset>
              </wp:positionV>
              <wp:extent cx="812800" cy="13970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45664" type="#_x0000_t202" id="docshape124"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71328">
              <wp:simplePos x="0" y="0"/>
              <wp:positionH relativeFrom="page">
                <wp:posOffset>6099809</wp:posOffset>
              </wp:positionH>
              <wp:positionV relativeFrom="page">
                <wp:posOffset>9473818</wp:posOffset>
              </wp:positionV>
              <wp:extent cx="661035" cy="13970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13</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545152" type="#_x0000_t202" id="docshape125"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13</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71840">
              <wp:simplePos x="0" y="0"/>
              <wp:positionH relativeFrom="page">
                <wp:posOffset>1074216</wp:posOffset>
              </wp:positionH>
              <wp:positionV relativeFrom="page">
                <wp:posOffset>9473818</wp:posOffset>
              </wp:positionV>
              <wp:extent cx="812800" cy="13970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44640" type="#_x0000_t202" id="docshape126"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72352">
              <wp:simplePos x="0" y="0"/>
              <wp:positionH relativeFrom="page">
                <wp:posOffset>6099809</wp:posOffset>
              </wp:positionH>
              <wp:positionV relativeFrom="page">
                <wp:posOffset>9473818</wp:posOffset>
              </wp:positionV>
              <wp:extent cx="661035" cy="13970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14</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544128" type="#_x0000_t202" id="docshape127"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14</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72864">
              <wp:simplePos x="0" y="0"/>
              <wp:positionH relativeFrom="page">
                <wp:posOffset>1074216</wp:posOffset>
              </wp:positionH>
              <wp:positionV relativeFrom="page">
                <wp:posOffset>9473818</wp:posOffset>
              </wp:positionV>
              <wp:extent cx="812800" cy="13970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43616" type="#_x0000_t202" id="docshape128"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73376">
              <wp:simplePos x="0" y="0"/>
              <wp:positionH relativeFrom="page">
                <wp:posOffset>6099809</wp:posOffset>
              </wp:positionH>
              <wp:positionV relativeFrom="page">
                <wp:posOffset>9473818</wp:posOffset>
              </wp:positionV>
              <wp:extent cx="661035" cy="13970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15</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543104" type="#_x0000_t202" id="docshape129"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15</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73888">
              <wp:simplePos x="0" y="0"/>
              <wp:positionH relativeFrom="page">
                <wp:posOffset>1074216</wp:posOffset>
              </wp:positionH>
              <wp:positionV relativeFrom="page">
                <wp:posOffset>9473818</wp:posOffset>
              </wp:positionV>
              <wp:extent cx="812800" cy="13970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42592" type="#_x0000_t202" id="docshape130"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74400">
              <wp:simplePos x="0" y="0"/>
              <wp:positionH relativeFrom="page">
                <wp:posOffset>6099809</wp:posOffset>
              </wp:positionH>
              <wp:positionV relativeFrom="page">
                <wp:posOffset>9473818</wp:posOffset>
              </wp:positionV>
              <wp:extent cx="661035" cy="13970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16</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542080" type="#_x0000_t202" id="docshape131"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16</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74912">
              <wp:simplePos x="0" y="0"/>
              <wp:positionH relativeFrom="page">
                <wp:posOffset>1074216</wp:posOffset>
              </wp:positionH>
              <wp:positionV relativeFrom="page">
                <wp:posOffset>9473818</wp:posOffset>
              </wp:positionV>
              <wp:extent cx="812800" cy="13970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541568" type="#_x0000_t202" id="docshape132"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75424">
              <wp:simplePos x="0" y="0"/>
              <wp:positionH relativeFrom="page">
                <wp:posOffset>6099809</wp:posOffset>
              </wp:positionH>
              <wp:positionV relativeFrom="page">
                <wp:posOffset>9473818</wp:posOffset>
              </wp:positionV>
              <wp:extent cx="661035" cy="13970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17</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541056" type="#_x0000_t202" id="docshape133"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17</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75936">
              <wp:simplePos x="0" y="0"/>
              <wp:positionH relativeFrom="page">
                <wp:posOffset>901700</wp:posOffset>
              </wp:positionH>
              <wp:positionV relativeFrom="page">
                <wp:posOffset>7187513</wp:posOffset>
              </wp:positionV>
              <wp:extent cx="812800" cy="13970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71pt;margin-top:565.945984pt;width:64pt;height:11pt;mso-position-horizontal-relative:page;mso-position-vertical-relative:page;z-index:-18540544" type="#_x0000_t202" id="docshape134"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76448">
              <wp:simplePos x="0" y="0"/>
              <wp:positionH relativeFrom="page">
                <wp:posOffset>6212204</wp:posOffset>
              </wp:positionH>
              <wp:positionV relativeFrom="page">
                <wp:posOffset>7187513</wp:posOffset>
              </wp:positionV>
              <wp:extent cx="661035" cy="13970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18</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9.149994pt;margin-top:565.945984pt;width:52.05pt;height:11pt;mso-position-horizontal-relative:page;mso-position-vertical-relative:page;z-index:-18540032" type="#_x0000_t202" id="docshape135"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18</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76960">
              <wp:simplePos x="0" y="0"/>
              <wp:positionH relativeFrom="page">
                <wp:posOffset>901700</wp:posOffset>
              </wp:positionH>
              <wp:positionV relativeFrom="page">
                <wp:posOffset>7187513</wp:posOffset>
              </wp:positionV>
              <wp:extent cx="812800" cy="13970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71pt;margin-top:565.945984pt;width:64pt;height:11pt;mso-position-horizontal-relative:page;mso-position-vertical-relative:page;z-index:-18539520" type="#_x0000_t202" id="docshape137"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77472">
              <wp:simplePos x="0" y="0"/>
              <wp:positionH relativeFrom="page">
                <wp:posOffset>6212204</wp:posOffset>
              </wp:positionH>
              <wp:positionV relativeFrom="page">
                <wp:posOffset>7187513</wp:posOffset>
              </wp:positionV>
              <wp:extent cx="661035" cy="13970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19</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9.149994pt;margin-top:565.945984pt;width:52.05pt;height:11pt;mso-position-horizontal-relative:page;mso-position-vertical-relative:page;z-index:-18539008" type="#_x0000_t202" id="docshape138"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19</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50848">
              <wp:simplePos x="0" y="0"/>
              <wp:positionH relativeFrom="page">
                <wp:posOffset>5972047</wp:posOffset>
              </wp:positionH>
              <wp:positionV relativeFrom="page">
                <wp:posOffset>9331083</wp:posOffset>
              </wp:positionV>
              <wp:extent cx="727710" cy="16637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727710" cy="166370"/>
                      </a:xfrm>
                      <a:prstGeom prst="rect">
                        <a:avLst/>
                      </a:prstGeom>
                    </wps:spPr>
                    <wps:txbx>
                      <w:txbxContent>
                        <w:p>
                          <w:pPr>
                            <w:spacing w:before="12"/>
                            <w:ind w:left="20" w:right="0" w:firstLine="0"/>
                            <w:jc w:val="left"/>
                            <w:rPr>
                              <w:rFonts w:ascii="Times New Roman"/>
                              <w:b/>
                              <w:sz w:val="20"/>
                            </w:rPr>
                          </w:pPr>
                          <w:r>
                            <w:rPr>
                              <w:rFonts w:ascii="Times New Roman"/>
                              <w:sz w:val="20"/>
                            </w:rPr>
                            <w:t>Page</w:t>
                          </w:r>
                          <w:r>
                            <w:rPr>
                              <w:rFonts w:ascii="Times New Roman"/>
                              <w:spacing w:val="-2"/>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10</w:t>
                          </w:r>
                          <w:r>
                            <w:rPr>
                              <w:rFonts w:ascii="Times New Roman"/>
                              <w:b/>
                              <w:sz w:val="20"/>
                            </w:rPr>
                            <w:fldChar w:fldCharType="end"/>
                          </w:r>
                          <w:r>
                            <w:rPr>
                              <w:rFonts w:ascii="Times New Roman"/>
                              <w:b/>
                              <w:spacing w:val="-1"/>
                              <w:sz w:val="20"/>
                            </w:rPr>
                            <w:t> </w:t>
                          </w:r>
                          <w:r>
                            <w:rPr>
                              <w:rFonts w:ascii="Times New Roman"/>
                              <w:sz w:val="20"/>
                            </w:rPr>
                            <w:t>of</w:t>
                          </w:r>
                          <w:r>
                            <w:rPr>
                              <w:rFonts w:ascii="Times New Roman"/>
                              <w:spacing w:val="-1"/>
                              <w:sz w:val="20"/>
                            </w:rPr>
                            <w:t> </w:t>
                          </w:r>
                          <w:r>
                            <w:rPr>
                              <w:rFonts w:ascii="Times New Roman"/>
                              <w:b/>
                              <w:spacing w:val="-5"/>
                              <w:sz w:val="20"/>
                            </w:rPr>
                            <w:t>18</w:t>
                          </w:r>
                        </w:p>
                      </w:txbxContent>
                    </wps:txbx>
                    <wps:bodyPr wrap="square" lIns="0" tIns="0" rIns="0" bIns="0" rtlCol="0">
                      <a:noAutofit/>
                    </wps:bodyPr>
                  </wps:wsp>
                </a:graphicData>
              </a:graphic>
            </wp:anchor>
          </w:drawing>
        </mc:Choice>
        <mc:Fallback>
          <w:pict>
            <v:shape style="position:absolute;margin-left:470.23999pt;margin-top:734.731018pt;width:57.3pt;height:13.1pt;mso-position-horizontal-relative:page;mso-position-vertical-relative:page;z-index:-18565632" type="#_x0000_t202" id="docshape29" filled="false" stroked="false">
              <v:textbox inset="0,0,0,0">
                <w:txbxContent>
                  <w:p>
                    <w:pPr>
                      <w:spacing w:before="12"/>
                      <w:ind w:left="20" w:right="0" w:firstLine="0"/>
                      <w:jc w:val="left"/>
                      <w:rPr>
                        <w:rFonts w:ascii="Times New Roman"/>
                        <w:b/>
                        <w:sz w:val="20"/>
                      </w:rPr>
                    </w:pPr>
                    <w:r>
                      <w:rPr>
                        <w:rFonts w:ascii="Times New Roman"/>
                        <w:sz w:val="20"/>
                      </w:rPr>
                      <w:t>Page</w:t>
                    </w:r>
                    <w:r>
                      <w:rPr>
                        <w:rFonts w:ascii="Times New Roman"/>
                        <w:spacing w:val="-2"/>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10</w:t>
                    </w:r>
                    <w:r>
                      <w:rPr>
                        <w:rFonts w:ascii="Times New Roman"/>
                        <w:b/>
                        <w:sz w:val="20"/>
                      </w:rPr>
                      <w:fldChar w:fldCharType="end"/>
                    </w:r>
                    <w:r>
                      <w:rPr>
                        <w:rFonts w:ascii="Times New Roman"/>
                        <w:b/>
                        <w:spacing w:val="-1"/>
                        <w:sz w:val="20"/>
                      </w:rPr>
                      <w:t> </w:t>
                    </w:r>
                    <w:r>
                      <w:rPr>
                        <w:rFonts w:ascii="Times New Roman"/>
                        <w:sz w:val="20"/>
                      </w:rPr>
                      <w:t>of</w:t>
                    </w:r>
                    <w:r>
                      <w:rPr>
                        <w:rFonts w:ascii="Times New Roman"/>
                        <w:spacing w:val="-1"/>
                        <w:sz w:val="20"/>
                      </w:rPr>
                      <w:t> </w:t>
                    </w:r>
                    <w:r>
                      <w:rPr>
                        <w:rFonts w:ascii="Times New Roman"/>
                        <w:b/>
                        <w:spacing w:val="-5"/>
                        <w:sz w:val="20"/>
                      </w:rPr>
                      <w:t>18</w:t>
                    </w:r>
                  </w:p>
                </w:txbxContent>
              </v:textbox>
              <w10:wrap type="none"/>
            </v:shape>
          </w:pict>
        </mc:Fallback>
      </mc:AlternateContent>
    </w:r>
    <w:r>
      <w:rPr>
        <w:sz w:val="20"/>
      </w:rPr>
      <mc:AlternateContent>
        <mc:Choice Requires="wps">
          <w:drawing>
            <wp:anchor distT="0" distB="0" distL="0" distR="0" allowOverlap="1" layoutInCell="1" locked="0" behindDoc="1" simplePos="0" relativeHeight="484751360">
              <wp:simplePos x="0" y="0"/>
              <wp:positionH relativeFrom="page">
                <wp:posOffset>958850</wp:posOffset>
              </wp:positionH>
              <wp:positionV relativeFrom="page">
                <wp:posOffset>9476091</wp:posOffset>
              </wp:positionV>
              <wp:extent cx="1163320" cy="13779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163320" cy="137795"/>
                      </a:xfrm>
                      <a:prstGeom prst="rect">
                        <a:avLst/>
                      </a:prstGeom>
                    </wps:spPr>
                    <wps:txbx>
                      <w:txbxContent>
                        <w:p>
                          <w:pPr>
                            <w:spacing w:before="13"/>
                            <w:ind w:left="20" w:right="0" w:firstLine="0"/>
                            <w:jc w:val="left"/>
                            <w:rPr>
                              <w:rFonts w:ascii="Times New Roman"/>
                              <w:sz w:val="16"/>
                            </w:rPr>
                          </w:pPr>
                          <w:r>
                            <w:rPr>
                              <w:rFonts w:ascii="Times New Roman"/>
                              <w:sz w:val="16"/>
                            </w:rPr>
                            <w:t>Version</w:t>
                          </w:r>
                          <w:r>
                            <w:rPr>
                              <w:rFonts w:ascii="Times New Roman"/>
                              <w:spacing w:val="-7"/>
                              <w:sz w:val="16"/>
                            </w:rPr>
                            <w:t> </w:t>
                          </w:r>
                          <w:r>
                            <w:rPr>
                              <w:rFonts w:ascii="Times New Roman"/>
                              <w:sz w:val="16"/>
                            </w:rPr>
                            <w:t>24</w:t>
                          </w:r>
                          <w:r>
                            <w:rPr>
                              <w:rFonts w:ascii="Times New Roman"/>
                              <w:spacing w:val="-7"/>
                              <w:sz w:val="16"/>
                            </w:rPr>
                            <w:t> </w:t>
                          </w:r>
                          <w:r>
                            <w:rPr>
                              <w:rFonts w:ascii="Times New Roman"/>
                              <w:sz w:val="16"/>
                            </w:rPr>
                            <w:t>September</w:t>
                          </w:r>
                          <w:r>
                            <w:rPr>
                              <w:rFonts w:ascii="Times New Roman"/>
                              <w:spacing w:val="-7"/>
                              <w:sz w:val="16"/>
                            </w:rPr>
                            <w:t> </w:t>
                          </w:r>
                          <w:r>
                            <w:rPr>
                              <w:rFonts w:ascii="Times New Roman"/>
                              <w:spacing w:val="-4"/>
                              <w:sz w:val="16"/>
                            </w:rPr>
                            <w:t>2021</w:t>
                          </w:r>
                        </w:p>
                      </w:txbxContent>
                    </wps:txbx>
                    <wps:bodyPr wrap="square" lIns="0" tIns="0" rIns="0" bIns="0" rtlCol="0">
                      <a:noAutofit/>
                    </wps:bodyPr>
                  </wps:wsp>
                </a:graphicData>
              </a:graphic>
            </wp:anchor>
          </w:drawing>
        </mc:Choice>
        <mc:Fallback>
          <w:pict>
            <v:shape style="position:absolute;margin-left:75.5pt;margin-top:746.148926pt;width:91.6pt;height:10.85pt;mso-position-horizontal-relative:page;mso-position-vertical-relative:page;z-index:-18565120" type="#_x0000_t202" id="docshape30" filled="false" stroked="false">
              <v:textbox inset="0,0,0,0">
                <w:txbxContent>
                  <w:p>
                    <w:pPr>
                      <w:spacing w:before="13"/>
                      <w:ind w:left="20" w:right="0" w:firstLine="0"/>
                      <w:jc w:val="left"/>
                      <w:rPr>
                        <w:rFonts w:ascii="Times New Roman"/>
                        <w:sz w:val="16"/>
                      </w:rPr>
                    </w:pPr>
                    <w:r>
                      <w:rPr>
                        <w:rFonts w:ascii="Times New Roman"/>
                        <w:sz w:val="16"/>
                      </w:rPr>
                      <w:t>Version</w:t>
                    </w:r>
                    <w:r>
                      <w:rPr>
                        <w:rFonts w:ascii="Times New Roman"/>
                        <w:spacing w:val="-7"/>
                        <w:sz w:val="16"/>
                      </w:rPr>
                      <w:t> </w:t>
                    </w:r>
                    <w:r>
                      <w:rPr>
                        <w:rFonts w:ascii="Times New Roman"/>
                        <w:sz w:val="16"/>
                      </w:rPr>
                      <w:t>24</w:t>
                    </w:r>
                    <w:r>
                      <w:rPr>
                        <w:rFonts w:ascii="Times New Roman"/>
                        <w:spacing w:val="-7"/>
                        <w:sz w:val="16"/>
                      </w:rPr>
                      <w:t> </w:t>
                    </w:r>
                    <w:r>
                      <w:rPr>
                        <w:rFonts w:ascii="Times New Roman"/>
                        <w:sz w:val="16"/>
                      </w:rPr>
                      <w:t>September</w:t>
                    </w:r>
                    <w:r>
                      <w:rPr>
                        <w:rFonts w:ascii="Times New Roman"/>
                        <w:spacing w:val="-7"/>
                        <w:sz w:val="16"/>
                      </w:rPr>
                      <w:t> </w:t>
                    </w:r>
                    <w:r>
                      <w:rPr>
                        <w:rFonts w:ascii="Times New Roman"/>
                        <w:spacing w:val="-4"/>
                        <w:sz w:val="16"/>
                      </w:rPr>
                      <w:t>2021</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52896">
              <wp:simplePos x="0" y="0"/>
              <wp:positionH relativeFrom="page">
                <wp:posOffset>6099302</wp:posOffset>
              </wp:positionH>
              <wp:positionV relativeFrom="page">
                <wp:posOffset>9447670</wp:posOffset>
              </wp:positionV>
              <wp:extent cx="600710" cy="16637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600710" cy="166370"/>
                      </a:xfrm>
                      <a:prstGeom prst="rect">
                        <a:avLst/>
                      </a:prstGeom>
                    </wps:spPr>
                    <wps:txbx>
                      <w:txbxContent>
                        <w:p>
                          <w:pPr>
                            <w:spacing w:before="12"/>
                            <w:ind w:left="20" w:right="0" w:firstLine="0"/>
                            <w:jc w:val="left"/>
                            <w:rPr>
                              <w:rFonts w:ascii="Times New Roman"/>
                              <w:b/>
                              <w:sz w:val="20"/>
                            </w:rPr>
                          </w:pPr>
                          <w:r>
                            <w:rPr>
                              <w:rFonts w:ascii="Times New Roman"/>
                              <w:sz w:val="20"/>
                            </w:rPr>
                            <w:t>Page</w:t>
                          </w:r>
                          <w:r>
                            <w:rPr>
                              <w:rFonts w:ascii="Times New Roman"/>
                              <w:spacing w:val="-2"/>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2"/>
                              <w:sz w:val="20"/>
                            </w:rPr>
                            <w:t> </w:t>
                          </w:r>
                          <w:r>
                            <w:rPr>
                              <w:rFonts w:ascii="Times New Roman"/>
                              <w:sz w:val="20"/>
                            </w:rPr>
                            <w:t>of</w:t>
                          </w:r>
                          <w:r>
                            <w:rPr>
                              <w:rFonts w:ascii="Times New Roman"/>
                              <w:spacing w:val="-1"/>
                              <w:sz w:val="20"/>
                            </w:rPr>
                            <w:t> </w:t>
                          </w:r>
                          <w:r>
                            <w:rPr>
                              <w:rFonts w:ascii="Times New Roman"/>
                              <w:b/>
                              <w:spacing w:val="-10"/>
                              <w:sz w:val="20"/>
                            </w:rPr>
                            <w:t>8</w:t>
                          </w:r>
                        </w:p>
                      </w:txbxContent>
                    </wps:txbx>
                    <wps:bodyPr wrap="square" lIns="0" tIns="0" rIns="0" bIns="0" rtlCol="0">
                      <a:noAutofit/>
                    </wps:bodyPr>
                  </wps:wsp>
                </a:graphicData>
              </a:graphic>
            </wp:anchor>
          </w:drawing>
        </mc:Choice>
        <mc:Fallback>
          <w:pict>
            <v:shape style="position:absolute;margin-left:480.26001pt;margin-top:743.911072pt;width:47.3pt;height:13.1pt;mso-position-horizontal-relative:page;mso-position-vertical-relative:page;z-index:-18563584" type="#_x0000_t202" id="docshape44" filled="false" stroked="false">
              <v:textbox inset="0,0,0,0">
                <w:txbxContent>
                  <w:p>
                    <w:pPr>
                      <w:spacing w:before="12"/>
                      <w:ind w:left="20" w:right="0" w:firstLine="0"/>
                      <w:jc w:val="left"/>
                      <w:rPr>
                        <w:rFonts w:ascii="Times New Roman"/>
                        <w:b/>
                        <w:sz w:val="20"/>
                      </w:rPr>
                    </w:pPr>
                    <w:r>
                      <w:rPr>
                        <w:rFonts w:ascii="Times New Roman"/>
                        <w:sz w:val="20"/>
                      </w:rPr>
                      <w:t>Page</w:t>
                    </w:r>
                    <w:r>
                      <w:rPr>
                        <w:rFonts w:ascii="Times New Roman"/>
                        <w:spacing w:val="-2"/>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2"/>
                        <w:sz w:val="20"/>
                      </w:rPr>
                      <w:t> </w:t>
                    </w:r>
                    <w:r>
                      <w:rPr>
                        <w:rFonts w:ascii="Times New Roman"/>
                        <w:sz w:val="20"/>
                      </w:rPr>
                      <w:t>of</w:t>
                    </w:r>
                    <w:r>
                      <w:rPr>
                        <w:rFonts w:ascii="Times New Roman"/>
                        <w:spacing w:val="-1"/>
                        <w:sz w:val="20"/>
                      </w:rPr>
                      <w:t> </w:t>
                    </w:r>
                    <w:r>
                      <w:rPr>
                        <w:rFonts w:ascii="Times New Roman"/>
                        <w:b/>
                        <w:spacing w:val="-10"/>
                        <w:sz w:val="20"/>
                      </w:rPr>
                      <w:t>8</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47776">
              <wp:simplePos x="0" y="0"/>
              <wp:positionH relativeFrom="page">
                <wp:posOffset>3535426</wp:posOffset>
              </wp:positionH>
              <wp:positionV relativeFrom="page">
                <wp:posOffset>901200</wp:posOffset>
              </wp:positionV>
              <wp:extent cx="493395" cy="1651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93395" cy="165100"/>
                      </a:xfrm>
                      <a:prstGeom prst="rect">
                        <a:avLst/>
                      </a:prstGeom>
                    </wps:spPr>
                    <wps:txbx>
                      <w:txbxContent>
                        <w:p>
                          <w:pPr>
                            <w:spacing w:before="20"/>
                            <w:ind w:left="20" w:right="0" w:firstLine="0"/>
                            <w:jc w:val="left"/>
                            <w:rPr>
                              <w:b/>
                              <w:sz w:val="18"/>
                            </w:rPr>
                          </w:pPr>
                          <w:r>
                            <w:rPr>
                              <w:b/>
                              <w:color w:val="001F5F"/>
                              <w:spacing w:val="-4"/>
                              <w:sz w:val="18"/>
                            </w:rPr>
                            <w:t>Annex</w:t>
                          </w:r>
                          <w:r>
                            <w:rPr>
                              <w:b/>
                              <w:color w:val="001F5F"/>
                              <w:spacing w:val="-3"/>
                              <w:sz w:val="18"/>
                            </w:rPr>
                            <w:t> </w:t>
                          </w:r>
                          <w:r>
                            <w:rPr>
                              <w:b/>
                              <w:color w:val="001F5F"/>
                              <w:spacing w:val="-4"/>
                              <w:sz w:val="18"/>
                            </w:rPr>
                            <w:t>B-</w:t>
                          </w:r>
                          <w:r>
                            <w:rPr>
                              <w:b/>
                              <w:color w:val="001F5F"/>
                              <w:spacing w:val="-10"/>
                              <w:sz w:val="18"/>
                            </w:rPr>
                            <w:t>3</w:t>
                          </w:r>
                        </w:p>
                      </w:txbxContent>
                    </wps:txbx>
                    <wps:bodyPr wrap="square" lIns="0" tIns="0" rIns="0" bIns="0" rtlCol="0">
                      <a:noAutofit/>
                    </wps:bodyPr>
                  </wps:wsp>
                </a:graphicData>
              </a:graphic>
            </wp:anchor>
          </w:drawing>
        </mc:Choice>
        <mc:Fallback>
          <w:pict>
            <v:shape style="position:absolute;margin-left:278.380005pt;margin-top:70.960663pt;width:38.85pt;height:13pt;mso-position-horizontal-relative:page;mso-position-vertical-relative:page;z-index:-18568704" type="#_x0000_t202" id="docshape23" filled="false" stroked="false">
              <v:textbox inset="0,0,0,0">
                <w:txbxContent>
                  <w:p>
                    <w:pPr>
                      <w:spacing w:before="20"/>
                      <w:ind w:left="20" w:right="0" w:firstLine="0"/>
                      <w:jc w:val="left"/>
                      <w:rPr>
                        <w:b/>
                        <w:sz w:val="18"/>
                      </w:rPr>
                    </w:pPr>
                    <w:r>
                      <w:rPr>
                        <w:b/>
                        <w:color w:val="001F5F"/>
                        <w:spacing w:val="-4"/>
                        <w:sz w:val="18"/>
                      </w:rPr>
                      <w:t>Annex</w:t>
                    </w:r>
                    <w:r>
                      <w:rPr>
                        <w:b/>
                        <w:color w:val="001F5F"/>
                        <w:spacing w:val="-3"/>
                        <w:sz w:val="18"/>
                      </w:rPr>
                      <w:t> </w:t>
                    </w:r>
                    <w:r>
                      <w:rPr>
                        <w:b/>
                        <w:color w:val="001F5F"/>
                        <w:spacing w:val="-4"/>
                        <w:sz w:val="18"/>
                      </w:rPr>
                      <w:t>B-</w:t>
                    </w:r>
                    <w:r>
                      <w:rPr>
                        <w:b/>
                        <w:color w:val="001F5F"/>
                        <w:spacing w:val="-10"/>
                        <w:sz w:val="18"/>
                      </w:rPr>
                      <w:t>3</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55456">
              <wp:simplePos x="0" y="0"/>
              <wp:positionH relativeFrom="page">
                <wp:posOffset>641984</wp:posOffset>
              </wp:positionH>
              <wp:positionV relativeFrom="page">
                <wp:posOffset>452755</wp:posOffset>
              </wp:positionV>
              <wp:extent cx="6490335" cy="26670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6490335" cy="266700"/>
                      </a:xfrm>
                      <a:custGeom>
                        <a:avLst/>
                        <a:gdLst/>
                        <a:ahLst/>
                        <a:cxnLst/>
                        <a:rect l="l" t="t" r="r" b="b"/>
                        <a:pathLst>
                          <a:path w="6490335" h="266700">
                            <a:moveTo>
                              <a:pt x="6490335" y="0"/>
                            </a:moveTo>
                            <a:lnTo>
                              <a:pt x="0" y="0"/>
                            </a:lnTo>
                            <a:lnTo>
                              <a:pt x="0" y="266700"/>
                            </a:lnTo>
                            <a:lnTo>
                              <a:pt x="6490335" y="266700"/>
                            </a:lnTo>
                            <a:lnTo>
                              <a:pt x="649033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50.549999pt;margin-top:35.650002pt;width:511.05pt;height:21pt;mso-position-horizontal-relative:page;mso-position-vertical-relative:page;z-index:-18561024" id="docshape93" filled="true" fillcolor="#4471c4" stroked="false">
              <v:fill type="solid"/>
              <w10:wrap type="none"/>
            </v:rect>
          </w:pict>
        </mc:Fallback>
      </mc:AlternateContent>
    </w:r>
    <w:r>
      <w:rPr>
        <w:sz w:val="20"/>
      </w:rPr>
      <mc:AlternateContent>
        <mc:Choice Requires="wps">
          <w:drawing>
            <wp:anchor distT="0" distB="0" distL="0" distR="0" allowOverlap="1" layoutInCell="1" locked="0" behindDoc="1" simplePos="0" relativeHeight="484755968">
              <wp:simplePos x="0" y="0"/>
              <wp:positionH relativeFrom="page">
                <wp:posOffset>2593339</wp:posOffset>
              </wp:positionH>
              <wp:positionV relativeFrom="page">
                <wp:posOffset>491574</wp:posOffset>
              </wp:positionV>
              <wp:extent cx="2586355" cy="19431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2586355" cy="194310"/>
                      </a:xfrm>
                      <a:prstGeom prst="rect">
                        <a:avLst/>
                      </a:prstGeom>
                    </wps:spPr>
                    <wps:txbx>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3"/>
                              <w:sz w:val="24"/>
                            </w:rPr>
                            <w:t> </w:t>
                          </w:r>
                          <w:r>
                            <w:rPr>
                              <w:rFonts w:ascii="Times New Roman"/>
                              <w:color w:val="FFFFFF"/>
                              <w:sz w:val="24"/>
                            </w:rPr>
                            <w:t>PARTNER</w:t>
                          </w:r>
                          <w:r>
                            <w:rPr>
                              <w:rFonts w:ascii="Times New Roman"/>
                              <w:color w:val="FFFFFF"/>
                              <w:spacing w:val="-1"/>
                              <w:sz w:val="24"/>
                            </w:rPr>
                            <w:t> </w:t>
                          </w:r>
                          <w:r>
                            <w:rPr>
                              <w:rFonts w:ascii="Times New Roman"/>
                              <w:color w:val="FFFFFF"/>
                              <w:spacing w:val="-2"/>
                              <w:sz w:val="24"/>
                            </w:rPr>
                            <w:t>AGREEMENT</w:t>
                          </w:r>
                        </w:p>
                      </w:txbxContent>
                    </wps:txbx>
                    <wps:bodyPr wrap="square" lIns="0" tIns="0" rIns="0" bIns="0" rtlCol="0">
                      <a:noAutofit/>
                    </wps:bodyPr>
                  </wps:wsp>
                </a:graphicData>
              </a:graphic>
            </wp:anchor>
          </w:drawing>
        </mc:Choice>
        <mc:Fallback>
          <w:pict>
            <v:shape style="position:absolute;margin-left:204.199997pt;margin-top:38.706642pt;width:203.65pt;height:15.3pt;mso-position-horizontal-relative:page;mso-position-vertical-relative:page;z-index:-18560512" type="#_x0000_t202" id="docshape94" filled="false" stroked="false">
              <v:textbox inset="0,0,0,0">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3"/>
                        <w:sz w:val="24"/>
                      </w:rPr>
                      <w:t> </w:t>
                    </w:r>
                    <w:r>
                      <w:rPr>
                        <w:rFonts w:ascii="Times New Roman"/>
                        <w:color w:val="FFFFFF"/>
                        <w:sz w:val="24"/>
                      </w:rPr>
                      <w:t>PARTNER</w:t>
                    </w:r>
                    <w:r>
                      <w:rPr>
                        <w:rFonts w:ascii="Times New Roman"/>
                        <w:color w:val="FFFFFF"/>
                        <w:spacing w:val="-1"/>
                        <w:sz w:val="24"/>
                      </w:rPr>
                      <w:t> </w:t>
                    </w:r>
                    <w:r>
                      <w:rPr>
                        <w:rFonts w:ascii="Times New Roman"/>
                        <w:color w:val="FFFFFF"/>
                        <w:spacing w:val="-2"/>
                        <w:sz w:val="24"/>
                      </w:rPr>
                      <w:t>AGREEMENT</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56480">
              <wp:simplePos x="0" y="0"/>
              <wp:positionH relativeFrom="page">
                <wp:posOffset>641984</wp:posOffset>
              </wp:positionH>
              <wp:positionV relativeFrom="page">
                <wp:posOffset>452755</wp:posOffset>
              </wp:positionV>
              <wp:extent cx="6490335" cy="26670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6490335" cy="266700"/>
                      </a:xfrm>
                      <a:custGeom>
                        <a:avLst/>
                        <a:gdLst/>
                        <a:ahLst/>
                        <a:cxnLst/>
                        <a:rect l="l" t="t" r="r" b="b"/>
                        <a:pathLst>
                          <a:path w="6490335" h="266700">
                            <a:moveTo>
                              <a:pt x="6490335" y="0"/>
                            </a:moveTo>
                            <a:lnTo>
                              <a:pt x="0" y="0"/>
                            </a:lnTo>
                            <a:lnTo>
                              <a:pt x="0" y="266700"/>
                            </a:lnTo>
                            <a:lnTo>
                              <a:pt x="6490335" y="266700"/>
                            </a:lnTo>
                            <a:lnTo>
                              <a:pt x="649033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50.549999pt;margin-top:35.650002pt;width:511.05pt;height:21pt;mso-position-horizontal-relative:page;mso-position-vertical-relative:page;z-index:-18560000" id="docshape95" filled="true" fillcolor="#4471c4" stroked="false">
              <v:fill type="solid"/>
              <w10:wrap type="none"/>
            </v:rect>
          </w:pict>
        </mc:Fallback>
      </mc:AlternateContent>
    </w:r>
    <w:r>
      <w:rPr>
        <w:sz w:val="20"/>
      </w:rPr>
      <mc:AlternateContent>
        <mc:Choice Requires="wps">
          <w:drawing>
            <wp:anchor distT="0" distB="0" distL="0" distR="0" allowOverlap="1" layoutInCell="1" locked="0" behindDoc="1" simplePos="0" relativeHeight="484756992">
              <wp:simplePos x="0" y="0"/>
              <wp:positionH relativeFrom="page">
                <wp:posOffset>2593339</wp:posOffset>
              </wp:positionH>
              <wp:positionV relativeFrom="page">
                <wp:posOffset>491574</wp:posOffset>
              </wp:positionV>
              <wp:extent cx="2586355" cy="19431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2586355" cy="194310"/>
                      </a:xfrm>
                      <a:prstGeom prst="rect">
                        <a:avLst/>
                      </a:prstGeom>
                    </wps:spPr>
                    <wps:txbx>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3"/>
                              <w:sz w:val="24"/>
                            </w:rPr>
                            <w:t> </w:t>
                          </w:r>
                          <w:r>
                            <w:rPr>
                              <w:rFonts w:ascii="Times New Roman"/>
                              <w:color w:val="FFFFFF"/>
                              <w:sz w:val="24"/>
                            </w:rPr>
                            <w:t>PARTNER</w:t>
                          </w:r>
                          <w:r>
                            <w:rPr>
                              <w:rFonts w:ascii="Times New Roman"/>
                              <w:color w:val="FFFFFF"/>
                              <w:spacing w:val="-1"/>
                              <w:sz w:val="24"/>
                            </w:rPr>
                            <w:t> </w:t>
                          </w:r>
                          <w:r>
                            <w:rPr>
                              <w:rFonts w:ascii="Times New Roman"/>
                              <w:color w:val="FFFFFF"/>
                              <w:spacing w:val="-2"/>
                              <w:sz w:val="24"/>
                            </w:rPr>
                            <w:t>AGREEMENT</w:t>
                          </w:r>
                        </w:p>
                      </w:txbxContent>
                    </wps:txbx>
                    <wps:bodyPr wrap="square" lIns="0" tIns="0" rIns="0" bIns="0" rtlCol="0">
                      <a:noAutofit/>
                    </wps:bodyPr>
                  </wps:wsp>
                </a:graphicData>
              </a:graphic>
            </wp:anchor>
          </w:drawing>
        </mc:Choice>
        <mc:Fallback>
          <w:pict>
            <v:shape style="position:absolute;margin-left:204.199997pt;margin-top:38.706642pt;width:203.65pt;height:15.3pt;mso-position-horizontal-relative:page;mso-position-vertical-relative:page;z-index:-18559488" type="#_x0000_t202" id="docshape96" filled="false" stroked="false">
              <v:textbox inset="0,0,0,0">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3"/>
                        <w:sz w:val="24"/>
                      </w:rPr>
                      <w:t> </w:t>
                    </w:r>
                    <w:r>
                      <w:rPr>
                        <w:rFonts w:ascii="Times New Roman"/>
                        <w:color w:val="FFFFFF"/>
                        <w:sz w:val="24"/>
                      </w:rPr>
                      <w:t>PARTNER</w:t>
                    </w:r>
                    <w:r>
                      <w:rPr>
                        <w:rFonts w:ascii="Times New Roman"/>
                        <w:color w:val="FFFFFF"/>
                        <w:spacing w:val="-1"/>
                        <w:sz w:val="24"/>
                      </w:rPr>
                      <w:t> </w:t>
                    </w:r>
                    <w:r>
                      <w:rPr>
                        <w:rFonts w:ascii="Times New Roman"/>
                        <w:color w:val="FFFFFF"/>
                        <w:spacing w:val="-2"/>
                        <w:sz w:val="24"/>
                      </w:rPr>
                      <w:t>AGREEMENT</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57504">
              <wp:simplePos x="0" y="0"/>
              <wp:positionH relativeFrom="page">
                <wp:posOffset>641984</wp:posOffset>
              </wp:positionH>
              <wp:positionV relativeFrom="page">
                <wp:posOffset>452755</wp:posOffset>
              </wp:positionV>
              <wp:extent cx="6490335" cy="266700"/>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6490335" cy="266700"/>
                      </a:xfrm>
                      <a:custGeom>
                        <a:avLst/>
                        <a:gdLst/>
                        <a:ahLst/>
                        <a:cxnLst/>
                        <a:rect l="l" t="t" r="r" b="b"/>
                        <a:pathLst>
                          <a:path w="6490335" h="266700">
                            <a:moveTo>
                              <a:pt x="6490335" y="0"/>
                            </a:moveTo>
                            <a:lnTo>
                              <a:pt x="0" y="0"/>
                            </a:lnTo>
                            <a:lnTo>
                              <a:pt x="0" y="266700"/>
                            </a:lnTo>
                            <a:lnTo>
                              <a:pt x="6490335" y="266700"/>
                            </a:lnTo>
                            <a:lnTo>
                              <a:pt x="649033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50.549999pt;margin-top:35.650002pt;width:511.05pt;height:21pt;mso-position-horizontal-relative:page;mso-position-vertical-relative:page;z-index:-18558976" id="docshape97" filled="true" fillcolor="#4471c4" stroked="false">
              <v:fill type="solid"/>
              <w10:wrap type="none"/>
            </v:rect>
          </w:pict>
        </mc:Fallback>
      </mc:AlternateContent>
    </w:r>
    <w:r>
      <w:rPr>
        <w:sz w:val="20"/>
      </w:rPr>
      <mc:AlternateContent>
        <mc:Choice Requires="wps">
          <w:drawing>
            <wp:anchor distT="0" distB="0" distL="0" distR="0" allowOverlap="1" layoutInCell="1" locked="0" behindDoc="1" simplePos="0" relativeHeight="484758016">
              <wp:simplePos x="0" y="0"/>
              <wp:positionH relativeFrom="page">
                <wp:posOffset>2593339</wp:posOffset>
              </wp:positionH>
              <wp:positionV relativeFrom="page">
                <wp:posOffset>491574</wp:posOffset>
              </wp:positionV>
              <wp:extent cx="2586355" cy="19431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2586355" cy="194310"/>
                      </a:xfrm>
                      <a:prstGeom prst="rect">
                        <a:avLst/>
                      </a:prstGeom>
                    </wps:spPr>
                    <wps:txbx>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3"/>
                              <w:sz w:val="24"/>
                            </w:rPr>
                            <w:t> </w:t>
                          </w:r>
                          <w:r>
                            <w:rPr>
                              <w:rFonts w:ascii="Times New Roman"/>
                              <w:color w:val="FFFFFF"/>
                              <w:sz w:val="24"/>
                            </w:rPr>
                            <w:t>PARTNER</w:t>
                          </w:r>
                          <w:r>
                            <w:rPr>
                              <w:rFonts w:ascii="Times New Roman"/>
                              <w:color w:val="FFFFFF"/>
                              <w:spacing w:val="-1"/>
                              <w:sz w:val="24"/>
                            </w:rPr>
                            <w:t> </w:t>
                          </w:r>
                          <w:r>
                            <w:rPr>
                              <w:rFonts w:ascii="Times New Roman"/>
                              <w:color w:val="FFFFFF"/>
                              <w:spacing w:val="-2"/>
                              <w:sz w:val="24"/>
                            </w:rPr>
                            <w:t>AGREEMENT</w:t>
                          </w:r>
                        </w:p>
                      </w:txbxContent>
                    </wps:txbx>
                    <wps:bodyPr wrap="square" lIns="0" tIns="0" rIns="0" bIns="0" rtlCol="0">
                      <a:noAutofit/>
                    </wps:bodyPr>
                  </wps:wsp>
                </a:graphicData>
              </a:graphic>
            </wp:anchor>
          </w:drawing>
        </mc:Choice>
        <mc:Fallback>
          <w:pict>
            <v:shape style="position:absolute;margin-left:204.199997pt;margin-top:38.706642pt;width:203.65pt;height:15.3pt;mso-position-horizontal-relative:page;mso-position-vertical-relative:page;z-index:-18558464" type="#_x0000_t202" id="docshape98" filled="false" stroked="false">
              <v:textbox inset="0,0,0,0">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3"/>
                        <w:sz w:val="24"/>
                      </w:rPr>
                      <w:t> </w:t>
                    </w:r>
                    <w:r>
                      <w:rPr>
                        <w:rFonts w:ascii="Times New Roman"/>
                        <w:color w:val="FFFFFF"/>
                        <w:sz w:val="24"/>
                      </w:rPr>
                      <w:t>PARTNER</w:t>
                    </w:r>
                    <w:r>
                      <w:rPr>
                        <w:rFonts w:ascii="Times New Roman"/>
                        <w:color w:val="FFFFFF"/>
                        <w:spacing w:val="-1"/>
                        <w:sz w:val="24"/>
                      </w:rPr>
                      <w:t> </w:t>
                    </w:r>
                    <w:r>
                      <w:rPr>
                        <w:rFonts w:ascii="Times New Roman"/>
                        <w:color w:val="FFFFFF"/>
                        <w:spacing w:val="-2"/>
                        <w:sz w:val="24"/>
                      </w:rPr>
                      <w:t>AGREEMENT</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48800">
              <wp:simplePos x="0" y="0"/>
              <wp:positionH relativeFrom="page">
                <wp:posOffset>3525901</wp:posOffset>
              </wp:positionH>
              <wp:positionV relativeFrom="page">
                <wp:posOffset>901200</wp:posOffset>
              </wp:positionV>
              <wp:extent cx="509270" cy="1651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509270" cy="165100"/>
                      </a:xfrm>
                      <a:prstGeom prst="rect">
                        <a:avLst/>
                      </a:prstGeom>
                    </wps:spPr>
                    <wps:txbx>
                      <w:txbxContent>
                        <w:p>
                          <w:pPr>
                            <w:spacing w:before="20"/>
                            <w:ind w:left="20" w:right="0" w:firstLine="0"/>
                            <w:jc w:val="left"/>
                            <w:rPr>
                              <w:b/>
                              <w:sz w:val="18"/>
                            </w:rPr>
                          </w:pPr>
                          <w:r>
                            <w:rPr>
                              <w:b/>
                              <w:color w:val="001F5F"/>
                              <w:sz w:val="18"/>
                            </w:rPr>
                            <w:t>Annex</w:t>
                          </w:r>
                          <w:r>
                            <w:rPr>
                              <w:b/>
                              <w:color w:val="001F5F"/>
                              <w:spacing w:val="-6"/>
                              <w:sz w:val="18"/>
                            </w:rPr>
                            <w:t> </w:t>
                          </w:r>
                          <w:r>
                            <w:rPr>
                              <w:b/>
                              <w:color w:val="001F5F"/>
                              <w:sz w:val="18"/>
                            </w:rPr>
                            <w:t>B-</w:t>
                          </w:r>
                          <w:r>
                            <w:rPr>
                              <w:b/>
                              <w:color w:val="001F5F"/>
                              <w:spacing w:val="-10"/>
                              <w:sz w:val="18"/>
                            </w:rPr>
                            <w:t>4</w:t>
                          </w:r>
                        </w:p>
                      </w:txbxContent>
                    </wps:txbx>
                    <wps:bodyPr wrap="square" lIns="0" tIns="0" rIns="0" bIns="0" rtlCol="0">
                      <a:noAutofit/>
                    </wps:bodyPr>
                  </wps:wsp>
                </a:graphicData>
              </a:graphic>
            </wp:anchor>
          </w:drawing>
        </mc:Choice>
        <mc:Fallback>
          <w:pict>
            <v:shape style="position:absolute;margin-left:277.630005pt;margin-top:70.960663pt;width:40.1pt;height:13pt;mso-position-horizontal-relative:page;mso-position-vertical-relative:page;z-index:-18567680" type="#_x0000_t202" id="docshape25" filled="false" stroked="false">
              <v:textbox inset="0,0,0,0">
                <w:txbxContent>
                  <w:p>
                    <w:pPr>
                      <w:spacing w:before="20"/>
                      <w:ind w:left="20" w:right="0" w:firstLine="0"/>
                      <w:jc w:val="left"/>
                      <w:rPr>
                        <w:b/>
                        <w:sz w:val="18"/>
                      </w:rPr>
                    </w:pPr>
                    <w:r>
                      <w:rPr>
                        <w:b/>
                        <w:color w:val="001F5F"/>
                        <w:sz w:val="18"/>
                      </w:rPr>
                      <w:t>Annex</w:t>
                    </w:r>
                    <w:r>
                      <w:rPr>
                        <w:b/>
                        <w:color w:val="001F5F"/>
                        <w:spacing w:val="-6"/>
                        <w:sz w:val="18"/>
                      </w:rPr>
                      <w:t> </w:t>
                    </w:r>
                    <w:r>
                      <w:rPr>
                        <w:b/>
                        <w:color w:val="001F5F"/>
                        <w:sz w:val="18"/>
                      </w:rPr>
                      <w:t>B-</w:t>
                    </w:r>
                    <w:r>
                      <w:rPr>
                        <w:b/>
                        <w:color w:val="001F5F"/>
                        <w:spacing w:val="-10"/>
                        <w:sz w:val="18"/>
                      </w:rPr>
                      <w:t>4</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49824">
              <wp:simplePos x="0" y="0"/>
              <wp:positionH relativeFrom="page">
                <wp:posOffset>971550</wp:posOffset>
              </wp:positionH>
              <wp:positionV relativeFrom="page">
                <wp:posOffset>452627</wp:posOffset>
              </wp:positionV>
              <wp:extent cx="5715000" cy="29210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715000" cy="292100"/>
                      </a:xfrm>
                      <a:custGeom>
                        <a:avLst/>
                        <a:gdLst/>
                        <a:ahLst/>
                        <a:cxnLst/>
                        <a:rect l="l" t="t" r="r" b="b"/>
                        <a:pathLst>
                          <a:path w="5715000" h="292100">
                            <a:moveTo>
                              <a:pt x="5715000" y="0"/>
                            </a:moveTo>
                            <a:lnTo>
                              <a:pt x="0" y="0"/>
                            </a:lnTo>
                            <a:lnTo>
                              <a:pt x="0" y="292100"/>
                            </a:lnTo>
                            <a:lnTo>
                              <a:pt x="5715000" y="292100"/>
                            </a:lnTo>
                            <a:lnTo>
                              <a:pt x="571500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76.5pt;margin-top:35.639999pt;width:450pt;height:23pt;mso-position-horizontal-relative:page;mso-position-vertical-relative:page;z-index:-18566656" id="docshape27" filled="true" fillcolor="#4f81bc" stroked="false">
              <v:fill type="solid"/>
              <w10:wrap type="none"/>
            </v:rect>
          </w:pict>
        </mc:Fallback>
      </mc:AlternateContent>
    </w:r>
    <w:r>
      <w:rPr>
        <w:sz w:val="20"/>
      </w:rPr>
      <mc:AlternateContent>
        <mc:Choice Requires="wps">
          <w:drawing>
            <wp:anchor distT="0" distB="0" distL="0" distR="0" allowOverlap="1" layoutInCell="1" locked="0" behindDoc="1" simplePos="0" relativeHeight="484750336">
              <wp:simplePos x="0" y="0"/>
              <wp:positionH relativeFrom="page">
                <wp:posOffset>2536189</wp:posOffset>
              </wp:positionH>
              <wp:positionV relativeFrom="page">
                <wp:posOffset>505290</wp:posOffset>
              </wp:positionV>
              <wp:extent cx="2585720" cy="19431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585720" cy="194310"/>
                      </a:xfrm>
                      <a:prstGeom prst="rect">
                        <a:avLst/>
                      </a:prstGeom>
                    </wps:spPr>
                    <wps:txbx>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2"/>
                              <w:sz w:val="24"/>
                            </w:rPr>
                            <w:t> </w:t>
                          </w:r>
                          <w:r>
                            <w:rPr>
                              <w:rFonts w:ascii="Times New Roman"/>
                              <w:color w:val="FFFFFF"/>
                              <w:sz w:val="24"/>
                            </w:rPr>
                            <w:t>PARTNER</w:t>
                          </w:r>
                          <w:r>
                            <w:rPr>
                              <w:rFonts w:ascii="Times New Roman"/>
                              <w:color w:val="FFFFFF"/>
                              <w:spacing w:val="-2"/>
                              <w:sz w:val="24"/>
                            </w:rPr>
                            <w:t> AGREEMENT</w:t>
                          </w:r>
                        </w:p>
                      </w:txbxContent>
                    </wps:txbx>
                    <wps:bodyPr wrap="square" lIns="0" tIns="0" rIns="0" bIns="0" rtlCol="0">
                      <a:noAutofit/>
                    </wps:bodyPr>
                  </wps:wsp>
                </a:graphicData>
              </a:graphic>
            </wp:anchor>
          </w:drawing>
        </mc:Choice>
        <mc:Fallback>
          <w:pict>
            <v:shape style="position:absolute;margin-left:199.699997pt;margin-top:39.78664pt;width:203.6pt;height:15.3pt;mso-position-horizontal-relative:page;mso-position-vertical-relative:page;z-index:-18566144" type="#_x0000_t202" id="docshape28" filled="false" stroked="false">
              <v:textbox inset="0,0,0,0">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2"/>
                        <w:sz w:val="24"/>
                      </w:rPr>
                      <w:t> </w:t>
                    </w:r>
                    <w:r>
                      <w:rPr>
                        <w:rFonts w:ascii="Times New Roman"/>
                        <w:color w:val="FFFFFF"/>
                        <w:sz w:val="24"/>
                      </w:rPr>
                      <w:t>PARTNER</w:t>
                    </w:r>
                    <w:r>
                      <w:rPr>
                        <w:rFonts w:ascii="Times New Roman"/>
                        <w:color w:val="FFFFFF"/>
                        <w:spacing w:val="-2"/>
                        <w:sz w:val="24"/>
                      </w:rPr>
                      <w:t> AGREEMENT</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51872">
              <wp:simplePos x="0" y="0"/>
              <wp:positionH relativeFrom="page">
                <wp:posOffset>971550</wp:posOffset>
              </wp:positionH>
              <wp:positionV relativeFrom="page">
                <wp:posOffset>452627</wp:posOffset>
              </wp:positionV>
              <wp:extent cx="5715000" cy="29210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5715000" cy="292100"/>
                      </a:xfrm>
                      <a:custGeom>
                        <a:avLst/>
                        <a:gdLst/>
                        <a:ahLst/>
                        <a:cxnLst/>
                        <a:rect l="l" t="t" r="r" b="b"/>
                        <a:pathLst>
                          <a:path w="5715000" h="292100">
                            <a:moveTo>
                              <a:pt x="5715000" y="0"/>
                            </a:moveTo>
                            <a:lnTo>
                              <a:pt x="0" y="0"/>
                            </a:lnTo>
                            <a:lnTo>
                              <a:pt x="0" y="292100"/>
                            </a:lnTo>
                            <a:lnTo>
                              <a:pt x="5715000" y="292100"/>
                            </a:lnTo>
                            <a:lnTo>
                              <a:pt x="571500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76.5pt;margin-top:35.639999pt;width:450pt;height:23pt;mso-position-horizontal-relative:page;mso-position-vertical-relative:page;z-index:-18564608" id="docshape42" filled="true" fillcolor="#4f81bc" stroked="false">
              <v:fill type="solid"/>
              <w10:wrap type="none"/>
            </v:rect>
          </w:pict>
        </mc:Fallback>
      </mc:AlternateContent>
    </w:r>
    <w:r>
      <w:rPr>
        <w:sz w:val="20"/>
      </w:rPr>
      <mc:AlternateContent>
        <mc:Choice Requires="wps">
          <w:drawing>
            <wp:anchor distT="0" distB="0" distL="0" distR="0" allowOverlap="1" layoutInCell="1" locked="0" behindDoc="1" simplePos="0" relativeHeight="484752384">
              <wp:simplePos x="0" y="0"/>
              <wp:positionH relativeFrom="page">
                <wp:posOffset>2536189</wp:posOffset>
              </wp:positionH>
              <wp:positionV relativeFrom="page">
                <wp:posOffset>505290</wp:posOffset>
              </wp:positionV>
              <wp:extent cx="2585720" cy="19431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585720" cy="194310"/>
                      </a:xfrm>
                      <a:prstGeom prst="rect">
                        <a:avLst/>
                      </a:prstGeom>
                    </wps:spPr>
                    <wps:txbx>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2"/>
                              <w:sz w:val="24"/>
                            </w:rPr>
                            <w:t> </w:t>
                          </w:r>
                          <w:r>
                            <w:rPr>
                              <w:rFonts w:ascii="Times New Roman"/>
                              <w:color w:val="FFFFFF"/>
                              <w:sz w:val="24"/>
                            </w:rPr>
                            <w:t>PARTNER</w:t>
                          </w:r>
                          <w:r>
                            <w:rPr>
                              <w:rFonts w:ascii="Times New Roman"/>
                              <w:color w:val="FFFFFF"/>
                              <w:spacing w:val="-2"/>
                              <w:sz w:val="24"/>
                            </w:rPr>
                            <w:t> AGREEMENT</w:t>
                          </w:r>
                        </w:p>
                      </w:txbxContent>
                    </wps:txbx>
                    <wps:bodyPr wrap="square" lIns="0" tIns="0" rIns="0" bIns="0" rtlCol="0">
                      <a:noAutofit/>
                    </wps:bodyPr>
                  </wps:wsp>
                </a:graphicData>
              </a:graphic>
            </wp:anchor>
          </w:drawing>
        </mc:Choice>
        <mc:Fallback>
          <w:pict>
            <v:shape style="position:absolute;margin-left:199.699997pt;margin-top:39.78664pt;width:203.6pt;height:15.3pt;mso-position-horizontal-relative:page;mso-position-vertical-relative:page;z-index:-18564096" type="#_x0000_t202" id="docshape43" filled="false" stroked="false">
              <v:textbox inset="0,0,0,0">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2"/>
                        <w:sz w:val="24"/>
                      </w:rPr>
                      <w:t> </w:t>
                    </w:r>
                    <w:r>
                      <w:rPr>
                        <w:rFonts w:ascii="Times New Roman"/>
                        <w:color w:val="FFFFFF"/>
                        <w:sz w:val="24"/>
                      </w:rPr>
                      <w:t>PARTNER</w:t>
                    </w:r>
                    <w:r>
                      <w:rPr>
                        <w:rFonts w:ascii="Times New Roman"/>
                        <w:color w:val="FFFFFF"/>
                        <w:spacing w:val="-2"/>
                        <w:sz w:val="24"/>
                      </w:rPr>
                      <w:t> AGREEMENT</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53408">
              <wp:simplePos x="0" y="0"/>
              <wp:positionH relativeFrom="page">
                <wp:posOffset>914400</wp:posOffset>
              </wp:positionH>
              <wp:positionV relativeFrom="page">
                <wp:posOffset>452627</wp:posOffset>
              </wp:positionV>
              <wp:extent cx="5943600" cy="274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5943600" cy="274955"/>
                      </a:xfrm>
                      <a:custGeom>
                        <a:avLst/>
                        <a:gdLst/>
                        <a:ahLst/>
                        <a:cxnLst/>
                        <a:rect l="l" t="t" r="r" b="b"/>
                        <a:pathLst>
                          <a:path w="5943600" h="274955">
                            <a:moveTo>
                              <a:pt x="5943600" y="0"/>
                            </a:moveTo>
                            <a:lnTo>
                              <a:pt x="0" y="0"/>
                            </a:lnTo>
                            <a:lnTo>
                              <a:pt x="0" y="274954"/>
                            </a:lnTo>
                            <a:lnTo>
                              <a:pt x="5943600" y="274954"/>
                            </a:lnTo>
                            <a:lnTo>
                              <a:pt x="594360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72pt;margin-top:35.639999pt;width:468pt;height:21.65pt;mso-position-horizontal-relative:page;mso-position-vertical-relative:page;z-index:-18563072" id="docshape46" filled="true" fillcolor="#4471c4" stroked="false">
              <v:fill type="solid"/>
              <w10:wrap type="none"/>
            </v:rect>
          </w:pict>
        </mc:Fallback>
      </mc:AlternateContent>
    </w:r>
    <w:r>
      <w:rPr>
        <w:sz w:val="20"/>
      </w:rPr>
      <mc:AlternateContent>
        <mc:Choice Requires="wps">
          <w:drawing>
            <wp:anchor distT="0" distB="0" distL="0" distR="0" allowOverlap="1" layoutInCell="1" locked="0" behindDoc="1" simplePos="0" relativeHeight="484753920">
              <wp:simplePos x="0" y="0"/>
              <wp:positionH relativeFrom="page">
                <wp:posOffset>1614932</wp:posOffset>
              </wp:positionH>
              <wp:positionV relativeFrom="page">
                <wp:posOffset>519176</wp:posOffset>
              </wp:positionV>
              <wp:extent cx="4542155" cy="16573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4542155" cy="165735"/>
                      </a:xfrm>
                      <a:prstGeom prst="rect">
                        <a:avLst/>
                      </a:prstGeom>
                    </wps:spPr>
                    <wps:txbx>
                      <w:txbxContent>
                        <w:p>
                          <w:pPr>
                            <w:pStyle w:val="BodyText"/>
                            <w:spacing w:line="245" w:lineRule="exact"/>
                            <w:ind w:left="20"/>
                          </w:pPr>
                          <w:r>
                            <w:rPr>
                              <w:color w:val="FFFFFF"/>
                            </w:rPr>
                            <w:t>UN</w:t>
                          </w:r>
                          <w:r>
                            <w:rPr>
                              <w:color w:val="FFFFFF"/>
                              <w:spacing w:val="-5"/>
                            </w:rPr>
                            <w:t> </w:t>
                          </w:r>
                          <w:r>
                            <w:rPr>
                              <w:color w:val="FFFFFF"/>
                            </w:rPr>
                            <w:t>WOMEN</w:t>
                          </w:r>
                          <w:r>
                            <w:rPr>
                              <w:color w:val="FFFFFF"/>
                              <w:spacing w:val="-6"/>
                            </w:rPr>
                            <w:t> </w:t>
                          </w:r>
                          <w:r>
                            <w:rPr>
                              <w:color w:val="FFFFFF"/>
                            </w:rPr>
                            <w:t>PARTNER</w:t>
                          </w:r>
                          <w:r>
                            <w:rPr>
                              <w:color w:val="FFFFFF"/>
                              <w:spacing w:val="-6"/>
                            </w:rPr>
                            <w:t> </w:t>
                          </w:r>
                          <w:r>
                            <w:rPr>
                              <w:color w:val="FFFFFF"/>
                            </w:rPr>
                            <w:t>AGREEMENT</w:t>
                          </w:r>
                          <w:r>
                            <w:rPr>
                              <w:color w:val="FFFFFF"/>
                              <w:spacing w:val="-5"/>
                            </w:rPr>
                            <w:t> </w:t>
                          </w:r>
                          <w:r>
                            <w:rPr>
                              <w:color w:val="FFFFFF"/>
                            </w:rPr>
                            <w:t>–</w:t>
                          </w:r>
                          <w:r>
                            <w:rPr>
                              <w:color w:val="FFFFFF"/>
                              <w:spacing w:val="-6"/>
                            </w:rPr>
                            <w:t> </w:t>
                          </w:r>
                          <w:r>
                            <w:rPr>
                              <w:color w:val="FFFFFF"/>
                            </w:rPr>
                            <w:t>DONOR</w:t>
                          </w:r>
                          <w:r>
                            <w:rPr>
                              <w:color w:val="FFFFFF"/>
                              <w:spacing w:val="-3"/>
                            </w:rPr>
                            <w:t> </w:t>
                          </w:r>
                          <w:r>
                            <w:rPr>
                              <w:color w:val="FFFFFF"/>
                            </w:rPr>
                            <w:t>SPECIFIC</w:t>
                          </w:r>
                          <w:r>
                            <w:rPr>
                              <w:color w:val="FFFFFF"/>
                              <w:spacing w:val="-4"/>
                            </w:rPr>
                            <w:t> </w:t>
                          </w:r>
                          <w:r>
                            <w:rPr>
                              <w:color w:val="FFFFFF"/>
                            </w:rPr>
                            <w:t>CONDITIONS</w:t>
                          </w:r>
                          <w:r>
                            <w:rPr>
                              <w:color w:val="FFFFFF"/>
                              <w:spacing w:val="-4"/>
                            </w:rPr>
                            <w:t> </w:t>
                          </w:r>
                          <w:r>
                            <w:rPr>
                              <w:color w:val="FFFFFF"/>
                            </w:rPr>
                            <w:t>–</w:t>
                          </w:r>
                          <w:r>
                            <w:rPr>
                              <w:color w:val="FFFFFF"/>
                              <w:spacing w:val="-3"/>
                            </w:rPr>
                            <w:t> </w:t>
                          </w:r>
                          <w:r>
                            <w:rPr>
                              <w:color w:val="FFFFFF"/>
                            </w:rPr>
                            <w:t>ANNEX</w:t>
                          </w:r>
                          <w:r>
                            <w:rPr>
                              <w:color w:val="FFFFFF"/>
                              <w:spacing w:val="-2"/>
                            </w:rPr>
                            <w:t> </w:t>
                          </w:r>
                          <w:r>
                            <w:rPr>
                              <w:color w:val="FFFFFF"/>
                              <w:spacing w:val="-10"/>
                            </w:rPr>
                            <w:t>3</w:t>
                          </w:r>
                        </w:p>
                      </w:txbxContent>
                    </wps:txbx>
                    <wps:bodyPr wrap="square" lIns="0" tIns="0" rIns="0" bIns="0" rtlCol="0">
                      <a:noAutofit/>
                    </wps:bodyPr>
                  </wps:wsp>
                </a:graphicData>
              </a:graphic>
            </wp:anchor>
          </w:drawing>
        </mc:Choice>
        <mc:Fallback>
          <w:pict>
            <v:shape style="position:absolute;margin-left:127.160004pt;margin-top:40.880001pt;width:357.65pt;height:13.05pt;mso-position-horizontal-relative:page;mso-position-vertical-relative:page;z-index:-18562560" type="#_x0000_t202" id="docshape47" filled="false" stroked="false">
              <v:textbox inset="0,0,0,0">
                <w:txbxContent>
                  <w:p>
                    <w:pPr>
                      <w:pStyle w:val="BodyText"/>
                      <w:spacing w:line="245" w:lineRule="exact"/>
                      <w:ind w:left="20"/>
                    </w:pPr>
                    <w:r>
                      <w:rPr>
                        <w:color w:val="FFFFFF"/>
                      </w:rPr>
                      <w:t>UN</w:t>
                    </w:r>
                    <w:r>
                      <w:rPr>
                        <w:color w:val="FFFFFF"/>
                        <w:spacing w:val="-5"/>
                      </w:rPr>
                      <w:t> </w:t>
                    </w:r>
                    <w:r>
                      <w:rPr>
                        <w:color w:val="FFFFFF"/>
                      </w:rPr>
                      <w:t>WOMEN</w:t>
                    </w:r>
                    <w:r>
                      <w:rPr>
                        <w:color w:val="FFFFFF"/>
                        <w:spacing w:val="-6"/>
                      </w:rPr>
                      <w:t> </w:t>
                    </w:r>
                    <w:r>
                      <w:rPr>
                        <w:color w:val="FFFFFF"/>
                      </w:rPr>
                      <w:t>PARTNER</w:t>
                    </w:r>
                    <w:r>
                      <w:rPr>
                        <w:color w:val="FFFFFF"/>
                        <w:spacing w:val="-6"/>
                      </w:rPr>
                      <w:t> </w:t>
                    </w:r>
                    <w:r>
                      <w:rPr>
                        <w:color w:val="FFFFFF"/>
                      </w:rPr>
                      <w:t>AGREEMENT</w:t>
                    </w:r>
                    <w:r>
                      <w:rPr>
                        <w:color w:val="FFFFFF"/>
                        <w:spacing w:val="-5"/>
                      </w:rPr>
                      <w:t> </w:t>
                    </w:r>
                    <w:r>
                      <w:rPr>
                        <w:color w:val="FFFFFF"/>
                      </w:rPr>
                      <w:t>–</w:t>
                    </w:r>
                    <w:r>
                      <w:rPr>
                        <w:color w:val="FFFFFF"/>
                        <w:spacing w:val="-6"/>
                      </w:rPr>
                      <w:t> </w:t>
                    </w:r>
                    <w:r>
                      <w:rPr>
                        <w:color w:val="FFFFFF"/>
                      </w:rPr>
                      <w:t>DONOR</w:t>
                    </w:r>
                    <w:r>
                      <w:rPr>
                        <w:color w:val="FFFFFF"/>
                        <w:spacing w:val="-3"/>
                      </w:rPr>
                      <w:t> </w:t>
                    </w:r>
                    <w:r>
                      <w:rPr>
                        <w:color w:val="FFFFFF"/>
                      </w:rPr>
                      <w:t>SPECIFIC</w:t>
                    </w:r>
                    <w:r>
                      <w:rPr>
                        <w:color w:val="FFFFFF"/>
                        <w:spacing w:val="-4"/>
                      </w:rPr>
                      <w:t> </w:t>
                    </w:r>
                    <w:r>
                      <w:rPr>
                        <w:color w:val="FFFFFF"/>
                      </w:rPr>
                      <w:t>CONDITIONS</w:t>
                    </w:r>
                    <w:r>
                      <w:rPr>
                        <w:color w:val="FFFFFF"/>
                        <w:spacing w:val="-4"/>
                      </w:rPr>
                      <w:t> </w:t>
                    </w:r>
                    <w:r>
                      <w:rPr>
                        <w:color w:val="FFFFFF"/>
                      </w:rPr>
                      <w:t>–</w:t>
                    </w:r>
                    <w:r>
                      <w:rPr>
                        <w:color w:val="FFFFFF"/>
                        <w:spacing w:val="-3"/>
                      </w:rPr>
                      <w:t> </w:t>
                    </w:r>
                    <w:r>
                      <w:rPr>
                        <w:color w:val="FFFFFF"/>
                      </w:rPr>
                      <w:t>ANNEX</w:t>
                    </w:r>
                    <w:r>
                      <w:rPr>
                        <w:color w:val="FFFFFF"/>
                        <w:spacing w:val="-2"/>
                      </w:rPr>
                      <w:t> </w:t>
                    </w:r>
                    <w:r>
                      <w:rPr>
                        <w:color w:val="FFFFFF"/>
                        <w:spacing w:val="-10"/>
                      </w:rPr>
                      <w:t>3</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54432">
              <wp:simplePos x="0" y="0"/>
              <wp:positionH relativeFrom="page">
                <wp:posOffset>914400</wp:posOffset>
              </wp:positionH>
              <wp:positionV relativeFrom="page">
                <wp:posOffset>452627</wp:posOffset>
              </wp:positionV>
              <wp:extent cx="5943600" cy="274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5943600" cy="274955"/>
                      </a:xfrm>
                      <a:custGeom>
                        <a:avLst/>
                        <a:gdLst/>
                        <a:ahLst/>
                        <a:cxnLst/>
                        <a:rect l="l" t="t" r="r" b="b"/>
                        <a:pathLst>
                          <a:path w="5943600" h="274955">
                            <a:moveTo>
                              <a:pt x="5943600" y="0"/>
                            </a:moveTo>
                            <a:lnTo>
                              <a:pt x="0" y="0"/>
                            </a:lnTo>
                            <a:lnTo>
                              <a:pt x="0" y="274954"/>
                            </a:lnTo>
                            <a:lnTo>
                              <a:pt x="5943600" y="274954"/>
                            </a:lnTo>
                            <a:lnTo>
                              <a:pt x="594360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72pt;margin-top:35.639999pt;width:468pt;height:21.65pt;mso-position-horizontal-relative:page;mso-position-vertical-relative:page;z-index:-18562048" id="docshape51" filled="true" fillcolor="#4471c4" stroked="false">
              <v:fill type="solid"/>
              <w10:wrap type="none"/>
            </v:rect>
          </w:pict>
        </mc:Fallback>
      </mc:AlternateContent>
    </w:r>
    <w:r>
      <w:rPr>
        <w:sz w:val="20"/>
      </w:rPr>
      <mc:AlternateContent>
        <mc:Choice Requires="wps">
          <w:drawing>
            <wp:anchor distT="0" distB="0" distL="0" distR="0" allowOverlap="1" layoutInCell="1" locked="0" behindDoc="1" simplePos="0" relativeHeight="484754944">
              <wp:simplePos x="0" y="0"/>
              <wp:positionH relativeFrom="page">
                <wp:posOffset>1614932</wp:posOffset>
              </wp:positionH>
              <wp:positionV relativeFrom="page">
                <wp:posOffset>519176</wp:posOffset>
              </wp:positionV>
              <wp:extent cx="4542155" cy="16573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4542155" cy="165735"/>
                      </a:xfrm>
                      <a:prstGeom prst="rect">
                        <a:avLst/>
                      </a:prstGeom>
                    </wps:spPr>
                    <wps:txbx>
                      <w:txbxContent>
                        <w:p>
                          <w:pPr>
                            <w:pStyle w:val="BodyText"/>
                            <w:spacing w:line="245" w:lineRule="exact"/>
                            <w:ind w:left="20"/>
                          </w:pPr>
                          <w:r>
                            <w:rPr>
                              <w:color w:val="FFFFFF"/>
                            </w:rPr>
                            <w:t>UN</w:t>
                          </w:r>
                          <w:r>
                            <w:rPr>
                              <w:color w:val="FFFFFF"/>
                              <w:spacing w:val="-5"/>
                            </w:rPr>
                            <w:t> </w:t>
                          </w:r>
                          <w:r>
                            <w:rPr>
                              <w:color w:val="FFFFFF"/>
                            </w:rPr>
                            <w:t>WOMEN</w:t>
                          </w:r>
                          <w:r>
                            <w:rPr>
                              <w:color w:val="FFFFFF"/>
                              <w:spacing w:val="-6"/>
                            </w:rPr>
                            <w:t> </w:t>
                          </w:r>
                          <w:r>
                            <w:rPr>
                              <w:color w:val="FFFFFF"/>
                            </w:rPr>
                            <w:t>PARTNER</w:t>
                          </w:r>
                          <w:r>
                            <w:rPr>
                              <w:color w:val="FFFFFF"/>
                              <w:spacing w:val="-6"/>
                            </w:rPr>
                            <w:t> </w:t>
                          </w:r>
                          <w:r>
                            <w:rPr>
                              <w:color w:val="FFFFFF"/>
                            </w:rPr>
                            <w:t>AGREEMENT</w:t>
                          </w:r>
                          <w:r>
                            <w:rPr>
                              <w:color w:val="FFFFFF"/>
                              <w:spacing w:val="-5"/>
                            </w:rPr>
                            <w:t> </w:t>
                          </w:r>
                          <w:r>
                            <w:rPr>
                              <w:color w:val="FFFFFF"/>
                            </w:rPr>
                            <w:t>–</w:t>
                          </w:r>
                          <w:r>
                            <w:rPr>
                              <w:color w:val="FFFFFF"/>
                              <w:spacing w:val="-6"/>
                            </w:rPr>
                            <w:t> </w:t>
                          </w:r>
                          <w:r>
                            <w:rPr>
                              <w:color w:val="FFFFFF"/>
                            </w:rPr>
                            <w:t>DONOR</w:t>
                          </w:r>
                          <w:r>
                            <w:rPr>
                              <w:color w:val="FFFFFF"/>
                              <w:spacing w:val="-3"/>
                            </w:rPr>
                            <w:t> </w:t>
                          </w:r>
                          <w:r>
                            <w:rPr>
                              <w:color w:val="FFFFFF"/>
                            </w:rPr>
                            <w:t>SPECIFIC</w:t>
                          </w:r>
                          <w:r>
                            <w:rPr>
                              <w:color w:val="FFFFFF"/>
                              <w:spacing w:val="-4"/>
                            </w:rPr>
                            <w:t> </w:t>
                          </w:r>
                          <w:r>
                            <w:rPr>
                              <w:color w:val="FFFFFF"/>
                            </w:rPr>
                            <w:t>CONDITIONS</w:t>
                          </w:r>
                          <w:r>
                            <w:rPr>
                              <w:color w:val="FFFFFF"/>
                              <w:spacing w:val="-4"/>
                            </w:rPr>
                            <w:t> </w:t>
                          </w:r>
                          <w:r>
                            <w:rPr>
                              <w:color w:val="FFFFFF"/>
                            </w:rPr>
                            <w:t>–</w:t>
                          </w:r>
                          <w:r>
                            <w:rPr>
                              <w:color w:val="FFFFFF"/>
                              <w:spacing w:val="-3"/>
                            </w:rPr>
                            <w:t> </w:t>
                          </w:r>
                          <w:r>
                            <w:rPr>
                              <w:color w:val="FFFFFF"/>
                            </w:rPr>
                            <w:t>ANNEX</w:t>
                          </w:r>
                          <w:r>
                            <w:rPr>
                              <w:color w:val="FFFFFF"/>
                              <w:spacing w:val="-2"/>
                            </w:rPr>
                            <w:t> </w:t>
                          </w:r>
                          <w:r>
                            <w:rPr>
                              <w:color w:val="FFFFFF"/>
                              <w:spacing w:val="-10"/>
                            </w:rPr>
                            <w:t>3</w:t>
                          </w:r>
                        </w:p>
                      </w:txbxContent>
                    </wps:txbx>
                    <wps:bodyPr wrap="square" lIns="0" tIns="0" rIns="0" bIns="0" rtlCol="0">
                      <a:noAutofit/>
                    </wps:bodyPr>
                  </wps:wsp>
                </a:graphicData>
              </a:graphic>
            </wp:anchor>
          </w:drawing>
        </mc:Choice>
        <mc:Fallback>
          <w:pict>
            <v:shape style="position:absolute;margin-left:127.160004pt;margin-top:40.880001pt;width:357.65pt;height:13.05pt;mso-position-horizontal-relative:page;mso-position-vertical-relative:page;z-index:-18561536" type="#_x0000_t202" id="docshape52" filled="false" stroked="false">
              <v:textbox inset="0,0,0,0">
                <w:txbxContent>
                  <w:p>
                    <w:pPr>
                      <w:pStyle w:val="BodyText"/>
                      <w:spacing w:line="245" w:lineRule="exact"/>
                      <w:ind w:left="20"/>
                    </w:pPr>
                    <w:r>
                      <w:rPr>
                        <w:color w:val="FFFFFF"/>
                      </w:rPr>
                      <w:t>UN</w:t>
                    </w:r>
                    <w:r>
                      <w:rPr>
                        <w:color w:val="FFFFFF"/>
                        <w:spacing w:val="-5"/>
                      </w:rPr>
                      <w:t> </w:t>
                    </w:r>
                    <w:r>
                      <w:rPr>
                        <w:color w:val="FFFFFF"/>
                      </w:rPr>
                      <w:t>WOMEN</w:t>
                    </w:r>
                    <w:r>
                      <w:rPr>
                        <w:color w:val="FFFFFF"/>
                        <w:spacing w:val="-6"/>
                      </w:rPr>
                      <w:t> </w:t>
                    </w:r>
                    <w:r>
                      <w:rPr>
                        <w:color w:val="FFFFFF"/>
                      </w:rPr>
                      <w:t>PARTNER</w:t>
                    </w:r>
                    <w:r>
                      <w:rPr>
                        <w:color w:val="FFFFFF"/>
                        <w:spacing w:val="-6"/>
                      </w:rPr>
                      <w:t> </w:t>
                    </w:r>
                    <w:r>
                      <w:rPr>
                        <w:color w:val="FFFFFF"/>
                      </w:rPr>
                      <w:t>AGREEMENT</w:t>
                    </w:r>
                    <w:r>
                      <w:rPr>
                        <w:color w:val="FFFFFF"/>
                        <w:spacing w:val="-5"/>
                      </w:rPr>
                      <w:t> </w:t>
                    </w:r>
                    <w:r>
                      <w:rPr>
                        <w:color w:val="FFFFFF"/>
                      </w:rPr>
                      <w:t>–</w:t>
                    </w:r>
                    <w:r>
                      <w:rPr>
                        <w:color w:val="FFFFFF"/>
                        <w:spacing w:val="-6"/>
                      </w:rPr>
                      <w:t> </w:t>
                    </w:r>
                    <w:r>
                      <w:rPr>
                        <w:color w:val="FFFFFF"/>
                      </w:rPr>
                      <w:t>DONOR</w:t>
                    </w:r>
                    <w:r>
                      <w:rPr>
                        <w:color w:val="FFFFFF"/>
                        <w:spacing w:val="-3"/>
                      </w:rPr>
                      <w:t> </w:t>
                    </w:r>
                    <w:r>
                      <w:rPr>
                        <w:color w:val="FFFFFF"/>
                      </w:rPr>
                      <w:t>SPECIFIC</w:t>
                    </w:r>
                    <w:r>
                      <w:rPr>
                        <w:color w:val="FFFFFF"/>
                        <w:spacing w:val="-4"/>
                      </w:rPr>
                      <w:t> </w:t>
                    </w:r>
                    <w:r>
                      <w:rPr>
                        <w:color w:val="FFFFFF"/>
                      </w:rPr>
                      <w:t>CONDITIONS</w:t>
                    </w:r>
                    <w:r>
                      <w:rPr>
                        <w:color w:val="FFFFFF"/>
                        <w:spacing w:val="-4"/>
                      </w:rPr>
                      <w:t> </w:t>
                    </w:r>
                    <w:r>
                      <w:rPr>
                        <w:color w:val="FFFFFF"/>
                      </w:rPr>
                      <w:t>–</w:t>
                    </w:r>
                    <w:r>
                      <w:rPr>
                        <w:color w:val="FFFFFF"/>
                        <w:spacing w:val="-3"/>
                      </w:rPr>
                      <w:t> </w:t>
                    </w:r>
                    <w:r>
                      <w:rPr>
                        <w:color w:val="FFFFFF"/>
                      </w:rPr>
                      <w:t>ANNEX</w:t>
                    </w:r>
                    <w:r>
                      <w:rPr>
                        <w:color w:val="FFFFFF"/>
                        <w:spacing w:val="-2"/>
                      </w:rPr>
                      <w:t> </w:t>
                    </w:r>
                    <w:r>
                      <w:rPr>
                        <w:color w:val="FFFFFF"/>
                        <w:spacing w:val="-10"/>
                      </w:rPr>
                      <w:t>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lowerLetter"/>
      <w:lvlText w:val="%1."/>
      <w:lvlJc w:val="left"/>
      <w:pPr>
        <w:ind w:left="798" w:hanging="27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428" w:hanging="270"/>
      </w:pPr>
      <w:rPr>
        <w:rFonts w:hint="default"/>
        <w:lang w:val="en-US" w:eastAsia="en-US" w:bidi="ar-SA"/>
      </w:rPr>
    </w:lvl>
    <w:lvl w:ilvl="2">
      <w:start w:val="0"/>
      <w:numFmt w:val="bullet"/>
      <w:lvlText w:val="•"/>
      <w:lvlJc w:val="left"/>
      <w:pPr>
        <w:ind w:left="2057" w:hanging="270"/>
      </w:pPr>
      <w:rPr>
        <w:rFonts w:hint="default"/>
        <w:lang w:val="en-US" w:eastAsia="en-US" w:bidi="ar-SA"/>
      </w:rPr>
    </w:lvl>
    <w:lvl w:ilvl="3">
      <w:start w:val="0"/>
      <w:numFmt w:val="bullet"/>
      <w:lvlText w:val="•"/>
      <w:lvlJc w:val="left"/>
      <w:pPr>
        <w:ind w:left="2686" w:hanging="270"/>
      </w:pPr>
      <w:rPr>
        <w:rFonts w:hint="default"/>
        <w:lang w:val="en-US" w:eastAsia="en-US" w:bidi="ar-SA"/>
      </w:rPr>
    </w:lvl>
    <w:lvl w:ilvl="4">
      <w:start w:val="0"/>
      <w:numFmt w:val="bullet"/>
      <w:lvlText w:val="•"/>
      <w:lvlJc w:val="left"/>
      <w:pPr>
        <w:ind w:left="3315" w:hanging="270"/>
      </w:pPr>
      <w:rPr>
        <w:rFonts w:hint="default"/>
        <w:lang w:val="en-US" w:eastAsia="en-US" w:bidi="ar-SA"/>
      </w:rPr>
    </w:lvl>
    <w:lvl w:ilvl="5">
      <w:start w:val="0"/>
      <w:numFmt w:val="bullet"/>
      <w:lvlText w:val="•"/>
      <w:lvlJc w:val="left"/>
      <w:pPr>
        <w:ind w:left="3944" w:hanging="270"/>
      </w:pPr>
      <w:rPr>
        <w:rFonts w:hint="default"/>
        <w:lang w:val="en-US" w:eastAsia="en-US" w:bidi="ar-SA"/>
      </w:rPr>
    </w:lvl>
    <w:lvl w:ilvl="6">
      <w:start w:val="0"/>
      <w:numFmt w:val="bullet"/>
      <w:lvlText w:val="•"/>
      <w:lvlJc w:val="left"/>
      <w:pPr>
        <w:ind w:left="4572" w:hanging="270"/>
      </w:pPr>
      <w:rPr>
        <w:rFonts w:hint="default"/>
        <w:lang w:val="en-US" w:eastAsia="en-US" w:bidi="ar-SA"/>
      </w:rPr>
    </w:lvl>
    <w:lvl w:ilvl="7">
      <w:start w:val="0"/>
      <w:numFmt w:val="bullet"/>
      <w:lvlText w:val="•"/>
      <w:lvlJc w:val="left"/>
      <w:pPr>
        <w:ind w:left="5201" w:hanging="270"/>
      </w:pPr>
      <w:rPr>
        <w:rFonts w:hint="default"/>
        <w:lang w:val="en-US" w:eastAsia="en-US" w:bidi="ar-SA"/>
      </w:rPr>
    </w:lvl>
    <w:lvl w:ilvl="8">
      <w:start w:val="0"/>
      <w:numFmt w:val="bullet"/>
      <w:lvlText w:val="•"/>
      <w:lvlJc w:val="left"/>
      <w:pPr>
        <w:ind w:left="5830" w:hanging="270"/>
      </w:pPr>
      <w:rPr>
        <w:rFonts w:hint="default"/>
        <w:lang w:val="en-US" w:eastAsia="en-US" w:bidi="ar-SA"/>
      </w:rPr>
    </w:lvl>
  </w:abstractNum>
  <w:abstractNum w:abstractNumId="62">
    <w:multiLevelType w:val="hybridMultilevel"/>
    <w:lvl w:ilvl="0">
      <w:start w:val="1"/>
      <w:numFmt w:val="lowerLetter"/>
      <w:lvlText w:val="%1."/>
      <w:lvlJc w:val="left"/>
      <w:pPr>
        <w:ind w:left="1581" w:hanging="360"/>
        <w:jc w:val="left"/>
      </w:pPr>
      <w:rPr>
        <w:rFonts w:hint="default" w:ascii="Calibri" w:hAnsi="Calibri" w:eastAsia="Calibri" w:cs="Calibri"/>
        <w:b w:val="0"/>
        <w:bCs w:val="0"/>
        <w:i w:val="0"/>
        <w:iCs w:val="0"/>
        <w:spacing w:val="-1"/>
        <w:w w:val="100"/>
        <w:sz w:val="22"/>
        <w:szCs w:val="22"/>
        <w:lang w:val="en-US" w:eastAsia="en-US" w:bidi="ar-SA"/>
      </w:rPr>
    </w:lvl>
    <w:lvl w:ilvl="1">
      <w:start w:val="1"/>
      <w:numFmt w:val="lowerRoman"/>
      <w:lvlText w:val="%2."/>
      <w:lvlJc w:val="left"/>
      <w:pPr>
        <w:ind w:left="2301" w:hanging="466"/>
        <w:jc w:val="righ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3215" w:hanging="466"/>
      </w:pPr>
      <w:rPr>
        <w:rFonts w:hint="default"/>
        <w:lang w:val="en-US" w:eastAsia="en-US" w:bidi="ar-SA"/>
      </w:rPr>
    </w:lvl>
    <w:lvl w:ilvl="3">
      <w:start w:val="0"/>
      <w:numFmt w:val="bullet"/>
      <w:lvlText w:val="•"/>
      <w:lvlJc w:val="left"/>
      <w:pPr>
        <w:ind w:left="4131" w:hanging="466"/>
      </w:pPr>
      <w:rPr>
        <w:rFonts w:hint="default"/>
        <w:lang w:val="en-US" w:eastAsia="en-US" w:bidi="ar-SA"/>
      </w:rPr>
    </w:lvl>
    <w:lvl w:ilvl="4">
      <w:start w:val="0"/>
      <w:numFmt w:val="bullet"/>
      <w:lvlText w:val="•"/>
      <w:lvlJc w:val="left"/>
      <w:pPr>
        <w:ind w:left="5046" w:hanging="466"/>
      </w:pPr>
      <w:rPr>
        <w:rFonts w:hint="default"/>
        <w:lang w:val="en-US" w:eastAsia="en-US" w:bidi="ar-SA"/>
      </w:rPr>
    </w:lvl>
    <w:lvl w:ilvl="5">
      <w:start w:val="0"/>
      <w:numFmt w:val="bullet"/>
      <w:lvlText w:val="•"/>
      <w:lvlJc w:val="left"/>
      <w:pPr>
        <w:ind w:left="5962" w:hanging="466"/>
      </w:pPr>
      <w:rPr>
        <w:rFonts w:hint="default"/>
        <w:lang w:val="en-US" w:eastAsia="en-US" w:bidi="ar-SA"/>
      </w:rPr>
    </w:lvl>
    <w:lvl w:ilvl="6">
      <w:start w:val="0"/>
      <w:numFmt w:val="bullet"/>
      <w:lvlText w:val="•"/>
      <w:lvlJc w:val="left"/>
      <w:pPr>
        <w:ind w:left="6877" w:hanging="466"/>
      </w:pPr>
      <w:rPr>
        <w:rFonts w:hint="default"/>
        <w:lang w:val="en-US" w:eastAsia="en-US" w:bidi="ar-SA"/>
      </w:rPr>
    </w:lvl>
    <w:lvl w:ilvl="7">
      <w:start w:val="0"/>
      <w:numFmt w:val="bullet"/>
      <w:lvlText w:val="•"/>
      <w:lvlJc w:val="left"/>
      <w:pPr>
        <w:ind w:left="7793" w:hanging="466"/>
      </w:pPr>
      <w:rPr>
        <w:rFonts w:hint="default"/>
        <w:lang w:val="en-US" w:eastAsia="en-US" w:bidi="ar-SA"/>
      </w:rPr>
    </w:lvl>
    <w:lvl w:ilvl="8">
      <w:start w:val="0"/>
      <w:numFmt w:val="bullet"/>
      <w:lvlText w:val="•"/>
      <w:lvlJc w:val="left"/>
      <w:pPr>
        <w:ind w:left="8708" w:hanging="466"/>
      </w:pPr>
      <w:rPr>
        <w:rFonts w:hint="default"/>
        <w:lang w:val="en-US" w:eastAsia="en-US" w:bidi="ar-SA"/>
      </w:rPr>
    </w:lvl>
  </w:abstractNum>
  <w:abstractNum w:abstractNumId="61">
    <w:multiLevelType w:val="hybridMultilevel"/>
    <w:lvl w:ilvl="0">
      <w:start w:val="1"/>
      <w:numFmt w:val="lowerLetter"/>
      <w:lvlText w:val="%1."/>
      <w:lvlJc w:val="left"/>
      <w:pPr>
        <w:ind w:left="1941"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800" w:hanging="360"/>
      </w:pPr>
      <w:rPr>
        <w:rFonts w:hint="default"/>
        <w:lang w:val="en-US" w:eastAsia="en-US" w:bidi="ar-SA"/>
      </w:rPr>
    </w:lvl>
    <w:lvl w:ilvl="2">
      <w:start w:val="0"/>
      <w:numFmt w:val="bullet"/>
      <w:lvlText w:val="•"/>
      <w:lvlJc w:val="left"/>
      <w:pPr>
        <w:ind w:left="3660" w:hanging="360"/>
      </w:pPr>
      <w:rPr>
        <w:rFonts w:hint="default"/>
        <w:lang w:val="en-US" w:eastAsia="en-US" w:bidi="ar-SA"/>
      </w:rPr>
    </w:lvl>
    <w:lvl w:ilvl="3">
      <w:start w:val="0"/>
      <w:numFmt w:val="bullet"/>
      <w:lvlText w:val="•"/>
      <w:lvlJc w:val="left"/>
      <w:pPr>
        <w:ind w:left="4520" w:hanging="360"/>
      </w:pPr>
      <w:rPr>
        <w:rFonts w:hint="default"/>
        <w:lang w:val="en-US" w:eastAsia="en-US" w:bidi="ar-SA"/>
      </w:rPr>
    </w:lvl>
    <w:lvl w:ilvl="4">
      <w:start w:val="0"/>
      <w:numFmt w:val="bullet"/>
      <w:lvlText w:val="•"/>
      <w:lvlJc w:val="left"/>
      <w:pPr>
        <w:ind w:left="5380" w:hanging="360"/>
      </w:pPr>
      <w:rPr>
        <w:rFonts w:hint="default"/>
        <w:lang w:val="en-US" w:eastAsia="en-US" w:bidi="ar-SA"/>
      </w:rPr>
    </w:lvl>
    <w:lvl w:ilvl="5">
      <w:start w:val="0"/>
      <w:numFmt w:val="bullet"/>
      <w:lvlText w:val="•"/>
      <w:lvlJc w:val="left"/>
      <w:pPr>
        <w:ind w:left="6240" w:hanging="360"/>
      </w:pPr>
      <w:rPr>
        <w:rFonts w:hint="default"/>
        <w:lang w:val="en-US" w:eastAsia="en-US" w:bidi="ar-SA"/>
      </w:rPr>
    </w:lvl>
    <w:lvl w:ilvl="6">
      <w:start w:val="0"/>
      <w:numFmt w:val="bullet"/>
      <w:lvlText w:val="•"/>
      <w:lvlJc w:val="left"/>
      <w:pPr>
        <w:ind w:left="7100" w:hanging="360"/>
      </w:pPr>
      <w:rPr>
        <w:rFonts w:hint="default"/>
        <w:lang w:val="en-US" w:eastAsia="en-US" w:bidi="ar-SA"/>
      </w:rPr>
    </w:lvl>
    <w:lvl w:ilvl="7">
      <w:start w:val="0"/>
      <w:numFmt w:val="bullet"/>
      <w:lvlText w:val="•"/>
      <w:lvlJc w:val="left"/>
      <w:pPr>
        <w:ind w:left="7960" w:hanging="360"/>
      </w:pPr>
      <w:rPr>
        <w:rFonts w:hint="default"/>
        <w:lang w:val="en-US" w:eastAsia="en-US" w:bidi="ar-SA"/>
      </w:rPr>
    </w:lvl>
    <w:lvl w:ilvl="8">
      <w:start w:val="0"/>
      <w:numFmt w:val="bullet"/>
      <w:lvlText w:val="•"/>
      <w:lvlJc w:val="left"/>
      <w:pPr>
        <w:ind w:left="8820" w:hanging="360"/>
      </w:pPr>
      <w:rPr>
        <w:rFonts w:hint="default"/>
        <w:lang w:val="en-US" w:eastAsia="en-US" w:bidi="ar-SA"/>
      </w:rPr>
    </w:lvl>
  </w:abstractNum>
  <w:abstractNum w:abstractNumId="60">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9">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8">
    <w:multiLevelType w:val="hybridMultilevel"/>
    <w:lvl w:ilvl="0">
      <w:start w:val="0"/>
      <w:numFmt w:val="bullet"/>
      <w:lvlText w:val=""/>
      <w:lvlJc w:val="left"/>
      <w:pPr>
        <w:ind w:left="449" w:hanging="183"/>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3"/>
      </w:pPr>
      <w:rPr>
        <w:rFonts w:hint="default"/>
        <w:lang w:val="en-US" w:eastAsia="en-US" w:bidi="ar-SA"/>
      </w:rPr>
    </w:lvl>
    <w:lvl w:ilvl="2">
      <w:start w:val="0"/>
      <w:numFmt w:val="bullet"/>
      <w:lvlText w:val="•"/>
      <w:lvlJc w:val="left"/>
      <w:pPr>
        <w:ind w:left="1850" w:hanging="183"/>
      </w:pPr>
      <w:rPr>
        <w:rFonts w:hint="default"/>
        <w:lang w:val="en-US" w:eastAsia="en-US" w:bidi="ar-SA"/>
      </w:rPr>
    </w:lvl>
    <w:lvl w:ilvl="3">
      <w:start w:val="0"/>
      <w:numFmt w:val="bullet"/>
      <w:lvlText w:val="•"/>
      <w:lvlJc w:val="left"/>
      <w:pPr>
        <w:ind w:left="2556" w:hanging="183"/>
      </w:pPr>
      <w:rPr>
        <w:rFonts w:hint="default"/>
        <w:lang w:val="en-US" w:eastAsia="en-US" w:bidi="ar-SA"/>
      </w:rPr>
    </w:lvl>
    <w:lvl w:ilvl="4">
      <w:start w:val="0"/>
      <w:numFmt w:val="bullet"/>
      <w:lvlText w:val="•"/>
      <w:lvlJc w:val="left"/>
      <w:pPr>
        <w:ind w:left="3261" w:hanging="183"/>
      </w:pPr>
      <w:rPr>
        <w:rFonts w:hint="default"/>
        <w:lang w:val="en-US" w:eastAsia="en-US" w:bidi="ar-SA"/>
      </w:rPr>
    </w:lvl>
    <w:lvl w:ilvl="5">
      <w:start w:val="0"/>
      <w:numFmt w:val="bullet"/>
      <w:lvlText w:val="•"/>
      <w:lvlJc w:val="left"/>
      <w:pPr>
        <w:ind w:left="3967" w:hanging="183"/>
      </w:pPr>
      <w:rPr>
        <w:rFonts w:hint="default"/>
        <w:lang w:val="en-US" w:eastAsia="en-US" w:bidi="ar-SA"/>
      </w:rPr>
    </w:lvl>
    <w:lvl w:ilvl="6">
      <w:start w:val="0"/>
      <w:numFmt w:val="bullet"/>
      <w:lvlText w:val="•"/>
      <w:lvlJc w:val="left"/>
      <w:pPr>
        <w:ind w:left="4672" w:hanging="183"/>
      </w:pPr>
      <w:rPr>
        <w:rFonts w:hint="default"/>
        <w:lang w:val="en-US" w:eastAsia="en-US" w:bidi="ar-SA"/>
      </w:rPr>
    </w:lvl>
    <w:lvl w:ilvl="7">
      <w:start w:val="0"/>
      <w:numFmt w:val="bullet"/>
      <w:lvlText w:val="•"/>
      <w:lvlJc w:val="left"/>
      <w:pPr>
        <w:ind w:left="5377" w:hanging="183"/>
      </w:pPr>
      <w:rPr>
        <w:rFonts w:hint="default"/>
        <w:lang w:val="en-US" w:eastAsia="en-US" w:bidi="ar-SA"/>
      </w:rPr>
    </w:lvl>
    <w:lvl w:ilvl="8">
      <w:start w:val="0"/>
      <w:numFmt w:val="bullet"/>
      <w:lvlText w:val="•"/>
      <w:lvlJc w:val="left"/>
      <w:pPr>
        <w:ind w:left="6083" w:hanging="183"/>
      </w:pPr>
      <w:rPr>
        <w:rFonts w:hint="default"/>
        <w:lang w:val="en-US" w:eastAsia="en-US" w:bidi="ar-SA"/>
      </w:rPr>
    </w:lvl>
  </w:abstractNum>
  <w:abstractNum w:abstractNumId="57">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6">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5">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4">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3">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2">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1">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0">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9">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8">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7">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6">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5">
    <w:multiLevelType w:val="hybridMultilevel"/>
    <w:lvl w:ilvl="0">
      <w:start w:val="1"/>
      <w:numFmt w:val="decimal"/>
      <w:lvlText w:val="%1"/>
      <w:lvlJc w:val="left"/>
      <w:pPr>
        <w:ind w:left="1428" w:hanging="567"/>
        <w:jc w:val="left"/>
      </w:pPr>
      <w:rPr>
        <w:rFonts w:hint="default" w:ascii="Calibri Light" w:hAnsi="Calibri Light" w:eastAsia="Calibri Light" w:cs="Calibri Light"/>
        <w:b w:val="0"/>
        <w:bCs w:val="0"/>
        <w:i w:val="0"/>
        <w:iCs w:val="0"/>
        <w:color w:val="2E5395"/>
        <w:spacing w:val="0"/>
        <w:w w:val="99"/>
        <w:sz w:val="32"/>
        <w:szCs w:val="32"/>
        <w:lang w:val="en-US" w:eastAsia="en-US" w:bidi="ar-SA"/>
      </w:rPr>
    </w:lvl>
    <w:lvl w:ilvl="1">
      <w:start w:val="1"/>
      <w:numFmt w:val="decimal"/>
      <w:lvlText w:val="%1.%2"/>
      <w:lvlJc w:val="left"/>
      <w:pPr>
        <w:ind w:left="1428" w:hanging="567"/>
        <w:jc w:val="left"/>
      </w:pPr>
      <w:rPr>
        <w:rFonts w:hint="default" w:ascii="Calibri" w:hAnsi="Calibri" w:eastAsia="Calibri" w:cs="Calibri"/>
        <w:b w:val="0"/>
        <w:bCs w:val="0"/>
        <w:i w:val="0"/>
        <w:iCs w:val="0"/>
        <w:spacing w:val="0"/>
        <w:w w:val="100"/>
        <w:sz w:val="22"/>
        <w:szCs w:val="22"/>
        <w:lang w:val="en-US" w:eastAsia="en-US" w:bidi="ar-SA"/>
      </w:rPr>
    </w:lvl>
    <w:lvl w:ilvl="2">
      <w:start w:val="1"/>
      <w:numFmt w:val="lowerLetter"/>
      <w:lvlText w:val="%3)"/>
      <w:lvlJc w:val="left"/>
      <w:pPr>
        <w:ind w:left="1826" w:hanging="399"/>
        <w:jc w:val="left"/>
      </w:pPr>
      <w:rPr>
        <w:rFonts w:hint="default" w:ascii="Calibri" w:hAnsi="Calibri" w:eastAsia="Calibri" w:cs="Calibri"/>
        <w:b w:val="0"/>
        <w:bCs w:val="0"/>
        <w:i w:val="0"/>
        <w:iCs w:val="0"/>
        <w:spacing w:val="-1"/>
        <w:w w:val="100"/>
        <w:sz w:val="22"/>
        <w:szCs w:val="22"/>
        <w:lang w:val="en-US" w:eastAsia="en-US" w:bidi="ar-SA"/>
      </w:rPr>
    </w:lvl>
    <w:lvl w:ilvl="3">
      <w:start w:val="0"/>
      <w:numFmt w:val="bullet"/>
      <w:lvlText w:val="•"/>
      <w:lvlJc w:val="left"/>
      <w:pPr>
        <w:ind w:left="3757" w:hanging="399"/>
      </w:pPr>
      <w:rPr>
        <w:rFonts w:hint="default"/>
        <w:lang w:val="en-US" w:eastAsia="en-US" w:bidi="ar-SA"/>
      </w:rPr>
    </w:lvl>
    <w:lvl w:ilvl="4">
      <w:start w:val="0"/>
      <w:numFmt w:val="bullet"/>
      <w:lvlText w:val="•"/>
      <w:lvlJc w:val="left"/>
      <w:pPr>
        <w:ind w:left="4726" w:hanging="399"/>
      </w:pPr>
      <w:rPr>
        <w:rFonts w:hint="default"/>
        <w:lang w:val="en-US" w:eastAsia="en-US" w:bidi="ar-SA"/>
      </w:rPr>
    </w:lvl>
    <w:lvl w:ilvl="5">
      <w:start w:val="0"/>
      <w:numFmt w:val="bullet"/>
      <w:lvlText w:val="•"/>
      <w:lvlJc w:val="left"/>
      <w:pPr>
        <w:ind w:left="5695" w:hanging="399"/>
      </w:pPr>
      <w:rPr>
        <w:rFonts w:hint="default"/>
        <w:lang w:val="en-US" w:eastAsia="en-US" w:bidi="ar-SA"/>
      </w:rPr>
    </w:lvl>
    <w:lvl w:ilvl="6">
      <w:start w:val="0"/>
      <w:numFmt w:val="bullet"/>
      <w:lvlText w:val="•"/>
      <w:lvlJc w:val="left"/>
      <w:pPr>
        <w:ind w:left="6664" w:hanging="399"/>
      </w:pPr>
      <w:rPr>
        <w:rFonts w:hint="default"/>
        <w:lang w:val="en-US" w:eastAsia="en-US" w:bidi="ar-SA"/>
      </w:rPr>
    </w:lvl>
    <w:lvl w:ilvl="7">
      <w:start w:val="0"/>
      <w:numFmt w:val="bullet"/>
      <w:lvlText w:val="•"/>
      <w:lvlJc w:val="left"/>
      <w:pPr>
        <w:ind w:left="7633" w:hanging="399"/>
      </w:pPr>
      <w:rPr>
        <w:rFonts w:hint="default"/>
        <w:lang w:val="en-US" w:eastAsia="en-US" w:bidi="ar-SA"/>
      </w:rPr>
    </w:lvl>
    <w:lvl w:ilvl="8">
      <w:start w:val="0"/>
      <w:numFmt w:val="bullet"/>
      <w:lvlText w:val="•"/>
      <w:lvlJc w:val="left"/>
      <w:pPr>
        <w:ind w:left="8602" w:hanging="399"/>
      </w:pPr>
      <w:rPr>
        <w:rFonts w:hint="default"/>
        <w:lang w:val="en-US" w:eastAsia="en-US" w:bidi="ar-SA"/>
      </w:rPr>
    </w:lvl>
  </w:abstractNum>
  <w:abstractNum w:abstractNumId="44">
    <w:multiLevelType w:val="hybridMultilevel"/>
    <w:lvl w:ilvl="0">
      <w:start w:val="1"/>
      <w:numFmt w:val="decimal"/>
      <w:lvlText w:val="%1"/>
      <w:lvlJc w:val="left"/>
      <w:pPr>
        <w:ind w:left="1300" w:hanging="44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224" w:hanging="440"/>
      </w:pPr>
      <w:rPr>
        <w:rFonts w:hint="default"/>
        <w:lang w:val="en-US" w:eastAsia="en-US" w:bidi="ar-SA"/>
      </w:rPr>
    </w:lvl>
    <w:lvl w:ilvl="2">
      <w:start w:val="0"/>
      <w:numFmt w:val="bullet"/>
      <w:lvlText w:val="•"/>
      <w:lvlJc w:val="left"/>
      <w:pPr>
        <w:ind w:left="3148" w:hanging="440"/>
      </w:pPr>
      <w:rPr>
        <w:rFonts w:hint="default"/>
        <w:lang w:val="en-US" w:eastAsia="en-US" w:bidi="ar-SA"/>
      </w:rPr>
    </w:lvl>
    <w:lvl w:ilvl="3">
      <w:start w:val="0"/>
      <w:numFmt w:val="bullet"/>
      <w:lvlText w:val="•"/>
      <w:lvlJc w:val="left"/>
      <w:pPr>
        <w:ind w:left="4072" w:hanging="440"/>
      </w:pPr>
      <w:rPr>
        <w:rFonts w:hint="default"/>
        <w:lang w:val="en-US" w:eastAsia="en-US" w:bidi="ar-SA"/>
      </w:rPr>
    </w:lvl>
    <w:lvl w:ilvl="4">
      <w:start w:val="0"/>
      <w:numFmt w:val="bullet"/>
      <w:lvlText w:val="•"/>
      <w:lvlJc w:val="left"/>
      <w:pPr>
        <w:ind w:left="4996" w:hanging="440"/>
      </w:pPr>
      <w:rPr>
        <w:rFonts w:hint="default"/>
        <w:lang w:val="en-US" w:eastAsia="en-US" w:bidi="ar-SA"/>
      </w:rPr>
    </w:lvl>
    <w:lvl w:ilvl="5">
      <w:start w:val="0"/>
      <w:numFmt w:val="bullet"/>
      <w:lvlText w:val="•"/>
      <w:lvlJc w:val="left"/>
      <w:pPr>
        <w:ind w:left="5920" w:hanging="440"/>
      </w:pPr>
      <w:rPr>
        <w:rFonts w:hint="default"/>
        <w:lang w:val="en-US" w:eastAsia="en-US" w:bidi="ar-SA"/>
      </w:rPr>
    </w:lvl>
    <w:lvl w:ilvl="6">
      <w:start w:val="0"/>
      <w:numFmt w:val="bullet"/>
      <w:lvlText w:val="•"/>
      <w:lvlJc w:val="left"/>
      <w:pPr>
        <w:ind w:left="6844" w:hanging="440"/>
      </w:pPr>
      <w:rPr>
        <w:rFonts w:hint="default"/>
        <w:lang w:val="en-US" w:eastAsia="en-US" w:bidi="ar-SA"/>
      </w:rPr>
    </w:lvl>
    <w:lvl w:ilvl="7">
      <w:start w:val="0"/>
      <w:numFmt w:val="bullet"/>
      <w:lvlText w:val="•"/>
      <w:lvlJc w:val="left"/>
      <w:pPr>
        <w:ind w:left="7768" w:hanging="440"/>
      </w:pPr>
      <w:rPr>
        <w:rFonts w:hint="default"/>
        <w:lang w:val="en-US" w:eastAsia="en-US" w:bidi="ar-SA"/>
      </w:rPr>
    </w:lvl>
    <w:lvl w:ilvl="8">
      <w:start w:val="0"/>
      <w:numFmt w:val="bullet"/>
      <w:lvlText w:val="•"/>
      <w:lvlJc w:val="left"/>
      <w:pPr>
        <w:ind w:left="8692" w:hanging="440"/>
      </w:pPr>
      <w:rPr>
        <w:rFonts w:hint="default"/>
        <w:lang w:val="en-US" w:eastAsia="en-US" w:bidi="ar-SA"/>
      </w:rPr>
    </w:lvl>
  </w:abstractNum>
  <w:abstractNum w:abstractNumId="43">
    <w:multiLevelType w:val="hybridMultilevel"/>
    <w:lvl w:ilvl="0">
      <w:start w:val="1"/>
      <w:numFmt w:val="decimal"/>
      <w:lvlText w:val="%1."/>
      <w:lvlJc w:val="left"/>
      <w:pPr>
        <w:ind w:left="517" w:hanging="361"/>
        <w:jc w:val="left"/>
      </w:pPr>
      <w:rPr>
        <w:rFonts w:hint="default" w:ascii="Calibri" w:hAnsi="Calibri" w:eastAsia="Calibri" w:cs="Calibri"/>
        <w:b/>
        <w:bCs/>
        <w:i w:val="0"/>
        <w:iCs w:val="0"/>
        <w:spacing w:val="0"/>
        <w:w w:val="100"/>
        <w:sz w:val="22"/>
        <w:szCs w:val="22"/>
        <w:lang w:val="en-US" w:eastAsia="en-US" w:bidi="ar-SA"/>
      </w:rPr>
    </w:lvl>
    <w:lvl w:ilvl="1">
      <w:start w:val="1"/>
      <w:numFmt w:val="decimal"/>
      <w:lvlText w:val="%1.%2"/>
      <w:lvlJc w:val="left"/>
      <w:pPr>
        <w:ind w:left="877" w:hanging="361"/>
        <w:jc w:val="left"/>
      </w:pPr>
      <w:rPr>
        <w:rFonts w:hint="default" w:ascii="Calibri" w:hAnsi="Calibri" w:eastAsia="Calibri" w:cs="Calibri"/>
        <w:b w:val="0"/>
        <w:bCs w:val="0"/>
        <w:i w:val="0"/>
        <w:iCs w:val="0"/>
        <w:spacing w:val="-1"/>
        <w:w w:val="100"/>
        <w:sz w:val="22"/>
        <w:szCs w:val="22"/>
        <w:lang w:val="en-US" w:eastAsia="en-US" w:bidi="ar-SA"/>
      </w:rPr>
    </w:lvl>
    <w:lvl w:ilvl="2">
      <w:start w:val="1"/>
      <w:numFmt w:val="lowerLetter"/>
      <w:lvlText w:val="%3."/>
      <w:lvlJc w:val="left"/>
      <w:pPr>
        <w:ind w:left="1237" w:hanging="360"/>
        <w:jc w:val="left"/>
      </w:pPr>
      <w:rPr>
        <w:rFonts w:hint="default"/>
        <w:spacing w:val="-1"/>
        <w:w w:val="100"/>
        <w:lang w:val="en-US" w:eastAsia="en-US" w:bidi="ar-SA"/>
      </w:rPr>
    </w:lvl>
    <w:lvl w:ilvl="3">
      <w:start w:val="1"/>
      <w:numFmt w:val="lowerRoman"/>
      <w:lvlText w:val="%4."/>
      <w:lvlJc w:val="left"/>
      <w:pPr>
        <w:ind w:left="1596" w:hanging="286"/>
        <w:jc w:val="right"/>
      </w:pPr>
      <w:rPr>
        <w:rFonts w:hint="default" w:ascii="Calibri" w:hAnsi="Calibri" w:eastAsia="Calibri" w:cs="Calibri"/>
        <w:b w:val="0"/>
        <w:bCs w:val="0"/>
        <w:i w:val="0"/>
        <w:iCs w:val="0"/>
        <w:spacing w:val="-1"/>
        <w:w w:val="100"/>
        <w:sz w:val="22"/>
        <w:szCs w:val="22"/>
        <w:lang w:val="en-US" w:eastAsia="en-US" w:bidi="ar-SA"/>
      </w:rPr>
    </w:lvl>
    <w:lvl w:ilvl="4">
      <w:start w:val="0"/>
      <w:numFmt w:val="bullet"/>
      <w:lvlText w:val="•"/>
      <w:lvlJc w:val="left"/>
      <w:pPr>
        <w:ind w:left="2877" w:hanging="286"/>
      </w:pPr>
      <w:rPr>
        <w:rFonts w:hint="default"/>
        <w:lang w:val="en-US" w:eastAsia="en-US" w:bidi="ar-SA"/>
      </w:rPr>
    </w:lvl>
    <w:lvl w:ilvl="5">
      <w:start w:val="0"/>
      <w:numFmt w:val="bullet"/>
      <w:lvlText w:val="•"/>
      <w:lvlJc w:val="left"/>
      <w:pPr>
        <w:ind w:left="4154" w:hanging="286"/>
      </w:pPr>
      <w:rPr>
        <w:rFonts w:hint="default"/>
        <w:lang w:val="en-US" w:eastAsia="en-US" w:bidi="ar-SA"/>
      </w:rPr>
    </w:lvl>
    <w:lvl w:ilvl="6">
      <w:start w:val="0"/>
      <w:numFmt w:val="bullet"/>
      <w:lvlText w:val="•"/>
      <w:lvlJc w:val="left"/>
      <w:pPr>
        <w:ind w:left="5431" w:hanging="286"/>
      </w:pPr>
      <w:rPr>
        <w:rFonts w:hint="default"/>
        <w:lang w:val="en-US" w:eastAsia="en-US" w:bidi="ar-SA"/>
      </w:rPr>
    </w:lvl>
    <w:lvl w:ilvl="7">
      <w:start w:val="0"/>
      <w:numFmt w:val="bullet"/>
      <w:lvlText w:val="•"/>
      <w:lvlJc w:val="left"/>
      <w:pPr>
        <w:ind w:left="6708" w:hanging="286"/>
      </w:pPr>
      <w:rPr>
        <w:rFonts w:hint="default"/>
        <w:lang w:val="en-US" w:eastAsia="en-US" w:bidi="ar-SA"/>
      </w:rPr>
    </w:lvl>
    <w:lvl w:ilvl="8">
      <w:start w:val="0"/>
      <w:numFmt w:val="bullet"/>
      <w:lvlText w:val="•"/>
      <w:lvlJc w:val="left"/>
      <w:pPr>
        <w:ind w:left="7985" w:hanging="286"/>
      </w:pPr>
      <w:rPr>
        <w:rFonts w:hint="default"/>
        <w:lang w:val="en-US" w:eastAsia="en-US" w:bidi="ar-SA"/>
      </w:rPr>
    </w:lvl>
  </w:abstractNum>
  <w:abstractNum w:abstractNumId="41">
    <w:multiLevelType w:val="hybridMultilevel"/>
    <w:lvl w:ilvl="0">
      <w:start w:val="0"/>
      <w:numFmt w:val="bullet"/>
      <w:lvlText w:val="□"/>
      <w:lvlJc w:val="left"/>
      <w:pPr>
        <w:ind w:left="228" w:hanging="192"/>
      </w:pPr>
      <w:rPr>
        <w:rFonts w:hint="default" w:ascii="Arial Narrow" w:hAnsi="Arial Narrow" w:eastAsia="Arial Narrow" w:cs="Arial Narrow"/>
        <w:b w:val="0"/>
        <w:bCs w:val="0"/>
        <w:i w:val="0"/>
        <w:iCs w:val="0"/>
        <w:spacing w:val="0"/>
        <w:w w:val="101"/>
        <w:sz w:val="18"/>
        <w:szCs w:val="18"/>
        <w:lang w:val="en-US" w:eastAsia="en-US" w:bidi="ar-SA"/>
      </w:rPr>
    </w:lvl>
    <w:lvl w:ilvl="1">
      <w:start w:val="0"/>
      <w:numFmt w:val="bullet"/>
      <w:lvlText w:val="•"/>
      <w:lvlJc w:val="left"/>
      <w:pPr>
        <w:ind w:left="339" w:hanging="192"/>
      </w:pPr>
      <w:rPr>
        <w:rFonts w:hint="default"/>
        <w:lang w:val="en-US" w:eastAsia="en-US" w:bidi="ar-SA"/>
      </w:rPr>
    </w:lvl>
    <w:lvl w:ilvl="2">
      <w:start w:val="0"/>
      <w:numFmt w:val="bullet"/>
      <w:lvlText w:val="•"/>
      <w:lvlJc w:val="left"/>
      <w:pPr>
        <w:ind w:left="458" w:hanging="192"/>
      </w:pPr>
      <w:rPr>
        <w:rFonts w:hint="default"/>
        <w:lang w:val="en-US" w:eastAsia="en-US" w:bidi="ar-SA"/>
      </w:rPr>
    </w:lvl>
    <w:lvl w:ilvl="3">
      <w:start w:val="0"/>
      <w:numFmt w:val="bullet"/>
      <w:lvlText w:val="•"/>
      <w:lvlJc w:val="left"/>
      <w:pPr>
        <w:ind w:left="577" w:hanging="192"/>
      </w:pPr>
      <w:rPr>
        <w:rFonts w:hint="default"/>
        <w:lang w:val="en-US" w:eastAsia="en-US" w:bidi="ar-SA"/>
      </w:rPr>
    </w:lvl>
    <w:lvl w:ilvl="4">
      <w:start w:val="0"/>
      <w:numFmt w:val="bullet"/>
      <w:lvlText w:val="•"/>
      <w:lvlJc w:val="left"/>
      <w:pPr>
        <w:ind w:left="696" w:hanging="192"/>
      </w:pPr>
      <w:rPr>
        <w:rFonts w:hint="default"/>
        <w:lang w:val="en-US" w:eastAsia="en-US" w:bidi="ar-SA"/>
      </w:rPr>
    </w:lvl>
    <w:lvl w:ilvl="5">
      <w:start w:val="0"/>
      <w:numFmt w:val="bullet"/>
      <w:lvlText w:val="•"/>
      <w:lvlJc w:val="left"/>
      <w:pPr>
        <w:ind w:left="815" w:hanging="192"/>
      </w:pPr>
      <w:rPr>
        <w:rFonts w:hint="default"/>
        <w:lang w:val="en-US" w:eastAsia="en-US" w:bidi="ar-SA"/>
      </w:rPr>
    </w:lvl>
    <w:lvl w:ilvl="6">
      <w:start w:val="0"/>
      <w:numFmt w:val="bullet"/>
      <w:lvlText w:val="•"/>
      <w:lvlJc w:val="left"/>
      <w:pPr>
        <w:ind w:left="934" w:hanging="192"/>
      </w:pPr>
      <w:rPr>
        <w:rFonts w:hint="default"/>
        <w:lang w:val="en-US" w:eastAsia="en-US" w:bidi="ar-SA"/>
      </w:rPr>
    </w:lvl>
    <w:lvl w:ilvl="7">
      <w:start w:val="0"/>
      <w:numFmt w:val="bullet"/>
      <w:lvlText w:val="•"/>
      <w:lvlJc w:val="left"/>
      <w:pPr>
        <w:ind w:left="1053" w:hanging="192"/>
      </w:pPr>
      <w:rPr>
        <w:rFonts w:hint="default"/>
        <w:lang w:val="en-US" w:eastAsia="en-US" w:bidi="ar-SA"/>
      </w:rPr>
    </w:lvl>
    <w:lvl w:ilvl="8">
      <w:start w:val="0"/>
      <w:numFmt w:val="bullet"/>
      <w:lvlText w:val="•"/>
      <w:lvlJc w:val="left"/>
      <w:pPr>
        <w:ind w:left="1172" w:hanging="192"/>
      </w:pPr>
      <w:rPr>
        <w:rFonts w:hint="default"/>
        <w:lang w:val="en-US" w:eastAsia="en-US" w:bidi="ar-SA"/>
      </w:rPr>
    </w:lvl>
  </w:abstractNum>
  <w:abstractNum w:abstractNumId="40">
    <w:multiLevelType w:val="hybridMultilevel"/>
    <w:lvl w:ilvl="0">
      <w:start w:val="0"/>
      <w:numFmt w:val="bullet"/>
      <w:lvlText w:val="□"/>
      <w:lvlJc w:val="left"/>
      <w:pPr>
        <w:ind w:left="228" w:hanging="192"/>
      </w:pPr>
      <w:rPr>
        <w:rFonts w:hint="default" w:ascii="Arial Narrow" w:hAnsi="Arial Narrow" w:eastAsia="Arial Narrow" w:cs="Arial Narrow"/>
        <w:b w:val="0"/>
        <w:bCs w:val="0"/>
        <w:i w:val="0"/>
        <w:iCs w:val="0"/>
        <w:spacing w:val="0"/>
        <w:w w:val="101"/>
        <w:sz w:val="18"/>
        <w:szCs w:val="18"/>
        <w:lang w:val="en-US" w:eastAsia="en-US" w:bidi="ar-SA"/>
      </w:rPr>
    </w:lvl>
    <w:lvl w:ilvl="1">
      <w:start w:val="0"/>
      <w:numFmt w:val="bullet"/>
      <w:lvlText w:val="•"/>
      <w:lvlJc w:val="left"/>
      <w:pPr>
        <w:ind w:left="339" w:hanging="192"/>
      </w:pPr>
      <w:rPr>
        <w:rFonts w:hint="default"/>
        <w:lang w:val="en-US" w:eastAsia="en-US" w:bidi="ar-SA"/>
      </w:rPr>
    </w:lvl>
    <w:lvl w:ilvl="2">
      <w:start w:val="0"/>
      <w:numFmt w:val="bullet"/>
      <w:lvlText w:val="•"/>
      <w:lvlJc w:val="left"/>
      <w:pPr>
        <w:ind w:left="458" w:hanging="192"/>
      </w:pPr>
      <w:rPr>
        <w:rFonts w:hint="default"/>
        <w:lang w:val="en-US" w:eastAsia="en-US" w:bidi="ar-SA"/>
      </w:rPr>
    </w:lvl>
    <w:lvl w:ilvl="3">
      <w:start w:val="0"/>
      <w:numFmt w:val="bullet"/>
      <w:lvlText w:val="•"/>
      <w:lvlJc w:val="left"/>
      <w:pPr>
        <w:ind w:left="577" w:hanging="192"/>
      </w:pPr>
      <w:rPr>
        <w:rFonts w:hint="default"/>
        <w:lang w:val="en-US" w:eastAsia="en-US" w:bidi="ar-SA"/>
      </w:rPr>
    </w:lvl>
    <w:lvl w:ilvl="4">
      <w:start w:val="0"/>
      <w:numFmt w:val="bullet"/>
      <w:lvlText w:val="•"/>
      <w:lvlJc w:val="left"/>
      <w:pPr>
        <w:ind w:left="696" w:hanging="192"/>
      </w:pPr>
      <w:rPr>
        <w:rFonts w:hint="default"/>
        <w:lang w:val="en-US" w:eastAsia="en-US" w:bidi="ar-SA"/>
      </w:rPr>
    </w:lvl>
    <w:lvl w:ilvl="5">
      <w:start w:val="0"/>
      <w:numFmt w:val="bullet"/>
      <w:lvlText w:val="•"/>
      <w:lvlJc w:val="left"/>
      <w:pPr>
        <w:ind w:left="815" w:hanging="192"/>
      </w:pPr>
      <w:rPr>
        <w:rFonts w:hint="default"/>
        <w:lang w:val="en-US" w:eastAsia="en-US" w:bidi="ar-SA"/>
      </w:rPr>
    </w:lvl>
    <w:lvl w:ilvl="6">
      <w:start w:val="0"/>
      <w:numFmt w:val="bullet"/>
      <w:lvlText w:val="•"/>
      <w:lvlJc w:val="left"/>
      <w:pPr>
        <w:ind w:left="934" w:hanging="192"/>
      </w:pPr>
      <w:rPr>
        <w:rFonts w:hint="default"/>
        <w:lang w:val="en-US" w:eastAsia="en-US" w:bidi="ar-SA"/>
      </w:rPr>
    </w:lvl>
    <w:lvl w:ilvl="7">
      <w:start w:val="0"/>
      <w:numFmt w:val="bullet"/>
      <w:lvlText w:val="•"/>
      <w:lvlJc w:val="left"/>
      <w:pPr>
        <w:ind w:left="1053" w:hanging="192"/>
      </w:pPr>
      <w:rPr>
        <w:rFonts w:hint="default"/>
        <w:lang w:val="en-US" w:eastAsia="en-US" w:bidi="ar-SA"/>
      </w:rPr>
    </w:lvl>
    <w:lvl w:ilvl="8">
      <w:start w:val="0"/>
      <w:numFmt w:val="bullet"/>
      <w:lvlText w:val="•"/>
      <w:lvlJc w:val="left"/>
      <w:pPr>
        <w:ind w:left="1172" w:hanging="192"/>
      </w:pPr>
      <w:rPr>
        <w:rFonts w:hint="default"/>
        <w:lang w:val="en-US" w:eastAsia="en-US" w:bidi="ar-SA"/>
      </w:rPr>
    </w:lvl>
  </w:abstractNum>
  <w:abstractNum w:abstractNumId="39">
    <w:multiLevelType w:val="hybridMultilevel"/>
    <w:lvl w:ilvl="0">
      <w:start w:val="0"/>
      <w:numFmt w:val="bullet"/>
      <w:lvlText w:val="□"/>
      <w:lvlJc w:val="left"/>
      <w:pPr>
        <w:ind w:left="228" w:hanging="192"/>
      </w:pPr>
      <w:rPr>
        <w:rFonts w:hint="default" w:ascii="Arial Narrow" w:hAnsi="Arial Narrow" w:eastAsia="Arial Narrow" w:cs="Arial Narrow"/>
        <w:b w:val="0"/>
        <w:bCs w:val="0"/>
        <w:i w:val="0"/>
        <w:iCs w:val="0"/>
        <w:spacing w:val="0"/>
        <w:w w:val="101"/>
        <w:sz w:val="18"/>
        <w:szCs w:val="18"/>
        <w:lang w:val="en-US" w:eastAsia="en-US" w:bidi="ar-SA"/>
      </w:rPr>
    </w:lvl>
    <w:lvl w:ilvl="1">
      <w:start w:val="0"/>
      <w:numFmt w:val="bullet"/>
      <w:lvlText w:val="•"/>
      <w:lvlJc w:val="left"/>
      <w:pPr>
        <w:ind w:left="339" w:hanging="192"/>
      </w:pPr>
      <w:rPr>
        <w:rFonts w:hint="default"/>
        <w:lang w:val="en-US" w:eastAsia="en-US" w:bidi="ar-SA"/>
      </w:rPr>
    </w:lvl>
    <w:lvl w:ilvl="2">
      <w:start w:val="0"/>
      <w:numFmt w:val="bullet"/>
      <w:lvlText w:val="•"/>
      <w:lvlJc w:val="left"/>
      <w:pPr>
        <w:ind w:left="458" w:hanging="192"/>
      </w:pPr>
      <w:rPr>
        <w:rFonts w:hint="default"/>
        <w:lang w:val="en-US" w:eastAsia="en-US" w:bidi="ar-SA"/>
      </w:rPr>
    </w:lvl>
    <w:lvl w:ilvl="3">
      <w:start w:val="0"/>
      <w:numFmt w:val="bullet"/>
      <w:lvlText w:val="•"/>
      <w:lvlJc w:val="left"/>
      <w:pPr>
        <w:ind w:left="577" w:hanging="192"/>
      </w:pPr>
      <w:rPr>
        <w:rFonts w:hint="default"/>
        <w:lang w:val="en-US" w:eastAsia="en-US" w:bidi="ar-SA"/>
      </w:rPr>
    </w:lvl>
    <w:lvl w:ilvl="4">
      <w:start w:val="0"/>
      <w:numFmt w:val="bullet"/>
      <w:lvlText w:val="•"/>
      <w:lvlJc w:val="left"/>
      <w:pPr>
        <w:ind w:left="696" w:hanging="192"/>
      </w:pPr>
      <w:rPr>
        <w:rFonts w:hint="default"/>
        <w:lang w:val="en-US" w:eastAsia="en-US" w:bidi="ar-SA"/>
      </w:rPr>
    </w:lvl>
    <w:lvl w:ilvl="5">
      <w:start w:val="0"/>
      <w:numFmt w:val="bullet"/>
      <w:lvlText w:val="•"/>
      <w:lvlJc w:val="left"/>
      <w:pPr>
        <w:ind w:left="815" w:hanging="192"/>
      </w:pPr>
      <w:rPr>
        <w:rFonts w:hint="default"/>
        <w:lang w:val="en-US" w:eastAsia="en-US" w:bidi="ar-SA"/>
      </w:rPr>
    </w:lvl>
    <w:lvl w:ilvl="6">
      <w:start w:val="0"/>
      <w:numFmt w:val="bullet"/>
      <w:lvlText w:val="•"/>
      <w:lvlJc w:val="left"/>
      <w:pPr>
        <w:ind w:left="934" w:hanging="192"/>
      </w:pPr>
      <w:rPr>
        <w:rFonts w:hint="default"/>
        <w:lang w:val="en-US" w:eastAsia="en-US" w:bidi="ar-SA"/>
      </w:rPr>
    </w:lvl>
    <w:lvl w:ilvl="7">
      <w:start w:val="0"/>
      <w:numFmt w:val="bullet"/>
      <w:lvlText w:val="•"/>
      <w:lvlJc w:val="left"/>
      <w:pPr>
        <w:ind w:left="1053" w:hanging="192"/>
      </w:pPr>
      <w:rPr>
        <w:rFonts w:hint="default"/>
        <w:lang w:val="en-US" w:eastAsia="en-US" w:bidi="ar-SA"/>
      </w:rPr>
    </w:lvl>
    <w:lvl w:ilvl="8">
      <w:start w:val="0"/>
      <w:numFmt w:val="bullet"/>
      <w:lvlText w:val="•"/>
      <w:lvlJc w:val="left"/>
      <w:pPr>
        <w:ind w:left="1172" w:hanging="192"/>
      </w:pPr>
      <w:rPr>
        <w:rFonts w:hint="default"/>
        <w:lang w:val="en-US" w:eastAsia="en-US" w:bidi="ar-SA"/>
      </w:rPr>
    </w:lvl>
  </w:abstractNum>
  <w:abstractNum w:abstractNumId="42">
    <w:multiLevelType w:val="hybridMultilevel"/>
    <w:lvl w:ilvl="0">
      <w:start w:val="0"/>
      <w:numFmt w:val="bullet"/>
      <w:lvlText w:val="□"/>
      <w:lvlJc w:val="left"/>
      <w:pPr>
        <w:ind w:left="446" w:hanging="197"/>
      </w:pPr>
      <w:rPr>
        <w:rFonts w:hint="default" w:ascii="Arial Narrow" w:hAnsi="Arial Narrow" w:eastAsia="Arial Narrow" w:cs="Arial Narrow"/>
        <w:b w:val="0"/>
        <w:bCs w:val="0"/>
        <w:i w:val="0"/>
        <w:iCs w:val="0"/>
        <w:spacing w:val="0"/>
        <w:w w:val="99"/>
        <w:sz w:val="23"/>
        <w:szCs w:val="23"/>
        <w:lang w:val="en-US" w:eastAsia="en-US" w:bidi="ar-SA"/>
      </w:rPr>
    </w:lvl>
    <w:lvl w:ilvl="1">
      <w:start w:val="0"/>
      <w:numFmt w:val="bullet"/>
      <w:lvlText w:val="•"/>
      <w:lvlJc w:val="left"/>
      <w:pPr>
        <w:ind w:left="1923" w:hanging="197"/>
      </w:pPr>
      <w:rPr>
        <w:rFonts w:hint="default"/>
        <w:lang w:val="en-US" w:eastAsia="en-US" w:bidi="ar-SA"/>
      </w:rPr>
    </w:lvl>
    <w:lvl w:ilvl="2">
      <w:start w:val="0"/>
      <w:numFmt w:val="bullet"/>
      <w:lvlText w:val="•"/>
      <w:lvlJc w:val="left"/>
      <w:pPr>
        <w:ind w:left="3406" w:hanging="197"/>
      </w:pPr>
      <w:rPr>
        <w:rFonts w:hint="default"/>
        <w:lang w:val="en-US" w:eastAsia="en-US" w:bidi="ar-SA"/>
      </w:rPr>
    </w:lvl>
    <w:lvl w:ilvl="3">
      <w:start w:val="0"/>
      <w:numFmt w:val="bullet"/>
      <w:lvlText w:val="•"/>
      <w:lvlJc w:val="left"/>
      <w:pPr>
        <w:ind w:left="4890" w:hanging="197"/>
      </w:pPr>
      <w:rPr>
        <w:rFonts w:hint="default"/>
        <w:lang w:val="en-US" w:eastAsia="en-US" w:bidi="ar-SA"/>
      </w:rPr>
    </w:lvl>
    <w:lvl w:ilvl="4">
      <w:start w:val="0"/>
      <w:numFmt w:val="bullet"/>
      <w:lvlText w:val="•"/>
      <w:lvlJc w:val="left"/>
      <w:pPr>
        <w:ind w:left="6373" w:hanging="197"/>
      </w:pPr>
      <w:rPr>
        <w:rFonts w:hint="default"/>
        <w:lang w:val="en-US" w:eastAsia="en-US" w:bidi="ar-SA"/>
      </w:rPr>
    </w:lvl>
    <w:lvl w:ilvl="5">
      <w:start w:val="0"/>
      <w:numFmt w:val="bullet"/>
      <w:lvlText w:val="•"/>
      <w:lvlJc w:val="left"/>
      <w:pPr>
        <w:ind w:left="7857" w:hanging="197"/>
      </w:pPr>
      <w:rPr>
        <w:rFonts w:hint="default"/>
        <w:lang w:val="en-US" w:eastAsia="en-US" w:bidi="ar-SA"/>
      </w:rPr>
    </w:lvl>
    <w:lvl w:ilvl="6">
      <w:start w:val="0"/>
      <w:numFmt w:val="bullet"/>
      <w:lvlText w:val="•"/>
      <w:lvlJc w:val="left"/>
      <w:pPr>
        <w:ind w:left="9340" w:hanging="197"/>
      </w:pPr>
      <w:rPr>
        <w:rFonts w:hint="default"/>
        <w:lang w:val="en-US" w:eastAsia="en-US" w:bidi="ar-SA"/>
      </w:rPr>
    </w:lvl>
    <w:lvl w:ilvl="7">
      <w:start w:val="0"/>
      <w:numFmt w:val="bullet"/>
      <w:lvlText w:val="•"/>
      <w:lvlJc w:val="left"/>
      <w:pPr>
        <w:ind w:left="10823" w:hanging="197"/>
      </w:pPr>
      <w:rPr>
        <w:rFonts w:hint="default"/>
        <w:lang w:val="en-US" w:eastAsia="en-US" w:bidi="ar-SA"/>
      </w:rPr>
    </w:lvl>
    <w:lvl w:ilvl="8">
      <w:start w:val="0"/>
      <w:numFmt w:val="bullet"/>
      <w:lvlText w:val="•"/>
      <w:lvlJc w:val="left"/>
      <w:pPr>
        <w:ind w:left="12307" w:hanging="197"/>
      </w:pPr>
      <w:rPr>
        <w:rFonts w:hint="default"/>
        <w:lang w:val="en-US" w:eastAsia="en-US" w:bidi="ar-SA"/>
      </w:rPr>
    </w:lvl>
  </w:abstractNum>
  <w:abstractNum w:abstractNumId="38">
    <w:multiLevelType w:val="hybridMultilevel"/>
    <w:lvl w:ilvl="0">
      <w:start w:val="1"/>
      <w:numFmt w:val="decimal"/>
      <w:lvlText w:val="%1."/>
      <w:lvlJc w:val="left"/>
      <w:pPr>
        <w:ind w:left="1734" w:hanging="361"/>
        <w:jc w:val="left"/>
      </w:pPr>
      <w:rPr>
        <w:rFonts w:hint="default"/>
        <w:spacing w:val="0"/>
        <w:w w:val="100"/>
        <w:lang w:val="en-US" w:eastAsia="en-US" w:bidi="ar-SA"/>
      </w:rPr>
    </w:lvl>
    <w:lvl w:ilvl="1">
      <w:start w:val="0"/>
      <w:numFmt w:val="bullet"/>
      <w:lvlText w:val="•"/>
      <w:lvlJc w:val="left"/>
      <w:pPr>
        <w:ind w:left="2676" w:hanging="361"/>
      </w:pPr>
      <w:rPr>
        <w:rFonts w:hint="default"/>
        <w:lang w:val="en-US" w:eastAsia="en-US" w:bidi="ar-SA"/>
      </w:rPr>
    </w:lvl>
    <w:lvl w:ilvl="2">
      <w:start w:val="0"/>
      <w:numFmt w:val="bullet"/>
      <w:lvlText w:val="•"/>
      <w:lvlJc w:val="left"/>
      <w:pPr>
        <w:ind w:left="3613" w:hanging="361"/>
      </w:pPr>
      <w:rPr>
        <w:rFonts w:hint="default"/>
        <w:lang w:val="en-US" w:eastAsia="en-US" w:bidi="ar-SA"/>
      </w:rPr>
    </w:lvl>
    <w:lvl w:ilvl="3">
      <w:start w:val="0"/>
      <w:numFmt w:val="bullet"/>
      <w:lvlText w:val="•"/>
      <w:lvlJc w:val="left"/>
      <w:pPr>
        <w:ind w:left="4550" w:hanging="361"/>
      </w:pPr>
      <w:rPr>
        <w:rFonts w:hint="default"/>
        <w:lang w:val="en-US" w:eastAsia="en-US" w:bidi="ar-SA"/>
      </w:rPr>
    </w:lvl>
    <w:lvl w:ilvl="4">
      <w:start w:val="0"/>
      <w:numFmt w:val="bullet"/>
      <w:lvlText w:val="•"/>
      <w:lvlJc w:val="left"/>
      <w:pPr>
        <w:ind w:left="5486" w:hanging="361"/>
      </w:pPr>
      <w:rPr>
        <w:rFonts w:hint="default"/>
        <w:lang w:val="en-US" w:eastAsia="en-US" w:bidi="ar-SA"/>
      </w:rPr>
    </w:lvl>
    <w:lvl w:ilvl="5">
      <w:start w:val="0"/>
      <w:numFmt w:val="bullet"/>
      <w:lvlText w:val="•"/>
      <w:lvlJc w:val="left"/>
      <w:pPr>
        <w:ind w:left="6423" w:hanging="361"/>
      </w:pPr>
      <w:rPr>
        <w:rFonts w:hint="default"/>
        <w:lang w:val="en-US" w:eastAsia="en-US" w:bidi="ar-SA"/>
      </w:rPr>
    </w:lvl>
    <w:lvl w:ilvl="6">
      <w:start w:val="0"/>
      <w:numFmt w:val="bullet"/>
      <w:lvlText w:val="•"/>
      <w:lvlJc w:val="left"/>
      <w:pPr>
        <w:ind w:left="7360" w:hanging="361"/>
      </w:pPr>
      <w:rPr>
        <w:rFonts w:hint="default"/>
        <w:lang w:val="en-US" w:eastAsia="en-US" w:bidi="ar-SA"/>
      </w:rPr>
    </w:lvl>
    <w:lvl w:ilvl="7">
      <w:start w:val="0"/>
      <w:numFmt w:val="bullet"/>
      <w:lvlText w:val="•"/>
      <w:lvlJc w:val="left"/>
      <w:pPr>
        <w:ind w:left="8296" w:hanging="361"/>
      </w:pPr>
      <w:rPr>
        <w:rFonts w:hint="default"/>
        <w:lang w:val="en-US" w:eastAsia="en-US" w:bidi="ar-SA"/>
      </w:rPr>
    </w:lvl>
    <w:lvl w:ilvl="8">
      <w:start w:val="0"/>
      <w:numFmt w:val="bullet"/>
      <w:lvlText w:val="•"/>
      <w:lvlJc w:val="left"/>
      <w:pPr>
        <w:ind w:left="9233" w:hanging="361"/>
      </w:pPr>
      <w:rPr>
        <w:rFonts w:hint="default"/>
        <w:lang w:val="en-US" w:eastAsia="en-US" w:bidi="ar-SA"/>
      </w:rPr>
    </w:lvl>
  </w:abstractNum>
  <w:abstractNum w:abstractNumId="37">
    <w:multiLevelType w:val="hybridMultilevel"/>
    <w:lvl w:ilvl="0">
      <w:start w:val="1"/>
      <w:numFmt w:val="decimal"/>
      <w:lvlText w:val="%1."/>
      <w:lvlJc w:val="left"/>
      <w:pPr>
        <w:ind w:left="1677" w:hanging="360"/>
        <w:jc w:val="left"/>
      </w:pPr>
      <w:rPr>
        <w:rFonts w:hint="default"/>
        <w:spacing w:val="-1"/>
        <w:w w:val="99"/>
        <w:lang w:val="en-US" w:eastAsia="en-US" w:bidi="ar-SA"/>
      </w:rPr>
    </w:lvl>
    <w:lvl w:ilvl="1">
      <w:start w:val="0"/>
      <w:numFmt w:val="bullet"/>
      <w:lvlText w:val="•"/>
      <w:lvlJc w:val="left"/>
      <w:pPr>
        <w:ind w:left="2622" w:hanging="360"/>
      </w:pPr>
      <w:rPr>
        <w:rFonts w:hint="default"/>
        <w:lang w:val="en-US" w:eastAsia="en-US" w:bidi="ar-SA"/>
      </w:rPr>
    </w:lvl>
    <w:lvl w:ilvl="2">
      <w:start w:val="0"/>
      <w:numFmt w:val="bullet"/>
      <w:lvlText w:val="•"/>
      <w:lvlJc w:val="left"/>
      <w:pPr>
        <w:ind w:left="3565"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50" w:hanging="360"/>
      </w:pPr>
      <w:rPr>
        <w:rFonts w:hint="default"/>
        <w:lang w:val="en-US" w:eastAsia="en-US" w:bidi="ar-SA"/>
      </w:rPr>
    </w:lvl>
    <w:lvl w:ilvl="5">
      <w:start w:val="0"/>
      <w:numFmt w:val="bullet"/>
      <w:lvlText w:val="•"/>
      <w:lvlJc w:val="left"/>
      <w:pPr>
        <w:ind w:left="6393" w:hanging="360"/>
      </w:pPr>
      <w:rPr>
        <w:rFonts w:hint="default"/>
        <w:lang w:val="en-US" w:eastAsia="en-US" w:bidi="ar-SA"/>
      </w:rPr>
    </w:lvl>
    <w:lvl w:ilvl="6">
      <w:start w:val="0"/>
      <w:numFmt w:val="bullet"/>
      <w:lvlText w:val="•"/>
      <w:lvlJc w:val="left"/>
      <w:pPr>
        <w:ind w:left="7336" w:hanging="360"/>
      </w:pPr>
      <w:rPr>
        <w:rFonts w:hint="default"/>
        <w:lang w:val="en-US" w:eastAsia="en-US" w:bidi="ar-SA"/>
      </w:rPr>
    </w:lvl>
    <w:lvl w:ilvl="7">
      <w:start w:val="0"/>
      <w:numFmt w:val="bullet"/>
      <w:lvlText w:val="•"/>
      <w:lvlJc w:val="left"/>
      <w:pPr>
        <w:ind w:left="8278" w:hanging="360"/>
      </w:pPr>
      <w:rPr>
        <w:rFonts w:hint="default"/>
        <w:lang w:val="en-US" w:eastAsia="en-US" w:bidi="ar-SA"/>
      </w:rPr>
    </w:lvl>
    <w:lvl w:ilvl="8">
      <w:start w:val="0"/>
      <w:numFmt w:val="bullet"/>
      <w:lvlText w:val="•"/>
      <w:lvlJc w:val="left"/>
      <w:pPr>
        <w:ind w:left="9221" w:hanging="360"/>
      </w:pPr>
      <w:rPr>
        <w:rFonts w:hint="default"/>
        <w:lang w:val="en-US" w:eastAsia="en-US" w:bidi="ar-SA"/>
      </w:rPr>
    </w:lvl>
  </w:abstractNum>
  <w:abstractNum w:abstractNumId="36">
    <w:multiLevelType w:val="hybridMultilevel"/>
    <w:lvl w:ilvl="0">
      <w:start w:val="1"/>
      <w:numFmt w:val="decimal"/>
      <w:lvlText w:val="%1."/>
      <w:lvlJc w:val="left"/>
      <w:pPr>
        <w:ind w:left="1824" w:hanging="721"/>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1"/>
      <w:numFmt w:val="decimal"/>
      <w:lvlText w:val="%1.%2"/>
      <w:lvlJc w:val="left"/>
      <w:pPr>
        <w:ind w:left="1825" w:hanging="433"/>
        <w:jc w:val="left"/>
      </w:pPr>
      <w:rPr>
        <w:rFonts w:hint="default" w:ascii="Times New Roman" w:hAnsi="Times New Roman" w:eastAsia="Times New Roman" w:cs="Times New Roman"/>
        <w:b/>
        <w:bCs/>
        <w:i w:val="0"/>
        <w:iCs w:val="0"/>
        <w:spacing w:val="-1"/>
        <w:w w:val="100"/>
        <w:sz w:val="20"/>
        <w:szCs w:val="20"/>
        <w:lang w:val="en-US" w:eastAsia="en-US" w:bidi="ar-SA"/>
      </w:rPr>
    </w:lvl>
    <w:lvl w:ilvl="2">
      <w:start w:val="1"/>
      <w:numFmt w:val="lowerLetter"/>
      <w:lvlText w:val="%3."/>
      <w:lvlJc w:val="left"/>
      <w:pPr>
        <w:ind w:left="2185" w:hanging="361"/>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3">
      <w:start w:val="0"/>
      <w:numFmt w:val="bullet"/>
      <w:lvlText w:val="•"/>
      <w:lvlJc w:val="left"/>
      <w:pPr>
        <w:ind w:left="2540" w:hanging="361"/>
      </w:pPr>
      <w:rPr>
        <w:rFonts w:hint="default"/>
        <w:lang w:val="en-US" w:eastAsia="en-US" w:bidi="ar-SA"/>
      </w:rPr>
    </w:lvl>
    <w:lvl w:ilvl="4">
      <w:start w:val="0"/>
      <w:numFmt w:val="bullet"/>
      <w:lvlText w:val="•"/>
      <w:lvlJc w:val="left"/>
      <w:pPr>
        <w:ind w:left="3763" w:hanging="361"/>
      </w:pPr>
      <w:rPr>
        <w:rFonts w:hint="default"/>
        <w:lang w:val="en-US" w:eastAsia="en-US" w:bidi="ar-SA"/>
      </w:rPr>
    </w:lvl>
    <w:lvl w:ilvl="5">
      <w:start w:val="0"/>
      <w:numFmt w:val="bullet"/>
      <w:lvlText w:val="•"/>
      <w:lvlJc w:val="left"/>
      <w:pPr>
        <w:ind w:left="4987" w:hanging="361"/>
      </w:pPr>
      <w:rPr>
        <w:rFonts w:hint="default"/>
        <w:lang w:val="en-US" w:eastAsia="en-US" w:bidi="ar-SA"/>
      </w:rPr>
    </w:lvl>
    <w:lvl w:ilvl="6">
      <w:start w:val="0"/>
      <w:numFmt w:val="bullet"/>
      <w:lvlText w:val="•"/>
      <w:lvlJc w:val="left"/>
      <w:pPr>
        <w:ind w:left="6211" w:hanging="361"/>
      </w:pPr>
      <w:rPr>
        <w:rFonts w:hint="default"/>
        <w:lang w:val="en-US" w:eastAsia="en-US" w:bidi="ar-SA"/>
      </w:rPr>
    </w:lvl>
    <w:lvl w:ilvl="7">
      <w:start w:val="0"/>
      <w:numFmt w:val="bullet"/>
      <w:lvlText w:val="•"/>
      <w:lvlJc w:val="left"/>
      <w:pPr>
        <w:ind w:left="7435" w:hanging="361"/>
      </w:pPr>
      <w:rPr>
        <w:rFonts w:hint="default"/>
        <w:lang w:val="en-US" w:eastAsia="en-US" w:bidi="ar-SA"/>
      </w:rPr>
    </w:lvl>
    <w:lvl w:ilvl="8">
      <w:start w:val="0"/>
      <w:numFmt w:val="bullet"/>
      <w:lvlText w:val="•"/>
      <w:lvlJc w:val="left"/>
      <w:pPr>
        <w:ind w:left="8659" w:hanging="361"/>
      </w:pPr>
      <w:rPr>
        <w:rFonts w:hint="default"/>
        <w:lang w:val="en-US" w:eastAsia="en-US" w:bidi="ar-SA"/>
      </w:rPr>
    </w:lvl>
  </w:abstractNum>
  <w:abstractNum w:abstractNumId="35">
    <w:multiLevelType w:val="hybridMultilevel"/>
    <w:lvl w:ilvl="0">
      <w:start w:val="4"/>
      <w:numFmt w:val="decimal"/>
      <w:lvlText w:val="%1"/>
      <w:lvlJc w:val="left"/>
      <w:pPr>
        <w:ind w:left="2037" w:hanging="476"/>
        <w:jc w:val="left"/>
      </w:pPr>
      <w:rPr>
        <w:rFonts w:hint="default"/>
        <w:lang w:val="en-US" w:eastAsia="en-US" w:bidi="ar-SA"/>
      </w:rPr>
    </w:lvl>
    <w:lvl w:ilvl="1">
      <w:start w:val="1"/>
      <w:numFmt w:val="decimal"/>
      <w:lvlText w:val="%1.%2"/>
      <w:lvlJc w:val="left"/>
      <w:pPr>
        <w:ind w:left="2037" w:hanging="476"/>
        <w:jc w:val="left"/>
      </w:pPr>
      <w:rPr>
        <w:rFonts w:hint="default" w:ascii="Times New Roman" w:hAnsi="Times New Roman" w:eastAsia="Times New Roman" w:cs="Times New Roman"/>
        <w:b w:val="0"/>
        <w:bCs w:val="0"/>
        <w:i w:val="0"/>
        <w:iCs w:val="0"/>
        <w:spacing w:val="0"/>
        <w:w w:val="98"/>
        <w:sz w:val="20"/>
        <w:szCs w:val="20"/>
        <w:lang w:val="en-US" w:eastAsia="en-US" w:bidi="ar-SA"/>
      </w:rPr>
    </w:lvl>
    <w:lvl w:ilvl="2">
      <w:start w:val="0"/>
      <w:numFmt w:val="bullet"/>
      <w:lvlText w:val="•"/>
      <w:lvlJc w:val="left"/>
      <w:pPr>
        <w:ind w:left="3853" w:hanging="476"/>
      </w:pPr>
      <w:rPr>
        <w:rFonts w:hint="default"/>
        <w:lang w:val="en-US" w:eastAsia="en-US" w:bidi="ar-SA"/>
      </w:rPr>
    </w:lvl>
    <w:lvl w:ilvl="3">
      <w:start w:val="0"/>
      <w:numFmt w:val="bullet"/>
      <w:lvlText w:val="•"/>
      <w:lvlJc w:val="left"/>
      <w:pPr>
        <w:ind w:left="4760" w:hanging="476"/>
      </w:pPr>
      <w:rPr>
        <w:rFonts w:hint="default"/>
        <w:lang w:val="en-US" w:eastAsia="en-US" w:bidi="ar-SA"/>
      </w:rPr>
    </w:lvl>
    <w:lvl w:ilvl="4">
      <w:start w:val="0"/>
      <w:numFmt w:val="bullet"/>
      <w:lvlText w:val="•"/>
      <w:lvlJc w:val="left"/>
      <w:pPr>
        <w:ind w:left="5666" w:hanging="476"/>
      </w:pPr>
      <w:rPr>
        <w:rFonts w:hint="default"/>
        <w:lang w:val="en-US" w:eastAsia="en-US" w:bidi="ar-SA"/>
      </w:rPr>
    </w:lvl>
    <w:lvl w:ilvl="5">
      <w:start w:val="0"/>
      <w:numFmt w:val="bullet"/>
      <w:lvlText w:val="•"/>
      <w:lvlJc w:val="left"/>
      <w:pPr>
        <w:ind w:left="6573" w:hanging="476"/>
      </w:pPr>
      <w:rPr>
        <w:rFonts w:hint="default"/>
        <w:lang w:val="en-US" w:eastAsia="en-US" w:bidi="ar-SA"/>
      </w:rPr>
    </w:lvl>
    <w:lvl w:ilvl="6">
      <w:start w:val="0"/>
      <w:numFmt w:val="bullet"/>
      <w:lvlText w:val="•"/>
      <w:lvlJc w:val="left"/>
      <w:pPr>
        <w:ind w:left="7480" w:hanging="476"/>
      </w:pPr>
      <w:rPr>
        <w:rFonts w:hint="default"/>
        <w:lang w:val="en-US" w:eastAsia="en-US" w:bidi="ar-SA"/>
      </w:rPr>
    </w:lvl>
    <w:lvl w:ilvl="7">
      <w:start w:val="0"/>
      <w:numFmt w:val="bullet"/>
      <w:lvlText w:val="•"/>
      <w:lvlJc w:val="left"/>
      <w:pPr>
        <w:ind w:left="8386" w:hanging="476"/>
      </w:pPr>
      <w:rPr>
        <w:rFonts w:hint="default"/>
        <w:lang w:val="en-US" w:eastAsia="en-US" w:bidi="ar-SA"/>
      </w:rPr>
    </w:lvl>
    <w:lvl w:ilvl="8">
      <w:start w:val="0"/>
      <w:numFmt w:val="bullet"/>
      <w:lvlText w:val="•"/>
      <w:lvlJc w:val="left"/>
      <w:pPr>
        <w:ind w:left="9293" w:hanging="476"/>
      </w:pPr>
      <w:rPr>
        <w:rFonts w:hint="default"/>
        <w:lang w:val="en-US" w:eastAsia="en-US" w:bidi="ar-SA"/>
      </w:rPr>
    </w:lvl>
  </w:abstractNum>
  <w:abstractNum w:abstractNumId="25">
    <w:multiLevelType w:val="hybridMultilevel"/>
    <w:lvl w:ilvl="0">
      <w:start w:val="1"/>
      <w:numFmt w:val="lowerLetter"/>
      <w:lvlText w:val="(%1)"/>
      <w:lvlJc w:val="left"/>
      <w:pPr>
        <w:ind w:left="20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910" w:hanging="360"/>
      </w:pPr>
      <w:rPr>
        <w:rFonts w:hint="default"/>
        <w:lang w:val="en-US" w:eastAsia="en-US" w:bidi="ar-SA"/>
      </w:rPr>
    </w:lvl>
    <w:lvl w:ilvl="2">
      <w:start w:val="0"/>
      <w:numFmt w:val="bullet"/>
      <w:lvlText w:val="•"/>
      <w:lvlJc w:val="left"/>
      <w:pPr>
        <w:ind w:left="3821" w:hanging="360"/>
      </w:pPr>
      <w:rPr>
        <w:rFonts w:hint="default"/>
        <w:lang w:val="en-US" w:eastAsia="en-US" w:bidi="ar-SA"/>
      </w:rPr>
    </w:lvl>
    <w:lvl w:ilvl="3">
      <w:start w:val="0"/>
      <w:numFmt w:val="bullet"/>
      <w:lvlText w:val="•"/>
      <w:lvlJc w:val="left"/>
      <w:pPr>
        <w:ind w:left="4732" w:hanging="360"/>
      </w:pPr>
      <w:rPr>
        <w:rFonts w:hint="default"/>
        <w:lang w:val="en-US" w:eastAsia="en-US" w:bidi="ar-SA"/>
      </w:rPr>
    </w:lvl>
    <w:lvl w:ilvl="4">
      <w:start w:val="0"/>
      <w:numFmt w:val="bullet"/>
      <w:lvlText w:val="•"/>
      <w:lvlJc w:val="left"/>
      <w:pPr>
        <w:ind w:left="5642" w:hanging="360"/>
      </w:pPr>
      <w:rPr>
        <w:rFonts w:hint="default"/>
        <w:lang w:val="en-US" w:eastAsia="en-US" w:bidi="ar-SA"/>
      </w:rPr>
    </w:lvl>
    <w:lvl w:ilvl="5">
      <w:start w:val="0"/>
      <w:numFmt w:val="bullet"/>
      <w:lvlText w:val="•"/>
      <w:lvlJc w:val="left"/>
      <w:pPr>
        <w:ind w:left="6553" w:hanging="360"/>
      </w:pPr>
      <w:rPr>
        <w:rFonts w:hint="default"/>
        <w:lang w:val="en-US" w:eastAsia="en-US" w:bidi="ar-SA"/>
      </w:rPr>
    </w:lvl>
    <w:lvl w:ilvl="6">
      <w:start w:val="0"/>
      <w:numFmt w:val="bullet"/>
      <w:lvlText w:val="•"/>
      <w:lvlJc w:val="left"/>
      <w:pPr>
        <w:ind w:left="7464" w:hanging="360"/>
      </w:pPr>
      <w:rPr>
        <w:rFonts w:hint="default"/>
        <w:lang w:val="en-US" w:eastAsia="en-US" w:bidi="ar-SA"/>
      </w:rPr>
    </w:lvl>
    <w:lvl w:ilvl="7">
      <w:start w:val="0"/>
      <w:numFmt w:val="bullet"/>
      <w:lvlText w:val="•"/>
      <w:lvlJc w:val="left"/>
      <w:pPr>
        <w:ind w:left="8374" w:hanging="360"/>
      </w:pPr>
      <w:rPr>
        <w:rFonts w:hint="default"/>
        <w:lang w:val="en-US" w:eastAsia="en-US" w:bidi="ar-SA"/>
      </w:rPr>
    </w:lvl>
    <w:lvl w:ilvl="8">
      <w:start w:val="0"/>
      <w:numFmt w:val="bullet"/>
      <w:lvlText w:val="•"/>
      <w:lvlJc w:val="left"/>
      <w:pPr>
        <w:ind w:left="9285" w:hanging="360"/>
      </w:pPr>
      <w:rPr>
        <w:rFonts w:hint="default"/>
        <w:lang w:val="en-US" w:eastAsia="en-US" w:bidi="ar-SA"/>
      </w:rPr>
    </w:lvl>
  </w:abstractNum>
  <w:abstractNum w:abstractNumId="34">
    <w:multiLevelType w:val="hybridMultilevel"/>
    <w:lvl w:ilvl="0">
      <w:start w:val="1"/>
      <w:numFmt w:val="lowerLetter"/>
      <w:lvlText w:val="(%1)"/>
      <w:lvlJc w:val="left"/>
      <w:pPr>
        <w:ind w:left="2095" w:hanging="4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000" w:hanging="450"/>
      </w:pPr>
      <w:rPr>
        <w:rFonts w:hint="default"/>
        <w:lang w:val="en-US" w:eastAsia="en-US" w:bidi="ar-SA"/>
      </w:rPr>
    </w:lvl>
    <w:lvl w:ilvl="2">
      <w:start w:val="0"/>
      <w:numFmt w:val="bullet"/>
      <w:lvlText w:val="•"/>
      <w:lvlJc w:val="left"/>
      <w:pPr>
        <w:ind w:left="3901" w:hanging="450"/>
      </w:pPr>
      <w:rPr>
        <w:rFonts w:hint="default"/>
        <w:lang w:val="en-US" w:eastAsia="en-US" w:bidi="ar-SA"/>
      </w:rPr>
    </w:lvl>
    <w:lvl w:ilvl="3">
      <w:start w:val="0"/>
      <w:numFmt w:val="bullet"/>
      <w:lvlText w:val="•"/>
      <w:lvlJc w:val="left"/>
      <w:pPr>
        <w:ind w:left="4802" w:hanging="450"/>
      </w:pPr>
      <w:rPr>
        <w:rFonts w:hint="default"/>
        <w:lang w:val="en-US" w:eastAsia="en-US" w:bidi="ar-SA"/>
      </w:rPr>
    </w:lvl>
    <w:lvl w:ilvl="4">
      <w:start w:val="0"/>
      <w:numFmt w:val="bullet"/>
      <w:lvlText w:val="•"/>
      <w:lvlJc w:val="left"/>
      <w:pPr>
        <w:ind w:left="5702" w:hanging="450"/>
      </w:pPr>
      <w:rPr>
        <w:rFonts w:hint="default"/>
        <w:lang w:val="en-US" w:eastAsia="en-US" w:bidi="ar-SA"/>
      </w:rPr>
    </w:lvl>
    <w:lvl w:ilvl="5">
      <w:start w:val="0"/>
      <w:numFmt w:val="bullet"/>
      <w:lvlText w:val="•"/>
      <w:lvlJc w:val="left"/>
      <w:pPr>
        <w:ind w:left="6603" w:hanging="450"/>
      </w:pPr>
      <w:rPr>
        <w:rFonts w:hint="default"/>
        <w:lang w:val="en-US" w:eastAsia="en-US" w:bidi="ar-SA"/>
      </w:rPr>
    </w:lvl>
    <w:lvl w:ilvl="6">
      <w:start w:val="0"/>
      <w:numFmt w:val="bullet"/>
      <w:lvlText w:val="•"/>
      <w:lvlJc w:val="left"/>
      <w:pPr>
        <w:ind w:left="7504" w:hanging="450"/>
      </w:pPr>
      <w:rPr>
        <w:rFonts w:hint="default"/>
        <w:lang w:val="en-US" w:eastAsia="en-US" w:bidi="ar-SA"/>
      </w:rPr>
    </w:lvl>
    <w:lvl w:ilvl="7">
      <w:start w:val="0"/>
      <w:numFmt w:val="bullet"/>
      <w:lvlText w:val="•"/>
      <w:lvlJc w:val="left"/>
      <w:pPr>
        <w:ind w:left="8404" w:hanging="450"/>
      </w:pPr>
      <w:rPr>
        <w:rFonts w:hint="default"/>
        <w:lang w:val="en-US" w:eastAsia="en-US" w:bidi="ar-SA"/>
      </w:rPr>
    </w:lvl>
    <w:lvl w:ilvl="8">
      <w:start w:val="0"/>
      <w:numFmt w:val="bullet"/>
      <w:lvlText w:val="•"/>
      <w:lvlJc w:val="left"/>
      <w:pPr>
        <w:ind w:left="9305" w:hanging="450"/>
      </w:pPr>
      <w:rPr>
        <w:rFonts w:hint="default"/>
        <w:lang w:val="en-US" w:eastAsia="en-US" w:bidi="ar-SA"/>
      </w:rPr>
    </w:lvl>
  </w:abstractNum>
  <w:abstractNum w:abstractNumId="33">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2037" w:hanging="476"/>
        <w:jc w:val="left"/>
      </w:pPr>
      <w:rPr>
        <w:rFonts w:hint="default" w:ascii="Times New Roman" w:hAnsi="Times New Roman" w:eastAsia="Times New Roman" w:cs="Times New Roman"/>
        <w:b w:val="0"/>
        <w:bCs w:val="0"/>
        <w:i w:val="0"/>
        <w:iCs w:val="0"/>
        <w:spacing w:val="0"/>
        <w:w w:val="98"/>
        <w:sz w:val="20"/>
        <w:szCs w:val="20"/>
        <w:lang w:val="en-US" w:eastAsia="en-US" w:bidi="ar-SA"/>
      </w:rPr>
    </w:lvl>
    <w:lvl w:ilvl="2">
      <w:start w:val="0"/>
      <w:numFmt w:val="bullet"/>
      <w:lvlText w:val="•"/>
      <w:lvlJc w:val="left"/>
      <w:pPr>
        <w:ind w:left="3047" w:hanging="476"/>
      </w:pPr>
      <w:rPr>
        <w:rFonts w:hint="default"/>
        <w:lang w:val="en-US" w:eastAsia="en-US" w:bidi="ar-SA"/>
      </w:rPr>
    </w:lvl>
    <w:lvl w:ilvl="3">
      <w:start w:val="0"/>
      <w:numFmt w:val="bullet"/>
      <w:lvlText w:val="•"/>
      <w:lvlJc w:val="left"/>
      <w:pPr>
        <w:ind w:left="4054" w:hanging="476"/>
      </w:pPr>
      <w:rPr>
        <w:rFonts w:hint="default"/>
        <w:lang w:val="en-US" w:eastAsia="en-US" w:bidi="ar-SA"/>
      </w:rPr>
    </w:lvl>
    <w:lvl w:ilvl="4">
      <w:start w:val="0"/>
      <w:numFmt w:val="bullet"/>
      <w:lvlText w:val="•"/>
      <w:lvlJc w:val="left"/>
      <w:pPr>
        <w:ind w:left="5062" w:hanging="476"/>
      </w:pPr>
      <w:rPr>
        <w:rFonts w:hint="default"/>
        <w:lang w:val="en-US" w:eastAsia="en-US" w:bidi="ar-SA"/>
      </w:rPr>
    </w:lvl>
    <w:lvl w:ilvl="5">
      <w:start w:val="0"/>
      <w:numFmt w:val="bullet"/>
      <w:lvlText w:val="•"/>
      <w:lvlJc w:val="left"/>
      <w:pPr>
        <w:ind w:left="6069" w:hanging="476"/>
      </w:pPr>
      <w:rPr>
        <w:rFonts w:hint="default"/>
        <w:lang w:val="en-US" w:eastAsia="en-US" w:bidi="ar-SA"/>
      </w:rPr>
    </w:lvl>
    <w:lvl w:ilvl="6">
      <w:start w:val="0"/>
      <w:numFmt w:val="bullet"/>
      <w:lvlText w:val="•"/>
      <w:lvlJc w:val="left"/>
      <w:pPr>
        <w:ind w:left="7077" w:hanging="476"/>
      </w:pPr>
      <w:rPr>
        <w:rFonts w:hint="default"/>
        <w:lang w:val="en-US" w:eastAsia="en-US" w:bidi="ar-SA"/>
      </w:rPr>
    </w:lvl>
    <w:lvl w:ilvl="7">
      <w:start w:val="0"/>
      <w:numFmt w:val="bullet"/>
      <w:lvlText w:val="•"/>
      <w:lvlJc w:val="left"/>
      <w:pPr>
        <w:ind w:left="8084" w:hanging="476"/>
      </w:pPr>
      <w:rPr>
        <w:rFonts w:hint="default"/>
        <w:lang w:val="en-US" w:eastAsia="en-US" w:bidi="ar-SA"/>
      </w:rPr>
    </w:lvl>
    <w:lvl w:ilvl="8">
      <w:start w:val="0"/>
      <w:numFmt w:val="bullet"/>
      <w:lvlText w:val="•"/>
      <w:lvlJc w:val="left"/>
      <w:pPr>
        <w:ind w:left="9092" w:hanging="476"/>
      </w:pPr>
      <w:rPr>
        <w:rFonts w:hint="default"/>
        <w:lang w:val="en-US" w:eastAsia="en-US" w:bidi="ar-SA"/>
      </w:rPr>
    </w:lvl>
  </w:abstractNum>
  <w:abstractNum w:abstractNumId="32">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095" w:hanging="4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100" w:hanging="450"/>
      </w:pPr>
      <w:rPr>
        <w:rFonts w:hint="default"/>
        <w:lang w:val="en-US" w:eastAsia="en-US" w:bidi="ar-SA"/>
      </w:rPr>
    </w:lvl>
    <w:lvl w:ilvl="3">
      <w:start w:val="0"/>
      <w:numFmt w:val="bullet"/>
      <w:lvlText w:val="•"/>
      <w:lvlJc w:val="left"/>
      <w:pPr>
        <w:ind w:left="4101" w:hanging="450"/>
      </w:pPr>
      <w:rPr>
        <w:rFonts w:hint="default"/>
        <w:lang w:val="en-US" w:eastAsia="en-US" w:bidi="ar-SA"/>
      </w:rPr>
    </w:lvl>
    <w:lvl w:ilvl="4">
      <w:start w:val="0"/>
      <w:numFmt w:val="bullet"/>
      <w:lvlText w:val="•"/>
      <w:lvlJc w:val="left"/>
      <w:pPr>
        <w:ind w:left="5102" w:hanging="450"/>
      </w:pPr>
      <w:rPr>
        <w:rFonts w:hint="default"/>
        <w:lang w:val="en-US" w:eastAsia="en-US" w:bidi="ar-SA"/>
      </w:rPr>
    </w:lvl>
    <w:lvl w:ilvl="5">
      <w:start w:val="0"/>
      <w:numFmt w:val="bullet"/>
      <w:lvlText w:val="•"/>
      <w:lvlJc w:val="left"/>
      <w:pPr>
        <w:ind w:left="6103" w:hanging="450"/>
      </w:pPr>
      <w:rPr>
        <w:rFonts w:hint="default"/>
        <w:lang w:val="en-US" w:eastAsia="en-US" w:bidi="ar-SA"/>
      </w:rPr>
    </w:lvl>
    <w:lvl w:ilvl="6">
      <w:start w:val="0"/>
      <w:numFmt w:val="bullet"/>
      <w:lvlText w:val="•"/>
      <w:lvlJc w:val="left"/>
      <w:pPr>
        <w:ind w:left="7103" w:hanging="450"/>
      </w:pPr>
      <w:rPr>
        <w:rFonts w:hint="default"/>
        <w:lang w:val="en-US" w:eastAsia="en-US" w:bidi="ar-SA"/>
      </w:rPr>
    </w:lvl>
    <w:lvl w:ilvl="7">
      <w:start w:val="0"/>
      <w:numFmt w:val="bullet"/>
      <w:lvlText w:val="•"/>
      <w:lvlJc w:val="left"/>
      <w:pPr>
        <w:ind w:left="8104" w:hanging="450"/>
      </w:pPr>
      <w:rPr>
        <w:rFonts w:hint="default"/>
        <w:lang w:val="en-US" w:eastAsia="en-US" w:bidi="ar-SA"/>
      </w:rPr>
    </w:lvl>
    <w:lvl w:ilvl="8">
      <w:start w:val="0"/>
      <w:numFmt w:val="bullet"/>
      <w:lvlText w:val="•"/>
      <w:lvlJc w:val="left"/>
      <w:pPr>
        <w:ind w:left="9105" w:hanging="450"/>
      </w:pPr>
      <w:rPr>
        <w:rFonts w:hint="default"/>
        <w:lang w:val="en-US" w:eastAsia="en-US" w:bidi="ar-SA"/>
      </w:rPr>
    </w:lvl>
  </w:abstractNum>
  <w:abstractNum w:abstractNumId="31">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2037" w:hanging="476"/>
        <w:jc w:val="left"/>
      </w:pPr>
      <w:rPr>
        <w:rFonts w:hint="default" w:ascii="Times New Roman" w:hAnsi="Times New Roman" w:eastAsia="Times New Roman" w:cs="Times New Roman"/>
        <w:b w:val="0"/>
        <w:bCs w:val="0"/>
        <w:i w:val="0"/>
        <w:iCs w:val="0"/>
        <w:spacing w:val="0"/>
        <w:w w:val="98"/>
        <w:sz w:val="20"/>
        <w:szCs w:val="20"/>
        <w:lang w:val="en-US" w:eastAsia="en-US" w:bidi="ar-SA"/>
      </w:rPr>
    </w:lvl>
    <w:lvl w:ilvl="2">
      <w:start w:val="0"/>
      <w:numFmt w:val="bullet"/>
      <w:lvlText w:val="•"/>
      <w:lvlJc w:val="left"/>
      <w:pPr>
        <w:ind w:left="3047" w:hanging="476"/>
      </w:pPr>
      <w:rPr>
        <w:rFonts w:hint="default"/>
        <w:lang w:val="en-US" w:eastAsia="en-US" w:bidi="ar-SA"/>
      </w:rPr>
    </w:lvl>
    <w:lvl w:ilvl="3">
      <w:start w:val="0"/>
      <w:numFmt w:val="bullet"/>
      <w:lvlText w:val="•"/>
      <w:lvlJc w:val="left"/>
      <w:pPr>
        <w:ind w:left="4054" w:hanging="476"/>
      </w:pPr>
      <w:rPr>
        <w:rFonts w:hint="default"/>
        <w:lang w:val="en-US" w:eastAsia="en-US" w:bidi="ar-SA"/>
      </w:rPr>
    </w:lvl>
    <w:lvl w:ilvl="4">
      <w:start w:val="0"/>
      <w:numFmt w:val="bullet"/>
      <w:lvlText w:val="•"/>
      <w:lvlJc w:val="left"/>
      <w:pPr>
        <w:ind w:left="5062" w:hanging="476"/>
      </w:pPr>
      <w:rPr>
        <w:rFonts w:hint="default"/>
        <w:lang w:val="en-US" w:eastAsia="en-US" w:bidi="ar-SA"/>
      </w:rPr>
    </w:lvl>
    <w:lvl w:ilvl="5">
      <w:start w:val="0"/>
      <w:numFmt w:val="bullet"/>
      <w:lvlText w:val="•"/>
      <w:lvlJc w:val="left"/>
      <w:pPr>
        <w:ind w:left="6069" w:hanging="476"/>
      </w:pPr>
      <w:rPr>
        <w:rFonts w:hint="default"/>
        <w:lang w:val="en-US" w:eastAsia="en-US" w:bidi="ar-SA"/>
      </w:rPr>
    </w:lvl>
    <w:lvl w:ilvl="6">
      <w:start w:val="0"/>
      <w:numFmt w:val="bullet"/>
      <w:lvlText w:val="•"/>
      <w:lvlJc w:val="left"/>
      <w:pPr>
        <w:ind w:left="7077" w:hanging="476"/>
      </w:pPr>
      <w:rPr>
        <w:rFonts w:hint="default"/>
        <w:lang w:val="en-US" w:eastAsia="en-US" w:bidi="ar-SA"/>
      </w:rPr>
    </w:lvl>
    <w:lvl w:ilvl="7">
      <w:start w:val="0"/>
      <w:numFmt w:val="bullet"/>
      <w:lvlText w:val="•"/>
      <w:lvlJc w:val="left"/>
      <w:pPr>
        <w:ind w:left="8084" w:hanging="476"/>
      </w:pPr>
      <w:rPr>
        <w:rFonts w:hint="default"/>
        <w:lang w:val="en-US" w:eastAsia="en-US" w:bidi="ar-SA"/>
      </w:rPr>
    </w:lvl>
    <w:lvl w:ilvl="8">
      <w:start w:val="0"/>
      <w:numFmt w:val="bullet"/>
      <w:lvlText w:val="•"/>
      <w:lvlJc w:val="left"/>
      <w:pPr>
        <w:ind w:left="9092" w:hanging="476"/>
      </w:pPr>
      <w:rPr>
        <w:rFonts w:hint="default"/>
        <w:lang w:val="en-US" w:eastAsia="en-US" w:bidi="ar-SA"/>
      </w:rPr>
    </w:lvl>
  </w:abstractNum>
  <w:abstractNum w:abstractNumId="30">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0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11" w:hanging="360"/>
      </w:pPr>
      <w:rPr>
        <w:rFonts w:hint="default"/>
        <w:lang w:val="en-US" w:eastAsia="en-US" w:bidi="ar-SA"/>
      </w:rPr>
    </w:lvl>
    <w:lvl w:ilvl="3">
      <w:start w:val="0"/>
      <w:numFmt w:val="bullet"/>
      <w:lvlText w:val="•"/>
      <w:lvlJc w:val="left"/>
      <w:pPr>
        <w:ind w:left="4023" w:hanging="360"/>
      </w:pPr>
      <w:rPr>
        <w:rFonts w:hint="default"/>
        <w:lang w:val="en-US" w:eastAsia="en-US" w:bidi="ar-SA"/>
      </w:rPr>
    </w:lvl>
    <w:lvl w:ilvl="4">
      <w:start w:val="0"/>
      <w:numFmt w:val="bullet"/>
      <w:lvlText w:val="•"/>
      <w:lvlJc w:val="left"/>
      <w:pPr>
        <w:ind w:left="5035" w:hanging="360"/>
      </w:pPr>
      <w:rPr>
        <w:rFonts w:hint="default"/>
        <w:lang w:val="en-US" w:eastAsia="en-US" w:bidi="ar-SA"/>
      </w:rPr>
    </w:lvl>
    <w:lvl w:ilvl="5">
      <w:start w:val="0"/>
      <w:numFmt w:val="bullet"/>
      <w:lvlText w:val="•"/>
      <w:lvlJc w:val="left"/>
      <w:pPr>
        <w:ind w:left="6047" w:hanging="360"/>
      </w:pPr>
      <w:rPr>
        <w:rFonts w:hint="default"/>
        <w:lang w:val="en-US" w:eastAsia="en-US" w:bidi="ar-SA"/>
      </w:rPr>
    </w:lvl>
    <w:lvl w:ilvl="6">
      <w:start w:val="0"/>
      <w:numFmt w:val="bullet"/>
      <w:lvlText w:val="•"/>
      <w:lvlJc w:val="left"/>
      <w:pPr>
        <w:ind w:left="7059" w:hanging="360"/>
      </w:pPr>
      <w:rPr>
        <w:rFonts w:hint="default"/>
        <w:lang w:val="en-US" w:eastAsia="en-US" w:bidi="ar-SA"/>
      </w:rPr>
    </w:lvl>
    <w:lvl w:ilvl="7">
      <w:start w:val="0"/>
      <w:numFmt w:val="bullet"/>
      <w:lvlText w:val="•"/>
      <w:lvlJc w:val="left"/>
      <w:pPr>
        <w:ind w:left="8071" w:hanging="360"/>
      </w:pPr>
      <w:rPr>
        <w:rFonts w:hint="default"/>
        <w:lang w:val="en-US" w:eastAsia="en-US" w:bidi="ar-SA"/>
      </w:rPr>
    </w:lvl>
    <w:lvl w:ilvl="8">
      <w:start w:val="0"/>
      <w:numFmt w:val="bullet"/>
      <w:lvlText w:val="•"/>
      <w:lvlJc w:val="left"/>
      <w:pPr>
        <w:ind w:left="9083" w:hanging="360"/>
      </w:pPr>
      <w:rPr>
        <w:rFonts w:hint="default"/>
        <w:lang w:val="en-US" w:eastAsia="en-US" w:bidi="ar-SA"/>
      </w:rPr>
    </w:lvl>
  </w:abstractNum>
  <w:abstractNum w:abstractNumId="29">
    <w:multiLevelType w:val="hybridMultilevel"/>
    <w:lvl w:ilvl="0">
      <w:start w:val="2"/>
      <w:numFmt w:val="lowerLetter"/>
      <w:lvlText w:val="(%1)"/>
      <w:lvlJc w:val="left"/>
      <w:pPr>
        <w:ind w:left="20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910" w:hanging="360"/>
      </w:pPr>
      <w:rPr>
        <w:rFonts w:hint="default"/>
        <w:lang w:val="en-US" w:eastAsia="en-US" w:bidi="ar-SA"/>
      </w:rPr>
    </w:lvl>
    <w:lvl w:ilvl="2">
      <w:start w:val="0"/>
      <w:numFmt w:val="bullet"/>
      <w:lvlText w:val="•"/>
      <w:lvlJc w:val="left"/>
      <w:pPr>
        <w:ind w:left="3821" w:hanging="360"/>
      </w:pPr>
      <w:rPr>
        <w:rFonts w:hint="default"/>
        <w:lang w:val="en-US" w:eastAsia="en-US" w:bidi="ar-SA"/>
      </w:rPr>
    </w:lvl>
    <w:lvl w:ilvl="3">
      <w:start w:val="0"/>
      <w:numFmt w:val="bullet"/>
      <w:lvlText w:val="•"/>
      <w:lvlJc w:val="left"/>
      <w:pPr>
        <w:ind w:left="4732" w:hanging="360"/>
      </w:pPr>
      <w:rPr>
        <w:rFonts w:hint="default"/>
        <w:lang w:val="en-US" w:eastAsia="en-US" w:bidi="ar-SA"/>
      </w:rPr>
    </w:lvl>
    <w:lvl w:ilvl="4">
      <w:start w:val="0"/>
      <w:numFmt w:val="bullet"/>
      <w:lvlText w:val="•"/>
      <w:lvlJc w:val="left"/>
      <w:pPr>
        <w:ind w:left="5642" w:hanging="360"/>
      </w:pPr>
      <w:rPr>
        <w:rFonts w:hint="default"/>
        <w:lang w:val="en-US" w:eastAsia="en-US" w:bidi="ar-SA"/>
      </w:rPr>
    </w:lvl>
    <w:lvl w:ilvl="5">
      <w:start w:val="0"/>
      <w:numFmt w:val="bullet"/>
      <w:lvlText w:val="•"/>
      <w:lvlJc w:val="left"/>
      <w:pPr>
        <w:ind w:left="6553" w:hanging="360"/>
      </w:pPr>
      <w:rPr>
        <w:rFonts w:hint="default"/>
        <w:lang w:val="en-US" w:eastAsia="en-US" w:bidi="ar-SA"/>
      </w:rPr>
    </w:lvl>
    <w:lvl w:ilvl="6">
      <w:start w:val="0"/>
      <w:numFmt w:val="bullet"/>
      <w:lvlText w:val="•"/>
      <w:lvlJc w:val="left"/>
      <w:pPr>
        <w:ind w:left="7464" w:hanging="360"/>
      </w:pPr>
      <w:rPr>
        <w:rFonts w:hint="default"/>
        <w:lang w:val="en-US" w:eastAsia="en-US" w:bidi="ar-SA"/>
      </w:rPr>
    </w:lvl>
    <w:lvl w:ilvl="7">
      <w:start w:val="0"/>
      <w:numFmt w:val="bullet"/>
      <w:lvlText w:val="•"/>
      <w:lvlJc w:val="left"/>
      <w:pPr>
        <w:ind w:left="8374" w:hanging="360"/>
      </w:pPr>
      <w:rPr>
        <w:rFonts w:hint="default"/>
        <w:lang w:val="en-US" w:eastAsia="en-US" w:bidi="ar-SA"/>
      </w:rPr>
    </w:lvl>
    <w:lvl w:ilvl="8">
      <w:start w:val="0"/>
      <w:numFmt w:val="bullet"/>
      <w:lvlText w:val="•"/>
      <w:lvlJc w:val="left"/>
      <w:pPr>
        <w:ind w:left="9285" w:hanging="360"/>
      </w:pPr>
      <w:rPr>
        <w:rFonts w:hint="default"/>
        <w:lang w:val="en-US" w:eastAsia="en-US" w:bidi="ar-SA"/>
      </w:rPr>
    </w:lvl>
  </w:abstractNum>
  <w:abstractNum w:abstractNumId="28">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005" w:hanging="360"/>
        <w:jc w:val="left"/>
      </w:pPr>
      <w:rPr>
        <w:rFonts w:hint="default"/>
        <w:spacing w:val="0"/>
        <w:w w:val="100"/>
        <w:lang w:val="en-US" w:eastAsia="en-US" w:bidi="ar-SA"/>
      </w:rPr>
    </w:lvl>
    <w:lvl w:ilvl="2">
      <w:start w:val="1"/>
      <w:numFmt w:val="lowerRoman"/>
      <w:lvlText w:val="%3."/>
      <w:lvlJc w:val="left"/>
      <w:pPr>
        <w:ind w:left="2545"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610" w:hanging="488"/>
      </w:pPr>
      <w:rPr>
        <w:rFonts w:hint="default"/>
        <w:lang w:val="en-US" w:eastAsia="en-US" w:bidi="ar-SA"/>
      </w:rPr>
    </w:lvl>
    <w:lvl w:ilvl="4">
      <w:start w:val="0"/>
      <w:numFmt w:val="bullet"/>
      <w:lvlText w:val="•"/>
      <w:lvlJc w:val="left"/>
      <w:pPr>
        <w:ind w:left="4681" w:hanging="488"/>
      </w:pPr>
      <w:rPr>
        <w:rFonts w:hint="default"/>
        <w:lang w:val="en-US" w:eastAsia="en-US" w:bidi="ar-SA"/>
      </w:rPr>
    </w:lvl>
    <w:lvl w:ilvl="5">
      <w:start w:val="0"/>
      <w:numFmt w:val="bullet"/>
      <w:lvlText w:val="•"/>
      <w:lvlJc w:val="left"/>
      <w:pPr>
        <w:ind w:left="5752" w:hanging="488"/>
      </w:pPr>
      <w:rPr>
        <w:rFonts w:hint="default"/>
        <w:lang w:val="en-US" w:eastAsia="en-US" w:bidi="ar-SA"/>
      </w:rPr>
    </w:lvl>
    <w:lvl w:ilvl="6">
      <w:start w:val="0"/>
      <w:numFmt w:val="bullet"/>
      <w:lvlText w:val="•"/>
      <w:lvlJc w:val="left"/>
      <w:pPr>
        <w:ind w:left="6823" w:hanging="488"/>
      </w:pPr>
      <w:rPr>
        <w:rFonts w:hint="default"/>
        <w:lang w:val="en-US" w:eastAsia="en-US" w:bidi="ar-SA"/>
      </w:rPr>
    </w:lvl>
    <w:lvl w:ilvl="7">
      <w:start w:val="0"/>
      <w:numFmt w:val="bullet"/>
      <w:lvlText w:val="•"/>
      <w:lvlJc w:val="left"/>
      <w:pPr>
        <w:ind w:left="7894" w:hanging="488"/>
      </w:pPr>
      <w:rPr>
        <w:rFonts w:hint="default"/>
        <w:lang w:val="en-US" w:eastAsia="en-US" w:bidi="ar-SA"/>
      </w:rPr>
    </w:lvl>
    <w:lvl w:ilvl="8">
      <w:start w:val="0"/>
      <w:numFmt w:val="bullet"/>
      <w:lvlText w:val="•"/>
      <w:lvlJc w:val="left"/>
      <w:pPr>
        <w:ind w:left="8965" w:hanging="488"/>
      </w:pPr>
      <w:rPr>
        <w:rFonts w:hint="default"/>
        <w:lang w:val="en-US" w:eastAsia="en-US" w:bidi="ar-SA"/>
      </w:rPr>
    </w:lvl>
  </w:abstractNum>
  <w:abstractNum w:abstractNumId="27">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0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11" w:hanging="360"/>
      </w:pPr>
      <w:rPr>
        <w:rFonts w:hint="default"/>
        <w:lang w:val="en-US" w:eastAsia="en-US" w:bidi="ar-SA"/>
      </w:rPr>
    </w:lvl>
    <w:lvl w:ilvl="3">
      <w:start w:val="0"/>
      <w:numFmt w:val="bullet"/>
      <w:lvlText w:val="•"/>
      <w:lvlJc w:val="left"/>
      <w:pPr>
        <w:ind w:left="4023" w:hanging="360"/>
      </w:pPr>
      <w:rPr>
        <w:rFonts w:hint="default"/>
        <w:lang w:val="en-US" w:eastAsia="en-US" w:bidi="ar-SA"/>
      </w:rPr>
    </w:lvl>
    <w:lvl w:ilvl="4">
      <w:start w:val="0"/>
      <w:numFmt w:val="bullet"/>
      <w:lvlText w:val="•"/>
      <w:lvlJc w:val="left"/>
      <w:pPr>
        <w:ind w:left="5035" w:hanging="360"/>
      </w:pPr>
      <w:rPr>
        <w:rFonts w:hint="default"/>
        <w:lang w:val="en-US" w:eastAsia="en-US" w:bidi="ar-SA"/>
      </w:rPr>
    </w:lvl>
    <w:lvl w:ilvl="5">
      <w:start w:val="0"/>
      <w:numFmt w:val="bullet"/>
      <w:lvlText w:val="•"/>
      <w:lvlJc w:val="left"/>
      <w:pPr>
        <w:ind w:left="6047" w:hanging="360"/>
      </w:pPr>
      <w:rPr>
        <w:rFonts w:hint="default"/>
        <w:lang w:val="en-US" w:eastAsia="en-US" w:bidi="ar-SA"/>
      </w:rPr>
    </w:lvl>
    <w:lvl w:ilvl="6">
      <w:start w:val="0"/>
      <w:numFmt w:val="bullet"/>
      <w:lvlText w:val="•"/>
      <w:lvlJc w:val="left"/>
      <w:pPr>
        <w:ind w:left="7059" w:hanging="360"/>
      </w:pPr>
      <w:rPr>
        <w:rFonts w:hint="default"/>
        <w:lang w:val="en-US" w:eastAsia="en-US" w:bidi="ar-SA"/>
      </w:rPr>
    </w:lvl>
    <w:lvl w:ilvl="7">
      <w:start w:val="0"/>
      <w:numFmt w:val="bullet"/>
      <w:lvlText w:val="•"/>
      <w:lvlJc w:val="left"/>
      <w:pPr>
        <w:ind w:left="8071" w:hanging="360"/>
      </w:pPr>
      <w:rPr>
        <w:rFonts w:hint="default"/>
        <w:lang w:val="en-US" w:eastAsia="en-US" w:bidi="ar-SA"/>
      </w:rPr>
    </w:lvl>
    <w:lvl w:ilvl="8">
      <w:start w:val="0"/>
      <w:numFmt w:val="bullet"/>
      <w:lvlText w:val="•"/>
      <w:lvlJc w:val="left"/>
      <w:pPr>
        <w:ind w:left="9083" w:hanging="360"/>
      </w:pPr>
      <w:rPr>
        <w:rFonts w:hint="default"/>
        <w:lang w:val="en-US" w:eastAsia="en-US" w:bidi="ar-SA"/>
      </w:rPr>
    </w:lvl>
  </w:abstractNum>
  <w:abstractNum w:abstractNumId="26">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0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Roman"/>
      <w:lvlText w:val="%3."/>
      <w:lvlJc w:val="left"/>
      <w:pPr>
        <w:ind w:left="2275" w:hanging="30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decimal"/>
      <w:lvlText w:val="%4."/>
      <w:lvlJc w:val="left"/>
      <w:pPr>
        <w:ind w:left="2635" w:hanging="4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1"/>
      <w:numFmt w:val="lowerLetter"/>
      <w:lvlText w:val="%5."/>
      <w:lvlJc w:val="left"/>
      <w:pPr>
        <w:ind w:left="3085" w:hanging="4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5">
      <w:start w:val="0"/>
      <w:numFmt w:val="bullet"/>
      <w:lvlText w:val="•"/>
      <w:lvlJc w:val="left"/>
      <w:pPr>
        <w:ind w:left="4417" w:hanging="450"/>
      </w:pPr>
      <w:rPr>
        <w:rFonts w:hint="default"/>
        <w:lang w:val="en-US" w:eastAsia="en-US" w:bidi="ar-SA"/>
      </w:rPr>
    </w:lvl>
    <w:lvl w:ilvl="6">
      <w:start w:val="0"/>
      <w:numFmt w:val="bullet"/>
      <w:lvlText w:val="•"/>
      <w:lvlJc w:val="left"/>
      <w:pPr>
        <w:ind w:left="5755" w:hanging="450"/>
      </w:pPr>
      <w:rPr>
        <w:rFonts w:hint="default"/>
        <w:lang w:val="en-US" w:eastAsia="en-US" w:bidi="ar-SA"/>
      </w:rPr>
    </w:lvl>
    <w:lvl w:ilvl="7">
      <w:start w:val="0"/>
      <w:numFmt w:val="bullet"/>
      <w:lvlText w:val="•"/>
      <w:lvlJc w:val="left"/>
      <w:pPr>
        <w:ind w:left="7093" w:hanging="450"/>
      </w:pPr>
      <w:rPr>
        <w:rFonts w:hint="default"/>
        <w:lang w:val="en-US" w:eastAsia="en-US" w:bidi="ar-SA"/>
      </w:rPr>
    </w:lvl>
    <w:lvl w:ilvl="8">
      <w:start w:val="0"/>
      <w:numFmt w:val="bullet"/>
      <w:lvlText w:val="•"/>
      <w:lvlJc w:val="left"/>
      <w:pPr>
        <w:ind w:left="8431" w:hanging="450"/>
      </w:pPr>
      <w:rPr>
        <w:rFonts w:hint="default"/>
        <w:lang w:val="en-US" w:eastAsia="en-US" w:bidi="ar-SA"/>
      </w:rPr>
    </w:lvl>
  </w:abstractNum>
  <w:abstractNum w:abstractNumId="24">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2037" w:hanging="476"/>
        <w:jc w:val="left"/>
      </w:pPr>
      <w:rPr>
        <w:rFonts w:hint="default" w:ascii="Times New Roman" w:hAnsi="Times New Roman" w:eastAsia="Times New Roman" w:cs="Times New Roman"/>
        <w:b w:val="0"/>
        <w:bCs w:val="0"/>
        <w:i w:val="0"/>
        <w:iCs w:val="0"/>
        <w:spacing w:val="0"/>
        <w:w w:val="98"/>
        <w:sz w:val="20"/>
        <w:szCs w:val="20"/>
        <w:lang w:val="en-US" w:eastAsia="en-US" w:bidi="ar-SA"/>
      </w:rPr>
    </w:lvl>
    <w:lvl w:ilvl="2">
      <w:start w:val="1"/>
      <w:numFmt w:val="lowerLetter"/>
      <w:lvlText w:val="(%3)"/>
      <w:lvlJc w:val="left"/>
      <w:pPr>
        <w:ind w:left="2037" w:hanging="476"/>
        <w:jc w:val="left"/>
      </w:pPr>
      <w:rPr>
        <w:rFonts w:hint="default" w:ascii="Times New Roman" w:hAnsi="Times New Roman" w:eastAsia="Times New Roman" w:cs="Times New Roman"/>
        <w:b w:val="0"/>
        <w:bCs w:val="0"/>
        <w:i w:val="0"/>
        <w:iCs w:val="0"/>
        <w:spacing w:val="0"/>
        <w:w w:val="98"/>
        <w:sz w:val="20"/>
        <w:szCs w:val="20"/>
        <w:lang w:val="en-US" w:eastAsia="en-US" w:bidi="ar-SA"/>
      </w:rPr>
    </w:lvl>
    <w:lvl w:ilvl="3">
      <w:start w:val="0"/>
      <w:numFmt w:val="bullet"/>
      <w:lvlText w:val="•"/>
      <w:lvlJc w:val="left"/>
      <w:pPr>
        <w:ind w:left="4054" w:hanging="476"/>
      </w:pPr>
      <w:rPr>
        <w:rFonts w:hint="default"/>
        <w:lang w:val="en-US" w:eastAsia="en-US" w:bidi="ar-SA"/>
      </w:rPr>
    </w:lvl>
    <w:lvl w:ilvl="4">
      <w:start w:val="0"/>
      <w:numFmt w:val="bullet"/>
      <w:lvlText w:val="•"/>
      <w:lvlJc w:val="left"/>
      <w:pPr>
        <w:ind w:left="5062" w:hanging="476"/>
      </w:pPr>
      <w:rPr>
        <w:rFonts w:hint="default"/>
        <w:lang w:val="en-US" w:eastAsia="en-US" w:bidi="ar-SA"/>
      </w:rPr>
    </w:lvl>
    <w:lvl w:ilvl="5">
      <w:start w:val="0"/>
      <w:numFmt w:val="bullet"/>
      <w:lvlText w:val="•"/>
      <w:lvlJc w:val="left"/>
      <w:pPr>
        <w:ind w:left="6069" w:hanging="476"/>
      </w:pPr>
      <w:rPr>
        <w:rFonts w:hint="default"/>
        <w:lang w:val="en-US" w:eastAsia="en-US" w:bidi="ar-SA"/>
      </w:rPr>
    </w:lvl>
    <w:lvl w:ilvl="6">
      <w:start w:val="0"/>
      <w:numFmt w:val="bullet"/>
      <w:lvlText w:val="•"/>
      <w:lvlJc w:val="left"/>
      <w:pPr>
        <w:ind w:left="7077" w:hanging="476"/>
      </w:pPr>
      <w:rPr>
        <w:rFonts w:hint="default"/>
        <w:lang w:val="en-US" w:eastAsia="en-US" w:bidi="ar-SA"/>
      </w:rPr>
    </w:lvl>
    <w:lvl w:ilvl="7">
      <w:start w:val="0"/>
      <w:numFmt w:val="bullet"/>
      <w:lvlText w:val="•"/>
      <w:lvlJc w:val="left"/>
      <w:pPr>
        <w:ind w:left="8084" w:hanging="476"/>
      </w:pPr>
      <w:rPr>
        <w:rFonts w:hint="default"/>
        <w:lang w:val="en-US" w:eastAsia="en-US" w:bidi="ar-SA"/>
      </w:rPr>
    </w:lvl>
    <w:lvl w:ilvl="8">
      <w:start w:val="0"/>
      <w:numFmt w:val="bullet"/>
      <w:lvlText w:val="•"/>
      <w:lvlJc w:val="left"/>
      <w:pPr>
        <w:ind w:left="9092" w:hanging="476"/>
      </w:pPr>
      <w:rPr>
        <w:rFonts w:hint="default"/>
        <w:lang w:val="en-US" w:eastAsia="en-US" w:bidi="ar-SA"/>
      </w:rPr>
    </w:lvl>
  </w:abstractNum>
  <w:abstractNum w:abstractNumId="23">
    <w:multiLevelType w:val="hybridMultilevel"/>
    <w:lvl w:ilvl="0">
      <w:start w:val="1"/>
      <w:numFmt w:val="decimal"/>
      <w:lvlText w:val="%1."/>
      <w:lvlJc w:val="left"/>
      <w:pPr>
        <w:ind w:left="223" w:hanging="20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308" w:hanging="201"/>
      </w:pPr>
      <w:rPr>
        <w:rFonts w:hint="default"/>
        <w:lang w:val="en-US" w:eastAsia="en-US" w:bidi="ar-SA"/>
      </w:rPr>
    </w:lvl>
    <w:lvl w:ilvl="2">
      <w:start w:val="0"/>
      <w:numFmt w:val="bullet"/>
      <w:lvlText w:val="•"/>
      <w:lvlJc w:val="left"/>
      <w:pPr>
        <w:ind w:left="2397" w:hanging="201"/>
      </w:pPr>
      <w:rPr>
        <w:rFonts w:hint="default"/>
        <w:lang w:val="en-US" w:eastAsia="en-US" w:bidi="ar-SA"/>
      </w:rPr>
    </w:lvl>
    <w:lvl w:ilvl="3">
      <w:start w:val="0"/>
      <w:numFmt w:val="bullet"/>
      <w:lvlText w:val="•"/>
      <w:lvlJc w:val="left"/>
      <w:pPr>
        <w:ind w:left="3486" w:hanging="201"/>
      </w:pPr>
      <w:rPr>
        <w:rFonts w:hint="default"/>
        <w:lang w:val="en-US" w:eastAsia="en-US" w:bidi="ar-SA"/>
      </w:rPr>
    </w:lvl>
    <w:lvl w:ilvl="4">
      <w:start w:val="0"/>
      <w:numFmt w:val="bullet"/>
      <w:lvlText w:val="•"/>
      <w:lvlJc w:val="left"/>
      <w:pPr>
        <w:ind w:left="4574" w:hanging="201"/>
      </w:pPr>
      <w:rPr>
        <w:rFonts w:hint="default"/>
        <w:lang w:val="en-US" w:eastAsia="en-US" w:bidi="ar-SA"/>
      </w:rPr>
    </w:lvl>
    <w:lvl w:ilvl="5">
      <w:start w:val="0"/>
      <w:numFmt w:val="bullet"/>
      <w:lvlText w:val="•"/>
      <w:lvlJc w:val="left"/>
      <w:pPr>
        <w:ind w:left="5663" w:hanging="201"/>
      </w:pPr>
      <w:rPr>
        <w:rFonts w:hint="default"/>
        <w:lang w:val="en-US" w:eastAsia="en-US" w:bidi="ar-SA"/>
      </w:rPr>
    </w:lvl>
    <w:lvl w:ilvl="6">
      <w:start w:val="0"/>
      <w:numFmt w:val="bullet"/>
      <w:lvlText w:val="•"/>
      <w:lvlJc w:val="left"/>
      <w:pPr>
        <w:ind w:left="6752" w:hanging="201"/>
      </w:pPr>
      <w:rPr>
        <w:rFonts w:hint="default"/>
        <w:lang w:val="en-US" w:eastAsia="en-US" w:bidi="ar-SA"/>
      </w:rPr>
    </w:lvl>
    <w:lvl w:ilvl="7">
      <w:start w:val="0"/>
      <w:numFmt w:val="bullet"/>
      <w:lvlText w:val="•"/>
      <w:lvlJc w:val="left"/>
      <w:pPr>
        <w:ind w:left="7840" w:hanging="201"/>
      </w:pPr>
      <w:rPr>
        <w:rFonts w:hint="default"/>
        <w:lang w:val="en-US" w:eastAsia="en-US" w:bidi="ar-SA"/>
      </w:rPr>
    </w:lvl>
    <w:lvl w:ilvl="8">
      <w:start w:val="0"/>
      <w:numFmt w:val="bullet"/>
      <w:lvlText w:val="•"/>
      <w:lvlJc w:val="left"/>
      <w:pPr>
        <w:ind w:left="8929" w:hanging="201"/>
      </w:pPr>
      <w:rPr>
        <w:rFonts w:hint="default"/>
        <w:lang w:val="en-US" w:eastAsia="en-US" w:bidi="ar-SA"/>
      </w:rPr>
    </w:lvl>
  </w:abstractNum>
  <w:abstractNum w:abstractNumId="22">
    <w:multiLevelType w:val="hybridMultilevel"/>
    <w:lvl w:ilvl="0">
      <w:start w:val="0"/>
      <w:numFmt w:val="bullet"/>
      <w:lvlText w:val=""/>
      <w:lvlJc w:val="left"/>
      <w:pPr>
        <w:ind w:left="668" w:hanging="36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614" w:hanging="361"/>
      </w:pPr>
      <w:rPr>
        <w:rFonts w:hint="default"/>
        <w:lang w:val="en-US" w:eastAsia="en-US" w:bidi="ar-SA"/>
      </w:rPr>
    </w:lvl>
    <w:lvl w:ilvl="2">
      <w:start w:val="0"/>
      <w:numFmt w:val="bullet"/>
      <w:lvlText w:val="•"/>
      <w:lvlJc w:val="left"/>
      <w:pPr>
        <w:ind w:left="2569" w:hanging="361"/>
      </w:pPr>
      <w:rPr>
        <w:rFonts w:hint="default"/>
        <w:lang w:val="en-US" w:eastAsia="en-US" w:bidi="ar-SA"/>
      </w:rPr>
    </w:lvl>
    <w:lvl w:ilvl="3">
      <w:start w:val="0"/>
      <w:numFmt w:val="bullet"/>
      <w:lvlText w:val="•"/>
      <w:lvlJc w:val="left"/>
      <w:pPr>
        <w:ind w:left="3523" w:hanging="361"/>
      </w:pPr>
      <w:rPr>
        <w:rFonts w:hint="default"/>
        <w:lang w:val="en-US" w:eastAsia="en-US" w:bidi="ar-SA"/>
      </w:rPr>
    </w:lvl>
    <w:lvl w:ilvl="4">
      <w:start w:val="0"/>
      <w:numFmt w:val="bullet"/>
      <w:lvlText w:val="•"/>
      <w:lvlJc w:val="left"/>
      <w:pPr>
        <w:ind w:left="4478" w:hanging="361"/>
      </w:pPr>
      <w:rPr>
        <w:rFonts w:hint="default"/>
        <w:lang w:val="en-US" w:eastAsia="en-US" w:bidi="ar-SA"/>
      </w:rPr>
    </w:lvl>
    <w:lvl w:ilvl="5">
      <w:start w:val="0"/>
      <w:numFmt w:val="bullet"/>
      <w:lvlText w:val="•"/>
      <w:lvlJc w:val="left"/>
      <w:pPr>
        <w:ind w:left="5433" w:hanging="361"/>
      </w:pPr>
      <w:rPr>
        <w:rFonts w:hint="default"/>
        <w:lang w:val="en-US" w:eastAsia="en-US" w:bidi="ar-SA"/>
      </w:rPr>
    </w:lvl>
    <w:lvl w:ilvl="6">
      <w:start w:val="0"/>
      <w:numFmt w:val="bullet"/>
      <w:lvlText w:val="•"/>
      <w:lvlJc w:val="left"/>
      <w:pPr>
        <w:ind w:left="6387" w:hanging="361"/>
      </w:pPr>
      <w:rPr>
        <w:rFonts w:hint="default"/>
        <w:lang w:val="en-US" w:eastAsia="en-US" w:bidi="ar-SA"/>
      </w:rPr>
    </w:lvl>
    <w:lvl w:ilvl="7">
      <w:start w:val="0"/>
      <w:numFmt w:val="bullet"/>
      <w:lvlText w:val="•"/>
      <w:lvlJc w:val="left"/>
      <w:pPr>
        <w:ind w:left="7342" w:hanging="361"/>
      </w:pPr>
      <w:rPr>
        <w:rFonts w:hint="default"/>
        <w:lang w:val="en-US" w:eastAsia="en-US" w:bidi="ar-SA"/>
      </w:rPr>
    </w:lvl>
    <w:lvl w:ilvl="8">
      <w:start w:val="0"/>
      <w:numFmt w:val="bullet"/>
      <w:lvlText w:val="•"/>
      <w:lvlJc w:val="left"/>
      <w:pPr>
        <w:ind w:left="8296" w:hanging="361"/>
      </w:pPr>
      <w:rPr>
        <w:rFonts w:hint="default"/>
        <w:lang w:val="en-US" w:eastAsia="en-US" w:bidi="ar-SA"/>
      </w:rPr>
    </w:lvl>
  </w:abstractNum>
  <w:abstractNum w:abstractNumId="21">
    <w:multiLevelType w:val="hybridMultilevel"/>
    <w:lvl w:ilvl="0">
      <w:start w:val="0"/>
      <w:numFmt w:val="bullet"/>
      <w:lvlText w:val=""/>
      <w:lvlJc w:val="left"/>
      <w:pPr>
        <w:ind w:left="683" w:hanging="376"/>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28"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61" w:hanging="360"/>
      </w:pPr>
      <w:rPr>
        <w:rFonts w:hint="default"/>
        <w:lang w:val="en-US" w:eastAsia="en-US" w:bidi="ar-SA"/>
      </w:rPr>
    </w:lvl>
    <w:lvl w:ilvl="4">
      <w:start w:val="0"/>
      <w:numFmt w:val="bullet"/>
      <w:lvlText w:val="•"/>
      <w:lvlJc w:val="left"/>
      <w:pPr>
        <w:ind w:left="4082" w:hanging="360"/>
      </w:pPr>
      <w:rPr>
        <w:rFonts w:hint="default"/>
        <w:lang w:val="en-US" w:eastAsia="en-US" w:bidi="ar-SA"/>
      </w:rPr>
    </w:lvl>
    <w:lvl w:ilvl="5">
      <w:start w:val="0"/>
      <w:numFmt w:val="bullet"/>
      <w:lvlText w:val="•"/>
      <w:lvlJc w:val="left"/>
      <w:pPr>
        <w:ind w:left="5102" w:hanging="360"/>
      </w:pPr>
      <w:rPr>
        <w:rFonts w:hint="default"/>
        <w:lang w:val="en-US" w:eastAsia="en-US" w:bidi="ar-SA"/>
      </w:rPr>
    </w:lvl>
    <w:lvl w:ilvl="6">
      <w:start w:val="0"/>
      <w:numFmt w:val="bullet"/>
      <w:lvlText w:val="•"/>
      <w:lvlJc w:val="left"/>
      <w:pPr>
        <w:ind w:left="6123" w:hanging="360"/>
      </w:pPr>
      <w:rPr>
        <w:rFonts w:hint="default"/>
        <w:lang w:val="en-US" w:eastAsia="en-US" w:bidi="ar-SA"/>
      </w:rPr>
    </w:lvl>
    <w:lvl w:ilvl="7">
      <w:start w:val="0"/>
      <w:numFmt w:val="bullet"/>
      <w:lvlText w:val="•"/>
      <w:lvlJc w:val="left"/>
      <w:pPr>
        <w:ind w:left="7144" w:hanging="360"/>
      </w:pPr>
      <w:rPr>
        <w:rFonts w:hint="default"/>
        <w:lang w:val="en-US" w:eastAsia="en-US" w:bidi="ar-SA"/>
      </w:rPr>
    </w:lvl>
    <w:lvl w:ilvl="8">
      <w:start w:val="0"/>
      <w:numFmt w:val="bullet"/>
      <w:lvlText w:val="•"/>
      <w:lvlJc w:val="left"/>
      <w:pPr>
        <w:ind w:left="8164" w:hanging="360"/>
      </w:pPr>
      <w:rPr>
        <w:rFonts w:hint="default"/>
        <w:lang w:val="en-US" w:eastAsia="en-US" w:bidi="ar-SA"/>
      </w:rPr>
    </w:lvl>
  </w:abstractNum>
  <w:abstractNum w:abstractNumId="20">
    <w:multiLevelType w:val="hybridMultilevel"/>
    <w:lvl w:ilvl="0">
      <w:start w:val="1"/>
      <w:numFmt w:val="decimal"/>
      <w:lvlText w:val="%1."/>
      <w:lvlJc w:val="left"/>
      <w:pPr>
        <w:ind w:left="668" w:hanging="361"/>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614" w:hanging="361"/>
      </w:pPr>
      <w:rPr>
        <w:rFonts w:hint="default"/>
        <w:lang w:val="en-US" w:eastAsia="en-US" w:bidi="ar-SA"/>
      </w:rPr>
    </w:lvl>
    <w:lvl w:ilvl="2">
      <w:start w:val="0"/>
      <w:numFmt w:val="bullet"/>
      <w:lvlText w:val="•"/>
      <w:lvlJc w:val="left"/>
      <w:pPr>
        <w:ind w:left="2569" w:hanging="361"/>
      </w:pPr>
      <w:rPr>
        <w:rFonts w:hint="default"/>
        <w:lang w:val="en-US" w:eastAsia="en-US" w:bidi="ar-SA"/>
      </w:rPr>
    </w:lvl>
    <w:lvl w:ilvl="3">
      <w:start w:val="0"/>
      <w:numFmt w:val="bullet"/>
      <w:lvlText w:val="•"/>
      <w:lvlJc w:val="left"/>
      <w:pPr>
        <w:ind w:left="3523" w:hanging="361"/>
      </w:pPr>
      <w:rPr>
        <w:rFonts w:hint="default"/>
        <w:lang w:val="en-US" w:eastAsia="en-US" w:bidi="ar-SA"/>
      </w:rPr>
    </w:lvl>
    <w:lvl w:ilvl="4">
      <w:start w:val="0"/>
      <w:numFmt w:val="bullet"/>
      <w:lvlText w:val="•"/>
      <w:lvlJc w:val="left"/>
      <w:pPr>
        <w:ind w:left="4478" w:hanging="361"/>
      </w:pPr>
      <w:rPr>
        <w:rFonts w:hint="default"/>
        <w:lang w:val="en-US" w:eastAsia="en-US" w:bidi="ar-SA"/>
      </w:rPr>
    </w:lvl>
    <w:lvl w:ilvl="5">
      <w:start w:val="0"/>
      <w:numFmt w:val="bullet"/>
      <w:lvlText w:val="•"/>
      <w:lvlJc w:val="left"/>
      <w:pPr>
        <w:ind w:left="5433" w:hanging="361"/>
      </w:pPr>
      <w:rPr>
        <w:rFonts w:hint="default"/>
        <w:lang w:val="en-US" w:eastAsia="en-US" w:bidi="ar-SA"/>
      </w:rPr>
    </w:lvl>
    <w:lvl w:ilvl="6">
      <w:start w:val="0"/>
      <w:numFmt w:val="bullet"/>
      <w:lvlText w:val="•"/>
      <w:lvlJc w:val="left"/>
      <w:pPr>
        <w:ind w:left="6387" w:hanging="361"/>
      </w:pPr>
      <w:rPr>
        <w:rFonts w:hint="default"/>
        <w:lang w:val="en-US" w:eastAsia="en-US" w:bidi="ar-SA"/>
      </w:rPr>
    </w:lvl>
    <w:lvl w:ilvl="7">
      <w:start w:val="0"/>
      <w:numFmt w:val="bullet"/>
      <w:lvlText w:val="•"/>
      <w:lvlJc w:val="left"/>
      <w:pPr>
        <w:ind w:left="7342" w:hanging="361"/>
      </w:pPr>
      <w:rPr>
        <w:rFonts w:hint="default"/>
        <w:lang w:val="en-US" w:eastAsia="en-US" w:bidi="ar-SA"/>
      </w:rPr>
    </w:lvl>
    <w:lvl w:ilvl="8">
      <w:start w:val="0"/>
      <w:numFmt w:val="bullet"/>
      <w:lvlText w:val="•"/>
      <w:lvlJc w:val="left"/>
      <w:pPr>
        <w:ind w:left="8296" w:hanging="361"/>
      </w:pPr>
      <w:rPr>
        <w:rFonts w:hint="default"/>
        <w:lang w:val="en-US" w:eastAsia="en-US" w:bidi="ar-SA"/>
      </w:rPr>
    </w:lvl>
  </w:abstractNum>
  <w:abstractNum w:abstractNumId="19">
    <w:multiLevelType w:val="hybridMultilevel"/>
    <w:lvl w:ilvl="0">
      <w:start w:val="1"/>
      <w:numFmt w:val="decimal"/>
      <w:lvlText w:val="%1."/>
      <w:lvlJc w:val="left"/>
      <w:pPr>
        <w:ind w:left="668" w:hanging="361"/>
        <w:jc w:val="left"/>
      </w:pPr>
      <w:rPr>
        <w:rFonts w:hint="default" w:ascii="Calibri" w:hAnsi="Calibri" w:eastAsia="Calibri" w:cs="Calibri"/>
        <w:b w:val="0"/>
        <w:bCs w:val="0"/>
        <w:i w:val="0"/>
        <w:iCs w:val="0"/>
        <w:spacing w:val="-2"/>
        <w:w w:val="100"/>
        <w:sz w:val="18"/>
        <w:szCs w:val="18"/>
        <w:lang w:val="en-US" w:eastAsia="en-US" w:bidi="ar-SA"/>
      </w:rPr>
    </w:lvl>
    <w:lvl w:ilvl="1">
      <w:start w:val="1"/>
      <w:numFmt w:val="lowerLetter"/>
      <w:lvlText w:val="%2."/>
      <w:lvlJc w:val="left"/>
      <w:pPr>
        <w:ind w:left="1028" w:hanging="360"/>
        <w:jc w:val="left"/>
      </w:pPr>
      <w:rPr>
        <w:rFonts w:hint="default" w:ascii="Calibri" w:hAnsi="Calibri" w:eastAsia="Calibri" w:cs="Calibri"/>
        <w:b w:val="0"/>
        <w:bCs w:val="0"/>
        <w:i w:val="0"/>
        <w:iCs w:val="0"/>
        <w:spacing w:val="-2"/>
        <w:w w:val="100"/>
        <w:sz w:val="18"/>
        <w:szCs w:val="18"/>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61" w:hanging="360"/>
      </w:pPr>
      <w:rPr>
        <w:rFonts w:hint="default"/>
        <w:lang w:val="en-US" w:eastAsia="en-US" w:bidi="ar-SA"/>
      </w:rPr>
    </w:lvl>
    <w:lvl w:ilvl="4">
      <w:start w:val="0"/>
      <w:numFmt w:val="bullet"/>
      <w:lvlText w:val="•"/>
      <w:lvlJc w:val="left"/>
      <w:pPr>
        <w:ind w:left="4082" w:hanging="360"/>
      </w:pPr>
      <w:rPr>
        <w:rFonts w:hint="default"/>
        <w:lang w:val="en-US" w:eastAsia="en-US" w:bidi="ar-SA"/>
      </w:rPr>
    </w:lvl>
    <w:lvl w:ilvl="5">
      <w:start w:val="0"/>
      <w:numFmt w:val="bullet"/>
      <w:lvlText w:val="•"/>
      <w:lvlJc w:val="left"/>
      <w:pPr>
        <w:ind w:left="5102" w:hanging="360"/>
      </w:pPr>
      <w:rPr>
        <w:rFonts w:hint="default"/>
        <w:lang w:val="en-US" w:eastAsia="en-US" w:bidi="ar-SA"/>
      </w:rPr>
    </w:lvl>
    <w:lvl w:ilvl="6">
      <w:start w:val="0"/>
      <w:numFmt w:val="bullet"/>
      <w:lvlText w:val="•"/>
      <w:lvlJc w:val="left"/>
      <w:pPr>
        <w:ind w:left="6123" w:hanging="360"/>
      </w:pPr>
      <w:rPr>
        <w:rFonts w:hint="default"/>
        <w:lang w:val="en-US" w:eastAsia="en-US" w:bidi="ar-SA"/>
      </w:rPr>
    </w:lvl>
    <w:lvl w:ilvl="7">
      <w:start w:val="0"/>
      <w:numFmt w:val="bullet"/>
      <w:lvlText w:val="•"/>
      <w:lvlJc w:val="left"/>
      <w:pPr>
        <w:ind w:left="7144" w:hanging="360"/>
      </w:pPr>
      <w:rPr>
        <w:rFonts w:hint="default"/>
        <w:lang w:val="en-US" w:eastAsia="en-US" w:bidi="ar-SA"/>
      </w:rPr>
    </w:lvl>
    <w:lvl w:ilvl="8">
      <w:start w:val="0"/>
      <w:numFmt w:val="bullet"/>
      <w:lvlText w:val="•"/>
      <w:lvlJc w:val="left"/>
      <w:pPr>
        <w:ind w:left="8164" w:hanging="360"/>
      </w:pPr>
      <w:rPr>
        <w:rFonts w:hint="default"/>
        <w:lang w:val="en-US" w:eastAsia="en-US" w:bidi="ar-SA"/>
      </w:rPr>
    </w:lvl>
  </w:abstractNum>
  <w:abstractNum w:abstractNumId="17">
    <w:multiLevelType w:val="hybridMultilevel"/>
    <w:lvl w:ilvl="0">
      <w:start w:val="13"/>
      <w:numFmt w:val="decimal"/>
      <w:lvlText w:val="%1"/>
      <w:lvlJc w:val="left"/>
      <w:pPr>
        <w:ind w:left="848" w:hanging="541"/>
        <w:jc w:val="left"/>
      </w:pPr>
      <w:rPr>
        <w:rFonts w:hint="default" w:ascii="Calibri" w:hAnsi="Calibri" w:eastAsia="Calibri" w:cs="Calibri"/>
        <w:b/>
        <w:bCs/>
        <w:i w:val="0"/>
        <w:iCs w:val="0"/>
        <w:spacing w:val="-2"/>
        <w:w w:val="100"/>
        <w:sz w:val="18"/>
        <w:szCs w:val="18"/>
        <w:lang w:val="en-US" w:eastAsia="en-US" w:bidi="ar-SA"/>
      </w:rPr>
    </w:lvl>
    <w:lvl w:ilvl="1">
      <w:start w:val="1"/>
      <w:numFmt w:val="decimal"/>
      <w:lvlText w:val="%1.%2"/>
      <w:lvlJc w:val="left"/>
      <w:pPr>
        <w:ind w:left="848" w:hanging="541"/>
        <w:jc w:val="left"/>
      </w:pPr>
      <w:rPr>
        <w:rFonts w:hint="default" w:ascii="Calibri" w:hAnsi="Calibri" w:eastAsia="Calibri" w:cs="Calibri"/>
        <w:b w:val="0"/>
        <w:bCs w:val="0"/>
        <w:i w:val="0"/>
        <w:iCs w:val="0"/>
        <w:spacing w:val="-2"/>
        <w:w w:val="100"/>
        <w:sz w:val="18"/>
        <w:szCs w:val="18"/>
        <w:lang w:val="en-US" w:eastAsia="en-US" w:bidi="ar-SA"/>
      </w:rPr>
    </w:lvl>
    <w:lvl w:ilvl="2">
      <w:start w:val="0"/>
      <w:numFmt w:val="bullet"/>
      <w:lvlText w:val="•"/>
      <w:lvlJc w:val="left"/>
      <w:pPr>
        <w:ind w:left="2713" w:hanging="541"/>
      </w:pPr>
      <w:rPr>
        <w:rFonts w:hint="default"/>
        <w:lang w:val="en-US" w:eastAsia="en-US" w:bidi="ar-SA"/>
      </w:rPr>
    </w:lvl>
    <w:lvl w:ilvl="3">
      <w:start w:val="0"/>
      <w:numFmt w:val="bullet"/>
      <w:lvlText w:val="•"/>
      <w:lvlJc w:val="left"/>
      <w:pPr>
        <w:ind w:left="3649" w:hanging="541"/>
      </w:pPr>
      <w:rPr>
        <w:rFonts w:hint="default"/>
        <w:lang w:val="en-US" w:eastAsia="en-US" w:bidi="ar-SA"/>
      </w:rPr>
    </w:lvl>
    <w:lvl w:ilvl="4">
      <w:start w:val="0"/>
      <w:numFmt w:val="bullet"/>
      <w:lvlText w:val="•"/>
      <w:lvlJc w:val="left"/>
      <w:pPr>
        <w:ind w:left="4586" w:hanging="541"/>
      </w:pPr>
      <w:rPr>
        <w:rFonts w:hint="default"/>
        <w:lang w:val="en-US" w:eastAsia="en-US" w:bidi="ar-SA"/>
      </w:rPr>
    </w:lvl>
    <w:lvl w:ilvl="5">
      <w:start w:val="0"/>
      <w:numFmt w:val="bullet"/>
      <w:lvlText w:val="•"/>
      <w:lvlJc w:val="left"/>
      <w:pPr>
        <w:ind w:left="5523" w:hanging="541"/>
      </w:pPr>
      <w:rPr>
        <w:rFonts w:hint="default"/>
        <w:lang w:val="en-US" w:eastAsia="en-US" w:bidi="ar-SA"/>
      </w:rPr>
    </w:lvl>
    <w:lvl w:ilvl="6">
      <w:start w:val="0"/>
      <w:numFmt w:val="bullet"/>
      <w:lvlText w:val="•"/>
      <w:lvlJc w:val="left"/>
      <w:pPr>
        <w:ind w:left="6459" w:hanging="541"/>
      </w:pPr>
      <w:rPr>
        <w:rFonts w:hint="default"/>
        <w:lang w:val="en-US" w:eastAsia="en-US" w:bidi="ar-SA"/>
      </w:rPr>
    </w:lvl>
    <w:lvl w:ilvl="7">
      <w:start w:val="0"/>
      <w:numFmt w:val="bullet"/>
      <w:lvlText w:val="•"/>
      <w:lvlJc w:val="left"/>
      <w:pPr>
        <w:ind w:left="7396" w:hanging="541"/>
      </w:pPr>
      <w:rPr>
        <w:rFonts w:hint="default"/>
        <w:lang w:val="en-US" w:eastAsia="en-US" w:bidi="ar-SA"/>
      </w:rPr>
    </w:lvl>
    <w:lvl w:ilvl="8">
      <w:start w:val="0"/>
      <w:numFmt w:val="bullet"/>
      <w:lvlText w:val="•"/>
      <w:lvlJc w:val="left"/>
      <w:pPr>
        <w:ind w:left="8332" w:hanging="541"/>
      </w:pPr>
      <w:rPr>
        <w:rFonts w:hint="default"/>
        <w:lang w:val="en-US" w:eastAsia="en-US" w:bidi="ar-SA"/>
      </w:rPr>
    </w:lvl>
  </w:abstractNum>
  <w:abstractNum w:abstractNumId="16">
    <w:multiLevelType w:val="hybridMultilevel"/>
    <w:lvl w:ilvl="0">
      <w:start w:val="1"/>
      <w:numFmt w:val="lowerLetter"/>
      <w:lvlText w:val="%1."/>
      <w:lvlJc w:val="left"/>
      <w:pPr>
        <w:ind w:left="668" w:hanging="361"/>
        <w:jc w:val="left"/>
      </w:pPr>
      <w:rPr>
        <w:rFonts w:hint="default" w:ascii="Calibri" w:hAnsi="Calibri" w:eastAsia="Calibri" w:cs="Calibri"/>
        <w:b/>
        <w:bCs/>
        <w:i w:val="0"/>
        <w:iCs w:val="0"/>
        <w:color w:val="006FC0"/>
        <w:spacing w:val="0"/>
        <w:w w:val="100"/>
        <w:sz w:val="18"/>
        <w:szCs w:val="18"/>
        <w:lang w:val="en-US" w:eastAsia="en-US" w:bidi="ar-SA"/>
      </w:rPr>
    </w:lvl>
    <w:lvl w:ilvl="1">
      <w:start w:val="1"/>
      <w:numFmt w:val="decimal"/>
      <w:lvlText w:val="%2."/>
      <w:lvlJc w:val="left"/>
      <w:pPr>
        <w:ind w:left="848" w:hanging="541"/>
        <w:jc w:val="left"/>
      </w:pPr>
      <w:rPr>
        <w:rFonts w:hint="default" w:ascii="Calibri" w:hAnsi="Calibri" w:eastAsia="Calibri" w:cs="Calibri"/>
        <w:b/>
        <w:bCs/>
        <w:i w:val="0"/>
        <w:iCs w:val="0"/>
        <w:spacing w:val="-2"/>
        <w:w w:val="100"/>
        <w:sz w:val="18"/>
        <w:szCs w:val="18"/>
        <w:lang w:val="en-US" w:eastAsia="en-US" w:bidi="ar-SA"/>
      </w:rPr>
    </w:lvl>
    <w:lvl w:ilvl="2">
      <w:start w:val="1"/>
      <w:numFmt w:val="decimal"/>
      <w:lvlText w:val="%2.%3"/>
      <w:lvlJc w:val="left"/>
      <w:pPr>
        <w:ind w:left="848" w:hanging="541"/>
        <w:jc w:val="left"/>
      </w:pPr>
      <w:rPr>
        <w:rFonts w:hint="default"/>
        <w:spacing w:val="-7"/>
        <w:w w:val="100"/>
        <w:lang w:val="en-US" w:eastAsia="en-US" w:bidi="ar-SA"/>
      </w:rPr>
    </w:lvl>
    <w:lvl w:ilvl="3">
      <w:start w:val="0"/>
      <w:numFmt w:val="bullet"/>
      <w:lvlText w:val="•"/>
      <w:lvlJc w:val="left"/>
      <w:pPr>
        <w:ind w:left="2921" w:hanging="541"/>
      </w:pPr>
      <w:rPr>
        <w:rFonts w:hint="default"/>
        <w:lang w:val="en-US" w:eastAsia="en-US" w:bidi="ar-SA"/>
      </w:rPr>
    </w:lvl>
    <w:lvl w:ilvl="4">
      <w:start w:val="0"/>
      <w:numFmt w:val="bullet"/>
      <w:lvlText w:val="•"/>
      <w:lvlJc w:val="left"/>
      <w:pPr>
        <w:ind w:left="3962" w:hanging="541"/>
      </w:pPr>
      <w:rPr>
        <w:rFonts w:hint="default"/>
        <w:lang w:val="en-US" w:eastAsia="en-US" w:bidi="ar-SA"/>
      </w:rPr>
    </w:lvl>
    <w:lvl w:ilvl="5">
      <w:start w:val="0"/>
      <w:numFmt w:val="bullet"/>
      <w:lvlText w:val="•"/>
      <w:lvlJc w:val="left"/>
      <w:pPr>
        <w:ind w:left="5002" w:hanging="541"/>
      </w:pPr>
      <w:rPr>
        <w:rFonts w:hint="default"/>
        <w:lang w:val="en-US" w:eastAsia="en-US" w:bidi="ar-SA"/>
      </w:rPr>
    </w:lvl>
    <w:lvl w:ilvl="6">
      <w:start w:val="0"/>
      <w:numFmt w:val="bullet"/>
      <w:lvlText w:val="•"/>
      <w:lvlJc w:val="left"/>
      <w:pPr>
        <w:ind w:left="6043" w:hanging="541"/>
      </w:pPr>
      <w:rPr>
        <w:rFonts w:hint="default"/>
        <w:lang w:val="en-US" w:eastAsia="en-US" w:bidi="ar-SA"/>
      </w:rPr>
    </w:lvl>
    <w:lvl w:ilvl="7">
      <w:start w:val="0"/>
      <w:numFmt w:val="bullet"/>
      <w:lvlText w:val="•"/>
      <w:lvlJc w:val="left"/>
      <w:pPr>
        <w:ind w:left="7084" w:hanging="541"/>
      </w:pPr>
      <w:rPr>
        <w:rFonts w:hint="default"/>
        <w:lang w:val="en-US" w:eastAsia="en-US" w:bidi="ar-SA"/>
      </w:rPr>
    </w:lvl>
    <w:lvl w:ilvl="8">
      <w:start w:val="0"/>
      <w:numFmt w:val="bullet"/>
      <w:lvlText w:val="•"/>
      <w:lvlJc w:val="left"/>
      <w:pPr>
        <w:ind w:left="8124" w:hanging="541"/>
      </w:pPr>
      <w:rPr>
        <w:rFonts w:hint="default"/>
        <w:lang w:val="en-US" w:eastAsia="en-US" w:bidi="ar-SA"/>
      </w:rPr>
    </w:lvl>
  </w:abstractNum>
  <w:abstractNum w:abstractNumId="15">
    <w:multiLevelType w:val="hybridMultilevel"/>
    <w:lvl w:ilvl="0">
      <w:start w:val="7"/>
      <w:numFmt w:val="decimal"/>
      <w:lvlText w:val="%1."/>
      <w:lvlJc w:val="left"/>
      <w:pPr>
        <w:ind w:left="465" w:hanging="361"/>
        <w:jc w:val="left"/>
      </w:pPr>
      <w:rPr>
        <w:rFonts w:hint="default" w:ascii="Calibri" w:hAnsi="Calibri" w:eastAsia="Calibri" w:cs="Calibri"/>
        <w:b w:val="0"/>
        <w:bCs w:val="0"/>
        <w:i w:val="0"/>
        <w:iCs w:val="0"/>
        <w:spacing w:val="-2"/>
        <w:w w:val="100"/>
        <w:sz w:val="18"/>
        <w:szCs w:val="18"/>
        <w:lang w:val="en-US" w:eastAsia="en-US" w:bidi="ar-SA"/>
      </w:rPr>
    </w:lvl>
    <w:lvl w:ilvl="1">
      <w:start w:val="1"/>
      <w:numFmt w:val="lowerRoman"/>
      <w:lvlText w:val="%2."/>
      <w:lvlJc w:val="left"/>
      <w:pPr>
        <w:ind w:left="795" w:hanging="265"/>
        <w:jc w:val="left"/>
      </w:pPr>
      <w:rPr>
        <w:rFonts w:hint="default" w:ascii="Calibri" w:hAnsi="Calibri" w:eastAsia="Calibri" w:cs="Calibri"/>
        <w:b w:val="0"/>
        <w:bCs w:val="0"/>
        <w:i w:val="0"/>
        <w:iCs w:val="0"/>
        <w:spacing w:val="-2"/>
        <w:w w:val="100"/>
        <w:sz w:val="18"/>
        <w:szCs w:val="18"/>
        <w:lang w:val="en-US" w:eastAsia="en-US" w:bidi="ar-SA"/>
      </w:rPr>
    </w:lvl>
    <w:lvl w:ilvl="2">
      <w:start w:val="0"/>
      <w:numFmt w:val="bullet"/>
      <w:lvlText w:val="•"/>
      <w:lvlJc w:val="left"/>
      <w:pPr>
        <w:ind w:left="1407" w:hanging="265"/>
      </w:pPr>
      <w:rPr>
        <w:rFonts w:hint="default"/>
        <w:lang w:val="en-US" w:eastAsia="en-US" w:bidi="ar-SA"/>
      </w:rPr>
    </w:lvl>
    <w:lvl w:ilvl="3">
      <w:start w:val="0"/>
      <w:numFmt w:val="bullet"/>
      <w:lvlText w:val="•"/>
      <w:lvlJc w:val="left"/>
      <w:pPr>
        <w:ind w:left="2015" w:hanging="265"/>
      </w:pPr>
      <w:rPr>
        <w:rFonts w:hint="default"/>
        <w:lang w:val="en-US" w:eastAsia="en-US" w:bidi="ar-SA"/>
      </w:rPr>
    </w:lvl>
    <w:lvl w:ilvl="4">
      <w:start w:val="0"/>
      <w:numFmt w:val="bullet"/>
      <w:lvlText w:val="•"/>
      <w:lvlJc w:val="left"/>
      <w:pPr>
        <w:ind w:left="2622" w:hanging="265"/>
      </w:pPr>
      <w:rPr>
        <w:rFonts w:hint="default"/>
        <w:lang w:val="en-US" w:eastAsia="en-US" w:bidi="ar-SA"/>
      </w:rPr>
    </w:lvl>
    <w:lvl w:ilvl="5">
      <w:start w:val="0"/>
      <w:numFmt w:val="bullet"/>
      <w:lvlText w:val="•"/>
      <w:lvlJc w:val="left"/>
      <w:pPr>
        <w:ind w:left="3230" w:hanging="265"/>
      </w:pPr>
      <w:rPr>
        <w:rFonts w:hint="default"/>
        <w:lang w:val="en-US" w:eastAsia="en-US" w:bidi="ar-SA"/>
      </w:rPr>
    </w:lvl>
    <w:lvl w:ilvl="6">
      <w:start w:val="0"/>
      <w:numFmt w:val="bullet"/>
      <w:lvlText w:val="•"/>
      <w:lvlJc w:val="left"/>
      <w:pPr>
        <w:ind w:left="3837" w:hanging="265"/>
      </w:pPr>
      <w:rPr>
        <w:rFonts w:hint="default"/>
        <w:lang w:val="en-US" w:eastAsia="en-US" w:bidi="ar-SA"/>
      </w:rPr>
    </w:lvl>
    <w:lvl w:ilvl="7">
      <w:start w:val="0"/>
      <w:numFmt w:val="bullet"/>
      <w:lvlText w:val="•"/>
      <w:lvlJc w:val="left"/>
      <w:pPr>
        <w:ind w:left="4445" w:hanging="265"/>
      </w:pPr>
      <w:rPr>
        <w:rFonts w:hint="default"/>
        <w:lang w:val="en-US" w:eastAsia="en-US" w:bidi="ar-SA"/>
      </w:rPr>
    </w:lvl>
    <w:lvl w:ilvl="8">
      <w:start w:val="0"/>
      <w:numFmt w:val="bullet"/>
      <w:lvlText w:val="•"/>
      <w:lvlJc w:val="left"/>
      <w:pPr>
        <w:ind w:left="5052" w:hanging="265"/>
      </w:pPr>
      <w:rPr>
        <w:rFonts w:hint="default"/>
        <w:lang w:val="en-US" w:eastAsia="en-US" w:bidi="ar-SA"/>
      </w:rPr>
    </w:lvl>
  </w:abstractNum>
  <w:abstractNum w:abstractNumId="14">
    <w:multiLevelType w:val="hybridMultilevel"/>
    <w:lvl w:ilvl="0">
      <w:start w:val="6"/>
      <w:numFmt w:val="decimal"/>
      <w:lvlText w:val="%1."/>
      <w:lvlJc w:val="left"/>
      <w:pPr>
        <w:ind w:left="465" w:hanging="361"/>
        <w:jc w:val="left"/>
      </w:pPr>
      <w:rPr>
        <w:rFonts w:hint="default" w:ascii="Calibri" w:hAnsi="Calibri" w:eastAsia="Calibri" w:cs="Calibri"/>
        <w:b w:val="0"/>
        <w:bCs w:val="0"/>
        <w:i w:val="0"/>
        <w:iCs w:val="0"/>
        <w:spacing w:val="-2"/>
        <w:w w:val="100"/>
        <w:sz w:val="18"/>
        <w:szCs w:val="18"/>
        <w:lang w:val="en-US" w:eastAsia="en-US" w:bidi="ar-SA"/>
      </w:rPr>
    </w:lvl>
    <w:lvl w:ilvl="1">
      <w:start w:val="1"/>
      <w:numFmt w:val="lowerRoman"/>
      <w:lvlText w:val="%2."/>
      <w:lvlJc w:val="left"/>
      <w:pPr>
        <w:ind w:left="825" w:hanging="295"/>
        <w:jc w:val="left"/>
      </w:pPr>
      <w:rPr>
        <w:rFonts w:hint="default" w:ascii="Calibri" w:hAnsi="Calibri" w:eastAsia="Calibri" w:cs="Calibri"/>
        <w:b w:val="0"/>
        <w:bCs w:val="0"/>
        <w:i w:val="0"/>
        <w:iCs w:val="0"/>
        <w:spacing w:val="-2"/>
        <w:w w:val="100"/>
        <w:sz w:val="18"/>
        <w:szCs w:val="18"/>
        <w:lang w:val="en-US" w:eastAsia="en-US" w:bidi="ar-SA"/>
      </w:rPr>
    </w:lvl>
    <w:lvl w:ilvl="2">
      <w:start w:val="0"/>
      <w:numFmt w:val="bullet"/>
      <w:lvlText w:val="•"/>
      <w:lvlJc w:val="left"/>
      <w:pPr>
        <w:ind w:left="1425" w:hanging="295"/>
      </w:pPr>
      <w:rPr>
        <w:rFonts w:hint="default"/>
        <w:lang w:val="en-US" w:eastAsia="en-US" w:bidi="ar-SA"/>
      </w:rPr>
    </w:lvl>
    <w:lvl w:ilvl="3">
      <w:start w:val="0"/>
      <w:numFmt w:val="bullet"/>
      <w:lvlText w:val="•"/>
      <w:lvlJc w:val="left"/>
      <w:pPr>
        <w:ind w:left="2030" w:hanging="295"/>
      </w:pPr>
      <w:rPr>
        <w:rFonts w:hint="default"/>
        <w:lang w:val="en-US" w:eastAsia="en-US" w:bidi="ar-SA"/>
      </w:rPr>
    </w:lvl>
    <w:lvl w:ilvl="4">
      <w:start w:val="0"/>
      <w:numFmt w:val="bullet"/>
      <w:lvlText w:val="•"/>
      <w:lvlJc w:val="left"/>
      <w:pPr>
        <w:ind w:left="2636" w:hanging="295"/>
      </w:pPr>
      <w:rPr>
        <w:rFonts w:hint="default"/>
        <w:lang w:val="en-US" w:eastAsia="en-US" w:bidi="ar-SA"/>
      </w:rPr>
    </w:lvl>
    <w:lvl w:ilvl="5">
      <w:start w:val="0"/>
      <w:numFmt w:val="bullet"/>
      <w:lvlText w:val="•"/>
      <w:lvlJc w:val="left"/>
      <w:pPr>
        <w:ind w:left="3241" w:hanging="295"/>
      </w:pPr>
      <w:rPr>
        <w:rFonts w:hint="default"/>
        <w:lang w:val="en-US" w:eastAsia="en-US" w:bidi="ar-SA"/>
      </w:rPr>
    </w:lvl>
    <w:lvl w:ilvl="6">
      <w:start w:val="0"/>
      <w:numFmt w:val="bullet"/>
      <w:lvlText w:val="•"/>
      <w:lvlJc w:val="left"/>
      <w:pPr>
        <w:ind w:left="3846" w:hanging="295"/>
      </w:pPr>
      <w:rPr>
        <w:rFonts w:hint="default"/>
        <w:lang w:val="en-US" w:eastAsia="en-US" w:bidi="ar-SA"/>
      </w:rPr>
    </w:lvl>
    <w:lvl w:ilvl="7">
      <w:start w:val="0"/>
      <w:numFmt w:val="bullet"/>
      <w:lvlText w:val="•"/>
      <w:lvlJc w:val="left"/>
      <w:pPr>
        <w:ind w:left="4452" w:hanging="295"/>
      </w:pPr>
      <w:rPr>
        <w:rFonts w:hint="default"/>
        <w:lang w:val="en-US" w:eastAsia="en-US" w:bidi="ar-SA"/>
      </w:rPr>
    </w:lvl>
    <w:lvl w:ilvl="8">
      <w:start w:val="0"/>
      <w:numFmt w:val="bullet"/>
      <w:lvlText w:val="•"/>
      <w:lvlJc w:val="left"/>
      <w:pPr>
        <w:ind w:left="5057" w:hanging="295"/>
      </w:pPr>
      <w:rPr>
        <w:rFonts w:hint="default"/>
        <w:lang w:val="en-US" w:eastAsia="en-US" w:bidi="ar-SA"/>
      </w:rPr>
    </w:lvl>
  </w:abstractNum>
  <w:abstractNum w:abstractNumId="13">
    <w:multiLevelType w:val="hybridMultilevel"/>
    <w:lvl w:ilvl="0">
      <w:start w:val="0"/>
      <w:numFmt w:val="bullet"/>
      <w:lvlText w:val=""/>
      <w:lvlJc w:val="left"/>
      <w:pPr>
        <w:ind w:left="668" w:hanging="36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614" w:hanging="361"/>
      </w:pPr>
      <w:rPr>
        <w:rFonts w:hint="default"/>
        <w:lang w:val="en-US" w:eastAsia="en-US" w:bidi="ar-SA"/>
      </w:rPr>
    </w:lvl>
    <w:lvl w:ilvl="2">
      <w:start w:val="0"/>
      <w:numFmt w:val="bullet"/>
      <w:lvlText w:val="•"/>
      <w:lvlJc w:val="left"/>
      <w:pPr>
        <w:ind w:left="2569" w:hanging="361"/>
      </w:pPr>
      <w:rPr>
        <w:rFonts w:hint="default"/>
        <w:lang w:val="en-US" w:eastAsia="en-US" w:bidi="ar-SA"/>
      </w:rPr>
    </w:lvl>
    <w:lvl w:ilvl="3">
      <w:start w:val="0"/>
      <w:numFmt w:val="bullet"/>
      <w:lvlText w:val="•"/>
      <w:lvlJc w:val="left"/>
      <w:pPr>
        <w:ind w:left="3523" w:hanging="361"/>
      </w:pPr>
      <w:rPr>
        <w:rFonts w:hint="default"/>
        <w:lang w:val="en-US" w:eastAsia="en-US" w:bidi="ar-SA"/>
      </w:rPr>
    </w:lvl>
    <w:lvl w:ilvl="4">
      <w:start w:val="0"/>
      <w:numFmt w:val="bullet"/>
      <w:lvlText w:val="•"/>
      <w:lvlJc w:val="left"/>
      <w:pPr>
        <w:ind w:left="4478" w:hanging="361"/>
      </w:pPr>
      <w:rPr>
        <w:rFonts w:hint="default"/>
        <w:lang w:val="en-US" w:eastAsia="en-US" w:bidi="ar-SA"/>
      </w:rPr>
    </w:lvl>
    <w:lvl w:ilvl="5">
      <w:start w:val="0"/>
      <w:numFmt w:val="bullet"/>
      <w:lvlText w:val="•"/>
      <w:lvlJc w:val="left"/>
      <w:pPr>
        <w:ind w:left="5433" w:hanging="361"/>
      </w:pPr>
      <w:rPr>
        <w:rFonts w:hint="default"/>
        <w:lang w:val="en-US" w:eastAsia="en-US" w:bidi="ar-SA"/>
      </w:rPr>
    </w:lvl>
    <w:lvl w:ilvl="6">
      <w:start w:val="0"/>
      <w:numFmt w:val="bullet"/>
      <w:lvlText w:val="•"/>
      <w:lvlJc w:val="left"/>
      <w:pPr>
        <w:ind w:left="6387" w:hanging="361"/>
      </w:pPr>
      <w:rPr>
        <w:rFonts w:hint="default"/>
        <w:lang w:val="en-US" w:eastAsia="en-US" w:bidi="ar-SA"/>
      </w:rPr>
    </w:lvl>
    <w:lvl w:ilvl="7">
      <w:start w:val="0"/>
      <w:numFmt w:val="bullet"/>
      <w:lvlText w:val="•"/>
      <w:lvlJc w:val="left"/>
      <w:pPr>
        <w:ind w:left="7342" w:hanging="361"/>
      </w:pPr>
      <w:rPr>
        <w:rFonts w:hint="default"/>
        <w:lang w:val="en-US" w:eastAsia="en-US" w:bidi="ar-SA"/>
      </w:rPr>
    </w:lvl>
    <w:lvl w:ilvl="8">
      <w:start w:val="0"/>
      <w:numFmt w:val="bullet"/>
      <w:lvlText w:val="•"/>
      <w:lvlJc w:val="left"/>
      <w:pPr>
        <w:ind w:left="8296" w:hanging="361"/>
      </w:pPr>
      <w:rPr>
        <w:rFonts w:hint="default"/>
        <w:lang w:val="en-US" w:eastAsia="en-US" w:bidi="ar-SA"/>
      </w:rPr>
    </w:lvl>
  </w:abstractNum>
  <w:abstractNum w:abstractNumId="12">
    <w:multiLevelType w:val="hybridMultilevel"/>
    <w:lvl w:ilvl="0">
      <w:start w:val="0"/>
      <w:numFmt w:val="bullet"/>
      <w:lvlText w:val=""/>
      <w:lvlJc w:val="left"/>
      <w:pPr>
        <w:ind w:left="105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74" w:hanging="360"/>
      </w:pPr>
      <w:rPr>
        <w:rFonts w:hint="default"/>
        <w:lang w:val="en-US" w:eastAsia="en-US" w:bidi="ar-SA"/>
      </w:rPr>
    </w:lvl>
    <w:lvl w:ilvl="2">
      <w:start w:val="0"/>
      <w:numFmt w:val="bullet"/>
      <w:lvlText w:val="•"/>
      <w:lvlJc w:val="left"/>
      <w:pPr>
        <w:ind w:left="2889" w:hanging="360"/>
      </w:pPr>
      <w:rPr>
        <w:rFonts w:hint="default"/>
        <w:lang w:val="en-US" w:eastAsia="en-US" w:bidi="ar-SA"/>
      </w:rPr>
    </w:lvl>
    <w:lvl w:ilvl="3">
      <w:start w:val="0"/>
      <w:numFmt w:val="bullet"/>
      <w:lvlText w:val="•"/>
      <w:lvlJc w:val="left"/>
      <w:pPr>
        <w:ind w:left="3803" w:hanging="360"/>
      </w:pPr>
      <w:rPr>
        <w:rFonts w:hint="default"/>
        <w:lang w:val="en-US" w:eastAsia="en-US" w:bidi="ar-SA"/>
      </w:rPr>
    </w:lvl>
    <w:lvl w:ilvl="4">
      <w:start w:val="0"/>
      <w:numFmt w:val="bullet"/>
      <w:lvlText w:val="•"/>
      <w:lvlJc w:val="left"/>
      <w:pPr>
        <w:ind w:left="4718" w:hanging="360"/>
      </w:pPr>
      <w:rPr>
        <w:rFonts w:hint="default"/>
        <w:lang w:val="en-US" w:eastAsia="en-US" w:bidi="ar-SA"/>
      </w:rPr>
    </w:lvl>
    <w:lvl w:ilvl="5">
      <w:start w:val="0"/>
      <w:numFmt w:val="bullet"/>
      <w:lvlText w:val="•"/>
      <w:lvlJc w:val="left"/>
      <w:pPr>
        <w:ind w:left="5633" w:hanging="360"/>
      </w:pPr>
      <w:rPr>
        <w:rFonts w:hint="default"/>
        <w:lang w:val="en-US" w:eastAsia="en-US" w:bidi="ar-SA"/>
      </w:rPr>
    </w:lvl>
    <w:lvl w:ilvl="6">
      <w:start w:val="0"/>
      <w:numFmt w:val="bullet"/>
      <w:lvlText w:val="•"/>
      <w:lvlJc w:val="left"/>
      <w:pPr>
        <w:ind w:left="6547" w:hanging="360"/>
      </w:pPr>
      <w:rPr>
        <w:rFonts w:hint="default"/>
        <w:lang w:val="en-US" w:eastAsia="en-US" w:bidi="ar-SA"/>
      </w:rPr>
    </w:lvl>
    <w:lvl w:ilvl="7">
      <w:start w:val="0"/>
      <w:numFmt w:val="bullet"/>
      <w:lvlText w:val="•"/>
      <w:lvlJc w:val="left"/>
      <w:pPr>
        <w:ind w:left="7462"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11">
    <w:multiLevelType w:val="hybridMultilevel"/>
    <w:lvl w:ilvl="0">
      <w:start w:val="3"/>
      <w:numFmt w:val="decimal"/>
      <w:lvlText w:val="%1."/>
      <w:lvlJc w:val="left"/>
      <w:pPr>
        <w:ind w:left="470" w:hanging="361"/>
        <w:jc w:val="left"/>
      </w:pPr>
      <w:rPr>
        <w:rFonts w:hint="default" w:ascii="Calibri" w:hAnsi="Calibri" w:eastAsia="Calibri" w:cs="Calibri"/>
        <w:b w:val="0"/>
        <w:bCs w:val="0"/>
        <w:i w:val="0"/>
        <w:iCs w:val="0"/>
        <w:spacing w:val="-7"/>
        <w:w w:val="100"/>
        <w:sz w:val="18"/>
        <w:szCs w:val="18"/>
        <w:lang w:val="en-US" w:eastAsia="en-US" w:bidi="ar-SA"/>
      </w:rPr>
    </w:lvl>
    <w:lvl w:ilvl="1">
      <w:start w:val="1"/>
      <w:numFmt w:val="lowerLetter"/>
      <w:lvlText w:val="%2."/>
      <w:lvlJc w:val="left"/>
      <w:pPr>
        <w:ind w:left="810" w:hanging="360"/>
        <w:jc w:val="left"/>
      </w:pPr>
      <w:rPr>
        <w:rFonts w:hint="default" w:ascii="Calibri" w:hAnsi="Calibri" w:eastAsia="Calibri" w:cs="Calibri"/>
        <w:b w:val="0"/>
        <w:bCs w:val="0"/>
        <w:i w:val="0"/>
        <w:iCs w:val="0"/>
        <w:spacing w:val="-7"/>
        <w:w w:val="100"/>
        <w:sz w:val="18"/>
        <w:szCs w:val="18"/>
        <w:lang w:val="en-US" w:eastAsia="en-US" w:bidi="ar-SA"/>
      </w:rPr>
    </w:lvl>
    <w:lvl w:ilvl="2">
      <w:start w:val="0"/>
      <w:numFmt w:val="bullet"/>
      <w:lvlText w:val=""/>
      <w:lvlJc w:val="left"/>
      <w:pPr>
        <w:ind w:left="740" w:hanging="360"/>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1843" w:hanging="360"/>
      </w:pPr>
      <w:rPr>
        <w:rFonts w:hint="default"/>
        <w:lang w:val="en-US" w:eastAsia="en-US" w:bidi="ar-SA"/>
      </w:rPr>
    </w:lvl>
    <w:lvl w:ilvl="4">
      <w:start w:val="0"/>
      <w:numFmt w:val="bullet"/>
      <w:lvlText w:val="•"/>
      <w:lvlJc w:val="left"/>
      <w:pPr>
        <w:ind w:left="2867" w:hanging="360"/>
      </w:pPr>
      <w:rPr>
        <w:rFonts w:hint="default"/>
        <w:lang w:val="en-US" w:eastAsia="en-US" w:bidi="ar-SA"/>
      </w:rPr>
    </w:lvl>
    <w:lvl w:ilvl="5">
      <w:start w:val="0"/>
      <w:numFmt w:val="bullet"/>
      <w:lvlText w:val="•"/>
      <w:lvlJc w:val="left"/>
      <w:pPr>
        <w:ind w:left="3890" w:hanging="360"/>
      </w:pPr>
      <w:rPr>
        <w:rFonts w:hint="default"/>
        <w:lang w:val="en-US" w:eastAsia="en-US" w:bidi="ar-SA"/>
      </w:rPr>
    </w:lvl>
    <w:lvl w:ilvl="6">
      <w:start w:val="0"/>
      <w:numFmt w:val="bullet"/>
      <w:lvlText w:val="•"/>
      <w:lvlJc w:val="left"/>
      <w:pPr>
        <w:ind w:left="4914" w:hanging="360"/>
      </w:pPr>
      <w:rPr>
        <w:rFonts w:hint="default"/>
        <w:lang w:val="en-US" w:eastAsia="en-US" w:bidi="ar-SA"/>
      </w:rPr>
    </w:lvl>
    <w:lvl w:ilvl="7">
      <w:start w:val="0"/>
      <w:numFmt w:val="bullet"/>
      <w:lvlText w:val="•"/>
      <w:lvlJc w:val="left"/>
      <w:pPr>
        <w:ind w:left="5938" w:hanging="360"/>
      </w:pPr>
      <w:rPr>
        <w:rFonts w:hint="default"/>
        <w:lang w:val="en-US" w:eastAsia="en-US" w:bidi="ar-SA"/>
      </w:rPr>
    </w:lvl>
    <w:lvl w:ilvl="8">
      <w:start w:val="0"/>
      <w:numFmt w:val="bullet"/>
      <w:lvlText w:val="•"/>
      <w:lvlJc w:val="left"/>
      <w:pPr>
        <w:ind w:left="6961" w:hanging="360"/>
      </w:pPr>
      <w:rPr>
        <w:rFonts w:hint="default"/>
        <w:lang w:val="en-US" w:eastAsia="en-US" w:bidi="ar-SA"/>
      </w:rPr>
    </w:lvl>
  </w:abstractNum>
  <w:abstractNum w:abstractNumId="10">
    <w:multiLevelType w:val="hybridMultilevel"/>
    <w:lvl w:ilvl="0">
      <w:start w:val="3"/>
      <w:numFmt w:val="decimal"/>
      <w:lvlText w:val="%1)"/>
      <w:lvlJc w:val="left"/>
      <w:pPr>
        <w:ind w:left="830" w:hanging="360"/>
        <w:jc w:val="left"/>
      </w:pPr>
      <w:rPr>
        <w:rFonts w:hint="default" w:ascii="Calibri" w:hAnsi="Calibri" w:eastAsia="Calibri" w:cs="Calibri"/>
        <w:b/>
        <w:bCs/>
        <w:i w:val="0"/>
        <w:iCs w:val="0"/>
        <w:spacing w:val="-2"/>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473" w:hanging="360"/>
      </w:pPr>
      <w:rPr>
        <w:rFonts w:hint="default"/>
        <w:lang w:val="en-US" w:eastAsia="en-US" w:bidi="ar-SA"/>
      </w:rPr>
    </w:lvl>
    <w:lvl w:ilvl="3">
      <w:start w:val="0"/>
      <w:numFmt w:val="bullet"/>
      <w:lvlText w:val="•"/>
      <w:lvlJc w:val="left"/>
      <w:pPr>
        <w:ind w:left="3290" w:hanging="360"/>
      </w:pPr>
      <w:rPr>
        <w:rFonts w:hint="default"/>
        <w:lang w:val="en-US" w:eastAsia="en-US" w:bidi="ar-SA"/>
      </w:rPr>
    </w:lvl>
    <w:lvl w:ilvl="4">
      <w:start w:val="0"/>
      <w:numFmt w:val="bullet"/>
      <w:lvlText w:val="•"/>
      <w:lvlJc w:val="left"/>
      <w:pPr>
        <w:ind w:left="4107" w:hanging="360"/>
      </w:pPr>
      <w:rPr>
        <w:rFonts w:hint="default"/>
        <w:lang w:val="en-US" w:eastAsia="en-US" w:bidi="ar-SA"/>
      </w:rPr>
    </w:lvl>
    <w:lvl w:ilvl="5">
      <w:start w:val="0"/>
      <w:numFmt w:val="bullet"/>
      <w:lvlText w:val="•"/>
      <w:lvlJc w:val="left"/>
      <w:pPr>
        <w:ind w:left="4924" w:hanging="360"/>
      </w:pPr>
      <w:rPr>
        <w:rFonts w:hint="default"/>
        <w:lang w:val="en-US" w:eastAsia="en-US" w:bidi="ar-SA"/>
      </w:rPr>
    </w:lvl>
    <w:lvl w:ilvl="6">
      <w:start w:val="0"/>
      <w:numFmt w:val="bullet"/>
      <w:lvlText w:val="•"/>
      <w:lvlJc w:val="left"/>
      <w:pPr>
        <w:ind w:left="5741" w:hanging="360"/>
      </w:pPr>
      <w:rPr>
        <w:rFonts w:hint="default"/>
        <w:lang w:val="en-US" w:eastAsia="en-US" w:bidi="ar-SA"/>
      </w:rPr>
    </w:lvl>
    <w:lvl w:ilvl="7">
      <w:start w:val="0"/>
      <w:numFmt w:val="bullet"/>
      <w:lvlText w:val="•"/>
      <w:lvlJc w:val="left"/>
      <w:pPr>
        <w:ind w:left="6558" w:hanging="360"/>
      </w:pPr>
      <w:rPr>
        <w:rFonts w:hint="default"/>
        <w:lang w:val="en-US" w:eastAsia="en-US" w:bidi="ar-SA"/>
      </w:rPr>
    </w:lvl>
    <w:lvl w:ilvl="8">
      <w:start w:val="0"/>
      <w:numFmt w:val="bullet"/>
      <w:lvlText w:val="•"/>
      <w:lvlJc w:val="left"/>
      <w:pPr>
        <w:ind w:left="7375" w:hanging="360"/>
      </w:pPr>
      <w:rPr>
        <w:rFonts w:hint="default"/>
        <w:lang w:val="en-US" w:eastAsia="en-US" w:bidi="ar-SA"/>
      </w:rPr>
    </w:lvl>
  </w:abstractNum>
  <w:abstractNum w:abstractNumId="9">
    <w:multiLevelType w:val="hybridMultilevel"/>
    <w:lvl w:ilvl="0">
      <w:start w:val="0"/>
      <w:numFmt w:val="bullet"/>
      <w:lvlText w:val=""/>
      <w:lvlJc w:val="left"/>
      <w:pPr>
        <w:ind w:left="135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2889" w:hanging="360"/>
      </w:pPr>
      <w:rPr>
        <w:rFonts w:hint="default"/>
        <w:lang w:val="en-US" w:eastAsia="en-US" w:bidi="ar-SA"/>
      </w:rPr>
    </w:lvl>
    <w:lvl w:ilvl="3">
      <w:start w:val="0"/>
      <w:numFmt w:val="bullet"/>
      <w:lvlText w:val="•"/>
      <w:lvlJc w:val="left"/>
      <w:pPr>
        <w:ind w:left="3654" w:hanging="360"/>
      </w:pPr>
      <w:rPr>
        <w:rFonts w:hint="default"/>
        <w:lang w:val="en-US" w:eastAsia="en-US" w:bidi="ar-SA"/>
      </w:rPr>
    </w:lvl>
    <w:lvl w:ilvl="4">
      <w:start w:val="0"/>
      <w:numFmt w:val="bullet"/>
      <w:lvlText w:val="•"/>
      <w:lvlJc w:val="left"/>
      <w:pPr>
        <w:ind w:left="4419" w:hanging="360"/>
      </w:pPr>
      <w:rPr>
        <w:rFonts w:hint="default"/>
        <w:lang w:val="en-US" w:eastAsia="en-US" w:bidi="ar-SA"/>
      </w:rPr>
    </w:lvl>
    <w:lvl w:ilvl="5">
      <w:start w:val="0"/>
      <w:numFmt w:val="bullet"/>
      <w:lvlText w:val="•"/>
      <w:lvlJc w:val="left"/>
      <w:pPr>
        <w:ind w:left="5184" w:hanging="360"/>
      </w:pPr>
      <w:rPr>
        <w:rFonts w:hint="default"/>
        <w:lang w:val="en-US" w:eastAsia="en-US" w:bidi="ar-SA"/>
      </w:rPr>
    </w:lvl>
    <w:lvl w:ilvl="6">
      <w:start w:val="0"/>
      <w:numFmt w:val="bullet"/>
      <w:lvlText w:val="•"/>
      <w:lvlJc w:val="left"/>
      <w:pPr>
        <w:ind w:left="5949" w:hanging="360"/>
      </w:pPr>
      <w:rPr>
        <w:rFonts w:hint="default"/>
        <w:lang w:val="en-US" w:eastAsia="en-US" w:bidi="ar-SA"/>
      </w:rPr>
    </w:lvl>
    <w:lvl w:ilvl="7">
      <w:start w:val="0"/>
      <w:numFmt w:val="bullet"/>
      <w:lvlText w:val="•"/>
      <w:lvlJc w:val="left"/>
      <w:pPr>
        <w:ind w:left="6714" w:hanging="360"/>
      </w:pPr>
      <w:rPr>
        <w:rFonts w:hint="default"/>
        <w:lang w:val="en-US" w:eastAsia="en-US" w:bidi="ar-SA"/>
      </w:rPr>
    </w:lvl>
    <w:lvl w:ilvl="8">
      <w:start w:val="0"/>
      <w:numFmt w:val="bullet"/>
      <w:lvlText w:val="•"/>
      <w:lvlJc w:val="left"/>
      <w:pPr>
        <w:ind w:left="7479" w:hanging="360"/>
      </w:pPr>
      <w:rPr>
        <w:rFonts w:hint="default"/>
        <w:lang w:val="en-US" w:eastAsia="en-US" w:bidi="ar-SA"/>
      </w:rPr>
    </w:lvl>
  </w:abstractNum>
  <w:abstractNum w:abstractNumId="8">
    <w:multiLevelType w:val="hybridMultilevel"/>
    <w:lvl w:ilvl="0">
      <w:start w:val="0"/>
      <w:numFmt w:val="bullet"/>
      <w:lvlText w:val=""/>
      <w:lvlJc w:val="left"/>
      <w:pPr>
        <w:ind w:left="166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514" w:hanging="360"/>
      </w:pPr>
      <w:rPr>
        <w:rFonts w:hint="default"/>
        <w:lang w:val="en-US" w:eastAsia="en-US" w:bidi="ar-SA"/>
      </w:rPr>
    </w:lvl>
    <w:lvl w:ilvl="2">
      <w:start w:val="0"/>
      <w:numFmt w:val="bullet"/>
      <w:lvlText w:val="•"/>
      <w:lvlJc w:val="left"/>
      <w:pPr>
        <w:ind w:left="3369" w:hanging="360"/>
      </w:pPr>
      <w:rPr>
        <w:rFonts w:hint="default"/>
        <w:lang w:val="en-US" w:eastAsia="en-US" w:bidi="ar-SA"/>
      </w:rPr>
    </w:lvl>
    <w:lvl w:ilvl="3">
      <w:start w:val="0"/>
      <w:numFmt w:val="bullet"/>
      <w:lvlText w:val="•"/>
      <w:lvlJc w:val="left"/>
      <w:pPr>
        <w:ind w:left="4223" w:hanging="360"/>
      </w:pPr>
      <w:rPr>
        <w:rFonts w:hint="default"/>
        <w:lang w:val="en-US" w:eastAsia="en-US" w:bidi="ar-SA"/>
      </w:rPr>
    </w:lvl>
    <w:lvl w:ilvl="4">
      <w:start w:val="0"/>
      <w:numFmt w:val="bullet"/>
      <w:lvlText w:val="•"/>
      <w:lvlJc w:val="left"/>
      <w:pPr>
        <w:ind w:left="5078" w:hanging="360"/>
      </w:pPr>
      <w:rPr>
        <w:rFonts w:hint="default"/>
        <w:lang w:val="en-US" w:eastAsia="en-US" w:bidi="ar-SA"/>
      </w:rPr>
    </w:lvl>
    <w:lvl w:ilvl="5">
      <w:start w:val="0"/>
      <w:numFmt w:val="bullet"/>
      <w:lvlText w:val="•"/>
      <w:lvlJc w:val="left"/>
      <w:pPr>
        <w:ind w:left="5933" w:hanging="360"/>
      </w:pPr>
      <w:rPr>
        <w:rFonts w:hint="default"/>
        <w:lang w:val="en-US" w:eastAsia="en-US" w:bidi="ar-SA"/>
      </w:rPr>
    </w:lvl>
    <w:lvl w:ilvl="6">
      <w:start w:val="0"/>
      <w:numFmt w:val="bullet"/>
      <w:lvlText w:val="•"/>
      <w:lvlJc w:val="left"/>
      <w:pPr>
        <w:ind w:left="6787" w:hanging="360"/>
      </w:pPr>
      <w:rPr>
        <w:rFonts w:hint="default"/>
        <w:lang w:val="en-US" w:eastAsia="en-US" w:bidi="ar-SA"/>
      </w:rPr>
    </w:lvl>
    <w:lvl w:ilvl="7">
      <w:start w:val="0"/>
      <w:numFmt w:val="bullet"/>
      <w:lvlText w:val="•"/>
      <w:lvlJc w:val="left"/>
      <w:pPr>
        <w:ind w:left="7642"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7">
    <w:multiLevelType w:val="hybridMultilevel"/>
    <w:lvl w:ilvl="0">
      <w:start w:val="1"/>
      <w:numFmt w:val="decimal"/>
      <w:lvlText w:val="%1)"/>
      <w:lvlJc w:val="left"/>
      <w:pPr>
        <w:ind w:left="1143" w:hanging="360"/>
        <w:jc w:val="left"/>
      </w:pPr>
      <w:rPr>
        <w:rFonts w:hint="default" w:ascii="Calibri" w:hAnsi="Calibri" w:eastAsia="Calibri" w:cs="Calibri"/>
        <w:b/>
        <w:bCs/>
        <w:i w:val="0"/>
        <w:iCs w:val="0"/>
        <w:spacing w:val="-2"/>
        <w:w w:val="100"/>
        <w:sz w:val="22"/>
        <w:szCs w:val="22"/>
        <w:lang w:val="en-US" w:eastAsia="en-US" w:bidi="ar-SA"/>
      </w:rPr>
    </w:lvl>
    <w:lvl w:ilvl="1">
      <w:start w:val="1"/>
      <w:numFmt w:val="lowerLetter"/>
      <w:lvlText w:val="%2."/>
      <w:lvlJc w:val="left"/>
      <w:pPr>
        <w:ind w:left="1503"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467" w:hanging="360"/>
      </w:pPr>
      <w:rPr>
        <w:rFonts w:hint="default"/>
        <w:lang w:val="en-US" w:eastAsia="en-US" w:bidi="ar-SA"/>
      </w:rPr>
    </w:lvl>
    <w:lvl w:ilvl="3">
      <w:start w:val="0"/>
      <w:numFmt w:val="bullet"/>
      <w:lvlText w:val="•"/>
      <w:lvlJc w:val="left"/>
      <w:pPr>
        <w:ind w:left="3434" w:hanging="360"/>
      </w:pPr>
      <w:rPr>
        <w:rFonts w:hint="default"/>
        <w:lang w:val="en-US" w:eastAsia="en-US" w:bidi="ar-SA"/>
      </w:rPr>
    </w:lvl>
    <w:lvl w:ilvl="4">
      <w:start w:val="0"/>
      <w:numFmt w:val="bullet"/>
      <w:lvlText w:val="•"/>
      <w:lvlJc w:val="left"/>
      <w:pPr>
        <w:ind w:left="4402" w:hanging="360"/>
      </w:pPr>
      <w:rPr>
        <w:rFonts w:hint="default"/>
        <w:lang w:val="en-US" w:eastAsia="en-US" w:bidi="ar-SA"/>
      </w:rPr>
    </w:lvl>
    <w:lvl w:ilvl="5">
      <w:start w:val="0"/>
      <w:numFmt w:val="bullet"/>
      <w:lvlText w:val="•"/>
      <w:lvlJc w:val="left"/>
      <w:pPr>
        <w:ind w:left="5369"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304" w:hanging="360"/>
      </w:pPr>
      <w:rPr>
        <w:rFonts w:hint="default"/>
        <w:lang w:val="en-US" w:eastAsia="en-US" w:bidi="ar-SA"/>
      </w:rPr>
    </w:lvl>
    <w:lvl w:ilvl="8">
      <w:start w:val="0"/>
      <w:numFmt w:val="bullet"/>
      <w:lvlText w:val="•"/>
      <w:lvlJc w:val="left"/>
      <w:pPr>
        <w:ind w:left="8271" w:hanging="360"/>
      </w:pPr>
      <w:rPr>
        <w:rFonts w:hint="default"/>
        <w:lang w:val="en-US" w:eastAsia="en-US" w:bidi="ar-SA"/>
      </w:rPr>
    </w:lvl>
  </w:abstractNum>
  <w:abstractNum w:abstractNumId="6">
    <w:multiLevelType w:val="hybridMultilevel"/>
    <w:lvl w:ilvl="0">
      <w:start w:val="1"/>
      <w:numFmt w:val="decimal"/>
      <w:lvlText w:val="%1)"/>
      <w:lvlJc w:val="left"/>
      <w:pPr>
        <w:ind w:left="1143" w:hanging="360"/>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2046" w:hanging="360"/>
      </w:pPr>
      <w:rPr>
        <w:rFonts w:hint="default"/>
        <w:lang w:val="en-US" w:eastAsia="en-US" w:bidi="ar-SA"/>
      </w:rPr>
    </w:lvl>
    <w:lvl w:ilvl="2">
      <w:start w:val="0"/>
      <w:numFmt w:val="bullet"/>
      <w:lvlText w:val="•"/>
      <w:lvlJc w:val="left"/>
      <w:pPr>
        <w:ind w:left="2953" w:hanging="360"/>
      </w:pPr>
      <w:rPr>
        <w:rFonts w:hint="default"/>
        <w:lang w:val="en-US" w:eastAsia="en-US" w:bidi="ar-SA"/>
      </w:rPr>
    </w:lvl>
    <w:lvl w:ilvl="3">
      <w:start w:val="0"/>
      <w:numFmt w:val="bullet"/>
      <w:lvlText w:val="•"/>
      <w:lvlJc w:val="left"/>
      <w:pPr>
        <w:ind w:left="3859" w:hanging="360"/>
      </w:pPr>
      <w:rPr>
        <w:rFonts w:hint="default"/>
        <w:lang w:val="en-US" w:eastAsia="en-US" w:bidi="ar-SA"/>
      </w:rPr>
    </w:lvl>
    <w:lvl w:ilvl="4">
      <w:start w:val="0"/>
      <w:numFmt w:val="bullet"/>
      <w:lvlText w:val="•"/>
      <w:lvlJc w:val="left"/>
      <w:pPr>
        <w:ind w:left="4766" w:hanging="360"/>
      </w:pPr>
      <w:rPr>
        <w:rFonts w:hint="default"/>
        <w:lang w:val="en-US" w:eastAsia="en-US" w:bidi="ar-SA"/>
      </w:rPr>
    </w:lvl>
    <w:lvl w:ilvl="5">
      <w:start w:val="0"/>
      <w:numFmt w:val="bullet"/>
      <w:lvlText w:val="•"/>
      <w:lvlJc w:val="left"/>
      <w:pPr>
        <w:ind w:left="5673" w:hanging="360"/>
      </w:pPr>
      <w:rPr>
        <w:rFonts w:hint="default"/>
        <w:lang w:val="en-US" w:eastAsia="en-US" w:bidi="ar-SA"/>
      </w:rPr>
    </w:lvl>
    <w:lvl w:ilvl="6">
      <w:start w:val="0"/>
      <w:numFmt w:val="bullet"/>
      <w:lvlText w:val="•"/>
      <w:lvlJc w:val="left"/>
      <w:pPr>
        <w:ind w:left="6579" w:hanging="360"/>
      </w:pPr>
      <w:rPr>
        <w:rFonts w:hint="default"/>
        <w:lang w:val="en-US" w:eastAsia="en-US" w:bidi="ar-SA"/>
      </w:rPr>
    </w:lvl>
    <w:lvl w:ilvl="7">
      <w:start w:val="0"/>
      <w:numFmt w:val="bullet"/>
      <w:lvlText w:val="•"/>
      <w:lvlJc w:val="left"/>
      <w:pPr>
        <w:ind w:left="7486" w:hanging="360"/>
      </w:pPr>
      <w:rPr>
        <w:rFonts w:hint="default"/>
        <w:lang w:val="en-US" w:eastAsia="en-US" w:bidi="ar-SA"/>
      </w:rPr>
    </w:lvl>
    <w:lvl w:ilvl="8">
      <w:start w:val="0"/>
      <w:numFmt w:val="bullet"/>
      <w:lvlText w:val="•"/>
      <w:lvlJc w:val="left"/>
      <w:pPr>
        <w:ind w:left="8392" w:hanging="360"/>
      </w:pPr>
      <w:rPr>
        <w:rFonts w:hint="default"/>
        <w:lang w:val="en-US" w:eastAsia="en-US" w:bidi="ar-SA"/>
      </w:rPr>
    </w:lvl>
  </w:abstractNum>
  <w:abstractNum w:abstractNumId="5">
    <w:multiLevelType w:val="hybridMultilevel"/>
    <w:lvl w:ilvl="0">
      <w:start w:val="1"/>
      <w:numFmt w:val="decimal"/>
      <w:lvlText w:val="%1)"/>
      <w:lvlJc w:val="left"/>
      <w:pPr>
        <w:ind w:left="1838"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2378"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3249" w:hanging="360"/>
      </w:pPr>
      <w:rPr>
        <w:rFonts w:hint="default"/>
        <w:lang w:val="en-US" w:eastAsia="en-US" w:bidi="ar-SA"/>
      </w:rPr>
    </w:lvl>
    <w:lvl w:ilvl="3">
      <w:start w:val="0"/>
      <w:numFmt w:val="bullet"/>
      <w:lvlText w:val="•"/>
      <w:lvlJc w:val="left"/>
      <w:pPr>
        <w:ind w:left="4119" w:hanging="360"/>
      </w:pPr>
      <w:rPr>
        <w:rFonts w:hint="default"/>
        <w:lang w:val="en-US" w:eastAsia="en-US" w:bidi="ar-SA"/>
      </w:rPr>
    </w:lvl>
    <w:lvl w:ilvl="4">
      <w:start w:val="0"/>
      <w:numFmt w:val="bullet"/>
      <w:lvlText w:val="•"/>
      <w:lvlJc w:val="left"/>
      <w:pPr>
        <w:ind w:left="4988" w:hanging="360"/>
      </w:pPr>
      <w:rPr>
        <w:rFonts w:hint="default"/>
        <w:lang w:val="en-US" w:eastAsia="en-US" w:bidi="ar-SA"/>
      </w:rPr>
    </w:lvl>
    <w:lvl w:ilvl="5">
      <w:start w:val="0"/>
      <w:numFmt w:val="bullet"/>
      <w:lvlText w:val="•"/>
      <w:lvlJc w:val="left"/>
      <w:pPr>
        <w:ind w:left="5858" w:hanging="360"/>
      </w:pPr>
      <w:rPr>
        <w:rFonts w:hint="default"/>
        <w:lang w:val="en-US" w:eastAsia="en-US" w:bidi="ar-SA"/>
      </w:rPr>
    </w:lvl>
    <w:lvl w:ilvl="6">
      <w:start w:val="0"/>
      <w:numFmt w:val="bullet"/>
      <w:lvlText w:val="•"/>
      <w:lvlJc w:val="left"/>
      <w:pPr>
        <w:ind w:left="6727" w:hanging="360"/>
      </w:pPr>
      <w:rPr>
        <w:rFonts w:hint="default"/>
        <w:lang w:val="en-US" w:eastAsia="en-US" w:bidi="ar-SA"/>
      </w:rPr>
    </w:lvl>
    <w:lvl w:ilvl="7">
      <w:start w:val="0"/>
      <w:numFmt w:val="bullet"/>
      <w:lvlText w:val="•"/>
      <w:lvlJc w:val="left"/>
      <w:pPr>
        <w:ind w:left="7597" w:hanging="360"/>
      </w:pPr>
      <w:rPr>
        <w:rFonts w:hint="default"/>
        <w:lang w:val="en-US" w:eastAsia="en-US" w:bidi="ar-SA"/>
      </w:rPr>
    </w:lvl>
    <w:lvl w:ilvl="8">
      <w:start w:val="0"/>
      <w:numFmt w:val="bullet"/>
      <w:lvlText w:val="•"/>
      <w:lvlJc w:val="left"/>
      <w:pPr>
        <w:ind w:left="8466" w:hanging="360"/>
      </w:pPr>
      <w:rPr>
        <w:rFonts w:hint="default"/>
        <w:lang w:val="en-US" w:eastAsia="en-US" w:bidi="ar-SA"/>
      </w:rPr>
    </w:lvl>
  </w:abstractNum>
  <w:abstractNum w:abstractNumId="4">
    <w:multiLevelType w:val="hybridMultilevel"/>
    <w:lvl w:ilvl="0">
      <w:start w:val="0"/>
      <w:numFmt w:val="bullet"/>
      <w:lvlText w:val=""/>
      <w:lvlJc w:val="left"/>
      <w:pPr>
        <w:ind w:left="1188" w:hanging="405"/>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82" w:hanging="405"/>
      </w:pPr>
      <w:rPr>
        <w:rFonts w:hint="default"/>
        <w:lang w:val="en-US" w:eastAsia="en-US" w:bidi="ar-SA"/>
      </w:rPr>
    </w:lvl>
    <w:lvl w:ilvl="2">
      <w:start w:val="0"/>
      <w:numFmt w:val="bullet"/>
      <w:lvlText w:val="•"/>
      <w:lvlJc w:val="left"/>
      <w:pPr>
        <w:ind w:left="2985" w:hanging="405"/>
      </w:pPr>
      <w:rPr>
        <w:rFonts w:hint="default"/>
        <w:lang w:val="en-US" w:eastAsia="en-US" w:bidi="ar-SA"/>
      </w:rPr>
    </w:lvl>
    <w:lvl w:ilvl="3">
      <w:start w:val="0"/>
      <w:numFmt w:val="bullet"/>
      <w:lvlText w:val="•"/>
      <w:lvlJc w:val="left"/>
      <w:pPr>
        <w:ind w:left="3887" w:hanging="405"/>
      </w:pPr>
      <w:rPr>
        <w:rFonts w:hint="default"/>
        <w:lang w:val="en-US" w:eastAsia="en-US" w:bidi="ar-SA"/>
      </w:rPr>
    </w:lvl>
    <w:lvl w:ilvl="4">
      <w:start w:val="0"/>
      <w:numFmt w:val="bullet"/>
      <w:lvlText w:val="•"/>
      <w:lvlJc w:val="left"/>
      <w:pPr>
        <w:ind w:left="4790" w:hanging="405"/>
      </w:pPr>
      <w:rPr>
        <w:rFonts w:hint="default"/>
        <w:lang w:val="en-US" w:eastAsia="en-US" w:bidi="ar-SA"/>
      </w:rPr>
    </w:lvl>
    <w:lvl w:ilvl="5">
      <w:start w:val="0"/>
      <w:numFmt w:val="bullet"/>
      <w:lvlText w:val="•"/>
      <w:lvlJc w:val="left"/>
      <w:pPr>
        <w:ind w:left="5693" w:hanging="405"/>
      </w:pPr>
      <w:rPr>
        <w:rFonts w:hint="default"/>
        <w:lang w:val="en-US" w:eastAsia="en-US" w:bidi="ar-SA"/>
      </w:rPr>
    </w:lvl>
    <w:lvl w:ilvl="6">
      <w:start w:val="0"/>
      <w:numFmt w:val="bullet"/>
      <w:lvlText w:val="•"/>
      <w:lvlJc w:val="left"/>
      <w:pPr>
        <w:ind w:left="6595" w:hanging="405"/>
      </w:pPr>
      <w:rPr>
        <w:rFonts w:hint="default"/>
        <w:lang w:val="en-US" w:eastAsia="en-US" w:bidi="ar-SA"/>
      </w:rPr>
    </w:lvl>
    <w:lvl w:ilvl="7">
      <w:start w:val="0"/>
      <w:numFmt w:val="bullet"/>
      <w:lvlText w:val="•"/>
      <w:lvlJc w:val="left"/>
      <w:pPr>
        <w:ind w:left="7498" w:hanging="405"/>
      </w:pPr>
      <w:rPr>
        <w:rFonts w:hint="default"/>
        <w:lang w:val="en-US" w:eastAsia="en-US" w:bidi="ar-SA"/>
      </w:rPr>
    </w:lvl>
    <w:lvl w:ilvl="8">
      <w:start w:val="0"/>
      <w:numFmt w:val="bullet"/>
      <w:lvlText w:val="•"/>
      <w:lvlJc w:val="left"/>
      <w:pPr>
        <w:ind w:left="8400" w:hanging="405"/>
      </w:pPr>
      <w:rPr>
        <w:rFonts w:hint="default"/>
        <w:lang w:val="en-US" w:eastAsia="en-US" w:bidi="ar-SA"/>
      </w:rPr>
    </w:lvl>
  </w:abstractNum>
  <w:abstractNum w:abstractNumId="3">
    <w:multiLevelType w:val="hybridMultilevel"/>
    <w:lvl w:ilvl="0">
      <w:start w:val="0"/>
      <w:numFmt w:val="bullet"/>
      <w:lvlText w:val=""/>
      <w:lvlJc w:val="left"/>
      <w:pPr>
        <w:ind w:left="114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46" w:hanging="360"/>
      </w:pPr>
      <w:rPr>
        <w:rFonts w:hint="default"/>
        <w:lang w:val="en-US" w:eastAsia="en-US" w:bidi="ar-SA"/>
      </w:rPr>
    </w:lvl>
    <w:lvl w:ilvl="2">
      <w:start w:val="0"/>
      <w:numFmt w:val="bullet"/>
      <w:lvlText w:val="•"/>
      <w:lvlJc w:val="left"/>
      <w:pPr>
        <w:ind w:left="2953" w:hanging="360"/>
      </w:pPr>
      <w:rPr>
        <w:rFonts w:hint="default"/>
        <w:lang w:val="en-US" w:eastAsia="en-US" w:bidi="ar-SA"/>
      </w:rPr>
    </w:lvl>
    <w:lvl w:ilvl="3">
      <w:start w:val="0"/>
      <w:numFmt w:val="bullet"/>
      <w:lvlText w:val="•"/>
      <w:lvlJc w:val="left"/>
      <w:pPr>
        <w:ind w:left="3859" w:hanging="360"/>
      </w:pPr>
      <w:rPr>
        <w:rFonts w:hint="default"/>
        <w:lang w:val="en-US" w:eastAsia="en-US" w:bidi="ar-SA"/>
      </w:rPr>
    </w:lvl>
    <w:lvl w:ilvl="4">
      <w:start w:val="0"/>
      <w:numFmt w:val="bullet"/>
      <w:lvlText w:val="•"/>
      <w:lvlJc w:val="left"/>
      <w:pPr>
        <w:ind w:left="4766" w:hanging="360"/>
      </w:pPr>
      <w:rPr>
        <w:rFonts w:hint="default"/>
        <w:lang w:val="en-US" w:eastAsia="en-US" w:bidi="ar-SA"/>
      </w:rPr>
    </w:lvl>
    <w:lvl w:ilvl="5">
      <w:start w:val="0"/>
      <w:numFmt w:val="bullet"/>
      <w:lvlText w:val="•"/>
      <w:lvlJc w:val="left"/>
      <w:pPr>
        <w:ind w:left="5673" w:hanging="360"/>
      </w:pPr>
      <w:rPr>
        <w:rFonts w:hint="default"/>
        <w:lang w:val="en-US" w:eastAsia="en-US" w:bidi="ar-SA"/>
      </w:rPr>
    </w:lvl>
    <w:lvl w:ilvl="6">
      <w:start w:val="0"/>
      <w:numFmt w:val="bullet"/>
      <w:lvlText w:val="•"/>
      <w:lvlJc w:val="left"/>
      <w:pPr>
        <w:ind w:left="6579" w:hanging="360"/>
      </w:pPr>
      <w:rPr>
        <w:rFonts w:hint="default"/>
        <w:lang w:val="en-US" w:eastAsia="en-US" w:bidi="ar-SA"/>
      </w:rPr>
    </w:lvl>
    <w:lvl w:ilvl="7">
      <w:start w:val="0"/>
      <w:numFmt w:val="bullet"/>
      <w:lvlText w:val="•"/>
      <w:lvlJc w:val="left"/>
      <w:pPr>
        <w:ind w:left="7486" w:hanging="360"/>
      </w:pPr>
      <w:rPr>
        <w:rFonts w:hint="default"/>
        <w:lang w:val="en-US" w:eastAsia="en-US" w:bidi="ar-SA"/>
      </w:rPr>
    </w:lvl>
    <w:lvl w:ilvl="8">
      <w:start w:val="0"/>
      <w:numFmt w:val="bullet"/>
      <w:lvlText w:val="•"/>
      <w:lvlJc w:val="left"/>
      <w:pPr>
        <w:ind w:left="8392" w:hanging="360"/>
      </w:pPr>
      <w:rPr>
        <w:rFonts w:hint="default"/>
        <w:lang w:val="en-US" w:eastAsia="en-US" w:bidi="ar-SA"/>
      </w:rPr>
    </w:lvl>
  </w:abstractNum>
  <w:abstractNum w:abstractNumId="2">
    <w:multiLevelType w:val="hybridMultilevel"/>
    <w:lvl w:ilvl="0">
      <w:start w:val="1"/>
      <w:numFmt w:val="lowerLetter"/>
      <w:lvlText w:val="%1."/>
      <w:lvlJc w:val="left"/>
      <w:pPr>
        <w:ind w:left="470" w:hanging="361"/>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943" w:hanging="361"/>
      </w:pPr>
      <w:rPr>
        <w:rFonts w:hint="default"/>
        <w:lang w:val="en-US" w:eastAsia="en-US" w:bidi="ar-SA"/>
      </w:rPr>
    </w:lvl>
    <w:lvl w:ilvl="2">
      <w:start w:val="0"/>
      <w:numFmt w:val="bullet"/>
      <w:lvlText w:val="•"/>
      <w:lvlJc w:val="left"/>
      <w:pPr>
        <w:ind w:left="1407" w:hanging="361"/>
      </w:pPr>
      <w:rPr>
        <w:rFonts w:hint="default"/>
        <w:lang w:val="en-US" w:eastAsia="en-US" w:bidi="ar-SA"/>
      </w:rPr>
    </w:lvl>
    <w:lvl w:ilvl="3">
      <w:start w:val="0"/>
      <w:numFmt w:val="bullet"/>
      <w:lvlText w:val="•"/>
      <w:lvlJc w:val="left"/>
      <w:pPr>
        <w:ind w:left="1871" w:hanging="361"/>
      </w:pPr>
      <w:rPr>
        <w:rFonts w:hint="default"/>
        <w:lang w:val="en-US" w:eastAsia="en-US" w:bidi="ar-SA"/>
      </w:rPr>
    </w:lvl>
    <w:lvl w:ilvl="4">
      <w:start w:val="0"/>
      <w:numFmt w:val="bullet"/>
      <w:lvlText w:val="•"/>
      <w:lvlJc w:val="left"/>
      <w:pPr>
        <w:ind w:left="2334" w:hanging="361"/>
      </w:pPr>
      <w:rPr>
        <w:rFonts w:hint="default"/>
        <w:lang w:val="en-US" w:eastAsia="en-US" w:bidi="ar-SA"/>
      </w:rPr>
    </w:lvl>
    <w:lvl w:ilvl="5">
      <w:start w:val="0"/>
      <w:numFmt w:val="bullet"/>
      <w:lvlText w:val="•"/>
      <w:lvlJc w:val="left"/>
      <w:pPr>
        <w:ind w:left="2798" w:hanging="361"/>
      </w:pPr>
      <w:rPr>
        <w:rFonts w:hint="default"/>
        <w:lang w:val="en-US" w:eastAsia="en-US" w:bidi="ar-SA"/>
      </w:rPr>
    </w:lvl>
    <w:lvl w:ilvl="6">
      <w:start w:val="0"/>
      <w:numFmt w:val="bullet"/>
      <w:lvlText w:val="•"/>
      <w:lvlJc w:val="left"/>
      <w:pPr>
        <w:ind w:left="3262" w:hanging="361"/>
      </w:pPr>
      <w:rPr>
        <w:rFonts w:hint="default"/>
        <w:lang w:val="en-US" w:eastAsia="en-US" w:bidi="ar-SA"/>
      </w:rPr>
    </w:lvl>
    <w:lvl w:ilvl="7">
      <w:start w:val="0"/>
      <w:numFmt w:val="bullet"/>
      <w:lvlText w:val="•"/>
      <w:lvlJc w:val="left"/>
      <w:pPr>
        <w:ind w:left="3725" w:hanging="361"/>
      </w:pPr>
      <w:rPr>
        <w:rFonts w:hint="default"/>
        <w:lang w:val="en-US" w:eastAsia="en-US" w:bidi="ar-SA"/>
      </w:rPr>
    </w:lvl>
    <w:lvl w:ilvl="8">
      <w:start w:val="0"/>
      <w:numFmt w:val="bullet"/>
      <w:lvlText w:val="•"/>
      <w:lvlJc w:val="left"/>
      <w:pPr>
        <w:ind w:left="4189" w:hanging="361"/>
      </w:pPr>
      <w:rPr>
        <w:rFonts w:hint="default"/>
        <w:lang w:val="en-US" w:eastAsia="en-US" w:bidi="ar-SA"/>
      </w:rPr>
    </w:lvl>
  </w:abstractNum>
  <w:abstractNum w:abstractNumId="1">
    <w:multiLevelType w:val="hybridMultilevel"/>
    <w:lvl w:ilvl="0">
      <w:start w:val="1"/>
      <w:numFmt w:val="lowerLetter"/>
      <w:lvlText w:val="%1."/>
      <w:lvlJc w:val="left"/>
      <w:pPr>
        <w:ind w:left="450"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925" w:hanging="360"/>
      </w:pPr>
      <w:rPr>
        <w:rFonts w:hint="default"/>
        <w:lang w:val="en-US" w:eastAsia="en-US" w:bidi="ar-SA"/>
      </w:rPr>
    </w:lvl>
    <w:lvl w:ilvl="2">
      <w:start w:val="0"/>
      <w:numFmt w:val="bullet"/>
      <w:lvlText w:val="•"/>
      <w:lvlJc w:val="left"/>
      <w:pPr>
        <w:ind w:left="1391" w:hanging="360"/>
      </w:pPr>
      <w:rPr>
        <w:rFonts w:hint="default"/>
        <w:lang w:val="en-US" w:eastAsia="en-US" w:bidi="ar-SA"/>
      </w:rPr>
    </w:lvl>
    <w:lvl w:ilvl="3">
      <w:start w:val="0"/>
      <w:numFmt w:val="bullet"/>
      <w:lvlText w:val="•"/>
      <w:lvlJc w:val="left"/>
      <w:pPr>
        <w:ind w:left="1857" w:hanging="360"/>
      </w:pPr>
      <w:rPr>
        <w:rFonts w:hint="default"/>
        <w:lang w:val="en-US" w:eastAsia="en-US" w:bidi="ar-SA"/>
      </w:rPr>
    </w:lvl>
    <w:lvl w:ilvl="4">
      <w:start w:val="0"/>
      <w:numFmt w:val="bullet"/>
      <w:lvlText w:val="•"/>
      <w:lvlJc w:val="left"/>
      <w:pPr>
        <w:ind w:left="2322" w:hanging="360"/>
      </w:pPr>
      <w:rPr>
        <w:rFonts w:hint="default"/>
        <w:lang w:val="en-US" w:eastAsia="en-US" w:bidi="ar-SA"/>
      </w:rPr>
    </w:lvl>
    <w:lvl w:ilvl="5">
      <w:start w:val="0"/>
      <w:numFmt w:val="bullet"/>
      <w:lvlText w:val="•"/>
      <w:lvlJc w:val="left"/>
      <w:pPr>
        <w:ind w:left="2788" w:hanging="360"/>
      </w:pPr>
      <w:rPr>
        <w:rFonts w:hint="default"/>
        <w:lang w:val="en-US" w:eastAsia="en-US" w:bidi="ar-SA"/>
      </w:rPr>
    </w:lvl>
    <w:lvl w:ilvl="6">
      <w:start w:val="0"/>
      <w:numFmt w:val="bullet"/>
      <w:lvlText w:val="•"/>
      <w:lvlJc w:val="left"/>
      <w:pPr>
        <w:ind w:left="3254" w:hanging="360"/>
      </w:pPr>
      <w:rPr>
        <w:rFonts w:hint="default"/>
        <w:lang w:val="en-US" w:eastAsia="en-US" w:bidi="ar-SA"/>
      </w:rPr>
    </w:lvl>
    <w:lvl w:ilvl="7">
      <w:start w:val="0"/>
      <w:numFmt w:val="bullet"/>
      <w:lvlText w:val="•"/>
      <w:lvlJc w:val="left"/>
      <w:pPr>
        <w:ind w:left="3719" w:hanging="360"/>
      </w:pPr>
      <w:rPr>
        <w:rFonts w:hint="default"/>
        <w:lang w:val="en-US" w:eastAsia="en-US" w:bidi="ar-SA"/>
      </w:rPr>
    </w:lvl>
    <w:lvl w:ilvl="8">
      <w:start w:val="0"/>
      <w:numFmt w:val="bullet"/>
      <w:lvlText w:val="•"/>
      <w:lvlJc w:val="left"/>
      <w:pPr>
        <w:ind w:left="4185" w:hanging="360"/>
      </w:pPr>
      <w:rPr>
        <w:rFonts w:hint="default"/>
        <w:lang w:val="en-US" w:eastAsia="en-US" w:bidi="ar-SA"/>
      </w:rPr>
    </w:lvl>
  </w:abstractNum>
  <w:abstractNum w:abstractNumId="0">
    <w:multiLevelType w:val="hybridMultilevel"/>
    <w:lvl w:ilvl="0">
      <w:start w:val="1"/>
      <w:numFmt w:val="lowerLetter"/>
      <w:lvlText w:val="%1."/>
      <w:lvlJc w:val="left"/>
      <w:pPr>
        <w:ind w:left="668" w:hanging="361"/>
        <w:jc w:val="left"/>
      </w:pPr>
      <w:rPr>
        <w:rFonts w:hint="default" w:ascii="Calibri" w:hAnsi="Calibri" w:eastAsia="Calibri" w:cs="Calibri"/>
        <w:b/>
        <w:bCs/>
        <w:i w:val="0"/>
        <w:iCs w:val="0"/>
        <w:color w:val="006FC0"/>
        <w:spacing w:val="0"/>
        <w:w w:val="100"/>
        <w:sz w:val="18"/>
        <w:szCs w:val="18"/>
        <w:lang w:val="en-US" w:eastAsia="en-US" w:bidi="ar-SA"/>
      </w:rPr>
    </w:lvl>
    <w:lvl w:ilvl="1">
      <w:start w:val="1"/>
      <w:numFmt w:val="decimal"/>
      <w:lvlText w:val="%2."/>
      <w:lvlJc w:val="left"/>
      <w:pPr>
        <w:ind w:left="783" w:hanging="361"/>
        <w:jc w:val="left"/>
      </w:pPr>
      <w:rPr>
        <w:rFonts w:hint="default" w:ascii="Calibri" w:hAnsi="Calibri" w:eastAsia="Calibri" w:cs="Calibri"/>
        <w:b w:val="0"/>
        <w:bCs w:val="0"/>
        <w:i w:val="0"/>
        <w:iCs w:val="0"/>
        <w:spacing w:val="-7"/>
        <w:w w:val="100"/>
        <w:sz w:val="22"/>
        <w:szCs w:val="22"/>
        <w:lang w:val="en-US" w:eastAsia="en-US" w:bidi="ar-SA"/>
      </w:rPr>
    </w:lvl>
    <w:lvl w:ilvl="2">
      <w:start w:val="1"/>
      <w:numFmt w:val="lowerLetter"/>
      <w:lvlText w:val="%3."/>
      <w:lvlJc w:val="left"/>
      <w:pPr>
        <w:ind w:left="843" w:hanging="361"/>
        <w:jc w:val="right"/>
      </w:pPr>
      <w:rPr>
        <w:rFonts w:hint="default" w:ascii="Calibri" w:hAnsi="Calibri" w:eastAsia="Calibri" w:cs="Calibri"/>
        <w:b/>
        <w:bCs/>
        <w:i w:val="0"/>
        <w:iCs w:val="0"/>
        <w:spacing w:val="-4"/>
        <w:w w:val="100"/>
        <w:sz w:val="18"/>
        <w:szCs w:val="18"/>
        <w:lang w:val="en-US" w:eastAsia="en-US" w:bidi="ar-SA"/>
      </w:rPr>
    </w:lvl>
    <w:lvl w:ilvl="3">
      <w:start w:val="1"/>
      <w:numFmt w:val="decimal"/>
      <w:lvlText w:val="%4)"/>
      <w:lvlJc w:val="left"/>
      <w:pPr>
        <w:ind w:left="1143" w:hanging="360"/>
        <w:jc w:val="left"/>
      </w:pPr>
      <w:rPr>
        <w:rFonts w:hint="default"/>
        <w:spacing w:val="-2"/>
        <w:w w:val="100"/>
        <w:lang w:val="en-US" w:eastAsia="en-US" w:bidi="ar-SA"/>
      </w:rPr>
    </w:lvl>
    <w:lvl w:ilvl="4">
      <w:start w:val="0"/>
      <w:numFmt w:val="bullet"/>
      <w:lvlText w:val=""/>
      <w:lvlJc w:val="left"/>
      <w:pPr>
        <w:ind w:left="1663" w:hanging="360"/>
      </w:pPr>
      <w:rPr>
        <w:rFonts w:hint="default" w:ascii="Symbol" w:hAnsi="Symbol" w:eastAsia="Symbol" w:cs="Symbol"/>
        <w:b w:val="0"/>
        <w:bCs w:val="0"/>
        <w:i w:val="0"/>
        <w:iCs w:val="0"/>
        <w:spacing w:val="0"/>
        <w:w w:val="100"/>
        <w:sz w:val="22"/>
        <w:szCs w:val="22"/>
        <w:lang w:val="en-US" w:eastAsia="en-US" w:bidi="ar-SA"/>
      </w:rPr>
    </w:lvl>
    <w:lvl w:ilvl="5">
      <w:start w:val="0"/>
      <w:numFmt w:val="bullet"/>
      <w:lvlText w:val="•"/>
      <w:lvlJc w:val="left"/>
      <w:pPr>
        <w:ind w:left="3084" w:hanging="360"/>
      </w:pPr>
      <w:rPr>
        <w:rFonts w:hint="default"/>
        <w:lang w:val="en-US" w:eastAsia="en-US" w:bidi="ar-SA"/>
      </w:rPr>
    </w:lvl>
    <w:lvl w:ilvl="6">
      <w:start w:val="0"/>
      <w:numFmt w:val="bullet"/>
      <w:lvlText w:val="•"/>
      <w:lvlJc w:val="left"/>
      <w:pPr>
        <w:ind w:left="4508" w:hanging="360"/>
      </w:pPr>
      <w:rPr>
        <w:rFonts w:hint="default"/>
        <w:lang w:val="en-US" w:eastAsia="en-US" w:bidi="ar-SA"/>
      </w:rPr>
    </w:lvl>
    <w:lvl w:ilvl="7">
      <w:start w:val="0"/>
      <w:numFmt w:val="bullet"/>
      <w:lvlText w:val="•"/>
      <w:lvlJc w:val="left"/>
      <w:pPr>
        <w:ind w:left="5933" w:hanging="360"/>
      </w:pPr>
      <w:rPr>
        <w:rFonts w:hint="default"/>
        <w:lang w:val="en-US" w:eastAsia="en-US" w:bidi="ar-SA"/>
      </w:rPr>
    </w:lvl>
    <w:lvl w:ilvl="8">
      <w:start w:val="0"/>
      <w:numFmt w:val="bullet"/>
      <w:lvlText w:val="•"/>
      <w:lvlJc w:val="left"/>
      <w:pPr>
        <w:ind w:left="7357" w:hanging="360"/>
      </w:pPr>
      <w:rPr>
        <w:rFonts w:hint="default"/>
        <w:lang w:val="en-US" w:eastAsia="en-US" w:bidi="ar-SA"/>
      </w:rPr>
    </w:lvl>
  </w:abstractNum>
  <w:num w:numId="19">
    <w:abstractNumId w:val="18"/>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2">
    <w:abstractNumId w:val="41"/>
  </w:num>
  <w:num w:numId="41">
    <w:abstractNumId w:val="40"/>
  </w:num>
  <w:num w:numId="40">
    <w:abstractNumId w:val="39"/>
  </w:num>
  <w:num w:numId="43">
    <w:abstractNumId w:val="42"/>
  </w:num>
  <w:num w:numId="39">
    <w:abstractNumId w:val="38"/>
  </w:num>
  <w:num w:numId="38">
    <w:abstractNumId w:val="37"/>
  </w:num>
  <w:num w:numId="37">
    <w:abstractNumId w:val="36"/>
  </w:num>
  <w:num w:numId="36">
    <w:abstractNumId w:val="35"/>
  </w:num>
  <w:num w:numId="26">
    <w:abstractNumId w:val="2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5">
    <w:abstractNumId w:val="24"/>
  </w:num>
  <w:num w:numId="24">
    <w:abstractNumId w:val="23"/>
  </w:num>
  <w:num w:numId="23">
    <w:abstractNumId w:val="22"/>
  </w:num>
  <w:num w:numId="22">
    <w:abstractNumId w:val="21"/>
  </w:num>
  <w:num w:numId="21">
    <w:abstractNumId w:val="20"/>
  </w:num>
  <w:num w:numId="20">
    <w:abstractNumId w:val="19"/>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42"/>
      <w:ind w:left="1300" w:hanging="439"/>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240"/>
      <w:ind w:left="1427" w:hanging="566"/>
      <w:outlineLvl w:val="1"/>
    </w:pPr>
    <w:rPr>
      <w:rFonts w:ascii="Calibri Light" w:hAnsi="Calibri Light" w:eastAsia="Calibri Light" w:cs="Calibri Light"/>
      <w:sz w:val="32"/>
      <w:szCs w:val="32"/>
      <w:lang w:val="en-US" w:eastAsia="en-US" w:bidi="ar-SA"/>
    </w:rPr>
  </w:style>
  <w:style w:styleId="Heading2" w:type="paragraph">
    <w:name w:val="Heading 2"/>
    <w:basedOn w:val="Normal"/>
    <w:uiPriority w:val="1"/>
    <w:qFormat/>
    <w:pPr>
      <w:spacing w:before="72"/>
      <w:ind w:left="2037"/>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102"/>
      <w:jc w:val="center"/>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spacing w:before="94"/>
      <w:ind w:left="770"/>
      <w:outlineLvl w:val="4"/>
    </w:pPr>
    <w:rPr>
      <w:rFonts w:ascii="Arial" w:hAnsi="Arial" w:eastAsia="Arial" w:cs="Arial"/>
      <w:b/>
      <w:bCs/>
      <w:i/>
      <w:iCs/>
      <w:sz w:val="24"/>
      <w:szCs w:val="24"/>
      <w:lang w:val="en-US" w:eastAsia="en-US" w:bidi="ar-SA"/>
    </w:rPr>
  </w:style>
  <w:style w:styleId="Heading5" w:type="paragraph">
    <w:name w:val="Heading 5"/>
    <w:basedOn w:val="Normal"/>
    <w:uiPriority w:val="1"/>
    <w:qFormat/>
    <w:pPr>
      <w:ind w:left="1644"/>
      <w:jc w:val="both"/>
      <w:outlineLvl w:val="5"/>
    </w:pPr>
    <w:rPr>
      <w:rFonts w:ascii="Times New Roman" w:hAnsi="Times New Roman" w:eastAsia="Times New Roman" w:cs="Times New Roman"/>
      <w:sz w:val="24"/>
      <w:szCs w:val="24"/>
      <w:lang w:val="en-US" w:eastAsia="en-US" w:bidi="ar-SA"/>
    </w:rPr>
  </w:style>
  <w:style w:styleId="Heading6" w:type="paragraph">
    <w:name w:val="Heading 6"/>
    <w:basedOn w:val="Normal"/>
    <w:uiPriority w:val="1"/>
    <w:qFormat/>
    <w:pPr>
      <w:ind w:left="861"/>
      <w:outlineLvl w:val="6"/>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428"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ct@unwomen.org" TargetMode="External"/><Relationship Id="rId7" Type="http://schemas.openxmlformats.org/officeDocument/2006/relationships/footer" Target="footer1.xml"/><Relationship Id="rId8" Type="http://schemas.openxmlformats.org/officeDocument/2006/relationships/hyperlink" Target="https://doi.org/10.1080/17441692.2022.2038652" TargetMode="External"/><Relationship Id="rId9" Type="http://schemas.openxmlformats.org/officeDocument/2006/relationships/hyperlink" Target="https://trello.com/c/XjIyjpj0" TargetMode="External"/><Relationship Id="rId10" Type="http://schemas.openxmlformats.org/officeDocument/2006/relationships/hyperlink" Target="https://www.shinehub.org/about/SHINE" TargetMode="External"/><Relationship Id="rId11" Type="http://schemas.openxmlformats.org/officeDocument/2006/relationships/hyperlink" Target="https://www.shinehub.org/ACT" TargetMode="External"/><Relationship Id="rId12" Type="http://schemas.openxmlformats.org/officeDocument/2006/relationships/hyperlink" Target="http://www.un.org/Docs/journal/asp/ws.asp?m=ST/SGB/2003/13" TargetMode="External"/><Relationship Id="rId13" Type="http://schemas.openxmlformats.org/officeDocument/2006/relationships/hyperlink" Target="https://www.un.org/sc/suborg/en/sanctions/un-sc-consolidated-list" TargetMode="Externa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header" Target="header2.xml"/><Relationship Id="rId17" Type="http://schemas.openxmlformats.org/officeDocument/2006/relationships/footer" Target="footer3.xml"/><Relationship Id="rId18" Type="http://schemas.openxmlformats.org/officeDocument/2006/relationships/header" Target="header3.xml"/><Relationship Id="rId19" Type="http://schemas.openxmlformats.org/officeDocument/2006/relationships/footer" Target="footer4.xml"/><Relationship Id="rId20" Type="http://schemas.openxmlformats.org/officeDocument/2006/relationships/hyperlink" Target="https://unwomen.sharepoint.com/management/LF/Repository/SGB%202003%2013%20-%20Special%20Measures%20for%20Protection%20from%20Sexual%20Exploitation%20and%20Abuse.pdf" TargetMode="External"/><Relationship Id="rId21" Type="http://schemas.openxmlformats.org/officeDocument/2006/relationships/hyperlink" Target="https://unwomen.sharepoint.com/management/LF/Repository/General%20Terms%20and%20Conditions%20for%20Partner%20Agreements_Annex%202_English.pdf#search%3Dgeneral%20terms" TargetMode="External"/><Relationship Id="rId22" Type="http://schemas.openxmlformats.org/officeDocument/2006/relationships/hyperlink" Target="https://unwomen.sharepoint.com/management/LF/Repository/Donor%20Specific%20Conditions%2C%20as%20applicable%20(Annex%203%20-English).pdf" TargetMode="External"/><Relationship Id="rId23"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24"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25"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26" Type="http://schemas.openxmlformats.org/officeDocument/2006/relationships/hyperlink" Target="https://agora.unicef.org/course/info.php?id=7380" TargetMode="External"/><Relationship Id="rId27" Type="http://schemas.openxmlformats.org/officeDocument/2006/relationships/hyperlink" Target="https://unwomen.sharepoint.com/management/LF/_layouts/15/Doc.aspx?sourcedoc=%7BF330C66D-5C63-4F5A-B228-2EB6EFD6994E%7D&amp;file=Anti-Fraud%20Policy.docx&amp;action=default&amp;mobileredirect=true" TargetMode="External"/><Relationship Id="rId28" Type="http://schemas.openxmlformats.org/officeDocument/2006/relationships/header" Target="header4.xml"/><Relationship Id="rId29" Type="http://schemas.openxmlformats.org/officeDocument/2006/relationships/footer" Target="footer5.xml"/><Relationship Id="rId30" Type="http://schemas.openxmlformats.org/officeDocument/2006/relationships/image" Target="media/image2.png"/><Relationship Id="rId31" Type="http://schemas.openxmlformats.org/officeDocument/2006/relationships/header" Target="header5.xml"/><Relationship Id="rId32" Type="http://schemas.openxmlformats.org/officeDocument/2006/relationships/footer" Target="footer6.xml"/><Relationship Id="rId33" Type="http://schemas.openxmlformats.org/officeDocument/2006/relationships/header" Target="header6.xml"/><Relationship Id="rId34" Type="http://schemas.openxmlformats.org/officeDocument/2006/relationships/footer" Target="footer7.xml"/><Relationship Id="rId35" Type="http://schemas.openxmlformats.org/officeDocument/2006/relationships/header" Target="header7.xml"/><Relationship Id="rId36" Type="http://schemas.openxmlformats.org/officeDocument/2006/relationships/footer" Target="footer8.xml"/><Relationship Id="rId37" Type="http://schemas.openxmlformats.org/officeDocument/2006/relationships/header" Target="header8.xml"/><Relationship Id="rId38" Type="http://schemas.openxmlformats.org/officeDocument/2006/relationships/footer" Target="footer9.xml"/><Relationship Id="rId39" Type="http://schemas.openxmlformats.org/officeDocument/2006/relationships/header" Target="header9.xml"/><Relationship Id="rId40" Type="http://schemas.openxmlformats.org/officeDocument/2006/relationships/footer" Target="footer10.xml"/><Relationship Id="rId41" Type="http://schemas.openxmlformats.org/officeDocument/2006/relationships/header" Target="header10.xml"/><Relationship Id="rId42" Type="http://schemas.openxmlformats.org/officeDocument/2006/relationships/footer" Target="footer11.xml"/><Relationship Id="rId43" Type="http://schemas.openxmlformats.org/officeDocument/2006/relationships/header" Target="header11.xml"/><Relationship Id="rId44" Type="http://schemas.openxmlformats.org/officeDocument/2006/relationships/footer" Target="footer12.xml"/><Relationship Id="rId45" Type="http://schemas.openxmlformats.org/officeDocument/2006/relationships/header" Target="header12.xml"/><Relationship Id="rId46" Type="http://schemas.openxmlformats.org/officeDocument/2006/relationships/footer" Target="footer13.xml"/><Relationship Id="rId47" Type="http://schemas.openxmlformats.org/officeDocument/2006/relationships/header" Target="header13.xml"/><Relationship Id="rId48" Type="http://schemas.openxmlformats.org/officeDocument/2006/relationships/footer" Target="footer14.xml"/><Relationship Id="rId49" Type="http://schemas.openxmlformats.org/officeDocument/2006/relationships/header" Target="header14.xml"/><Relationship Id="rId50" Type="http://schemas.openxmlformats.org/officeDocument/2006/relationships/footer" Target="footer15.xml"/><Relationship Id="rId51" Type="http://schemas.openxmlformats.org/officeDocument/2006/relationships/header" Target="header15.xml"/><Relationship Id="rId52" Type="http://schemas.openxmlformats.org/officeDocument/2006/relationships/footer" Target="footer16.xml"/><Relationship Id="rId53" Type="http://schemas.openxmlformats.org/officeDocument/2006/relationships/header" Target="header16.xml"/><Relationship Id="rId54" Type="http://schemas.openxmlformats.org/officeDocument/2006/relationships/footer" Target="footer17.xml"/><Relationship Id="rId55" Type="http://schemas.openxmlformats.org/officeDocument/2006/relationships/header" Target="header17.xml"/><Relationship Id="rId56" Type="http://schemas.openxmlformats.org/officeDocument/2006/relationships/footer" Target="footer18.xml"/><Relationship Id="rId57" Type="http://schemas.openxmlformats.org/officeDocument/2006/relationships/header" Target="header18.xml"/><Relationship Id="rId58" Type="http://schemas.openxmlformats.org/officeDocument/2006/relationships/footer" Target="footer19.xml"/><Relationship Id="rId59" Type="http://schemas.openxmlformats.org/officeDocument/2006/relationships/header" Target="header19.xml"/><Relationship Id="rId60" Type="http://schemas.openxmlformats.org/officeDocument/2006/relationships/footer" Target="footer20.xml"/><Relationship Id="rId61" Type="http://schemas.openxmlformats.org/officeDocument/2006/relationships/header" Target="header20.xml"/><Relationship Id="rId62" Type="http://schemas.openxmlformats.org/officeDocument/2006/relationships/footer" Target="footer21.xml"/><Relationship Id="rId63" Type="http://schemas.openxmlformats.org/officeDocument/2006/relationships/header" Target="header21.xml"/><Relationship Id="rId64" Type="http://schemas.openxmlformats.org/officeDocument/2006/relationships/footer" Target="footer22.xml"/><Relationship Id="rId65" Type="http://schemas.openxmlformats.org/officeDocument/2006/relationships/header" Target="header22.xml"/><Relationship Id="rId66" Type="http://schemas.openxmlformats.org/officeDocument/2006/relationships/footer" Target="footer23.xml"/><Relationship Id="rId67" Type="http://schemas.openxmlformats.org/officeDocument/2006/relationships/header" Target="header23.xml"/><Relationship Id="rId68" Type="http://schemas.openxmlformats.org/officeDocument/2006/relationships/footer" Target="footer24.xml"/><Relationship Id="rId69" Type="http://schemas.openxmlformats.org/officeDocument/2006/relationships/header" Target="header24.xml"/><Relationship Id="rId70" Type="http://schemas.openxmlformats.org/officeDocument/2006/relationships/footer" Target="footer25.xml"/><Relationship Id="rId71" Type="http://schemas.openxmlformats.org/officeDocument/2006/relationships/header" Target="header25.xml"/><Relationship Id="rId72" Type="http://schemas.openxmlformats.org/officeDocument/2006/relationships/footer" Target="footer26.xml"/><Relationship Id="rId73" Type="http://schemas.openxmlformats.org/officeDocument/2006/relationships/header" Target="header26.xml"/><Relationship Id="rId74" Type="http://schemas.openxmlformats.org/officeDocument/2006/relationships/footer" Target="footer27.xml"/><Relationship Id="rId75" Type="http://schemas.openxmlformats.org/officeDocument/2006/relationships/header" Target="header27.xml"/><Relationship Id="rId76" Type="http://schemas.openxmlformats.org/officeDocument/2006/relationships/footer" Target="footer28.xml"/><Relationship Id="rId77" Type="http://schemas.openxmlformats.org/officeDocument/2006/relationships/hyperlink" Target="https://unwomen.sharepoint.com/management/LF/SitePages/Home.aspx" TargetMode="External"/><Relationship Id="rId78" Type="http://schemas.openxmlformats.org/officeDocument/2006/relationships/header" Target="header28.xml"/><Relationship Id="rId79" Type="http://schemas.openxmlformats.org/officeDocument/2006/relationships/footer" Target="footer29.xml"/><Relationship Id="rId80" Type="http://schemas.openxmlformats.org/officeDocument/2006/relationships/header" Target="header29.xml"/><Relationship Id="rId81" Type="http://schemas.openxmlformats.org/officeDocument/2006/relationships/footer" Target="footer30.xml"/><Relationship Id="rId82" Type="http://schemas.openxmlformats.org/officeDocument/2006/relationships/hyperlink" Target="https://reportwrongdoing.un.org/" TargetMode="External"/><Relationship Id="rId83" Type="http://schemas.openxmlformats.org/officeDocument/2006/relationships/header" Target="header30.xml"/><Relationship Id="rId84" Type="http://schemas.openxmlformats.org/officeDocument/2006/relationships/footer" Target="footer31.xml"/><Relationship Id="rId85" Type="http://schemas.openxmlformats.org/officeDocument/2006/relationships/hyperlink" Target="mailto:ethics@unwomen.org" TargetMode="External"/><Relationship Id="rId86" Type="http://schemas.openxmlformats.org/officeDocument/2006/relationships/hyperlink" Target="https://unwomen.sharepoint.com/management/LF/Repository/Protection%20against%20Retaliation%20Form.docx" TargetMode="External"/><Relationship Id="rId87" Type="http://schemas.openxmlformats.org/officeDocument/2006/relationships/header" Target="header31.xml"/><Relationship Id="rId88" Type="http://schemas.openxmlformats.org/officeDocument/2006/relationships/footer" Target="footer32.xml"/><Relationship Id="rId89" Type="http://schemas.openxmlformats.org/officeDocument/2006/relationships/header" Target="header32.xml"/><Relationship Id="rId90" Type="http://schemas.openxmlformats.org/officeDocument/2006/relationships/footer" Target="footer33.xml"/><Relationship Id="rId91" Type="http://schemas.openxmlformats.org/officeDocument/2006/relationships/header" Target="header33.xml"/><Relationship Id="rId92" Type="http://schemas.openxmlformats.org/officeDocument/2006/relationships/footer" Target="footer34.xml"/><Relationship Id="rId93" Type="http://schemas.openxmlformats.org/officeDocument/2006/relationships/header" Target="header34.xml"/><Relationship Id="rId94" Type="http://schemas.openxmlformats.org/officeDocument/2006/relationships/footer" Target="footer35.xml"/><Relationship Id="rId95" Type="http://schemas.openxmlformats.org/officeDocument/2006/relationships/header" Target="header35.xml"/><Relationship Id="rId96" Type="http://schemas.openxmlformats.org/officeDocument/2006/relationships/footer" Target="footer36.xml"/><Relationship Id="rId9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2025-10-09T18:32:08Z</dcterms:created>
  <dcterms:modified xsi:type="dcterms:W3CDTF">2025-10-09T18:32:08Z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LastSaved">
    <vt:filetime>2025-10-09T00:00:00Z</vt:filetime>
  </property>
  <property fmtid="{D5CDD505-2E9C-101B-9397-08002B2CF9AE}" pid="4" name="Producer">
    <vt:lpwstr>iLovePDF</vt:lpwstr>
  </property>
</Properties>
</file>