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6586D" w:rsidR="00C22EF1" w:rsidP="0019299C" w:rsidRDefault="00C22EF1" w14:paraId="2B57B59B" w14:textId="035BB615">
      <w:pPr>
        <w:tabs>
          <w:tab w:val="right" w:pos="9000"/>
        </w:tabs>
        <w:spacing w:after="0" w:line="240" w:lineRule="auto"/>
        <w:jc w:val="center"/>
        <w:rPr>
          <w:rFonts w:eastAsia="Times New Roman"/>
          <w:b/>
          <w:color w:val="002060"/>
          <w:sz w:val="18"/>
          <w:szCs w:val="18"/>
        </w:rPr>
      </w:pPr>
      <w:r>
        <w:rPr>
          <w:b/>
          <w:color w:val="002060"/>
          <w:sz w:val="18"/>
        </w:rPr>
        <w:t>Anexo B</w:t>
      </w:r>
    </w:p>
    <w:p w:rsidRPr="0056586D" w:rsidR="00C22EF1" w:rsidP="0038204D" w:rsidRDefault="00C22EF1" w14:paraId="2481918A" w14:textId="49ABA198">
      <w:pPr>
        <w:tabs>
          <w:tab w:val="center" w:pos="4320"/>
          <w:tab w:val="right" w:pos="8640"/>
        </w:tabs>
        <w:spacing w:after="0" w:line="240" w:lineRule="auto"/>
        <w:jc w:val="center"/>
        <w:rPr>
          <w:rFonts w:eastAsia="Times New Roman" w:cstheme="minorHAnsi"/>
          <w:b/>
          <w:color w:val="002060"/>
          <w:sz w:val="18"/>
          <w:szCs w:val="18"/>
        </w:rPr>
      </w:pPr>
      <w:r>
        <w:rPr>
          <w:b/>
          <w:color w:val="002060"/>
          <w:sz w:val="18"/>
        </w:rPr>
        <w:t>Modelo de Llamado a Propuestas (CFP) para Partes Responsables</w:t>
      </w:r>
    </w:p>
    <w:p w:rsidRPr="0056586D" w:rsidR="00C17C2A" w:rsidP="0038204D" w:rsidRDefault="00C17C2A" w14:paraId="6B6844C6" w14:textId="5EF5B9C7">
      <w:pPr>
        <w:tabs>
          <w:tab w:val="center" w:pos="4320"/>
          <w:tab w:val="right" w:pos="8640"/>
        </w:tabs>
        <w:spacing w:after="0" w:line="240" w:lineRule="auto"/>
        <w:jc w:val="center"/>
        <w:rPr>
          <w:rFonts w:eastAsia="Times New Roman" w:cstheme="minorHAnsi"/>
          <w:b/>
          <w:color w:val="002060"/>
          <w:sz w:val="18"/>
          <w:szCs w:val="18"/>
        </w:rPr>
      </w:pPr>
      <w:r>
        <w:rPr>
          <w:b/>
          <w:color w:val="002060"/>
          <w:sz w:val="18"/>
        </w:rPr>
        <w:t>(Para Organizaciones de la Sociedad Civil [OSC])</w:t>
      </w:r>
    </w:p>
    <w:p w:rsidRPr="0056586D" w:rsidR="00C22EF1" w:rsidP="0038204D" w:rsidRDefault="00C22EF1" w14:paraId="19B92EC1" w14:textId="2AC8C3A0">
      <w:pPr>
        <w:tabs>
          <w:tab w:val="center" w:pos="4320"/>
          <w:tab w:val="right" w:pos="8640"/>
        </w:tabs>
        <w:spacing w:after="0" w:line="240" w:lineRule="auto"/>
        <w:jc w:val="center"/>
        <w:rPr>
          <w:rFonts w:eastAsia="Times New Roman" w:cstheme="minorHAnsi"/>
          <w:b/>
          <w:bCs/>
          <w:color w:val="000000" w:themeColor="text1"/>
          <w:sz w:val="18"/>
          <w:szCs w:val="18"/>
        </w:rPr>
      </w:pPr>
      <w:r>
        <w:rPr>
          <w:b/>
          <w:color w:val="000000" w:themeColor="text1"/>
          <w:sz w:val="18"/>
        </w:rPr>
        <w:t xml:space="preserve"> </w:t>
      </w:r>
      <w:bookmarkStart w:name="_Hlk535499605" w:id="0"/>
    </w:p>
    <w:bookmarkEnd w:id="0"/>
    <w:p w:rsidRPr="0056586D" w:rsidR="0052371C" w:rsidP="0038204D" w:rsidRDefault="0052371C" w14:paraId="56F9D521" w14:textId="77777777">
      <w:pPr>
        <w:spacing w:after="0" w:line="240" w:lineRule="auto"/>
        <w:jc w:val="center"/>
        <w:rPr>
          <w:rFonts w:eastAsia="Calibri" w:cstheme="minorHAnsi"/>
          <w:b/>
          <w:bCs/>
          <w:color w:val="0070C0"/>
          <w:sz w:val="18"/>
          <w:szCs w:val="18"/>
          <w:u w:val="single"/>
        </w:rPr>
      </w:pPr>
      <w:r>
        <w:rPr>
          <w:b/>
          <w:color w:val="0070C0"/>
          <w:sz w:val="18"/>
          <w:u w:val="single"/>
        </w:rPr>
        <w:t>Sección 1</w:t>
      </w:r>
    </w:p>
    <w:p w:rsidRPr="00FD2891" w:rsidR="0052371C" w:rsidP="0038204D" w:rsidRDefault="0052371C" w14:paraId="497245DA" w14:textId="77777777">
      <w:pPr>
        <w:spacing w:after="0" w:line="240" w:lineRule="auto"/>
        <w:rPr>
          <w:rFonts w:eastAsia="Calibri" w:cstheme="minorHAnsi"/>
          <w:b/>
          <w:bCs/>
          <w:sz w:val="18"/>
          <w:szCs w:val="18"/>
          <w:lang w:val="es-EC"/>
        </w:rPr>
      </w:pPr>
    </w:p>
    <w:p w:rsidRPr="0056586D" w:rsidR="0052371C" w:rsidP="44E57782" w:rsidRDefault="0052371C" w14:paraId="419C6ACF" w14:textId="7064E738">
      <w:pPr>
        <w:spacing w:after="0" w:line="240" w:lineRule="auto"/>
        <w:rPr>
          <w:rFonts w:eastAsia="Calibri"/>
          <w:b/>
          <w:bCs/>
          <w:sz w:val="18"/>
          <w:szCs w:val="18"/>
        </w:rPr>
      </w:pPr>
      <w:r w:rsidRPr="00A553AE">
        <w:rPr>
          <w:b/>
          <w:bCs/>
          <w:sz w:val="18"/>
          <w:szCs w:val="18"/>
        </w:rPr>
        <w:t xml:space="preserve">N.º de CFP </w:t>
      </w:r>
      <w:r w:rsidRPr="00A553AE" w:rsidR="004B334A">
        <w:rPr>
          <w:b/>
          <w:bCs/>
          <w:sz w:val="18"/>
          <w:szCs w:val="18"/>
        </w:rPr>
        <w:t>UNW-AC-ECU-CFP-2022-002</w:t>
      </w:r>
      <w:r w:rsidRPr="44E57782">
        <w:rPr>
          <w:b/>
          <w:bCs/>
          <w:sz w:val="18"/>
          <w:szCs w:val="18"/>
        </w:rPr>
        <w:t xml:space="preserve"> </w:t>
      </w:r>
    </w:p>
    <w:p w:rsidRPr="00FD2891" w:rsidR="0052371C" w:rsidP="0038204D" w:rsidRDefault="0052371C" w14:paraId="28BA5F77" w14:textId="77777777">
      <w:pPr>
        <w:spacing w:after="0" w:line="240" w:lineRule="auto"/>
        <w:rPr>
          <w:rFonts w:eastAsia="Calibri" w:cstheme="minorHAnsi"/>
          <w:sz w:val="18"/>
          <w:szCs w:val="18"/>
          <w:lang w:val="es-EC"/>
        </w:rPr>
      </w:pPr>
    </w:p>
    <w:p w:rsidRPr="0056586D" w:rsidR="0052371C" w:rsidP="00BF36C9" w:rsidRDefault="0052371C" w14:paraId="767E7005" w14:textId="5D88DCE3">
      <w:pPr>
        <w:numPr>
          <w:ilvl w:val="0"/>
          <w:numId w:val="7"/>
        </w:numPr>
        <w:tabs>
          <w:tab w:val="center" w:pos="4320"/>
          <w:tab w:val="right" w:pos="8640"/>
        </w:tabs>
        <w:spacing w:after="0" w:line="240" w:lineRule="auto"/>
        <w:contextualSpacing/>
        <w:rPr>
          <w:rFonts w:eastAsia="Times New Roman" w:cstheme="minorHAnsi"/>
          <w:b/>
          <w:color w:val="0070C0"/>
          <w:sz w:val="18"/>
          <w:szCs w:val="18"/>
        </w:rPr>
      </w:pPr>
      <w:r>
        <w:rPr>
          <w:b/>
          <w:color w:val="0070C0"/>
          <w:sz w:val="18"/>
        </w:rPr>
        <w:t>Carta de CFP para Partes Responsables</w:t>
      </w:r>
    </w:p>
    <w:p w:rsidRPr="00FD2891" w:rsidR="0052371C" w:rsidP="0038204D" w:rsidRDefault="0052371C" w14:paraId="6B9C5C89" w14:textId="77777777">
      <w:pPr>
        <w:spacing w:after="0" w:line="240" w:lineRule="auto"/>
        <w:rPr>
          <w:rFonts w:eastAsia="Calibri" w:cstheme="minorHAnsi"/>
          <w:sz w:val="18"/>
          <w:szCs w:val="18"/>
          <w:lang w:val="es-EC"/>
        </w:rPr>
      </w:pPr>
    </w:p>
    <w:p w:rsidR="0052371C" w:rsidP="00093C2D" w:rsidRDefault="0026403E" w14:paraId="6896E330" w14:textId="71EC9C67">
      <w:pPr>
        <w:spacing w:after="0" w:line="240" w:lineRule="auto"/>
        <w:jc w:val="both"/>
        <w:rPr>
          <w:rFonts w:eastAsia="Calibri" w:cstheme="minorHAnsi"/>
          <w:spacing w:val="-2"/>
          <w:sz w:val="18"/>
          <w:szCs w:val="18"/>
        </w:rPr>
      </w:pPr>
      <w:r>
        <w:rPr>
          <w:sz w:val="18"/>
        </w:rPr>
        <w:t xml:space="preserve">ONU Mujeres tiene previsto contratar a una </w:t>
      </w:r>
      <w:r>
        <w:rPr>
          <w:sz w:val="18"/>
          <w:u w:val="single"/>
        </w:rPr>
        <w:t>Parte Responsable</w:t>
      </w:r>
      <w:r>
        <w:rPr>
          <w:sz w:val="18"/>
        </w:rPr>
        <w:t xml:space="preserve">, tal y como se define en estos documentos. ONU Mujeres invita a las organizaciones calificadas que cumplan los requisitos definidos en los Términos de Referencia a presentar propuestas selladas. </w:t>
      </w:r>
    </w:p>
    <w:p w:rsidRPr="00FD2891" w:rsidR="001F45D2" w:rsidP="00093C2D" w:rsidRDefault="001F45D2" w14:paraId="17481B00" w14:textId="77777777">
      <w:pPr>
        <w:spacing w:after="0" w:line="240" w:lineRule="auto"/>
        <w:jc w:val="both"/>
        <w:rPr>
          <w:rFonts w:eastAsia="Calibri" w:cstheme="minorHAnsi"/>
          <w:spacing w:val="-2"/>
          <w:sz w:val="18"/>
          <w:szCs w:val="18"/>
          <w:lang w:val="es-EC"/>
        </w:rPr>
      </w:pPr>
    </w:p>
    <w:p w:rsidRPr="0056586D" w:rsidR="0052371C" w:rsidP="00093C2D" w:rsidRDefault="0052371C" w14:paraId="7F96862B" w14:textId="6AA8B3B1">
      <w:pPr>
        <w:spacing w:after="0" w:line="240" w:lineRule="auto"/>
        <w:jc w:val="both"/>
        <w:rPr>
          <w:rFonts w:eastAsia="Calibri" w:cstheme="minorHAnsi"/>
          <w:sz w:val="18"/>
          <w:szCs w:val="18"/>
        </w:rPr>
      </w:pPr>
      <w:r w:rsidRPr="00A553AE">
        <w:rPr>
          <w:sz w:val="18"/>
        </w:rPr>
        <w:t xml:space="preserve">ONU Mujeres deberá recibir las propuestas en la dirección indicada antes de las </w:t>
      </w:r>
      <w:r w:rsidRPr="00A553AE" w:rsidR="007D15C5">
        <w:rPr>
          <w:sz w:val="18"/>
        </w:rPr>
        <w:t>11:59 pm</w:t>
      </w:r>
      <w:r w:rsidRPr="00A553AE">
        <w:rPr>
          <w:sz w:val="18"/>
        </w:rPr>
        <w:t xml:space="preserve"> del</w:t>
      </w:r>
      <w:r w:rsidRPr="00A553AE" w:rsidR="007D15C5">
        <w:rPr>
          <w:sz w:val="18"/>
        </w:rPr>
        <w:t xml:space="preserve"> 9 de septiembre 2022</w:t>
      </w:r>
      <w:r w:rsidRPr="00A553AE">
        <w:rPr>
          <w:sz w:val="18"/>
        </w:rPr>
        <w:t>.</w:t>
      </w:r>
    </w:p>
    <w:p w:rsidRPr="00FD2891" w:rsidR="00656EDE" w:rsidP="00093C2D" w:rsidRDefault="00656EDE" w14:paraId="1D32437B" w14:textId="2C538885">
      <w:pPr>
        <w:spacing w:after="0" w:line="240" w:lineRule="auto"/>
        <w:jc w:val="both"/>
        <w:rPr>
          <w:rFonts w:eastAsia="Calibri" w:cstheme="minorHAnsi"/>
          <w:sz w:val="18"/>
          <w:szCs w:val="18"/>
          <w:lang w:val="es-EC"/>
        </w:rPr>
      </w:pPr>
    </w:p>
    <w:p w:rsidRPr="0056586D" w:rsidR="00656EDE" w:rsidP="7CFF26CB" w:rsidRDefault="00656EDE" w14:paraId="1BA9310F" w14:textId="3CF1217D">
      <w:pPr>
        <w:spacing w:after="0" w:line="240" w:lineRule="auto"/>
        <w:jc w:val="both"/>
        <w:rPr>
          <w:rFonts w:eastAsia="Calibri"/>
          <w:spacing w:val="-2"/>
          <w:sz w:val="18"/>
          <w:szCs w:val="18"/>
        </w:rPr>
      </w:pPr>
      <w:r w:rsidRPr="00067AE5">
        <w:rPr>
          <w:b/>
          <w:bCs/>
          <w:sz w:val="18"/>
          <w:szCs w:val="18"/>
        </w:rPr>
        <w:t xml:space="preserve">El rango de presupuesto para esta propuesta debe ser de </w:t>
      </w:r>
      <w:r w:rsidRPr="00067AE5" w:rsidR="00766465">
        <w:rPr>
          <w:b/>
          <w:bCs/>
          <w:sz w:val="18"/>
          <w:szCs w:val="18"/>
        </w:rPr>
        <w:t xml:space="preserve">USD </w:t>
      </w:r>
      <w:r w:rsidRPr="00067AE5" w:rsidR="00067AE5">
        <w:rPr>
          <w:b/>
          <w:bCs/>
          <w:sz w:val="18"/>
          <w:szCs w:val="18"/>
        </w:rPr>
        <w:t xml:space="preserve">36.000 a </w:t>
      </w:r>
      <w:r w:rsidRPr="00067AE5" w:rsidR="005F1698">
        <w:rPr>
          <w:b/>
          <w:bCs/>
          <w:sz w:val="18"/>
          <w:szCs w:val="18"/>
        </w:rPr>
        <w:t>40</w:t>
      </w:r>
      <w:r w:rsidRPr="00067AE5" w:rsidR="00766465">
        <w:rPr>
          <w:b/>
          <w:bCs/>
          <w:sz w:val="18"/>
          <w:szCs w:val="18"/>
        </w:rPr>
        <w:t>.000</w:t>
      </w:r>
      <w:r w:rsidRPr="00067AE5">
        <w:rPr>
          <w:b/>
          <w:bCs/>
          <w:sz w:val="18"/>
          <w:szCs w:val="18"/>
        </w:rPr>
        <w:t xml:space="preserve"> (mín. – máx.</w:t>
      </w:r>
      <w:r w:rsidRPr="00067AE5" w:rsidR="0083354B">
        <w:rPr>
          <w:rStyle w:val="Refdenotaalpie"/>
          <w:rFonts w:eastAsia="Calibri"/>
          <w:b/>
          <w:bCs/>
          <w:sz w:val="18"/>
          <w:szCs w:val="18"/>
          <w:lang w:val="en-CA"/>
        </w:rPr>
        <w:footnoteReference w:id="2"/>
      </w:r>
      <w:r w:rsidRPr="00067AE5">
        <w:rPr>
          <w:b/>
          <w:bCs/>
          <w:sz w:val="18"/>
          <w:szCs w:val="18"/>
        </w:rPr>
        <w:t>)</w:t>
      </w:r>
    </w:p>
    <w:p w:rsidRPr="00FD2891" w:rsidR="0052371C" w:rsidP="0038204D" w:rsidRDefault="0052371C" w14:paraId="4CA628BD" w14:textId="77777777">
      <w:pPr>
        <w:tabs>
          <w:tab w:val="left" w:pos="-720"/>
          <w:tab w:val="left" w:pos="1440"/>
        </w:tabs>
        <w:suppressAutoHyphens/>
        <w:spacing w:after="0" w:line="240" w:lineRule="auto"/>
        <w:rPr>
          <w:rFonts w:eastAsia="Calibri" w:cstheme="minorHAnsi"/>
          <w:spacing w:val="-2"/>
          <w:sz w:val="18"/>
          <w:szCs w:val="18"/>
          <w:lang w:val="es-EC"/>
        </w:rPr>
      </w:pPr>
    </w:p>
    <w:tbl>
      <w:tblPr>
        <w:tblStyle w:val="TableGrid8"/>
        <w:tblW w:w="9450" w:type="dxa"/>
        <w:tblInd w:w="-180" w:type="dxa"/>
        <w:tblLook w:val="04A0" w:firstRow="1" w:lastRow="0" w:firstColumn="1" w:lastColumn="0" w:noHBand="0" w:noVBand="1"/>
      </w:tblPr>
      <w:tblGrid>
        <w:gridCol w:w="5125"/>
        <w:gridCol w:w="4325"/>
      </w:tblGrid>
      <w:tr w:rsidRPr="0056586D" w:rsidR="0052371C" w:rsidTr="003D5969" w14:paraId="2237CEA2" w14:textId="77777777">
        <w:trPr>
          <w:trHeight w:val="446"/>
        </w:trPr>
        <w:tc>
          <w:tcPr>
            <w:tcW w:w="5125" w:type="dxa"/>
            <w:tcBorders>
              <w:bottom w:val="nil"/>
            </w:tcBorders>
            <w:shd w:val="clear" w:color="auto" w:fill="D5DCE4" w:themeFill="text2" w:themeFillTint="33"/>
          </w:tcPr>
          <w:p w:rsidRPr="0056586D" w:rsidR="0052371C" w:rsidP="0038204D" w:rsidRDefault="0052371C" w14:paraId="1D75C416" w14:textId="663C45A0">
            <w:pPr>
              <w:tabs>
                <w:tab w:val="left" w:pos="-720"/>
                <w:tab w:val="left" w:pos="1440"/>
              </w:tabs>
              <w:suppressAutoHyphens/>
              <w:rPr>
                <w:rFonts w:asciiTheme="minorHAnsi" w:hAnsiTheme="minorHAnsi" w:cstheme="minorHAnsi"/>
                <w:b/>
                <w:spacing w:val="-2"/>
                <w:sz w:val="18"/>
                <w:szCs w:val="18"/>
              </w:rPr>
            </w:pPr>
            <w:r>
              <w:rPr>
                <w:rFonts w:asciiTheme="minorHAnsi" w:hAnsiTheme="minorHAnsi"/>
                <w:b/>
                <w:sz w:val="18"/>
              </w:rPr>
              <w:t xml:space="preserve">Este Llamado a Propuestas de ONU Mujeres consta de </w:t>
            </w:r>
            <w:r>
              <w:rPr>
                <w:rFonts w:asciiTheme="minorHAnsi" w:hAnsiTheme="minorHAnsi"/>
                <w:b/>
                <w:sz w:val="18"/>
                <w:u w:val="single"/>
              </w:rPr>
              <w:t xml:space="preserve">dos </w:t>
            </w:r>
            <w:r>
              <w:rPr>
                <w:rFonts w:asciiTheme="minorHAnsi" w:hAnsiTheme="minorHAnsi"/>
                <w:b/>
                <w:sz w:val="18"/>
              </w:rPr>
              <w:t>secciones:</w:t>
            </w:r>
          </w:p>
        </w:tc>
        <w:tc>
          <w:tcPr>
            <w:tcW w:w="4325" w:type="dxa"/>
            <w:tcBorders>
              <w:bottom w:val="nil"/>
            </w:tcBorders>
            <w:shd w:val="clear" w:color="auto" w:fill="D5DCE4" w:themeFill="text2" w:themeFillTint="33"/>
          </w:tcPr>
          <w:p w:rsidRPr="0056586D" w:rsidR="0052371C" w:rsidP="0038204D" w:rsidRDefault="00355378" w14:paraId="49F04946" w14:textId="7EE72D4B">
            <w:pPr>
              <w:tabs>
                <w:tab w:val="left" w:pos="-720"/>
                <w:tab w:val="left" w:pos="1440"/>
              </w:tabs>
              <w:suppressAutoHyphens/>
              <w:jc w:val="center"/>
              <w:rPr>
                <w:rFonts w:asciiTheme="minorHAnsi" w:hAnsiTheme="minorHAnsi" w:cstheme="minorHAnsi"/>
                <w:b/>
                <w:spacing w:val="-2"/>
                <w:sz w:val="18"/>
                <w:szCs w:val="18"/>
              </w:rPr>
            </w:pPr>
            <w:r>
              <w:rPr>
                <w:rFonts w:asciiTheme="minorHAnsi" w:hAnsiTheme="minorHAnsi"/>
                <w:b/>
                <w:sz w:val="18"/>
              </w:rPr>
              <w:t>Documentos que las organizaciones postulantes deben completar y devolver como parte de su propuesta (obligatorios)</w:t>
            </w:r>
          </w:p>
        </w:tc>
      </w:tr>
      <w:tr w:rsidRPr="0056586D" w:rsidR="0052371C" w:rsidTr="003D5969" w14:paraId="15F86C0C" w14:textId="77777777">
        <w:trPr>
          <w:trHeight w:val="230"/>
        </w:trPr>
        <w:tc>
          <w:tcPr>
            <w:tcW w:w="5125" w:type="dxa"/>
            <w:tcBorders>
              <w:top w:val="nil"/>
              <w:left w:val="single" w:color="auto" w:sz="4" w:space="0"/>
              <w:bottom w:val="nil"/>
              <w:right w:val="single" w:color="auto" w:sz="4" w:space="0"/>
            </w:tcBorders>
          </w:tcPr>
          <w:p w:rsidRPr="003D5969" w:rsidR="0052371C" w:rsidP="00DC6588" w:rsidRDefault="0052371C" w14:paraId="6558E5E5" w14:textId="77777777">
            <w:pPr>
              <w:tabs>
                <w:tab w:val="left" w:pos="-720"/>
                <w:tab w:val="left" w:pos="1440"/>
              </w:tabs>
              <w:suppressAutoHyphens/>
              <w:jc w:val="both"/>
              <w:rPr>
                <w:rFonts w:asciiTheme="minorHAnsi" w:hAnsiTheme="minorHAnsi" w:cstheme="minorHAnsi"/>
                <w:b/>
                <w:color w:val="0070C0"/>
                <w:spacing w:val="-2"/>
                <w:sz w:val="18"/>
                <w:szCs w:val="18"/>
                <w:u w:val="single"/>
              </w:rPr>
            </w:pPr>
            <w:r>
              <w:rPr>
                <w:rFonts w:asciiTheme="minorHAnsi" w:hAnsiTheme="minorHAnsi"/>
                <w:b/>
                <w:color w:val="0070C0"/>
                <w:sz w:val="18"/>
                <w:u w:val="single"/>
              </w:rPr>
              <w:t xml:space="preserve">Sección 1 </w:t>
            </w:r>
          </w:p>
          <w:p w:rsidRPr="003D5969" w:rsidR="00A035E0" w:rsidP="00DC6588" w:rsidRDefault="00A035E0" w14:paraId="1E786240" w14:textId="77777777">
            <w:pPr>
              <w:numPr>
                <w:ilvl w:val="0"/>
                <w:numId w:val="8"/>
              </w:numPr>
              <w:ind w:left="339"/>
              <w:contextualSpacing/>
              <w:jc w:val="both"/>
              <w:rPr>
                <w:rFonts w:asciiTheme="minorHAnsi" w:hAnsiTheme="minorHAnsi" w:cstheme="minorHAnsi"/>
                <w:spacing w:val="-2"/>
                <w:sz w:val="18"/>
                <w:szCs w:val="18"/>
              </w:rPr>
            </w:pPr>
            <w:r>
              <w:rPr>
                <w:rFonts w:asciiTheme="minorHAnsi" w:hAnsiTheme="minorHAnsi"/>
                <w:sz w:val="18"/>
              </w:rPr>
              <w:t>Carta de CFP para Partes Responsables</w:t>
            </w:r>
          </w:p>
          <w:p w:rsidRPr="003D5969" w:rsidR="00A035E0" w:rsidP="00DC6588" w:rsidRDefault="00A035E0" w14:paraId="0B5E05D9" w14:textId="77777777">
            <w:pPr>
              <w:numPr>
                <w:ilvl w:val="0"/>
                <w:numId w:val="8"/>
              </w:numPr>
              <w:ind w:left="339"/>
              <w:contextualSpacing/>
              <w:jc w:val="both"/>
              <w:rPr>
                <w:rFonts w:asciiTheme="minorHAnsi" w:hAnsiTheme="minorHAnsi" w:cstheme="minorHAnsi"/>
                <w:spacing w:val="-2"/>
                <w:sz w:val="18"/>
                <w:szCs w:val="18"/>
              </w:rPr>
            </w:pPr>
            <w:r>
              <w:rPr>
                <w:rFonts w:asciiTheme="minorHAnsi" w:hAnsiTheme="minorHAnsi"/>
                <w:sz w:val="18"/>
              </w:rPr>
              <w:t>Ficha de datos de la propuesta para Partes Responsables</w:t>
            </w:r>
          </w:p>
          <w:p w:rsidRPr="003D5969" w:rsidR="00A035E0" w:rsidP="00DC6588" w:rsidRDefault="00A035E0" w14:paraId="31130C15" w14:textId="77777777">
            <w:pPr>
              <w:numPr>
                <w:ilvl w:val="0"/>
                <w:numId w:val="8"/>
              </w:numPr>
              <w:ind w:left="339"/>
              <w:contextualSpacing/>
              <w:jc w:val="both"/>
              <w:rPr>
                <w:rFonts w:asciiTheme="minorHAnsi" w:hAnsiTheme="minorHAnsi" w:cstheme="minorHAnsi"/>
                <w:spacing w:val="-2"/>
                <w:sz w:val="18"/>
                <w:szCs w:val="18"/>
              </w:rPr>
            </w:pPr>
            <w:r>
              <w:rPr>
                <w:rFonts w:asciiTheme="minorHAnsi" w:hAnsiTheme="minorHAnsi"/>
                <w:sz w:val="18"/>
              </w:rPr>
              <w:t>Términos de Referencia de ONU Mujeres</w:t>
            </w:r>
          </w:p>
          <w:p w:rsidR="00553698" w:rsidP="00DC6588" w:rsidRDefault="00A035E0" w14:paraId="1DC7D8F6" w14:textId="5981FDD7">
            <w:pPr>
              <w:pStyle w:val="Prrafodelista"/>
              <w:numPr>
                <w:ilvl w:val="0"/>
                <w:numId w:val="8"/>
              </w:numPr>
              <w:ind w:left="339"/>
              <w:jc w:val="both"/>
              <w:rPr>
                <w:rFonts w:cstheme="minorHAnsi"/>
                <w:spacing w:val="-3"/>
                <w:sz w:val="18"/>
                <w:szCs w:val="18"/>
              </w:rPr>
            </w:pPr>
            <w:r>
              <w:rPr>
                <w:sz w:val="18"/>
              </w:rPr>
              <w:t>Aceptación de los términos y condiciones que figuran en el modelo de Acuerdo de Asociación</w:t>
            </w:r>
          </w:p>
          <w:p w:rsidRPr="0042572A" w:rsidR="00EE72FF" w:rsidP="0042572A" w:rsidRDefault="00EE72FF" w14:paraId="7024345B" w14:textId="77777777">
            <w:pPr>
              <w:pStyle w:val="Prrafodelista"/>
              <w:numPr>
                <w:ilvl w:val="0"/>
                <w:numId w:val="8"/>
              </w:numPr>
              <w:ind w:left="339"/>
              <w:jc w:val="both"/>
              <w:rPr>
                <w:rFonts w:cstheme="minorHAnsi"/>
                <w:spacing w:val="-3"/>
                <w:sz w:val="18"/>
                <w:szCs w:val="18"/>
              </w:rPr>
            </w:pPr>
            <w:r>
              <w:rPr>
                <w:b/>
                <w:sz w:val="18"/>
              </w:rPr>
              <w:t>Anexo B-1</w:t>
            </w:r>
            <w:r>
              <w:rPr>
                <w:sz w:val="18"/>
              </w:rPr>
              <w:t xml:space="preserve"> Requisitos obligatorios/calificación preliminar </w:t>
            </w:r>
          </w:p>
          <w:p w:rsidRPr="003D5969" w:rsidR="00A035E0" w:rsidP="0042572A" w:rsidRDefault="00EE72FF" w14:paraId="51FEEC46" w14:textId="0B1ADBFC">
            <w:pPr>
              <w:pStyle w:val="Prrafodelista"/>
              <w:ind w:left="339"/>
              <w:jc w:val="both"/>
            </w:pPr>
            <w:r>
              <w:rPr>
                <w:sz w:val="18"/>
              </w:rPr>
              <w:t>Criterios y aspectos contractuales</w:t>
            </w:r>
          </w:p>
        </w:tc>
        <w:tc>
          <w:tcPr>
            <w:tcW w:w="4325" w:type="dxa"/>
            <w:tcBorders>
              <w:top w:val="nil"/>
              <w:left w:val="single" w:color="auto" w:sz="4" w:space="0"/>
              <w:bottom w:val="nil"/>
              <w:right w:val="single" w:color="auto" w:sz="4" w:space="0"/>
            </w:tcBorders>
          </w:tcPr>
          <w:p w:rsidRPr="00FD2891" w:rsidR="00553698" w:rsidP="00DC6588" w:rsidRDefault="00553698" w14:paraId="40A89907" w14:textId="77777777">
            <w:pPr>
              <w:tabs>
                <w:tab w:val="left" w:pos="-720"/>
                <w:tab w:val="left" w:pos="1440"/>
              </w:tabs>
              <w:suppressAutoHyphens/>
              <w:jc w:val="both"/>
              <w:rPr>
                <w:rFonts w:asciiTheme="minorHAnsi" w:hAnsiTheme="minorHAnsi" w:cstheme="minorHAnsi"/>
                <w:b/>
                <w:spacing w:val="-2"/>
                <w:sz w:val="18"/>
                <w:szCs w:val="18"/>
                <w:lang w:val="es-EC"/>
              </w:rPr>
            </w:pPr>
          </w:p>
          <w:p w:rsidR="00BB4D69" w:rsidP="00DC6588" w:rsidRDefault="0052371C" w14:paraId="5D9D9B9E" w14:textId="7D304A8A">
            <w:pPr>
              <w:tabs>
                <w:tab w:val="left" w:pos="-720"/>
                <w:tab w:val="left" w:pos="1440"/>
              </w:tabs>
              <w:suppressAutoHyphens/>
              <w:jc w:val="both"/>
              <w:rPr>
                <w:rFonts w:asciiTheme="minorHAnsi" w:hAnsiTheme="minorHAnsi" w:cstheme="minorHAnsi"/>
                <w:spacing w:val="-2"/>
                <w:sz w:val="18"/>
                <w:szCs w:val="18"/>
              </w:rPr>
            </w:pPr>
            <w:r>
              <w:rPr>
                <w:rFonts w:asciiTheme="minorHAnsi" w:hAnsiTheme="minorHAnsi"/>
                <w:b/>
                <w:sz w:val="18"/>
              </w:rPr>
              <w:t>Anexo B-1</w:t>
            </w:r>
            <w:r>
              <w:rPr>
                <w:rFonts w:asciiTheme="minorHAnsi" w:hAnsiTheme="minorHAnsi"/>
                <w:sz w:val="18"/>
              </w:rPr>
              <w:t xml:space="preserve"> Requisitos obligatorios/calificación preliminar </w:t>
            </w:r>
          </w:p>
          <w:p w:rsidR="0052371C" w:rsidP="00DC6588" w:rsidRDefault="00BB4D69" w14:paraId="0C3F4AFE" w14:textId="5E27CDA3">
            <w:pPr>
              <w:tabs>
                <w:tab w:val="left" w:pos="-720"/>
                <w:tab w:val="left" w:pos="1440"/>
              </w:tabs>
              <w:suppressAutoHyphens/>
              <w:jc w:val="both"/>
              <w:rPr>
                <w:rFonts w:asciiTheme="minorHAnsi" w:hAnsiTheme="minorHAnsi" w:cstheme="minorHAnsi"/>
                <w:spacing w:val="-2"/>
                <w:sz w:val="18"/>
                <w:szCs w:val="18"/>
              </w:rPr>
            </w:pPr>
            <w:r>
              <w:rPr>
                <w:rFonts w:asciiTheme="minorHAnsi" w:hAnsiTheme="minorHAnsi"/>
                <w:sz w:val="18"/>
              </w:rPr>
              <w:t xml:space="preserve">                    Criterios y aspectos contractuales</w:t>
            </w:r>
          </w:p>
          <w:p w:rsidRPr="0056586D" w:rsidR="00A035E0" w:rsidP="00DC6588" w:rsidRDefault="00A035E0" w14:paraId="3BBB27F3" w14:textId="158DD538">
            <w:pPr>
              <w:tabs>
                <w:tab w:val="left" w:pos="-720"/>
                <w:tab w:val="left" w:pos="1440"/>
              </w:tabs>
              <w:suppressAutoHyphens/>
              <w:jc w:val="both"/>
              <w:rPr>
                <w:rFonts w:asciiTheme="minorHAnsi" w:hAnsiTheme="minorHAnsi" w:cstheme="minorHAnsi"/>
                <w:spacing w:val="-2"/>
                <w:sz w:val="18"/>
                <w:szCs w:val="18"/>
                <w:lang w:val="en-CA"/>
              </w:rPr>
            </w:pPr>
          </w:p>
        </w:tc>
      </w:tr>
      <w:tr w:rsidRPr="0056586D" w:rsidR="0052371C" w:rsidTr="0042572A" w14:paraId="76FCA6D4" w14:textId="77777777">
        <w:trPr>
          <w:trHeight w:val="467"/>
        </w:trPr>
        <w:tc>
          <w:tcPr>
            <w:tcW w:w="5125" w:type="dxa"/>
            <w:tcBorders>
              <w:top w:val="single" w:color="auto" w:sz="4" w:space="0"/>
              <w:left w:val="single" w:color="auto" w:sz="4" w:space="0"/>
              <w:bottom w:val="single" w:color="auto" w:sz="4" w:space="0"/>
              <w:right w:val="single" w:color="auto" w:sz="4" w:space="0"/>
            </w:tcBorders>
          </w:tcPr>
          <w:p w:rsidRPr="003D5969" w:rsidR="00A035E0" w:rsidP="00DC6588" w:rsidRDefault="00A035E0" w14:paraId="29C8A637" w14:textId="77777777">
            <w:pPr>
              <w:tabs>
                <w:tab w:val="left" w:pos="-720"/>
                <w:tab w:val="left" w:pos="1440"/>
              </w:tabs>
              <w:suppressAutoHyphens/>
              <w:jc w:val="both"/>
              <w:rPr>
                <w:rFonts w:asciiTheme="minorHAnsi" w:hAnsiTheme="minorHAnsi" w:cstheme="minorHAnsi"/>
                <w:b/>
                <w:color w:val="0070C0"/>
                <w:spacing w:val="-2"/>
                <w:sz w:val="18"/>
                <w:szCs w:val="18"/>
                <w:u w:val="single"/>
              </w:rPr>
            </w:pPr>
            <w:r>
              <w:rPr>
                <w:rFonts w:asciiTheme="minorHAnsi" w:hAnsiTheme="minorHAnsi"/>
                <w:b/>
                <w:color w:val="0070C0"/>
                <w:sz w:val="18"/>
                <w:u w:val="single"/>
              </w:rPr>
              <w:t>Sección 2</w:t>
            </w:r>
          </w:p>
          <w:p w:rsidRPr="0042572A" w:rsidR="00A035E0" w:rsidP="00916BE8" w:rsidRDefault="00A035E0" w14:paraId="673F79AE" w14:textId="65670396">
            <w:pPr>
              <w:pStyle w:val="Prrafodelista"/>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rPr>
            </w:pPr>
            <w:r>
              <w:rPr>
                <w:sz w:val="18"/>
              </w:rPr>
              <w:t>Instrucciones para la elaboración de propuestas, que incluyen lo siguiente:</w:t>
            </w:r>
          </w:p>
          <w:p w:rsidRPr="0042572A" w:rsidR="00CB0B08" w:rsidP="00CB0B08" w:rsidRDefault="00CB0B08" w14:paraId="14C5C7F9" w14:textId="77777777">
            <w:pPr>
              <w:pStyle w:val="Prrafodelista"/>
              <w:tabs>
                <w:tab w:val="left" w:pos="-720"/>
                <w:tab w:val="left" w:pos="1440"/>
              </w:tabs>
              <w:suppressAutoHyphens/>
              <w:ind w:left="360"/>
              <w:jc w:val="both"/>
              <w:rPr>
                <w:rFonts w:asciiTheme="minorHAnsi" w:hAnsiTheme="minorHAnsi" w:cstheme="minorHAnsi"/>
                <w:b/>
                <w:spacing w:val="-2"/>
                <w:sz w:val="18"/>
                <w:szCs w:val="18"/>
              </w:rPr>
            </w:pPr>
            <w:r>
              <w:rPr>
                <w:rFonts w:asciiTheme="minorHAnsi" w:hAnsiTheme="minorHAnsi"/>
                <w:b/>
                <w:sz w:val="18"/>
              </w:rPr>
              <w:t xml:space="preserve">Anexo B-2 </w:t>
            </w:r>
            <w:r>
              <w:rPr>
                <w:rFonts w:asciiTheme="minorHAnsi" w:hAnsiTheme="minorHAnsi"/>
                <w:sz w:val="18"/>
              </w:rPr>
              <w:t>Modelo de presentación de propuestas</w:t>
            </w:r>
          </w:p>
          <w:p w:rsidRPr="0042572A" w:rsidR="00CB0B08" w:rsidP="00CB0B08" w:rsidRDefault="00CB0B08" w14:paraId="02955395" w14:textId="71A59FEE">
            <w:pPr>
              <w:pStyle w:val="Prrafodelista"/>
              <w:tabs>
                <w:tab w:val="left" w:pos="-720"/>
                <w:tab w:val="left" w:pos="1440"/>
              </w:tabs>
              <w:suppressAutoHyphens/>
              <w:ind w:left="360"/>
              <w:jc w:val="both"/>
              <w:rPr>
                <w:rFonts w:asciiTheme="minorHAnsi" w:hAnsiTheme="minorHAnsi" w:cstheme="minorHAnsi"/>
                <w:b/>
                <w:spacing w:val="-2"/>
                <w:sz w:val="18"/>
                <w:szCs w:val="18"/>
              </w:rPr>
            </w:pPr>
            <w:r>
              <w:rPr>
                <w:rFonts w:asciiTheme="minorHAnsi" w:hAnsiTheme="minorHAnsi"/>
                <w:b/>
                <w:sz w:val="18"/>
              </w:rPr>
              <w:t xml:space="preserve">Anexo B-3 </w:t>
            </w:r>
            <w:r>
              <w:rPr>
                <w:rFonts w:asciiTheme="minorHAnsi" w:hAnsiTheme="minorHAnsi"/>
                <w:sz w:val="18"/>
              </w:rPr>
              <w:t xml:space="preserve">Formato del </w:t>
            </w:r>
            <w:proofErr w:type="spellStart"/>
            <w:r>
              <w:rPr>
                <w:rFonts w:asciiTheme="minorHAnsi" w:hAnsiTheme="minorHAnsi"/>
                <w:sz w:val="18"/>
              </w:rPr>
              <w:t>curriculum</w:t>
            </w:r>
            <w:proofErr w:type="spellEnd"/>
            <w:r>
              <w:rPr>
                <w:rFonts w:asciiTheme="minorHAnsi" w:hAnsiTheme="minorHAnsi"/>
                <w:sz w:val="18"/>
              </w:rPr>
              <w:t xml:space="preserve"> vitae del personal propuesto</w:t>
            </w:r>
          </w:p>
          <w:p w:rsidRPr="0042572A" w:rsidR="00F15893" w:rsidP="0042572A" w:rsidRDefault="00CB0B08" w14:paraId="6361426A" w14:textId="77777777">
            <w:pPr>
              <w:pStyle w:val="Prrafodelista"/>
              <w:tabs>
                <w:tab w:val="left" w:pos="-720"/>
                <w:tab w:val="left" w:pos="1440"/>
              </w:tabs>
              <w:suppressAutoHyphens/>
              <w:ind w:left="360"/>
              <w:jc w:val="both"/>
              <w:rPr>
                <w:rFonts w:asciiTheme="minorHAnsi" w:hAnsiTheme="minorHAnsi" w:cstheme="minorHAnsi"/>
                <w:bCs/>
                <w:spacing w:val="-2"/>
                <w:sz w:val="18"/>
                <w:szCs w:val="18"/>
              </w:rPr>
            </w:pPr>
            <w:r>
              <w:rPr>
                <w:rFonts w:asciiTheme="minorHAnsi" w:hAnsiTheme="minorHAnsi"/>
                <w:b/>
                <w:sz w:val="18"/>
              </w:rPr>
              <w:t xml:space="preserve">Anexo B-4 </w:t>
            </w:r>
            <w:r>
              <w:rPr>
                <w:rFonts w:asciiTheme="minorHAnsi" w:hAnsiTheme="minorHAnsi"/>
                <w:sz w:val="18"/>
              </w:rPr>
              <w:t>Documentación mínima para la evaluación de capacidades institucionales</w:t>
            </w:r>
          </w:p>
          <w:p w:rsidRPr="00A816EB" w:rsidR="00A035E0" w:rsidP="00A410B1" w:rsidRDefault="00CB0B08" w14:paraId="388AC6E5" w14:textId="61E70E48">
            <w:pPr>
              <w:pStyle w:val="Prrafodelista"/>
              <w:tabs>
                <w:tab w:val="left" w:pos="-720"/>
                <w:tab w:val="left" w:pos="1440"/>
              </w:tabs>
              <w:suppressAutoHyphens/>
              <w:ind w:left="360"/>
              <w:jc w:val="both"/>
              <w:rPr>
                <w:rFonts w:cs="Calibri"/>
                <w:b/>
                <w:spacing w:val="-2"/>
                <w:sz w:val="18"/>
                <w:szCs w:val="18"/>
              </w:rPr>
            </w:pPr>
            <w:r>
              <w:rPr>
                <w:rFonts w:asciiTheme="minorHAnsi" w:hAnsiTheme="minorHAnsi"/>
                <w:b/>
                <w:sz w:val="18"/>
              </w:rPr>
              <w:t xml:space="preserve">Anexo B-5 </w:t>
            </w:r>
            <w:r>
              <w:rPr>
                <w:rFonts w:asciiTheme="minorHAnsi" w:hAnsiTheme="minorHAnsi"/>
                <w:sz w:val="18"/>
              </w:rPr>
              <w:t xml:space="preserve">Modelo de Acuerdo de Asociación de ONU Mujeres </w:t>
            </w:r>
          </w:p>
          <w:p w:rsidRPr="00A410B1" w:rsidR="0016762F" w:rsidP="00A410B1" w:rsidRDefault="0016762F" w14:paraId="37D99A10" w14:textId="781BC861">
            <w:pPr>
              <w:pStyle w:val="Prrafodelista"/>
              <w:tabs>
                <w:tab w:val="left" w:pos="-720"/>
                <w:tab w:val="left" w:pos="1440"/>
              </w:tabs>
              <w:suppressAutoHyphens/>
              <w:ind w:left="360"/>
              <w:jc w:val="both"/>
              <w:rPr>
                <w:rFonts w:cs="Calibri"/>
                <w:bCs/>
                <w:spacing w:val="-2"/>
                <w:sz w:val="18"/>
                <w:szCs w:val="18"/>
              </w:rPr>
            </w:pPr>
            <w:r>
              <w:rPr>
                <w:b/>
                <w:sz w:val="18"/>
              </w:rPr>
              <w:t>Anexo B-6</w:t>
            </w:r>
            <w:r>
              <w:rPr>
                <w:rFonts w:asciiTheme="minorHAnsi" w:hAnsiTheme="minorHAnsi"/>
                <w:sz w:val="18"/>
              </w:rPr>
              <w:t xml:space="preserve"> Política Contra el Fraude de ONU Mujeres </w:t>
            </w:r>
          </w:p>
        </w:tc>
        <w:tc>
          <w:tcPr>
            <w:tcW w:w="4325" w:type="dxa"/>
            <w:tcBorders>
              <w:top w:val="single" w:color="auto" w:sz="4" w:space="0"/>
              <w:left w:val="single" w:color="auto" w:sz="4" w:space="0"/>
              <w:bottom w:val="single" w:color="auto" w:sz="4" w:space="0"/>
              <w:right w:val="single" w:color="auto" w:sz="4" w:space="0"/>
            </w:tcBorders>
          </w:tcPr>
          <w:p w:rsidRPr="00FD2891" w:rsidR="0052371C" w:rsidP="00DC6588" w:rsidRDefault="0052371C" w14:paraId="17A17BD8" w14:textId="01AAAE7B">
            <w:pPr>
              <w:tabs>
                <w:tab w:val="left" w:pos="-720"/>
                <w:tab w:val="left" w:pos="1440"/>
              </w:tabs>
              <w:suppressAutoHyphens/>
              <w:jc w:val="both"/>
              <w:rPr>
                <w:rFonts w:asciiTheme="minorHAnsi" w:hAnsiTheme="minorHAnsi" w:cstheme="minorHAnsi"/>
                <w:spacing w:val="-2"/>
                <w:sz w:val="18"/>
                <w:szCs w:val="18"/>
                <w:lang w:val="es-EC"/>
              </w:rPr>
            </w:pPr>
          </w:p>
          <w:p w:rsidRPr="0056586D" w:rsidR="00293E05" w:rsidP="00DC6588" w:rsidRDefault="00293E05" w14:paraId="4BC03808" w14:textId="77777777">
            <w:pPr>
              <w:tabs>
                <w:tab w:val="left" w:pos="-720"/>
                <w:tab w:val="left" w:pos="1440"/>
              </w:tabs>
              <w:suppressAutoHyphens/>
              <w:jc w:val="both"/>
              <w:rPr>
                <w:rFonts w:asciiTheme="minorHAnsi" w:hAnsiTheme="minorHAnsi" w:cstheme="minorHAnsi"/>
                <w:spacing w:val="-2"/>
                <w:sz w:val="18"/>
                <w:szCs w:val="18"/>
              </w:rPr>
            </w:pPr>
            <w:r>
              <w:rPr>
                <w:rFonts w:asciiTheme="minorHAnsi" w:hAnsiTheme="minorHAnsi"/>
                <w:b/>
                <w:sz w:val="18"/>
              </w:rPr>
              <w:t xml:space="preserve">Anexo B-2 </w:t>
            </w:r>
            <w:r>
              <w:rPr>
                <w:rFonts w:asciiTheme="minorHAnsi" w:hAnsiTheme="minorHAnsi"/>
                <w:sz w:val="18"/>
              </w:rPr>
              <w:t>Modelo de presentación de propuestas</w:t>
            </w:r>
          </w:p>
          <w:p w:rsidR="0052371C" w:rsidP="00DC6588" w:rsidRDefault="00293E05" w14:paraId="0287A57C" w14:textId="43BE7606">
            <w:pPr>
              <w:tabs>
                <w:tab w:val="left" w:pos="-720"/>
                <w:tab w:val="left" w:pos="1440"/>
              </w:tabs>
              <w:suppressAutoHyphens/>
              <w:jc w:val="both"/>
              <w:rPr>
                <w:rFonts w:asciiTheme="minorHAnsi" w:hAnsiTheme="minorHAnsi" w:cstheme="minorHAnsi"/>
                <w:spacing w:val="-2"/>
                <w:sz w:val="18"/>
                <w:szCs w:val="18"/>
              </w:rPr>
            </w:pPr>
            <w:r>
              <w:rPr>
                <w:rFonts w:asciiTheme="minorHAnsi" w:hAnsiTheme="minorHAnsi"/>
                <w:b/>
                <w:sz w:val="18"/>
              </w:rPr>
              <w:t>Anexo B-3</w:t>
            </w:r>
            <w:r>
              <w:rPr>
                <w:rFonts w:asciiTheme="minorHAnsi" w:hAnsiTheme="minorHAnsi"/>
                <w:sz w:val="18"/>
              </w:rPr>
              <w:t xml:space="preserve"> Formato del </w:t>
            </w:r>
            <w:proofErr w:type="spellStart"/>
            <w:r>
              <w:rPr>
                <w:rFonts w:asciiTheme="minorHAnsi" w:hAnsiTheme="minorHAnsi"/>
                <w:sz w:val="18"/>
              </w:rPr>
              <w:t>curriculum</w:t>
            </w:r>
            <w:proofErr w:type="spellEnd"/>
            <w:r>
              <w:rPr>
                <w:rFonts w:asciiTheme="minorHAnsi" w:hAnsiTheme="minorHAnsi"/>
                <w:sz w:val="18"/>
              </w:rPr>
              <w:t xml:space="preserve"> vitae del personal propuesto</w:t>
            </w:r>
          </w:p>
          <w:p w:rsidRPr="0056586D" w:rsidR="00764B27" w:rsidP="00DC6588" w:rsidRDefault="00764B27" w14:paraId="39972895" w14:textId="0700A3F7">
            <w:pPr>
              <w:tabs>
                <w:tab w:val="left" w:pos="-720"/>
                <w:tab w:val="left" w:pos="1440"/>
              </w:tabs>
              <w:suppressAutoHyphens/>
              <w:jc w:val="both"/>
              <w:rPr>
                <w:rFonts w:asciiTheme="minorHAnsi" w:hAnsiTheme="minorHAnsi" w:cstheme="minorHAnsi"/>
                <w:spacing w:val="-2"/>
                <w:sz w:val="18"/>
                <w:szCs w:val="18"/>
              </w:rPr>
            </w:pPr>
            <w:r>
              <w:rPr>
                <w:rFonts w:asciiTheme="minorHAnsi" w:hAnsiTheme="minorHAnsi"/>
                <w:b/>
                <w:sz w:val="18"/>
              </w:rPr>
              <w:t>Anexo B-4</w:t>
            </w:r>
            <w:r>
              <w:rPr>
                <w:rFonts w:asciiTheme="minorHAnsi" w:hAnsiTheme="minorHAnsi"/>
                <w:sz w:val="18"/>
              </w:rPr>
              <w:t xml:space="preserve"> Documentación mínima para la evaluación de capacidades institucionales de la organización postulante</w:t>
            </w:r>
          </w:p>
        </w:tc>
      </w:tr>
    </w:tbl>
    <w:p w:rsidRPr="00FD2891" w:rsidR="00A035E0" w:rsidP="0038204D" w:rsidRDefault="00A035E0" w14:paraId="7365D77A" w14:textId="77777777">
      <w:pPr>
        <w:tabs>
          <w:tab w:val="left" w:pos="-720"/>
          <w:tab w:val="left" w:pos="1440"/>
        </w:tabs>
        <w:suppressAutoHyphens/>
        <w:spacing w:after="0" w:line="240" w:lineRule="auto"/>
        <w:rPr>
          <w:rFonts w:eastAsia="Calibri" w:cstheme="minorHAnsi"/>
          <w:spacing w:val="-2"/>
          <w:sz w:val="18"/>
          <w:szCs w:val="18"/>
          <w:lang w:val="es-EC"/>
        </w:rPr>
      </w:pPr>
    </w:p>
    <w:p w:rsidRPr="0056586D" w:rsidR="0052371C" w:rsidP="0038204D" w:rsidRDefault="0052371C" w14:paraId="3C7EB08F" w14:textId="35F48FD1">
      <w:pPr>
        <w:tabs>
          <w:tab w:val="left" w:pos="-720"/>
          <w:tab w:val="left" w:pos="1440"/>
        </w:tabs>
        <w:suppressAutoHyphens/>
        <w:spacing w:after="0" w:line="240" w:lineRule="auto"/>
        <w:rPr>
          <w:rFonts w:eastAsia="Calibri" w:cstheme="minorHAnsi"/>
          <w:b/>
          <w:bCs/>
          <w:sz w:val="18"/>
          <w:szCs w:val="18"/>
        </w:rPr>
      </w:pPr>
      <w:r>
        <w:rPr>
          <w:sz w:val="18"/>
        </w:rPr>
        <w:t xml:space="preserve">Las organizaciones interesadas en aplicar pueden obtener más información a través de la siguiente dirección de correo electrónico: </w:t>
      </w:r>
      <w:hyperlink w:tgtFrame="_blank" w:history="1" r:id="rId11">
        <w:r w:rsidR="00A16792">
          <w:rPr>
            <w:rStyle w:val="normaltextrun"/>
            <w:rFonts w:ascii="Calibri" w:hAnsi="Calibri" w:cs="Calibri"/>
            <w:color w:val="0563C1"/>
            <w:sz w:val="18"/>
            <w:szCs w:val="18"/>
            <w:u w:val="single"/>
            <w:shd w:val="clear" w:color="auto" w:fill="FFFFFF"/>
          </w:rPr>
          <w:t>onumujeres.ecuador@unwomen.org</w:t>
        </w:r>
      </w:hyperlink>
      <w:r w:rsidR="00A16792">
        <w:rPr>
          <w:rStyle w:val="normaltextrun"/>
          <w:rFonts w:ascii="Calibri" w:hAnsi="Calibri" w:cs="Calibri"/>
          <w:color w:val="000000"/>
          <w:sz w:val="18"/>
          <w:szCs w:val="18"/>
          <w:shd w:val="clear" w:color="auto" w:fill="FFFFFF"/>
        </w:rPr>
        <w:t> </w:t>
      </w:r>
    </w:p>
    <w:p w:rsidRPr="00FD2891" w:rsidR="0052371C" w:rsidP="0038204D" w:rsidRDefault="0052371C" w14:paraId="634832EB" w14:textId="77777777">
      <w:pPr>
        <w:tabs>
          <w:tab w:val="center" w:pos="4320"/>
          <w:tab w:val="right" w:pos="8640"/>
        </w:tabs>
        <w:spacing w:after="0" w:line="240" w:lineRule="auto"/>
        <w:rPr>
          <w:rFonts w:eastAsia="Times New Roman" w:cstheme="minorHAnsi"/>
          <w:b/>
          <w:sz w:val="18"/>
          <w:szCs w:val="18"/>
          <w:lang w:val="es-EC" w:eastAsia="en-GB"/>
        </w:rPr>
      </w:pPr>
    </w:p>
    <w:p w:rsidRPr="0056586D" w:rsidR="0052371C" w:rsidP="00BF36C9" w:rsidRDefault="0052371C" w14:paraId="63D63A75" w14:textId="4801499F">
      <w:pPr>
        <w:numPr>
          <w:ilvl w:val="0"/>
          <w:numId w:val="7"/>
        </w:numPr>
        <w:tabs>
          <w:tab w:val="center" w:pos="4320"/>
          <w:tab w:val="right" w:pos="8640"/>
        </w:tabs>
        <w:spacing w:after="0" w:line="240" w:lineRule="auto"/>
        <w:contextualSpacing/>
        <w:rPr>
          <w:rFonts w:eastAsia="Times New Roman" w:cstheme="minorHAnsi"/>
          <w:b/>
          <w:color w:val="0070C0"/>
          <w:sz w:val="18"/>
          <w:szCs w:val="18"/>
        </w:rPr>
      </w:pPr>
      <w:r>
        <w:rPr>
          <w:b/>
          <w:color w:val="0070C0"/>
          <w:sz w:val="18"/>
        </w:rPr>
        <w:t>Ficha de datos de la propuesta para Partes Responsables</w:t>
      </w:r>
    </w:p>
    <w:p w:rsidRPr="0056586D" w:rsidR="0052371C" w:rsidP="0038204D" w:rsidRDefault="0052371C" w14:paraId="4F49C55D" w14:textId="77777777">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9"/>
        <w:gridCol w:w="3828"/>
        <w:gridCol w:w="1972"/>
        <w:gridCol w:w="1206"/>
      </w:tblGrid>
      <w:tr w:rsidRPr="0056586D" w:rsidR="0052371C" w:rsidTr="69D09828" w14:paraId="3EE1D0EF" w14:textId="77777777">
        <w:trPr>
          <w:trHeight w:val="315"/>
        </w:trPr>
        <w:tc>
          <w:tcPr>
            <w:tcW w:w="5350"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56586D" w:rsidR="0052371C" w:rsidP="0038204D" w:rsidRDefault="0052371C" w14:paraId="5C2571A0" w14:textId="77777777">
            <w:pPr>
              <w:tabs>
                <w:tab w:val="right" w:pos="2880"/>
                <w:tab w:val="left" w:pos="3690"/>
                <w:tab w:val="left" w:pos="5040"/>
              </w:tabs>
              <w:ind w:right="144"/>
              <w:outlineLvl w:val="0"/>
              <w:rPr>
                <w:rFonts w:eastAsia="Times New Roman" w:asciiTheme="minorHAnsi" w:hAnsiTheme="minorHAnsi" w:cstheme="minorHAnsi"/>
                <w:b/>
                <w:sz w:val="18"/>
                <w:szCs w:val="18"/>
              </w:rPr>
            </w:pPr>
            <w:r>
              <w:rPr>
                <w:rFonts w:asciiTheme="minorHAnsi" w:hAnsiTheme="minorHAnsi"/>
                <w:b/>
                <w:sz w:val="18"/>
              </w:rPr>
              <w:t>Programa/proyecto:</w:t>
            </w:r>
          </w:p>
        </w:tc>
        <w:tc>
          <w:tcPr>
            <w:tcW w:w="3645"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tcMar/>
          </w:tcPr>
          <w:p w:rsidRPr="0056586D" w:rsidR="0052371C" w:rsidP="0038204D" w:rsidRDefault="0052371C" w14:paraId="2384F619" w14:textId="77777777">
            <w:pPr>
              <w:tabs>
                <w:tab w:val="right" w:pos="2880"/>
                <w:tab w:val="left" w:pos="3690"/>
                <w:tab w:val="left" w:pos="5040"/>
              </w:tabs>
              <w:ind w:right="144"/>
              <w:outlineLvl w:val="0"/>
              <w:rPr>
                <w:rFonts w:eastAsia="Times New Roman" w:asciiTheme="minorHAnsi" w:hAnsiTheme="minorHAnsi" w:cstheme="minorHAnsi"/>
                <w:b/>
                <w:sz w:val="18"/>
                <w:szCs w:val="18"/>
              </w:rPr>
            </w:pPr>
            <w:r>
              <w:rPr>
                <w:rFonts w:asciiTheme="minorHAnsi" w:hAnsiTheme="minorHAnsi"/>
                <w:b/>
                <w:sz w:val="18"/>
              </w:rPr>
              <w:t>Plazo para solicitudes de aclaraciones:</w:t>
            </w:r>
          </w:p>
        </w:tc>
      </w:tr>
      <w:tr w:rsidRPr="0056586D" w:rsidR="0052371C" w:rsidTr="69D09828" w14:paraId="3423111B" w14:textId="77777777">
        <w:trPr>
          <w:trHeight w:val="360"/>
        </w:trPr>
        <w:tc>
          <w:tcPr>
            <w:tcW w:w="5350" w:type="dxa"/>
            <w:gridSpan w:val="2"/>
            <w:tcBorders>
              <w:top w:val="single" w:color="auto" w:sz="4" w:space="0"/>
              <w:left w:val="single" w:color="auto" w:sz="4" w:space="0"/>
              <w:bottom w:val="single" w:color="auto" w:sz="4" w:space="0"/>
              <w:right w:val="single" w:color="auto" w:sz="4" w:space="0"/>
            </w:tcBorders>
            <w:tcMar/>
          </w:tcPr>
          <w:p w:rsidRPr="00953A37" w:rsidR="0052371C" w:rsidP="0038204D" w:rsidRDefault="00953A37" w14:paraId="78192EF9" w14:textId="7A062151">
            <w:pPr>
              <w:tabs>
                <w:tab w:val="right" w:pos="2880"/>
                <w:tab w:val="left" w:pos="3690"/>
                <w:tab w:val="left" w:pos="5040"/>
              </w:tabs>
              <w:ind w:right="144"/>
              <w:outlineLvl w:val="0"/>
              <w:rPr>
                <w:rFonts w:eastAsia="Times New Roman" w:asciiTheme="minorHAnsi" w:hAnsiTheme="minorHAnsi" w:cstheme="minorHAnsi"/>
                <w:sz w:val="18"/>
                <w:szCs w:val="18"/>
              </w:rPr>
            </w:pPr>
            <w:r w:rsidRPr="00953A37">
              <w:rPr>
                <w:rStyle w:val="normaltextrun"/>
                <w:rFonts w:cs="Calibri"/>
                <w:color w:val="000000"/>
                <w:sz w:val="18"/>
                <w:szCs w:val="18"/>
                <w:shd w:val="clear" w:color="auto" w:fill="FFFFFF"/>
              </w:rPr>
              <w:t>Fortalecimiento de cajas de ahorro con enfoque de género</w:t>
            </w:r>
          </w:p>
        </w:tc>
        <w:tc>
          <w:tcPr>
            <w:tcW w:w="2431" w:type="dxa"/>
            <w:tcBorders>
              <w:top w:val="single" w:color="auto" w:sz="4" w:space="0"/>
              <w:left w:val="single" w:color="auto" w:sz="4" w:space="0"/>
              <w:bottom w:val="single" w:color="auto" w:sz="4" w:space="0"/>
              <w:right w:val="single" w:color="auto" w:sz="4" w:space="0"/>
            </w:tcBorders>
            <w:tcMar/>
          </w:tcPr>
          <w:p w:rsidRPr="00FD1033" w:rsidR="0052371C" w:rsidP="69D09828" w:rsidRDefault="0052371C" w14:paraId="792BF19A" w14:textId="2869BE63">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52371C">
              <w:rPr>
                <w:rFonts w:ascii="Calibri" w:hAnsi="Calibri" w:asciiTheme="minorAscii" w:hAnsiTheme="minorAscii"/>
                <w:sz w:val="18"/>
                <w:szCs w:val="18"/>
              </w:rPr>
              <w:t>Fecha:</w:t>
            </w:r>
            <w:r w:rsidRPr="69D09828" w:rsidR="00067AE5">
              <w:rPr>
                <w:rFonts w:ascii="Calibri" w:hAnsi="Calibri" w:asciiTheme="minorAscii" w:hAnsiTheme="minorAscii"/>
                <w:sz w:val="18"/>
                <w:szCs w:val="18"/>
              </w:rPr>
              <w:t xml:space="preserve"> 7 de septiembre 2022</w:t>
            </w:r>
          </w:p>
        </w:tc>
        <w:tc>
          <w:tcPr>
            <w:tcW w:w="1214" w:type="dxa"/>
            <w:tcBorders>
              <w:top w:val="single" w:color="auto" w:sz="4" w:space="0"/>
              <w:left w:val="single" w:color="auto" w:sz="4" w:space="0"/>
              <w:bottom w:val="single" w:color="auto" w:sz="4" w:space="0"/>
              <w:right w:val="single" w:color="auto" w:sz="4" w:space="0"/>
            </w:tcBorders>
            <w:tcMar/>
          </w:tcPr>
          <w:p w:rsidRPr="00FD1033" w:rsidR="0052371C" w:rsidP="0038204D" w:rsidRDefault="0052371C" w14:paraId="25E0978F" w14:textId="097B6815">
            <w:pPr>
              <w:tabs>
                <w:tab w:val="right" w:pos="2880"/>
                <w:tab w:val="left" w:pos="3690"/>
                <w:tab w:val="left" w:pos="5040"/>
              </w:tabs>
              <w:ind w:right="144"/>
              <w:outlineLvl w:val="0"/>
              <w:rPr>
                <w:rFonts w:eastAsia="Times New Roman" w:asciiTheme="minorHAnsi" w:hAnsiTheme="minorHAnsi" w:cstheme="minorHAnsi"/>
                <w:bCs/>
                <w:sz w:val="18"/>
                <w:szCs w:val="18"/>
              </w:rPr>
            </w:pPr>
            <w:r w:rsidRPr="00FD1033">
              <w:rPr>
                <w:rFonts w:asciiTheme="minorHAnsi" w:hAnsiTheme="minorHAnsi"/>
                <w:bCs/>
                <w:sz w:val="18"/>
              </w:rPr>
              <w:t>Hora:</w:t>
            </w:r>
            <w:r w:rsidRPr="00FD1033" w:rsidR="00067AE5">
              <w:rPr>
                <w:rFonts w:asciiTheme="minorHAnsi" w:hAnsiTheme="minorHAnsi"/>
                <w:bCs/>
                <w:sz w:val="18"/>
              </w:rPr>
              <w:t xml:space="preserve"> 11.59 PM</w:t>
            </w:r>
          </w:p>
        </w:tc>
      </w:tr>
      <w:tr w:rsidRPr="0056586D" w:rsidR="0052371C" w:rsidTr="69D09828" w14:paraId="682EC9B1" w14:textId="77777777">
        <w:tc>
          <w:tcPr>
            <w:tcW w:w="5350" w:type="dxa"/>
            <w:gridSpan w:val="2"/>
            <w:tcBorders>
              <w:top w:val="single" w:color="auto" w:sz="4" w:space="0"/>
              <w:left w:val="single" w:color="auto" w:sz="4" w:space="0"/>
              <w:bottom w:val="single" w:color="auto" w:sz="4" w:space="0"/>
              <w:right w:val="single" w:color="auto" w:sz="4" w:space="0"/>
            </w:tcBorders>
            <w:tcMar/>
          </w:tcPr>
          <w:p w:rsidRPr="0056586D" w:rsidR="0052371C" w:rsidP="0038204D" w:rsidRDefault="0052371C" w14:paraId="40540F93" w14:textId="33378954">
            <w:pPr>
              <w:tabs>
                <w:tab w:val="right" w:pos="2880"/>
                <w:tab w:val="left" w:pos="3690"/>
                <w:tab w:val="left" w:pos="5040"/>
              </w:tabs>
              <w:ind w:right="144"/>
              <w:outlineLvl w:val="0"/>
              <w:rPr>
                <w:rFonts w:eastAsia="Times New Roman" w:asciiTheme="minorHAnsi" w:hAnsiTheme="minorHAnsi" w:cstheme="minorHAnsi"/>
                <w:b/>
                <w:sz w:val="18"/>
                <w:szCs w:val="18"/>
              </w:rPr>
            </w:pPr>
            <w:r>
              <w:rPr>
                <w:rFonts w:asciiTheme="minorHAnsi" w:hAnsiTheme="minorHAnsi"/>
                <w:b/>
                <w:sz w:val="18"/>
              </w:rPr>
              <w:t>Nombre del/de la Apoderado/a del programa:</w:t>
            </w:r>
            <w:r w:rsidR="003720BA">
              <w:rPr>
                <w:rFonts w:asciiTheme="minorHAnsi" w:hAnsiTheme="minorHAnsi"/>
                <w:b/>
                <w:sz w:val="18"/>
              </w:rPr>
              <w:t xml:space="preserve"> </w:t>
            </w:r>
            <w:r w:rsidRPr="00067AE5" w:rsidR="003720BA">
              <w:rPr>
                <w:rFonts w:asciiTheme="minorHAnsi" w:hAnsiTheme="minorHAnsi"/>
                <w:bCs/>
                <w:sz w:val="18"/>
              </w:rPr>
              <w:t>Elizabeth Arauz</w:t>
            </w:r>
          </w:p>
        </w:tc>
        <w:tc>
          <w:tcPr>
            <w:tcW w:w="3645" w:type="dxa"/>
            <w:gridSpan w:val="2"/>
            <w:tcBorders>
              <w:top w:val="single" w:color="auto" w:sz="4" w:space="0"/>
              <w:left w:val="single" w:color="auto" w:sz="4" w:space="0"/>
              <w:bottom w:val="single" w:color="auto" w:sz="4" w:space="0"/>
              <w:right w:val="single" w:color="auto" w:sz="4" w:space="0"/>
            </w:tcBorders>
            <w:tcMar/>
          </w:tcPr>
          <w:p w:rsidRPr="00FD1033" w:rsidR="0052371C" w:rsidP="0038204D" w:rsidRDefault="0052371C" w14:paraId="73E66147" w14:textId="000E0E1B">
            <w:pPr>
              <w:tabs>
                <w:tab w:val="right" w:pos="2880"/>
                <w:tab w:val="left" w:pos="3690"/>
                <w:tab w:val="left" w:pos="5040"/>
              </w:tabs>
              <w:ind w:right="144"/>
              <w:outlineLvl w:val="0"/>
              <w:rPr>
                <w:rFonts w:eastAsia="Times New Roman" w:asciiTheme="minorHAnsi" w:hAnsiTheme="minorHAnsi" w:cstheme="minorHAnsi"/>
                <w:b/>
                <w:sz w:val="18"/>
                <w:szCs w:val="18"/>
              </w:rPr>
            </w:pPr>
          </w:p>
        </w:tc>
      </w:tr>
      <w:tr w:rsidRPr="0056586D" w:rsidR="0052371C" w:rsidTr="69D09828" w14:paraId="017BC11E" w14:textId="77777777">
        <w:trPr>
          <w:trHeight w:val="324"/>
        </w:trPr>
        <w:tc>
          <w:tcPr>
            <w:tcW w:w="5350" w:type="dxa"/>
            <w:gridSpan w:val="2"/>
            <w:tcBorders>
              <w:top w:val="single" w:color="auto" w:sz="4" w:space="0"/>
              <w:left w:val="single" w:color="auto" w:sz="4" w:space="0"/>
              <w:bottom w:val="single" w:color="auto" w:sz="4" w:space="0"/>
              <w:right w:val="single" w:color="auto" w:sz="4" w:space="0"/>
            </w:tcBorders>
            <w:tcMar/>
          </w:tcPr>
          <w:p w:rsidRPr="0056586D" w:rsidR="0052371C" w:rsidP="0038204D" w:rsidRDefault="0052371C" w14:paraId="051AF421" w14:textId="4779CB6F">
            <w:pPr>
              <w:tabs>
                <w:tab w:val="right" w:pos="2880"/>
                <w:tab w:val="left" w:pos="3690"/>
                <w:tab w:val="left" w:pos="5040"/>
              </w:tabs>
              <w:ind w:right="144"/>
              <w:outlineLvl w:val="0"/>
              <w:rPr>
                <w:rFonts w:eastAsia="Times New Roman" w:asciiTheme="minorHAnsi" w:hAnsiTheme="minorHAnsi" w:cstheme="minorHAnsi"/>
                <w:b/>
                <w:sz w:val="18"/>
                <w:szCs w:val="18"/>
              </w:rPr>
            </w:pPr>
            <w:r>
              <w:rPr>
                <w:rFonts w:asciiTheme="minorHAnsi" w:hAnsiTheme="minorHAnsi"/>
                <w:b/>
                <w:sz w:val="18"/>
              </w:rPr>
              <w:t>Correo electrónico:</w:t>
            </w:r>
            <w:r w:rsidR="003720BA">
              <w:rPr>
                <w:rFonts w:asciiTheme="minorHAnsi" w:hAnsiTheme="minorHAnsi"/>
                <w:b/>
                <w:sz w:val="18"/>
              </w:rPr>
              <w:t xml:space="preserve"> </w:t>
            </w:r>
            <w:hyperlink w:tgtFrame="_blank" w:history="1" r:id="rId12">
              <w:r w:rsidR="003720BA">
                <w:rPr>
                  <w:rStyle w:val="normaltextrun"/>
                  <w:rFonts w:cs="Calibri"/>
                  <w:color w:val="0563C1"/>
                  <w:sz w:val="18"/>
                  <w:szCs w:val="18"/>
                  <w:u w:val="single"/>
                  <w:shd w:val="clear" w:color="auto" w:fill="FFFFFF"/>
                </w:rPr>
                <w:t>onumujeres.ecuador@unwomen.org</w:t>
              </w:r>
            </w:hyperlink>
            <w:r w:rsidR="003720BA">
              <w:rPr>
                <w:rStyle w:val="normaltextrun"/>
                <w:rFonts w:cs="Calibri"/>
                <w:b/>
                <w:bCs/>
                <w:color w:val="000000"/>
                <w:sz w:val="18"/>
                <w:szCs w:val="18"/>
                <w:shd w:val="clear" w:color="auto" w:fill="FFFFFF"/>
              </w:rPr>
              <w:t> </w:t>
            </w:r>
          </w:p>
        </w:tc>
        <w:tc>
          <w:tcPr>
            <w:tcW w:w="3645"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tcMar/>
          </w:tcPr>
          <w:p w:rsidRPr="00FD1033" w:rsidR="0052371C" w:rsidP="0038204D" w:rsidRDefault="0026403E" w14:paraId="76143D2C" w14:textId="152CD589">
            <w:pPr>
              <w:tabs>
                <w:tab w:val="right" w:pos="2880"/>
                <w:tab w:val="left" w:pos="3690"/>
                <w:tab w:val="left" w:pos="5040"/>
              </w:tabs>
              <w:ind w:right="144"/>
              <w:outlineLvl w:val="0"/>
              <w:rPr>
                <w:rFonts w:eastAsia="Times New Roman" w:asciiTheme="minorHAnsi" w:hAnsiTheme="minorHAnsi" w:cstheme="minorHAnsi"/>
                <w:b/>
                <w:sz w:val="18"/>
                <w:szCs w:val="18"/>
              </w:rPr>
            </w:pPr>
            <w:r w:rsidRPr="00FD1033">
              <w:rPr>
                <w:rFonts w:asciiTheme="minorHAnsi" w:hAnsiTheme="minorHAnsi"/>
                <w:b/>
                <w:sz w:val="18"/>
              </w:rPr>
              <w:t xml:space="preserve">Plazo para las aclaraciones de ONU Mujeres: </w:t>
            </w:r>
          </w:p>
        </w:tc>
      </w:tr>
      <w:tr w:rsidRPr="0056586D" w:rsidR="00FD1033" w:rsidTr="69D09828" w14:paraId="60C82E14" w14:textId="77777777">
        <w:tc>
          <w:tcPr>
            <w:tcW w:w="5350" w:type="dxa"/>
            <w:gridSpan w:val="2"/>
            <w:vMerge w:val="restart"/>
            <w:tcBorders>
              <w:top w:val="single" w:color="auto" w:sz="4" w:space="0"/>
              <w:left w:val="single" w:color="auto" w:sz="4" w:space="0"/>
              <w:right w:val="single" w:color="auto" w:sz="4" w:space="0"/>
            </w:tcBorders>
            <w:tcMar/>
          </w:tcPr>
          <w:p w:rsidRPr="0056586D" w:rsidR="00FD1033" w:rsidP="69D09828" w:rsidRDefault="00FD1033" w14:paraId="03AC4064" w14:textId="0480F8AC"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r w:rsidRPr="69D09828" w:rsidR="00FD1033">
              <w:rPr>
                <w:rFonts w:ascii="Calibri" w:hAnsi="Calibri" w:asciiTheme="minorAscii" w:hAnsiTheme="minorAscii"/>
                <w:b w:val="1"/>
                <w:bCs w:val="1"/>
                <w:sz w:val="18"/>
                <w:szCs w:val="18"/>
              </w:rPr>
              <w:t xml:space="preserve">Fecha de emisión: </w:t>
            </w:r>
            <w:r w:rsidRPr="69D09828" w:rsidR="00B84B9A">
              <w:rPr>
                <w:rFonts w:ascii="Calibri" w:hAnsi="Calibri" w:asciiTheme="minorAscii" w:hAnsiTheme="minorAscii"/>
                <w:sz w:val="18"/>
                <w:szCs w:val="18"/>
              </w:rPr>
              <w:t>26</w:t>
            </w:r>
            <w:r w:rsidRPr="69D09828" w:rsidR="00FD1033">
              <w:rPr>
                <w:rFonts w:ascii="Calibri" w:hAnsi="Calibri" w:asciiTheme="minorAscii" w:hAnsiTheme="minorAscii"/>
                <w:sz w:val="18"/>
                <w:szCs w:val="18"/>
              </w:rPr>
              <w:t xml:space="preserve"> de agosto </w:t>
            </w:r>
            <w:r w:rsidRPr="69D09828" w:rsidR="00FD1033">
              <w:rPr>
                <w:rFonts w:ascii="Calibri" w:hAnsi="Calibri" w:asciiTheme="minorAscii" w:hAnsiTheme="minorAscii"/>
                <w:sz w:val="18"/>
                <w:szCs w:val="18"/>
              </w:rPr>
              <w:t>del 2022</w:t>
            </w:r>
          </w:p>
        </w:tc>
        <w:tc>
          <w:tcPr>
            <w:tcW w:w="2431" w:type="dxa"/>
            <w:tcBorders>
              <w:top w:val="single" w:color="auto" w:sz="4" w:space="0"/>
              <w:left w:val="single" w:color="auto" w:sz="4" w:space="0"/>
              <w:bottom w:val="single" w:color="auto" w:sz="4" w:space="0"/>
              <w:right w:val="single" w:color="auto" w:sz="4" w:space="0"/>
            </w:tcBorders>
            <w:tcMar/>
          </w:tcPr>
          <w:p w:rsidRPr="00FD1033" w:rsidR="00FD1033" w:rsidP="69D09828" w:rsidRDefault="00FD1033" w14:paraId="022F016B" w14:textId="18395E33">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FD1033">
              <w:rPr>
                <w:rFonts w:ascii="Calibri" w:hAnsi="Calibri" w:asciiTheme="minorAscii" w:hAnsiTheme="minorAscii"/>
                <w:sz w:val="18"/>
                <w:szCs w:val="18"/>
              </w:rPr>
              <w:t xml:space="preserve">Fecha: </w:t>
            </w:r>
            <w:proofErr w:type="gramStart"/>
            <w:r w:rsidRPr="69D09828" w:rsidR="00FD1033">
              <w:rPr>
                <w:rFonts w:ascii="Calibri" w:hAnsi="Calibri" w:asciiTheme="minorAscii" w:hAnsiTheme="minorAscii"/>
                <w:sz w:val="18"/>
                <w:szCs w:val="18"/>
              </w:rPr>
              <w:t>9  de</w:t>
            </w:r>
            <w:proofErr w:type="gramEnd"/>
            <w:r w:rsidRPr="69D09828" w:rsidR="00FD1033">
              <w:rPr>
                <w:rFonts w:ascii="Calibri" w:hAnsi="Calibri" w:asciiTheme="minorAscii" w:hAnsiTheme="minorAscii"/>
                <w:sz w:val="18"/>
                <w:szCs w:val="18"/>
              </w:rPr>
              <w:t xml:space="preserve"> septiembre 2022</w:t>
            </w:r>
          </w:p>
        </w:tc>
        <w:tc>
          <w:tcPr>
            <w:tcW w:w="1214" w:type="dxa"/>
            <w:tcBorders>
              <w:top w:val="single" w:color="auto" w:sz="4" w:space="0"/>
              <w:left w:val="single" w:color="auto" w:sz="4" w:space="0"/>
              <w:bottom w:val="single" w:color="auto" w:sz="4" w:space="0"/>
              <w:right w:val="single" w:color="auto" w:sz="4" w:space="0"/>
            </w:tcBorders>
            <w:tcMar/>
          </w:tcPr>
          <w:p w:rsidRPr="00FD1033" w:rsidR="00FD1033" w:rsidP="69D09828" w:rsidRDefault="00FD1033" w14:paraId="6056109D" w14:textId="7D85787C" w14:noSpellErr="1">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FD1033">
              <w:rPr>
                <w:rFonts w:ascii="Calibri" w:hAnsi="Calibri" w:asciiTheme="minorAscii" w:hAnsiTheme="minorAscii"/>
                <w:sz w:val="18"/>
                <w:szCs w:val="18"/>
              </w:rPr>
              <w:t>Hora: 11.59 PM</w:t>
            </w:r>
          </w:p>
        </w:tc>
      </w:tr>
      <w:tr w:rsidRPr="0056586D" w:rsidR="00FD1033" w:rsidTr="69D09828" w14:paraId="48C0CD39" w14:textId="77777777">
        <w:trPr>
          <w:trHeight w:val="279"/>
        </w:trPr>
        <w:tc>
          <w:tcPr>
            <w:tcW w:w="5350" w:type="dxa"/>
            <w:gridSpan w:val="2"/>
            <w:vMerge/>
            <w:tcBorders/>
            <w:tcMar/>
          </w:tcPr>
          <w:p w:rsidRPr="0056586D" w:rsidR="00FD1033" w:rsidP="00FD1033" w:rsidRDefault="00FD1033" w14:paraId="30DBA49F" w14:textId="34E43A9C">
            <w:pPr>
              <w:tabs>
                <w:tab w:val="right" w:pos="2880"/>
                <w:tab w:val="left" w:pos="3690"/>
                <w:tab w:val="left" w:pos="5040"/>
              </w:tabs>
              <w:ind w:right="144"/>
              <w:outlineLvl w:val="0"/>
              <w:rPr>
                <w:rFonts w:eastAsia="Times New Roman" w:asciiTheme="minorHAnsi" w:hAnsiTheme="minorHAnsi" w:cstheme="minorHAnsi"/>
                <w:b/>
                <w:sz w:val="18"/>
                <w:szCs w:val="18"/>
              </w:rPr>
            </w:pPr>
          </w:p>
        </w:tc>
        <w:tc>
          <w:tcPr>
            <w:tcW w:w="3645" w:type="dxa"/>
            <w:gridSpan w:val="2"/>
            <w:tcBorders>
              <w:top w:val="single" w:color="auto" w:sz="4" w:space="0"/>
              <w:left w:val="single" w:color="auto" w:sz="4" w:space="0"/>
              <w:bottom w:val="single" w:color="auto" w:sz="4" w:space="0"/>
              <w:right w:val="single" w:color="auto" w:sz="4" w:space="0"/>
            </w:tcBorders>
            <w:shd w:val="clear" w:color="auto" w:fill="D5DCE4" w:themeFill="text2" w:themeFillTint="33"/>
            <w:tcMar/>
          </w:tcPr>
          <w:p w:rsidRPr="0056586D" w:rsidR="00FD1033" w:rsidP="69D09828" w:rsidRDefault="00FD1033" w14:paraId="75473B74" w14:textId="77777777"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r w:rsidRPr="69D09828" w:rsidR="00FD1033">
              <w:rPr>
                <w:rFonts w:ascii="Calibri" w:hAnsi="Calibri" w:asciiTheme="minorAscii" w:hAnsiTheme="minorAscii"/>
                <w:b w:val="1"/>
                <w:bCs w:val="1"/>
                <w:sz w:val="18"/>
                <w:szCs w:val="18"/>
              </w:rPr>
              <w:t>Plazo para el envío de la propuesta:</w:t>
            </w:r>
          </w:p>
        </w:tc>
      </w:tr>
      <w:tr w:rsidRPr="0056586D" w:rsidR="00FD1033" w:rsidTr="69D09828" w14:paraId="446B5A3F" w14:textId="77777777">
        <w:tc>
          <w:tcPr>
            <w:tcW w:w="5350" w:type="dxa"/>
            <w:gridSpan w:val="2"/>
            <w:vMerge/>
            <w:tcBorders/>
            <w:tcMar/>
          </w:tcPr>
          <w:p w:rsidRPr="0056586D" w:rsidR="00FD1033" w:rsidP="00FD1033" w:rsidRDefault="00FD1033" w14:paraId="278DD5C1" w14:textId="58E3EF93">
            <w:pPr>
              <w:tabs>
                <w:tab w:val="right" w:pos="2880"/>
                <w:tab w:val="left" w:pos="3690"/>
                <w:tab w:val="left" w:pos="5040"/>
              </w:tabs>
              <w:ind w:right="144"/>
              <w:outlineLvl w:val="0"/>
              <w:rPr>
                <w:rFonts w:eastAsia="Times New Roman" w:asciiTheme="minorHAnsi" w:hAnsiTheme="minorHAnsi" w:cstheme="minorHAnsi"/>
                <w:b/>
                <w:sz w:val="18"/>
                <w:szCs w:val="18"/>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cPr>
          <w:p w:rsidRPr="00FD1033" w:rsidR="00FD1033" w:rsidP="69D09828" w:rsidRDefault="00FD1033" w14:paraId="074E22FC" w14:textId="391202F4">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FD1033">
              <w:rPr>
                <w:rFonts w:ascii="Calibri" w:hAnsi="Calibri" w:asciiTheme="minorAscii" w:hAnsiTheme="minorAscii"/>
                <w:sz w:val="18"/>
                <w:szCs w:val="18"/>
              </w:rPr>
              <w:t>Fecha: 16 de septiembre 2022</w:t>
            </w:r>
          </w:p>
        </w:tc>
        <w:tc>
          <w:tcPr>
            <w:tcW w:w="1214" w:type="dxa"/>
            <w:tcBorders>
              <w:top w:val="single" w:color="auto" w:sz="4" w:space="0"/>
              <w:left w:val="single" w:color="auto" w:sz="4" w:space="0"/>
              <w:bottom w:val="single" w:color="auto" w:sz="4" w:space="0"/>
              <w:right w:val="single" w:color="auto" w:sz="4" w:space="0"/>
            </w:tcBorders>
            <w:shd w:val="clear" w:color="auto" w:fill="auto"/>
            <w:tcMar/>
          </w:tcPr>
          <w:p w:rsidRPr="00FD1033" w:rsidR="00FD1033" w:rsidP="69D09828" w:rsidRDefault="00FD1033" w14:paraId="5BA0D72A" w14:textId="222E6276" w14:noSpellErr="1">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FD1033">
              <w:rPr>
                <w:rFonts w:ascii="Calibri" w:hAnsi="Calibri" w:asciiTheme="minorAscii" w:hAnsiTheme="minorAscii"/>
                <w:sz w:val="18"/>
                <w:szCs w:val="18"/>
              </w:rPr>
              <w:t>Hora: 11.59 PM</w:t>
            </w:r>
          </w:p>
        </w:tc>
      </w:tr>
      <w:tr w:rsidRPr="0056586D" w:rsidR="00FD1033" w:rsidTr="69D09828" w14:paraId="75FD5ADA" w14:textId="77777777">
        <w:tc>
          <w:tcPr>
            <w:tcW w:w="5350" w:type="dxa"/>
            <w:gridSpan w:val="2"/>
            <w:tcBorders>
              <w:top w:val="single" w:color="auto" w:sz="4" w:space="0"/>
              <w:left w:val="single" w:color="auto" w:sz="4" w:space="0"/>
              <w:bottom w:val="single" w:color="auto" w:sz="4" w:space="0"/>
              <w:right w:val="single" w:color="auto" w:sz="4" w:space="0"/>
            </w:tcBorders>
            <w:tcMar/>
          </w:tcPr>
          <w:p w:rsidRPr="0056586D" w:rsidR="00FD1033" w:rsidP="69D09828" w:rsidRDefault="00FD1033" w14:paraId="6572039E" w14:textId="77777777"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p>
        </w:tc>
        <w:tc>
          <w:tcPr>
            <w:tcW w:w="3645" w:type="dxa"/>
            <w:gridSpan w:val="2"/>
            <w:tcBorders>
              <w:top w:val="single" w:color="auto" w:sz="4" w:space="0"/>
              <w:left w:val="single" w:color="auto" w:sz="4" w:space="0"/>
              <w:bottom w:val="single" w:color="auto" w:sz="4" w:space="0"/>
              <w:right w:val="single" w:color="auto" w:sz="4" w:space="0"/>
            </w:tcBorders>
            <w:tcMar/>
          </w:tcPr>
          <w:p w:rsidRPr="0056586D" w:rsidR="00FD1033" w:rsidP="69D09828" w:rsidRDefault="00FD1033" w14:paraId="6201B158" w14:textId="77777777"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p>
        </w:tc>
      </w:tr>
      <w:tr w:rsidRPr="0056586D" w:rsidR="00FD1033" w:rsidTr="69D09828" w14:paraId="7162E49E" w14:textId="77777777">
        <w:trPr>
          <w:trHeight w:val="80"/>
        </w:trPr>
        <w:tc>
          <w:tcPr>
            <w:tcW w:w="2689" w:type="dxa"/>
            <w:tcBorders>
              <w:top w:val="single" w:color="auto" w:sz="4" w:space="0"/>
              <w:left w:val="single" w:color="auto" w:sz="4" w:space="0"/>
              <w:bottom w:val="single" w:color="auto" w:sz="4" w:space="0"/>
              <w:right w:val="single" w:color="auto" w:sz="4" w:space="0"/>
            </w:tcBorders>
            <w:shd w:val="clear" w:color="auto" w:fill="D5DCE4" w:themeFill="text2" w:themeFillTint="33"/>
            <w:tcMar/>
          </w:tcPr>
          <w:p w:rsidRPr="00286253" w:rsidR="00FD1033" w:rsidP="69D09828" w:rsidRDefault="00FD1033" w14:paraId="59D6BDF5" w14:textId="44DD7AD0"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r w:rsidRPr="69D09828" w:rsidR="00FD1033">
              <w:rPr>
                <w:rFonts w:ascii="Calibri" w:hAnsi="Calibri" w:asciiTheme="minorAscii" w:hAnsiTheme="minorAscii"/>
                <w:b w:val="1"/>
                <w:bCs w:val="1"/>
                <w:sz w:val="18"/>
                <w:szCs w:val="18"/>
              </w:rPr>
              <w:t xml:space="preserve">Reunión previa de aclaración de dudas </w:t>
            </w:r>
          </w:p>
        </w:tc>
        <w:tc>
          <w:tcPr>
            <w:tcW w:w="2661" w:type="dxa"/>
            <w:tcBorders>
              <w:top w:val="single" w:color="auto" w:sz="4" w:space="0"/>
              <w:left w:val="single" w:color="auto" w:sz="4" w:space="0"/>
              <w:bottom w:val="single" w:color="auto" w:sz="4" w:space="0"/>
              <w:right w:val="single" w:color="auto" w:sz="4" w:space="0"/>
            </w:tcBorders>
            <w:tcMar/>
          </w:tcPr>
          <w:p w:rsidRPr="00FD1033" w:rsidR="00FD1033" w:rsidP="69D09828" w:rsidRDefault="00FD1033" w14:paraId="13934DE4" w14:textId="695F2B45"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p>
        </w:tc>
        <w:tc>
          <w:tcPr>
            <w:tcW w:w="2431" w:type="dxa"/>
            <w:tcBorders>
              <w:top w:val="single" w:color="auto" w:sz="4" w:space="0"/>
              <w:left w:val="single" w:color="auto" w:sz="4" w:space="0"/>
              <w:bottom w:val="single" w:color="auto" w:sz="4" w:space="0"/>
              <w:right w:val="single" w:color="auto" w:sz="4" w:space="0"/>
            </w:tcBorders>
            <w:shd w:val="clear" w:color="auto" w:fill="D5DCE4" w:themeFill="text2" w:themeFillTint="33"/>
            <w:tcMar/>
          </w:tcPr>
          <w:p w:rsidRPr="00286253" w:rsidR="00FD1033" w:rsidP="69D09828" w:rsidRDefault="00FD1033" w14:paraId="151FDE80" w14:textId="47BF6DC7"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r w:rsidRPr="69D09828" w:rsidR="00FD1033">
              <w:rPr>
                <w:rFonts w:ascii="Calibri" w:hAnsi="Calibri" w:asciiTheme="minorAscii" w:hAnsiTheme="minorAscii"/>
                <w:b w:val="1"/>
                <w:bCs w:val="1"/>
                <w:sz w:val="18"/>
                <w:szCs w:val="18"/>
              </w:rPr>
              <w:t xml:space="preserve">Fecha prevista de adjudicación del acuerdo: </w:t>
            </w:r>
          </w:p>
        </w:tc>
        <w:tc>
          <w:tcPr>
            <w:tcW w:w="12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A7B19" w:rsidR="00FD1033" w:rsidP="69D09828" w:rsidRDefault="00FD1033" w14:paraId="02A79099" w14:textId="6B26E4FA">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FD1033">
              <w:rPr>
                <w:rFonts w:ascii="Calibri" w:hAnsi="Calibri" w:eastAsia="Times New Roman" w:cs="Calibri" w:asciiTheme="minorAscii" w:hAnsiTheme="minorAscii" w:cstheme="minorAscii"/>
                <w:sz w:val="18"/>
                <w:szCs w:val="18"/>
              </w:rPr>
              <w:t>23 de septiembre 2022</w:t>
            </w:r>
          </w:p>
        </w:tc>
      </w:tr>
      <w:tr w:rsidRPr="0056586D" w:rsidR="00FD1033" w:rsidTr="69D09828" w14:paraId="3D7CB28A" w14:textId="77777777">
        <w:trPr>
          <w:trHeight w:val="80"/>
        </w:trPr>
        <w:tc>
          <w:tcPr>
            <w:tcW w:w="26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286253" w:rsidR="00FD1033" w:rsidP="69D09828" w:rsidRDefault="00FD1033" w14:paraId="7D700241" w14:textId="10808099"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r w:rsidRPr="69D09828" w:rsidR="00FD1033">
              <w:rPr>
                <w:rFonts w:ascii="Calibri" w:hAnsi="Calibri" w:asciiTheme="minorAscii" w:hAnsiTheme="minorAscii"/>
                <w:b w:val="1"/>
                <w:bCs w:val="1"/>
                <w:sz w:val="18"/>
                <w:szCs w:val="18"/>
              </w:rPr>
              <w:t xml:space="preserve">Ubicación: </w:t>
            </w:r>
          </w:p>
        </w:tc>
        <w:tc>
          <w:tcPr>
            <w:tcW w:w="2661" w:type="dxa"/>
            <w:tcBorders>
              <w:top w:val="single" w:color="auto" w:sz="4" w:space="0"/>
              <w:left w:val="single" w:color="auto" w:sz="4" w:space="0"/>
              <w:bottom w:val="single" w:color="auto" w:sz="4" w:space="0"/>
              <w:right w:val="single" w:color="auto" w:sz="4" w:space="0"/>
            </w:tcBorders>
            <w:tcMar/>
          </w:tcPr>
          <w:p w:rsidRPr="008A7B19" w:rsidR="00FD1033" w:rsidP="69D09828" w:rsidRDefault="00000000" w14:paraId="0DDEB1FF" w14:textId="0D4944DD" w14:noSpellErr="1">
            <w:pPr>
              <w:shd w:val="clear" w:color="auto" w:fill="FFFFFF" w:themeFill="background1"/>
              <w:textAlignment w:val="baseline"/>
              <w:rPr>
                <w:rFonts w:eastAsia="Times New Roman" w:cs="Calibri"/>
                <w:color w:val="000000"/>
                <w:sz w:val="10"/>
                <w:szCs w:val="10"/>
                <w:lang w:eastAsia="es-EC"/>
              </w:rPr>
            </w:pPr>
            <w:hyperlink r:id="Racdd709591d2459f">
              <w:r w:rsidRPr="69D09828" w:rsidR="008A7B19">
                <w:rPr>
                  <w:rStyle w:val="Hipervnculo"/>
                  <w:rFonts w:eastAsia="Times New Roman" w:cs="Calibri"/>
                  <w:sz w:val="10"/>
                  <w:szCs w:val="10"/>
                  <w:lang w:eastAsia="es-EC"/>
                </w:rPr>
                <w:t>https://unwomen.zoom.us/j/95363471210?pwd=VnY0bnF1NjZSOUl0czMyTVJJQ0l1QT09</w:t>
              </w:r>
            </w:hyperlink>
          </w:p>
          <w:p w:rsidRPr="008A7B19" w:rsidR="008A7B19" w:rsidP="69D09828" w:rsidRDefault="008A7B19" w14:paraId="4D137F3C" w14:textId="53D42D67" w14:noSpellErr="1">
            <w:pPr>
              <w:shd w:val="clear" w:color="auto" w:fill="FFFFFF" w:themeFill="background1"/>
              <w:textAlignment w:val="baseline"/>
              <w:rPr>
                <w:rFonts w:eastAsia="Times New Roman" w:cs="Calibri"/>
                <w:color w:val="000000"/>
                <w:sz w:val="6"/>
                <w:szCs w:val="6"/>
                <w:lang w:eastAsia="es-EC"/>
              </w:rPr>
            </w:pPr>
          </w:p>
        </w:tc>
        <w:tc>
          <w:tcPr>
            <w:tcW w:w="2431" w:type="dxa"/>
            <w:vMerge w:val="restart"/>
            <w:tcBorders>
              <w:top w:val="single" w:color="auto" w:sz="4" w:space="0"/>
              <w:left w:val="single" w:color="auto" w:sz="4" w:space="0"/>
              <w:right w:val="single" w:color="auto" w:sz="4" w:space="0"/>
            </w:tcBorders>
            <w:shd w:val="clear" w:color="auto" w:fill="D5DCE4" w:themeFill="text2" w:themeFillTint="33"/>
            <w:tcMar/>
          </w:tcPr>
          <w:p w:rsidRPr="00286253" w:rsidR="00FD1033" w:rsidP="69D09828" w:rsidRDefault="00FD1033" w14:paraId="0004F1F3" w14:textId="2D6301CF"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r w:rsidRPr="69D09828" w:rsidR="00FD1033">
              <w:rPr>
                <w:rFonts w:ascii="Calibri" w:hAnsi="Calibri" w:asciiTheme="minorAscii" w:hAnsiTheme="minorAscii"/>
                <w:b w:val="1"/>
                <w:bCs w:val="1"/>
                <w:sz w:val="18"/>
                <w:szCs w:val="18"/>
              </w:rPr>
              <w:t>Fecha prevista de entrega/inicio del contrato (en esa fecha o antes):</w:t>
            </w:r>
          </w:p>
        </w:tc>
        <w:tc>
          <w:tcPr>
            <w:tcW w:w="1214" w:type="dxa"/>
            <w:vMerge w:val="restart"/>
            <w:tcBorders>
              <w:top w:val="single" w:color="auto" w:sz="4" w:space="0"/>
              <w:left w:val="single" w:color="auto" w:sz="4" w:space="0"/>
              <w:right w:val="single" w:color="auto" w:sz="4" w:space="0"/>
            </w:tcBorders>
            <w:shd w:val="clear" w:color="auto" w:fill="FFFFFF" w:themeFill="background1"/>
            <w:tcMar/>
          </w:tcPr>
          <w:p w:rsidRPr="008A7B19" w:rsidR="00FD1033" w:rsidP="69D09828" w:rsidRDefault="00FD1033" w14:paraId="58C29FE3" w14:textId="6A7F14D6">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FD1033">
              <w:rPr>
                <w:rFonts w:ascii="Calibri" w:hAnsi="Calibri" w:eastAsia="Times New Roman" w:cs="Calibri" w:asciiTheme="minorAscii" w:hAnsiTheme="minorAscii" w:cstheme="minorAscii"/>
                <w:sz w:val="18"/>
                <w:szCs w:val="18"/>
              </w:rPr>
              <w:t>28 de septiembre 2022</w:t>
            </w:r>
          </w:p>
        </w:tc>
      </w:tr>
      <w:tr w:rsidRPr="0056586D" w:rsidR="00FD1033" w:rsidTr="69D09828" w14:paraId="72E6C3E2" w14:textId="77777777">
        <w:trPr>
          <w:trHeight w:val="80"/>
        </w:trPr>
        <w:tc>
          <w:tcPr>
            <w:tcW w:w="268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286253" w:rsidR="00FD1033" w:rsidP="69D09828" w:rsidRDefault="00FD1033" w14:paraId="71B970C7" w14:textId="363ED549" w14:noSpellErr="1">
            <w:pPr>
              <w:tabs>
                <w:tab w:val="right" w:pos="2880"/>
                <w:tab w:val="left" w:pos="3690"/>
                <w:tab w:val="left" w:pos="5040"/>
              </w:tabs>
              <w:ind w:right="144"/>
              <w:outlineLvl w:val="0"/>
              <w:rPr>
                <w:rFonts w:eastAsia="Times New Roman" w:cs="Calibri" w:cstheme="minorAscii"/>
                <w:b w:val="1"/>
                <w:bCs w:val="1"/>
                <w:sz w:val="18"/>
                <w:szCs w:val="18"/>
              </w:rPr>
            </w:pPr>
            <w:r w:rsidRPr="69D09828" w:rsidR="00FD1033">
              <w:rPr>
                <w:rFonts w:ascii="Calibri" w:hAnsi="Calibri" w:asciiTheme="minorAscii" w:hAnsiTheme="minorAscii"/>
                <w:b w:val="1"/>
                <w:bCs w:val="1"/>
                <w:sz w:val="18"/>
                <w:szCs w:val="18"/>
              </w:rPr>
              <w:t>Fecha:</w:t>
            </w:r>
          </w:p>
        </w:tc>
        <w:tc>
          <w:tcPr>
            <w:tcW w:w="266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8A7B19" w:rsidR="00FD1033" w:rsidP="69D09828" w:rsidRDefault="00FD1033" w14:paraId="79E97397" w14:textId="02917264">
            <w:pPr>
              <w:tabs>
                <w:tab w:val="right" w:pos="2880"/>
                <w:tab w:val="left" w:pos="3690"/>
                <w:tab w:val="left" w:pos="5040"/>
              </w:tabs>
              <w:ind w:right="144"/>
              <w:outlineLvl w:val="0"/>
              <w:rPr>
                <w:rFonts w:ascii="Calibri" w:hAnsi="Calibri" w:eastAsia="Times New Roman" w:cs="Calibri" w:asciiTheme="minorAscii" w:hAnsiTheme="minorAscii" w:cstheme="minorAscii"/>
                <w:sz w:val="18"/>
                <w:szCs w:val="18"/>
              </w:rPr>
            </w:pPr>
            <w:r w:rsidRPr="69D09828" w:rsidR="00FD1033">
              <w:rPr>
                <w:rFonts w:ascii="Calibri" w:hAnsi="Calibri" w:eastAsia="Times New Roman" w:cs="Calibri" w:asciiTheme="minorAscii" w:hAnsiTheme="minorAscii" w:cstheme="minorAscii"/>
                <w:sz w:val="18"/>
                <w:szCs w:val="18"/>
              </w:rPr>
              <w:t>31 de agosto 2022</w:t>
            </w:r>
          </w:p>
        </w:tc>
        <w:tc>
          <w:tcPr>
            <w:tcW w:w="2431" w:type="dxa"/>
            <w:vMerge/>
            <w:tcBorders/>
            <w:tcMar/>
          </w:tcPr>
          <w:p w:rsidRPr="00286253" w:rsidR="00FD1033" w:rsidP="00FD1033" w:rsidRDefault="00FD1033" w14:paraId="0C0451E2" w14:textId="77777777">
            <w:pPr>
              <w:tabs>
                <w:tab w:val="right" w:pos="2880"/>
                <w:tab w:val="left" w:pos="3690"/>
                <w:tab w:val="left" w:pos="5040"/>
              </w:tabs>
              <w:ind w:right="144"/>
              <w:outlineLvl w:val="0"/>
              <w:rPr>
                <w:rFonts w:eastAsia="Times New Roman" w:asciiTheme="minorHAnsi" w:hAnsiTheme="minorHAnsi" w:cstheme="minorHAnsi"/>
                <w:b/>
                <w:sz w:val="18"/>
                <w:szCs w:val="18"/>
                <w:highlight w:val="yellow"/>
              </w:rPr>
            </w:pPr>
          </w:p>
        </w:tc>
        <w:tc>
          <w:tcPr>
            <w:tcW w:w="1214" w:type="dxa"/>
            <w:vMerge/>
            <w:tcBorders/>
            <w:tcMar/>
          </w:tcPr>
          <w:p w:rsidRPr="0056586D" w:rsidR="00FD1033" w:rsidP="00FD1033" w:rsidRDefault="00FD1033" w14:paraId="1CC5FF7B" w14:textId="77777777">
            <w:pPr>
              <w:tabs>
                <w:tab w:val="right" w:pos="2880"/>
                <w:tab w:val="left" w:pos="3690"/>
                <w:tab w:val="left" w:pos="5040"/>
              </w:tabs>
              <w:ind w:right="144"/>
              <w:outlineLvl w:val="0"/>
              <w:rPr>
                <w:rFonts w:eastAsia="Times New Roman" w:asciiTheme="minorHAnsi" w:hAnsiTheme="minorHAnsi" w:cstheme="minorHAnsi"/>
                <w:b/>
                <w:sz w:val="18"/>
                <w:szCs w:val="18"/>
              </w:rPr>
            </w:pPr>
          </w:p>
        </w:tc>
      </w:tr>
      <w:tr w:rsidRPr="0056586D" w:rsidR="00FD1033" w:rsidTr="69D09828" w14:paraId="1373A9D4" w14:textId="77777777">
        <w:tc>
          <w:tcPr>
            <w:tcW w:w="2689" w:type="dxa"/>
            <w:tcBorders>
              <w:top w:val="single" w:color="auto" w:sz="4" w:space="0"/>
              <w:left w:val="single" w:color="auto" w:sz="4" w:space="0"/>
              <w:bottom w:val="single" w:color="auto" w:sz="4" w:space="0"/>
              <w:right w:val="single" w:color="auto" w:sz="4" w:space="0"/>
            </w:tcBorders>
            <w:tcMar/>
          </w:tcPr>
          <w:p w:rsidRPr="00286253" w:rsidR="00FD1033" w:rsidP="69D09828" w:rsidRDefault="00FD1033" w14:paraId="2E1B74BF" w14:textId="6236D4EE" w14:noSpellErr="1">
            <w:pPr>
              <w:tabs>
                <w:tab w:val="right" w:pos="2880"/>
                <w:tab w:val="left" w:pos="3690"/>
                <w:tab w:val="left" w:pos="5040"/>
              </w:tabs>
              <w:ind w:right="144"/>
              <w:outlineLvl w:val="0"/>
              <w:rPr>
                <w:rFonts w:eastAsia="Times New Roman" w:cs="Calibri" w:cstheme="minorAscii"/>
                <w:b w:val="1"/>
                <w:bCs w:val="1"/>
                <w:sz w:val="18"/>
                <w:szCs w:val="18"/>
              </w:rPr>
            </w:pPr>
            <w:r w:rsidRPr="69D09828" w:rsidR="00FD1033">
              <w:rPr>
                <w:rFonts w:ascii="Calibri" w:hAnsi="Calibri" w:asciiTheme="minorAscii" w:hAnsiTheme="minorAscii"/>
                <w:b w:val="1"/>
                <w:bCs w:val="1"/>
                <w:sz w:val="18"/>
                <w:szCs w:val="18"/>
              </w:rPr>
              <w:t>Contacto:</w:t>
            </w:r>
          </w:p>
        </w:tc>
        <w:tc>
          <w:tcPr>
            <w:tcW w:w="2661" w:type="dxa"/>
            <w:tcBorders>
              <w:top w:val="single" w:color="auto" w:sz="4" w:space="0"/>
              <w:left w:val="single" w:color="auto" w:sz="4" w:space="0"/>
              <w:bottom w:val="single" w:color="auto" w:sz="4" w:space="0"/>
              <w:right w:val="single" w:color="auto" w:sz="4" w:space="0"/>
            </w:tcBorders>
            <w:tcMar/>
          </w:tcPr>
          <w:p w:rsidRPr="00FD1033" w:rsidR="00FD1033" w:rsidP="69D09828" w:rsidRDefault="00000000" w14:paraId="19F5A9C4" w14:textId="5FE059A1" w14:noSpellErr="1">
            <w:pPr>
              <w:tabs>
                <w:tab w:val="right" w:pos="2880"/>
                <w:tab w:val="left" w:pos="3690"/>
                <w:tab w:val="left" w:pos="5040"/>
              </w:tabs>
              <w:ind w:right="144"/>
              <w:outlineLvl w:val="0"/>
              <w:rPr>
                <w:rFonts w:ascii="Calibri" w:hAnsi="Calibri" w:eastAsia="Times New Roman" w:cs="Calibri" w:asciiTheme="minorAscii" w:hAnsiTheme="minorAscii" w:cstheme="minorAscii"/>
                <w:b w:val="1"/>
                <w:bCs w:val="1"/>
                <w:sz w:val="18"/>
                <w:szCs w:val="18"/>
              </w:rPr>
            </w:pPr>
            <w:hyperlink r:id="R311fed0399084b2b">
              <w:r w:rsidRPr="69D09828" w:rsidR="00FD1033">
                <w:rPr>
                  <w:sz w:val="18"/>
                  <w:szCs w:val="18"/>
                </w:rPr>
                <w:t>onumujeres.ecuador@unwomen.org</w:t>
              </w:r>
            </w:hyperlink>
          </w:p>
        </w:tc>
        <w:tc>
          <w:tcPr>
            <w:tcW w:w="2431" w:type="dxa"/>
            <w:vMerge/>
            <w:tcBorders/>
            <w:tcMar/>
          </w:tcPr>
          <w:p w:rsidRPr="00286253" w:rsidR="00FD1033" w:rsidP="00FD1033" w:rsidRDefault="00FD1033" w14:paraId="32524C27" w14:textId="77777777">
            <w:pPr>
              <w:tabs>
                <w:tab w:val="right" w:pos="2880"/>
                <w:tab w:val="left" w:pos="3690"/>
                <w:tab w:val="left" w:pos="5040"/>
              </w:tabs>
              <w:ind w:right="144"/>
              <w:outlineLvl w:val="0"/>
              <w:rPr>
                <w:rFonts w:eastAsia="Times New Roman" w:cstheme="minorHAnsi"/>
                <w:b/>
                <w:sz w:val="18"/>
                <w:szCs w:val="18"/>
                <w:highlight w:val="yellow"/>
              </w:rPr>
            </w:pPr>
          </w:p>
        </w:tc>
        <w:tc>
          <w:tcPr>
            <w:tcW w:w="1214" w:type="dxa"/>
            <w:vMerge/>
            <w:tcBorders/>
            <w:tcMar/>
          </w:tcPr>
          <w:p w:rsidRPr="0056586D" w:rsidR="00FD1033" w:rsidP="00FD1033" w:rsidRDefault="00FD1033" w14:paraId="007E9701" w14:textId="338938BC">
            <w:pPr>
              <w:tabs>
                <w:tab w:val="right" w:pos="2880"/>
                <w:tab w:val="left" w:pos="3690"/>
                <w:tab w:val="left" w:pos="5040"/>
              </w:tabs>
              <w:ind w:right="144"/>
              <w:outlineLvl w:val="0"/>
              <w:rPr>
                <w:rFonts w:eastAsia="Times New Roman" w:asciiTheme="minorHAnsi" w:hAnsiTheme="minorHAnsi" w:cstheme="minorHAnsi"/>
                <w:b/>
                <w:sz w:val="18"/>
                <w:szCs w:val="18"/>
              </w:rPr>
            </w:pPr>
          </w:p>
        </w:tc>
      </w:tr>
    </w:tbl>
    <w:p w:rsidRPr="0056586D" w:rsidR="00B1004B" w:rsidP="0038204D" w:rsidRDefault="00B1004B" w14:paraId="3E264AE7" w14:textId="77777777">
      <w:pPr>
        <w:tabs>
          <w:tab w:val="right" w:pos="2880"/>
          <w:tab w:val="left" w:pos="3690"/>
          <w:tab w:val="left" w:pos="5040"/>
        </w:tabs>
        <w:spacing w:after="0" w:line="240" w:lineRule="auto"/>
        <w:ind w:right="144"/>
        <w:outlineLvl w:val="0"/>
        <w:rPr>
          <w:rFonts w:eastAsia="Times New Roman" w:cstheme="minorHAnsi"/>
          <w:b/>
          <w:sz w:val="18"/>
          <w:szCs w:val="18"/>
        </w:rPr>
      </w:pPr>
    </w:p>
    <w:p w:rsidRPr="0054628A" w:rsidR="00D45B16" w:rsidP="00BF36C9" w:rsidRDefault="00AC30E6" w14:paraId="7EA98332" w14:textId="262E4075">
      <w:pPr>
        <w:pStyle w:val="Prrafodelista"/>
        <w:numPr>
          <w:ilvl w:val="0"/>
          <w:numId w:val="7"/>
        </w:numPr>
        <w:spacing w:after="0" w:line="240" w:lineRule="auto"/>
        <w:rPr>
          <w:rFonts w:eastAsia="Calibri" w:cstheme="minorHAnsi"/>
          <w:color w:val="0070C0"/>
          <w:spacing w:val="-3"/>
          <w:sz w:val="18"/>
          <w:szCs w:val="18"/>
        </w:rPr>
      </w:pPr>
      <w:r>
        <w:rPr>
          <w:b/>
          <w:color w:val="0070C0"/>
          <w:sz w:val="18"/>
        </w:rPr>
        <w:t>Términos de Referencia de ONU Mujeres</w:t>
      </w:r>
    </w:p>
    <w:p w:rsidRPr="00FD2891" w:rsidR="00FE26C7" w:rsidP="00FE26C7" w:rsidRDefault="00FE26C7" w14:paraId="07779A16" w14:textId="77777777">
      <w:pPr>
        <w:pStyle w:val="Prrafodelista"/>
        <w:spacing w:after="0" w:line="240" w:lineRule="auto"/>
        <w:rPr>
          <w:rFonts w:eastAsia="Calibri" w:cstheme="minorHAnsi"/>
          <w:color w:val="0070C0"/>
          <w:spacing w:val="-3"/>
          <w:sz w:val="18"/>
          <w:szCs w:val="18"/>
          <w:lang w:val="es-EC"/>
        </w:rPr>
      </w:pPr>
    </w:p>
    <w:tbl>
      <w:tblPr>
        <w:tblStyle w:val="TableGrid4"/>
        <w:tblW w:w="0" w:type="auto"/>
        <w:tblLook w:val="04A0" w:firstRow="1" w:lastRow="0" w:firstColumn="1" w:lastColumn="0" w:noHBand="0" w:noVBand="1"/>
      </w:tblPr>
      <w:tblGrid>
        <w:gridCol w:w="9017"/>
      </w:tblGrid>
      <w:tr w:rsidRPr="0056586D" w:rsidR="00D45B16" w:rsidTr="44E57782" w14:paraId="24C9FB91" w14:textId="77777777">
        <w:trPr>
          <w:trHeight w:val="989"/>
        </w:trPr>
        <w:tc>
          <w:tcPr>
            <w:tcW w:w="9629" w:type="dxa"/>
          </w:tcPr>
          <w:p w:rsidRPr="0056586D" w:rsidR="00D45B16" w:rsidP="00BF36C9" w:rsidRDefault="00D45B16" w14:paraId="481B1FB5" w14:textId="4F546FD1">
            <w:pPr>
              <w:numPr>
                <w:ilvl w:val="0"/>
                <w:numId w:val="1"/>
              </w:numPr>
              <w:tabs>
                <w:tab w:val="center" w:pos="4320"/>
                <w:tab w:val="right" w:pos="8640"/>
              </w:tabs>
              <w:jc w:val="both"/>
              <w:rPr>
                <w:rFonts w:eastAsia="Times New Roman" w:asciiTheme="minorHAnsi" w:hAnsiTheme="minorHAnsi" w:cstheme="minorHAnsi"/>
                <w:color w:val="000000"/>
                <w:spacing w:val="-3"/>
                <w:sz w:val="18"/>
                <w:szCs w:val="18"/>
              </w:rPr>
            </w:pPr>
            <w:r>
              <w:rPr>
                <w:rFonts w:asciiTheme="minorHAnsi" w:hAnsiTheme="minorHAnsi"/>
                <w:b/>
                <w:color w:val="000000"/>
                <w:sz w:val="18"/>
              </w:rPr>
              <w:t>Introducción</w:t>
            </w:r>
          </w:p>
          <w:p w:rsidRPr="00FD2891" w:rsidR="00D45B16" w:rsidP="002726C0" w:rsidRDefault="00D45B16" w14:paraId="539C370C" w14:textId="34CD400A">
            <w:pPr>
              <w:numPr>
                <w:ilvl w:val="1"/>
                <w:numId w:val="1"/>
              </w:numPr>
              <w:tabs>
                <w:tab w:val="center" w:pos="4320"/>
                <w:tab w:val="right" w:pos="8640"/>
              </w:tabs>
              <w:ind w:left="700"/>
              <w:jc w:val="both"/>
              <w:rPr>
                <w:rFonts w:eastAsia="Times New Roman" w:asciiTheme="minorHAnsi" w:hAnsiTheme="minorHAnsi" w:cstheme="minorHAnsi"/>
                <w:color w:val="000000"/>
                <w:spacing w:val="-3"/>
                <w:sz w:val="18"/>
                <w:szCs w:val="18"/>
              </w:rPr>
            </w:pPr>
            <w:r>
              <w:rPr>
                <w:rFonts w:asciiTheme="minorHAnsi" w:hAnsiTheme="minorHAnsi"/>
                <w:color w:val="000000"/>
                <w:sz w:val="18"/>
              </w:rPr>
              <w:t>Antecedentes/contexto de los servicios/resultados requeridos</w:t>
            </w:r>
          </w:p>
          <w:p w:rsidRPr="00FD2891" w:rsidR="00FD2891" w:rsidP="00FD2891" w:rsidRDefault="00FD2891" w14:paraId="2FBA1913"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 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w:t>
            </w:r>
          </w:p>
          <w:p w:rsidRPr="00FD2891" w:rsidR="00FD2891" w:rsidP="00FD2891" w:rsidRDefault="00FD2891" w14:paraId="1160B96F"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46B68E65"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Las seis áreas de prioridad son:</w:t>
            </w:r>
          </w:p>
          <w:p w:rsidRPr="00CC6383" w:rsidR="00FD2891" w:rsidP="00CC6383" w:rsidRDefault="00FD2891" w14:paraId="6481A5EF" w14:textId="2EDC9D15">
            <w:pPr>
              <w:pStyle w:val="Prrafodelista"/>
              <w:numPr>
                <w:ilvl w:val="0"/>
                <w:numId w:val="42"/>
              </w:numPr>
              <w:tabs>
                <w:tab w:val="center" w:pos="4320"/>
                <w:tab w:val="right" w:pos="8640"/>
              </w:tabs>
              <w:jc w:val="both"/>
              <w:rPr>
                <w:rFonts w:eastAsia="Times New Roman" w:cstheme="minorHAnsi"/>
                <w:color w:val="000000"/>
                <w:spacing w:val="-3"/>
                <w:sz w:val="18"/>
                <w:szCs w:val="18"/>
              </w:rPr>
            </w:pPr>
            <w:r w:rsidRPr="00CC6383">
              <w:rPr>
                <w:rFonts w:eastAsia="Times New Roman" w:cstheme="minorHAnsi"/>
                <w:color w:val="000000"/>
                <w:spacing w:val="-3"/>
                <w:sz w:val="18"/>
                <w:szCs w:val="18"/>
              </w:rPr>
              <w:t>Expandir las voces, el liderazgo y la participación de las mujeres.</w:t>
            </w:r>
          </w:p>
          <w:p w:rsidRPr="00CC6383" w:rsidR="00FD2891" w:rsidP="00CC6383" w:rsidRDefault="00FD2891" w14:paraId="5CC7BB95" w14:textId="1CA6C6F8">
            <w:pPr>
              <w:pStyle w:val="Prrafodelista"/>
              <w:numPr>
                <w:ilvl w:val="0"/>
                <w:numId w:val="42"/>
              </w:numPr>
              <w:tabs>
                <w:tab w:val="center" w:pos="4320"/>
                <w:tab w:val="right" w:pos="8640"/>
              </w:tabs>
              <w:jc w:val="both"/>
              <w:rPr>
                <w:rFonts w:eastAsia="Times New Roman" w:cstheme="minorHAnsi"/>
                <w:color w:val="000000"/>
                <w:spacing w:val="-3"/>
                <w:sz w:val="18"/>
                <w:szCs w:val="18"/>
              </w:rPr>
            </w:pPr>
            <w:r w:rsidRPr="00CC6383">
              <w:rPr>
                <w:rFonts w:eastAsia="Times New Roman" w:cstheme="minorHAnsi"/>
                <w:color w:val="000000"/>
                <w:spacing w:val="-3"/>
                <w:sz w:val="18"/>
                <w:szCs w:val="18"/>
              </w:rPr>
              <w:t>Eliminar la violencia contra las mujeres y las niñas.</w:t>
            </w:r>
          </w:p>
          <w:p w:rsidRPr="00CC6383" w:rsidR="00FD2891" w:rsidP="00CC6383" w:rsidRDefault="00FD2891" w14:paraId="75742355" w14:textId="452BE8DE">
            <w:pPr>
              <w:pStyle w:val="Prrafodelista"/>
              <w:numPr>
                <w:ilvl w:val="0"/>
                <w:numId w:val="42"/>
              </w:numPr>
              <w:tabs>
                <w:tab w:val="center" w:pos="4320"/>
                <w:tab w:val="right" w:pos="8640"/>
              </w:tabs>
              <w:jc w:val="both"/>
              <w:rPr>
                <w:rFonts w:eastAsia="Times New Roman" w:cstheme="minorHAnsi"/>
                <w:color w:val="000000"/>
                <w:spacing w:val="-3"/>
                <w:sz w:val="18"/>
                <w:szCs w:val="18"/>
              </w:rPr>
            </w:pPr>
            <w:r w:rsidRPr="00CC6383">
              <w:rPr>
                <w:rFonts w:eastAsia="Times New Roman" w:cstheme="minorHAnsi"/>
                <w:color w:val="000000"/>
                <w:spacing w:val="-3"/>
                <w:sz w:val="18"/>
                <w:szCs w:val="18"/>
              </w:rPr>
              <w:t>Fortalecer la implementación de la agenda de paz y de seguridad de las mujeres.</w:t>
            </w:r>
          </w:p>
          <w:p w:rsidRPr="00CC6383" w:rsidR="00FD2891" w:rsidP="00CC6383" w:rsidRDefault="00FD2891" w14:paraId="037C7CC7" w14:textId="40915F25">
            <w:pPr>
              <w:pStyle w:val="Prrafodelista"/>
              <w:numPr>
                <w:ilvl w:val="0"/>
                <w:numId w:val="42"/>
              </w:numPr>
              <w:tabs>
                <w:tab w:val="center" w:pos="4320"/>
                <w:tab w:val="right" w:pos="8640"/>
              </w:tabs>
              <w:jc w:val="both"/>
              <w:rPr>
                <w:rFonts w:eastAsia="Times New Roman" w:cstheme="minorHAnsi"/>
                <w:color w:val="000000"/>
                <w:spacing w:val="-3"/>
                <w:sz w:val="18"/>
                <w:szCs w:val="18"/>
              </w:rPr>
            </w:pPr>
            <w:r w:rsidRPr="00CC6383">
              <w:rPr>
                <w:rFonts w:eastAsia="Times New Roman" w:cstheme="minorHAnsi"/>
                <w:color w:val="000000"/>
                <w:spacing w:val="-3"/>
                <w:sz w:val="18"/>
                <w:szCs w:val="18"/>
              </w:rPr>
              <w:t>Aumentar la autonomía económica de las mujeres.</w:t>
            </w:r>
          </w:p>
          <w:p w:rsidRPr="00CC6383" w:rsidR="00FD2891" w:rsidP="00CC6383" w:rsidRDefault="00FD2891" w14:paraId="59CB8C5F" w14:textId="23FBE7C2">
            <w:pPr>
              <w:pStyle w:val="Prrafodelista"/>
              <w:numPr>
                <w:ilvl w:val="0"/>
                <w:numId w:val="42"/>
              </w:numPr>
              <w:tabs>
                <w:tab w:val="center" w:pos="4320"/>
                <w:tab w:val="right" w:pos="8640"/>
              </w:tabs>
              <w:jc w:val="both"/>
              <w:rPr>
                <w:rFonts w:eastAsia="Times New Roman" w:cstheme="minorHAnsi"/>
                <w:color w:val="000000"/>
                <w:spacing w:val="-3"/>
                <w:sz w:val="18"/>
                <w:szCs w:val="18"/>
              </w:rPr>
            </w:pPr>
            <w:r w:rsidRPr="00CC6383">
              <w:rPr>
                <w:rFonts w:eastAsia="Times New Roman" w:cstheme="minorHAnsi"/>
                <w:color w:val="000000"/>
                <w:spacing w:val="-3"/>
                <w:sz w:val="18"/>
                <w:szCs w:val="18"/>
              </w:rPr>
              <w:t>Hacer que las prioridades en materia de igualdad de género sean esenciales en los planes, presupuestos y estadísticas nacionales, locales y sectoriales.</w:t>
            </w:r>
          </w:p>
          <w:p w:rsidRPr="00CC6383" w:rsidR="00FD2891" w:rsidP="00CC6383" w:rsidRDefault="00FD2891" w14:paraId="70D50D8C" w14:textId="11F6C4BD">
            <w:pPr>
              <w:pStyle w:val="Prrafodelista"/>
              <w:numPr>
                <w:ilvl w:val="0"/>
                <w:numId w:val="42"/>
              </w:numPr>
              <w:tabs>
                <w:tab w:val="center" w:pos="4320"/>
                <w:tab w:val="right" w:pos="8640"/>
              </w:tabs>
              <w:jc w:val="both"/>
              <w:rPr>
                <w:rFonts w:eastAsia="Times New Roman" w:cstheme="minorHAnsi"/>
                <w:color w:val="000000"/>
                <w:spacing w:val="-3"/>
                <w:sz w:val="18"/>
                <w:szCs w:val="18"/>
              </w:rPr>
            </w:pPr>
            <w:r w:rsidRPr="00CC6383">
              <w:rPr>
                <w:rFonts w:eastAsia="Times New Roman" w:cstheme="minorHAnsi"/>
                <w:color w:val="000000"/>
                <w:spacing w:val="-3"/>
                <w:sz w:val="18"/>
                <w:szCs w:val="18"/>
              </w:rPr>
              <w:t>Implementar normas, políticas y parámetros mundiales sobre la igualdad de género y el empoderamiento de las mujeres, sentando bases para la adopción de medidas por parte de los gobiernos y de otros interesados a todos los niveles.</w:t>
            </w:r>
          </w:p>
          <w:p w:rsidRPr="00FD2891" w:rsidR="00FD2891" w:rsidP="00FD2891" w:rsidRDefault="00FD2891" w14:paraId="3875A96C"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14F16DED"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Dos acuerdos internacionales forman la base de la labor de ONU Mujeres: la Plataforma de Acción de Beijing, resultante de la Cuarta Conferencia Mundial sobre la Mujer celebrada en 1995, y la Convención sobre la Eliminación de todas las formas de Discriminación contra la Mujer, considerada como la Declaración fundamental de los Derechos de la Mujer. El espíritu de estos acuerdos quedó reafirmado en la Declaración del Milenio y en los ocho Objetivos de Desarrollo del Milenio establecidos para el 2015 y posteriormente en los 17 Objetivos de Desarrollo Sostenible. Las resoluciones del Consejo de Seguridad, 1325 (2000) sobre la mujer, la paz y la seguridad, y 1820 (2008) sobre la violencia sexual en conflictos, también son referentes fundamentales para la labor de ONU Mujeres en apoyo a las mujeres en situaciones de conflicto y posteriores al conflicto.</w:t>
            </w:r>
          </w:p>
          <w:p w:rsidRPr="00FD2891" w:rsidR="00FD2891" w:rsidP="00FD2891" w:rsidRDefault="00FD2891" w14:paraId="0D12E0D6"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28482D03"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La entidad de las Naciones Unidas para la Igualdad de Género y el Empoderamiento de las Mujeres, ONU Mujeres, basándose en la visión de igualdad consagrada en la Carta de las Naciones Unidas, trabaja para eliminar la discriminación en contra de las mujeres y las niñas; por el empoderamiento de las mujeres, y para lograr la igualdad entre mujeres y hombres como socios y beneficiarios del desarrollo, por los derechos humanos, en las acciones humanitarias, en la paz y seguridad.</w:t>
            </w:r>
          </w:p>
          <w:p w:rsidRPr="00FD2891" w:rsidR="00FD2891" w:rsidP="00FD2891" w:rsidRDefault="00FD2891" w14:paraId="73F39990"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63572278"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 xml:space="preserve">Al colocar los derechos de las mujeres como el eje central de su labor, ONU Mujeres lidera y coordina los esfuerzos del Sistema de las Naciones Unidas para asegurar que los compromisos de igualdad y transversalidad de género se traduzcan en acciones en todo el mundo. Al mismo tiempo, ejerce un liderazgo sustantivo y coherente para apoyar las prioridades y los esfuerzos de los Estados Miembros, construyendo una asociación eficaz con el Gobierno, la sociedad civil, así como con otros actores relevantes. </w:t>
            </w:r>
          </w:p>
          <w:p w:rsidRPr="00FD2891" w:rsidR="00FD2891" w:rsidP="00FD2891" w:rsidRDefault="00FD2891" w14:paraId="20D24ADC"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3E8E97AA"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 xml:space="preserve">Durante la última década, Ecuador ha provisto protección a miles de personas refugiadas y en situación de movilidad humana, albergando la población más grande de personas refugiadas en Latinoamérica. Según el ACNUR, desde 2000 Ecuador ha acogido a la mayor población de refugiados reconocida en América Latina y el Caribe. Más de 250,000 personas han huido a Ecuador desde 1989, y en diciembre de 2018, más de 61,500 personas habían sido reconocidas como refugiados. </w:t>
            </w:r>
          </w:p>
          <w:p w:rsidRPr="00FD2891" w:rsidR="00FD2891" w:rsidP="00FD2891" w:rsidRDefault="00FD2891" w14:paraId="7F5D2201"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32EE8AFB"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Por otro lado, debido a la crisis humanitaria en Venezuela, los flujos migratorios también están aumentando, Colombia y Perú fueron el principal destino para los venezolanos y venezolanas, debido a los procedimientos de visa humanitaria emitidos por los respectivos gobiernos. En 2018, más de 500,000 personas venezolanas llegaron a Ecuador, de las cuales aproximadamente el 22% permanecen en el país. Los venezolanos son ahora la primera nacionalidad de solicitantes de asilo en Ecuador, así como el mayor número de solicitantes de visa de residencia.</w:t>
            </w:r>
          </w:p>
          <w:p w:rsidRPr="00FD2891" w:rsidR="00FD2891" w:rsidP="00FD2891" w:rsidRDefault="00FD2891" w14:paraId="04569A86"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0972CA45"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lastRenderedPageBreak/>
              <w:t xml:space="preserve">La violencia de género es un problema estructural en Ecuador: según la Encuesta Nacional de Relaciones Familiares y Violencia de Género 2019, el 73.6% en Imbabura, 68.2% en Esmeraldas, 66.3% en Sucumbíos y el 61.9% en Carchi de las mujeres en la frontera norte y el 70.2% en El Oro en la frontera sur, han sido víctimas de alguna forma de violencia de género, tanto en espacios públicos como en sus hogares. </w:t>
            </w:r>
          </w:p>
          <w:p w:rsidRPr="00FD2891" w:rsidR="00FD2891" w:rsidP="00FD2891" w:rsidRDefault="00FD2891" w14:paraId="13C66667"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3D532CC6"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La violencia contra las mujeres migrantes es parte de un continuo que comienza con las causas mismas de la migración, en muchos casos las mujeres en situación de movilidad han sido víctimas de algún tipo de violencia en su país. Su condición de migrantes genera también obstáculos al intentar iniciar un proceso de denuncia o buscar intervención del sistema judicial en casos de violencia ya que esta violencia y discriminación pueden también ser por parte de la policía, el Gobierno e incluso organizaciones humanitarias.</w:t>
            </w:r>
          </w:p>
          <w:p w:rsidRPr="00FD2891" w:rsidR="00FD2891" w:rsidP="00FD2891" w:rsidRDefault="00FD2891" w14:paraId="3AE979FA"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29F941B1"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 xml:space="preserve">La falta de recursos económicos de las mujeres en situación de movilidad, y la falta de opciones de empleo sobre todo para las mujeres jefas de hogar, las lleva en algunos casos a vincularse en trabajos precarios, explotación laboral y sexual. Esta situación de las mujeres se ha visto exacerbada a partir de la crisis sanitaria generada por la COVID 19, la cual ha provocado impactos diferenciados sobre las mujeres y profundiza las desigualdades de género existentes. </w:t>
            </w:r>
          </w:p>
          <w:p w:rsidRPr="00FD2891" w:rsidR="00FD2891" w:rsidP="00FD2891" w:rsidRDefault="00FD2891" w14:paraId="5A59DCEB"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447D175C"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Según un estudio del Programa Mundial de Alimentos (2014), las mujeres inmigrantes (particularmente venezolanas y colombianas) que ingresan al Ecuador como trabajadoras sexuales lo hacen en un contexto de esclavitud: su documentación es retenida por lo que permanecen prácticamente prisioneras, reciben un pago mínimo y en muchos casos no pueden negociar el uso de preservativos. Por otro lado, otras mujeres se vinculan a trabajos que generan ingresos mínimos, no protegidos y con retención de documentos, y en ocasiones incluso vinculan también a sus hijos e hijas en estos trabajos.</w:t>
            </w:r>
          </w:p>
          <w:p w:rsidRPr="00FD2891" w:rsidR="00FD2891" w:rsidP="00FD2891" w:rsidRDefault="00FD2891" w14:paraId="0DF60528"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3230961D"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 xml:space="preserve">Durante 2018 se incrementa en Ecuador el ingreso de población venezolana en forma exponencial, que se añade al influjo de personas provenientes de Colombia, como consecuencia de la crisis económica y el post conflicto, respectivamente. Cerca del 43% de esta población son mujeres, y cerca del 70% vienen acompañadas de sus hijos e hijas pequeñas. </w:t>
            </w:r>
          </w:p>
          <w:p w:rsidRPr="00FD2891" w:rsidR="00FD2891" w:rsidP="00FD2891" w:rsidRDefault="00FD2891" w14:paraId="0CFBB46C"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2F455D91"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De acuerdo con los reportes de OIM y ACNUR, el 40% de la población que ingresa al país se queda en Ecuador y el resto, en su mayoría se dirige hacia Perú. En la ruta migratoria, al igual que en el ingreso, las mujeres vinculadas en redes de trata, actividades de explotación sexual o laboral con vinculaciones en Perú, o pueden detenerse en la frontera sur de Ecuador cuando se incrementan las restricciones de ingreso al país del sur.</w:t>
            </w:r>
          </w:p>
          <w:p w:rsidRPr="00FD2891" w:rsidR="00FD2891" w:rsidP="00FD2891" w:rsidRDefault="00FD2891" w14:paraId="13233E59"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4A1B986D"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Un tema de especial preocupación para ONU Mujeres es la situación de las mujeres en riesgo de violencia sexual en las zonas fronterizas. ONU Mujeres, así como otros actores humanitarios en la zona, han recibido informes sobre situaciones graves de exposición a violencia sexual, explotación y abuso. La discriminación, el acceso limitado a la vivienda y el trabajo, y el riesgo de acoso son otros riesgos que enfrentan las mujeres en situación de necesidad de protección internacional, refugio y parte de poblaciones desplazadas. La violencia sexual contra las mujeres se manifiesta de múltiples maneras: violencia doméstica, falta de acceso a los derechos sexuales y reproductivos, acoso y explotación sexual, supervivencia sexual y embarazos adolescentes.</w:t>
            </w:r>
          </w:p>
          <w:p w:rsidRPr="00FD2891" w:rsidR="00FD2891" w:rsidP="00FD2891" w:rsidRDefault="00FD2891" w14:paraId="1FB35B00"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3EB6DAD4"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Además, el problema de la violencia de género se está volviendo "invisible" debido a la falta de estadísticas específicas sobre la prevalencia del problema entre la población de interés y la falta de capacidades institucionales. Ecuador no proporciona información desglosada sobre el estado legal (migratorio) de las víctimas registradas de violencia sexual. Además, las víctimas no presentan denuncias de incidentes por temor a la estigmatización por parte de sus comunidades y represalias a manos de los agresores, y existe evidencia de que a veces la discriminación y la violencia también pueden provenir de la policía, el gobierno o incluso algunos agentes humanitarios. organizaciones, a cambio de legalizaciones o evitar deportaciones.</w:t>
            </w:r>
          </w:p>
          <w:p w:rsidRPr="00FD2891" w:rsidR="00FD2891" w:rsidP="00FD2891" w:rsidRDefault="00FD2891" w14:paraId="07F5C9F7"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7B51BF20"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Según la información de ONU Mujeres, la búsqueda de opciones económicas, separación familiar parcial o completa, cambios en las condiciones y roles, barreras en la asistencia social y exposición a mayores riesgos de violencia para las mujeres, incluida la violencia perpetrada por grupos armados, traficantes y grupos militares de la zona, han creado una situación de especial necesidad y vulnerabilidad para las mujeres.</w:t>
            </w:r>
          </w:p>
          <w:p w:rsidRPr="00FD2891" w:rsidR="00FD2891" w:rsidP="00FD2891" w:rsidRDefault="00FD2891" w14:paraId="0A1E29E3"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4239954C"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Para abordar esta situación, el Sistema de las Naciones Unidas en Ecuador está fortaleciendo su presencia e intervenciones coordinadas en las fronteras norte y sur del Ecuador. Dentro de este marco coordinado, la presente propuesta busca fortalecer los esfuerzos de ONU Mujeres destinados a apoyar a los actores estatales y humanitarios ecuatorianos para generar acciones hacia la igualdad de género y el empoderamiento de las mujeres refugiadas o en situaciones de movilidad humana y sus anfitriones, para reducir las vulnerabilidades basadas en el género, promover la resiliencia y proporcionar soluciones duraderas para las mujeres, sus familias y comunidades de acogida en Ecuador.</w:t>
            </w:r>
          </w:p>
          <w:p w:rsidRPr="00FD2891" w:rsidR="00FD2891" w:rsidP="00FD2891" w:rsidRDefault="00FD2891" w14:paraId="3621686A"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3AAF8240"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En este escenario, la Nota Estratégica 2019-2022 de ONU Mujeres en Ecuador, plantea como objetivo para los cuatro años contribuir a la igualdad de género en Ecuador y al empoderamiento de todas las mujeres y niñas incluyendo el pleno ejercicio de sus derechos humanos. Para alcanzar este objetivo trabajará con instituciones locales y nacionales para promover la generación de medios de vida para las mujeres especialmente de grupos prioritarios y para fortalecer las respuestas multisectoriales que abordan la violencia contra las mujeres y niñas en contextos de desarrollo y humanitarios.</w:t>
            </w:r>
          </w:p>
          <w:p w:rsidRPr="00FD2891" w:rsidR="00FD2891" w:rsidP="00FD2891" w:rsidRDefault="00FD2891" w14:paraId="7A249F9F"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6A0C96D0" w14:textId="77777777">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lastRenderedPageBreak/>
              <w:t>En contextos humanitarios actualmente el portafolio de ONU Mujeres ha priorizado el trabajo en las fronteras norte y sur, especialmente dirigido a mujeres y niñas en situación de movilidad humana expuestas a mayor vulnerabilidad y alto riesgo de violencia basada en género.</w:t>
            </w:r>
          </w:p>
          <w:p w:rsidRPr="00FD2891" w:rsidR="00FD2891" w:rsidP="00FD2891" w:rsidRDefault="00FD2891" w14:paraId="000293BD" w14:textId="77777777">
            <w:pPr>
              <w:tabs>
                <w:tab w:val="center" w:pos="4320"/>
                <w:tab w:val="right" w:pos="8640"/>
              </w:tabs>
              <w:jc w:val="both"/>
              <w:rPr>
                <w:rFonts w:eastAsia="Times New Roman" w:asciiTheme="minorHAnsi" w:hAnsiTheme="minorHAnsi" w:cstheme="minorHAnsi"/>
                <w:color w:val="000000"/>
                <w:spacing w:val="-3"/>
                <w:sz w:val="18"/>
                <w:szCs w:val="18"/>
              </w:rPr>
            </w:pPr>
          </w:p>
          <w:p w:rsidR="00FD2891" w:rsidP="00FD2891" w:rsidRDefault="008C2043" w14:paraId="279FEFEA" w14:textId="17D7F6E4">
            <w:pPr>
              <w:tabs>
                <w:tab w:val="center" w:pos="4320"/>
                <w:tab w:val="right" w:pos="8640"/>
              </w:tabs>
              <w:jc w:val="both"/>
              <w:rPr>
                <w:rStyle w:val="eop"/>
                <w:rFonts w:cs="Calibri"/>
                <w:color w:val="000000"/>
                <w:sz w:val="18"/>
                <w:szCs w:val="18"/>
                <w:shd w:val="clear" w:color="auto" w:fill="FFFFFF"/>
              </w:rPr>
            </w:pPr>
            <w:r>
              <w:rPr>
                <w:rStyle w:val="normaltextrun"/>
                <w:rFonts w:cs="Calibri"/>
                <w:color w:val="000000"/>
                <w:sz w:val="18"/>
                <w:szCs w:val="18"/>
                <w:shd w:val="clear" w:color="auto" w:fill="FFFFFF"/>
              </w:rPr>
              <w:t>Actualmente la implementación de esta línea de trabajo se lleva adelante entre otros con el proyecto Caminando: “Promoción de la igualdad de género y empoderamiento para mujeres en situación de desplazamiento y refugio en Ecuador”, que busca promover oportunidades sostenibles para la integración, el empoderamiento y la protección contra la violencia de género para las mujeres refugiadas y de la comunidad de acogida de las fronteras, particularmente en las provincias de Esmeraldas, Carchi, Imbabura, Sucumbíos, El Oro, Quito y Guayaquil.</w:t>
            </w:r>
            <w:r>
              <w:rPr>
                <w:rStyle w:val="eop"/>
                <w:rFonts w:cs="Calibri"/>
                <w:color w:val="000000"/>
                <w:sz w:val="18"/>
                <w:szCs w:val="18"/>
                <w:shd w:val="clear" w:color="auto" w:fill="FFFFFF"/>
              </w:rPr>
              <w:t> </w:t>
            </w:r>
          </w:p>
          <w:p w:rsidRPr="00FD2891" w:rsidR="008C2043" w:rsidP="00FD2891" w:rsidRDefault="008C2043" w14:paraId="53274598" w14:textId="77777777">
            <w:pPr>
              <w:tabs>
                <w:tab w:val="center" w:pos="4320"/>
                <w:tab w:val="right" w:pos="8640"/>
              </w:tabs>
              <w:jc w:val="both"/>
              <w:rPr>
                <w:rFonts w:eastAsia="Times New Roman" w:asciiTheme="minorHAnsi" w:hAnsiTheme="minorHAnsi" w:cstheme="minorHAnsi"/>
                <w:color w:val="000000"/>
                <w:spacing w:val="-3"/>
                <w:sz w:val="18"/>
                <w:szCs w:val="18"/>
              </w:rPr>
            </w:pPr>
          </w:p>
          <w:p w:rsidR="00FD2891" w:rsidP="00FD2891" w:rsidRDefault="00FD2891" w14:paraId="411E8A1D" w14:textId="30EABA18">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El proyecto Caminando es financiado por la Oficina de Población, Refugiados y Migración (PRM) de los Estados Unidos que brinda ayuda y busca mejorar la protección de los refugiados, víctimas de conflictos y apátridas en todo el mundo.</w:t>
            </w:r>
          </w:p>
          <w:p w:rsidR="00855B34" w:rsidP="00FD2891" w:rsidRDefault="00855B34" w14:paraId="37F1E6F6" w14:textId="563646B4">
            <w:pPr>
              <w:tabs>
                <w:tab w:val="center" w:pos="4320"/>
                <w:tab w:val="right" w:pos="8640"/>
              </w:tabs>
              <w:jc w:val="both"/>
              <w:rPr>
                <w:rFonts w:eastAsia="Times New Roman" w:asciiTheme="minorHAnsi" w:hAnsiTheme="minorHAnsi" w:cstheme="minorHAnsi"/>
                <w:color w:val="000000"/>
                <w:spacing w:val="-3"/>
                <w:sz w:val="18"/>
                <w:szCs w:val="18"/>
              </w:rPr>
            </w:pPr>
          </w:p>
          <w:p w:rsidR="00855B34" w:rsidP="00FD2891" w:rsidRDefault="00855B34" w14:paraId="7B435156" w14:textId="62AF5560">
            <w:pPr>
              <w:tabs>
                <w:tab w:val="center" w:pos="4320"/>
                <w:tab w:val="right" w:pos="8640"/>
              </w:tabs>
              <w:jc w:val="both"/>
              <w:rPr>
                <w:rFonts w:eastAsia="Times New Roman" w:asciiTheme="minorHAnsi" w:hAnsiTheme="minorHAnsi" w:cstheme="minorHAnsi"/>
                <w:color w:val="000000"/>
                <w:spacing w:val="-3"/>
                <w:sz w:val="18"/>
                <w:szCs w:val="18"/>
              </w:rPr>
            </w:pPr>
            <w:r>
              <w:rPr>
                <w:rFonts w:eastAsia="Times New Roman" w:asciiTheme="minorHAnsi" w:hAnsiTheme="minorHAnsi" w:cstheme="minorHAnsi"/>
                <w:color w:val="000000"/>
                <w:spacing w:val="-3"/>
                <w:sz w:val="18"/>
                <w:szCs w:val="18"/>
              </w:rPr>
              <w:t xml:space="preserve">Por otro lado, </w:t>
            </w:r>
            <w:r w:rsidRPr="00962DB6" w:rsidR="00962DB6">
              <w:rPr>
                <w:rFonts w:eastAsia="Times New Roman" w:asciiTheme="minorHAnsi" w:hAnsiTheme="minorHAnsi" w:cstheme="minorHAnsi"/>
                <w:color w:val="000000"/>
                <w:spacing w:val="-3"/>
                <w:sz w:val="18"/>
                <w:szCs w:val="18"/>
              </w:rPr>
              <w:t xml:space="preserve">la </w:t>
            </w:r>
            <w:r w:rsidR="00962DB6">
              <w:rPr>
                <w:rFonts w:eastAsia="Times New Roman" w:asciiTheme="minorHAnsi" w:hAnsiTheme="minorHAnsi" w:cstheme="minorHAnsi"/>
                <w:color w:val="000000"/>
                <w:spacing w:val="-3"/>
                <w:sz w:val="18"/>
                <w:szCs w:val="18"/>
              </w:rPr>
              <w:t>Organización Internacional para las Migraciones (</w:t>
            </w:r>
            <w:r w:rsidRPr="00962DB6" w:rsidR="00962DB6">
              <w:rPr>
                <w:rFonts w:eastAsia="Times New Roman" w:asciiTheme="minorHAnsi" w:hAnsiTheme="minorHAnsi" w:cstheme="minorHAnsi"/>
                <w:color w:val="000000"/>
                <w:spacing w:val="-3"/>
                <w:sz w:val="18"/>
                <w:szCs w:val="18"/>
              </w:rPr>
              <w:t>OIM</w:t>
            </w:r>
            <w:r w:rsidR="00962DB6">
              <w:rPr>
                <w:rFonts w:eastAsia="Times New Roman" w:asciiTheme="minorHAnsi" w:hAnsiTheme="minorHAnsi" w:cstheme="minorHAnsi"/>
                <w:color w:val="000000"/>
                <w:spacing w:val="-3"/>
                <w:sz w:val="18"/>
                <w:szCs w:val="18"/>
              </w:rPr>
              <w:t>)</w:t>
            </w:r>
            <w:r w:rsidRPr="00962DB6" w:rsidR="00962DB6">
              <w:rPr>
                <w:rFonts w:eastAsia="Times New Roman" w:asciiTheme="minorHAnsi" w:hAnsiTheme="minorHAnsi" w:cstheme="minorHAnsi"/>
                <w:color w:val="000000"/>
                <w:spacing w:val="-3"/>
                <w:sz w:val="18"/>
                <w:szCs w:val="18"/>
              </w:rPr>
              <w:t xml:space="preserve"> </w:t>
            </w:r>
            <w:proofErr w:type="gramStart"/>
            <w:r w:rsidRPr="00962DB6" w:rsidR="00962DB6">
              <w:rPr>
                <w:rFonts w:eastAsia="Times New Roman" w:asciiTheme="minorHAnsi" w:hAnsiTheme="minorHAnsi" w:cstheme="minorHAnsi"/>
                <w:color w:val="000000"/>
                <w:spacing w:val="-3"/>
                <w:sz w:val="18"/>
                <w:szCs w:val="18"/>
              </w:rPr>
              <w:t>conjuntamente con</w:t>
            </w:r>
            <w:proofErr w:type="gramEnd"/>
            <w:r w:rsidRPr="00962DB6" w:rsidR="00962DB6">
              <w:rPr>
                <w:rFonts w:eastAsia="Times New Roman" w:asciiTheme="minorHAnsi" w:hAnsiTheme="minorHAnsi" w:cstheme="minorHAnsi"/>
                <w:color w:val="000000"/>
                <w:spacing w:val="-3"/>
                <w:sz w:val="18"/>
                <w:szCs w:val="18"/>
              </w:rPr>
              <w:t xml:space="preserve"> su socio implementador la Fundación Educativa Monseñor Cándido Rada – FUNDER</w:t>
            </w:r>
            <w:r w:rsidR="00962DB6">
              <w:rPr>
                <w:rFonts w:eastAsia="Times New Roman" w:asciiTheme="minorHAnsi" w:hAnsiTheme="minorHAnsi" w:cstheme="minorHAnsi"/>
                <w:color w:val="000000"/>
                <w:spacing w:val="-3"/>
                <w:sz w:val="18"/>
                <w:szCs w:val="18"/>
              </w:rPr>
              <w:t>,</w:t>
            </w:r>
            <w:r w:rsidRPr="00962DB6" w:rsidR="00962DB6">
              <w:rPr>
                <w:rFonts w:eastAsia="Times New Roman" w:asciiTheme="minorHAnsi" w:hAnsiTheme="minorHAnsi" w:cstheme="minorHAnsi"/>
                <w:color w:val="000000"/>
                <w:spacing w:val="-3"/>
                <w:sz w:val="18"/>
                <w:szCs w:val="18"/>
              </w:rPr>
              <w:t xml:space="preserve"> durante el año 2021 ejecutó el Proyecto de</w:t>
            </w:r>
            <w:r w:rsidR="00660F23">
              <w:rPr>
                <w:rFonts w:eastAsia="Times New Roman" w:asciiTheme="minorHAnsi" w:hAnsiTheme="minorHAnsi" w:cstheme="minorHAnsi"/>
                <w:color w:val="000000"/>
                <w:spacing w:val="-3"/>
                <w:sz w:val="18"/>
                <w:szCs w:val="18"/>
              </w:rPr>
              <w:t xml:space="preserve"> I</w:t>
            </w:r>
            <w:r w:rsidRPr="00962DB6" w:rsidR="00962DB6">
              <w:rPr>
                <w:rFonts w:eastAsia="Times New Roman" w:asciiTheme="minorHAnsi" w:hAnsiTheme="minorHAnsi" w:cstheme="minorHAnsi"/>
                <w:color w:val="000000"/>
                <w:spacing w:val="-3"/>
                <w:sz w:val="18"/>
                <w:szCs w:val="18"/>
              </w:rPr>
              <w:t xml:space="preserve">nclusión </w:t>
            </w:r>
            <w:r w:rsidR="00660F23">
              <w:rPr>
                <w:rFonts w:eastAsia="Times New Roman" w:asciiTheme="minorHAnsi" w:hAnsiTheme="minorHAnsi" w:cstheme="minorHAnsi"/>
                <w:color w:val="000000"/>
                <w:spacing w:val="-3"/>
                <w:sz w:val="18"/>
                <w:szCs w:val="18"/>
              </w:rPr>
              <w:t>M</w:t>
            </w:r>
            <w:r w:rsidRPr="00962DB6" w:rsidR="00962DB6">
              <w:rPr>
                <w:rFonts w:eastAsia="Times New Roman" w:asciiTheme="minorHAnsi" w:hAnsiTheme="minorHAnsi" w:cstheme="minorHAnsi"/>
                <w:color w:val="000000"/>
                <w:spacing w:val="-3"/>
                <w:sz w:val="18"/>
                <w:szCs w:val="18"/>
              </w:rPr>
              <w:t>icrofinanciera para población venezolana en movilidad humana y comunidad de acogida</w:t>
            </w:r>
            <w:r w:rsidR="00962DB6">
              <w:rPr>
                <w:rFonts w:eastAsia="Times New Roman" w:asciiTheme="minorHAnsi" w:hAnsiTheme="minorHAnsi" w:cstheme="minorHAnsi"/>
                <w:color w:val="000000"/>
                <w:spacing w:val="-3"/>
                <w:sz w:val="18"/>
                <w:szCs w:val="18"/>
              </w:rPr>
              <w:t xml:space="preserve">, financiado por </w:t>
            </w:r>
            <w:r w:rsidRPr="00FD2891" w:rsidR="000166F7">
              <w:rPr>
                <w:rFonts w:eastAsia="Times New Roman" w:asciiTheme="minorHAnsi" w:hAnsiTheme="minorHAnsi" w:cstheme="minorHAnsi"/>
                <w:color w:val="000000"/>
                <w:spacing w:val="-3"/>
                <w:sz w:val="18"/>
                <w:szCs w:val="18"/>
              </w:rPr>
              <w:t>la Oficina de Población, Refugiados y Migración de los Estados Unidos</w:t>
            </w:r>
            <w:r w:rsidR="000166F7">
              <w:rPr>
                <w:rFonts w:eastAsia="Times New Roman" w:asciiTheme="minorHAnsi" w:hAnsiTheme="minorHAnsi" w:cstheme="minorHAnsi"/>
                <w:color w:val="000000"/>
                <w:spacing w:val="-3"/>
                <w:sz w:val="18"/>
                <w:szCs w:val="18"/>
              </w:rPr>
              <w:t>.</w:t>
            </w:r>
            <w:r w:rsidR="00852032">
              <w:rPr>
                <w:rFonts w:eastAsia="Times New Roman" w:asciiTheme="minorHAnsi" w:hAnsiTheme="minorHAnsi" w:cstheme="minorHAnsi"/>
                <w:color w:val="000000"/>
                <w:spacing w:val="-3"/>
                <w:sz w:val="18"/>
                <w:szCs w:val="18"/>
              </w:rPr>
              <w:t xml:space="preserve"> Como resultado del proyecto se constituyeron 47 cajas de ahorro en 14 provincias del Ecuador</w:t>
            </w:r>
            <w:r w:rsidR="009D58F5">
              <w:rPr>
                <w:rFonts w:eastAsia="Times New Roman" w:asciiTheme="minorHAnsi" w:hAnsiTheme="minorHAnsi" w:cstheme="minorHAnsi"/>
                <w:color w:val="000000"/>
                <w:spacing w:val="-3"/>
                <w:sz w:val="18"/>
                <w:szCs w:val="18"/>
              </w:rPr>
              <w:t>. Adicionalmente, en noviembre de 2021 se</w:t>
            </w:r>
            <w:r w:rsidRPr="00C433FC" w:rsidR="00C433FC">
              <w:rPr>
                <w:rFonts w:eastAsia="Times New Roman" w:asciiTheme="minorHAnsi" w:hAnsiTheme="minorHAnsi" w:cstheme="minorHAnsi"/>
                <w:color w:val="000000"/>
                <w:spacing w:val="-3"/>
                <w:sz w:val="18"/>
                <w:szCs w:val="18"/>
              </w:rPr>
              <w:t xml:space="preserve"> constituyó PANAS Red de Organizaciones de Finanzas Populares y Solidarias</w:t>
            </w:r>
            <w:r w:rsidR="00C433FC">
              <w:rPr>
                <w:rFonts w:eastAsia="Times New Roman" w:asciiTheme="minorHAnsi" w:hAnsiTheme="minorHAnsi" w:cstheme="minorHAnsi"/>
                <w:color w:val="000000"/>
                <w:spacing w:val="-3"/>
                <w:sz w:val="18"/>
                <w:szCs w:val="18"/>
              </w:rPr>
              <w:t xml:space="preserve"> (RED PANAS</w:t>
            </w:r>
            <w:r w:rsidR="00660F23">
              <w:rPr>
                <w:rFonts w:eastAsia="Times New Roman" w:asciiTheme="minorHAnsi" w:hAnsiTheme="minorHAnsi" w:cstheme="minorHAnsi"/>
                <w:color w:val="000000"/>
                <w:spacing w:val="-3"/>
                <w:sz w:val="18"/>
                <w:szCs w:val="18"/>
              </w:rPr>
              <w:t>)</w:t>
            </w:r>
            <w:r w:rsidRPr="00660F23" w:rsidR="00660F23">
              <w:rPr>
                <w:rFonts w:eastAsia="Times New Roman" w:asciiTheme="minorHAnsi" w:hAnsiTheme="minorHAnsi" w:cstheme="minorHAnsi"/>
                <w:color w:val="000000"/>
                <w:spacing w:val="-3"/>
                <w:sz w:val="18"/>
                <w:szCs w:val="18"/>
              </w:rPr>
              <w:t xml:space="preserve"> para convertirse en una organización de la Economía Popular y Solidaria de carácter social, que agrupa a las cajas de ahorro -conformadas en el </w:t>
            </w:r>
            <w:r w:rsidR="00660F23">
              <w:rPr>
                <w:rFonts w:eastAsia="Times New Roman" w:asciiTheme="minorHAnsi" w:hAnsiTheme="minorHAnsi" w:cstheme="minorHAnsi"/>
                <w:color w:val="000000"/>
                <w:spacing w:val="-3"/>
                <w:sz w:val="18"/>
                <w:szCs w:val="18"/>
              </w:rPr>
              <w:t>P</w:t>
            </w:r>
            <w:r w:rsidRPr="00660F23" w:rsidR="00660F23">
              <w:rPr>
                <w:rFonts w:eastAsia="Times New Roman" w:asciiTheme="minorHAnsi" w:hAnsiTheme="minorHAnsi" w:cstheme="minorHAnsi"/>
                <w:color w:val="000000"/>
                <w:spacing w:val="-3"/>
                <w:sz w:val="18"/>
                <w:szCs w:val="18"/>
              </w:rPr>
              <w:t xml:space="preserve">royecto de </w:t>
            </w:r>
            <w:r w:rsidR="00660F23">
              <w:rPr>
                <w:rFonts w:eastAsia="Times New Roman" w:asciiTheme="minorHAnsi" w:hAnsiTheme="minorHAnsi" w:cstheme="minorHAnsi"/>
                <w:color w:val="000000"/>
                <w:spacing w:val="-3"/>
                <w:sz w:val="18"/>
                <w:szCs w:val="18"/>
              </w:rPr>
              <w:t>I</w:t>
            </w:r>
            <w:r w:rsidRPr="00660F23" w:rsidR="00660F23">
              <w:rPr>
                <w:rFonts w:eastAsia="Times New Roman" w:asciiTheme="minorHAnsi" w:hAnsiTheme="minorHAnsi" w:cstheme="minorHAnsi"/>
                <w:color w:val="000000"/>
                <w:spacing w:val="-3"/>
                <w:sz w:val="18"/>
                <w:szCs w:val="18"/>
              </w:rPr>
              <w:t xml:space="preserve">nclusión </w:t>
            </w:r>
            <w:r w:rsidR="00660F23">
              <w:rPr>
                <w:rFonts w:eastAsia="Times New Roman" w:asciiTheme="minorHAnsi" w:hAnsiTheme="minorHAnsi" w:cstheme="minorHAnsi"/>
                <w:color w:val="000000"/>
                <w:spacing w:val="-3"/>
                <w:sz w:val="18"/>
                <w:szCs w:val="18"/>
              </w:rPr>
              <w:t>m</w:t>
            </w:r>
            <w:r w:rsidRPr="00660F23" w:rsidR="00660F23">
              <w:rPr>
                <w:rFonts w:eastAsia="Times New Roman" w:asciiTheme="minorHAnsi" w:hAnsiTheme="minorHAnsi" w:cstheme="minorHAnsi"/>
                <w:color w:val="000000"/>
                <w:spacing w:val="-3"/>
                <w:sz w:val="18"/>
                <w:szCs w:val="18"/>
              </w:rPr>
              <w:t xml:space="preserve">icrofinanciera desarrollado por la OIM- y otras entidades que desarrollan actividades similares, en el marco del ejercicio de los derechos colectivos reconocidos en la Constitución e instrumentos internacionales. La RED PANAS es un organismo de integración representativa del Ecuador de duración indefinida y composición variable de miembros (fundadores, adherentes y honorarios); actualmente, 38 </w:t>
            </w:r>
            <w:r w:rsidR="00660F23">
              <w:rPr>
                <w:rFonts w:eastAsia="Times New Roman" w:asciiTheme="minorHAnsi" w:hAnsiTheme="minorHAnsi" w:cstheme="minorHAnsi"/>
                <w:color w:val="000000"/>
                <w:spacing w:val="-3"/>
                <w:sz w:val="18"/>
                <w:szCs w:val="18"/>
              </w:rPr>
              <w:t>c</w:t>
            </w:r>
            <w:r w:rsidRPr="00660F23" w:rsidR="00660F23">
              <w:rPr>
                <w:rFonts w:eastAsia="Times New Roman" w:asciiTheme="minorHAnsi" w:hAnsiTheme="minorHAnsi" w:cstheme="minorHAnsi"/>
                <w:color w:val="000000"/>
                <w:spacing w:val="-3"/>
                <w:sz w:val="18"/>
                <w:szCs w:val="18"/>
              </w:rPr>
              <w:t xml:space="preserve">ajas de </w:t>
            </w:r>
            <w:r w:rsidR="00660F23">
              <w:rPr>
                <w:rFonts w:eastAsia="Times New Roman" w:asciiTheme="minorHAnsi" w:hAnsiTheme="minorHAnsi" w:cstheme="minorHAnsi"/>
                <w:color w:val="000000"/>
                <w:spacing w:val="-3"/>
                <w:sz w:val="18"/>
                <w:szCs w:val="18"/>
              </w:rPr>
              <w:t>a</w:t>
            </w:r>
            <w:r w:rsidRPr="00660F23" w:rsidR="00660F23">
              <w:rPr>
                <w:rFonts w:eastAsia="Times New Roman" w:asciiTheme="minorHAnsi" w:hAnsiTheme="minorHAnsi" w:cstheme="minorHAnsi"/>
                <w:color w:val="000000"/>
                <w:spacing w:val="-3"/>
                <w:sz w:val="18"/>
                <w:szCs w:val="18"/>
              </w:rPr>
              <w:t>horro son organizaciones miembros de la Red; el número de asociados será ilimitado.</w:t>
            </w:r>
          </w:p>
          <w:p w:rsidR="006462CA" w:rsidP="00FD2891" w:rsidRDefault="006462CA" w14:paraId="7B6B3D8E" w14:textId="5C257030">
            <w:pPr>
              <w:tabs>
                <w:tab w:val="center" w:pos="4320"/>
                <w:tab w:val="right" w:pos="8640"/>
              </w:tabs>
              <w:jc w:val="both"/>
              <w:rPr>
                <w:rFonts w:eastAsia="Times New Roman" w:asciiTheme="minorHAnsi" w:hAnsiTheme="minorHAnsi" w:cstheme="minorHAnsi"/>
                <w:color w:val="000000"/>
                <w:spacing w:val="-3"/>
                <w:sz w:val="18"/>
                <w:szCs w:val="18"/>
              </w:rPr>
            </w:pPr>
          </w:p>
          <w:p w:rsidR="00836590" w:rsidP="00FD2891" w:rsidRDefault="006462CA" w14:paraId="41BE6079" w14:textId="77777777">
            <w:pPr>
              <w:tabs>
                <w:tab w:val="center" w:pos="4320"/>
                <w:tab w:val="right" w:pos="8640"/>
              </w:tabs>
              <w:jc w:val="both"/>
              <w:rPr>
                <w:rFonts w:eastAsia="Times New Roman" w:asciiTheme="minorHAnsi" w:hAnsiTheme="minorHAnsi" w:cstheme="minorHAnsi"/>
                <w:color w:val="000000"/>
                <w:spacing w:val="-3"/>
                <w:sz w:val="18"/>
                <w:szCs w:val="18"/>
              </w:rPr>
            </w:pPr>
            <w:r w:rsidRPr="006462CA">
              <w:rPr>
                <w:rFonts w:eastAsia="Times New Roman" w:asciiTheme="minorHAnsi" w:hAnsiTheme="minorHAnsi" w:cstheme="minorHAnsi"/>
                <w:color w:val="000000"/>
                <w:spacing w:val="-3"/>
                <w:sz w:val="18"/>
                <w:szCs w:val="18"/>
              </w:rPr>
              <w:t xml:space="preserve">En este contexto, es necesario </w:t>
            </w:r>
            <w:r w:rsidR="00DA7DB2">
              <w:rPr>
                <w:rFonts w:eastAsia="Times New Roman" w:asciiTheme="minorHAnsi" w:hAnsiTheme="minorHAnsi" w:cstheme="minorHAnsi"/>
                <w:color w:val="000000"/>
                <w:spacing w:val="-3"/>
                <w:sz w:val="18"/>
                <w:szCs w:val="18"/>
              </w:rPr>
              <w:t xml:space="preserve">aunar esfuerzos entre las diversas Agencias del Sistema de Naciones Unidades y otras organizaciones para </w:t>
            </w:r>
            <w:r w:rsidR="00000585">
              <w:rPr>
                <w:rFonts w:eastAsia="Times New Roman" w:asciiTheme="minorHAnsi" w:hAnsiTheme="minorHAnsi" w:cstheme="minorHAnsi"/>
                <w:color w:val="000000"/>
                <w:spacing w:val="-3"/>
                <w:sz w:val="18"/>
                <w:szCs w:val="18"/>
              </w:rPr>
              <w:t>no duplicar in</w:t>
            </w:r>
            <w:r w:rsidR="009F3656">
              <w:rPr>
                <w:rFonts w:eastAsia="Times New Roman" w:asciiTheme="minorHAnsi" w:hAnsiTheme="minorHAnsi" w:cstheme="minorHAnsi"/>
                <w:color w:val="000000"/>
                <w:spacing w:val="-3"/>
                <w:sz w:val="18"/>
                <w:szCs w:val="18"/>
              </w:rPr>
              <w:t>iciativas</w:t>
            </w:r>
            <w:r w:rsidR="00E6442D">
              <w:rPr>
                <w:rFonts w:eastAsia="Times New Roman" w:asciiTheme="minorHAnsi" w:hAnsiTheme="minorHAnsi" w:cstheme="minorHAnsi"/>
                <w:color w:val="000000"/>
                <w:spacing w:val="-3"/>
                <w:sz w:val="18"/>
                <w:szCs w:val="18"/>
              </w:rPr>
              <w:t xml:space="preserve">; </w:t>
            </w:r>
            <w:r w:rsidR="009F3656">
              <w:rPr>
                <w:rFonts w:eastAsia="Times New Roman" w:asciiTheme="minorHAnsi" w:hAnsiTheme="minorHAnsi" w:cstheme="minorHAnsi"/>
                <w:color w:val="000000"/>
                <w:spacing w:val="-3"/>
                <w:sz w:val="18"/>
                <w:szCs w:val="18"/>
              </w:rPr>
              <w:t xml:space="preserve">por el contrario, </w:t>
            </w:r>
            <w:r w:rsidRPr="006462CA">
              <w:rPr>
                <w:rFonts w:eastAsia="Times New Roman" w:asciiTheme="minorHAnsi" w:hAnsiTheme="minorHAnsi" w:cstheme="minorHAnsi"/>
                <w:color w:val="000000"/>
                <w:spacing w:val="-3"/>
                <w:sz w:val="18"/>
                <w:szCs w:val="18"/>
              </w:rPr>
              <w:t>fortalecer l</w:t>
            </w:r>
            <w:r w:rsidR="009F3656">
              <w:rPr>
                <w:rFonts w:eastAsia="Times New Roman" w:asciiTheme="minorHAnsi" w:hAnsiTheme="minorHAnsi" w:cstheme="minorHAnsi"/>
                <w:color w:val="000000"/>
                <w:spacing w:val="-3"/>
                <w:sz w:val="18"/>
                <w:szCs w:val="18"/>
              </w:rPr>
              <w:t>os programas y proyectos en marcha</w:t>
            </w:r>
            <w:r w:rsidR="00E6442D">
              <w:rPr>
                <w:rFonts w:eastAsia="Times New Roman" w:asciiTheme="minorHAnsi" w:hAnsiTheme="minorHAnsi" w:cstheme="minorHAnsi"/>
                <w:color w:val="000000"/>
                <w:spacing w:val="-3"/>
                <w:sz w:val="18"/>
                <w:szCs w:val="18"/>
              </w:rPr>
              <w:t xml:space="preserve"> y complementar actividades en el marco de los mandatos y </w:t>
            </w:r>
            <w:r w:rsidR="009250DC">
              <w:rPr>
                <w:rFonts w:eastAsia="Times New Roman" w:asciiTheme="minorHAnsi" w:hAnsiTheme="minorHAnsi" w:cstheme="minorHAnsi"/>
                <w:color w:val="000000"/>
                <w:spacing w:val="-3"/>
                <w:sz w:val="18"/>
                <w:szCs w:val="18"/>
              </w:rPr>
              <w:t xml:space="preserve">misiones </w:t>
            </w:r>
            <w:r w:rsidR="00E6442D">
              <w:rPr>
                <w:rFonts w:eastAsia="Times New Roman" w:asciiTheme="minorHAnsi" w:hAnsiTheme="minorHAnsi" w:cstheme="minorHAnsi"/>
                <w:color w:val="000000"/>
                <w:spacing w:val="-3"/>
                <w:sz w:val="18"/>
                <w:szCs w:val="18"/>
              </w:rPr>
              <w:t>de cada</w:t>
            </w:r>
            <w:r w:rsidR="009250DC">
              <w:rPr>
                <w:rFonts w:eastAsia="Times New Roman" w:asciiTheme="minorHAnsi" w:hAnsiTheme="minorHAnsi" w:cstheme="minorHAnsi"/>
                <w:color w:val="000000"/>
                <w:spacing w:val="-3"/>
                <w:sz w:val="18"/>
                <w:szCs w:val="18"/>
              </w:rPr>
              <w:t xml:space="preserve"> organización</w:t>
            </w:r>
            <w:r w:rsidR="009F3656">
              <w:rPr>
                <w:rFonts w:eastAsia="Times New Roman" w:asciiTheme="minorHAnsi" w:hAnsiTheme="minorHAnsi" w:cstheme="minorHAnsi"/>
                <w:color w:val="000000"/>
                <w:spacing w:val="-3"/>
                <w:sz w:val="18"/>
                <w:szCs w:val="18"/>
              </w:rPr>
              <w:t xml:space="preserve">. Por lo tanto, </w:t>
            </w:r>
            <w:r w:rsidR="005C7B71">
              <w:rPr>
                <w:rFonts w:eastAsia="Times New Roman" w:asciiTheme="minorHAnsi" w:hAnsiTheme="minorHAnsi" w:cstheme="minorHAnsi"/>
                <w:color w:val="000000"/>
                <w:spacing w:val="-3"/>
                <w:sz w:val="18"/>
                <w:szCs w:val="18"/>
              </w:rPr>
              <w:t xml:space="preserve">con el presente </w:t>
            </w:r>
            <w:r w:rsidR="00455247">
              <w:rPr>
                <w:rFonts w:eastAsia="Times New Roman" w:asciiTheme="minorHAnsi" w:hAnsiTheme="minorHAnsi" w:cstheme="minorHAnsi"/>
                <w:color w:val="000000"/>
                <w:spacing w:val="-3"/>
                <w:sz w:val="18"/>
                <w:szCs w:val="18"/>
              </w:rPr>
              <w:t>término de referencia</w:t>
            </w:r>
            <w:r w:rsidR="005C7B71">
              <w:rPr>
                <w:rFonts w:eastAsia="Times New Roman" w:asciiTheme="minorHAnsi" w:hAnsiTheme="minorHAnsi" w:cstheme="minorHAnsi"/>
                <w:color w:val="000000"/>
                <w:spacing w:val="-3"/>
                <w:sz w:val="18"/>
                <w:szCs w:val="18"/>
              </w:rPr>
              <w:t xml:space="preserve"> se busca trabajar articuladamente entre ONU Mujeres y la OIM</w:t>
            </w:r>
            <w:r w:rsidRPr="006462CA">
              <w:rPr>
                <w:rFonts w:eastAsia="Times New Roman" w:asciiTheme="minorHAnsi" w:hAnsiTheme="minorHAnsi" w:cstheme="minorHAnsi"/>
                <w:color w:val="000000"/>
                <w:spacing w:val="-3"/>
                <w:sz w:val="18"/>
                <w:szCs w:val="18"/>
              </w:rPr>
              <w:t xml:space="preserve"> </w:t>
            </w:r>
            <w:r w:rsidR="00455247">
              <w:rPr>
                <w:rFonts w:eastAsia="Times New Roman" w:asciiTheme="minorHAnsi" w:hAnsiTheme="minorHAnsi" w:cstheme="minorHAnsi"/>
                <w:color w:val="000000"/>
                <w:spacing w:val="-3"/>
                <w:sz w:val="18"/>
                <w:szCs w:val="18"/>
              </w:rPr>
              <w:t xml:space="preserve">para fortalecer la </w:t>
            </w:r>
            <w:r w:rsidRPr="006462CA">
              <w:rPr>
                <w:rFonts w:eastAsia="Times New Roman" w:asciiTheme="minorHAnsi" w:hAnsiTheme="minorHAnsi" w:cstheme="minorHAnsi"/>
                <w:color w:val="000000"/>
                <w:spacing w:val="-3"/>
                <w:sz w:val="18"/>
                <w:szCs w:val="18"/>
              </w:rPr>
              <w:t>gestión social y financiera</w:t>
            </w:r>
            <w:r w:rsidR="00455247">
              <w:rPr>
                <w:rFonts w:eastAsia="Times New Roman" w:asciiTheme="minorHAnsi" w:hAnsiTheme="minorHAnsi" w:cstheme="minorHAnsi"/>
                <w:color w:val="000000"/>
                <w:spacing w:val="-3"/>
                <w:sz w:val="18"/>
                <w:szCs w:val="18"/>
              </w:rPr>
              <w:t xml:space="preserve">, con un enfoque de género y derechos, </w:t>
            </w:r>
            <w:r w:rsidRPr="006462CA">
              <w:rPr>
                <w:rFonts w:eastAsia="Times New Roman" w:asciiTheme="minorHAnsi" w:hAnsiTheme="minorHAnsi" w:cstheme="minorHAnsi"/>
                <w:color w:val="000000"/>
                <w:spacing w:val="-3"/>
                <w:sz w:val="18"/>
                <w:szCs w:val="18"/>
              </w:rPr>
              <w:t xml:space="preserve">de las </w:t>
            </w:r>
            <w:r>
              <w:rPr>
                <w:rFonts w:eastAsia="Times New Roman" w:asciiTheme="minorHAnsi" w:hAnsiTheme="minorHAnsi" w:cstheme="minorHAnsi"/>
                <w:color w:val="000000"/>
                <w:spacing w:val="-3"/>
                <w:sz w:val="18"/>
                <w:szCs w:val="18"/>
              </w:rPr>
              <w:t>c</w:t>
            </w:r>
            <w:r w:rsidRPr="006462CA">
              <w:rPr>
                <w:rFonts w:eastAsia="Times New Roman" w:asciiTheme="minorHAnsi" w:hAnsiTheme="minorHAnsi" w:cstheme="minorHAnsi"/>
                <w:color w:val="000000"/>
                <w:spacing w:val="-3"/>
                <w:sz w:val="18"/>
                <w:szCs w:val="18"/>
              </w:rPr>
              <w:t xml:space="preserve">ajas de </w:t>
            </w:r>
            <w:r>
              <w:rPr>
                <w:rFonts w:eastAsia="Times New Roman" w:asciiTheme="minorHAnsi" w:hAnsiTheme="minorHAnsi" w:cstheme="minorHAnsi"/>
                <w:color w:val="000000"/>
                <w:spacing w:val="-3"/>
                <w:sz w:val="18"/>
                <w:szCs w:val="18"/>
              </w:rPr>
              <w:t>ah</w:t>
            </w:r>
            <w:r w:rsidRPr="006462CA">
              <w:rPr>
                <w:rFonts w:eastAsia="Times New Roman" w:asciiTheme="minorHAnsi" w:hAnsiTheme="minorHAnsi" w:cstheme="minorHAnsi"/>
                <w:color w:val="000000"/>
                <w:spacing w:val="-3"/>
                <w:sz w:val="18"/>
                <w:szCs w:val="18"/>
              </w:rPr>
              <w:t>orro generadas o fortalecidas en el marco de</w:t>
            </w:r>
            <w:r>
              <w:rPr>
                <w:rFonts w:eastAsia="Times New Roman" w:asciiTheme="minorHAnsi" w:hAnsiTheme="minorHAnsi" w:cstheme="minorHAnsi"/>
                <w:color w:val="000000"/>
                <w:spacing w:val="-3"/>
                <w:sz w:val="18"/>
                <w:szCs w:val="18"/>
              </w:rPr>
              <w:t>l Proyecto</w:t>
            </w:r>
            <w:r w:rsidRPr="006462CA">
              <w:rPr>
                <w:rFonts w:eastAsia="Times New Roman" w:asciiTheme="minorHAnsi" w:hAnsiTheme="minorHAnsi" w:cstheme="minorHAnsi"/>
                <w:color w:val="000000"/>
                <w:spacing w:val="-3"/>
                <w:sz w:val="18"/>
                <w:szCs w:val="18"/>
              </w:rPr>
              <w:t xml:space="preserve"> de </w:t>
            </w:r>
            <w:r>
              <w:rPr>
                <w:rFonts w:eastAsia="Times New Roman" w:asciiTheme="minorHAnsi" w:hAnsiTheme="minorHAnsi" w:cstheme="minorHAnsi"/>
                <w:color w:val="000000"/>
                <w:spacing w:val="-3"/>
                <w:sz w:val="18"/>
                <w:szCs w:val="18"/>
              </w:rPr>
              <w:t>I</w:t>
            </w:r>
            <w:r w:rsidRPr="006462CA">
              <w:rPr>
                <w:rFonts w:eastAsia="Times New Roman" w:asciiTheme="minorHAnsi" w:hAnsiTheme="minorHAnsi" w:cstheme="minorHAnsi"/>
                <w:color w:val="000000"/>
                <w:spacing w:val="-3"/>
                <w:sz w:val="18"/>
                <w:szCs w:val="18"/>
              </w:rPr>
              <w:t xml:space="preserve">nclusión </w:t>
            </w:r>
            <w:r>
              <w:rPr>
                <w:rFonts w:eastAsia="Times New Roman" w:asciiTheme="minorHAnsi" w:hAnsiTheme="minorHAnsi" w:cstheme="minorHAnsi"/>
                <w:color w:val="000000"/>
                <w:spacing w:val="-3"/>
                <w:sz w:val="18"/>
                <w:szCs w:val="18"/>
              </w:rPr>
              <w:t>M</w:t>
            </w:r>
            <w:r w:rsidRPr="006462CA">
              <w:rPr>
                <w:rFonts w:eastAsia="Times New Roman" w:asciiTheme="minorHAnsi" w:hAnsiTheme="minorHAnsi" w:cstheme="minorHAnsi"/>
                <w:color w:val="000000"/>
                <w:spacing w:val="-3"/>
                <w:sz w:val="18"/>
                <w:szCs w:val="18"/>
              </w:rPr>
              <w:t>icrofinanciera desarrollado por la OIM</w:t>
            </w:r>
            <w:r w:rsidR="00DA7DB2">
              <w:rPr>
                <w:rFonts w:eastAsia="Times New Roman" w:asciiTheme="minorHAnsi" w:hAnsiTheme="minorHAnsi" w:cstheme="minorHAnsi"/>
                <w:color w:val="000000"/>
                <w:spacing w:val="-3"/>
                <w:sz w:val="18"/>
                <w:szCs w:val="18"/>
              </w:rPr>
              <w:t>.</w:t>
            </w:r>
          </w:p>
          <w:p w:rsidR="006462CA" w:rsidP="00FD2891" w:rsidRDefault="00DA7DB2" w14:paraId="234DC82B" w14:textId="1B02492F">
            <w:pPr>
              <w:tabs>
                <w:tab w:val="center" w:pos="4320"/>
                <w:tab w:val="right" w:pos="8640"/>
              </w:tabs>
              <w:jc w:val="both"/>
              <w:rPr>
                <w:rFonts w:eastAsia="Times New Roman" w:asciiTheme="minorHAnsi" w:hAnsiTheme="minorHAnsi" w:cstheme="minorHAnsi"/>
                <w:color w:val="000000"/>
                <w:spacing w:val="-3"/>
                <w:sz w:val="18"/>
                <w:szCs w:val="18"/>
              </w:rPr>
            </w:pPr>
            <w:r>
              <w:rPr>
                <w:rFonts w:eastAsia="Times New Roman" w:asciiTheme="minorHAnsi" w:hAnsiTheme="minorHAnsi" w:cstheme="minorHAnsi"/>
                <w:color w:val="000000"/>
                <w:spacing w:val="-3"/>
                <w:sz w:val="18"/>
                <w:szCs w:val="18"/>
              </w:rPr>
              <w:t xml:space="preserve"> </w:t>
            </w:r>
          </w:p>
          <w:p w:rsidRPr="00BF3263" w:rsidR="00BF0379" w:rsidP="002726C0" w:rsidRDefault="00D45B16" w14:paraId="354B2B40" w14:textId="474F59D2">
            <w:pPr>
              <w:pStyle w:val="Prrafodelista"/>
              <w:numPr>
                <w:ilvl w:val="1"/>
                <w:numId w:val="1"/>
              </w:numPr>
              <w:ind w:left="700"/>
              <w:jc w:val="both"/>
            </w:pPr>
            <w:r w:rsidRPr="00BF3263">
              <w:rPr>
                <w:rFonts w:asciiTheme="minorHAnsi" w:hAnsiTheme="minorHAnsi"/>
                <w:color w:val="000000"/>
                <w:sz w:val="18"/>
              </w:rPr>
              <w:t xml:space="preserve">Resumen general de los servicios/resultados requeridos </w:t>
            </w:r>
          </w:p>
          <w:p w:rsidRPr="00BF3263" w:rsidR="00D8098B" w:rsidP="7CFF26CB" w:rsidRDefault="2629F2F8" w14:paraId="17AB2DA1" w14:textId="70E7CFFC">
            <w:pPr>
              <w:pStyle w:val="Prrafodelista"/>
              <w:numPr>
                <w:ilvl w:val="0"/>
                <w:numId w:val="25"/>
              </w:numPr>
              <w:ind w:hanging="349"/>
              <w:rPr>
                <w:rFonts w:eastAsia="Times New Roman" w:cstheme="minorBidi"/>
                <w:color w:val="000000"/>
                <w:spacing w:val="-3"/>
                <w:sz w:val="18"/>
                <w:szCs w:val="18"/>
              </w:rPr>
            </w:pPr>
            <w:r w:rsidRPr="7CFF26CB">
              <w:rPr>
                <w:rFonts w:eastAsia="Times New Roman" w:cstheme="minorBidi"/>
                <w:color w:val="000000"/>
                <w:spacing w:val="-3"/>
                <w:sz w:val="18"/>
                <w:szCs w:val="18"/>
              </w:rPr>
              <w:t xml:space="preserve">Desarrollar </w:t>
            </w:r>
            <w:r w:rsidR="00DD0686">
              <w:rPr>
                <w:rFonts w:eastAsia="Times New Roman" w:cstheme="minorBidi"/>
                <w:color w:val="000000"/>
                <w:spacing w:val="-3"/>
                <w:sz w:val="18"/>
                <w:szCs w:val="18"/>
              </w:rPr>
              <w:t xml:space="preserve">una </w:t>
            </w:r>
            <w:r w:rsidRPr="7CFF26CB">
              <w:rPr>
                <w:rFonts w:eastAsia="Times New Roman" w:cstheme="minorBidi"/>
                <w:color w:val="000000"/>
                <w:spacing w:val="-3"/>
                <w:sz w:val="18"/>
                <w:szCs w:val="18"/>
              </w:rPr>
              <w:t>intervención</w:t>
            </w:r>
            <w:r w:rsidR="009A27BE">
              <w:rPr>
                <w:rFonts w:eastAsia="Times New Roman" w:cstheme="minorBidi"/>
                <w:color w:val="000000"/>
                <w:spacing w:val="-3"/>
                <w:sz w:val="18"/>
                <w:szCs w:val="18"/>
              </w:rPr>
              <w:t xml:space="preserve"> piloto</w:t>
            </w:r>
            <w:r w:rsidRPr="7CFF26CB">
              <w:rPr>
                <w:rFonts w:eastAsia="Times New Roman" w:cstheme="minorBidi"/>
                <w:color w:val="000000"/>
                <w:spacing w:val="-3"/>
                <w:sz w:val="18"/>
                <w:szCs w:val="18"/>
              </w:rPr>
              <w:t xml:space="preserve"> para el fortalecimiento de </w:t>
            </w:r>
            <w:r w:rsidR="006E0F2F">
              <w:rPr>
                <w:rFonts w:eastAsia="Times New Roman" w:cstheme="minorBidi"/>
                <w:color w:val="000000"/>
                <w:spacing w:val="-3"/>
                <w:sz w:val="18"/>
                <w:szCs w:val="18"/>
              </w:rPr>
              <w:t xml:space="preserve">las </w:t>
            </w:r>
            <w:r w:rsidRPr="7CFF26CB">
              <w:rPr>
                <w:rFonts w:eastAsia="Times New Roman" w:cstheme="minorBidi"/>
                <w:color w:val="000000"/>
                <w:spacing w:val="-3"/>
                <w:sz w:val="18"/>
                <w:szCs w:val="18"/>
              </w:rPr>
              <w:t xml:space="preserve">cajas de </w:t>
            </w:r>
            <w:r w:rsidRPr="7CFF26CB" w:rsidR="00CE7308">
              <w:rPr>
                <w:rFonts w:eastAsia="Times New Roman" w:cstheme="minorBidi"/>
                <w:color w:val="000000"/>
                <w:spacing w:val="-3"/>
                <w:sz w:val="18"/>
                <w:szCs w:val="18"/>
              </w:rPr>
              <w:t>ahorro que</w:t>
            </w:r>
            <w:r w:rsidRPr="7CFF26CB">
              <w:rPr>
                <w:rFonts w:eastAsia="Times New Roman" w:cstheme="minorBidi"/>
                <w:color w:val="000000"/>
                <w:spacing w:val="-3"/>
                <w:sz w:val="18"/>
                <w:szCs w:val="18"/>
              </w:rPr>
              <w:t xml:space="preserve"> forman parte de la RED PANAS</w:t>
            </w:r>
            <w:r w:rsidR="00162905">
              <w:rPr>
                <w:rFonts w:eastAsia="Times New Roman" w:cstheme="minorBidi"/>
                <w:color w:val="000000"/>
                <w:spacing w:val="-3"/>
                <w:sz w:val="18"/>
                <w:szCs w:val="18"/>
              </w:rPr>
              <w:t>,</w:t>
            </w:r>
            <w:r w:rsidRPr="7CFF26CB">
              <w:rPr>
                <w:rFonts w:eastAsia="Times New Roman" w:cstheme="minorBidi"/>
                <w:color w:val="000000"/>
                <w:spacing w:val="-3"/>
                <w:sz w:val="18"/>
                <w:szCs w:val="18"/>
              </w:rPr>
              <w:t xml:space="preserve"> conformadas por personas en situación de movilidad humana y de comunidades de acogida </w:t>
            </w:r>
            <w:r w:rsidR="006E0F2F">
              <w:rPr>
                <w:rFonts w:eastAsia="Times New Roman" w:cstheme="minorBidi"/>
                <w:color w:val="000000"/>
                <w:spacing w:val="-3"/>
                <w:sz w:val="18"/>
                <w:szCs w:val="18"/>
              </w:rPr>
              <w:t xml:space="preserve">ubicadas </w:t>
            </w:r>
            <w:r w:rsidRPr="7CFF26CB">
              <w:rPr>
                <w:rFonts w:eastAsia="Times New Roman" w:cstheme="minorBidi"/>
                <w:color w:val="000000"/>
                <w:spacing w:val="-3"/>
                <w:sz w:val="18"/>
                <w:szCs w:val="18"/>
              </w:rPr>
              <w:t xml:space="preserve">en </w:t>
            </w:r>
            <w:r w:rsidRPr="7CFF26CB">
              <w:rPr>
                <w:rFonts w:eastAsia="Times New Roman" w:cstheme="minorBidi"/>
                <w:b/>
                <w:bCs/>
                <w:color w:val="000000"/>
                <w:spacing w:val="-3"/>
                <w:sz w:val="18"/>
                <w:szCs w:val="18"/>
              </w:rPr>
              <w:t>Guayaquil</w:t>
            </w:r>
            <w:r w:rsidRPr="7CFF26CB">
              <w:rPr>
                <w:rFonts w:eastAsia="Times New Roman" w:cstheme="minorBidi"/>
                <w:color w:val="000000"/>
                <w:spacing w:val="-3"/>
                <w:sz w:val="18"/>
                <w:szCs w:val="18"/>
              </w:rPr>
              <w:t>,</w:t>
            </w:r>
            <w:r w:rsidRPr="7CFF26CB" w:rsidR="3D8D6B95">
              <w:rPr>
                <w:rFonts w:eastAsia="Times New Roman" w:cstheme="minorBidi"/>
                <w:color w:val="000000"/>
                <w:spacing w:val="-3"/>
                <w:sz w:val="18"/>
                <w:szCs w:val="18"/>
              </w:rPr>
              <w:t xml:space="preserve"> mediante </w:t>
            </w:r>
            <w:r w:rsidRPr="7CFF26CB" w:rsidR="642D8FE6">
              <w:rPr>
                <w:rFonts w:eastAsia="Times New Roman" w:cstheme="minorBidi"/>
                <w:color w:val="000000"/>
                <w:spacing w:val="-3"/>
                <w:sz w:val="18"/>
                <w:szCs w:val="18"/>
              </w:rPr>
              <w:t>programas de formación</w:t>
            </w:r>
            <w:r w:rsidR="0033316A">
              <w:rPr>
                <w:rFonts w:eastAsia="Times New Roman" w:cstheme="minorBidi"/>
                <w:color w:val="000000"/>
                <w:spacing w:val="-3"/>
                <w:sz w:val="18"/>
                <w:szCs w:val="18"/>
              </w:rPr>
              <w:t xml:space="preserve"> y </w:t>
            </w:r>
            <w:r w:rsidRPr="7CFF26CB" w:rsidR="642D8FE6">
              <w:rPr>
                <w:rFonts w:eastAsia="Times New Roman" w:cstheme="minorBidi"/>
                <w:color w:val="000000"/>
                <w:spacing w:val="-3"/>
                <w:sz w:val="18"/>
                <w:szCs w:val="18"/>
              </w:rPr>
              <w:t xml:space="preserve">dotación de capital </w:t>
            </w:r>
            <w:r w:rsidRPr="7CFF26CB" w:rsidR="5B594CBA">
              <w:rPr>
                <w:rFonts w:eastAsia="Times New Roman" w:cstheme="minorBidi"/>
                <w:color w:val="000000"/>
                <w:spacing w:val="-3"/>
                <w:sz w:val="18"/>
                <w:szCs w:val="18"/>
              </w:rPr>
              <w:t xml:space="preserve">de apoyo en </w:t>
            </w:r>
            <w:r w:rsidRPr="7CFF26CB" w:rsidR="3238294F">
              <w:rPr>
                <w:rFonts w:eastAsia="Times New Roman" w:cstheme="minorBidi"/>
                <w:color w:val="000000"/>
                <w:spacing w:val="-3"/>
                <w:sz w:val="18"/>
                <w:szCs w:val="18"/>
              </w:rPr>
              <w:t xml:space="preserve">efectivo </w:t>
            </w:r>
            <w:r w:rsidR="00160FF0">
              <w:rPr>
                <w:rFonts w:eastAsia="Times New Roman" w:cstheme="minorBidi"/>
                <w:color w:val="000000"/>
                <w:spacing w:val="-3"/>
                <w:sz w:val="18"/>
                <w:szCs w:val="18"/>
              </w:rPr>
              <w:t>con</w:t>
            </w:r>
            <w:r w:rsidRPr="7CFF26CB">
              <w:rPr>
                <w:rFonts w:eastAsia="Times New Roman" w:cstheme="minorBidi"/>
                <w:color w:val="000000"/>
                <w:spacing w:val="-3"/>
                <w:sz w:val="18"/>
                <w:szCs w:val="18"/>
              </w:rPr>
              <w:t xml:space="preserve"> miras a robustecer su </w:t>
            </w:r>
            <w:r w:rsidRPr="7CFF26CB" w:rsidR="6F937743">
              <w:rPr>
                <w:rFonts w:eastAsia="Times New Roman" w:cstheme="minorBidi"/>
                <w:color w:val="000000"/>
                <w:spacing w:val="-3"/>
                <w:sz w:val="18"/>
                <w:szCs w:val="18"/>
              </w:rPr>
              <w:t xml:space="preserve">gestión técnica, </w:t>
            </w:r>
            <w:r w:rsidRPr="7CFF26CB">
              <w:rPr>
                <w:rFonts w:eastAsia="Times New Roman" w:cstheme="minorBidi"/>
                <w:color w:val="000000"/>
                <w:spacing w:val="-3"/>
                <w:sz w:val="18"/>
                <w:szCs w:val="18"/>
              </w:rPr>
              <w:t>autonomía</w:t>
            </w:r>
            <w:r w:rsidRPr="7CFF26CB" w:rsidR="706D3D1E">
              <w:rPr>
                <w:rFonts w:eastAsia="Times New Roman" w:cstheme="minorBidi"/>
                <w:color w:val="000000"/>
                <w:spacing w:val="-3"/>
                <w:sz w:val="18"/>
                <w:szCs w:val="18"/>
              </w:rPr>
              <w:t>,</w:t>
            </w:r>
            <w:r w:rsidRPr="7CFF26CB">
              <w:rPr>
                <w:rFonts w:eastAsia="Times New Roman" w:cstheme="minorBidi"/>
                <w:color w:val="000000"/>
                <w:spacing w:val="-3"/>
                <w:sz w:val="18"/>
                <w:szCs w:val="18"/>
              </w:rPr>
              <w:t xml:space="preserve"> empoderamiento económico, liderazgo y la prevención de la VBG.</w:t>
            </w:r>
          </w:p>
          <w:p w:rsidRPr="006E0F2F" w:rsidR="00C63406" w:rsidP="00FD2891" w:rsidRDefault="00C63406" w14:paraId="70AE4C5F" w14:textId="77777777">
            <w:pPr>
              <w:pStyle w:val="Prrafodelista"/>
              <w:numPr>
                <w:ilvl w:val="0"/>
                <w:numId w:val="25"/>
              </w:numPr>
              <w:ind w:hanging="349"/>
              <w:jc w:val="both"/>
              <w:rPr>
                <w:rFonts w:eastAsia="Times New Roman" w:asciiTheme="minorHAnsi" w:hAnsiTheme="minorHAnsi" w:cstheme="minorHAnsi"/>
                <w:color w:val="000000"/>
                <w:spacing w:val="-3"/>
                <w:sz w:val="18"/>
                <w:szCs w:val="18"/>
                <w:lang w:val="es-EC" w:eastAsia="en-GB"/>
              </w:rPr>
            </w:pPr>
            <w:r w:rsidRPr="006E0F2F">
              <w:rPr>
                <w:rFonts w:eastAsia="Times New Roman" w:cstheme="minorHAnsi"/>
                <w:color w:val="000000"/>
                <w:spacing w:val="-3"/>
                <w:sz w:val="18"/>
                <w:szCs w:val="18"/>
              </w:rPr>
              <w:t>Generación de una estrategia de incidencia y comunicación para la difusión de la guía metodológica como historias de vida de los y las participantes del proceso formativo.</w:t>
            </w:r>
          </w:p>
          <w:p w:rsidRPr="006E0F2F" w:rsidR="000714F5" w:rsidP="00A30BF9" w:rsidRDefault="009A27BE" w14:paraId="006303A4" w14:textId="39FFE280">
            <w:pPr>
              <w:pStyle w:val="Prrafodelista"/>
              <w:numPr>
                <w:ilvl w:val="0"/>
                <w:numId w:val="25"/>
              </w:numPr>
              <w:ind w:hanging="349"/>
              <w:jc w:val="both"/>
              <w:rPr>
                <w:rFonts w:eastAsia="Times New Roman" w:cstheme="minorHAnsi"/>
                <w:color w:val="000000"/>
                <w:spacing w:val="-3"/>
                <w:sz w:val="18"/>
                <w:szCs w:val="18"/>
                <w:lang w:val="es-EC" w:eastAsia="en-GB"/>
              </w:rPr>
            </w:pPr>
            <w:r w:rsidRPr="006E0F2F">
              <w:rPr>
                <w:rFonts w:eastAsia="Times New Roman" w:cstheme="minorHAnsi"/>
                <w:color w:val="000000"/>
                <w:spacing w:val="-3"/>
                <w:sz w:val="18"/>
                <w:szCs w:val="18"/>
              </w:rPr>
              <w:t>Facilitar</w:t>
            </w:r>
            <w:r w:rsidRPr="006E0F2F" w:rsidR="00044D61">
              <w:rPr>
                <w:rFonts w:eastAsia="Times New Roman" w:cstheme="minorHAnsi"/>
                <w:color w:val="000000"/>
                <w:spacing w:val="-3"/>
                <w:sz w:val="18"/>
                <w:szCs w:val="18"/>
              </w:rPr>
              <w:t xml:space="preserve"> 2</w:t>
            </w:r>
            <w:r w:rsidRPr="006E0F2F">
              <w:rPr>
                <w:rFonts w:eastAsia="Times New Roman" w:cstheme="minorHAnsi"/>
                <w:color w:val="000000"/>
                <w:spacing w:val="-3"/>
                <w:sz w:val="18"/>
                <w:szCs w:val="18"/>
              </w:rPr>
              <w:t xml:space="preserve"> encuentros</w:t>
            </w:r>
            <w:r w:rsidRPr="006E0F2F" w:rsidR="00250E63">
              <w:rPr>
                <w:rFonts w:eastAsia="Times New Roman" w:cstheme="minorHAnsi"/>
                <w:color w:val="000000"/>
                <w:spacing w:val="-3"/>
                <w:sz w:val="18"/>
                <w:szCs w:val="18"/>
              </w:rPr>
              <w:t xml:space="preserve"> </w:t>
            </w:r>
            <w:r w:rsidRPr="006E0F2F" w:rsidR="00436B0F">
              <w:rPr>
                <w:rFonts w:eastAsia="Times New Roman" w:cstheme="minorHAnsi"/>
                <w:color w:val="000000"/>
                <w:spacing w:val="-3"/>
                <w:sz w:val="18"/>
                <w:szCs w:val="18"/>
              </w:rPr>
              <w:t xml:space="preserve">nacionales </w:t>
            </w:r>
            <w:r w:rsidRPr="006E0F2F" w:rsidR="00044D61">
              <w:rPr>
                <w:rFonts w:eastAsia="Times New Roman" w:cstheme="minorHAnsi"/>
                <w:color w:val="000000"/>
                <w:spacing w:val="-3"/>
                <w:sz w:val="18"/>
                <w:szCs w:val="18"/>
              </w:rPr>
              <w:t>presenciales</w:t>
            </w:r>
            <w:r w:rsidRPr="006E0F2F" w:rsidR="00277139">
              <w:rPr>
                <w:rFonts w:eastAsia="Times New Roman" w:cstheme="minorHAnsi"/>
                <w:color w:val="000000"/>
                <w:spacing w:val="-3"/>
                <w:sz w:val="18"/>
                <w:szCs w:val="18"/>
              </w:rPr>
              <w:t xml:space="preserve"> </w:t>
            </w:r>
            <w:r w:rsidRPr="006E0F2F" w:rsidR="00044D61">
              <w:rPr>
                <w:rFonts w:eastAsia="Times New Roman" w:cstheme="minorHAnsi"/>
                <w:color w:val="000000"/>
                <w:spacing w:val="-3"/>
                <w:sz w:val="18"/>
                <w:szCs w:val="18"/>
              </w:rPr>
              <w:t xml:space="preserve">con los representantes que conforman la Directiva de la RED </w:t>
            </w:r>
            <w:r w:rsidRPr="006E0F2F" w:rsidR="00CE7308">
              <w:rPr>
                <w:rFonts w:eastAsia="Times New Roman" w:cstheme="minorHAnsi"/>
                <w:color w:val="000000"/>
                <w:spacing w:val="-3"/>
                <w:sz w:val="18"/>
                <w:szCs w:val="18"/>
              </w:rPr>
              <w:t>PANAS, mediante</w:t>
            </w:r>
            <w:r w:rsidRPr="006E0F2F" w:rsidR="00250E63">
              <w:rPr>
                <w:rFonts w:eastAsia="Times New Roman" w:cstheme="minorHAnsi"/>
                <w:color w:val="000000"/>
                <w:spacing w:val="-3"/>
                <w:sz w:val="18"/>
                <w:szCs w:val="18"/>
              </w:rPr>
              <w:t xml:space="preserve">   una   metodología   </w:t>
            </w:r>
            <w:r w:rsidRPr="006E0F2F" w:rsidR="005425B9">
              <w:rPr>
                <w:rFonts w:eastAsia="Times New Roman" w:cstheme="minorHAnsi"/>
                <w:color w:val="000000"/>
                <w:spacing w:val="-3"/>
                <w:sz w:val="18"/>
                <w:szCs w:val="18"/>
              </w:rPr>
              <w:t xml:space="preserve">con un enfoque de género </w:t>
            </w:r>
            <w:proofErr w:type="gramStart"/>
            <w:r w:rsidRPr="006E0F2F" w:rsidR="00250E63">
              <w:rPr>
                <w:rFonts w:eastAsia="Times New Roman" w:cstheme="minorHAnsi"/>
                <w:color w:val="000000"/>
                <w:spacing w:val="-3"/>
                <w:sz w:val="18"/>
                <w:szCs w:val="18"/>
              </w:rPr>
              <w:t>que  permita</w:t>
            </w:r>
            <w:proofErr w:type="gramEnd"/>
            <w:r w:rsidRPr="006E0F2F" w:rsidR="00250E63">
              <w:rPr>
                <w:rFonts w:eastAsia="Times New Roman" w:cstheme="minorHAnsi"/>
                <w:color w:val="000000"/>
                <w:spacing w:val="-3"/>
                <w:sz w:val="18"/>
                <w:szCs w:val="18"/>
              </w:rPr>
              <w:t xml:space="preserve"> </w:t>
            </w:r>
            <w:r w:rsidRPr="006E0F2F" w:rsidR="00653A04">
              <w:rPr>
                <w:rFonts w:eastAsia="Times New Roman" w:cstheme="minorHAnsi"/>
                <w:color w:val="000000"/>
                <w:spacing w:val="-3"/>
                <w:sz w:val="18"/>
                <w:szCs w:val="18"/>
              </w:rPr>
              <w:t>la cohesión de las personas socias</w:t>
            </w:r>
            <w:r w:rsidR="00F22649">
              <w:rPr>
                <w:rFonts w:eastAsia="Times New Roman" w:cstheme="minorHAnsi"/>
                <w:color w:val="000000"/>
                <w:spacing w:val="-3"/>
                <w:sz w:val="18"/>
                <w:szCs w:val="18"/>
              </w:rPr>
              <w:t>.</w:t>
            </w:r>
          </w:p>
          <w:p w:rsidRPr="00FD2891" w:rsidR="00FD2891" w:rsidP="00FD2891" w:rsidRDefault="00FD2891" w14:paraId="2149BC50" w14:textId="2E576C49">
            <w:pPr>
              <w:jc w:val="both"/>
              <w:rPr>
                <w:rFonts w:eastAsia="Times New Roman" w:cstheme="minorHAnsi"/>
                <w:color w:val="000000"/>
                <w:spacing w:val="-3"/>
                <w:sz w:val="18"/>
                <w:szCs w:val="18"/>
                <w:lang w:val="es-EC" w:eastAsia="en-GB"/>
              </w:rPr>
            </w:pPr>
          </w:p>
        </w:tc>
      </w:tr>
      <w:tr w:rsidRPr="0056586D" w:rsidR="00D45B16" w:rsidTr="44E57782" w14:paraId="4E48E7A9" w14:textId="77777777">
        <w:tc>
          <w:tcPr>
            <w:tcW w:w="9629" w:type="dxa"/>
          </w:tcPr>
          <w:p w:rsidRPr="00FD2891" w:rsidR="00D45B16" w:rsidP="00B004D0" w:rsidRDefault="00D45B16" w14:paraId="73C4AD7C" w14:textId="48C42B22">
            <w:pPr>
              <w:numPr>
                <w:ilvl w:val="0"/>
                <w:numId w:val="37"/>
              </w:numPr>
              <w:tabs>
                <w:tab w:val="center" w:pos="4320"/>
                <w:tab w:val="right" w:pos="8640"/>
              </w:tabs>
              <w:jc w:val="both"/>
              <w:rPr>
                <w:rFonts w:eastAsia="Times New Roman" w:asciiTheme="minorHAnsi" w:hAnsiTheme="minorHAnsi" w:cstheme="minorHAnsi"/>
                <w:color w:val="000000"/>
                <w:spacing w:val="-3"/>
                <w:sz w:val="18"/>
                <w:szCs w:val="18"/>
              </w:rPr>
            </w:pPr>
            <w:r>
              <w:rPr>
                <w:rFonts w:asciiTheme="minorHAnsi" w:hAnsiTheme="minorHAnsi"/>
                <w:b/>
                <w:color w:val="000000"/>
                <w:sz w:val="18"/>
              </w:rPr>
              <w:lastRenderedPageBreak/>
              <w:t>Descripción de los servicios/resultados requeridos</w:t>
            </w:r>
            <w:r>
              <w:rPr>
                <w:rFonts w:asciiTheme="minorHAnsi" w:hAnsiTheme="minorHAnsi"/>
                <w:color w:val="000000"/>
                <w:sz w:val="18"/>
              </w:rPr>
              <w:t xml:space="preserve"> </w:t>
            </w:r>
          </w:p>
          <w:p w:rsidR="00FD2891" w:rsidP="00FD2891" w:rsidRDefault="00FD2891" w14:paraId="1343B0FC" w14:textId="26E965D3">
            <w:pPr>
              <w:tabs>
                <w:tab w:val="center" w:pos="4320"/>
                <w:tab w:val="right" w:pos="8640"/>
              </w:tabs>
              <w:jc w:val="both"/>
              <w:rPr>
                <w:rFonts w:eastAsia="Times New Roman" w:asciiTheme="minorHAnsi" w:hAnsiTheme="minorHAnsi" w:cstheme="minorHAnsi"/>
                <w:color w:val="000000"/>
                <w:spacing w:val="-3"/>
                <w:sz w:val="18"/>
                <w:szCs w:val="18"/>
              </w:rPr>
            </w:pPr>
          </w:p>
          <w:p w:rsidRPr="00FD2891" w:rsidR="00FD2891" w:rsidP="00FD2891" w:rsidRDefault="00FD2891" w14:paraId="70B9F404" w14:textId="19259D33">
            <w:pPr>
              <w:tabs>
                <w:tab w:val="center" w:pos="4320"/>
                <w:tab w:val="right" w:pos="8640"/>
              </w:tabs>
              <w:jc w:val="both"/>
              <w:rPr>
                <w:rFonts w:eastAsia="Times New Roman" w:asciiTheme="minorHAnsi" w:hAnsiTheme="minorHAnsi" w:cstheme="minorHAnsi"/>
                <w:color w:val="000000"/>
                <w:spacing w:val="-3"/>
                <w:sz w:val="18"/>
                <w:szCs w:val="18"/>
                <w:u w:val="single"/>
              </w:rPr>
            </w:pPr>
            <w:r w:rsidRPr="00FD2891">
              <w:rPr>
                <w:rFonts w:eastAsia="Times New Roman" w:asciiTheme="minorHAnsi" w:hAnsiTheme="minorHAnsi" w:cstheme="minorHAnsi"/>
                <w:color w:val="000000"/>
                <w:spacing w:val="-3"/>
                <w:sz w:val="18"/>
                <w:szCs w:val="18"/>
                <w:u w:val="single"/>
              </w:rPr>
              <w:t xml:space="preserve">Resultado 1. </w:t>
            </w:r>
          </w:p>
          <w:p w:rsidRPr="00FD2891" w:rsidR="00FD2891" w:rsidP="00FD2891" w:rsidRDefault="00FD2891" w14:paraId="28D3435A" w14:textId="77777777">
            <w:pPr>
              <w:tabs>
                <w:tab w:val="center" w:pos="4320"/>
                <w:tab w:val="right" w:pos="8640"/>
              </w:tabs>
              <w:jc w:val="both"/>
              <w:rPr>
                <w:rFonts w:eastAsia="Times New Roman" w:asciiTheme="minorHAnsi" w:hAnsiTheme="minorHAnsi" w:cstheme="minorHAnsi"/>
                <w:color w:val="000000"/>
                <w:spacing w:val="-3"/>
                <w:sz w:val="18"/>
                <w:szCs w:val="18"/>
              </w:rPr>
            </w:pPr>
          </w:p>
          <w:p w:rsidR="00CA08EC" w:rsidP="00FD2891" w:rsidRDefault="006111F0" w14:paraId="034C6990" w14:textId="3CCE752A">
            <w:pPr>
              <w:tabs>
                <w:tab w:val="center" w:pos="4320"/>
                <w:tab w:val="right" w:pos="8640"/>
              </w:tabs>
              <w:jc w:val="both"/>
              <w:rPr>
                <w:rFonts w:eastAsia="Times New Roman" w:asciiTheme="minorHAnsi" w:hAnsiTheme="minorHAnsi" w:cstheme="minorHAnsi"/>
                <w:color w:val="000000"/>
                <w:spacing w:val="-3"/>
                <w:sz w:val="18"/>
                <w:szCs w:val="18"/>
              </w:rPr>
            </w:pPr>
            <w:r>
              <w:rPr>
                <w:rFonts w:eastAsia="Times New Roman" w:asciiTheme="minorHAnsi" w:hAnsiTheme="minorHAnsi" w:cstheme="minorHAnsi"/>
                <w:color w:val="000000"/>
                <w:spacing w:val="-3"/>
                <w:sz w:val="18"/>
                <w:szCs w:val="18"/>
              </w:rPr>
              <w:t>F</w:t>
            </w:r>
            <w:r w:rsidR="00FB6E35">
              <w:rPr>
                <w:rFonts w:eastAsia="Times New Roman" w:asciiTheme="minorHAnsi" w:hAnsiTheme="minorHAnsi" w:cstheme="minorHAnsi"/>
                <w:color w:val="000000"/>
                <w:spacing w:val="-3"/>
                <w:sz w:val="18"/>
                <w:szCs w:val="18"/>
              </w:rPr>
              <w:t xml:space="preserve">ortalecimiento de </w:t>
            </w:r>
            <w:r w:rsidRPr="00DD3C6A" w:rsidR="005C08B9">
              <w:rPr>
                <w:sz w:val="18"/>
                <w:szCs w:val="18"/>
              </w:rPr>
              <w:t>2 cajas de ahorro miembros de la RED PANAS, ubicadas en Guayaquil</w:t>
            </w:r>
            <w:r w:rsidR="00F5450B">
              <w:rPr>
                <w:rFonts w:eastAsia="Times New Roman" w:asciiTheme="minorHAnsi" w:hAnsiTheme="minorHAnsi" w:cstheme="minorHAnsi"/>
                <w:color w:val="000000"/>
                <w:spacing w:val="-3"/>
                <w:sz w:val="18"/>
                <w:szCs w:val="18"/>
              </w:rPr>
              <w:t xml:space="preserve"> </w:t>
            </w:r>
            <w:r w:rsidR="006A3FAB">
              <w:rPr>
                <w:rFonts w:eastAsia="Times New Roman" w:asciiTheme="minorHAnsi" w:hAnsiTheme="minorHAnsi" w:cstheme="minorHAnsi"/>
                <w:color w:val="000000"/>
                <w:spacing w:val="-3"/>
                <w:sz w:val="18"/>
                <w:szCs w:val="18"/>
              </w:rPr>
              <w:t>con énfasis en</w:t>
            </w:r>
            <w:r w:rsidR="00DD09B1">
              <w:rPr>
                <w:rFonts w:eastAsia="Times New Roman" w:asciiTheme="minorHAnsi" w:hAnsiTheme="minorHAnsi" w:cstheme="minorHAnsi"/>
                <w:color w:val="000000"/>
                <w:spacing w:val="-3"/>
                <w:sz w:val="18"/>
                <w:szCs w:val="18"/>
              </w:rPr>
              <w:t xml:space="preserve"> mujeres en situación de movilidad humana </w:t>
            </w:r>
          </w:p>
          <w:p w:rsidR="005C08B9" w:rsidP="00941752" w:rsidRDefault="005C08B9" w14:paraId="205768FD" w14:textId="77777777">
            <w:pPr>
              <w:tabs>
                <w:tab w:val="center" w:pos="4320"/>
                <w:tab w:val="right" w:pos="8640"/>
              </w:tabs>
              <w:jc w:val="both"/>
              <w:rPr>
                <w:rFonts w:eastAsia="Times New Roman" w:asciiTheme="minorHAnsi" w:hAnsiTheme="minorHAnsi" w:cstheme="minorHAnsi"/>
                <w:color w:val="000000"/>
                <w:spacing w:val="-3"/>
                <w:sz w:val="18"/>
                <w:szCs w:val="18"/>
              </w:rPr>
            </w:pPr>
          </w:p>
          <w:p w:rsidRPr="00FD2891" w:rsidR="00941752" w:rsidP="00941752" w:rsidRDefault="00941752" w14:paraId="27B16613" w14:textId="3C8E8792">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Actividades:</w:t>
            </w:r>
          </w:p>
          <w:p w:rsidRPr="00CA3FDC" w:rsidR="003D6446" w:rsidP="00CA3FDC" w:rsidRDefault="17413CCD" w14:paraId="6444B057" w14:textId="4EE9D70F">
            <w:pPr>
              <w:pStyle w:val="Prrafodelista"/>
              <w:numPr>
                <w:ilvl w:val="0"/>
                <w:numId w:val="39"/>
              </w:numPr>
              <w:tabs>
                <w:tab w:val="center" w:pos="4320"/>
                <w:tab w:val="right" w:pos="8640"/>
              </w:tabs>
              <w:jc w:val="both"/>
              <w:rPr>
                <w:rFonts w:eastAsia="Times New Roman" w:asciiTheme="minorHAnsi" w:hAnsiTheme="minorHAnsi" w:cstheme="minorHAnsi"/>
                <w:color w:val="000000"/>
                <w:spacing w:val="-3"/>
                <w:sz w:val="18"/>
                <w:szCs w:val="18"/>
              </w:rPr>
            </w:pPr>
            <w:r w:rsidRPr="00CA3FDC">
              <w:rPr>
                <w:rFonts w:eastAsia="Times New Roman" w:asciiTheme="minorHAnsi" w:hAnsiTheme="minorHAnsi" w:cstheme="minorHAnsi"/>
                <w:color w:val="000000"/>
                <w:spacing w:val="-3"/>
                <w:sz w:val="18"/>
                <w:szCs w:val="18"/>
              </w:rPr>
              <w:t xml:space="preserve">Generar un </w:t>
            </w:r>
            <w:r w:rsidRPr="00CA3FDC" w:rsidR="42810CE6">
              <w:rPr>
                <w:rFonts w:eastAsia="Times New Roman" w:asciiTheme="minorHAnsi" w:hAnsiTheme="minorHAnsi" w:cstheme="minorHAnsi"/>
                <w:color w:val="000000"/>
                <w:spacing w:val="-3"/>
                <w:sz w:val="18"/>
                <w:szCs w:val="18"/>
              </w:rPr>
              <w:t xml:space="preserve">levantamiento de información </w:t>
            </w:r>
            <w:r w:rsidRPr="00CA3FDC" w:rsidR="2C82BC2F">
              <w:rPr>
                <w:rFonts w:eastAsia="Times New Roman" w:asciiTheme="minorHAnsi" w:hAnsiTheme="minorHAnsi" w:cstheme="minorHAnsi"/>
                <w:color w:val="000000"/>
                <w:spacing w:val="-3"/>
                <w:sz w:val="18"/>
                <w:szCs w:val="18"/>
              </w:rPr>
              <w:t>y experiencias en materia de economía popular y solidaria</w:t>
            </w:r>
            <w:r w:rsidRPr="00CA3FDC" w:rsidR="00F75C49">
              <w:rPr>
                <w:rFonts w:eastAsia="Times New Roman" w:asciiTheme="minorHAnsi" w:hAnsiTheme="minorHAnsi" w:cstheme="minorHAnsi"/>
                <w:color w:val="000000"/>
                <w:spacing w:val="-3"/>
                <w:sz w:val="18"/>
                <w:szCs w:val="18"/>
              </w:rPr>
              <w:t xml:space="preserve"> (cajas de ahorro)</w:t>
            </w:r>
            <w:r w:rsidRPr="00CA3FDC" w:rsidR="2C82BC2F">
              <w:rPr>
                <w:rFonts w:eastAsia="Times New Roman" w:asciiTheme="minorHAnsi" w:hAnsiTheme="minorHAnsi" w:cstheme="minorHAnsi"/>
                <w:color w:val="000000"/>
                <w:spacing w:val="-3"/>
                <w:sz w:val="18"/>
                <w:szCs w:val="18"/>
              </w:rPr>
              <w:t xml:space="preserve"> con enfoque de género</w:t>
            </w:r>
            <w:r w:rsidRPr="00CA3FDC" w:rsidR="00D25BE8">
              <w:rPr>
                <w:rFonts w:eastAsia="Times New Roman" w:asciiTheme="minorHAnsi" w:hAnsiTheme="minorHAnsi" w:cstheme="minorHAnsi"/>
                <w:color w:val="000000"/>
                <w:spacing w:val="-3"/>
                <w:sz w:val="18"/>
                <w:szCs w:val="18"/>
              </w:rPr>
              <w:t xml:space="preserve"> en </w:t>
            </w:r>
            <w:r w:rsidRPr="00CA3FDC" w:rsidR="00E95048">
              <w:rPr>
                <w:rFonts w:eastAsia="Times New Roman" w:asciiTheme="minorHAnsi" w:hAnsiTheme="minorHAnsi" w:cstheme="minorHAnsi"/>
                <w:color w:val="000000"/>
                <w:spacing w:val="-3"/>
                <w:sz w:val="18"/>
                <w:szCs w:val="18"/>
              </w:rPr>
              <w:t>Guayaquil</w:t>
            </w:r>
            <w:r w:rsidRPr="00CA3FDC" w:rsidR="00F02BDB">
              <w:rPr>
                <w:rFonts w:eastAsia="Times New Roman" w:asciiTheme="minorHAnsi" w:hAnsiTheme="minorHAnsi" w:cstheme="minorHAnsi"/>
                <w:color w:val="000000"/>
                <w:spacing w:val="-3"/>
                <w:sz w:val="18"/>
                <w:szCs w:val="18"/>
              </w:rPr>
              <w:t>.</w:t>
            </w:r>
          </w:p>
          <w:p w:rsidRPr="00CA3FDC" w:rsidR="00EF1E15" w:rsidP="00CA3FDC" w:rsidRDefault="00EF1E15" w14:paraId="51D6649E" w14:textId="254481A3">
            <w:pPr>
              <w:pStyle w:val="Prrafodelista"/>
              <w:numPr>
                <w:ilvl w:val="0"/>
                <w:numId w:val="39"/>
              </w:numPr>
              <w:tabs>
                <w:tab w:val="center" w:pos="4320"/>
                <w:tab w:val="right" w:pos="8640"/>
              </w:tabs>
              <w:jc w:val="both"/>
              <w:rPr>
                <w:rFonts w:eastAsia="Times New Roman" w:asciiTheme="minorHAnsi" w:hAnsiTheme="minorHAnsi" w:cstheme="minorHAnsi"/>
                <w:color w:val="000000"/>
                <w:spacing w:val="-3"/>
                <w:sz w:val="18"/>
                <w:szCs w:val="18"/>
              </w:rPr>
            </w:pPr>
            <w:r w:rsidRPr="00CA3FDC">
              <w:rPr>
                <w:rFonts w:eastAsia="Times New Roman" w:asciiTheme="minorHAnsi" w:hAnsiTheme="minorHAnsi" w:cstheme="minorHAnsi"/>
                <w:color w:val="000000"/>
                <w:spacing w:val="-3"/>
                <w:sz w:val="18"/>
                <w:szCs w:val="18"/>
              </w:rPr>
              <w:t xml:space="preserve">Selección de dos cajas de ahorro en </w:t>
            </w:r>
            <w:r w:rsidRPr="00CA3FDC" w:rsidR="0079155C">
              <w:rPr>
                <w:rFonts w:eastAsia="Times New Roman" w:asciiTheme="minorHAnsi" w:hAnsiTheme="minorHAnsi" w:cstheme="minorHAnsi"/>
                <w:color w:val="000000"/>
                <w:spacing w:val="-3"/>
                <w:sz w:val="18"/>
                <w:szCs w:val="18"/>
              </w:rPr>
              <w:t xml:space="preserve">Guayaquil </w:t>
            </w:r>
            <w:r w:rsidRPr="00CA3FDC">
              <w:rPr>
                <w:rFonts w:eastAsia="Times New Roman" w:asciiTheme="minorHAnsi" w:hAnsiTheme="minorHAnsi" w:cstheme="minorHAnsi"/>
                <w:color w:val="000000"/>
                <w:spacing w:val="-3"/>
                <w:sz w:val="18"/>
                <w:szCs w:val="18"/>
              </w:rPr>
              <w:t>considerando las cajas miembros de la R</w:t>
            </w:r>
            <w:r w:rsidRPr="00CA3FDC" w:rsidR="004075A0">
              <w:rPr>
                <w:rFonts w:eastAsia="Times New Roman" w:asciiTheme="minorHAnsi" w:hAnsiTheme="minorHAnsi" w:cstheme="minorHAnsi"/>
                <w:color w:val="000000"/>
                <w:spacing w:val="-3"/>
                <w:sz w:val="18"/>
                <w:szCs w:val="18"/>
              </w:rPr>
              <w:t>ED PANAS</w:t>
            </w:r>
            <w:r w:rsidRPr="00CA3FDC" w:rsidR="004921B6">
              <w:rPr>
                <w:rFonts w:eastAsia="Times New Roman" w:asciiTheme="minorHAnsi" w:hAnsiTheme="minorHAnsi" w:cstheme="minorHAnsi"/>
                <w:color w:val="000000"/>
                <w:spacing w:val="-3"/>
                <w:sz w:val="18"/>
                <w:szCs w:val="18"/>
              </w:rPr>
              <w:t xml:space="preserve">. Los criterios de selección se </w:t>
            </w:r>
            <w:proofErr w:type="gramStart"/>
            <w:r w:rsidRPr="00CA3FDC" w:rsidR="004921B6">
              <w:rPr>
                <w:rFonts w:eastAsia="Times New Roman" w:asciiTheme="minorHAnsi" w:hAnsiTheme="minorHAnsi" w:cstheme="minorHAnsi"/>
                <w:color w:val="000000"/>
                <w:spacing w:val="-3"/>
                <w:sz w:val="18"/>
                <w:szCs w:val="18"/>
              </w:rPr>
              <w:t xml:space="preserve">definirán </w:t>
            </w:r>
            <w:r w:rsidRPr="00CA3FDC" w:rsidR="002E0ECA">
              <w:rPr>
                <w:rFonts w:eastAsia="Times New Roman" w:asciiTheme="minorHAnsi" w:hAnsiTheme="minorHAnsi" w:cstheme="minorHAnsi"/>
                <w:color w:val="000000"/>
                <w:spacing w:val="-3"/>
                <w:sz w:val="18"/>
                <w:szCs w:val="18"/>
              </w:rPr>
              <w:t xml:space="preserve"> </w:t>
            </w:r>
            <w:r w:rsidRPr="00CA3FDC" w:rsidR="004075A0">
              <w:rPr>
                <w:rFonts w:eastAsia="Times New Roman" w:asciiTheme="minorHAnsi" w:hAnsiTheme="minorHAnsi" w:cstheme="minorHAnsi"/>
                <w:color w:val="000000"/>
                <w:spacing w:val="-3"/>
                <w:sz w:val="18"/>
                <w:szCs w:val="18"/>
              </w:rPr>
              <w:t>en</w:t>
            </w:r>
            <w:proofErr w:type="gramEnd"/>
            <w:r w:rsidRPr="00CA3FDC" w:rsidR="004075A0">
              <w:rPr>
                <w:rFonts w:eastAsia="Times New Roman" w:asciiTheme="minorHAnsi" w:hAnsiTheme="minorHAnsi" w:cstheme="minorHAnsi"/>
                <w:color w:val="000000"/>
                <w:spacing w:val="-3"/>
                <w:sz w:val="18"/>
                <w:szCs w:val="18"/>
              </w:rPr>
              <w:t xml:space="preserve"> coordinación con la OIM</w:t>
            </w:r>
            <w:r w:rsidRPr="00CA3FDC">
              <w:rPr>
                <w:rFonts w:eastAsia="Times New Roman" w:asciiTheme="minorHAnsi" w:hAnsiTheme="minorHAnsi" w:cstheme="minorHAnsi"/>
                <w:color w:val="000000"/>
                <w:spacing w:val="-3"/>
                <w:sz w:val="18"/>
                <w:szCs w:val="18"/>
              </w:rPr>
              <w:t>.</w:t>
            </w:r>
          </w:p>
          <w:p w:rsidRPr="00CA3FDC" w:rsidR="00F875E7" w:rsidP="00CA3FDC" w:rsidRDefault="00920D1B" w14:paraId="20BA4B39" w14:textId="6740092C">
            <w:pPr>
              <w:pStyle w:val="Prrafodelista"/>
              <w:numPr>
                <w:ilvl w:val="0"/>
                <w:numId w:val="39"/>
              </w:numPr>
              <w:tabs>
                <w:tab w:val="center" w:pos="4320"/>
                <w:tab w:val="right" w:pos="8640"/>
              </w:tabs>
              <w:jc w:val="both"/>
              <w:rPr>
                <w:rFonts w:eastAsia="Times New Roman" w:asciiTheme="minorHAnsi" w:hAnsiTheme="minorHAnsi" w:cstheme="minorHAnsi"/>
                <w:color w:val="000000"/>
                <w:spacing w:val="-3"/>
                <w:sz w:val="18"/>
                <w:szCs w:val="18"/>
              </w:rPr>
            </w:pPr>
            <w:r w:rsidRPr="00CA3FDC">
              <w:rPr>
                <w:rFonts w:eastAsia="Times New Roman" w:asciiTheme="minorHAnsi" w:hAnsiTheme="minorHAnsi" w:cstheme="minorHAnsi"/>
                <w:color w:val="000000"/>
                <w:spacing w:val="-3"/>
                <w:sz w:val="18"/>
                <w:szCs w:val="18"/>
              </w:rPr>
              <w:t xml:space="preserve">Desarrollar un </w:t>
            </w:r>
            <w:r w:rsidRPr="00CA3FDC" w:rsidR="00C62764">
              <w:rPr>
                <w:rFonts w:eastAsia="Times New Roman" w:asciiTheme="minorHAnsi" w:hAnsiTheme="minorHAnsi" w:cstheme="minorHAnsi"/>
                <w:color w:val="000000"/>
                <w:spacing w:val="-3"/>
                <w:sz w:val="18"/>
                <w:szCs w:val="18"/>
              </w:rPr>
              <w:t xml:space="preserve">diagnóstico </w:t>
            </w:r>
            <w:r w:rsidRPr="00CA3FDC" w:rsidR="00F75C49">
              <w:rPr>
                <w:rFonts w:eastAsia="Times New Roman" w:asciiTheme="minorHAnsi" w:hAnsiTheme="minorHAnsi" w:cstheme="minorHAnsi"/>
                <w:color w:val="000000"/>
                <w:spacing w:val="-3"/>
                <w:sz w:val="18"/>
                <w:szCs w:val="18"/>
              </w:rPr>
              <w:t>que evalúe la igualdad</w:t>
            </w:r>
            <w:r w:rsidRPr="00CA3FDC" w:rsidR="00C475E0">
              <w:rPr>
                <w:rFonts w:eastAsia="Times New Roman" w:asciiTheme="minorHAnsi" w:hAnsiTheme="minorHAnsi" w:cstheme="minorHAnsi"/>
                <w:color w:val="000000"/>
                <w:spacing w:val="-3"/>
                <w:sz w:val="18"/>
                <w:szCs w:val="18"/>
              </w:rPr>
              <w:t xml:space="preserve"> de género en los distintos niveles y actividades </w:t>
            </w:r>
            <w:r w:rsidRPr="00CA3FDC" w:rsidR="00F75C49">
              <w:rPr>
                <w:rFonts w:eastAsia="Times New Roman" w:asciiTheme="minorHAnsi" w:hAnsiTheme="minorHAnsi" w:cstheme="minorHAnsi"/>
                <w:color w:val="000000"/>
                <w:spacing w:val="-3"/>
                <w:sz w:val="18"/>
                <w:szCs w:val="18"/>
              </w:rPr>
              <w:t>de</w:t>
            </w:r>
            <w:r w:rsidRPr="00CA3FDC" w:rsidR="006E0F2F">
              <w:rPr>
                <w:rFonts w:eastAsia="Times New Roman" w:asciiTheme="minorHAnsi" w:hAnsiTheme="minorHAnsi" w:cstheme="minorHAnsi"/>
                <w:color w:val="000000"/>
                <w:spacing w:val="-3"/>
                <w:sz w:val="18"/>
                <w:szCs w:val="18"/>
              </w:rPr>
              <w:t xml:space="preserve"> la operación de</w:t>
            </w:r>
            <w:r w:rsidRPr="00CA3FDC" w:rsidR="00202B80">
              <w:rPr>
                <w:rFonts w:eastAsia="Times New Roman" w:asciiTheme="minorHAnsi" w:hAnsiTheme="minorHAnsi" w:cstheme="minorHAnsi"/>
                <w:color w:val="000000"/>
                <w:spacing w:val="-3"/>
                <w:sz w:val="18"/>
                <w:szCs w:val="18"/>
              </w:rPr>
              <w:t xml:space="preserve"> las cajas de ahorro</w:t>
            </w:r>
            <w:r w:rsidRPr="00CA3FDC" w:rsidR="00F22649">
              <w:rPr>
                <w:rFonts w:eastAsia="Times New Roman" w:asciiTheme="minorHAnsi" w:hAnsiTheme="minorHAnsi" w:cstheme="minorHAnsi"/>
                <w:color w:val="000000"/>
                <w:spacing w:val="-3"/>
                <w:sz w:val="18"/>
                <w:szCs w:val="18"/>
              </w:rPr>
              <w:t>.</w:t>
            </w:r>
          </w:p>
          <w:p w:rsidRPr="00CA3FDC" w:rsidR="001F22AA" w:rsidP="00CA3FDC" w:rsidRDefault="00FD2891" w14:paraId="5A98FB2E" w14:textId="144CA8B8">
            <w:pPr>
              <w:pStyle w:val="Prrafodelista"/>
              <w:numPr>
                <w:ilvl w:val="0"/>
                <w:numId w:val="39"/>
              </w:numPr>
              <w:tabs>
                <w:tab w:val="center" w:pos="4320"/>
                <w:tab w:val="right" w:pos="8640"/>
              </w:tabs>
              <w:jc w:val="both"/>
              <w:rPr>
                <w:sz w:val="18"/>
                <w:szCs w:val="18"/>
              </w:rPr>
            </w:pPr>
            <w:r w:rsidRPr="00CA3FDC">
              <w:rPr>
                <w:rFonts w:eastAsia="Times New Roman" w:asciiTheme="minorHAnsi" w:hAnsiTheme="minorHAnsi" w:cstheme="minorHAnsi"/>
                <w:color w:val="000000"/>
                <w:spacing w:val="-3"/>
                <w:sz w:val="18"/>
                <w:szCs w:val="18"/>
              </w:rPr>
              <w:t xml:space="preserve">Diseño de la </w:t>
            </w:r>
            <w:r w:rsidRPr="00CA3FDC" w:rsidR="004921B6">
              <w:rPr>
                <w:rFonts w:eastAsia="Times New Roman" w:asciiTheme="minorHAnsi" w:hAnsiTheme="minorHAnsi" w:cstheme="minorHAnsi"/>
                <w:color w:val="000000"/>
                <w:spacing w:val="-3"/>
                <w:sz w:val="18"/>
                <w:szCs w:val="18"/>
              </w:rPr>
              <w:t xml:space="preserve">propuesta </w:t>
            </w:r>
            <w:r w:rsidRPr="00CA3FDC">
              <w:rPr>
                <w:rFonts w:eastAsia="Times New Roman" w:asciiTheme="minorHAnsi" w:hAnsiTheme="minorHAnsi" w:cstheme="minorHAnsi"/>
                <w:color w:val="000000"/>
                <w:spacing w:val="-3"/>
                <w:sz w:val="18"/>
                <w:szCs w:val="18"/>
              </w:rPr>
              <w:t xml:space="preserve">piloto de caja de ahorro </w:t>
            </w:r>
            <w:r w:rsidRPr="00CA3FDC" w:rsidR="00DA2C9F">
              <w:rPr>
                <w:rFonts w:eastAsia="Times New Roman" w:asciiTheme="minorHAnsi" w:hAnsiTheme="minorHAnsi" w:cstheme="minorHAnsi"/>
                <w:color w:val="000000"/>
                <w:spacing w:val="-3"/>
                <w:sz w:val="18"/>
                <w:szCs w:val="18"/>
              </w:rPr>
              <w:t xml:space="preserve">con capacidad de réplica </w:t>
            </w:r>
            <w:r w:rsidRPr="00CA3FDC">
              <w:rPr>
                <w:rFonts w:eastAsia="Times New Roman" w:asciiTheme="minorHAnsi" w:hAnsiTheme="minorHAnsi" w:cstheme="minorHAnsi"/>
                <w:color w:val="000000"/>
                <w:spacing w:val="-3"/>
                <w:sz w:val="18"/>
                <w:szCs w:val="18"/>
              </w:rPr>
              <w:t>basada en</w:t>
            </w:r>
            <w:r w:rsidRPr="00CA3FDC" w:rsidR="00501758">
              <w:rPr>
                <w:rFonts w:eastAsia="Times New Roman" w:asciiTheme="minorHAnsi" w:hAnsiTheme="minorHAnsi" w:cstheme="minorHAnsi"/>
                <w:color w:val="000000"/>
                <w:spacing w:val="-3"/>
                <w:sz w:val="18"/>
                <w:szCs w:val="18"/>
              </w:rPr>
              <w:t xml:space="preserve"> </w:t>
            </w:r>
            <w:r w:rsidRPr="00CA3FDC" w:rsidR="000E21A9">
              <w:rPr>
                <w:rFonts w:eastAsia="Times New Roman" w:asciiTheme="minorHAnsi" w:hAnsiTheme="minorHAnsi" w:cstheme="minorHAnsi"/>
                <w:color w:val="000000"/>
                <w:spacing w:val="-3"/>
                <w:sz w:val="18"/>
                <w:szCs w:val="18"/>
              </w:rPr>
              <w:t>los diagnósticos</w:t>
            </w:r>
            <w:r w:rsidRPr="00CA3FDC">
              <w:rPr>
                <w:rFonts w:eastAsia="Times New Roman" w:asciiTheme="minorHAnsi" w:hAnsiTheme="minorHAnsi" w:cstheme="minorHAnsi"/>
                <w:color w:val="000000"/>
                <w:spacing w:val="-3"/>
                <w:sz w:val="18"/>
                <w:szCs w:val="18"/>
              </w:rPr>
              <w:t xml:space="preserve"> y otras experiencias</w:t>
            </w:r>
            <w:r w:rsidRPr="00CA3FDC">
              <w:rPr>
                <w:sz w:val="18"/>
                <w:szCs w:val="18"/>
              </w:rPr>
              <w:t xml:space="preserve"> e</w:t>
            </w:r>
            <w:r w:rsidRPr="00CA3FDC">
              <w:rPr>
                <w:rFonts w:eastAsia="Times New Roman" w:asciiTheme="minorHAnsi" w:hAnsiTheme="minorHAnsi" w:cstheme="minorHAnsi"/>
                <w:color w:val="000000"/>
                <w:spacing w:val="-3"/>
                <w:sz w:val="18"/>
                <w:szCs w:val="18"/>
              </w:rPr>
              <w:t xml:space="preserve">xitosas </w:t>
            </w:r>
            <w:r w:rsidRPr="00CA3FDC" w:rsidR="003D7618">
              <w:rPr>
                <w:rFonts w:eastAsia="Times New Roman" w:asciiTheme="minorHAnsi" w:hAnsiTheme="minorHAnsi" w:cstheme="minorHAnsi"/>
                <w:color w:val="000000"/>
                <w:spacing w:val="-3"/>
                <w:sz w:val="18"/>
                <w:szCs w:val="18"/>
              </w:rPr>
              <w:t>que fomenten la inclusión financiera con enfoque de género</w:t>
            </w:r>
            <w:r w:rsidRPr="00CA3FDC" w:rsidR="008916C8">
              <w:rPr>
                <w:rFonts w:eastAsia="Times New Roman" w:asciiTheme="minorHAnsi" w:hAnsiTheme="minorHAnsi" w:cstheme="minorHAnsi"/>
                <w:color w:val="000000"/>
                <w:spacing w:val="-3"/>
                <w:sz w:val="18"/>
                <w:szCs w:val="18"/>
              </w:rPr>
              <w:t xml:space="preserve"> </w:t>
            </w:r>
            <w:r w:rsidRPr="00CA3FDC" w:rsidR="006E0F2F">
              <w:rPr>
                <w:rFonts w:eastAsia="Times New Roman" w:asciiTheme="minorHAnsi" w:hAnsiTheme="minorHAnsi" w:cstheme="minorHAnsi"/>
                <w:color w:val="000000"/>
                <w:spacing w:val="-3"/>
                <w:sz w:val="18"/>
                <w:szCs w:val="18"/>
              </w:rPr>
              <w:t>y</w:t>
            </w:r>
            <w:r w:rsidRPr="00CA3FDC" w:rsidR="00EC0D08">
              <w:rPr>
                <w:rFonts w:eastAsia="Times New Roman" w:asciiTheme="minorHAnsi" w:hAnsiTheme="minorHAnsi" w:cstheme="minorHAnsi"/>
                <w:color w:val="000000"/>
                <w:spacing w:val="-3"/>
                <w:sz w:val="18"/>
                <w:szCs w:val="18"/>
              </w:rPr>
              <w:t xml:space="preserve"> de </w:t>
            </w:r>
            <w:r w:rsidRPr="00CA3FDC" w:rsidR="004921B6">
              <w:rPr>
                <w:rFonts w:eastAsia="Times New Roman" w:asciiTheme="minorHAnsi" w:hAnsiTheme="minorHAnsi" w:cstheme="minorHAnsi"/>
                <w:color w:val="000000"/>
                <w:spacing w:val="-3"/>
                <w:sz w:val="18"/>
                <w:szCs w:val="18"/>
              </w:rPr>
              <w:t>“</w:t>
            </w:r>
            <w:r w:rsidRPr="00CA3FDC" w:rsidR="00297E27">
              <w:rPr>
                <w:rFonts w:eastAsia="Times New Roman" w:asciiTheme="minorHAnsi" w:hAnsiTheme="minorHAnsi" w:cstheme="minorHAnsi"/>
                <w:color w:val="000000"/>
                <w:spacing w:val="-3"/>
                <w:sz w:val="18"/>
                <w:szCs w:val="18"/>
              </w:rPr>
              <w:t>aprendiendo, haciendo</w:t>
            </w:r>
            <w:r w:rsidRPr="00CA3FDC" w:rsidR="004921B6">
              <w:rPr>
                <w:rFonts w:eastAsia="Times New Roman" w:asciiTheme="minorHAnsi" w:hAnsiTheme="minorHAnsi" w:cstheme="minorHAnsi"/>
                <w:color w:val="000000"/>
                <w:spacing w:val="-3"/>
                <w:sz w:val="18"/>
                <w:szCs w:val="18"/>
              </w:rPr>
              <w:t>”</w:t>
            </w:r>
            <w:r w:rsidRPr="00CA3FDC" w:rsidR="00117B14">
              <w:rPr>
                <w:rFonts w:eastAsia="Times New Roman" w:asciiTheme="minorHAnsi" w:hAnsiTheme="minorHAnsi" w:cstheme="minorHAnsi"/>
                <w:color w:val="000000"/>
                <w:spacing w:val="-3"/>
                <w:sz w:val="18"/>
                <w:szCs w:val="18"/>
              </w:rPr>
              <w:t>:</w:t>
            </w:r>
          </w:p>
          <w:p w:rsidRPr="00B2744A" w:rsidR="009B68DD" w:rsidP="00F22649" w:rsidRDefault="005E47E0" w14:paraId="0837A8FD" w14:textId="54D4C042">
            <w:pPr>
              <w:pStyle w:val="Prrafodelista"/>
              <w:numPr>
                <w:ilvl w:val="1"/>
                <w:numId w:val="40"/>
              </w:numPr>
              <w:tabs>
                <w:tab w:val="center" w:pos="4320"/>
                <w:tab w:val="right" w:pos="8640"/>
              </w:tabs>
              <w:jc w:val="both"/>
              <w:rPr>
                <w:rFonts w:eastAsia="Times New Roman" w:cs="Calibri"/>
                <w:color w:val="000000"/>
                <w:spacing w:val="-3"/>
                <w:sz w:val="18"/>
                <w:szCs w:val="18"/>
              </w:rPr>
            </w:pPr>
            <w:r w:rsidRPr="00CA3FDC">
              <w:rPr>
                <w:rFonts w:eastAsia="Times New Roman" w:asciiTheme="minorHAnsi" w:hAnsiTheme="minorHAnsi" w:cstheme="minorHAnsi"/>
                <w:color w:val="000000"/>
                <w:spacing w:val="-3"/>
                <w:sz w:val="18"/>
                <w:szCs w:val="18"/>
              </w:rPr>
              <w:t xml:space="preserve">Generar módulos de formación </w:t>
            </w:r>
            <w:r w:rsidRPr="00CA3FDC" w:rsidR="00E23CC2">
              <w:rPr>
                <w:rFonts w:eastAsia="Times New Roman" w:asciiTheme="minorHAnsi" w:hAnsiTheme="minorHAnsi" w:cstheme="minorHAnsi"/>
                <w:color w:val="000000"/>
                <w:spacing w:val="-3"/>
                <w:sz w:val="18"/>
                <w:szCs w:val="18"/>
              </w:rPr>
              <w:t>que fomenten</w:t>
            </w:r>
            <w:r w:rsidRPr="00CA3FDC">
              <w:rPr>
                <w:rFonts w:eastAsia="Times New Roman" w:asciiTheme="minorHAnsi" w:hAnsiTheme="minorHAnsi" w:cstheme="minorHAnsi"/>
                <w:color w:val="000000"/>
                <w:spacing w:val="-3"/>
                <w:sz w:val="18"/>
                <w:szCs w:val="18"/>
              </w:rPr>
              <w:t xml:space="preserve"> el fortalecimiento </w:t>
            </w:r>
            <w:r w:rsidRPr="00CA3FDC" w:rsidR="00E23CC2">
              <w:rPr>
                <w:rFonts w:eastAsia="Times New Roman" w:asciiTheme="minorHAnsi" w:hAnsiTheme="minorHAnsi" w:cstheme="minorHAnsi"/>
                <w:color w:val="000000"/>
                <w:spacing w:val="-3"/>
                <w:sz w:val="18"/>
                <w:szCs w:val="18"/>
              </w:rPr>
              <w:t xml:space="preserve">institucional </w:t>
            </w:r>
            <w:r w:rsidRPr="00CA3FDC">
              <w:rPr>
                <w:rFonts w:eastAsia="Times New Roman" w:asciiTheme="minorHAnsi" w:hAnsiTheme="minorHAnsi" w:cstheme="minorHAnsi"/>
                <w:color w:val="000000"/>
                <w:spacing w:val="-3"/>
                <w:sz w:val="18"/>
                <w:szCs w:val="18"/>
              </w:rPr>
              <w:t>a nivel de cajas de ahorro</w:t>
            </w:r>
            <w:r w:rsidRPr="00CA3FDC" w:rsidR="0030577D">
              <w:rPr>
                <w:rFonts w:eastAsia="Times New Roman" w:asciiTheme="minorHAnsi" w:hAnsiTheme="minorHAnsi" w:cstheme="minorHAnsi"/>
                <w:color w:val="000000"/>
                <w:spacing w:val="-3"/>
                <w:sz w:val="18"/>
                <w:szCs w:val="18"/>
              </w:rPr>
              <w:t xml:space="preserve"> en </w:t>
            </w:r>
            <w:r w:rsidRPr="00CA3FDC" w:rsidR="00E14B63">
              <w:rPr>
                <w:rFonts w:eastAsia="Times New Roman" w:asciiTheme="minorHAnsi" w:hAnsiTheme="minorHAnsi" w:cstheme="minorHAnsi"/>
                <w:color w:val="000000"/>
                <w:spacing w:val="-3"/>
                <w:sz w:val="18"/>
                <w:szCs w:val="18"/>
              </w:rPr>
              <w:t xml:space="preserve">los siguientes </w:t>
            </w:r>
            <w:r w:rsidRPr="00CA3FDC" w:rsidR="0030577D">
              <w:rPr>
                <w:rFonts w:eastAsia="Times New Roman" w:asciiTheme="minorHAnsi" w:hAnsiTheme="minorHAnsi" w:cstheme="minorHAnsi"/>
                <w:color w:val="000000"/>
                <w:spacing w:val="-3"/>
                <w:sz w:val="18"/>
                <w:szCs w:val="18"/>
              </w:rPr>
              <w:t>temas</w:t>
            </w:r>
            <w:r w:rsidRPr="00CA3FDC" w:rsidR="00E14B63">
              <w:rPr>
                <w:rFonts w:eastAsia="Times New Roman" w:asciiTheme="minorHAnsi" w:hAnsiTheme="minorHAnsi" w:cstheme="minorHAnsi"/>
                <w:color w:val="000000"/>
                <w:spacing w:val="-3"/>
                <w:sz w:val="18"/>
                <w:szCs w:val="18"/>
              </w:rPr>
              <w:t xml:space="preserve"> </w:t>
            </w:r>
            <w:r w:rsidRPr="00CA3FDC" w:rsidR="00C54060">
              <w:rPr>
                <w:rFonts w:eastAsia="Times New Roman" w:asciiTheme="minorHAnsi" w:hAnsiTheme="minorHAnsi" w:cstheme="minorHAnsi"/>
                <w:color w:val="000000"/>
                <w:spacing w:val="-3"/>
                <w:sz w:val="18"/>
                <w:szCs w:val="18"/>
              </w:rPr>
              <w:t>como</w:t>
            </w:r>
            <w:r w:rsidRPr="00CA3FDC" w:rsidR="00F54567">
              <w:rPr>
                <w:rFonts w:eastAsia="Times New Roman" w:asciiTheme="minorHAnsi" w:hAnsiTheme="minorHAnsi" w:cstheme="minorHAnsi"/>
                <w:color w:val="000000"/>
                <w:spacing w:val="-3"/>
                <w:sz w:val="18"/>
                <w:szCs w:val="18"/>
              </w:rPr>
              <w:t>:</w:t>
            </w:r>
            <w:r w:rsidRPr="00CA3FDC" w:rsidR="00C54060">
              <w:rPr>
                <w:rFonts w:eastAsia="Times New Roman" w:asciiTheme="minorHAnsi" w:hAnsiTheme="minorHAnsi" w:cstheme="minorHAnsi"/>
                <w:color w:val="000000"/>
                <w:spacing w:val="-3"/>
                <w:sz w:val="18"/>
                <w:szCs w:val="18"/>
              </w:rPr>
              <w:t xml:space="preserve"> la </w:t>
            </w:r>
            <w:r w:rsidRPr="00CA3FDC" w:rsidR="00F54567">
              <w:rPr>
                <w:rFonts w:eastAsia="Times New Roman" w:asciiTheme="minorHAnsi" w:hAnsiTheme="minorHAnsi" w:cstheme="minorHAnsi"/>
                <w:color w:val="000000"/>
                <w:spacing w:val="-3"/>
                <w:sz w:val="18"/>
                <w:szCs w:val="18"/>
              </w:rPr>
              <w:t>a</w:t>
            </w:r>
            <w:r w:rsidRPr="00CA3FDC" w:rsidR="009B68DD">
              <w:rPr>
                <w:rFonts w:eastAsia="Times New Roman" w:asciiTheme="minorHAnsi" w:hAnsiTheme="minorHAnsi" w:cstheme="minorHAnsi"/>
                <w:color w:val="000000"/>
                <w:spacing w:val="-3"/>
                <w:sz w:val="18"/>
                <w:szCs w:val="18"/>
              </w:rPr>
              <w:t>sociatividad</w:t>
            </w:r>
            <w:r w:rsidRPr="00CA3FDC" w:rsidR="00C54060">
              <w:rPr>
                <w:rFonts w:eastAsia="Times New Roman" w:asciiTheme="minorHAnsi" w:hAnsiTheme="minorHAnsi" w:cstheme="minorHAnsi"/>
                <w:color w:val="000000"/>
                <w:spacing w:val="-3"/>
                <w:sz w:val="18"/>
                <w:szCs w:val="18"/>
              </w:rPr>
              <w:t xml:space="preserve">, </w:t>
            </w:r>
            <w:r w:rsidRPr="00CA3FDC" w:rsidR="00F54567">
              <w:rPr>
                <w:rFonts w:eastAsia="Times New Roman" w:asciiTheme="minorHAnsi" w:hAnsiTheme="minorHAnsi" w:cstheme="minorHAnsi"/>
                <w:color w:val="000000"/>
                <w:spacing w:val="-3"/>
                <w:sz w:val="18"/>
                <w:szCs w:val="18"/>
              </w:rPr>
              <w:t>l</w:t>
            </w:r>
            <w:r w:rsidRPr="00CA3FDC" w:rsidR="00916556">
              <w:rPr>
                <w:rFonts w:eastAsia="Times New Roman" w:asciiTheme="minorHAnsi" w:hAnsiTheme="minorHAnsi" w:cstheme="minorHAnsi"/>
                <w:color w:val="000000"/>
                <w:spacing w:val="-3"/>
                <w:sz w:val="18"/>
                <w:szCs w:val="18"/>
              </w:rPr>
              <w:t>iderazgo, cohesión</w:t>
            </w:r>
            <w:r w:rsidRPr="00CA3FDC" w:rsidR="00C54060">
              <w:rPr>
                <w:rFonts w:eastAsia="Times New Roman" w:asciiTheme="minorHAnsi" w:hAnsiTheme="minorHAnsi" w:cstheme="minorHAnsi"/>
                <w:color w:val="000000"/>
                <w:spacing w:val="-3"/>
                <w:sz w:val="18"/>
                <w:szCs w:val="18"/>
              </w:rPr>
              <w:t xml:space="preserve"> social</w:t>
            </w:r>
            <w:r w:rsidRPr="00CA3FDC" w:rsidR="00511457">
              <w:rPr>
                <w:rFonts w:eastAsia="Times New Roman" w:asciiTheme="minorHAnsi" w:hAnsiTheme="minorHAnsi" w:cstheme="minorHAnsi"/>
                <w:color w:val="000000"/>
                <w:spacing w:val="-3"/>
                <w:sz w:val="18"/>
                <w:szCs w:val="18"/>
              </w:rPr>
              <w:t xml:space="preserve"> </w:t>
            </w:r>
            <w:r w:rsidRPr="00CA3FDC" w:rsidR="003D7618">
              <w:rPr>
                <w:rFonts w:eastAsia="Times New Roman" w:asciiTheme="minorHAnsi" w:hAnsiTheme="minorHAnsi" w:cstheme="minorHAnsi"/>
                <w:color w:val="000000"/>
                <w:spacing w:val="-3"/>
                <w:sz w:val="18"/>
                <w:szCs w:val="18"/>
              </w:rPr>
              <w:t>comunitaria en contextos urbanos,</w:t>
            </w:r>
            <w:r w:rsidRPr="00CA3FDC" w:rsidR="00C54060">
              <w:rPr>
                <w:rFonts w:eastAsia="Times New Roman" w:asciiTheme="minorHAnsi" w:hAnsiTheme="minorHAnsi" w:cstheme="minorHAnsi"/>
                <w:color w:val="000000"/>
                <w:spacing w:val="-3"/>
                <w:sz w:val="18"/>
                <w:szCs w:val="18"/>
              </w:rPr>
              <w:t xml:space="preserve"> t</w:t>
            </w:r>
            <w:r w:rsidRPr="00CA3FDC" w:rsidR="007100CE">
              <w:rPr>
                <w:rFonts w:eastAsia="Times New Roman" w:asciiTheme="minorHAnsi" w:hAnsiTheme="minorHAnsi" w:cstheme="minorHAnsi"/>
                <w:color w:val="000000"/>
                <w:spacing w:val="-3"/>
                <w:sz w:val="18"/>
                <w:szCs w:val="18"/>
              </w:rPr>
              <w:t>ejido organizativo</w:t>
            </w:r>
            <w:r w:rsidRPr="00CA3FDC" w:rsidR="006E0F2F">
              <w:rPr>
                <w:rFonts w:eastAsia="Times New Roman" w:asciiTheme="minorHAnsi" w:hAnsiTheme="minorHAnsi" w:cstheme="minorHAnsi"/>
                <w:color w:val="000000"/>
                <w:spacing w:val="-3"/>
                <w:sz w:val="18"/>
                <w:szCs w:val="18"/>
              </w:rPr>
              <w:t>, etc.</w:t>
            </w:r>
            <w:r w:rsidRPr="00CA3FDC" w:rsidR="00511457">
              <w:rPr>
                <w:rFonts w:eastAsia="Times New Roman" w:asciiTheme="minorHAnsi" w:hAnsiTheme="minorHAnsi" w:cstheme="minorHAnsi"/>
                <w:color w:val="000000"/>
                <w:spacing w:val="-3"/>
                <w:sz w:val="18"/>
                <w:szCs w:val="18"/>
              </w:rPr>
              <w:t xml:space="preserve"> (</w:t>
            </w:r>
            <w:r w:rsidRPr="00CA3FDC" w:rsidR="006E0F2F">
              <w:rPr>
                <w:rFonts w:eastAsia="Times New Roman" w:asciiTheme="minorHAnsi" w:hAnsiTheme="minorHAnsi" w:cstheme="minorHAnsi"/>
                <w:color w:val="000000"/>
                <w:spacing w:val="-3"/>
                <w:sz w:val="18"/>
                <w:szCs w:val="18"/>
              </w:rPr>
              <w:t>S</w:t>
            </w:r>
            <w:r w:rsidRPr="00CA3FDC" w:rsidR="001F6C70">
              <w:rPr>
                <w:rFonts w:eastAsia="Times New Roman" w:asciiTheme="minorHAnsi" w:hAnsiTheme="minorHAnsi" w:cstheme="minorHAnsi"/>
                <w:color w:val="000000"/>
                <w:spacing w:val="-3"/>
                <w:sz w:val="18"/>
                <w:szCs w:val="18"/>
              </w:rPr>
              <w:t>e espera que la</w:t>
            </w:r>
            <w:r w:rsidRPr="00CA3FDC" w:rsidR="005969C4">
              <w:rPr>
                <w:rFonts w:eastAsia="Times New Roman" w:asciiTheme="minorHAnsi" w:hAnsiTheme="minorHAnsi" w:cstheme="minorHAnsi"/>
                <w:color w:val="000000"/>
                <w:spacing w:val="-3"/>
                <w:sz w:val="18"/>
                <w:szCs w:val="18"/>
              </w:rPr>
              <w:t>s</w:t>
            </w:r>
            <w:r w:rsidRPr="00CA3FDC" w:rsidR="001F6C70">
              <w:rPr>
                <w:rFonts w:eastAsia="Times New Roman" w:asciiTheme="minorHAnsi" w:hAnsiTheme="minorHAnsi" w:cstheme="minorHAnsi"/>
                <w:color w:val="000000"/>
                <w:spacing w:val="-3"/>
                <w:sz w:val="18"/>
                <w:szCs w:val="18"/>
              </w:rPr>
              <w:t xml:space="preserve"> propuestas </w:t>
            </w:r>
            <w:r w:rsidRPr="00CA3FDC" w:rsidR="00497074">
              <w:rPr>
                <w:rFonts w:eastAsia="Times New Roman" w:asciiTheme="minorHAnsi" w:hAnsiTheme="minorHAnsi" w:cstheme="minorHAnsi"/>
                <w:color w:val="000000"/>
                <w:spacing w:val="-3"/>
                <w:sz w:val="18"/>
                <w:szCs w:val="18"/>
              </w:rPr>
              <w:t xml:space="preserve">tomen como referencia los temas citados y no se </w:t>
            </w:r>
            <w:r w:rsidRPr="00CA3FDC" w:rsidR="007D2EFF">
              <w:rPr>
                <w:rFonts w:eastAsia="Times New Roman" w:asciiTheme="minorHAnsi" w:hAnsiTheme="minorHAnsi" w:cstheme="minorHAnsi"/>
                <w:color w:val="000000"/>
                <w:spacing w:val="-3"/>
                <w:sz w:val="18"/>
                <w:szCs w:val="18"/>
              </w:rPr>
              <w:t>limiten exclusivamente</w:t>
            </w:r>
            <w:r w:rsidRPr="00CA3FDC" w:rsidR="00916556">
              <w:rPr>
                <w:rFonts w:eastAsia="Times New Roman" w:asciiTheme="minorHAnsi" w:hAnsiTheme="minorHAnsi" w:cstheme="minorHAnsi"/>
                <w:color w:val="000000"/>
                <w:spacing w:val="-3"/>
                <w:sz w:val="18"/>
                <w:szCs w:val="18"/>
              </w:rPr>
              <w:t xml:space="preserve"> a las temáticas mencionadas</w:t>
            </w:r>
            <w:r w:rsidRPr="00B2744A" w:rsidR="00916556">
              <w:rPr>
                <w:rFonts w:eastAsia="Times New Roman" w:cs="Calibri"/>
                <w:color w:val="000000"/>
                <w:spacing w:val="-3"/>
                <w:sz w:val="18"/>
                <w:szCs w:val="18"/>
              </w:rPr>
              <w:t>)</w:t>
            </w:r>
          </w:p>
          <w:p w:rsidRPr="00B2744A" w:rsidR="00916556" w:rsidP="00F22649" w:rsidRDefault="005E47E0" w14:paraId="19D7AED5" w14:textId="434F7E2B">
            <w:pPr>
              <w:pStyle w:val="Prrafodelista"/>
              <w:numPr>
                <w:ilvl w:val="1"/>
                <w:numId w:val="40"/>
              </w:numPr>
              <w:rPr>
                <w:rFonts w:eastAsia="Times New Roman" w:cs="Calibri"/>
                <w:color w:val="000000"/>
                <w:spacing w:val="-3"/>
                <w:sz w:val="18"/>
                <w:szCs w:val="18"/>
              </w:rPr>
            </w:pPr>
            <w:r w:rsidRPr="00B2744A">
              <w:rPr>
                <w:rFonts w:eastAsia="Times New Roman" w:cs="Calibri"/>
                <w:color w:val="000000"/>
                <w:spacing w:val="-3"/>
                <w:sz w:val="18"/>
                <w:szCs w:val="18"/>
              </w:rPr>
              <w:lastRenderedPageBreak/>
              <w:t>Fortalecimiento a nivel individual</w:t>
            </w:r>
            <w:r w:rsidRPr="00B2744A" w:rsidR="00A853B9">
              <w:rPr>
                <w:rFonts w:eastAsia="Times New Roman" w:cs="Calibri"/>
                <w:color w:val="000000"/>
                <w:spacing w:val="-3"/>
                <w:sz w:val="18"/>
                <w:szCs w:val="18"/>
              </w:rPr>
              <w:t xml:space="preserve"> </w:t>
            </w:r>
            <w:r w:rsidRPr="00B2744A" w:rsidR="00A51F68">
              <w:rPr>
                <w:rFonts w:eastAsia="Times New Roman" w:cs="Calibri"/>
                <w:color w:val="000000"/>
                <w:spacing w:val="-3"/>
                <w:sz w:val="18"/>
                <w:szCs w:val="18"/>
              </w:rPr>
              <w:t xml:space="preserve">de </w:t>
            </w:r>
            <w:proofErr w:type="gramStart"/>
            <w:r w:rsidRPr="00B2744A" w:rsidR="00A51F68">
              <w:rPr>
                <w:rFonts w:eastAsia="Times New Roman" w:cs="Calibri"/>
                <w:color w:val="000000"/>
                <w:spacing w:val="-3"/>
                <w:sz w:val="18"/>
                <w:szCs w:val="18"/>
              </w:rPr>
              <w:t>los socios y socias</w:t>
            </w:r>
            <w:proofErr w:type="gramEnd"/>
            <w:r w:rsidRPr="00B2744A" w:rsidR="00A51F68">
              <w:rPr>
                <w:rFonts w:eastAsia="Times New Roman" w:cs="Calibri"/>
                <w:color w:val="000000"/>
                <w:spacing w:val="-3"/>
                <w:sz w:val="18"/>
                <w:szCs w:val="18"/>
              </w:rPr>
              <w:t xml:space="preserve"> de las cajas de ahorro </w:t>
            </w:r>
            <w:r w:rsidRPr="00B2744A" w:rsidR="00A853B9">
              <w:rPr>
                <w:rFonts w:eastAsia="Times New Roman" w:cs="Calibri"/>
                <w:color w:val="000000"/>
                <w:spacing w:val="-3"/>
                <w:sz w:val="18"/>
                <w:szCs w:val="18"/>
              </w:rPr>
              <w:t xml:space="preserve">tomando como punto de partida los módulos de formación </w:t>
            </w:r>
            <w:r w:rsidRPr="00B2744A" w:rsidR="00021324">
              <w:rPr>
                <w:rFonts w:eastAsia="Times New Roman" w:cs="Calibri"/>
                <w:color w:val="000000"/>
                <w:spacing w:val="-3"/>
                <w:sz w:val="18"/>
                <w:szCs w:val="18"/>
              </w:rPr>
              <w:t>preparados por</w:t>
            </w:r>
            <w:r w:rsidRPr="00B2744A" w:rsidR="00A853B9">
              <w:rPr>
                <w:rFonts w:eastAsia="Times New Roman" w:cs="Calibri"/>
                <w:color w:val="000000"/>
                <w:spacing w:val="-3"/>
                <w:sz w:val="18"/>
                <w:szCs w:val="18"/>
              </w:rPr>
              <w:t xml:space="preserve"> ONU Mujeres</w:t>
            </w:r>
            <w:r w:rsidRPr="00B2744A" w:rsidR="009B06AA">
              <w:rPr>
                <w:rFonts w:eastAsia="Times New Roman" w:cs="Calibri"/>
                <w:color w:val="000000"/>
                <w:spacing w:val="-3"/>
                <w:sz w:val="18"/>
                <w:szCs w:val="18"/>
              </w:rPr>
              <w:t xml:space="preserve"> </w:t>
            </w:r>
            <w:r w:rsidRPr="00B2744A" w:rsidR="003D7618">
              <w:rPr>
                <w:rFonts w:eastAsia="Times New Roman" w:cs="Calibri"/>
                <w:color w:val="000000"/>
                <w:spacing w:val="-3"/>
                <w:sz w:val="18"/>
                <w:szCs w:val="18"/>
              </w:rPr>
              <w:t xml:space="preserve">los cuales </w:t>
            </w:r>
            <w:r w:rsidRPr="00B2744A" w:rsidR="00E90EA7">
              <w:rPr>
                <w:rFonts w:eastAsia="Times New Roman" w:cs="Calibri"/>
                <w:color w:val="000000"/>
                <w:spacing w:val="-3"/>
                <w:sz w:val="18"/>
                <w:szCs w:val="18"/>
              </w:rPr>
              <w:t xml:space="preserve">deberían </w:t>
            </w:r>
            <w:r w:rsidRPr="00B2744A" w:rsidR="003D7618">
              <w:rPr>
                <w:rFonts w:eastAsia="Times New Roman" w:cs="Calibri"/>
                <w:color w:val="000000"/>
                <w:spacing w:val="-3"/>
                <w:sz w:val="18"/>
                <w:szCs w:val="18"/>
              </w:rPr>
              <w:t xml:space="preserve">ser ajustados al contexto de inclusión financiera </w:t>
            </w:r>
            <w:r w:rsidRPr="00B2744A" w:rsidR="00C475E0">
              <w:rPr>
                <w:rFonts w:eastAsia="Times New Roman" w:cs="Calibri"/>
                <w:color w:val="000000"/>
                <w:spacing w:val="-3"/>
                <w:sz w:val="18"/>
                <w:szCs w:val="18"/>
              </w:rPr>
              <w:t xml:space="preserve">y cajas de ahorro </w:t>
            </w:r>
            <w:r w:rsidRPr="00B2744A" w:rsidR="009B06AA">
              <w:rPr>
                <w:rFonts w:eastAsia="Times New Roman" w:cs="Calibri"/>
                <w:color w:val="000000"/>
                <w:spacing w:val="-3"/>
                <w:sz w:val="18"/>
                <w:szCs w:val="18"/>
              </w:rPr>
              <w:t>en las temáticas de</w:t>
            </w:r>
            <w:r w:rsidRPr="00B2744A" w:rsidR="009D269D">
              <w:rPr>
                <w:rFonts w:eastAsia="Times New Roman" w:cs="Calibri"/>
                <w:color w:val="000000"/>
                <w:spacing w:val="-3"/>
                <w:sz w:val="18"/>
                <w:szCs w:val="18"/>
              </w:rPr>
              <w:t>:</w:t>
            </w:r>
            <w:r w:rsidRPr="00B2744A" w:rsidR="009B06AA">
              <w:rPr>
                <w:rFonts w:eastAsia="Times New Roman" w:cs="Calibri"/>
                <w:color w:val="000000"/>
                <w:spacing w:val="-3"/>
                <w:sz w:val="18"/>
                <w:szCs w:val="18"/>
              </w:rPr>
              <w:t xml:space="preserve"> </w:t>
            </w:r>
          </w:p>
          <w:p w:rsidRPr="00B2744A" w:rsidR="00590009" w:rsidP="00F22649" w:rsidRDefault="00916556" w14:paraId="7B139300" w14:textId="039D9B2D">
            <w:pPr>
              <w:pStyle w:val="Prrafodelista"/>
              <w:numPr>
                <w:ilvl w:val="2"/>
                <w:numId w:val="40"/>
              </w:numPr>
              <w:rPr>
                <w:rFonts w:eastAsia="Times New Roman" w:cs="Calibri"/>
                <w:color w:val="000000"/>
                <w:spacing w:val="-3"/>
                <w:sz w:val="18"/>
                <w:szCs w:val="18"/>
              </w:rPr>
            </w:pPr>
            <w:r w:rsidRPr="00B2744A">
              <w:rPr>
                <w:rFonts w:eastAsia="Times New Roman" w:cs="Calibri"/>
                <w:color w:val="000000"/>
                <w:spacing w:val="-3"/>
                <w:sz w:val="18"/>
                <w:szCs w:val="18"/>
              </w:rPr>
              <w:t>D</w:t>
            </w:r>
            <w:r w:rsidRPr="00B2744A" w:rsidR="00A853B9">
              <w:rPr>
                <w:rFonts w:eastAsia="Times New Roman" w:cs="Calibri"/>
                <w:color w:val="000000"/>
                <w:spacing w:val="-3"/>
                <w:sz w:val="18"/>
                <w:szCs w:val="18"/>
              </w:rPr>
              <w:t>erechos humanos de las de las mujeres migrantes y refugiada</w:t>
            </w:r>
            <w:r w:rsidRPr="00B2744A" w:rsidR="00A51A60">
              <w:rPr>
                <w:rFonts w:eastAsia="Times New Roman" w:cs="Calibri"/>
                <w:color w:val="000000"/>
                <w:spacing w:val="-3"/>
                <w:sz w:val="18"/>
                <w:szCs w:val="18"/>
              </w:rPr>
              <w:t>s</w:t>
            </w:r>
          </w:p>
          <w:p w:rsidRPr="00B2744A" w:rsidR="00590009" w:rsidP="00F22649" w:rsidRDefault="00590009" w14:paraId="1A05BCA6" w14:textId="77777777">
            <w:pPr>
              <w:pStyle w:val="Prrafodelista"/>
              <w:numPr>
                <w:ilvl w:val="2"/>
                <w:numId w:val="40"/>
              </w:numPr>
              <w:rPr>
                <w:rFonts w:eastAsia="Times New Roman" w:cs="Calibri"/>
                <w:color w:val="000000"/>
                <w:spacing w:val="-3"/>
                <w:sz w:val="18"/>
                <w:szCs w:val="18"/>
              </w:rPr>
            </w:pPr>
            <w:r w:rsidRPr="00B2744A">
              <w:rPr>
                <w:rFonts w:eastAsia="Times New Roman" w:cs="Calibri"/>
                <w:color w:val="000000"/>
                <w:spacing w:val="-3"/>
                <w:sz w:val="18"/>
                <w:szCs w:val="18"/>
              </w:rPr>
              <w:t>E</w:t>
            </w:r>
            <w:r w:rsidRPr="00B2744A" w:rsidR="00A853B9">
              <w:rPr>
                <w:rFonts w:eastAsia="Times New Roman" w:cs="Calibri"/>
                <w:color w:val="000000"/>
                <w:spacing w:val="-3"/>
                <w:sz w:val="18"/>
                <w:szCs w:val="18"/>
              </w:rPr>
              <w:t>mpoderamiento económico con enfoque género</w:t>
            </w:r>
          </w:p>
          <w:p w:rsidRPr="00B2744A" w:rsidR="006B13C2" w:rsidP="00F22649" w:rsidRDefault="00590009" w14:paraId="72D14366" w14:textId="49021A41">
            <w:pPr>
              <w:pStyle w:val="Prrafodelista"/>
              <w:numPr>
                <w:ilvl w:val="2"/>
                <w:numId w:val="40"/>
              </w:numPr>
              <w:rPr>
                <w:rFonts w:eastAsia="Times New Roman" w:cs="Calibri"/>
                <w:color w:val="000000"/>
                <w:spacing w:val="-3"/>
                <w:sz w:val="18"/>
                <w:szCs w:val="18"/>
              </w:rPr>
            </w:pPr>
            <w:r w:rsidRPr="00B2744A">
              <w:rPr>
                <w:rFonts w:eastAsia="Times New Roman" w:cs="Calibri"/>
                <w:color w:val="000000"/>
                <w:spacing w:val="-3"/>
                <w:sz w:val="18"/>
                <w:szCs w:val="18"/>
              </w:rPr>
              <w:t>D</w:t>
            </w:r>
            <w:r w:rsidRPr="00B2744A" w:rsidR="00A853B9">
              <w:rPr>
                <w:rFonts w:eastAsia="Times New Roman" w:cs="Calibri"/>
                <w:color w:val="000000"/>
                <w:spacing w:val="-3"/>
                <w:sz w:val="18"/>
                <w:szCs w:val="18"/>
              </w:rPr>
              <w:t>etección y respuestas a situaciones de violencia basada en género</w:t>
            </w:r>
          </w:p>
          <w:p w:rsidRPr="00B2744A" w:rsidR="006B13C2" w:rsidP="00F22649" w:rsidRDefault="006B13C2" w14:paraId="6BFF9BF8" w14:textId="5BA821B8">
            <w:pPr>
              <w:pStyle w:val="Prrafodelista"/>
              <w:numPr>
                <w:ilvl w:val="2"/>
                <w:numId w:val="40"/>
              </w:numPr>
              <w:rPr>
                <w:rFonts w:eastAsia="Times New Roman" w:cs="Calibri"/>
                <w:color w:val="000000"/>
                <w:spacing w:val="-3"/>
                <w:sz w:val="18"/>
                <w:szCs w:val="18"/>
              </w:rPr>
            </w:pPr>
            <w:r w:rsidRPr="00B2744A">
              <w:rPr>
                <w:rFonts w:eastAsia="Times New Roman" w:cs="Calibri"/>
                <w:color w:val="000000"/>
                <w:spacing w:val="-3"/>
                <w:sz w:val="18"/>
                <w:szCs w:val="18"/>
              </w:rPr>
              <w:t>G</w:t>
            </w:r>
            <w:r w:rsidRPr="00B2744A" w:rsidR="00A853B9">
              <w:rPr>
                <w:rFonts w:eastAsia="Times New Roman" w:cs="Calibri"/>
                <w:color w:val="000000"/>
                <w:spacing w:val="-3"/>
                <w:sz w:val="18"/>
                <w:szCs w:val="18"/>
              </w:rPr>
              <w:t xml:space="preserve">uía metodológica de corresponsabilidad </w:t>
            </w:r>
            <w:r w:rsidRPr="00B2744A" w:rsidR="007065A9">
              <w:rPr>
                <w:rFonts w:eastAsia="Times New Roman" w:cs="Calibri"/>
                <w:color w:val="000000"/>
                <w:spacing w:val="-3"/>
                <w:sz w:val="18"/>
                <w:szCs w:val="18"/>
              </w:rPr>
              <w:t xml:space="preserve">del </w:t>
            </w:r>
            <w:r w:rsidRPr="00B2744A" w:rsidR="00CC7949">
              <w:rPr>
                <w:rFonts w:eastAsia="Times New Roman" w:cs="Calibri"/>
                <w:color w:val="000000"/>
                <w:spacing w:val="-3"/>
                <w:sz w:val="18"/>
                <w:szCs w:val="18"/>
              </w:rPr>
              <w:t>cuidado</w:t>
            </w:r>
          </w:p>
          <w:p w:rsidRPr="00B2744A" w:rsidR="004B6EB7" w:rsidP="6F4C3184" w:rsidRDefault="00FC14A8" w14:paraId="1CCE4967" w14:textId="5C227CF0">
            <w:pPr>
              <w:pStyle w:val="Prrafodelista"/>
              <w:numPr>
                <w:ilvl w:val="1"/>
                <w:numId w:val="40"/>
              </w:numPr>
              <w:jc w:val="both"/>
              <w:rPr>
                <w:rFonts w:eastAsia="Times New Roman" w:cs="Calibri"/>
                <w:color w:val="000000"/>
                <w:spacing w:val="-3"/>
                <w:sz w:val="18"/>
                <w:szCs w:val="18"/>
                <w:lang w:val="es-EC"/>
              </w:rPr>
            </w:pPr>
            <w:r w:rsidRPr="00B2744A">
              <w:rPr>
                <w:rFonts w:eastAsia="Times New Roman" w:cs="Calibri"/>
                <w:color w:val="000000"/>
                <w:spacing w:val="-3"/>
                <w:sz w:val="18"/>
                <w:szCs w:val="18"/>
                <w:lang w:val="es-EC"/>
              </w:rPr>
              <w:t>Diseñ</w:t>
            </w:r>
            <w:r w:rsidRPr="00B2744A" w:rsidR="007C23A1">
              <w:rPr>
                <w:rFonts w:eastAsia="Times New Roman" w:cs="Calibri"/>
                <w:color w:val="000000"/>
                <w:spacing w:val="-3"/>
                <w:sz w:val="18"/>
                <w:szCs w:val="18"/>
                <w:lang w:val="es-EC"/>
              </w:rPr>
              <w:t xml:space="preserve">ar </w:t>
            </w:r>
            <w:r w:rsidRPr="00B2744A">
              <w:rPr>
                <w:rFonts w:eastAsia="Times New Roman" w:cs="Calibri"/>
                <w:color w:val="000000"/>
                <w:spacing w:val="-3"/>
                <w:sz w:val="18"/>
                <w:szCs w:val="18"/>
                <w:lang w:val="es-EC"/>
              </w:rPr>
              <w:t>p</w:t>
            </w:r>
            <w:proofErr w:type="spellStart"/>
            <w:r w:rsidRPr="00B2744A" w:rsidR="00701984">
              <w:rPr>
                <w:rFonts w:eastAsia="Times New Roman" w:cs="Calibri"/>
                <w:color w:val="000000"/>
                <w:spacing w:val="-3"/>
                <w:sz w:val="18"/>
                <w:szCs w:val="18"/>
              </w:rPr>
              <w:t>lanes</w:t>
            </w:r>
            <w:proofErr w:type="spellEnd"/>
            <w:r w:rsidRPr="00B2744A" w:rsidR="00701984">
              <w:rPr>
                <w:rFonts w:eastAsia="Times New Roman" w:cs="Calibri"/>
                <w:color w:val="000000"/>
                <w:spacing w:val="-3"/>
                <w:sz w:val="18"/>
                <w:szCs w:val="18"/>
              </w:rPr>
              <w:t xml:space="preserve"> de </w:t>
            </w:r>
            <w:r w:rsidRPr="00B2744A" w:rsidR="001C7389">
              <w:rPr>
                <w:rFonts w:eastAsia="Times New Roman" w:cs="Calibri"/>
                <w:color w:val="000000"/>
                <w:spacing w:val="-3"/>
                <w:sz w:val="18"/>
                <w:szCs w:val="18"/>
              </w:rPr>
              <w:t>mejora para</w:t>
            </w:r>
            <w:r w:rsidRPr="00B2744A" w:rsidR="00672F1C">
              <w:rPr>
                <w:rFonts w:eastAsia="Times New Roman" w:cs="Calibri"/>
                <w:color w:val="000000"/>
                <w:spacing w:val="-3"/>
                <w:sz w:val="18"/>
                <w:szCs w:val="18"/>
              </w:rPr>
              <w:t xml:space="preserve"> </w:t>
            </w:r>
            <w:r w:rsidRPr="00B2744A" w:rsidR="00701984">
              <w:rPr>
                <w:rFonts w:eastAsia="Times New Roman" w:cs="Calibri"/>
                <w:color w:val="000000"/>
                <w:spacing w:val="-3"/>
                <w:sz w:val="18"/>
                <w:szCs w:val="18"/>
              </w:rPr>
              <w:t>las cajas de ahorro</w:t>
            </w:r>
            <w:r w:rsidRPr="00B2744A" w:rsidR="00672F1C">
              <w:rPr>
                <w:rFonts w:eastAsia="Times New Roman" w:cs="Calibri"/>
                <w:color w:val="000000"/>
                <w:spacing w:val="-3"/>
                <w:sz w:val="18"/>
                <w:szCs w:val="18"/>
              </w:rPr>
              <w:t xml:space="preserve"> beneficiarias de este proyecto, con</w:t>
            </w:r>
            <w:r w:rsidRPr="00B2744A" w:rsidR="00167E4F">
              <w:rPr>
                <w:rFonts w:eastAsia="Times New Roman" w:cs="Calibri"/>
                <w:color w:val="000000"/>
                <w:spacing w:val="-3"/>
                <w:sz w:val="18"/>
                <w:szCs w:val="18"/>
              </w:rPr>
              <w:t xml:space="preserve"> una proyección mínima</w:t>
            </w:r>
            <w:r w:rsidRPr="00B2744A" w:rsidR="00B56E9F">
              <w:rPr>
                <w:rFonts w:eastAsia="Times New Roman" w:cs="Calibri"/>
                <w:color w:val="000000"/>
                <w:spacing w:val="-3"/>
                <w:sz w:val="18"/>
                <w:szCs w:val="18"/>
              </w:rPr>
              <w:t xml:space="preserve"> </w:t>
            </w:r>
            <w:r w:rsidRPr="00B2744A" w:rsidR="00701984">
              <w:rPr>
                <w:rFonts w:eastAsia="Times New Roman" w:cs="Calibri"/>
                <w:color w:val="000000"/>
                <w:spacing w:val="-3"/>
                <w:sz w:val="18"/>
                <w:szCs w:val="18"/>
              </w:rPr>
              <w:t xml:space="preserve">de un año </w:t>
            </w:r>
            <w:r w:rsidRPr="00B2744A" w:rsidR="008F0785">
              <w:rPr>
                <w:rFonts w:eastAsia="Times New Roman" w:cs="Calibri"/>
                <w:color w:val="000000"/>
                <w:spacing w:val="-3"/>
                <w:sz w:val="18"/>
                <w:szCs w:val="18"/>
              </w:rPr>
              <w:t>para lo cual, el asociado en ejecución deberá considerar la metodología de planes de mejora que la OIM ha implementado en las cajas de ahorro miembros de la RED PANAS, para replicarla y/o mejorarla en las 2 cajas</w:t>
            </w:r>
            <w:r w:rsidRPr="00B2744A" w:rsidR="000A5C0E">
              <w:rPr>
                <w:rFonts w:eastAsia="Times New Roman" w:cs="Calibri"/>
                <w:color w:val="000000"/>
                <w:spacing w:val="-3"/>
                <w:sz w:val="18"/>
                <w:szCs w:val="18"/>
              </w:rPr>
              <w:t xml:space="preserve"> previstas para</w:t>
            </w:r>
            <w:r w:rsidRPr="00B2744A" w:rsidR="008F0785">
              <w:rPr>
                <w:rFonts w:eastAsia="Times New Roman" w:cs="Calibri"/>
                <w:color w:val="000000"/>
                <w:spacing w:val="-3"/>
                <w:sz w:val="18"/>
                <w:szCs w:val="18"/>
              </w:rPr>
              <w:t xml:space="preserve"> Guayaquil. </w:t>
            </w:r>
            <w:r w:rsidRPr="00B2744A" w:rsidR="00F22649">
              <w:rPr>
                <w:rFonts w:eastAsia="Times New Roman" w:cs="Calibri"/>
                <w:color w:val="000000"/>
                <w:spacing w:val="-3"/>
                <w:sz w:val="18"/>
                <w:szCs w:val="18"/>
              </w:rPr>
              <w:t>Temas para considerar</w:t>
            </w:r>
            <w:r w:rsidRPr="00B2744A" w:rsidR="008F0785">
              <w:rPr>
                <w:rFonts w:eastAsia="Times New Roman" w:cs="Calibri"/>
                <w:color w:val="000000"/>
                <w:spacing w:val="-3"/>
                <w:sz w:val="18"/>
                <w:szCs w:val="18"/>
              </w:rPr>
              <w:t xml:space="preserve"> en los planes </w:t>
            </w:r>
          </w:p>
          <w:p w:rsidRPr="00B2744A" w:rsidR="008F0785" w:rsidP="00F22649" w:rsidRDefault="008F0785" w14:paraId="0CE08077" w14:textId="29C2AD2F">
            <w:pPr>
              <w:pStyle w:val="Prrafodelista"/>
              <w:numPr>
                <w:ilvl w:val="2"/>
                <w:numId w:val="40"/>
              </w:numPr>
              <w:tabs>
                <w:tab w:val="center" w:pos="4320"/>
                <w:tab w:val="right" w:pos="8640"/>
              </w:tabs>
              <w:jc w:val="both"/>
              <w:rPr>
                <w:rFonts w:eastAsia="Times New Roman" w:cs="Calibri"/>
                <w:color w:val="000000"/>
                <w:spacing w:val="-3"/>
                <w:sz w:val="18"/>
                <w:szCs w:val="18"/>
                <w:lang w:val="es-EC"/>
              </w:rPr>
            </w:pPr>
            <w:r w:rsidRPr="00B2744A">
              <w:rPr>
                <w:rFonts w:eastAsia="Times New Roman" w:cs="Calibri"/>
                <w:color w:val="000000"/>
                <w:spacing w:val="-3"/>
                <w:sz w:val="18"/>
                <w:szCs w:val="18"/>
              </w:rPr>
              <w:t xml:space="preserve">Gobernabilidad con enfoque de género </w:t>
            </w:r>
          </w:p>
          <w:p w:rsidRPr="00B2744A" w:rsidR="004B6EB7" w:rsidP="00F22649" w:rsidRDefault="004B6EB7" w14:paraId="26C8D5B9" w14:textId="696FE33E">
            <w:pPr>
              <w:pStyle w:val="Prrafodelista"/>
              <w:numPr>
                <w:ilvl w:val="2"/>
                <w:numId w:val="40"/>
              </w:numPr>
              <w:tabs>
                <w:tab w:val="center" w:pos="4320"/>
                <w:tab w:val="right" w:pos="8640"/>
              </w:tabs>
              <w:jc w:val="both"/>
              <w:rPr>
                <w:rFonts w:eastAsia="Times New Roman" w:cs="Calibri"/>
                <w:color w:val="000000"/>
                <w:spacing w:val="-3"/>
                <w:sz w:val="18"/>
                <w:szCs w:val="18"/>
                <w:lang w:val="es-EC"/>
              </w:rPr>
            </w:pPr>
            <w:r w:rsidRPr="00B2744A">
              <w:rPr>
                <w:rFonts w:eastAsia="Times New Roman" w:cs="Calibri"/>
                <w:color w:val="000000"/>
                <w:spacing w:val="-3"/>
                <w:sz w:val="18"/>
                <w:szCs w:val="18"/>
              </w:rPr>
              <w:t>E</w:t>
            </w:r>
            <w:r w:rsidRPr="00B2744A" w:rsidR="00197ECA">
              <w:rPr>
                <w:rFonts w:eastAsia="Times New Roman" w:cs="Calibri"/>
                <w:color w:val="000000"/>
                <w:spacing w:val="-3"/>
                <w:sz w:val="18"/>
                <w:szCs w:val="18"/>
              </w:rPr>
              <w:t>spacios seguros</w:t>
            </w:r>
          </w:p>
          <w:p w:rsidRPr="00B2744A" w:rsidR="008F0785" w:rsidP="00F22649" w:rsidRDefault="004B6EB7" w14:paraId="39E9BEF7" w14:textId="5561E40D">
            <w:pPr>
              <w:pStyle w:val="Prrafodelista"/>
              <w:numPr>
                <w:ilvl w:val="2"/>
                <w:numId w:val="40"/>
              </w:numPr>
              <w:tabs>
                <w:tab w:val="center" w:pos="4320"/>
                <w:tab w:val="right" w:pos="8640"/>
              </w:tabs>
              <w:jc w:val="both"/>
              <w:rPr>
                <w:rFonts w:eastAsia="Times New Roman" w:cs="Calibri"/>
                <w:color w:val="000000"/>
                <w:spacing w:val="-3"/>
                <w:sz w:val="18"/>
                <w:szCs w:val="18"/>
                <w:lang w:val="es-EC"/>
              </w:rPr>
            </w:pPr>
            <w:r w:rsidRPr="00B2744A">
              <w:rPr>
                <w:rFonts w:eastAsia="Times New Roman" w:cs="Calibri"/>
                <w:color w:val="000000"/>
                <w:spacing w:val="-3"/>
                <w:sz w:val="18"/>
                <w:szCs w:val="18"/>
              </w:rPr>
              <w:t>I</w:t>
            </w:r>
            <w:r w:rsidRPr="00B2744A" w:rsidR="00197ECA">
              <w:rPr>
                <w:rFonts w:eastAsia="Times New Roman" w:cs="Calibri"/>
                <w:color w:val="000000"/>
                <w:spacing w:val="-3"/>
                <w:sz w:val="18"/>
                <w:szCs w:val="18"/>
              </w:rPr>
              <w:t>ntegración comunitaria</w:t>
            </w:r>
            <w:r w:rsidRPr="00B2744A" w:rsidR="008F0785">
              <w:rPr>
                <w:rFonts w:eastAsia="Times New Roman" w:cs="Calibri"/>
                <w:color w:val="000000"/>
                <w:spacing w:val="-3"/>
                <w:sz w:val="18"/>
                <w:szCs w:val="18"/>
              </w:rPr>
              <w:t xml:space="preserve"> </w:t>
            </w:r>
            <w:r w:rsidRPr="00B2744A" w:rsidR="001C7389">
              <w:rPr>
                <w:rFonts w:eastAsia="Times New Roman" w:cs="Calibri"/>
                <w:color w:val="000000"/>
                <w:spacing w:val="-3"/>
                <w:sz w:val="18"/>
                <w:szCs w:val="18"/>
              </w:rPr>
              <w:t xml:space="preserve">con miras a mantener e </w:t>
            </w:r>
            <w:r w:rsidRPr="00B2744A" w:rsidR="008F0785">
              <w:rPr>
                <w:rFonts w:eastAsia="Times New Roman" w:cs="Calibri"/>
                <w:color w:val="000000"/>
                <w:spacing w:val="-3"/>
                <w:sz w:val="18"/>
                <w:szCs w:val="18"/>
              </w:rPr>
              <w:t xml:space="preserve">incrementar el </w:t>
            </w:r>
            <w:r w:rsidRPr="00B2744A" w:rsidR="001C7389">
              <w:rPr>
                <w:rFonts w:eastAsia="Times New Roman" w:cs="Calibri"/>
                <w:color w:val="000000"/>
                <w:spacing w:val="-3"/>
                <w:sz w:val="18"/>
                <w:szCs w:val="18"/>
              </w:rPr>
              <w:t xml:space="preserve">número </w:t>
            </w:r>
            <w:r w:rsidRPr="00B2744A" w:rsidR="008F0785">
              <w:rPr>
                <w:rFonts w:eastAsia="Times New Roman" w:cs="Calibri"/>
                <w:color w:val="000000"/>
                <w:spacing w:val="-3"/>
                <w:sz w:val="18"/>
                <w:szCs w:val="18"/>
              </w:rPr>
              <w:t xml:space="preserve">de asociados. </w:t>
            </w:r>
          </w:p>
          <w:p w:rsidRPr="00B2744A" w:rsidR="00580815" w:rsidP="00F22649" w:rsidRDefault="001C7389" w14:paraId="320F9CD1" w14:textId="07D2D8C2">
            <w:pPr>
              <w:pStyle w:val="Prrafodelista"/>
              <w:numPr>
                <w:ilvl w:val="2"/>
                <w:numId w:val="40"/>
              </w:numPr>
              <w:rPr>
                <w:rFonts w:eastAsia="Times New Roman" w:cs="Calibri"/>
                <w:color w:val="000000"/>
                <w:spacing w:val="-3"/>
                <w:sz w:val="18"/>
                <w:szCs w:val="18"/>
              </w:rPr>
            </w:pPr>
            <w:r w:rsidRPr="00B2744A">
              <w:rPr>
                <w:rFonts w:eastAsia="Times New Roman" w:cs="Calibri"/>
                <w:color w:val="000000"/>
                <w:spacing w:val="-3"/>
                <w:sz w:val="18"/>
                <w:szCs w:val="18"/>
                <w:lang w:val="es-EC"/>
              </w:rPr>
              <w:t>A</w:t>
            </w:r>
            <w:r w:rsidRPr="00B2744A" w:rsidR="00580815">
              <w:rPr>
                <w:rFonts w:eastAsia="Times New Roman" w:cs="Calibri"/>
                <w:color w:val="000000"/>
                <w:spacing w:val="-3"/>
                <w:sz w:val="18"/>
                <w:szCs w:val="18"/>
                <w:lang w:val="es-EC"/>
              </w:rPr>
              <w:t>horro comunitario</w:t>
            </w:r>
          </w:p>
          <w:p w:rsidRPr="00B2744A" w:rsidR="00580815" w:rsidP="00F22649" w:rsidRDefault="00580815" w14:paraId="69C12968" w14:textId="1A6273A9">
            <w:pPr>
              <w:pStyle w:val="Prrafodelista"/>
              <w:numPr>
                <w:ilvl w:val="2"/>
                <w:numId w:val="40"/>
              </w:numPr>
              <w:rPr>
                <w:rFonts w:eastAsia="Times New Roman" w:cs="Calibri"/>
                <w:color w:val="000000"/>
                <w:spacing w:val="-3"/>
                <w:sz w:val="18"/>
                <w:szCs w:val="18"/>
              </w:rPr>
            </w:pPr>
            <w:r w:rsidRPr="00B2744A">
              <w:rPr>
                <w:rFonts w:eastAsia="Times New Roman" w:cs="Calibri"/>
                <w:color w:val="000000"/>
                <w:spacing w:val="-3"/>
                <w:sz w:val="18"/>
                <w:szCs w:val="18"/>
                <w:lang w:val="es-EC"/>
              </w:rPr>
              <w:t>Pitch de presentación de cajas de ahorro</w:t>
            </w:r>
          </w:p>
          <w:p w:rsidRPr="00CA3FDC" w:rsidR="00127F84" w:rsidP="6F4C3184" w:rsidRDefault="00857C5F" w14:paraId="67F6AEED" w14:textId="321FEF03">
            <w:pPr>
              <w:pStyle w:val="Prrafodelista"/>
              <w:numPr>
                <w:ilvl w:val="1"/>
                <w:numId w:val="40"/>
              </w:numPr>
              <w:tabs>
                <w:tab w:val="center" w:pos="4320"/>
                <w:tab w:val="right" w:pos="8640"/>
              </w:tabs>
              <w:jc w:val="both"/>
              <w:rPr>
                <w:rFonts w:cs="Calibri" w:eastAsiaTheme="minorEastAsia"/>
                <w:color w:val="000000"/>
                <w:spacing w:val="-3"/>
                <w:sz w:val="18"/>
                <w:szCs w:val="18"/>
                <w:lang w:val="es-EC"/>
              </w:rPr>
            </w:pPr>
            <w:r w:rsidRPr="00B2744A">
              <w:rPr>
                <w:rFonts w:eastAsia="Times New Roman" w:cs="Calibri"/>
                <w:color w:val="000000"/>
                <w:spacing w:val="-3"/>
                <w:sz w:val="18"/>
                <w:szCs w:val="18"/>
                <w:lang w:val="es-EC"/>
              </w:rPr>
              <w:t xml:space="preserve">La </w:t>
            </w:r>
            <w:r w:rsidRPr="00CA3FDC" w:rsidR="00FD2891">
              <w:rPr>
                <w:rFonts w:eastAsia="Times New Roman" w:cs="Calibri"/>
                <w:color w:val="000000" w:themeColor="text1"/>
                <w:sz w:val="18"/>
                <w:szCs w:val="18"/>
              </w:rPr>
              <w:t>propuesta piloto</w:t>
            </w:r>
            <w:r w:rsidRPr="00CA3FDC" w:rsidR="00B603DC">
              <w:rPr>
                <w:rFonts w:eastAsia="Times New Roman" w:cs="Calibri"/>
                <w:color w:val="000000" w:themeColor="text1"/>
                <w:sz w:val="18"/>
                <w:szCs w:val="18"/>
              </w:rPr>
              <w:t>,</w:t>
            </w:r>
            <w:r w:rsidRPr="00CA3FDC" w:rsidR="00442573">
              <w:rPr>
                <w:rFonts w:eastAsia="Times New Roman" w:cs="Calibri"/>
                <w:color w:val="000000" w:themeColor="text1"/>
                <w:sz w:val="18"/>
                <w:szCs w:val="18"/>
              </w:rPr>
              <w:t xml:space="preserve"> </w:t>
            </w:r>
            <w:r w:rsidRPr="00B2744A" w:rsidR="000A1BAE">
              <w:rPr>
                <w:rFonts w:eastAsia="Times New Roman" w:cs="Calibri"/>
                <w:color w:val="000000"/>
                <w:spacing w:val="-3"/>
                <w:sz w:val="18"/>
                <w:szCs w:val="18"/>
                <w:lang w:val="es-EC"/>
              </w:rPr>
              <w:t>incluye la</w:t>
            </w:r>
            <w:r w:rsidRPr="00B2744A" w:rsidR="002048F5">
              <w:rPr>
                <w:rFonts w:eastAsia="Times New Roman" w:cs="Calibri"/>
                <w:color w:val="000000"/>
                <w:spacing w:val="-3"/>
                <w:sz w:val="18"/>
                <w:szCs w:val="18"/>
                <w:lang w:val="es-EC"/>
              </w:rPr>
              <w:t xml:space="preserve"> </w:t>
            </w:r>
            <w:r w:rsidRPr="00B2744A" w:rsidR="000B4505">
              <w:rPr>
                <w:rFonts w:eastAsia="Times New Roman" w:cs="Calibri"/>
                <w:color w:val="000000"/>
                <w:spacing w:val="-3"/>
                <w:sz w:val="18"/>
                <w:szCs w:val="18"/>
                <w:lang w:val="es-EC"/>
              </w:rPr>
              <w:t>entrega de capital semilla por</w:t>
            </w:r>
            <w:r w:rsidRPr="00B2744A" w:rsidR="002048F5">
              <w:rPr>
                <w:rFonts w:eastAsia="Times New Roman" w:cs="Calibri"/>
                <w:color w:val="000000"/>
                <w:spacing w:val="-3"/>
                <w:sz w:val="18"/>
                <w:szCs w:val="18"/>
                <w:lang w:val="es-EC"/>
              </w:rPr>
              <w:t xml:space="preserve"> un monto máximo de USD </w:t>
            </w:r>
            <w:r w:rsidRPr="00B2744A" w:rsidR="00127F84">
              <w:rPr>
                <w:rFonts w:eastAsia="Times New Roman" w:cs="Calibri"/>
                <w:color w:val="000000"/>
                <w:spacing w:val="-3"/>
                <w:sz w:val="18"/>
                <w:szCs w:val="18"/>
                <w:lang w:val="es-EC"/>
              </w:rPr>
              <w:t>10</w:t>
            </w:r>
            <w:r w:rsidRPr="00B2744A" w:rsidR="002048F5">
              <w:rPr>
                <w:rFonts w:eastAsia="Times New Roman" w:cs="Calibri"/>
                <w:color w:val="000000"/>
                <w:spacing w:val="-3"/>
                <w:sz w:val="18"/>
                <w:szCs w:val="18"/>
                <w:lang w:val="es-EC"/>
              </w:rPr>
              <w:t>.000</w:t>
            </w:r>
            <w:r w:rsidRPr="00B2744A" w:rsidR="000B4505">
              <w:rPr>
                <w:rFonts w:eastAsia="Times New Roman" w:cs="Calibri"/>
                <w:color w:val="000000"/>
                <w:spacing w:val="-3"/>
                <w:sz w:val="18"/>
                <w:szCs w:val="18"/>
                <w:lang w:val="es-EC"/>
              </w:rPr>
              <w:t xml:space="preserve"> a ser distribuidos entre las cajas beneficiarias</w:t>
            </w:r>
            <w:r w:rsidRPr="00B2744A" w:rsidR="00127F84">
              <w:rPr>
                <w:rFonts w:eastAsia="Times New Roman" w:cs="Calibri"/>
                <w:color w:val="000000"/>
                <w:spacing w:val="-3"/>
                <w:sz w:val="18"/>
                <w:szCs w:val="18"/>
                <w:lang w:val="es-EC"/>
              </w:rPr>
              <w:t>. Para lo cual el socio implementador deberá:</w:t>
            </w:r>
          </w:p>
          <w:p w:rsidRPr="00B2744A" w:rsidR="000E21EF" w:rsidP="6F4C3184" w:rsidRDefault="00256D74" w14:paraId="7BBCF9CB" w14:textId="0CCD7209">
            <w:pPr>
              <w:pStyle w:val="Prrafodelista"/>
              <w:numPr>
                <w:ilvl w:val="2"/>
                <w:numId w:val="40"/>
              </w:numPr>
              <w:tabs>
                <w:tab w:val="center" w:pos="4320"/>
                <w:tab w:val="right" w:pos="8640"/>
              </w:tabs>
              <w:jc w:val="both"/>
              <w:rPr>
                <w:rFonts w:eastAsia="Times New Roman" w:cs="Calibri"/>
                <w:color w:val="000000"/>
                <w:spacing w:val="-3"/>
                <w:sz w:val="18"/>
                <w:szCs w:val="18"/>
                <w:lang w:val="es-EC"/>
              </w:rPr>
            </w:pPr>
            <w:r w:rsidRPr="00B2744A">
              <w:rPr>
                <w:rFonts w:eastAsia="Times New Roman" w:cs="Calibri"/>
                <w:color w:val="000000"/>
                <w:spacing w:val="-3"/>
                <w:sz w:val="18"/>
                <w:szCs w:val="18"/>
                <w:lang w:val="es-EC"/>
              </w:rPr>
              <w:t xml:space="preserve">Diseñar </w:t>
            </w:r>
            <w:r w:rsidRPr="00B2744A" w:rsidR="000E21EF">
              <w:rPr>
                <w:rFonts w:eastAsia="Times New Roman" w:cs="Calibri"/>
                <w:color w:val="000000"/>
                <w:spacing w:val="-3"/>
                <w:sz w:val="18"/>
                <w:szCs w:val="18"/>
                <w:lang w:val="es-EC"/>
              </w:rPr>
              <w:t xml:space="preserve">un </w:t>
            </w:r>
            <w:r w:rsidRPr="00B2744A" w:rsidR="0015352F">
              <w:rPr>
                <w:rFonts w:eastAsia="Times New Roman" w:cs="Calibri"/>
                <w:color w:val="000000"/>
                <w:spacing w:val="-3"/>
                <w:sz w:val="18"/>
                <w:szCs w:val="18"/>
                <w:lang w:val="es-EC"/>
              </w:rPr>
              <w:t>mecanismo</w:t>
            </w:r>
            <w:r w:rsidRPr="00B2744A" w:rsidR="00764756">
              <w:rPr>
                <w:rFonts w:eastAsia="Times New Roman" w:cs="Calibri"/>
                <w:color w:val="000000"/>
                <w:spacing w:val="-3"/>
                <w:sz w:val="18"/>
                <w:szCs w:val="18"/>
                <w:lang w:val="es-EC"/>
              </w:rPr>
              <w:t xml:space="preserve"> de administración del capital</w:t>
            </w:r>
            <w:r w:rsidRPr="00B2744A" w:rsidR="005D01C8">
              <w:rPr>
                <w:rFonts w:eastAsia="Times New Roman" w:cs="Calibri"/>
                <w:color w:val="000000"/>
                <w:spacing w:val="-3"/>
                <w:sz w:val="18"/>
                <w:szCs w:val="18"/>
                <w:lang w:val="es-EC"/>
              </w:rPr>
              <w:t xml:space="preserve"> semilla</w:t>
            </w:r>
            <w:r w:rsidRPr="00B2744A" w:rsidR="000E21EF">
              <w:rPr>
                <w:rFonts w:eastAsia="Times New Roman" w:cs="Calibri"/>
                <w:color w:val="000000"/>
                <w:spacing w:val="-3"/>
                <w:sz w:val="18"/>
                <w:szCs w:val="18"/>
                <w:lang w:val="es-EC"/>
              </w:rPr>
              <w:t xml:space="preserve"> que garantice </w:t>
            </w:r>
            <w:r w:rsidRPr="00B2744A" w:rsidR="003B5C7D">
              <w:rPr>
                <w:rFonts w:eastAsia="Times New Roman" w:cs="Calibri"/>
                <w:color w:val="000000"/>
                <w:spacing w:val="-3"/>
                <w:sz w:val="18"/>
                <w:szCs w:val="18"/>
                <w:lang w:val="es-EC"/>
              </w:rPr>
              <w:t xml:space="preserve">el buen uso de los recursos y </w:t>
            </w:r>
            <w:r w:rsidRPr="00B2744A" w:rsidR="00DD73F9">
              <w:rPr>
                <w:rFonts w:eastAsia="Times New Roman" w:cs="Calibri"/>
                <w:color w:val="000000"/>
                <w:spacing w:val="-3"/>
                <w:sz w:val="18"/>
                <w:szCs w:val="18"/>
                <w:lang w:val="es-EC"/>
              </w:rPr>
              <w:t>que designe, al menos dos</w:t>
            </w:r>
            <w:r w:rsidRPr="00B2744A" w:rsidR="00F1142A">
              <w:rPr>
                <w:rFonts w:eastAsia="Times New Roman" w:cs="Calibri"/>
                <w:color w:val="000000"/>
                <w:spacing w:val="-3"/>
                <w:sz w:val="18"/>
                <w:szCs w:val="18"/>
                <w:lang w:val="es-EC"/>
              </w:rPr>
              <w:t xml:space="preserve"> personas</w:t>
            </w:r>
            <w:r w:rsidRPr="00B2744A" w:rsidR="00DD73F9">
              <w:rPr>
                <w:rFonts w:eastAsia="Times New Roman" w:cs="Calibri"/>
                <w:color w:val="000000"/>
                <w:spacing w:val="-3"/>
                <w:sz w:val="18"/>
                <w:szCs w:val="18"/>
                <w:lang w:val="es-EC"/>
              </w:rPr>
              <w:t xml:space="preserve"> responsables</w:t>
            </w:r>
            <w:r w:rsidRPr="00B2744A" w:rsidR="00F1142A">
              <w:rPr>
                <w:rFonts w:eastAsia="Times New Roman" w:cs="Calibri"/>
                <w:color w:val="000000"/>
                <w:spacing w:val="-3"/>
                <w:sz w:val="18"/>
                <w:szCs w:val="18"/>
                <w:lang w:val="es-EC"/>
              </w:rPr>
              <w:t xml:space="preserve"> (firmas)</w:t>
            </w:r>
            <w:r w:rsidRPr="00B2744A" w:rsidR="00DD73F9">
              <w:rPr>
                <w:rFonts w:eastAsia="Times New Roman" w:cs="Calibri"/>
                <w:color w:val="000000"/>
                <w:spacing w:val="-3"/>
                <w:sz w:val="18"/>
                <w:szCs w:val="18"/>
                <w:lang w:val="es-EC"/>
              </w:rPr>
              <w:t xml:space="preserve"> por cada caja de ahorro</w:t>
            </w:r>
            <w:r w:rsidRPr="00B2744A" w:rsidR="00F1142A">
              <w:rPr>
                <w:rFonts w:eastAsia="Times New Roman" w:cs="Calibri"/>
                <w:color w:val="000000"/>
                <w:spacing w:val="-3"/>
                <w:sz w:val="18"/>
                <w:szCs w:val="18"/>
                <w:lang w:val="es-EC"/>
              </w:rPr>
              <w:t>.</w:t>
            </w:r>
          </w:p>
          <w:p w:rsidRPr="00B2744A" w:rsidR="000203F4" w:rsidP="6F4C3184" w:rsidRDefault="0031634D" w14:paraId="74D72547" w14:textId="399C7880">
            <w:pPr>
              <w:pStyle w:val="Prrafodelista"/>
              <w:numPr>
                <w:ilvl w:val="2"/>
                <w:numId w:val="40"/>
              </w:numPr>
              <w:tabs>
                <w:tab w:val="center" w:pos="4320"/>
                <w:tab w:val="right" w:pos="8640"/>
              </w:tabs>
              <w:jc w:val="both"/>
              <w:rPr>
                <w:rFonts w:eastAsia="Times New Roman" w:cs="Calibri"/>
                <w:color w:val="000000"/>
                <w:spacing w:val="-3"/>
                <w:sz w:val="18"/>
                <w:szCs w:val="18"/>
                <w:lang w:val="es-EC"/>
              </w:rPr>
            </w:pPr>
            <w:r w:rsidRPr="00B2744A">
              <w:rPr>
                <w:rFonts w:eastAsia="Times New Roman" w:cs="Calibri"/>
                <w:color w:val="000000"/>
                <w:spacing w:val="-3"/>
                <w:sz w:val="18"/>
                <w:szCs w:val="18"/>
                <w:lang w:val="es-EC"/>
              </w:rPr>
              <w:t xml:space="preserve">El capital semilla entregado </w:t>
            </w:r>
            <w:r w:rsidRPr="00B2744A" w:rsidR="001373C1">
              <w:rPr>
                <w:rFonts w:eastAsia="Times New Roman" w:cs="Calibri"/>
                <w:color w:val="000000"/>
                <w:spacing w:val="-3"/>
                <w:sz w:val="18"/>
                <w:szCs w:val="18"/>
                <w:lang w:val="es-EC"/>
              </w:rPr>
              <w:t>debe</w:t>
            </w:r>
            <w:r w:rsidRPr="00B2744A" w:rsidR="000C17BF">
              <w:rPr>
                <w:rFonts w:eastAsia="Times New Roman" w:cs="Calibri"/>
                <w:color w:val="000000"/>
                <w:spacing w:val="-3"/>
                <w:sz w:val="18"/>
                <w:szCs w:val="18"/>
                <w:lang w:val="es-EC"/>
              </w:rPr>
              <w:t>rá</w:t>
            </w:r>
            <w:r w:rsidRPr="00B2744A" w:rsidR="001373C1">
              <w:rPr>
                <w:rFonts w:eastAsia="Times New Roman" w:cs="Calibri"/>
                <w:color w:val="000000"/>
                <w:spacing w:val="-3"/>
                <w:sz w:val="18"/>
                <w:szCs w:val="18"/>
                <w:lang w:val="es-EC"/>
              </w:rPr>
              <w:t xml:space="preserve"> responder al</w:t>
            </w:r>
            <w:r w:rsidRPr="00B2744A">
              <w:rPr>
                <w:rFonts w:eastAsia="Times New Roman" w:cs="Calibri"/>
                <w:color w:val="000000"/>
                <w:spacing w:val="-3"/>
                <w:sz w:val="18"/>
                <w:szCs w:val="18"/>
                <w:lang w:val="es-EC"/>
              </w:rPr>
              <w:t xml:space="preserve"> plan de mejora diseñado por la caja de ahorro</w:t>
            </w:r>
            <w:r w:rsidRPr="00B2744A" w:rsidR="009E2B4C">
              <w:rPr>
                <w:rFonts w:eastAsia="Times New Roman" w:cs="Calibri"/>
                <w:color w:val="000000"/>
                <w:spacing w:val="-3"/>
                <w:sz w:val="18"/>
                <w:szCs w:val="18"/>
                <w:lang w:val="es-EC"/>
              </w:rPr>
              <w:t xml:space="preserve"> </w:t>
            </w:r>
            <w:proofErr w:type="gramStart"/>
            <w:r w:rsidRPr="00B2744A" w:rsidR="009E2B4C">
              <w:rPr>
                <w:rFonts w:eastAsia="Times New Roman" w:cs="Calibri"/>
                <w:color w:val="000000"/>
                <w:spacing w:val="-3"/>
                <w:sz w:val="18"/>
                <w:szCs w:val="18"/>
                <w:lang w:val="es-EC"/>
              </w:rPr>
              <w:t>y</w:t>
            </w:r>
            <w:r w:rsidRPr="00B2744A" w:rsidR="0069453A">
              <w:rPr>
                <w:rFonts w:eastAsia="Times New Roman" w:cs="Calibri"/>
                <w:color w:val="000000"/>
                <w:spacing w:val="-3"/>
                <w:sz w:val="18"/>
                <w:szCs w:val="18"/>
                <w:lang w:val="es-EC"/>
              </w:rPr>
              <w:t xml:space="preserve"> </w:t>
            </w:r>
            <w:r w:rsidRPr="00B2744A" w:rsidR="009E2B4C">
              <w:rPr>
                <w:rFonts w:eastAsia="Times New Roman" w:cs="Calibri"/>
                <w:color w:val="000000"/>
                <w:spacing w:val="-3"/>
                <w:sz w:val="18"/>
                <w:szCs w:val="18"/>
                <w:lang w:val="es-EC"/>
              </w:rPr>
              <w:t xml:space="preserve"> </w:t>
            </w:r>
            <w:r w:rsidRPr="00B2744A" w:rsidR="005E50F2">
              <w:rPr>
                <w:rFonts w:eastAsia="Times New Roman" w:cs="Calibri"/>
                <w:color w:val="000000"/>
                <w:spacing w:val="-3"/>
                <w:sz w:val="18"/>
                <w:szCs w:val="18"/>
                <w:lang w:val="es-EC"/>
              </w:rPr>
              <w:t>generar</w:t>
            </w:r>
            <w:proofErr w:type="gramEnd"/>
            <w:r w:rsidRPr="00B2744A" w:rsidR="005E50F2">
              <w:rPr>
                <w:rFonts w:eastAsia="Times New Roman" w:cs="Calibri"/>
                <w:color w:val="000000"/>
                <w:spacing w:val="-3"/>
                <w:sz w:val="18"/>
                <w:szCs w:val="18"/>
                <w:lang w:val="es-EC"/>
              </w:rPr>
              <w:t xml:space="preserve"> criterios para el diseño de</w:t>
            </w:r>
            <w:r w:rsidRPr="00B2744A" w:rsidR="000C17BF">
              <w:rPr>
                <w:rFonts w:eastAsia="Times New Roman" w:cs="Calibri"/>
                <w:color w:val="000000"/>
                <w:spacing w:val="-3"/>
                <w:sz w:val="18"/>
                <w:szCs w:val="18"/>
                <w:lang w:val="es-EC"/>
              </w:rPr>
              <w:t xml:space="preserve"> un</w:t>
            </w:r>
            <w:r w:rsidRPr="00B2744A" w:rsidR="00700D5D">
              <w:rPr>
                <w:rFonts w:eastAsia="Times New Roman" w:cs="Calibri"/>
                <w:color w:val="000000"/>
                <w:spacing w:val="-3"/>
                <w:sz w:val="18"/>
                <w:szCs w:val="18"/>
                <w:lang w:val="es-EC"/>
              </w:rPr>
              <w:t xml:space="preserve"> </w:t>
            </w:r>
            <w:r w:rsidRPr="00B2744A" w:rsidR="005E50F2">
              <w:rPr>
                <w:rFonts w:eastAsia="Times New Roman" w:cs="Calibri"/>
                <w:color w:val="000000"/>
                <w:spacing w:val="-3"/>
                <w:sz w:val="18"/>
                <w:szCs w:val="18"/>
                <w:lang w:val="es-EC"/>
              </w:rPr>
              <w:t xml:space="preserve">presupuesto </w:t>
            </w:r>
            <w:r w:rsidRPr="00B2744A" w:rsidR="0069453A">
              <w:rPr>
                <w:rFonts w:eastAsia="Times New Roman" w:cs="Calibri"/>
                <w:color w:val="000000"/>
                <w:spacing w:val="-3"/>
                <w:sz w:val="18"/>
                <w:szCs w:val="18"/>
                <w:lang w:val="es-EC"/>
              </w:rPr>
              <w:t xml:space="preserve">que </w:t>
            </w:r>
            <w:r w:rsidRPr="00B2744A" w:rsidR="009D0B3E">
              <w:rPr>
                <w:rFonts w:eastAsia="Times New Roman" w:cs="Calibri"/>
                <w:color w:val="000000"/>
                <w:spacing w:val="-3"/>
                <w:sz w:val="18"/>
                <w:szCs w:val="18"/>
                <w:lang w:val="es-EC"/>
              </w:rPr>
              <w:t>destine</w:t>
            </w:r>
            <w:r w:rsidRPr="00B2744A" w:rsidR="00EF68FC">
              <w:rPr>
                <w:rFonts w:eastAsia="Times New Roman" w:cs="Calibri"/>
                <w:color w:val="000000"/>
                <w:spacing w:val="-3"/>
                <w:sz w:val="18"/>
                <w:szCs w:val="18"/>
                <w:lang w:val="es-EC"/>
              </w:rPr>
              <w:t xml:space="preserve"> el</w:t>
            </w:r>
            <w:r w:rsidRPr="00B2744A" w:rsidR="005E50F2">
              <w:rPr>
                <w:rFonts w:eastAsia="Times New Roman" w:cs="Calibri"/>
                <w:color w:val="000000"/>
                <w:spacing w:val="-3"/>
                <w:sz w:val="18"/>
                <w:szCs w:val="18"/>
                <w:lang w:val="es-EC"/>
              </w:rPr>
              <w:t xml:space="preserve"> </w:t>
            </w:r>
            <w:r w:rsidRPr="00B2744A" w:rsidR="00053EE7">
              <w:rPr>
                <w:rFonts w:eastAsia="Times New Roman" w:cs="Calibri"/>
                <w:color w:val="000000"/>
                <w:spacing w:val="-3"/>
                <w:sz w:val="18"/>
                <w:szCs w:val="18"/>
                <w:lang w:val="es-EC"/>
              </w:rPr>
              <w:t>6</w:t>
            </w:r>
            <w:r w:rsidRPr="00B2744A" w:rsidR="005E50F2">
              <w:rPr>
                <w:rFonts w:eastAsia="Times New Roman" w:cs="Calibri"/>
                <w:color w:val="000000"/>
                <w:spacing w:val="-3"/>
                <w:sz w:val="18"/>
                <w:szCs w:val="18"/>
                <w:lang w:val="es-EC"/>
              </w:rPr>
              <w:t xml:space="preserve">0% </w:t>
            </w:r>
            <w:r w:rsidRPr="00B2744A" w:rsidR="001E2006">
              <w:rPr>
                <w:rFonts w:eastAsia="Times New Roman" w:cs="Calibri"/>
                <w:color w:val="000000"/>
                <w:spacing w:val="-3"/>
                <w:sz w:val="18"/>
                <w:szCs w:val="18"/>
                <w:lang w:val="es-EC"/>
              </w:rPr>
              <w:t>del capital entregado</w:t>
            </w:r>
            <w:r w:rsidRPr="00B2744A" w:rsidR="00EF68FC">
              <w:rPr>
                <w:rFonts w:eastAsia="Times New Roman" w:cs="Calibri"/>
                <w:color w:val="000000"/>
                <w:spacing w:val="-3"/>
                <w:sz w:val="18"/>
                <w:szCs w:val="18"/>
                <w:lang w:val="es-EC"/>
              </w:rPr>
              <w:t xml:space="preserve"> </w:t>
            </w:r>
            <w:r w:rsidRPr="00B2744A" w:rsidR="005E50F2">
              <w:rPr>
                <w:rFonts w:eastAsia="Times New Roman" w:cs="Calibri"/>
                <w:color w:val="000000"/>
                <w:spacing w:val="-3"/>
                <w:sz w:val="18"/>
                <w:szCs w:val="18"/>
                <w:lang w:val="es-EC"/>
              </w:rPr>
              <w:t>para microcréditos</w:t>
            </w:r>
            <w:r w:rsidRPr="00B2744A" w:rsidR="007B6DB9">
              <w:rPr>
                <w:rFonts w:eastAsia="Times New Roman" w:cs="Calibri"/>
                <w:color w:val="000000"/>
                <w:spacing w:val="-3"/>
                <w:sz w:val="18"/>
                <w:szCs w:val="18"/>
                <w:lang w:val="es-EC"/>
              </w:rPr>
              <w:t>)</w:t>
            </w:r>
          </w:p>
          <w:p w:rsidRPr="00CA3FDC" w:rsidR="00B2744A" w:rsidP="007900FB" w:rsidRDefault="003114C3" w14:paraId="238B555C" w14:textId="42C78F41">
            <w:pPr>
              <w:pStyle w:val="Prrafodelista"/>
              <w:numPr>
                <w:ilvl w:val="0"/>
                <w:numId w:val="39"/>
              </w:numPr>
              <w:tabs>
                <w:tab w:val="center" w:pos="4320"/>
                <w:tab w:val="right" w:pos="8640"/>
              </w:tabs>
              <w:jc w:val="both"/>
              <w:rPr>
                <w:rFonts w:eastAsia="Times New Roman" w:cs="Calibri"/>
                <w:color w:val="000000"/>
                <w:spacing w:val="-3"/>
                <w:sz w:val="18"/>
                <w:szCs w:val="18"/>
              </w:rPr>
            </w:pPr>
            <w:r w:rsidRPr="00CA3FDC">
              <w:rPr>
                <w:rFonts w:eastAsia="Times New Roman" w:asciiTheme="minorHAnsi" w:hAnsiTheme="minorHAnsi" w:cstheme="minorHAnsi"/>
                <w:color w:val="000000"/>
                <w:spacing w:val="-3"/>
                <w:sz w:val="18"/>
                <w:szCs w:val="18"/>
              </w:rPr>
              <w:t xml:space="preserve">Implementación de la estrategia piloto dirigida </w:t>
            </w:r>
            <w:r w:rsidRPr="00CA3FDC" w:rsidR="00BF37B8">
              <w:rPr>
                <w:rFonts w:eastAsia="Times New Roman" w:asciiTheme="minorHAnsi" w:hAnsiTheme="minorHAnsi" w:cstheme="minorHAnsi"/>
                <w:color w:val="000000"/>
                <w:spacing w:val="-3"/>
                <w:sz w:val="18"/>
                <w:szCs w:val="18"/>
              </w:rPr>
              <w:t xml:space="preserve">a </w:t>
            </w:r>
            <w:r w:rsidRPr="00CA3FDC">
              <w:rPr>
                <w:rFonts w:eastAsia="Times New Roman" w:asciiTheme="minorHAnsi" w:hAnsiTheme="minorHAnsi" w:cstheme="minorHAnsi"/>
                <w:color w:val="000000"/>
                <w:spacing w:val="-3"/>
                <w:sz w:val="18"/>
                <w:szCs w:val="18"/>
              </w:rPr>
              <w:t>cajas de ahorro que forman parte de la RED PANAS en la ciudad de Guayaquil</w:t>
            </w:r>
          </w:p>
          <w:p w:rsidRPr="00CA3FDC" w:rsidR="00AD6689" w:rsidP="00CA3FDC" w:rsidRDefault="00263542" w14:paraId="1906EFEB" w14:textId="4F401CC5">
            <w:pPr>
              <w:pStyle w:val="Prrafodelista"/>
              <w:numPr>
                <w:ilvl w:val="1"/>
                <w:numId w:val="39"/>
              </w:numPr>
              <w:tabs>
                <w:tab w:val="center" w:pos="4320"/>
                <w:tab w:val="right" w:pos="8640"/>
              </w:tabs>
              <w:jc w:val="both"/>
              <w:rPr>
                <w:rFonts w:eastAsia="Times New Roman" w:cs="Calibri"/>
                <w:color w:val="000000"/>
                <w:spacing w:val="-3"/>
                <w:sz w:val="18"/>
                <w:szCs w:val="18"/>
              </w:rPr>
            </w:pPr>
            <w:r>
              <w:rPr>
                <w:rFonts w:eastAsia="Times New Roman" w:asciiTheme="minorHAnsi" w:hAnsiTheme="minorHAnsi" w:cstheme="minorHAnsi"/>
                <w:color w:val="000000"/>
                <w:spacing w:val="-3"/>
                <w:sz w:val="18"/>
                <w:szCs w:val="18"/>
              </w:rPr>
              <w:t xml:space="preserve">Implementación </w:t>
            </w:r>
            <w:r w:rsidRPr="00B2744A" w:rsidR="00B2744A">
              <w:rPr>
                <w:rFonts w:eastAsia="Times New Roman" w:cs="Calibri"/>
                <w:color w:val="000000"/>
                <w:spacing w:val="-3"/>
                <w:sz w:val="18"/>
                <w:szCs w:val="18"/>
              </w:rPr>
              <w:t xml:space="preserve">de </w:t>
            </w:r>
            <w:r>
              <w:rPr>
                <w:rFonts w:eastAsia="Times New Roman" w:cs="Calibri"/>
                <w:color w:val="000000"/>
                <w:spacing w:val="-3"/>
                <w:sz w:val="18"/>
                <w:szCs w:val="18"/>
              </w:rPr>
              <w:t xml:space="preserve">la </w:t>
            </w:r>
            <w:r w:rsidRPr="00B2744A" w:rsidR="00B2744A">
              <w:rPr>
                <w:rFonts w:eastAsia="Times New Roman" w:cs="Calibri"/>
                <w:color w:val="000000"/>
                <w:spacing w:val="-3"/>
                <w:sz w:val="18"/>
                <w:szCs w:val="18"/>
              </w:rPr>
              <w:t>propuesta piloto formativ</w:t>
            </w:r>
            <w:r>
              <w:rPr>
                <w:rFonts w:eastAsia="Times New Roman" w:cs="Calibri"/>
                <w:color w:val="000000"/>
                <w:spacing w:val="-3"/>
                <w:sz w:val="18"/>
                <w:szCs w:val="18"/>
              </w:rPr>
              <w:t>a</w:t>
            </w:r>
            <w:r w:rsidRPr="00B2744A" w:rsidR="00AD6689">
              <w:rPr>
                <w:rFonts w:eastAsia="Times New Roman" w:cs="Calibri"/>
                <w:color w:val="000000"/>
                <w:spacing w:val="-3"/>
                <w:sz w:val="18"/>
                <w:szCs w:val="18"/>
              </w:rPr>
              <w:t xml:space="preserve"> y de acompañamiento de </w:t>
            </w:r>
            <w:proofErr w:type="gramStart"/>
            <w:r w:rsidRPr="00B2744A" w:rsidR="006A305D">
              <w:rPr>
                <w:rFonts w:eastAsia="Times New Roman" w:cs="Calibri"/>
                <w:color w:val="000000"/>
                <w:spacing w:val="-3"/>
                <w:sz w:val="18"/>
                <w:szCs w:val="18"/>
              </w:rPr>
              <w:t>los socios</w:t>
            </w:r>
            <w:r w:rsidRPr="00B2744A" w:rsidR="00AD6689">
              <w:rPr>
                <w:rFonts w:eastAsia="Times New Roman" w:cs="Calibri"/>
                <w:color w:val="000000"/>
                <w:spacing w:val="-3"/>
                <w:sz w:val="18"/>
                <w:szCs w:val="18"/>
              </w:rPr>
              <w:t xml:space="preserve"> </w:t>
            </w:r>
            <w:r w:rsidRPr="00B2744A" w:rsidR="006A305D">
              <w:rPr>
                <w:rFonts w:eastAsia="Times New Roman" w:cs="Calibri"/>
                <w:color w:val="000000"/>
                <w:spacing w:val="-3"/>
                <w:sz w:val="18"/>
                <w:szCs w:val="18"/>
              </w:rPr>
              <w:t>y socias</w:t>
            </w:r>
            <w:proofErr w:type="gramEnd"/>
            <w:r w:rsidRPr="00B2744A" w:rsidR="006A305D">
              <w:rPr>
                <w:rFonts w:eastAsia="Times New Roman" w:cs="Calibri"/>
                <w:color w:val="000000"/>
                <w:spacing w:val="-3"/>
                <w:sz w:val="18"/>
                <w:szCs w:val="18"/>
              </w:rPr>
              <w:t xml:space="preserve"> </w:t>
            </w:r>
            <w:r w:rsidRPr="00B2744A" w:rsidR="00AD6689">
              <w:rPr>
                <w:rFonts w:eastAsia="Times New Roman" w:cs="Calibri"/>
                <w:color w:val="000000"/>
                <w:spacing w:val="-3"/>
                <w:sz w:val="18"/>
                <w:szCs w:val="18"/>
              </w:rPr>
              <w:t>de las 2 cajas de ahorro ubicadas en Guayaquil</w:t>
            </w:r>
            <w:r w:rsidRPr="00CA3FDC" w:rsidR="00AD6689">
              <w:rPr>
                <w:rStyle w:val="Refdecomentario"/>
                <w:rFonts w:cs="Calibri" w:eastAsiaTheme="minorHAnsi"/>
              </w:rPr>
              <w:t>.</w:t>
            </w:r>
            <w:r w:rsidRPr="00B2744A" w:rsidR="00AD6689">
              <w:rPr>
                <w:rStyle w:val="Refdecomentario"/>
                <w:rFonts w:cs="Calibri" w:eastAsiaTheme="minorHAnsi"/>
              </w:rPr>
              <w:t xml:space="preserve"> </w:t>
            </w:r>
            <w:r w:rsidRPr="00B2744A" w:rsidR="00AD6689">
              <w:rPr>
                <w:rFonts w:eastAsia="Times New Roman" w:cs="Calibri"/>
                <w:color w:val="000000"/>
                <w:spacing w:val="-3"/>
                <w:sz w:val="18"/>
                <w:szCs w:val="18"/>
              </w:rPr>
              <w:t xml:space="preserve">Los procesos formativos deberán darse en modalidades mixtas (virtuales y presenciales), asegurando que las participantes cuenten con la conectividad y logística para su participación en el proceso formativo. </w:t>
            </w:r>
          </w:p>
          <w:p w:rsidRPr="00B2744A" w:rsidR="008F5C76" w:rsidP="00CA3FDC" w:rsidRDefault="000B4505" w14:paraId="061F9488" w14:textId="67903F14">
            <w:pPr>
              <w:pStyle w:val="Prrafodelista"/>
              <w:numPr>
                <w:ilvl w:val="1"/>
                <w:numId w:val="39"/>
              </w:numPr>
              <w:tabs>
                <w:tab w:val="center" w:pos="4320"/>
                <w:tab w:val="right" w:pos="8640"/>
              </w:tabs>
              <w:jc w:val="both"/>
              <w:rPr>
                <w:rFonts w:eastAsia="Times New Roman" w:cs="Calibri"/>
                <w:color w:val="000000"/>
                <w:spacing w:val="-3"/>
                <w:sz w:val="18"/>
                <w:szCs w:val="18"/>
                <w:lang w:val="es-EC"/>
              </w:rPr>
            </w:pPr>
            <w:r w:rsidRPr="00B2744A">
              <w:rPr>
                <w:rFonts w:eastAsia="Times New Roman" w:cs="Calibri"/>
                <w:color w:val="000000"/>
                <w:spacing w:val="-3"/>
                <w:sz w:val="18"/>
                <w:szCs w:val="18"/>
                <w:lang w:val="es-EC"/>
              </w:rPr>
              <w:t>Dar acompañamiento y seguimiento en</w:t>
            </w:r>
            <w:r w:rsidRPr="00B2744A" w:rsidR="00167E4F">
              <w:rPr>
                <w:rFonts w:eastAsia="Times New Roman" w:cs="Calibri"/>
                <w:color w:val="000000"/>
                <w:spacing w:val="-3"/>
                <w:sz w:val="18"/>
                <w:szCs w:val="18"/>
                <w:lang w:val="es-EC"/>
              </w:rPr>
              <w:t xml:space="preserve"> el diseño </w:t>
            </w:r>
            <w:r w:rsidRPr="00B2744A">
              <w:rPr>
                <w:rFonts w:eastAsia="Times New Roman" w:cs="Calibri"/>
                <w:color w:val="000000"/>
                <w:spacing w:val="-3"/>
                <w:sz w:val="18"/>
                <w:szCs w:val="18"/>
                <w:lang w:val="es-EC"/>
              </w:rPr>
              <w:t>de</w:t>
            </w:r>
            <w:r w:rsidRPr="00B2744A" w:rsidR="00153FC1">
              <w:rPr>
                <w:rFonts w:eastAsia="Times New Roman" w:cs="Calibri"/>
                <w:color w:val="000000"/>
                <w:spacing w:val="-3"/>
                <w:sz w:val="18"/>
                <w:szCs w:val="18"/>
                <w:lang w:val="es-EC"/>
              </w:rPr>
              <w:t xml:space="preserve"> los planes de </w:t>
            </w:r>
            <w:r w:rsidRPr="00B2744A">
              <w:rPr>
                <w:rFonts w:eastAsia="Times New Roman" w:cs="Calibri"/>
                <w:color w:val="000000"/>
                <w:spacing w:val="-3"/>
                <w:sz w:val="18"/>
                <w:szCs w:val="18"/>
                <w:lang w:val="es-EC"/>
              </w:rPr>
              <w:t>mejora</w:t>
            </w:r>
            <w:r w:rsidRPr="00B2744A" w:rsidR="009A0599">
              <w:rPr>
                <w:rFonts w:eastAsia="Times New Roman" w:cs="Calibri"/>
                <w:color w:val="000000"/>
                <w:spacing w:val="-3"/>
                <w:sz w:val="18"/>
                <w:szCs w:val="18"/>
                <w:lang w:val="es-EC"/>
              </w:rPr>
              <w:t xml:space="preserve"> de las cajas </w:t>
            </w:r>
            <w:r w:rsidRPr="00B2744A" w:rsidR="00153FC1">
              <w:rPr>
                <w:rFonts w:eastAsia="Times New Roman" w:cs="Calibri"/>
                <w:color w:val="000000"/>
                <w:spacing w:val="-3"/>
                <w:sz w:val="18"/>
                <w:szCs w:val="18"/>
                <w:lang w:val="es-EC"/>
              </w:rPr>
              <w:t>de ahorro</w:t>
            </w:r>
            <w:r w:rsidRPr="00B2744A" w:rsidR="00C96931">
              <w:rPr>
                <w:rFonts w:eastAsia="Times New Roman" w:cs="Calibri"/>
                <w:color w:val="000000"/>
                <w:spacing w:val="-3"/>
                <w:sz w:val="18"/>
                <w:szCs w:val="18"/>
                <w:lang w:val="es-EC"/>
              </w:rPr>
              <w:t>.</w:t>
            </w:r>
          </w:p>
          <w:p w:rsidRPr="00CA3FDC" w:rsidR="00C96931" w:rsidP="00B2744A" w:rsidRDefault="00C96931" w14:paraId="5AA2E15D" w14:textId="6145B5AB">
            <w:pPr>
              <w:pStyle w:val="Prrafodelista"/>
              <w:numPr>
                <w:ilvl w:val="1"/>
                <w:numId w:val="39"/>
              </w:numPr>
              <w:tabs>
                <w:tab w:val="center" w:pos="4320"/>
                <w:tab w:val="right" w:pos="8640"/>
              </w:tabs>
              <w:jc w:val="both"/>
              <w:rPr>
                <w:rFonts w:eastAsia="Times New Roman" w:cs="Calibri"/>
                <w:color w:val="000000"/>
                <w:spacing w:val="-3"/>
                <w:sz w:val="18"/>
                <w:szCs w:val="18"/>
                <w:lang w:val="es-EC"/>
              </w:rPr>
            </w:pPr>
            <w:r w:rsidRPr="00B2744A">
              <w:rPr>
                <w:rFonts w:eastAsia="Times New Roman" w:cs="Calibri"/>
                <w:color w:val="000000"/>
                <w:spacing w:val="-3"/>
                <w:sz w:val="18"/>
                <w:szCs w:val="18"/>
              </w:rPr>
              <w:t xml:space="preserve">Acompañar y </w:t>
            </w:r>
            <w:r w:rsidRPr="00B2744A" w:rsidR="00B2744A">
              <w:rPr>
                <w:rFonts w:eastAsia="Times New Roman" w:cs="Calibri"/>
                <w:color w:val="000000"/>
                <w:spacing w:val="-3"/>
                <w:sz w:val="18"/>
                <w:szCs w:val="18"/>
              </w:rPr>
              <w:t>brindar herramientas de facilitación a representantes de las cajas de ahorro para que realicen 2 talleres con la comunidad que motiven a potenciales socios o socias a formar parte de las cajas de ahorro, tomando como base los temas tratados en el proceso de capacitación.</w:t>
            </w:r>
          </w:p>
          <w:p w:rsidRPr="00B2744A" w:rsidR="00C96931" w:rsidP="00C96931" w:rsidRDefault="00C96931" w14:paraId="24A14A0F" w14:textId="77777777">
            <w:pPr>
              <w:pStyle w:val="Prrafodelista"/>
              <w:tabs>
                <w:tab w:val="center" w:pos="4320"/>
                <w:tab w:val="right" w:pos="8640"/>
              </w:tabs>
              <w:ind w:left="1440"/>
              <w:jc w:val="both"/>
              <w:rPr>
                <w:rFonts w:eastAsia="Times New Roman" w:cs="Calibri"/>
                <w:color w:val="000000"/>
                <w:spacing w:val="-3"/>
                <w:sz w:val="18"/>
                <w:szCs w:val="18"/>
                <w:lang w:val="es-EC"/>
              </w:rPr>
            </w:pPr>
          </w:p>
          <w:p w:rsidR="00FD2891" w:rsidP="00FD2891" w:rsidRDefault="00FD2891" w14:paraId="610FA664" w14:textId="663BF391">
            <w:pPr>
              <w:tabs>
                <w:tab w:val="center" w:pos="4320"/>
                <w:tab w:val="right" w:pos="8640"/>
              </w:tabs>
              <w:jc w:val="both"/>
              <w:rPr>
                <w:rFonts w:eastAsia="Times New Roman" w:asciiTheme="minorHAnsi" w:hAnsiTheme="minorHAnsi" w:cstheme="minorHAnsi"/>
                <w:color w:val="000000"/>
                <w:spacing w:val="-3"/>
                <w:sz w:val="18"/>
                <w:szCs w:val="18"/>
                <w:u w:val="single"/>
              </w:rPr>
            </w:pPr>
            <w:r w:rsidRPr="00FD2891">
              <w:rPr>
                <w:rFonts w:eastAsia="Times New Roman" w:asciiTheme="minorHAnsi" w:hAnsiTheme="minorHAnsi" w:cstheme="minorHAnsi"/>
                <w:color w:val="000000"/>
                <w:spacing w:val="-3"/>
                <w:sz w:val="18"/>
                <w:szCs w:val="18"/>
                <w:u w:val="single"/>
              </w:rPr>
              <w:t xml:space="preserve">Resultado </w:t>
            </w:r>
            <w:r>
              <w:rPr>
                <w:rFonts w:eastAsia="Times New Roman" w:asciiTheme="minorHAnsi" w:hAnsiTheme="minorHAnsi" w:cstheme="minorHAnsi"/>
                <w:color w:val="000000"/>
                <w:spacing w:val="-3"/>
                <w:sz w:val="18"/>
                <w:szCs w:val="18"/>
                <w:u w:val="single"/>
              </w:rPr>
              <w:t>2</w:t>
            </w:r>
            <w:r w:rsidRPr="00FD2891">
              <w:rPr>
                <w:rFonts w:eastAsia="Times New Roman" w:asciiTheme="minorHAnsi" w:hAnsiTheme="minorHAnsi" w:cstheme="minorHAnsi"/>
                <w:color w:val="000000"/>
                <w:spacing w:val="-3"/>
                <w:sz w:val="18"/>
                <w:szCs w:val="18"/>
                <w:u w:val="single"/>
              </w:rPr>
              <w:t xml:space="preserve">. </w:t>
            </w:r>
          </w:p>
          <w:p w:rsidR="00FD2891" w:rsidP="00FD2891" w:rsidRDefault="00FD2891" w14:paraId="24FBFF7B" w14:textId="7579DB0F">
            <w:pPr>
              <w:tabs>
                <w:tab w:val="center" w:pos="4320"/>
                <w:tab w:val="right" w:pos="8640"/>
              </w:tabs>
              <w:jc w:val="both"/>
              <w:rPr>
                <w:rFonts w:eastAsia="Times New Roman" w:asciiTheme="minorHAnsi" w:hAnsiTheme="minorHAnsi" w:cstheme="minorHAnsi"/>
                <w:color w:val="000000"/>
                <w:spacing w:val="-3"/>
                <w:sz w:val="18"/>
                <w:szCs w:val="18"/>
                <w:u w:val="single"/>
              </w:rPr>
            </w:pPr>
          </w:p>
          <w:p w:rsidR="00155423" w:rsidP="00FD2891" w:rsidRDefault="00155423" w14:paraId="220CAC95" w14:textId="12BF5B8A">
            <w:pPr>
              <w:tabs>
                <w:tab w:val="center" w:pos="4320"/>
                <w:tab w:val="right" w:pos="8640"/>
              </w:tabs>
              <w:jc w:val="both"/>
              <w:rPr>
                <w:rFonts w:eastAsia="Times New Roman" w:cstheme="minorHAnsi"/>
                <w:color w:val="000000"/>
                <w:spacing w:val="-3"/>
                <w:sz w:val="18"/>
                <w:szCs w:val="18"/>
              </w:rPr>
            </w:pPr>
            <w:r>
              <w:rPr>
                <w:rStyle w:val="normaltextrun"/>
                <w:rFonts w:cs="Calibri"/>
                <w:color w:val="000000"/>
                <w:sz w:val="18"/>
                <w:szCs w:val="18"/>
                <w:shd w:val="clear" w:color="auto" w:fill="FFFFFF"/>
              </w:rPr>
              <w:t xml:space="preserve">Generación de un plan de comunicación y estrategia de incidencia para </w:t>
            </w:r>
            <w:r w:rsidRPr="00FD2891" w:rsidR="00DC3E39">
              <w:rPr>
                <w:rFonts w:eastAsia="Times New Roman" w:cstheme="minorHAnsi"/>
                <w:color w:val="000000"/>
                <w:spacing w:val="-3"/>
                <w:sz w:val="18"/>
                <w:szCs w:val="18"/>
              </w:rPr>
              <w:t xml:space="preserve">difusión de </w:t>
            </w:r>
            <w:r w:rsidR="00DC3E39">
              <w:rPr>
                <w:rFonts w:eastAsia="Times New Roman" w:cstheme="minorHAnsi"/>
                <w:color w:val="000000"/>
                <w:spacing w:val="-3"/>
                <w:sz w:val="18"/>
                <w:szCs w:val="18"/>
              </w:rPr>
              <w:t xml:space="preserve">resultados </w:t>
            </w:r>
            <w:r w:rsidR="00A61940">
              <w:rPr>
                <w:rFonts w:eastAsia="Times New Roman" w:cstheme="minorHAnsi"/>
                <w:color w:val="000000"/>
                <w:spacing w:val="-3"/>
                <w:sz w:val="18"/>
                <w:szCs w:val="18"/>
              </w:rPr>
              <w:t xml:space="preserve">del Proyecto. </w:t>
            </w:r>
          </w:p>
          <w:p w:rsidR="00B771CC" w:rsidP="00FD2891" w:rsidRDefault="00B771CC" w14:paraId="702FC854" w14:textId="77777777">
            <w:pPr>
              <w:tabs>
                <w:tab w:val="center" w:pos="4320"/>
                <w:tab w:val="right" w:pos="8640"/>
              </w:tabs>
              <w:jc w:val="both"/>
              <w:rPr>
                <w:rFonts w:eastAsia="Times New Roman" w:asciiTheme="minorHAnsi" w:hAnsiTheme="minorHAnsi" w:cstheme="minorHAnsi"/>
                <w:color w:val="000000"/>
                <w:spacing w:val="-3"/>
                <w:sz w:val="18"/>
                <w:szCs w:val="18"/>
                <w:u w:val="single"/>
              </w:rPr>
            </w:pPr>
          </w:p>
          <w:p w:rsidR="00FD2891" w:rsidP="00FD2891" w:rsidRDefault="00FD2891" w14:paraId="7026E708" w14:textId="39EFD03B">
            <w:pPr>
              <w:tabs>
                <w:tab w:val="center" w:pos="4320"/>
                <w:tab w:val="right" w:pos="8640"/>
              </w:tabs>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Actividades:</w:t>
            </w:r>
          </w:p>
          <w:p w:rsidRPr="00B2744A" w:rsidR="00263542" w:rsidP="00263542" w:rsidRDefault="00263542" w14:paraId="17F01476" w14:textId="77777777">
            <w:pPr>
              <w:pStyle w:val="Prrafodelista"/>
              <w:numPr>
                <w:ilvl w:val="0"/>
                <w:numId w:val="47"/>
              </w:numPr>
              <w:tabs>
                <w:tab w:val="center" w:pos="4320"/>
                <w:tab w:val="right" w:pos="8640"/>
              </w:tabs>
              <w:jc w:val="both"/>
              <w:rPr>
                <w:rFonts w:eastAsia="Times New Roman" w:cs="Calibri"/>
                <w:color w:val="000000"/>
                <w:spacing w:val="-3"/>
                <w:sz w:val="18"/>
                <w:szCs w:val="18"/>
                <w:lang w:val="es-EC"/>
              </w:rPr>
            </w:pPr>
            <w:r w:rsidRPr="00B61584">
              <w:rPr>
                <w:rFonts w:eastAsia="Times New Roman" w:cstheme="minorHAnsi"/>
                <w:color w:val="000000"/>
                <w:spacing w:val="-3"/>
                <w:sz w:val="18"/>
                <w:szCs w:val="18"/>
              </w:rPr>
              <w:t>Construir y diagramar una Guía de Aplicación para Cajas de Ahorro basada en buenas prácticas obtenidas de la consolidación de la información existente, tanto del proceso formativo del Resultado 1 como de los procesos implementados por OIM con la RED PANAS que incluya lineamientos conceptuales y metodológicos, protocolos y la definición de respuestas potenciales ante las problemáticas más frecuentes en la operación de cajas de ahorro. Para la diagramación es necesario presentar previamente la propuesta de la Guía a ONU Mujeres y OIM para aprobación</w:t>
            </w:r>
            <w:r w:rsidRPr="009D579E">
              <w:t>.</w:t>
            </w:r>
          </w:p>
          <w:p w:rsidRPr="00263542" w:rsidR="0080496B" w:rsidP="00CA3FDC" w:rsidRDefault="00263542" w14:paraId="78C60BA5" w14:textId="4E25F3E2">
            <w:pPr>
              <w:pStyle w:val="Prrafodelista"/>
              <w:numPr>
                <w:ilvl w:val="0"/>
                <w:numId w:val="47"/>
              </w:numPr>
              <w:tabs>
                <w:tab w:val="center" w:pos="4320"/>
                <w:tab w:val="right" w:pos="8640"/>
              </w:tabs>
              <w:jc w:val="both"/>
              <w:rPr>
                <w:rFonts w:eastAsia="Times New Roman" w:cstheme="minorHAnsi"/>
                <w:color w:val="000000"/>
                <w:spacing w:val="-3"/>
                <w:sz w:val="18"/>
                <w:szCs w:val="18"/>
              </w:rPr>
            </w:pPr>
            <w:r w:rsidRPr="00CA3FDC">
              <w:rPr>
                <w:rFonts w:eastAsia="Times New Roman" w:cstheme="minorHAnsi"/>
                <w:color w:val="000000"/>
                <w:spacing w:val="-3"/>
                <w:sz w:val="18"/>
                <w:szCs w:val="18"/>
              </w:rPr>
              <w:t>Generar una e</w:t>
            </w:r>
            <w:r w:rsidRPr="00CA3FDC" w:rsidR="008857EA">
              <w:rPr>
                <w:rFonts w:eastAsia="Times New Roman" w:cstheme="minorHAnsi"/>
                <w:color w:val="000000"/>
                <w:spacing w:val="-3"/>
                <w:sz w:val="18"/>
                <w:szCs w:val="18"/>
              </w:rPr>
              <w:t xml:space="preserve">strategia de </w:t>
            </w:r>
            <w:r w:rsidRPr="00CA3FDC" w:rsidR="00EE2910">
              <w:rPr>
                <w:rFonts w:eastAsia="Times New Roman" w:cstheme="minorHAnsi"/>
                <w:color w:val="000000"/>
                <w:spacing w:val="-3"/>
                <w:sz w:val="18"/>
                <w:szCs w:val="18"/>
              </w:rPr>
              <w:t xml:space="preserve">comunicación </w:t>
            </w:r>
            <w:r w:rsidRPr="00CA3FDC" w:rsidR="008857EA">
              <w:rPr>
                <w:rFonts w:eastAsia="Times New Roman" w:cstheme="minorHAnsi"/>
                <w:color w:val="000000"/>
                <w:spacing w:val="-3"/>
                <w:sz w:val="18"/>
                <w:szCs w:val="18"/>
              </w:rPr>
              <w:t xml:space="preserve">para la </w:t>
            </w:r>
            <w:r w:rsidRPr="00CA3FDC" w:rsidR="000D1EF0">
              <w:rPr>
                <w:rFonts w:eastAsia="Times New Roman" w:cstheme="minorHAnsi"/>
                <w:color w:val="000000"/>
                <w:spacing w:val="-3"/>
                <w:sz w:val="18"/>
                <w:szCs w:val="18"/>
              </w:rPr>
              <w:t>socialización de</w:t>
            </w:r>
            <w:r w:rsidRPr="00CA3FDC" w:rsidR="005440BE">
              <w:rPr>
                <w:rFonts w:eastAsia="Times New Roman" w:cstheme="minorHAnsi"/>
                <w:color w:val="000000"/>
                <w:spacing w:val="-3"/>
                <w:sz w:val="18"/>
                <w:szCs w:val="18"/>
              </w:rPr>
              <w:t xml:space="preserve"> </w:t>
            </w:r>
            <w:r w:rsidRPr="00CA3FDC" w:rsidR="000D1EF0">
              <w:rPr>
                <w:rFonts w:eastAsia="Times New Roman" w:cstheme="minorHAnsi"/>
                <w:color w:val="000000"/>
                <w:spacing w:val="-3"/>
                <w:sz w:val="18"/>
                <w:szCs w:val="18"/>
              </w:rPr>
              <w:t xml:space="preserve">la </w:t>
            </w:r>
            <w:r w:rsidRPr="00CA3FDC" w:rsidR="005440BE">
              <w:rPr>
                <w:rFonts w:eastAsia="Times New Roman" w:cstheme="minorHAnsi"/>
                <w:color w:val="000000"/>
                <w:spacing w:val="-3"/>
                <w:sz w:val="18"/>
                <w:szCs w:val="18"/>
              </w:rPr>
              <w:t xml:space="preserve">Guía </w:t>
            </w:r>
            <w:r w:rsidRPr="00CA3FDC" w:rsidR="000D1EF0">
              <w:rPr>
                <w:rFonts w:eastAsia="Times New Roman" w:cstheme="minorHAnsi"/>
                <w:color w:val="000000"/>
                <w:spacing w:val="-3"/>
                <w:sz w:val="18"/>
                <w:szCs w:val="18"/>
              </w:rPr>
              <w:t>para la</w:t>
            </w:r>
            <w:r w:rsidRPr="00CA3FDC" w:rsidR="005440BE">
              <w:rPr>
                <w:rFonts w:eastAsia="Times New Roman" w:cstheme="minorHAnsi"/>
                <w:color w:val="000000"/>
                <w:spacing w:val="-3"/>
                <w:sz w:val="18"/>
                <w:szCs w:val="18"/>
              </w:rPr>
              <w:t xml:space="preserve"> Aplicación</w:t>
            </w:r>
            <w:r w:rsidRPr="00CA3FDC" w:rsidR="000D1EF0">
              <w:rPr>
                <w:rFonts w:eastAsia="Times New Roman" w:cstheme="minorHAnsi"/>
                <w:color w:val="000000"/>
                <w:spacing w:val="-3"/>
                <w:sz w:val="18"/>
                <w:szCs w:val="18"/>
              </w:rPr>
              <w:t xml:space="preserve"> de Cajas de Ahorro; así como de </w:t>
            </w:r>
            <w:proofErr w:type="gramStart"/>
            <w:r w:rsidRPr="00CA3FDC" w:rsidR="000D1EF0">
              <w:rPr>
                <w:rFonts w:eastAsia="Times New Roman" w:cstheme="minorHAnsi"/>
                <w:color w:val="000000"/>
                <w:spacing w:val="-3"/>
                <w:sz w:val="18"/>
                <w:szCs w:val="18"/>
              </w:rPr>
              <w:t>los</w:t>
            </w:r>
            <w:r w:rsidRPr="00CA3FDC" w:rsidR="005440BE">
              <w:rPr>
                <w:rFonts w:eastAsia="Times New Roman" w:cstheme="minorHAnsi"/>
                <w:color w:val="000000"/>
                <w:spacing w:val="-3"/>
                <w:sz w:val="18"/>
                <w:szCs w:val="18"/>
              </w:rPr>
              <w:t xml:space="preserve"> </w:t>
            </w:r>
            <w:r w:rsidRPr="00CA3FDC" w:rsidR="008857EA">
              <w:rPr>
                <w:rFonts w:eastAsia="Times New Roman" w:cstheme="minorHAnsi"/>
                <w:color w:val="000000"/>
                <w:spacing w:val="-3"/>
                <w:sz w:val="18"/>
                <w:szCs w:val="18"/>
              </w:rPr>
              <w:t xml:space="preserve"> hallazgos</w:t>
            </w:r>
            <w:proofErr w:type="gramEnd"/>
            <w:r w:rsidRPr="00CA3FDC" w:rsidR="008857EA">
              <w:rPr>
                <w:rFonts w:eastAsia="Times New Roman" w:cstheme="minorHAnsi"/>
                <w:color w:val="000000"/>
                <w:spacing w:val="-3"/>
                <w:sz w:val="18"/>
                <w:szCs w:val="18"/>
              </w:rPr>
              <w:t xml:space="preserve"> y resultados de las tres fases de implementación del proyecto</w:t>
            </w:r>
            <w:r w:rsidRPr="00CA3FDC" w:rsidR="00A47895">
              <w:rPr>
                <w:rFonts w:eastAsia="Times New Roman" w:cstheme="minorHAnsi"/>
                <w:color w:val="000000"/>
                <w:spacing w:val="-3"/>
                <w:sz w:val="18"/>
                <w:szCs w:val="18"/>
              </w:rPr>
              <w:t>.</w:t>
            </w:r>
            <w:r w:rsidRPr="00CA3FDC" w:rsidR="00DB0CF3">
              <w:rPr>
                <w:rFonts w:eastAsia="Times New Roman" w:cstheme="minorHAnsi"/>
                <w:color w:val="000000"/>
                <w:spacing w:val="-3"/>
                <w:sz w:val="18"/>
                <w:szCs w:val="18"/>
              </w:rPr>
              <w:t xml:space="preserve"> Esta estra</w:t>
            </w:r>
            <w:r w:rsidRPr="00CA3FDC">
              <w:rPr>
                <w:rFonts w:eastAsia="Times New Roman" w:cstheme="minorHAnsi"/>
                <w:color w:val="000000"/>
                <w:spacing w:val="-3"/>
                <w:sz w:val="18"/>
                <w:szCs w:val="18"/>
              </w:rPr>
              <w:t>te</w:t>
            </w:r>
            <w:r w:rsidRPr="00CA3FDC" w:rsidR="00DB0CF3">
              <w:rPr>
                <w:rFonts w:eastAsia="Times New Roman" w:cstheme="minorHAnsi"/>
                <w:color w:val="000000"/>
                <w:spacing w:val="-3"/>
                <w:sz w:val="18"/>
                <w:szCs w:val="18"/>
              </w:rPr>
              <w:t>gia deberá</w:t>
            </w:r>
            <w:r w:rsidRPr="00CA3FDC" w:rsidR="008857EA">
              <w:rPr>
                <w:rFonts w:eastAsia="Times New Roman" w:cstheme="minorHAnsi"/>
                <w:color w:val="000000"/>
                <w:spacing w:val="-3"/>
                <w:sz w:val="18"/>
                <w:szCs w:val="18"/>
              </w:rPr>
              <w:t xml:space="preserve"> </w:t>
            </w:r>
            <w:r w:rsidRPr="00CA3FDC" w:rsidR="00DB0CF3">
              <w:rPr>
                <w:rFonts w:eastAsia="Times New Roman" w:cstheme="minorHAnsi"/>
                <w:color w:val="000000"/>
                <w:spacing w:val="-3"/>
                <w:sz w:val="18"/>
                <w:szCs w:val="18"/>
              </w:rPr>
              <w:t>contemplar</w:t>
            </w:r>
            <w:r w:rsidRPr="00CA3FDC" w:rsidR="00844E32">
              <w:rPr>
                <w:rFonts w:eastAsia="Times New Roman" w:cstheme="minorHAnsi"/>
                <w:color w:val="000000"/>
                <w:spacing w:val="-3"/>
                <w:sz w:val="18"/>
                <w:szCs w:val="18"/>
              </w:rPr>
              <w:t xml:space="preserve"> </w:t>
            </w:r>
            <w:proofErr w:type="gramStart"/>
            <w:r w:rsidRPr="00CA3FDC" w:rsidR="00844E32">
              <w:rPr>
                <w:rFonts w:eastAsia="Times New Roman" w:cstheme="minorHAnsi"/>
                <w:color w:val="000000"/>
                <w:spacing w:val="-3"/>
                <w:sz w:val="18"/>
                <w:szCs w:val="18"/>
              </w:rPr>
              <w:t xml:space="preserve">un </w:t>
            </w:r>
            <w:r w:rsidRPr="00CA3FDC" w:rsidR="00B004D0">
              <w:rPr>
                <w:rFonts w:eastAsia="Times New Roman" w:cstheme="minorHAnsi"/>
                <w:color w:val="000000"/>
                <w:spacing w:val="-3"/>
                <w:sz w:val="18"/>
                <w:szCs w:val="18"/>
              </w:rPr>
              <w:t xml:space="preserve"> plan</w:t>
            </w:r>
            <w:proofErr w:type="gramEnd"/>
            <w:r w:rsidRPr="00CA3FDC" w:rsidR="00B004D0">
              <w:rPr>
                <w:rFonts w:eastAsia="Times New Roman" w:cstheme="minorHAnsi"/>
                <w:color w:val="000000"/>
                <w:spacing w:val="-3"/>
                <w:sz w:val="18"/>
                <w:szCs w:val="18"/>
              </w:rPr>
              <w:t xml:space="preserve"> de </w:t>
            </w:r>
            <w:r w:rsidRPr="00CA3FDC" w:rsidR="00844E32">
              <w:rPr>
                <w:rFonts w:eastAsia="Times New Roman" w:cstheme="minorHAnsi"/>
                <w:color w:val="000000"/>
                <w:spacing w:val="-3"/>
                <w:sz w:val="18"/>
                <w:szCs w:val="18"/>
              </w:rPr>
              <w:t>implementación que considere</w:t>
            </w:r>
            <w:r w:rsidRPr="00CA3FDC" w:rsidR="00B004D0">
              <w:rPr>
                <w:rFonts w:eastAsia="Times New Roman" w:cstheme="minorHAnsi"/>
                <w:color w:val="000000"/>
                <w:spacing w:val="-3"/>
                <w:sz w:val="18"/>
                <w:szCs w:val="18"/>
              </w:rPr>
              <w:t xml:space="preserve"> una </w:t>
            </w:r>
            <w:r w:rsidRPr="00CA3FDC" w:rsidR="00A4112A">
              <w:rPr>
                <w:rFonts w:eastAsia="Times New Roman" w:cstheme="minorHAnsi"/>
                <w:color w:val="000000"/>
                <w:spacing w:val="-3"/>
                <w:sz w:val="18"/>
                <w:szCs w:val="18"/>
              </w:rPr>
              <w:t xml:space="preserve">calendarización </w:t>
            </w:r>
            <w:r w:rsidRPr="00CA3FDC" w:rsidR="00FA68DA">
              <w:rPr>
                <w:rFonts w:eastAsia="Times New Roman" w:cstheme="minorHAnsi"/>
                <w:color w:val="000000"/>
                <w:spacing w:val="-3"/>
                <w:sz w:val="18"/>
                <w:szCs w:val="18"/>
              </w:rPr>
              <w:t>de las</w:t>
            </w:r>
            <w:r w:rsidRPr="00CA3FDC" w:rsidR="004F720F">
              <w:rPr>
                <w:rFonts w:eastAsia="Times New Roman" w:cstheme="minorHAnsi"/>
                <w:color w:val="000000"/>
                <w:spacing w:val="-3"/>
                <w:sz w:val="18"/>
                <w:szCs w:val="18"/>
              </w:rPr>
              <w:t xml:space="preserve"> actividades de difusión en coordinación con OIM y ONU Mujeres</w:t>
            </w:r>
            <w:r w:rsidRPr="00CA3FDC" w:rsidR="000E19A4">
              <w:rPr>
                <w:rFonts w:eastAsia="Times New Roman" w:cstheme="minorHAnsi"/>
                <w:color w:val="000000"/>
                <w:spacing w:val="-3"/>
                <w:sz w:val="18"/>
                <w:szCs w:val="18"/>
              </w:rPr>
              <w:t xml:space="preserve"> y que contemple </w:t>
            </w:r>
            <w:r w:rsidRPr="00CA3FDC" w:rsidR="0080496B">
              <w:rPr>
                <w:rFonts w:eastAsia="Times New Roman" w:cstheme="minorHAnsi"/>
                <w:color w:val="000000"/>
                <w:spacing w:val="-3"/>
                <w:sz w:val="18"/>
                <w:szCs w:val="18"/>
              </w:rPr>
              <w:t xml:space="preserve">al menos: </w:t>
            </w:r>
          </w:p>
          <w:p w:rsidRPr="00E95048" w:rsidR="0080496B" w:rsidP="00CA3FDC" w:rsidRDefault="0080496B" w14:paraId="60B9ABF4" w14:textId="0901DBB2">
            <w:pPr>
              <w:pStyle w:val="Prrafodelista"/>
              <w:numPr>
                <w:ilvl w:val="1"/>
                <w:numId w:val="47"/>
              </w:numPr>
              <w:tabs>
                <w:tab w:val="center" w:pos="4320"/>
                <w:tab w:val="right" w:pos="8640"/>
              </w:tabs>
              <w:spacing w:after="160" w:line="259" w:lineRule="auto"/>
              <w:jc w:val="both"/>
              <w:rPr>
                <w:rFonts w:asciiTheme="minorHAnsi" w:hAnsiTheme="minorHAnsi" w:eastAsiaTheme="minorEastAsia" w:cstheme="minorBidi"/>
                <w:color w:val="000000"/>
                <w:spacing w:val="-3"/>
                <w:sz w:val="18"/>
                <w:szCs w:val="18"/>
              </w:rPr>
            </w:pPr>
            <w:r w:rsidRPr="44E57782">
              <w:rPr>
                <w:rFonts w:eastAsia="Times New Roman" w:cstheme="minorBidi"/>
                <w:color w:val="000000" w:themeColor="text1"/>
                <w:sz w:val="18"/>
                <w:szCs w:val="18"/>
              </w:rPr>
              <w:t xml:space="preserve">Levantamiento y difusión pública </w:t>
            </w:r>
            <w:r w:rsidRPr="44E57782" w:rsidR="00C77A68">
              <w:rPr>
                <w:rFonts w:eastAsia="Times New Roman" w:cstheme="minorBidi"/>
                <w:color w:val="000000" w:themeColor="text1"/>
                <w:sz w:val="18"/>
                <w:szCs w:val="18"/>
              </w:rPr>
              <w:t xml:space="preserve">de </w:t>
            </w:r>
            <w:r w:rsidRPr="44E57782">
              <w:rPr>
                <w:rFonts w:eastAsia="Times New Roman" w:cstheme="minorBidi"/>
                <w:color w:val="000000" w:themeColor="text1"/>
                <w:sz w:val="18"/>
                <w:szCs w:val="18"/>
              </w:rPr>
              <w:t xml:space="preserve">historias de vida de beneficiarias/representantes basadas en </w:t>
            </w:r>
            <w:proofErr w:type="spellStart"/>
            <w:r w:rsidRPr="44E57782">
              <w:rPr>
                <w:rFonts w:eastAsia="Times New Roman" w:cstheme="minorBidi"/>
                <w:color w:val="000000" w:themeColor="text1"/>
                <w:sz w:val="18"/>
                <w:szCs w:val="18"/>
              </w:rPr>
              <w:t>storytelling</w:t>
            </w:r>
            <w:proofErr w:type="spellEnd"/>
            <w:r w:rsidRPr="44E57782">
              <w:rPr>
                <w:rFonts w:eastAsia="Times New Roman" w:cstheme="minorBidi"/>
                <w:color w:val="000000" w:themeColor="text1"/>
                <w:sz w:val="18"/>
                <w:szCs w:val="18"/>
              </w:rPr>
              <w:t xml:space="preserve">. </w:t>
            </w:r>
          </w:p>
          <w:p w:rsidRPr="00CA3FDC" w:rsidR="0080496B" w:rsidP="00CA3FDC" w:rsidRDefault="0080496B" w14:paraId="742330CF" w14:textId="7A95D102">
            <w:pPr>
              <w:pStyle w:val="Prrafodelista"/>
              <w:numPr>
                <w:ilvl w:val="1"/>
                <w:numId w:val="47"/>
              </w:numPr>
              <w:tabs>
                <w:tab w:val="center" w:pos="4320"/>
                <w:tab w:val="right" w:pos="8640"/>
              </w:tabs>
              <w:spacing w:after="160" w:line="259" w:lineRule="auto"/>
              <w:jc w:val="both"/>
              <w:rPr>
                <w:rFonts w:asciiTheme="minorHAnsi" w:hAnsiTheme="minorHAnsi" w:eastAsiaTheme="minorEastAsia" w:cstheme="minorBidi"/>
                <w:color w:val="000000"/>
                <w:spacing w:val="-3"/>
                <w:sz w:val="18"/>
                <w:szCs w:val="18"/>
              </w:rPr>
            </w:pPr>
            <w:r>
              <w:rPr>
                <w:rFonts w:eastAsiaTheme="minorEastAsia" w:cstheme="minorBidi"/>
                <w:color w:val="000000"/>
                <w:spacing w:val="-3"/>
                <w:sz w:val="18"/>
                <w:szCs w:val="18"/>
              </w:rPr>
              <w:t>Elabora</w:t>
            </w:r>
            <w:r w:rsidR="00DB0CF3">
              <w:rPr>
                <w:rFonts w:eastAsiaTheme="minorEastAsia" w:cstheme="minorBidi"/>
                <w:color w:val="000000"/>
                <w:spacing w:val="-3"/>
                <w:sz w:val="18"/>
                <w:szCs w:val="18"/>
              </w:rPr>
              <w:t>ción de</w:t>
            </w:r>
            <w:r>
              <w:rPr>
                <w:rFonts w:eastAsiaTheme="minorEastAsia" w:cstheme="minorBidi"/>
                <w:color w:val="000000"/>
                <w:spacing w:val="-3"/>
                <w:sz w:val="18"/>
                <w:szCs w:val="18"/>
              </w:rPr>
              <w:t xml:space="preserve"> un registro fotográfico de la intervención en alta calidad</w:t>
            </w:r>
            <w:r w:rsidR="00DB0CF3">
              <w:rPr>
                <w:rFonts w:eastAsiaTheme="minorEastAsia" w:cstheme="minorBidi"/>
                <w:color w:val="000000"/>
                <w:spacing w:val="-3"/>
                <w:sz w:val="18"/>
                <w:szCs w:val="18"/>
              </w:rPr>
              <w:t>.</w:t>
            </w:r>
            <w:r>
              <w:rPr>
                <w:rFonts w:eastAsiaTheme="minorEastAsia" w:cstheme="minorBidi"/>
                <w:color w:val="000000"/>
                <w:spacing w:val="-3"/>
                <w:sz w:val="18"/>
                <w:szCs w:val="18"/>
              </w:rPr>
              <w:t xml:space="preserve"> </w:t>
            </w:r>
          </w:p>
          <w:p w:rsidRPr="00CA3FDC" w:rsidR="008857EA" w:rsidP="00CA3FDC" w:rsidRDefault="002F6593" w14:paraId="465730B7" w14:textId="2109FFB1">
            <w:pPr>
              <w:pStyle w:val="Prrafodelista"/>
              <w:numPr>
                <w:ilvl w:val="1"/>
                <w:numId w:val="47"/>
              </w:numPr>
              <w:tabs>
                <w:tab w:val="center" w:pos="4320"/>
                <w:tab w:val="right" w:pos="8640"/>
              </w:tabs>
              <w:spacing w:after="160" w:line="259" w:lineRule="auto"/>
              <w:jc w:val="both"/>
              <w:rPr>
                <w:rFonts w:asciiTheme="minorHAnsi" w:hAnsiTheme="minorHAnsi" w:eastAsiaTheme="minorEastAsia" w:cstheme="minorBidi"/>
                <w:color w:val="000000"/>
                <w:spacing w:val="-3"/>
                <w:sz w:val="18"/>
                <w:szCs w:val="18"/>
              </w:rPr>
            </w:pPr>
            <w:r w:rsidRPr="44E57782">
              <w:rPr>
                <w:rFonts w:eastAsiaTheme="minorEastAsia" w:cstheme="minorBidi"/>
                <w:color w:val="000000" w:themeColor="text1"/>
                <w:sz w:val="18"/>
                <w:szCs w:val="18"/>
              </w:rPr>
              <w:t>Elaboración de piezas para redes sociales (al menos 10)</w:t>
            </w:r>
          </w:p>
          <w:p w:rsidR="00B802D3" w:rsidP="00BC5E24" w:rsidRDefault="00B802D3" w14:paraId="337D699F" w14:textId="6D49C4F6">
            <w:pPr>
              <w:tabs>
                <w:tab w:val="center" w:pos="4320"/>
                <w:tab w:val="right" w:pos="8640"/>
              </w:tabs>
              <w:jc w:val="both"/>
              <w:rPr>
                <w:rFonts w:ascii="Arial" w:hAnsi="Arial" w:cs="Arial"/>
                <w:sz w:val="15"/>
                <w:szCs w:val="15"/>
                <w:shd w:val="clear" w:color="auto" w:fill="FAF9F8"/>
              </w:rPr>
            </w:pPr>
          </w:p>
          <w:p w:rsidR="00173B0B" w:rsidP="00BC5E24" w:rsidRDefault="00173B0B" w14:paraId="0EB881FA" w14:textId="77777777">
            <w:pPr>
              <w:tabs>
                <w:tab w:val="center" w:pos="4320"/>
                <w:tab w:val="right" w:pos="8640"/>
              </w:tabs>
              <w:jc w:val="both"/>
              <w:rPr>
                <w:rFonts w:ascii="Arial" w:hAnsi="Arial" w:cs="Arial"/>
                <w:sz w:val="15"/>
                <w:szCs w:val="15"/>
                <w:shd w:val="clear" w:color="auto" w:fill="FAF9F8"/>
              </w:rPr>
            </w:pPr>
          </w:p>
          <w:p w:rsidRPr="00FD2891" w:rsidR="00FD2891" w:rsidP="00FD2891" w:rsidRDefault="00FD2891" w14:paraId="0F715333" w14:textId="7025E349">
            <w:pPr>
              <w:tabs>
                <w:tab w:val="center" w:pos="4320"/>
                <w:tab w:val="right" w:pos="8640"/>
              </w:tabs>
              <w:jc w:val="both"/>
              <w:rPr>
                <w:rFonts w:eastAsia="Times New Roman" w:cstheme="minorHAnsi"/>
                <w:color w:val="000000"/>
                <w:spacing w:val="-3"/>
                <w:sz w:val="18"/>
                <w:szCs w:val="18"/>
                <w:u w:val="single"/>
              </w:rPr>
            </w:pPr>
            <w:r w:rsidRPr="00FD2891">
              <w:rPr>
                <w:rFonts w:eastAsia="Times New Roman" w:cstheme="minorHAnsi"/>
                <w:color w:val="000000"/>
                <w:spacing w:val="-3"/>
                <w:sz w:val="18"/>
                <w:szCs w:val="18"/>
                <w:u w:val="single"/>
              </w:rPr>
              <w:t xml:space="preserve">Resultado 3. </w:t>
            </w:r>
          </w:p>
          <w:p w:rsidR="00FD2891" w:rsidP="00FD2891" w:rsidRDefault="00FD2891" w14:paraId="099185D3" w14:textId="77777777">
            <w:pPr>
              <w:tabs>
                <w:tab w:val="center" w:pos="4320"/>
                <w:tab w:val="right" w:pos="8640"/>
              </w:tabs>
              <w:jc w:val="both"/>
              <w:rPr>
                <w:rFonts w:eastAsia="Times New Roman" w:cstheme="minorHAnsi"/>
                <w:color w:val="000000"/>
                <w:spacing w:val="-3"/>
                <w:sz w:val="18"/>
                <w:szCs w:val="18"/>
              </w:rPr>
            </w:pPr>
          </w:p>
          <w:p w:rsidRPr="00CA3FDC" w:rsidR="00601459" w:rsidP="00FD2891" w:rsidRDefault="00601459" w14:paraId="6BF58A81" w14:textId="1F9B906E">
            <w:pPr>
              <w:tabs>
                <w:tab w:val="center" w:pos="4320"/>
                <w:tab w:val="right" w:pos="8640"/>
              </w:tabs>
              <w:jc w:val="both"/>
              <w:rPr>
                <w:rStyle w:val="normaltextrun"/>
                <w:rFonts w:cs="Calibri"/>
                <w:color w:val="000000"/>
                <w:sz w:val="18"/>
                <w:szCs w:val="18"/>
                <w:shd w:val="clear" w:color="auto" w:fill="FFFFFF"/>
              </w:rPr>
            </w:pPr>
            <w:r w:rsidRPr="00CA3FDC">
              <w:rPr>
                <w:rStyle w:val="normaltextrun"/>
                <w:rFonts w:cs="Calibri"/>
                <w:color w:val="000000"/>
                <w:sz w:val="18"/>
                <w:szCs w:val="18"/>
                <w:shd w:val="clear" w:color="auto" w:fill="FFFFFF"/>
              </w:rPr>
              <w:t>Contribuir al fortalecimiento de la</w:t>
            </w:r>
            <w:r w:rsidR="00CA3FDC">
              <w:rPr>
                <w:rStyle w:val="normaltextrun"/>
                <w:rFonts w:cs="Calibri"/>
                <w:color w:val="000000"/>
                <w:sz w:val="18"/>
                <w:szCs w:val="18"/>
                <w:shd w:val="clear" w:color="auto" w:fill="FFFFFF"/>
              </w:rPr>
              <w:t xml:space="preserve">s cajas de ahorro </w:t>
            </w:r>
            <w:r w:rsidRPr="00CA3FDC">
              <w:rPr>
                <w:rStyle w:val="normaltextrun"/>
                <w:rFonts w:cs="Calibri"/>
                <w:color w:val="000000"/>
                <w:sz w:val="18"/>
                <w:szCs w:val="18"/>
                <w:shd w:val="clear" w:color="auto" w:fill="FFFFFF"/>
              </w:rPr>
              <w:t xml:space="preserve">mediante </w:t>
            </w:r>
            <w:r>
              <w:rPr>
                <w:rStyle w:val="normaltextrun"/>
                <w:rFonts w:cs="Calibri"/>
                <w:color w:val="000000"/>
                <w:sz w:val="18"/>
                <w:szCs w:val="18"/>
                <w:shd w:val="clear" w:color="auto" w:fill="FFFFFF"/>
              </w:rPr>
              <w:t>e</w:t>
            </w:r>
            <w:r w:rsidRPr="00CA3FDC">
              <w:rPr>
                <w:rStyle w:val="normaltextrun"/>
                <w:rFonts w:cs="Calibri"/>
                <w:color w:val="000000"/>
                <w:sz w:val="18"/>
                <w:szCs w:val="18"/>
                <w:shd w:val="clear" w:color="auto" w:fill="FFFFFF"/>
              </w:rPr>
              <w:t xml:space="preserve">l desarrollo de encuentros presenciales </w:t>
            </w:r>
            <w:r w:rsidR="00CA3FDC">
              <w:rPr>
                <w:rStyle w:val="normaltextrun"/>
                <w:rFonts w:cs="Calibri"/>
                <w:color w:val="000000"/>
                <w:sz w:val="18"/>
                <w:szCs w:val="18"/>
                <w:shd w:val="clear" w:color="auto" w:fill="FFFFFF"/>
              </w:rPr>
              <w:t>d</w:t>
            </w:r>
            <w:r w:rsidR="00CA3FDC">
              <w:rPr>
                <w:rStyle w:val="normaltextrun"/>
                <w:color w:val="000000"/>
                <w:sz w:val="18"/>
                <w:szCs w:val="18"/>
                <w:shd w:val="clear" w:color="auto" w:fill="FFFFFF"/>
              </w:rPr>
              <w:t>e</w:t>
            </w:r>
            <w:r w:rsidRPr="00CA3FDC">
              <w:rPr>
                <w:rStyle w:val="normaltextrun"/>
                <w:rFonts w:cs="Calibri"/>
                <w:color w:val="000000"/>
                <w:sz w:val="18"/>
                <w:szCs w:val="18"/>
                <w:shd w:val="clear" w:color="auto" w:fill="FFFFFF"/>
              </w:rPr>
              <w:t xml:space="preserve"> la directiva </w:t>
            </w:r>
            <w:r w:rsidR="00CA3FDC">
              <w:rPr>
                <w:rStyle w:val="normaltextrun"/>
                <w:rFonts w:cs="Calibri"/>
                <w:color w:val="000000"/>
                <w:sz w:val="18"/>
                <w:szCs w:val="18"/>
                <w:shd w:val="clear" w:color="auto" w:fill="FFFFFF"/>
              </w:rPr>
              <w:t>de la RED PANAS</w:t>
            </w:r>
          </w:p>
          <w:p w:rsidRPr="00FD2891" w:rsidR="00DC2BBF" w:rsidP="00FD2891" w:rsidRDefault="00DC2BBF" w14:paraId="79008048" w14:textId="62548E74">
            <w:pPr>
              <w:tabs>
                <w:tab w:val="center" w:pos="4320"/>
                <w:tab w:val="right" w:pos="8640"/>
              </w:tabs>
              <w:jc w:val="both"/>
              <w:rPr>
                <w:rFonts w:eastAsia="Times New Roman" w:cstheme="minorHAnsi"/>
                <w:color w:val="000000"/>
                <w:spacing w:val="-3"/>
                <w:sz w:val="18"/>
                <w:szCs w:val="18"/>
              </w:rPr>
            </w:pPr>
            <w:r>
              <w:rPr>
                <w:rFonts w:eastAsia="Times New Roman" w:cstheme="minorHAnsi"/>
                <w:color w:val="000000"/>
                <w:spacing w:val="-3"/>
                <w:sz w:val="18"/>
                <w:szCs w:val="18"/>
              </w:rPr>
              <w:t xml:space="preserve">Actividades: </w:t>
            </w:r>
          </w:p>
          <w:p w:rsidRPr="00B2744A" w:rsidR="00E53BDF" w:rsidP="00CA3FDC" w:rsidRDefault="00D6311C" w14:paraId="30B286FE" w14:textId="780FE51A">
            <w:pPr>
              <w:pStyle w:val="Prrafodelista"/>
              <w:numPr>
                <w:ilvl w:val="0"/>
                <w:numId w:val="43"/>
              </w:numPr>
              <w:tabs>
                <w:tab w:val="center" w:pos="4320"/>
                <w:tab w:val="right" w:pos="8640"/>
              </w:tabs>
              <w:jc w:val="both"/>
              <w:rPr>
                <w:rFonts w:eastAsia="Times New Roman" w:cstheme="minorHAnsi"/>
                <w:color w:val="000000"/>
                <w:spacing w:val="-3"/>
                <w:sz w:val="18"/>
                <w:szCs w:val="18"/>
                <w:lang w:val="es-EC"/>
              </w:rPr>
            </w:pPr>
            <w:r w:rsidRPr="00CA3FDC">
              <w:rPr>
                <w:rFonts w:eastAsia="Times New Roman" w:cstheme="minorHAnsi"/>
                <w:color w:val="000000"/>
                <w:spacing w:val="-3"/>
                <w:sz w:val="18"/>
                <w:szCs w:val="18"/>
                <w:lang w:val="es-EC"/>
              </w:rPr>
              <w:t>Diseñar</w:t>
            </w:r>
            <w:r w:rsidRPr="00CA3FDC" w:rsidR="00C8497C">
              <w:rPr>
                <w:rFonts w:eastAsia="Times New Roman" w:cstheme="minorHAnsi"/>
                <w:color w:val="000000"/>
                <w:spacing w:val="-3"/>
                <w:sz w:val="18"/>
                <w:szCs w:val="18"/>
                <w:lang w:val="es-EC"/>
              </w:rPr>
              <w:t xml:space="preserve"> y coordinar la </w:t>
            </w:r>
            <w:r w:rsidRPr="00CA3FDC" w:rsidR="0036475A">
              <w:rPr>
                <w:rFonts w:eastAsia="Times New Roman" w:cstheme="minorHAnsi"/>
                <w:color w:val="000000"/>
                <w:spacing w:val="-3"/>
                <w:sz w:val="18"/>
                <w:szCs w:val="18"/>
                <w:lang w:val="es-EC"/>
              </w:rPr>
              <w:t>implementación</w:t>
            </w:r>
            <w:r w:rsidRPr="00CA3FDC" w:rsidR="00C8497C">
              <w:rPr>
                <w:rFonts w:eastAsia="Times New Roman" w:cstheme="minorHAnsi"/>
                <w:color w:val="000000"/>
                <w:spacing w:val="-3"/>
                <w:sz w:val="18"/>
                <w:szCs w:val="18"/>
                <w:lang w:val="es-EC"/>
              </w:rPr>
              <w:t xml:space="preserve"> de </w:t>
            </w:r>
            <w:r w:rsidRPr="00CA3FDC" w:rsidR="001F796B">
              <w:rPr>
                <w:rFonts w:eastAsia="Times New Roman" w:cstheme="minorHAnsi"/>
                <w:color w:val="000000"/>
                <w:spacing w:val="-3"/>
                <w:sz w:val="18"/>
                <w:szCs w:val="18"/>
                <w:lang w:val="es-EC"/>
              </w:rPr>
              <w:t>dos</w:t>
            </w:r>
            <w:r w:rsidRPr="00CA3FDC" w:rsidR="00FF3580">
              <w:rPr>
                <w:rFonts w:eastAsia="Times New Roman" w:cstheme="minorHAnsi"/>
                <w:color w:val="000000"/>
                <w:spacing w:val="-3"/>
                <w:sz w:val="18"/>
                <w:szCs w:val="18"/>
                <w:lang w:val="es-EC"/>
              </w:rPr>
              <w:t xml:space="preserve"> </w:t>
            </w:r>
            <w:r w:rsidRPr="00CA3FDC" w:rsidR="001F796B">
              <w:rPr>
                <w:rFonts w:eastAsia="Times New Roman" w:cstheme="minorHAnsi"/>
                <w:color w:val="000000"/>
                <w:spacing w:val="-3"/>
                <w:sz w:val="18"/>
                <w:szCs w:val="18"/>
                <w:lang w:val="es-EC"/>
              </w:rPr>
              <w:t>e</w:t>
            </w:r>
            <w:r w:rsidRPr="00CA3FDC">
              <w:rPr>
                <w:rFonts w:eastAsia="Times New Roman" w:cstheme="minorHAnsi"/>
                <w:color w:val="000000"/>
                <w:spacing w:val="-3"/>
                <w:sz w:val="18"/>
                <w:szCs w:val="18"/>
                <w:lang w:val="es-EC"/>
              </w:rPr>
              <w:t>ncuentro</w:t>
            </w:r>
            <w:r w:rsidRPr="00CA3FDC" w:rsidR="001F796B">
              <w:rPr>
                <w:rFonts w:eastAsia="Times New Roman" w:cstheme="minorHAnsi"/>
                <w:color w:val="000000"/>
                <w:spacing w:val="-3"/>
                <w:sz w:val="18"/>
                <w:szCs w:val="18"/>
                <w:lang w:val="es-EC"/>
              </w:rPr>
              <w:t>s</w:t>
            </w:r>
            <w:r w:rsidRPr="00CA3FDC" w:rsidR="00C8497C">
              <w:rPr>
                <w:rFonts w:eastAsia="Times New Roman" w:cstheme="minorHAnsi"/>
                <w:color w:val="000000"/>
                <w:spacing w:val="-3"/>
                <w:sz w:val="18"/>
                <w:szCs w:val="18"/>
                <w:lang w:val="es-EC"/>
              </w:rPr>
              <w:t xml:space="preserve"> presencial</w:t>
            </w:r>
            <w:r w:rsidRPr="00CA3FDC" w:rsidR="001F796B">
              <w:rPr>
                <w:rFonts w:eastAsia="Times New Roman" w:cstheme="minorHAnsi"/>
                <w:color w:val="000000"/>
                <w:spacing w:val="-3"/>
                <w:sz w:val="18"/>
                <w:szCs w:val="18"/>
                <w:lang w:val="es-EC"/>
              </w:rPr>
              <w:t xml:space="preserve">es con los </w:t>
            </w:r>
            <w:r w:rsidRPr="00CA3FDC" w:rsidR="00D73AB8">
              <w:rPr>
                <w:rFonts w:eastAsia="Times New Roman" w:cstheme="minorHAnsi"/>
                <w:color w:val="000000"/>
                <w:spacing w:val="-3"/>
                <w:sz w:val="18"/>
                <w:szCs w:val="18"/>
                <w:lang w:val="es-EC"/>
              </w:rPr>
              <w:t>r</w:t>
            </w:r>
            <w:r w:rsidRPr="00CA3FDC" w:rsidR="001F796B">
              <w:rPr>
                <w:rFonts w:eastAsia="Times New Roman" w:cstheme="minorHAnsi"/>
                <w:color w:val="000000"/>
                <w:spacing w:val="-3"/>
                <w:sz w:val="18"/>
                <w:szCs w:val="18"/>
                <w:lang w:val="es-EC"/>
              </w:rPr>
              <w:t xml:space="preserve">epresentantes </w:t>
            </w:r>
            <w:r w:rsidRPr="00CA3FDC" w:rsidR="00D73AB8">
              <w:rPr>
                <w:rFonts w:eastAsia="Times New Roman" w:cstheme="minorHAnsi"/>
                <w:color w:val="000000"/>
                <w:spacing w:val="-3"/>
                <w:sz w:val="18"/>
                <w:szCs w:val="18"/>
                <w:lang w:val="es-EC"/>
              </w:rPr>
              <w:t xml:space="preserve">que conforman </w:t>
            </w:r>
            <w:r w:rsidRPr="00CA3FDC" w:rsidR="001F796B">
              <w:rPr>
                <w:rFonts w:eastAsia="Times New Roman" w:cstheme="minorHAnsi"/>
                <w:color w:val="000000"/>
                <w:spacing w:val="-3"/>
                <w:sz w:val="18"/>
                <w:szCs w:val="18"/>
                <w:lang w:val="es-EC"/>
              </w:rPr>
              <w:t xml:space="preserve">la Directiva </w:t>
            </w:r>
            <w:r w:rsidRPr="00CA3FDC" w:rsidR="00C8497C">
              <w:rPr>
                <w:rFonts w:eastAsia="Times New Roman" w:cstheme="minorHAnsi"/>
                <w:color w:val="000000"/>
                <w:spacing w:val="-3"/>
                <w:sz w:val="18"/>
                <w:szCs w:val="18"/>
                <w:lang w:val="es-EC"/>
              </w:rPr>
              <w:t xml:space="preserve">de la </w:t>
            </w:r>
            <w:r w:rsidRPr="00CA3FDC" w:rsidR="00706D00">
              <w:rPr>
                <w:rFonts w:eastAsia="Times New Roman" w:cstheme="minorHAnsi"/>
                <w:color w:val="000000"/>
                <w:spacing w:val="-3"/>
                <w:sz w:val="18"/>
                <w:szCs w:val="18"/>
                <w:lang w:val="es-EC"/>
              </w:rPr>
              <w:t>R</w:t>
            </w:r>
            <w:r w:rsidRPr="00CA3FDC" w:rsidR="001F796B">
              <w:rPr>
                <w:rFonts w:eastAsia="Times New Roman" w:cstheme="minorHAnsi"/>
                <w:color w:val="000000"/>
                <w:spacing w:val="-3"/>
                <w:sz w:val="18"/>
                <w:szCs w:val="18"/>
                <w:lang w:val="es-EC"/>
              </w:rPr>
              <w:t>ED PANAS</w:t>
            </w:r>
            <w:r w:rsidRPr="00CA3FDC" w:rsidR="00A24C45">
              <w:rPr>
                <w:rFonts w:eastAsia="Times New Roman" w:cstheme="minorHAnsi"/>
                <w:color w:val="000000"/>
                <w:spacing w:val="-3"/>
                <w:sz w:val="18"/>
                <w:szCs w:val="18"/>
                <w:lang w:val="es-EC"/>
              </w:rPr>
              <w:t>; para lo cual ONU Mujeres y la OIM definirán las fechas de cada encuentro.</w:t>
            </w:r>
            <w:r w:rsidRPr="00CA3FDC" w:rsidR="00C8497C">
              <w:rPr>
                <w:rFonts w:eastAsia="Times New Roman" w:cstheme="minorHAnsi"/>
                <w:color w:val="000000"/>
                <w:spacing w:val="-3"/>
                <w:sz w:val="18"/>
                <w:szCs w:val="18"/>
                <w:lang w:val="es-EC"/>
              </w:rPr>
              <w:t xml:space="preserve"> </w:t>
            </w:r>
            <w:r w:rsidRPr="00CA3FDC" w:rsidR="00A24C45">
              <w:rPr>
                <w:rFonts w:eastAsia="Times New Roman" w:cstheme="minorHAnsi"/>
                <w:color w:val="000000"/>
                <w:spacing w:val="-3"/>
                <w:sz w:val="18"/>
                <w:szCs w:val="18"/>
                <w:lang w:val="es-EC"/>
              </w:rPr>
              <w:t>E</w:t>
            </w:r>
            <w:r w:rsidRPr="00CA3FDC" w:rsidR="00C8497C">
              <w:rPr>
                <w:rFonts w:eastAsia="Times New Roman" w:cstheme="minorHAnsi"/>
                <w:color w:val="000000"/>
                <w:spacing w:val="-3"/>
                <w:sz w:val="18"/>
                <w:szCs w:val="18"/>
                <w:lang w:val="es-EC"/>
              </w:rPr>
              <w:t xml:space="preserve">l socio implementador </w:t>
            </w:r>
            <w:r w:rsidRPr="00CA3FDC" w:rsidR="00132B79">
              <w:rPr>
                <w:rFonts w:eastAsia="Times New Roman" w:cstheme="minorHAnsi"/>
                <w:color w:val="000000"/>
                <w:spacing w:val="-3"/>
                <w:sz w:val="18"/>
                <w:szCs w:val="18"/>
                <w:lang w:val="es-EC"/>
              </w:rPr>
              <w:t>deberá</w:t>
            </w:r>
            <w:r w:rsidRPr="00CA3FDC" w:rsidR="00A24C45">
              <w:rPr>
                <w:rFonts w:eastAsia="Times New Roman" w:cstheme="minorHAnsi"/>
                <w:color w:val="000000"/>
                <w:spacing w:val="-3"/>
                <w:sz w:val="18"/>
                <w:szCs w:val="18"/>
                <w:lang w:val="es-EC"/>
              </w:rPr>
              <w:t>:</w:t>
            </w:r>
          </w:p>
          <w:p w:rsidRPr="00902C8E" w:rsidR="00AA4BB9" w:rsidP="00CA3FDC" w:rsidRDefault="00132B79" w14:paraId="0376CC4A" w14:textId="28C16D24">
            <w:pPr>
              <w:numPr>
                <w:ilvl w:val="1"/>
                <w:numId w:val="43"/>
              </w:numPr>
              <w:tabs>
                <w:tab w:val="center" w:pos="4320"/>
                <w:tab w:val="right" w:pos="8640"/>
              </w:tabs>
              <w:jc w:val="both"/>
              <w:rPr>
                <w:rFonts w:eastAsia="Times New Roman" w:cstheme="minorBidi"/>
                <w:color w:val="000000"/>
                <w:spacing w:val="-3"/>
                <w:sz w:val="18"/>
                <w:szCs w:val="18"/>
                <w:lang w:val="es-EC"/>
              </w:rPr>
            </w:pPr>
            <w:r w:rsidRPr="44E57782">
              <w:rPr>
                <w:rFonts w:eastAsia="Times New Roman" w:cstheme="minorBidi"/>
                <w:color w:val="000000"/>
                <w:spacing w:val="-3"/>
                <w:sz w:val="18"/>
                <w:szCs w:val="18"/>
                <w:lang w:val="es-EC"/>
              </w:rPr>
              <w:lastRenderedPageBreak/>
              <w:t xml:space="preserve">Definir </w:t>
            </w:r>
            <w:r w:rsidRPr="44E57782" w:rsidR="00A6355C">
              <w:rPr>
                <w:rFonts w:eastAsia="Times New Roman" w:cstheme="minorBidi"/>
                <w:color w:val="000000"/>
                <w:spacing w:val="-3"/>
                <w:sz w:val="18"/>
                <w:szCs w:val="18"/>
                <w:lang w:val="es-EC"/>
              </w:rPr>
              <w:t xml:space="preserve">la </w:t>
            </w:r>
            <w:r w:rsidRPr="44E57782" w:rsidR="00AF130E">
              <w:rPr>
                <w:rFonts w:eastAsia="Times New Roman" w:cstheme="minorBidi"/>
                <w:color w:val="000000"/>
                <w:spacing w:val="-3"/>
                <w:sz w:val="18"/>
                <w:szCs w:val="18"/>
                <w:lang w:val="es-EC"/>
              </w:rPr>
              <w:t xml:space="preserve">metodología </w:t>
            </w:r>
            <w:r w:rsidRPr="44E57782" w:rsidR="00FF3580">
              <w:rPr>
                <w:rFonts w:eastAsia="Times New Roman" w:cstheme="minorBidi"/>
                <w:color w:val="000000"/>
                <w:spacing w:val="-3"/>
                <w:sz w:val="18"/>
                <w:szCs w:val="18"/>
                <w:lang w:val="es-EC"/>
              </w:rPr>
              <w:t xml:space="preserve">para </w:t>
            </w:r>
            <w:r w:rsidRPr="44E57782" w:rsidR="00FA1BC3">
              <w:rPr>
                <w:rFonts w:eastAsia="Times New Roman" w:cstheme="minorBidi"/>
                <w:color w:val="000000"/>
                <w:spacing w:val="-3"/>
                <w:sz w:val="18"/>
                <w:szCs w:val="18"/>
                <w:lang w:val="es-EC"/>
              </w:rPr>
              <w:t xml:space="preserve">dirigir </w:t>
            </w:r>
            <w:r w:rsidRPr="44E57782" w:rsidR="008E46CE">
              <w:rPr>
                <w:rFonts w:eastAsia="Times New Roman" w:cstheme="minorBidi"/>
                <w:color w:val="000000"/>
                <w:spacing w:val="-3"/>
                <w:sz w:val="18"/>
                <w:szCs w:val="18"/>
                <w:lang w:val="es-EC"/>
              </w:rPr>
              <w:t>y facilitar</w:t>
            </w:r>
            <w:r w:rsidRPr="44E57782" w:rsidR="00AA4BB9">
              <w:rPr>
                <w:rFonts w:eastAsia="Times New Roman" w:cstheme="minorBidi"/>
                <w:color w:val="000000"/>
                <w:spacing w:val="-3"/>
                <w:sz w:val="18"/>
                <w:szCs w:val="18"/>
                <w:lang w:val="es-EC"/>
              </w:rPr>
              <w:t xml:space="preserve"> la </w:t>
            </w:r>
            <w:r w:rsidRPr="44E57782" w:rsidR="00207F59">
              <w:rPr>
                <w:rFonts w:eastAsia="Times New Roman" w:cstheme="minorBidi"/>
                <w:color w:val="000000"/>
                <w:spacing w:val="-3"/>
                <w:sz w:val="18"/>
                <w:szCs w:val="18"/>
                <w:lang w:val="es-EC"/>
              </w:rPr>
              <w:t>agenda de</w:t>
            </w:r>
            <w:r w:rsidRPr="44E57782" w:rsidR="00B60466">
              <w:rPr>
                <w:rFonts w:eastAsia="Times New Roman" w:cstheme="minorBidi"/>
                <w:color w:val="000000"/>
                <w:spacing w:val="-3"/>
                <w:sz w:val="18"/>
                <w:szCs w:val="18"/>
                <w:lang w:val="es-EC"/>
              </w:rPr>
              <w:t xml:space="preserve"> los</w:t>
            </w:r>
            <w:r w:rsidRPr="44E57782" w:rsidR="00207F59">
              <w:rPr>
                <w:rFonts w:eastAsia="Times New Roman" w:cstheme="minorBidi"/>
                <w:color w:val="000000"/>
                <w:spacing w:val="-3"/>
                <w:sz w:val="18"/>
                <w:szCs w:val="18"/>
                <w:lang w:val="es-EC"/>
              </w:rPr>
              <w:t xml:space="preserve"> </w:t>
            </w:r>
            <w:r w:rsidRPr="44E57782" w:rsidR="00B60466">
              <w:rPr>
                <w:rFonts w:eastAsia="Times New Roman" w:cstheme="minorBidi"/>
                <w:color w:val="000000"/>
                <w:spacing w:val="-3"/>
                <w:sz w:val="18"/>
                <w:szCs w:val="18"/>
                <w:lang w:val="es-EC"/>
              </w:rPr>
              <w:t>e</w:t>
            </w:r>
            <w:r w:rsidRPr="44E57782" w:rsidR="00AA4BB9">
              <w:rPr>
                <w:rFonts w:eastAsia="Times New Roman" w:cstheme="minorBidi"/>
                <w:color w:val="000000"/>
                <w:spacing w:val="-3"/>
                <w:sz w:val="18"/>
                <w:szCs w:val="18"/>
                <w:lang w:val="es-EC"/>
              </w:rPr>
              <w:t xml:space="preserve">ncuentros </w:t>
            </w:r>
            <w:r w:rsidRPr="44E57782" w:rsidR="00173B0B">
              <w:rPr>
                <w:rFonts w:eastAsia="Times New Roman" w:cstheme="minorBidi"/>
                <w:color w:val="000000"/>
                <w:spacing w:val="-3"/>
                <w:sz w:val="18"/>
                <w:szCs w:val="18"/>
                <w:lang w:val="es-EC"/>
              </w:rPr>
              <w:t>n</w:t>
            </w:r>
            <w:r w:rsidRPr="44E57782" w:rsidR="00207F59">
              <w:rPr>
                <w:rFonts w:eastAsia="Times New Roman" w:cstheme="minorBidi"/>
                <w:color w:val="000000"/>
                <w:spacing w:val="-3"/>
                <w:sz w:val="18"/>
                <w:szCs w:val="18"/>
                <w:lang w:val="es-EC"/>
              </w:rPr>
              <w:t>acional</w:t>
            </w:r>
            <w:r w:rsidRPr="44E57782" w:rsidR="00B60466">
              <w:rPr>
                <w:rFonts w:eastAsia="Times New Roman" w:cstheme="minorBidi"/>
                <w:color w:val="000000"/>
                <w:spacing w:val="-3"/>
                <w:sz w:val="18"/>
                <w:szCs w:val="18"/>
                <w:lang w:val="es-EC"/>
              </w:rPr>
              <w:t>es</w:t>
            </w:r>
            <w:r w:rsidRPr="44E57782" w:rsidR="00207F59">
              <w:rPr>
                <w:rFonts w:eastAsia="Times New Roman" w:cstheme="minorBidi"/>
                <w:color w:val="000000"/>
                <w:spacing w:val="-3"/>
                <w:sz w:val="18"/>
                <w:szCs w:val="18"/>
                <w:lang w:val="es-EC"/>
              </w:rPr>
              <w:t xml:space="preserve"> </w:t>
            </w:r>
            <w:r w:rsidRPr="44E57782" w:rsidR="0060717F">
              <w:rPr>
                <w:rFonts w:eastAsia="Times New Roman" w:cstheme="minorBidi"/>
                <w:color w:val="000000"/>
                <w:spacing w:val="-3"/>
                <w:sz w:val="18"/>
                <w:szCs w:val="18"/>
                <w:lang w:val="es-EC"/>
              </w:rPr>
              <w:t>para los representantes de las cajas de ahorro</w:t>
            </w:r>
            <w:r w:rsidRPr="44E57782" w:rsidR="00970C52">
              <w:rPr>
                <w:rFonts w:eastAsia="Times New Roman" w:cstheme="minorBidi"/>
                <w:color w:val="000000"/>
                <w:spacing w:val="-3"/>
                <w:sz w:val="18"/>
                <w:szCs w:val="18"/>
                <w:lang w:val="es-EC"/>
              </w:rPr>
              <w:t xml:space="preserve"> que conforman la Directiva de la RED PANAS, en coordinación con ONU Mujeres y la OIM.</w:t>
            </w:r>
          </w:p>
          <w:p w:rsidRPr="003D7F83" w:rsidR="00E424FA" w:rsidP="00CA3FDC" w:rsidRDefault="00EB61F6" w14:paraId="39C7C64B" w14:textId="6F063D75">
            <w:pPr>
              <w:numPr>
                <w:ilvl w:val="1"/>
                <w:numId w:val="43"/>
              </w:numPr>
              <w:tabs>
                <w:tab w:val="center" w:pos="4320"/>
                <w:tab w:val="right" w:pos="8640"/>
              </w:tabs>
              <w:jc w:val="both"/>
              <w:rPr>
                <w:rFonts w:eastAsia="Times New Roman" w:cstheme="minorHAnsi"/>
                <w:color w:val="000000"/>
                <w:spacing w:val="-3"/>
                <w:sz w:val="18"/>
                <w:szCs w:val="18"/>
                <w:lang w:val="es-EC"/>
              </w:rPr>
            </w:pPr>
            <w:r w:rsidRPr="44E57782">
              <w:rPr>
                <w:rFonts w:eastAsia="Times New Roman" w:cstheme="minorBidi"/>
                <w:color w:val="000000" w:themeColor="text1"/>
                <w:sz w:val="18"/>
                <w:szCs w:val="18"/>
                <w:lang w:val="es-EC"/>
              </w:rPr>
              <w:t>Facilitar</w:t>
            </w:r>
            <w:r w:rsidRPr="44E57782" w:rsidR="00D75130">
              <w:rPr>
                <w:rFonts w:eastAsia="Times New Roman" w:cstheme="minorBidi"/>
                <w:color w:val="000000" w:themeColor="text1"/>
                <w:sz w:val="18"/>
                <w:szCs w:val="18"/>
                <w:lang w:val="es-EC"/>
              </w:rPr>
              <w:t xml:space="preserve"> dos</w:t>
            </w:r>
            <w:r w:rsidRPr="44E57782" w:rsidR="00721D5F">
              <w:rPr>
                <w:rFonts w:eastAsia="Times New Roman" w:cstheme="minorBidi"/>
                <w:color w:val="000000"/>
                <w:spacing w:val="-3"/>
                <w:sz w:val="18"/>
                <w:szCs w:val="18"/>
                <w:lang w:val="es-EC"/>
              </w:rPr>
              <w:t xml:space="preserve"> encuentro</w:t>
            </w:r>
            <w:r w:rsidRPr="44E57782" w:rsidR="000E0C0B">
              <w:rPr>
                <w:rFonts w:eastAsia="Times New Roman" w:cstheme="minorBidi"/>
                <w:color w:val="000000"/>
                <w:spacing w:val="-3"/>
                <w:sz w:val="18"/>
                <w:szCs w:val="18"/>
                <w:lang w:val="es-EC"/>
              </w:rPr>
              <w:t>s</w:t>
            </w:r>
            <w:r w:rsidRPr="44E57782" w:rsidR="00A6355C">
              <w:rPr>
                <w:rFonts w:eastAsia="Times New Roman" w:cstheme="minorBidi"/>
                <w:color w:val="000000"/>
                <w:spacing w:val="-3"/>
                <w:sz w:val="18"/>
                <w:szCs w:val="18"/>
                <w:lang w:val="es-EC"/>
              </w:rPr>
              <w:t xml:space="preserve"> </w:t>
            </w:r>
            <w:r w:rsidRPr="44E57782" w:rsidR="00D75130">
              <w:rPr>
                <w:rFonts w:eastAsia="Times New Roman" w:cstheme="minorBidi"/>
                <w:color w:val="000000" w:themeColor="text1"/>
                <w:sz w:val="18"/>
                <w:szCs w:val="18"/>
                <w:lang w:val="es-EC"/>
              </w:rPr>
              <w:t xml:space="preserve">presenciales </w:t>
            </w:r>
            <w:r w:rsidRPr="44E57782" w:rsidR="00A6355C">
              <w:rPr>
                <w:rFonts w:eastAsia="Times New Roman" w:cstheme="minorBidi"/>
                <w:color w:val="000000"/>
                <w:spacing w:val="-3"/>
                <w:sz w:val="18"/>
                <w:szCs w:val="18"/>
                <w:lang w:val="es-EC"/>
              </w:rPr>
              <w:t>para g</w:t>
            </w:r>
            <w:r w:rsidRPr="44E57782" w:rsidR="00506C3E">
              <w:rPr>
                <w:rFonts w:eastAsia="Times New Roman" w:cstheme="minorBidi"/>
                <w:color w:val="000000"/>
                <w:spacing w:val="-3"/>
                <w:sz w:val="18"/>
                <w:szCs w:val="18"/>
                <w:lang w:val="es-EC"/>
              </w:rPr>
              <w:t>enerar</w:t>
            </w:r>
            <w:r w:rsidRPr="44E57782" w:rsidR="00D75130">
              <w:rPr>
                <w:rFonts w:eastAsia="Times New Roman" w:cstheme="minorBidi"/>
                <w:color w:val="000000" w:themeColor="text1"/>
                <w:sz w:val="18"/>
                <w:szCs w:val="18"/>
                <w:lang w:val="es-EC"/>
              </w:rPr>
              <w:t>,</w:t>
            </w:r>
            <w:r w:rsidRPr="44E57782" w:rsidR="00506C3E">
              <w:rPr>
                <w:rFonts w:eastAsia="Times New Roman" w:cstheme="minorBidi"/>
                <w:color w:val="000000"/>
                <w:spacing w:val="-3"/>
                <w:sz w:val="18"/>
                <w:szCs w:val="18"/>
                <w:lang w:val="es-EC"/>
              </w:rPr>
              <w:t xml:space="preserve"> a través de un proceso participativo y deliberativo</w:t>
            </w:r>
            <w:r w:rsidRPr="44E57782" w:rsidR="00FD6763">
              <w:rPr>
                <w:rFonts w:eastAsia="Times New Roman" w:cstheme="minorBidi"/>
                <w:color w:val="000000" w:themeColor="text1"/>
                <w:sz w:val="18"/>
                <w:szCs w:val="18"/>
                <w:lang w:val="es-EC"/>
              </w:rPr>
              <w:t>:</w:t>
            </w:r>
            <w:r w:rsidR="00601459">
              <w:rPr>
                <w:rFonts w:eastAsia="Times New Roman" w:cstheme="minorBidi"/>
                <w:color w:val="000000" w:themeColor="text1"/>
                <w:sz w:val="18"/>
                <w:szCs w:val="18"/>
                <w:lang w:val="es-EC"/>
              </w:rPr>
              <w:t xml:space="preserve"> </w:t>
            </w:r>
            <w:r w:rsidRPr="003D7F83" w:rsidR="00D75130">
              <w:rPr>
                <w:rFonts w:eastAsia="Times New Roman" w:cstheme="minorHAnsi"/>
                <w:color w:val="000000"/>
                <w:spacing w:val="-3"/>
                <w:sz w:val="18"/>
                <w:szCs w:val="18"/>
                <w:lang w:val="es-EC"/>
              </w:rPr>
              <w:t>c</w:t>
            </w:r>
            <w:r w:rsidRPr="003D7F83" w:rsidR="00A6355C">
              <w:rPr>
                <w:rFonts w:eastAsia="Times New Roman" w:cstheme="minorHAnsi"/>
                <w:color w:val="000000"/>
                <w:spacing w:val="-3"/>
                <w:sz w:val="18"/>
                <w:szCs w:val="18"/>
                <w:lang w:val="es-EC"/>
              </w:rPr>
              <w:t>ohesión social entre los participantes</w:t>
            </w:r>
            <w:r w:rsidRPr="003D7F83" w:rsidR="00156725">
              <w:rPr>
                <w:rFonts w:eastAsia="Times New Roman" w:cstheme="minorHAnsi"/>
                <w:color w:val="000000"/>
                <w:spacing w:val="-3"/>
                <w:sz w:val="18"/>
                <w:szCs w:val="18"/>
                <w:lang w:val="es-EC"/>
              </w:rPr>
              <w:t xml:space="preserve"> </w:t>
            </w:r>
            <w:r w:rsidRPr="003D7F83" w:rsidR="00E072E5">
              <w:rPr>
                <w:rFonts w:eastAsia="Times New Roman" w:cstheme="minorHAnsi"/>
                <w:color w:val="000000"/>
                <w:spacing w:val="-3"/>
                <w:sz w:val="18"/>
                <w:szCs w:val="18"/>
                <w:lang w:val="es-EC"/>
              </w:rPr>
              <w:t>promoviendo la</w:t>
            </w:r>
            <w:r w:rsidRPr="003D7F83" w:rsidR="00156725">
              <w:rPr>
                <w:rFonts w:eastAsia="Times New Roman" w:cstheme="minorHAnsi"/>
                <w:color w:val="000000"/>
                <w:spacing w:val="-3"/>
                <w:sz w:val="18"/>
                <w:szCs w:val="18"/>
                <w:lang w:val="es-EC"/>
              </w:rPr>
              <w:t xml:space="preserve"> igualdad de </w:t>
            </w:r>
            <w:r w:rsidRPr="003D7F83" w:rsidR="00902C8E">
              <w:rPr>
                <w:rFonts w:eastAsia="Times New Roman" w:cstheme="minorHAnsi"/>
                <w:color w:val="000000"/>
                <w:spacing w:val="-3"/>
                <w:sz w:val="18"/>
                <w:szCs w:val="18"/>
                <w:lang w:val="es-EC"/>
              </w:rPr>
              <w:t>género</w:t>
            </w:r>
            <w:r w:rsidRPr="003D7F83" w:rsidR="003D7F83">
              <w:rPr>
                <w:rFonts w:eastAsia="Times New Roman" w:cstheme="minorHAnsi"/>
                <w:color w:val="000000"/>
                <w:spacing w:val="-3"/>
                <w:sz w:val="18"/>
                <w:szCs w:val="18"/>
                <w:lang w:val="es-EC"/>
              </w:rPr>
              <w:t xml:space="preserve">, </w:t>
            </w:r>
            <w:r w:rsidR="003D7F83">
              <w:rPr>
                <w:rFonts w:eastAsia="Times New Roman" w:cstheme="minorHAnsi"/>
                <w:color w:val="000000"/>
                <w:spacing w:val="-3"/>
                <w:sz w:val="18"/>
                <w:szCs w:val="18"/>
                <w:lang w:val="es-EC"/>
              </w:rPr>
              <w:t>d</w:t>
            </w:r>
            <w:r w:rsidRPr="003D7F83" w:rsidR="00902C8E">
              <w:rPr>
                <w:rFonts w:eastAsia="Times New Roman" w:cstheme="minorHAnsi"/>
                <w:color w:val="000000"/>
                <w:spacing w:val="-3"/>
                <w:sz w:val="18"/>
                <w:szCs w:val="18"/>
                <w:lang w:val="es-EC"/>
              </w:rPr>
              <w:t>esarroll</w:t>
            </w:r>
            <w:r w:rsidR="00090353">
              <w:rPr>
                <w:rFonts w:eastAsia="Times New Roman" w:cstheme="minorHAnsi"/>
                <w:color w:val="000000"/>
                <w:spacing w:val="-3"/>
                <w:sz w:val="18"/>
                <w:szCs w:val="18"/>
                <w:lang w:val="es-EC"/>
              </w:rPr>
              <w:t>ar</w:t>
            </w:r>
            <w:r w:rsidRPr="003D7F83" w:rsidR="00902C8E">
              <w:rPr>
                <w:rFonts w:eastAsia="Times New Roman" w:cstheme="minorHAnsi"/>
                <w:color w:val="000000"/>
                <w:spacing w:val="-3"/>
                <w:sz w:val="18"/>
                <w:szCs w:val="18"/>
                <w:lang w:val="es-EC"/>
              </w:rPr>
              <w:t xml:space="preserve"> </w:t>
            </w:r>
            <w:r w:rsidR="00090353">
              <w:rPr>
                <w:rFonts w:eastAsia="Times New Roman" w:cstheme="minorHAnsi"/>
                <w:color w:val="000000"/>
                <w:spacing w:val="-3"/>
                <w:sz w:val="18"/>
                <w:szCs w:val="18"/>
                <w:lang w:val="es-EC"/>
              </w:rPr>
              <w:t xml:space="preserve">de forma </w:t>
            </w:r>
            <w:r w:rsidRPr="003D7F83" w:rsidR="000F6FBB">
              <w:rPr>
                <w:rFonts w:eastAsia="Times New Roman" w:cstheme="minorHAnsi"/>
                <w:color w:val="000000"/>
                <w:spacing w:val="-3"/>
                <w:sz w:val="18"/>
                <w:szCs w:val="18"/>
                <w:lang w:val="es-EC"/>
              </w:rPr>
              <w:t>participativ</w:t>
            </w:r>
            <w:r w:rsidR="000F6FBB">
              <w:rPr>
                <w:rFonts w:eastAsia="Times New Roman" w:cstheme="minorHAnsi"/>
                <w:color w:val="000000"/>
                <w:spacing w:val="-3"/>
                <w:sz w:val="18"/>
                <w:szCs w:val="18"/>
                <w:lang w:val="es-EC"/>
              </w:rPr>
              <w:t>a</w:t>
            </w:r>
            <w:r w:rsidRPr="003D7F83" w:rsidR="000F6FBB">
              <w:rPr>
                <w:rFonts w:eastAsia="Times New Roman" w:cstheme="minorHAnsi"/>
                <w:color w:val="000000"/>
                <w:spacing w:val="-3"/>
                <w:sz w:val="18"/>
                <w:szCs w:val="18"/>
                <w:lang w:val="es-EC"/>
              </w:rPr>
              <w:t xml:space="preserve"> planes</w:t>
            </w:r>
            <w:r w:rsidRPr="003D7F83" w:rsidR="00E072E5">
              <w:rPr>
                <w:rFonts w:eastAsia="Times New Roman" w:cstheme="minorHAnsi"/>
                <w:color w:val="000000"/>
                <w:spacing w:val="-3"/>
                <w:sz w:val="18"/>
                <w:szCs w:val="18"/>
                <w:lang w:val="es-EC"/>
              </w:rPr>
              <w:t xml:space="preserve"> de acción </w:t>
            </w:r>
            <w:r w:rsidR="00E21772">
              <w:rPr>
                <w:rFonts w:eastAsia="Times New Roman" w:cstheme="minorHAnsi"/>
                <w:color w:val="000000"/>
                <w:spacing w:val="-3"/>
                <w:sz w:val="18"/>
                <w:szCs w:val="18"/>
                <w:lang w:val="es-EC"/>
              </w:rPr>
              <w:t>para</w:t>
            </w:r>
            <w:r w:rsidRPr="003D7F83" w:rsidR="00902C8E">
              <w:rPr>
                <w:rFonts w:eastAsia="Times New Roman" w:cstheme="minorHAnsi"/>
                <w:color w:val="000000"/>
                <w:spacing w:val="-3"/>
                <w:sz w:val="18"/>
                <w:szCs w:val="18"/>
                <w:lang w:val="es-EC"/>
              </w:rPr>
              <w:t xml:space="preserve"> las cajas de ahorro.</w:t>
            </w:r>
            <w:r w:rsidRPr="003D7F83" w:rsidR="006513F0">
              <w:rPr>
                <w:rFonts w:eastAsia="Times New Roman" w:cstheme="minorHAnsi"/>
                <w:color w:val="000000"/>
                <w:spacing w:val="-3"/>
                <w:sz w:val="18"/>
                <w:szCs w:val="18"/>
                <w:lang w:val="es-EC"/>
              </w:rPr>
              <w:t xml:space="preserve"> </w:t>
            </w:r>
          </w:p>
          <w:p w:rsidR="00D0662F" w:rsidP="00CA3FDC" w:rsidRDefault="00454C40" w14:paraId="7A20472D" w14:textId="1753F3AA">
            <w:pPr>
              <w:numPr>
                <w:ilvl w:val="1"/>
                <w:numId w:val="43"/>
              </w:numPr>
              <w:tabs>
                <w:tab w:val="center" w:pos="4320"/>
                <w:tab w:val="right" w:pos="8640"/>
              </w:tabs>
              <w:jc w:val="both"/>
              <w:rPr>
                <w:rFonts w:eastAsia="Times New Roman" w:cstheme="minorHAnsi"/>
                <w:color w:val="000000"/>
                <w:spacing w:val="-3"/>
                <w:sz w:val="18"/>
                <w:szCs w:val="18"/>
                <w:lang w:val="es-EC"/>
              </w:rPr>
            </w:pPr>
            <w:r>
              <w:rPr>
                <w:rFonts w:eastAsia="Times New Roman" w:cstheme="minorHAnsi"/>
                <w:color w:val="000000"/>
                <w:spacing w:val="-3"/>
                <w:sz w:val="18"/>
                <w:szCs w:val="18"/>
                <w:lang w:val="es-EC"/>
              </w:rPr>
              <w:t>Revisión, validación</w:t>
            </w:r>
            <w:r w:rsidR="002A10F6">
              <w:rPr>
                <w:rFonts w:eastAsia="Times New Roman" w:cstheme="minorHAnsi"/>
                <w:color w:val="000000"/>
                <w:spacing w:val="-3"/>
                <w:sz w:val="18"/>
                <w:szCs w:val="18"/>
                <w:lang w:val="es-EC"/>
              </w:rPr>
              <w:t>, aprobación</w:t>
            </w:r>
            <w:r>
              <w:rPr>
                <w:rFonts w:eastAsia="Times New Roman" w:cstheme="minorHAnsi"/>
                <w:color w:val="000000"/>
                <w:spacing w:val="-3"/>
                <w:sz w:val="18"/>
                <w:szCs w:val="18"/>
                <w:lang w:val="es-EC"/>
              </w:rPr>
              <w:t xml:space="preserve"> de l</w:t>
            </w:r>
            <w:r w:rsidR="00D934E9">
              <w:rPr>
                <w:rFonts w:eastAsia="Times New Roman" w:cstheme="minorHAnsi"/>
                <w:color w:val="000000"/>
                <w:spacing w:val="-3"/>
                <w:sz w:val="18"/>
                <w:szCs w:val="18"/>
                <w:lang w:val="es-EC"/>
              </w:rPr>
              <w:t xml:space="preserve">os resultados obtenidos </w:t>
            </w:r>
            <w:r w:rsidR="00113C9B">
              <w:rPr>
                <w:rFonts w:eastAsia="Times New Roman" w:cstheme="minorHAnsi"/>
                <w:color w:val="000000"/>
                <w:spacing w:val="-3"/>
                <w:sz w:val="18"/>
                <w:szCs w:val="18"/>
                <w:lang w:val="es-EC"/>
              </w:rPr>
              <w:t xml:space="preserve">e impulsados por OIM, </w:t>
            </w:r>
            <w:r w:rsidR="00D934E9">
              <w:rPr>
                <w:rFonts w:eastAsia="Times New Roman" w:cstheme="minorHAnsi"/>
                <w:color w:val="000000"/>
                <w:spacing w:val="-3"/>
                <w:sz w:val="18"/>
                <w:szCs w:val="18"/>
                <w:lang w:val="es-EC"/>
              </w:rPr>
              <w:t xml:space="preserve">a la fecha </w:t>
            </w:r>
            <w:r w:rsidR="00113C9B">
              <w:rPr>
                <w:rFonts w:eastAsia="Times New Roman" w:cstheme="minorHAnsi"/>
                <w:color w:val="000000"/>
                <w:spacing w:val="-3"/>
                <w:sz w:val="18"/>
                <w:szCs w:val="18"/>
                <w:lang w:val="es-EC"/>
              </w:rPr>
              <w:t>respecto a</w:t>
            </w:r>
            <w:r w:rsidR="00D934E9">
              <w:rPr>
                <w:rFonts w:eastAsia="Times New Roman" w:cstheme="minorHAnsi"/>
                <w:color w:val="000000"/>
                <w:spacing w:val="-3"/>
                <w:sz w:val="18"/>
                <w:szCs w:val="18"/>
                <w:lang w:val="es-EC"/>
              </w:rPr>
              <w:t xml:space="preserve"> los procesos de fortalecimiento parlamentario, de la gobernabilidad, gestión contable y planes </w:t>
            </w:r>
            <w:proofErr w:type="spellStart"/>
            <w:proofErr w:type="gramStart"/>
            <w:r w:rsidR="00D934E9">
              <w:rPr>
                <w:rFonts w:eastAsia="Times New Roman" w:cstheme="minorHAnsi"/>
                <w:color w:val="000000"/>
                <w:spacing w:val="-3"/>
                <w:sz w:val="18"/>
                <w:szCs w:val="18"/>
                <w:lang w:val="es-EC"/>
              </w:rPr>
              <w:t>e</w:t>
            </w:r>
            <w:proofErr w:type="spellEnd"/>
            <w:proofErr w:type="gramEnd"/>
            <w:r w:rsidR="00D934E9">
              <w:rPr>
                <w:rFonts w:eastAsia="Times New Roman" w:cstheme="minorHAnsi"/>
                <w:color w:val="000000"/>
                <w:spacing w:val="-3"/>
                <w:sz w:val="18"/>
                <w:szCs w:val="18"/>
                <w:lang w:val="es-EC"/>
              </w:rPr>
              <w:t xml:space="preserve"> crecimiento de la RED PANAS y sus organizaciones miembros</w:t>
            </w:r>
            <w:r w:rsidR="00113C9B">
              <w:rPr>
                <w:rFonts w:eastAsia="Times New Roman" w:cstheme="minorHAnsi"/>
                <w:color w:val="000000"/>
                <w:spacing w:val="-3"/>
                <w:sz w:val="18"/>
                <w:szCs w:val="18"/>
                <w:lang w:val="es-EC"/>
              </w:rPr>
              <w:t>.</w:t>
            </w:r>
          </w:p>
          <w:p w:rsidR="00E10BFA" w:rsidP="00E10BFA" w:rsidRDefault="00E10BFA" w14:paraId="0AB7803A" w14:textId="16AF84BF">
            <w:pPr>
              <w:tabs>
                <w:tab w:val="center" w:pos="4320"/>
                <w:tab w:val="right" w:pos="8640"/>
              </w:tabs>
              <w:jc w:val="both"/>
              <w:rPr>
                <w:rFonts w:eastAsia="Times New Roman" w:cstheme="minorHAnsi"/>
                <w:color w:val="000000"/>
                <w:spacing w:val="-3"/>
                <w:sz w:val="18"/>
                <w:szCs w:val="18"/>
                <w:lang w:val="es-EC"/>
              </w:rPr>
            </w:pPr>
          </w:p>
          <w:p w:rsidRPr="00E10BFA" w:rsidR="00E10BFA" w:rsidP="00E10BFA" w:rsidRDefault="00E10BFA" w14:paraId="66844403" w14:textId="77777777">
            <w:pPr>
              <w:tabs>
                <w:tab w:val="center" w:pos="4320"/>
                <w:tab w:val="right" w:pos="8640"/>
              </w:tabs>
              <w:jc w:val="both"/>
              <w:rPr>
                <w:rFonts w:eastAsia="Times New Roman" w:cstheme="minorHAnsi"/>
                <w:color w:val="000000"/>
                <w:spacing w:val="-3"/>
                <w:sz w:val="18"/>
                <w:szCs w:val="18"/>
              </w:rPr>
            </w:pPr>
          </w:p>
          <w:p w:rsidRPr="00FA1BC3" w:rsidR="00E10BFA" w:rsidP="00E10BFA" w:rsidRDefault="00E10BFA" w14:paraId="01754A7E" w14:textId="77777777">
            <w:pPr>
              <w:tabs>
                <w:tab w:val="center" w:pos="4320"/>
                <w:tab w:val="right" w:pos="8640"/>
              </w:tabs>
              <w:jc w:val="both"/>
              <w:rPr>
                <w:rFonts w:eastAsia="Times New Roman" w:cstheme="minorHAnsi"/>
                <w:color w:val="000000"/>
                <w:spacing w:val="-3"/>
                <w:sz w:val="18"/>
                <w:szCs w:val="18"/>
                <w:lang w:val="es-EC"/>
              </w:rPr>
            </w:pPr>
          </w:p>
          <w:p w:rsidRPr="00A553AE" w:rsidR="00A553AE" w:rsidP="000F6FBB" w:rsidRDefault="000F6FBB" w14:paraId="4FB67EE3" w14:textId="77777777">
            <w:pPr>
              <w:tabs>
                <w:tab w:val="center" w:pos="4320"/>
                <w:tab w:val="right" w:pos="8640"/>
              </w:tabs>
              <w:jc w:val="both"/>
              <w:rPr>
                <w:rFonts w:eastAsia="Times New Roman" w:cstheme="minorBidi"/>
                <w:color w:val="000000"/>
                <w:spacing w:val="-3"/>
                <w:sz w:val="18"/>
                <w:szCs w:val="18"/>
                <w:lang w:val="es-EC"/>
              </w:rPr>
            </w:pPr>
            <w:r w:rsidRPr="00A553AE">
              <w:rPr>
                <w:rFonts w:eastAsia="Times New Roman" w:cstheme="minorBidi"/>
                <w:color w:val="000000"/>
                <w:spacing w:val="-3"/>
                <w:sz w:val="18"/>
                <w:szCs w:val="18"/>
                <w:lang w:val="es-EC"/>
              </w:rPr>
              <w:t>Nota aclaratori</w:t>
            </w:r>
            <w:r w:rsidRPr="00A553AE" w:rsidR="00A553AE">
              <w:rPr>
                <w:rFonts w:eastAsia="Times New Roman" w:cstheme="minorBidi"/>
                <w:color w:val="000000"/>
                <w:spacing w:val="-3"/>
                <w:sz w:val="18"/>
                <w:szCs w:val="18"/>
                <w:lang w:val="es-EC"/>
              </w:rPr>
              <w:t>a</w:t>
            </w:r>
            <w:r w:rsidRPr="00A553AE">
              <w:rPr>
                <w:rFonts w:eastAsia="Times New Roman" w:cstheme="minorBidi"/>
                <w:color w:val="000000"/>
                <w:spacing w:val="-3"/>
                <w:sz w:val="18"/>
                <w:szCs w:val="18"/>
                <w:lang w:val="es-EC"/>
              </w:rPr>
              <w:t xml:space="preserve">: </w:t>
            </w:r>
          </w:p>
          <w:p w:rsidRPr="00A553AE" w:rsidR="00A553AE" w:rsidP="00F00AE0" w:rsidRDefault="00A553AE" w14:paraId="4BE0DEFA" w14:textId="2D03CB9A">
            <w:pPr>
              <w:pStyle w:val="Prrafodelista"/>
              <w:numPr>
                <w:ilvl w:val="0"/>
                <w:numId w:val="50"/>
              </w:numPr>
              <w:tabs>
                <w:tab w:val="center" w:pos="4320"/>
                <w:tab w:val="right" w:pos="8640"/>
              </w:tabs>
              <w:jc w:val="both"/>
              <w:rPr>
                <w:rFonts w:eastAsia="Times New Roman" w:cstheme="minorBidi"/>
                <w:color w:val="000000"/>
                <w:spacing w:val="-3"/>
                <w:sz w:val="18"/>
                <w:szCs w:val="18"/>
                <w:lang w:val="es-EC"/>
              </w:rPr>
            </w:pPr>
            <w:r w:rsidRPr="00A553AE">
              <w:rPr>
                <w:rFonts w:eastAsia="Times New Roman"/>
                <w:color w:val="000000"/>
                <w:spacing w:val="-3"/>
                <w:sz w:val="18"/>
                <w:szCs w:val="18"/>
                <w:lang w:val="es-EC"/>
              </w:rPr>
              <w:t xml:space="preserve">Resultado 3: </w:t>
            </w:r>
            <w:r w:rsidRPr="00A553AE" w:rsidR="000F6FBB">
              <w:rPr>
                <w:rFonts w:eastAsia="Times New Roman"/>
                <w:color w:val="000000"/>
                <w:spacing w:val="-3"/>
                <w:sz w:val="18"/>
                <w:szCs w:val="18"/>
                <w:lang w:val="es-EC"/>
              </w:rPr>
              <w:t xml:space="preserve">Es </w:t>
            </w:r>
            <w:r w:rsidRPr="00A553AE">
              <w:rPr>
                <w:rFonts w:eastAsia="Times New Roman"/>
                <w:color w:val="000000"/>
                <w:spacing w:val="-3"/>
                <w:sz w:val="18"/>
                <w:szCs w:val="18"/>
                <w:lang w:val="es-EC"/>
              </w:rPr>
              <w:t>responsabilidad de</w:t>
            </w:r>
            <w:r w:rsidRPr="00A553AE" w:rsidR="000F6FBB">
              <w:rPr>
                <w:rFonts w:eastAsia="Times New Roman"/>
                <w:color w:val="000000"/>
                <w:spacing w:val="-3"/>
                <w:sz w:val="18"/>
                <w:szCs w:val="18"/>
                <w:lang w:val="es-EC"/>
              </w:rPr>
              <w:t xml:space="preserve"> la organización </w:t>
            </w:r>
            <w:r w:rsidRPr="00A553AE" w:rsidR="00674DB1">
              <w:rPr>
                <w:rFonts w:eastAsia="Times New Roman"/>
                <w:color w:val="000000"/>
                <w:spacing w:val="-3"/>
                <w:sz w:val="18"/>
                <w:szCs w:val="18"/>
                <w:lang w:val="es-EC"/>
              </w:rPr>
              <w:t>garantizar la logística del evento (</w:t>
            </w:r>
            <w:r w:rsidRPr="00A553AE" w:rsidR="00AF130E">
              <w:rPr>
                <w:rFonts w:eastAsia="Times New Roman"/>
                <w:color w:val="000000"/>
                <w:spacing w:val="-3"/>
                <w:sz w:val="18"/>
                <w:szCs w:val="18"/>
                <w:lang w:val="es-EC"/>
              </w:rPr>
              <w:t>movilización</w:t>
            </w:r>
            <w:r w:rsidRPr="00A553AE" w:rsidR="00C8497C">
              <w:rPr>
                <w:rFonts w:eastAsia="Times New Roman"/>
                <w:color w:val="000000"/>
                <w:spacing w:val="-3"/>
                <w:sz w:val="18"/>
                <w:szCs w:val="18"/>
                <w:lang w:val="es-EC"/>
              </w:rPr>
              <w:t xml:space="preserve">, </w:t>
            </w:r>
            <w:r w:rsidRPr="00A553AE" w:rsidR="00674DB1">
              <w:rPr>
                <w:rFonts w:eastAsia="Times New Roman"/>
                <w:color w:val="000000"/>
                <w:spacing w:val="-3"/>
                <w:sz w:val="18"/>
                <w:szCs w:val="18"/>
                <w:lang w:val="es-EC"/>
              </w:rPr>
              <w:t xml:space="preserve">insumos para el encuentro, </w:t>
            </w:r>
            <w:r w:rsidRPr="00A553AE" w:rsidR="00AF130E">
              <w:rPr>
                <w:rFonts w:eastAsia="Times New Roman"/>
                <w:color w:val="000000"/>
                <w:spacing w:val="-3"/>
                <w:sz w:val="18"/>
                <w:szCs w:val="18"/>
                <w:lang w:val="es-EC"/>
              </w:rPr>
              <w:t>alimentación</w:t>
            </w:r>
            <w:r w:rsidRPr="00A553AE" w:rsidR="00C8497C">
              <w:rPr>
                <w:rFonts w:eastAsia="Times New Roman"/>
                <w:color w:val="000000"/>
                <w:spacing w:val="-3"/>
                <w:sz w:val="18"/>
                <w:szCs w:val="18"/>
                <w:lang w:val="es-EC"/>
              </w:rPr>
              <w:t xml:space="preserve"> y hospedaje</w:t>
            </w:r>
            <w:r w:rsidRPr="00A553AE" w:rsidR="00674DB1">
              <w:rPr>
                <w:rFonts w:eastAsia="Times New Roman"/>
                <w:color w:val="000000"/>
                <w:spacing w:val="-3"/>
                <w:sz w:val="18"/>
                <w:szCs w:val="18"/>
                <w:lang w:val="es-EC"/>
              </w:rPr>
              <w:t>)</w:t>
            </w:r>
            <w:r w:rsidRPr="00A553AE" w:rsidR="00C8497C">
              <w:rPr>
                <w:rFonts w:eastAsia="Times New Roman"/>
                <w:color w:val="000000"/>
                <w:spacing w:val="-3"/>
                <w:sz w:val="18"/>
                <w:szCs w:val="18"/>
                <w:lang w:val="es-EC"/>
              </w:rPr>
              <w:t xml:space="preserve"> </w:t>
            </w:r>
            <w:r w:rsidRPr="00A553AE" w:rsidR="00674DB1">
              <w:rPr>
                <w:rFonts w:eastAsia="Times New Roman"/>
                <w:color w:val="000000"/>
                <w:spacing w:val="-3"/>
                <w:sz w:val="18"/>
                <w:szCs w:val="18"/>
                <w:lang w:val="es-EC"/>
              </w:rPr>
              <w:t>y de</w:t>
            </w:r>
            <w:r w:rsidRPr="00A553AE" w:rsidR="00AF130E">
              <w:rPr>
                <w:rFonts w:eastAsia="Times New Roman"/>
                <w:color w:val="000000"/>
                <w:spacing w:val="-3"/>
                <w:sz w:val="18"/>
                <w:szCs w:val="18"/>
                <w:lang w:val="es-EC"/>
              </w:rPr>
              <w:t xml:space="preserve"> l</w:t>
            </w:r>
            <w:r w:rsidRPr="00A553AE" w:rsidR="00674DB1">
              <w:rPr>
                <w:rFonts w:eastAsia="Times New Roman"/>
                <w:color w:val="000000"/>
                <w:spacing w:val="-3"/>
                <w:sz w:val="18"/>
                <w:szCs w:val="18"/>
                <w:lang w:val="es-EC"/>
              </w:rPr>
              <w:t>as y los</w:t>
            </w:r>
            <w:r w:rsidRPr="00A553AE" w:rsidR="00AF130E">
              <w:rPr>
                <w:rFonts w:eastAsia="Times New Roman"/>
                <w:color w:val="000000"/>
                <w:spacing w:val="-3"/>
                <w:sz w:val="18"/>
                <w:szCs w:val="18"/>
                <w:lang w:val="es-EC"/>
              </w:rPr>
              <w:t xml:space="preserve"> participantes </w:t>
            </w:r>
            <w:r w:rsidRPr="00A553AE" w:rsidR="00674DB1">
              <w:rPr>
                <w:rFonts w:eastAsia="Times New Roman"/>
                <w:color w:val="000000"/>
                <w:spacing w:val="-3"/>
                <w:sz w:val="18"/>
                <w:szCs w:val="18"/>
                <w:lang w:val="es-EC"/>
              </w:rPr>
              <w:t>en</w:t>
            </w:r>
            <w:r w:rsidRPr="00A553AE" w:rsidR="00D934E9">
              <w:rPr>
                <w:rFonts w:eastAsia="Times New Roman"/>
                <w:color w:val="000000"/>
                <w:spacing w:val="-3"/>
                <w:sz w:val="18"/>
                <w:szCs w:val="18"/>
                <w:lang w:val="es-EC"/>
              </w:rPr>
              <w:t xml:space="preserve"> los 2 e</w:t>
            </w:r>
            <w:r w:rsidRPr="00A553AE" w:rsidR="00AF130E">
              <w:rPr>
                <w:rFonts w:eastAsia="Times New Roman"/>
                <w:color w:val="000000"/>
                <w:spacing w:val="-3"/>
                <w:sz w:val="18"/>
                <w:szCs w:val="18"/>
                <w:lang w:val="es-EC"/>
              </w:rPr>
              <w:t>ncuentro</w:t>
            </w:r>
            <w:r w:rsidRPr="00A553AE" w:rsidR="00D934E9">
              <w:rPr>
                <w:rFonts w:eastAsia="Times New Roman"/>
                <w:color w:val="000000"/>
                <w:spacing w:val="-3"/>
                <w:sz w:val="18"/>
                <w:szCs w:val="18"/>
                <w:lang w:val="es-EC"/>
              </w:rPr>
              <w:t>s</w:t>
            </w:r>
            <w:r w:rsidRPr="00A553AE" w:rsidR="00AF130E">
              <w:rPr>
                <w:rFonts w:eastAsia="Times New Roman"/>
                <w:color w:val="000000"/>
                <w:spacing w:val="-3"/>
                <w:sz w:val="18"/>
                <w:szCs w:val="18"/>
                <w:lang w:val="es-EC"/>
              </w:rPr>
              <w:t xml:space="preserve"> presenciales.</w:t>
            </w:r>
            <w:r w:rsidRPr="00A553AE" w:rsidR="000F6FBB">
              <w:rPr>
                <w:rFonts w:eastAsia="Times New Roman"/>
                <w:color w:val="000000"/>
                <w:spacing w:val="-3"/>
                <w:sz w:val="18"/>
                <w:szCs w:val="18"/>
                <w:lang w:val="es-EC"/>
              </w:rPr>
              <w:t xml:space="preserve"> </w:t>
            </w:r>
          </w:p>
          <w:p w:rsidRPr="00A553AE" w:rsidR="00A553AE" w:rsidP="00A553AE" w:rsidRDefault="000F6FBB" w14:paraId="03032BA4" w14:textId="77777777">
            <w:pPr>
              <w:pStyle w:val="Prrafodelista"/>
              <w:tabs>
                <w:tab w:val="center" w:pos="4320"/>
                <w:tab w:val="right" w:pos="8640"/>
              </w:tabs>
              <w:jc w:val="both"/>
              <w:rPr>
                <w:rFonts w:eastAsia="Times New Roman" w:cstheme="minorBidi"/>
                <w:color w:val="000000"/>
                <w:spacing w:val="-3"/>
                <w:sz w:val="18"/>
                <w:szCs w:val="18"/>
                <w:lang w:val="es-EC"/>
              </w:rPr>
            </w:pPr>
            <w:r w:rsidRPr="00A553AE">
              <w:rPr>
                <w:rFonts w:eastAsia="Times New Roman" w:cstheme="minorBidi"/>
                <w:color w:val="000000"/>
                <w:spacing w:val="-3"/>
                <w:sz w:val="18"/>
                <w:szCs w:val="18"/>
                <w:lang w:val="es-EC"/>
              </w:rPr>
              <w:t xml:space="preserve">Se espera </w:t>
            </w:r>
            <w:r w:rsidRPr="00A553AE" w:rsidR="00933DD3">
              <w:rPr>
                <w:rFonts w:eastAsia="Times New Roman" w:cstheme="minorBidi"/>
                <w:color w:val="000000"/>
                <w:spacing w:val="-3"/>
                <w:sz w:val="18"/>
                <w:szCs w:val="18"/>
                <w:lang w:val="es-EC"/>
              </w:rPr>
              <w:t xml:space="preserve">beneficiarse </w:t>
            </w:r>
            <w:r w:rsidRPr="00A553AE">
              <w:rPr>
                <w:rFonts w:eastAsia="Times New Roman" w:cstheme="minorBidi"/>
                <w:color w:val="000000"/>
                <w:spacing w:val="-3"/>
                <w:sz w:val="18"/>
                <w:szCs w:val="18"/>
                <w:lang w:val="es-EC"/>
              </w:rPr>
              <w:t xml:space="preserve">un </w:t>
            </w:r>
            <w:r w:rsidRPr="00A553AE" w:rsidR="00933DD3">
              <w:rPr>
                <w:rFonts w:eastAsia="Times New Roman" w:cstheme="minorBidi"/>
                <w:color w:val="000000"/>
                <w:spacing w:val="-3"/>
                <w:sz w:val="18"/>
                <w:szCs w:val="18"/>
                <w:lang w:val="es-EC"/>
              </w:rPr>
              <w:t>máximo 20 personas por cada encuentro presencial</w:t>
            </w:r>
            <w:r w:rsidRPr="00A553AE">
              <w:rPr>
                <w:rFonts w:eastAsia="Times New Roman" w:cstheme="minorBidi"/>
                <w:color w:val="000000"/>
                <w:spacing w:val="-3"/>
                <w:sz w:val="18"/>
                <w:szCs w:val="18"/>
                <w:lang w:val="es-EC"/>
              </w:rPr>
              <w:t xml:space="preserve"> (s</w:t>
            </w:r>
            <w:r w:rsidRPr="00A553AE" w:rsidR="00933DD3">
              <w:rPr>
                <w:rFonts w:eastAsia="Times New Roman" w:cstheme="minorBidi"/>
                <w:color w:val="000000"/>
                <w:spacing w:val="-3"/>
                <w:sz w:val="18"/>
                <w:szCs w:val="18"/>
                <w:lang w:val="es-EC"/>
              </w:rPr>
              <w:t>e deberá considerar a los representantes que conforman la directiva de la RED PANAS</w:t>
            </w:r>
            <w:r w:rsidRPr="00A553AE">
              <w:rPr>
                <w:rFonts w:eastAsia="Times New Roman" w:cstheme="minorBidi"/>
                <w:color w:val="000000"/>
                <w:spacing w:val="-3"/>
                <w:sz w:val="18"/>
                <w:szCs w:val="18"/>
                <w:lang w:val="es-EC"/>
              </w:rPr>
              <w:t xml:space="preserve">) </w:t>
            </w:r>
            <w:r w:rsidRPr="00A553AE" w:rsidR="00A553AE">
              <w:rPr>
                <w:rFonts w:eastAsia="Times New Roman" w:cstheme="minorBidi"/>
                <w:color w:val="000000"/>
                <w:spacing w:val="-3"/>
                <w:sz w:val="18"/>
                <w:szCs w:val="18"/>
                <w:lang w:val="es-EC"/>
              </w:rPr>
              <w:t>y</w:t>
            </w:r>
            <w:r w:rsidRPr="00A553AE" w:rsidR="00C8497C">
              <w:rPr>
                <w:rFonts w:eastAsia="Times New Roman" w:cstheme="minorBidi"/>
                <w:color w:val="000000"/>
                <w:spacing w:val="-3"/>
                <w:sz w:val="18"/>
                <w:szCs w:val="18"/>
                <w:lang w:val="es-EC"/>
              </w:rPr>
              <w:t xml:space="preserve"> una </w:t>
            </w:r>
            <w:r w:rsidRPr="00A553AE" w:rsidR="00AF130E">
              <w:rPr>
                <w:rFonts w:eastAsia="Times New Roman" w:cstheme="minorBidi"/>
                <w:color w:val="000000"/>
                <w:spacing w:val="-3"/>
                <w:sz w:val="18"/>
                <w:szCs w:val="18"/>
                <w:lang w:val="es-EC"/>
              </w:rPr>
              <w:t>duración</w:t>
            </w:r>
            <w:r w:rsidRPr="00A553AE" w:rsidR="00C8497C">
              <w:rPr>
                <w:rFonts w:eastAsia="Times New Roman" w:cstheme="minorBidi"/>
                <w:color w:val="000000"/>
                <w:spacing w:val="-3"/>
                <w:sz w:val="18"/>
                <w:szCs w:val="18"/>
                <w:lang w:val="es-EC"/>
              </w:rPr>
              <w:t xml:space="preserve"> </w:t>
            </w:r>
            <w:r w:rsidRPr="00A553AE" w:rsidR="00EB2B58">
              <w:rPr>
                <w:rFonts w:eastAsia="Times New Roman" w:cstheme="minorBidi"/>
                <w:color w:val="000000" w:themeColor="text1"/>
                <w:sz w:val="18"/>
                <w:szCs w:val="18"/>
                <w:lang w:val="es-EC"/>
              </w:rPr>
              <w:t xml:space="preserve">máxima </w:t>
            </w:r>
            <w:r w:rsidRPr="00A553AE" w:rsidR="00C8497C">
              <w:rPr>
                <w:rFonts w:eastAsia="Times New Roman" w:cstheme="minorBidi"/>
                <w:color w:val="000000"/>
                <w:spacing w:val="-3"/>
                <w:sz w:val="18"/>
                <w:szCs w:val="18"/>
                <w:lang w:val="es-EC"/>
              </w:rPr>
              <w:t xml:space="preserve">de dos </w:t>
            </w:r>
            <w:r w:rsidRPr="00A553AE" w:rsidR="00AF130E">
              <w:rPr>
                <w:rFonts w:eastAsia="Times New Roman" w:cstheme="minorBidi"/>
                <w:color w:val="000000"/>
                <w:spacing w:val="-3"/>
                <w:sz w:val="18"/>
                <w:szCs w:val="18"/>
                <w:lang w:val="es-EC"/>
              </w:rPr>
              <w:t>días</w:t>
            </w:r>
            <w:r w:rsidRPr="00A553AE" w:rsidR="00C8497C">
              <w:rPr>
                <w:rFonts w:eastAsia="Times New Roman" w:cstheme="minorBidi"/>
                <w:color w:val="000000"/>
                <w:spacing w:val="-3"/>
                <w:sz w:val="18"/>
                <w:szCs w:val="18"/>
                <w:lang w:val="es-EC"/>
              </w:rPr>
              <w:t xml:space="preserve"> para </w:t>
            </w:r>
            <w:r w:rsidRPr="00A553AE" w:rsidR="00D9224B">
              <w:rPr>
                <w:rFonts w:eastAsia="Times New Roman" w:cstheme="minorBidi"/>
                <w:color w:val="000000"/>
                <w:spacing w:val="-3"/>
                <w:sz w:val="18"/>
                <w:szCs w:val="18"/>
                <w:lang w:val="es-EC"/>
              </w:rPr>
              <w:t>cada</w:t>
            </w:r>
            <w:r w:rsidRPr="00A553AE" w:rsidR="00C8497C">
              <w:rPr>
                <w:rFonts w:eastAsia="Times New Roman" w:cstheme="minorBidi"/>
                <w:color w:val="000000"/>
                <w:spacing w:val="-3"/>
                <w:sz w:val="18"/>
                <w:szCs w:val="18"/>
                <w:lang w:val="es-EC"/>
              </w:rPr>
              <w:t xml:space="preserve"> </w:t>
            </w:r>
            <w:r w:rsidRPr="00A553AE" w:rsidR="00AF130E">
              <w:rPr>
                <w:rFonts w:eastAsia="Times New Roman" w:cstheme="minorBidi"/>
                <w:color w:val="000000"/>
                <w:spacing w:val="-3"/>
                <w:sz w:val="18"/>
                <w:szCs w:val="18"/>
                <w:lang w:val="es-EC"/>
              </w:rPr>
              <w:t>encuentro</w:t>
            </w:r>
            <w:r w:rsidRPr="00A553AE" w:rsidR="00C8497C">
              <w:rPr>
                <w:rFonts w:eastAsia="Times New Roman" w:cstheme="minorBidi"/>
                <w:color w:val="000000"/>
                <w:spacing w:val="-3"/>
                <w:sz w:val="18"/>
                <w:szCs w:val="18"/>
                <w:lang w:val="es-EC"/>
              </w:rPr>
              <w:t xml:space="preserve">, que </w:t>
            </w:r>
            <w:r w:rsidRPr="00A553AE" w:rsidR="00AF130E">
              <w:rPr>
                <w:rFonts w:eastAsia="Times New Roman" w:cstheme="minorBidi"/>
                <w:color w:val="000000"/>
                <w:spacing w:val="-3"/>
                <w:sz w:val="18"/>
                <w:szCs w:val="18"/>
                <w:lang w:val="es-EC"/>
              </w:rPr>
              <w:t>permita a los y las participantes</w:t>
            </w:r>
            <w:r w:rsidRPr="00A553AE" w:rsidR="00C8497C">
              <w:rPr>
                <w:rFonts w:eastAsia="Times New Roman" w:cstheme="minorBidi"/>
                <w:color w:val="000000"/>
                <w:spacing w:val="-3"/>
                <w:sz w:val="18"/>
                <w:szCs w:val="18"/>
                <w:lang w:val="es-EC"/>
              </w:rPr>
              <w:t xml:space="preserve"> reunirse presencialmente para la toma de </w:t>
            </w:r>
            <w:r w:rsidRPr="00A553AE" w:rsidR="00AF130E">
              <w:rPr>
                <w:rFonts w:eastAsia="Times New Roman" w:cstheme="minorBidi"/>
                <w:color w:val="000000"/>
                <w:spacing w:val="-3"/>
                <w:sz w:val="18"/>
                <w:szCs w:val="18"/>
                <w:lang w:val="es-EC"/>
              </w:rPr>
              <w:t>decisiones de sus organizaciones</w:t>
            </w:r>
            <w:r w:rsidRPr="00A553AE" w:rsidR="00C8497C">
              <w:rPr>
                <w:rFonts w:eastAsia="Times New Roman" w:cstheme="minorBidi"/>
                <w:color w:val="000000"/>
                <w:spacing w:val="-3"/>
                <w:sz w:val="18"/>
                <w:szCs w:val="18"/>
                <w:lang w:val="es-EC"/>
              </w:rPr>
              <w:t xml:space="preserve">, </w:t>
            </w:r>
            <w:r w:rsidRPr="00A553AE" w:rsidR="00AF130E">
              <w:rPr>
                <w:rFonts w:eastAsia="Times New Roman" w:cstheme="minorBidi"/>
                <w:color w:val="000000"/>
                <w:spacing w:val="-3"/>
                <w:sz w:val="18"/>
                <w:szCs w:val="18"/>
                <w:lang w:val="es-EC"/>
              </w:rPr>
              <w:t>así</w:t>
            </w:r>
            <w:r w:rsidRPr="00A553AE" w:rsidR="00C8497C">
              <w:rPr>
                <w:rFonts w:eastAsia="Times New Roman" w:cstheme="minorBidi"/>
                <w:color w:val="000000"/>
                <w:spacing w:val="-3"/>
                <w:sz w:val="18"/>
                <w:szCs w:val="18"/>
                <w:lang w:val="es-EC"/>
              </w:rPr>
              <w:t xml:space="preserve"> como mantener un espacio de </w:t>
            </w:r>
            <w:r w:rsidRPr="00A553AE" w:rsidR="00AF130E">
              <w:rPr>
                <w:rFonts w:eastAsia="Times New Roman" w:cstheme="minorBidi"/>
                <w:color w:val="000000"/>
                <w:spacing w:val="-3"/>
                <w:sz w:val="18"/>
                <w:szCs w:val="18"/>
                <w:lang w:val="es-EC"/>
              </w:rPr>
              <w:t>integración</w:t>
            </w:r>
            <w:r w:rsidRPr="00A553AE" w:rsidR="00C8497C">
              <w:rPr>
                <w:rFonts w:eastAsia="Times New Roman" w:cstheme="minorBidi"/>
                <w:color w:val="000000"/>
                <w:spacing w:val="-3"/>
                <w:sz w:val="18"/>
                <w:szCs w:val="18"/>
                <w:lang w:val="es-EC"/>
              </w:rPr>
              <w:t xml:space="preserve"> para l</w:t>
            </w:r>
            <w:r w:rsidRPr="00A553AE" w:rsidR="00AF130E">
              <w:rPr>
                <w:rFonts w:eastAsia="Times New Roman" w:cstheme="minorBidi"/>
                <w:color w:val="000000"/>
                <w:spacing w:val="-3"/>
                <w:sz w:val="18"/>
                <w:szCs w:val="18"/>
                <w:lang w:val="es-EC"/>
              </w:rPr>
              <w:t>os miembros presentes.</w:t>
            </w:r>
            <w:r w:rsidRPr="00A553AE" w:rsidR="00D934E9">
              <w:rPr>
                <w:rFonts w:eastAsia="Times New Roman" w:cstheme="minorBidi"/>
                <w:color w:val="000000"/>
                <w:spacing w:val="-3"/>
                <w:sz w:val="18"/>
                <w:szCs w:val="18"/>
                <w:lang w:val="es-EC"/>
              </w:rPr>
              <w:t xml:space="preserve"> </w:t>
            </w:r>
          </w:p>
          <w:p w:rsidRPr="00A553AE" w:rsidR="00A553AE" w:rsidP="00A553AE" w:rsidRDefault="00D934E9" w14:paraId="137CEB2F" w14:textId="77777777">
            <w:pPr>
              <w:pStyle w:val="Prrafodelista"/>
              <w:tabs>
                <w:tab w:val="center" w:pos="4320"/>
                <w:tab w:val="right" w:pos="8640"/>
              </w:tabs>
              <w:jc w:val="both"/>
              <w:rPr>
                <w:rFonts w:eastAsia="Times New Roman" w:cstheme="minorBidi"/>
                <w:color w:val="000000"/>
                <w:spacing w:val="-3"/>
                <w:sz w:val="18"/>
                <w:szCs w:val="18"/>
                <w:lang w:val="es-EC"/>
              </w:rPr>
            </w:pPr>
            <w:r w:rsidRPr="00A553AE">
              <w:rPr>
                <w:rFonts w:eastAsia="Times New Roman" w:cstheme="minorBidi"/>
                <w:color w:val="000000"/>
                <w:spacing w:val="-3"/>
                <w:sz w:val="18"/>
                <w:szCs w:val="18"/>
                <w:lang w:val="es-EC"/>
              </w:rPr>
              <w:t>Un día de cada encuentro será liderado por ONU Mujeres y otro día por la OIM en el ámbito de las necesidades y agenda planteada por cada agencia.</w:t>
            </w:r>
            <w:r w:rsidRPr="00A553AE" w:rsidR="000F6FBB">
              <w:rPr>
                <w:rFonts w:eastAsia="Times New Roman" w:cstheme="minorBidi"/>
                <w:color w:val="000000"/>
                <w:spacing w:val="-3"/>
                <w:sz w:val="18"/>
                <w:szCs w:val="18"/>
                <w:lang w:val="es-EC"/>
              </w:rPr>
              <w:t xml:space="preserve"> </w:t>
            </w:r>
            <w:r w:rsidRPr="00A553AE" w:rsidR="00173B0B">
              <w:rPr>
                <w:rFonts w:eastAsia="Times New Roman" w:cstheme="minorBidi"/>
                <w:color w:val="000000"/>
                <w:spacing w:val="-3"/>
                <w:sz w:val="18"/>
                <w:szCs w:val="18"/>
                <w:lang w:val="es-EC"/>
              </w:rPr>
              <w:t xml:space="preserve">Sistematización del encuentro que contenga </w:t>
            </w:r>
            <w:r w:rsidRPr="00A553AE" w:rsidR="00F505BA">
              <w:rPr>
                <w:rFonts w:eastAsia="Times New Roman" w:cstheme="minorBidi"/>
                <w:color w:val="000000"/>
                <w:spacing w:val="-3"/>
                <w:sz w:val="18"/>
                <w:szCs w:val="18"/>
                <w:lang w:val="es-EC"/>
              </w:rPr>
              <w:t xml:space="preserve">las ponencias </w:t>
            </w:r>
            <w:r w:rsidRPr="00A553AE" w:rsidR="00FA1BC3">
              <w:rPr>
                <w:rFonts w:eastAsia="Times New Roman" w:cstheme="minorBidi"/>
                <w:color w:val="000000"/>
                <w:spacing w:val="-3"/>
                <w:sz w:val="18"/>
                <w:szCs w:val="18"/>
                <w:lang w:val="es-EC"/>
              </w:rPr>
              <w:t xml:space="preserve">y </w:t>
            </w:r>
            <w:r w:rsidRPr="00A553AE" w:rsidR="00207F59">
              <w:rPr>
                <w:rFonts w:eastAsia="Times New Roman" w:cstheme="minorBidi"/>
                <w:color w:val="000000"/>
                <w:spacing w:val="-3"/>
                <w:sz w:val="18"/>
                <w:szCs w:val="18"/>
                <w:lang w:val="es-EC"/>
              </w:rPr>
              <w:t xml:space="preserve">resultados del trabajo </w:t>
            </w:r>
            <w:r w:rsidRPr="00A553AE" w:rsidR="00FA1BC3">
              <w:rPr>
                <w:rFonts w:eastAsia="Times New Roman" w:cstheme="minorBidi"/>
                <w:color w:val="000000"/>
                <w:spacing w:val="-3"/>
                <w:sz w:val="18"/>
                <w:szCs w:val="18"/>
                <w:lang w:val="es-EC"/>
              </w:rPr>
              <w:t>r</w:t>
            </w:r>
            <w:r w:rsidRPr="00A553AE" w:rsidR="00207F59">
              <w:rPr>
                <w:rFonts w:eastAsia="Times New Roman" w:cstheme="minorBidi"/>
                <w:color w:val="000000"/>
                <w:spacing w:val="-3"/>
                <w:sz w:val="18"/>
                <w:szCs w:val="18"/>
                <w:lang w:val="es-EC"/>
              </w:rPr>
              <w:t xml:space="preserve">ealizado </w:t>
            </w:r>
            <w:r w:rsidRPr="00A553AE" w:rsidR="00FF3580">
              <w:rPr>
                <w:rFonts w:eastAsia="Times New Roman" w:cstheme="minorBidi"/>
                <w:color w:val="000000"/>
                <w:spacing w:val="-3"/>
                <w:sz w:val="18"/>
                <w:szCs w:val="18"/>
                <w:lang w:val="es-EC"/>
              </w:rPr>
              <w:t xml:space="preserve">durante </w:t>
            </w:r>
            <w:r w:rsidRPr="00A553AE">
              <w:rPr>
                <w:rFonts w:eastAsia="Times New Roman" w:cstheme="minorBidi"/>
                <w:color w:val="000000"/>
                <w:spacing w:val="-3"/>
                <w:sz w:val="18"/>
                <w:szCs w:val="18"/>
                <w:lang w:val="es-EC"/>
              </w:rPr>
              <w:t>los e</w:t>
            </w:r>
            <w:r w:rsidRPr="00A553AE" w:rsidR="00FF3580">
              <w:rPr>
                <w:rFonts w:eastAsia="Times New Roman" w:cstheme="minorBidi"/>
                <w:color w:val="000000"/>
                <w:spacing w:val="-3"/>
                <w:sz w:val="18"/>
                <w:szCs w:val="18"/>
                <w:lang w:val="es-EC"/>
              </w:rPr>
              <w:t>ncuentro</w:t>
            </w:r>
            <w:r w:rsidRPr="00A553AE">
              <w:rPr>
                <w:rFonts w:eastAsia="Times New Roman" w:cstheme="minorBidi"/>
                <w:color w:val="000000"/>
                <w:spacing w:val="-3"/>
                <w:sz w:val="18"/>
                <w:szCs w:val="18"/>
                <w:lang w:val="es-EC"/>
              </w:rPr>
              <w:t>s</w:t>
            </w:r>
            <w:r w:rsidRPr="00A553AE" w:rsidR="00FF3580">
              <w:rPr>
                <w:rFonts w:eastAsia="Times New Roman" w:cstheme="minorBidi"/>
                <w:color w:val="000000"/>
                <w:spacing w:val="-3"/>
                <w:sz w:val="18"/>
                <w:szCs w:val="18"/>
                <w:lang w:val="es-EC"/>
              </w:rPr>
              <w:t xml:space="preserve"> </w:t>
            </w:r>
            <w:r w:rsidRPr="00A553AE">
              <w:rPr>
                <w:rFonts w:eastAsia="Times New Roman" w:cstheme="minorBidi"/>
                <w:color w:val="000000"/>
                <w:spacing w:val="-3"/>
                <w:sz w:val="18"/>
                <w:szCs w:val="18"/>
                <w:lang w:val="es-EC"/>
              </w:rPr>
              <w:t>n</w:t>
            </w:r>
            <w:r w:rsidRPr="00A553AE" w:rsidR="00FF3580">
              <w:rPr>
                <w:rFonts w:eastAsia="Times New Roman" w:cstheme="minorBidi"/>
                <w:color w:val="000000"/>
                <w:spacing w:val="-3"/>
                <w:sz w:val="18"/>
                <w:szCs w:val="18"/>
                <w:lang w:val="es-EC"/>
              </w:rPr>
              <w:t>acional</w:t>
            </w:r>
            <w:r w:rsidRPr="00A553AE">
              <w:rPr>
                <w:rFonts w:eastAsia="Times New Roman" w:cstheme="minorBidi"/>
                <w:color w:val="000000"/>
                <w:spacing w:val="-3"/>
                <w:sz w:val="18"/>
                <w:szCs w:val="18"/>
                <w:lang w:val="es-EC"/>
              </w:rPr>
              <w:t>es.</w:t>
            </w:r>
          </w:p>
          <w:p w:rsidRPr="00A553AE" w:rsidR="00E10BFA" w:rsidP="00A553AE" w:rsidRDefault="00E10BFA" w14:paraId="2927DA20" w14:textId="1353DE1E">
            <w:pPr>
              <w:pStyle w:val="Prrafodelista"/>
              <w:numPr>
                <w:ilvl w:val="0"/>
                <w:numId w:val="50"/>
              </w:numPr>
              <w:tabs>
                <w:tab w:val="center" w:pos="4320"/>
                <w:tab w:val="right" w:pos="8640"/>
              </w:tabs>
              <w:jc w:val="both"/>
              <w:rPr>
                <w:color w:val="000000"/>
                <w:spacing w:val="-3"/>
                <w:sz w:val="18"/>
                <w:szCs w:val="18"/>
              </w:rPr>
            </w:pPr>
            <w:r w:rsidRPr="00A553AE">
              <w:rPr>
                <w:color w:val="000000"/>
                <w:spacing w:val="-3"/>
                <w:sz w:val="18"/>
                <w:szCs w:val="18"/>
              </w:rPr>
              <w:t xml:space="preserve">Dentro del informe final narrativo se deberá incluir la metodología y hallazgos de los tres resultados como también un informe ejecutivo (formato </w:t>
            </w:r>
            <w:proofErr w:type="spellStart"/>
            <w:r w:rsidRPr="00A553AE">
              <w:rPr>
                <w:color w:val="000000"/>
                <w:spacing w:val="-3"/>
                <w:sz w:val="18"/>
                <w:szCs w:val="18"/>
              </w:rPr>
              <w:t>Powerpoint</w:t>
            </w:r>
            <w:proofErr w:type="spellEnd"/>
            <w:r w:rsidRPr="00A553AE">
              <w:rPr>
                <w:color w:val="000000"/>
                <w:spacing w:val="-3"/>
                <w:sz w:val="18"/>
                <w:szCs w:val="18"/>
              </w:rPr>
              <w:t xml:space="preserve"> o </w:t>
            </w:r>
            <w:proofErr w:type="gramStart"/>
            <w:r w:rsidRPr="00A553AE">
              <w:rPr>
                <w:color w:val="000000"/>
                <w:spacing w:val="-3"/>
                <w:sz w:val="18"/>
                <w:szCs w:val="18"/>
              </w:rPr>
              <w:t>Prezi )</w:t>
            </w:r>
            <w:proofErr w:type="gramEnd"/>
            <w:r w:rsidRPr="00A553AE">
              <w:rPr>
                <w:color w:val="000000"/>
                <w:spacing w:val="-3"/>
                <w:sz w:val="18"/>
                <w:szCs w:val="18"/>
              </w:rPr>
              <w:t xml:space="preserve"> para uso con contrapartes institucionales.</w:t>
            </w:r>
          </w:p>
          <w:p w:rsidRPr="00D6311C" w:rsidR="00E10BFA" w:rsidP="00D6311C" w:rsidRDefault="00E10BFA" w14:paraId="5B4056A5" w14:textId="09882459">
            <w:pPr>
              <w:tabs>
                <w:tab w:val="center" w:pos="4320"/>
                <w:tab w:val="right" w:pos="8640"/>
              </w:tabs>
              <w:jc w:val="both"/>
              <w:rPr>
                <w:rFonts w:cstheme="minorHAnsi"/>
                <w:b/>
                <w:color w:val="000000"/>
                <w:spacing w:val="-3"/>
                <w:sz w:val="18"/>
                <w:szCs w:val="18"/>
              </w:rPr>
            </w:pPr>
          </w:p>
        </w:tc>
      </w:tr>
      <w:tr w:rsidRPr="0056586D" w:rsidR="00D45B16" w:rsidTr="44E57782" w14:paraId="4C610FB7" w14:textId="77777777">
        <w:tc>
          <w:tcPr>
            <w:tcW w:w="9629" w:type="dxa"/>
          </w:tcPr>
          <w:p w:rsidRPr="00FD2891" w:rsidR="00D45B16" w:rsidP="00BF36C9" w:rsidRDefault="00D45B16" w14:paraId="5DEC1190" w14:textId="168AE89F">
            <w:pPr>
              <w:numPr>
                <w:ilvl w:val="0"/>
                <w:numId w:val="1"/>
              </w:numPr>
              <w:tabs>
                <w:tab w:val="center" w:pos="4320"/>
                <w:tab w:val="right" w:pos="8640"/>
              </w:tabs>
              <w:jc w:val="both"/>
              <w:rPr>
                <w:rFonts w:eastAsia="Times New Roman" w:asciiTheme="minorHAnsi" w:hAnsiTheme="minorHAnsi" w:cstheme="minorHAnsi"/>
                <w:b/>
                <w:color w:val="000000"/>
                <w:spacing w:val="-3"/>
                <w:sz w:val="18"/>
                <w:szCs w:val="18"/>
              </w:rPr>
            </w:pPr>
            <w:r>
              <w:rPr>
                <w:rFonts w:asciiTheme="minorHAnsi" w:hAnsiTheme="minorHAnsi"/>
                <w:b/>
                <w:color w:val="000000"/>
                <w:sz w:val="18"/>
              </w:rPr>
              <w:lastRenderedPageBreak/>
              <w:t xml:space="preserve">Cronograma: Fecha de inicio y de finalización de los servicios/resultados requeridos </w:t>
            </w:r>
          </w:p>
          <w:p w:rsidR="00FD2891" w:rsidP="00FD2891" w:rsidRDefault="00FD2891" w14:paraId="7EC8390A" w14:textId="62412699">
            <w:pPr>
              <w:tabs>
                <w:tab w:val="center" w:pos="4320"/>
                <w:tab w:val="right" w:pos="8640"/>
              </w:tabs>
              <w:jc w:val="both"/>
              <w:rPr>
                <w:rFonts w:eastAsia="Times New Roman" w:asciiTheme="minorHAnsi" w:hAnsiTheme="minorHAnsi" w:cstheme="minorHAnsi"/>
                <w:b/>
                <w:color w:val="000000"/>
                <w:spacing w:val="-3"/>
                <w:sz w:val="18"/>
                <w:szCs w:val="18"/>
              </w:rPr>
            </w:pPr>
          </w:p>
          <w:p w:rsidRPr="00FD2891" w:rsidR="00FD2891" w:rsidP="00FD2891" w:rsidRDefault="00FD2891" w14:paraId="7872A00F" w14:textId="6FDC17F1">
            <w:pPr>
              <w:tabs>
                <w:tab w:val="center" w:pos="4320"/>
                <w:tab w:val="right" w:pos="8640"/>
              </w:tabs>
              <w:jc w:val="both"/>
              <w:rPr>
                <w:rFonts w:eastAsia="Times New Roman" w:asciiTheme="minorHAnsi" w:hAnsiTheme="minorHAnsi" w:cstheme="minorHAnsi"/>
                <w:bCs/>
                <w:color w:val="000000"/>
                <w:spacing w:val="-3"/>
                <w:sz w:val="18"/>
                <w:szCs w:val="18"/>
              </w:rPr>
            </w:pPr>
            <w:r w:rsidRPr="00FD2891">
              <w:rPr>
                <w:rFonts w:eastAsia="Times New Roman" w:asciiTheme="minorHAnsi" w:hAnsiTheme="minorHAnsi" w:cstheme="minorHAnsi"/>
                <w:bCs/>
                <w:color w:val="000000"/>
                <w:spacing w:val="-3"/>
                <w:sz w:val="18"/>
                <w:szCs w:val="18"/>
              </w:rPr>
              <w:t>Tiempo planteado para el asocio</w:t>
            </w:r>
            <w:r w:rsidRPr="00FD2891">
              <w:rPr>
                <w:rFonts w:eastAsia="Times New Roman" w:asciiTheme="minorHAnsi" w:hAnsiTheme="minorHAnsi" w:cstheme="minorHAnsi"/>
                <w:bCs/>
                <w:color w:val="000000"/>
                <w:spacing w:val="-3"/>
                <w:sz w:val="18"/>
                <w:szCs w:val="18"/>
                <w:lang w:val="es-EC"/>
              </w:rPr>
              <w:t xml:space="preserve">: </w:t>
            </w:r>
            <w:r>
              <w:rPr>
                <w:rFonts w:eastAsia="Times New Roman" w:asciiTheme="minorHAnsi" w:hAnsiTheme="minorHAnsi" w:cstheme="minorHAnsi"/>
                <w:bCs/>
                <w:color w:val="000000"/>
                <w:spacing w:val="-3"/>
                <w:sz w:val="18"/>
                <w:szCs w:val="18"/>
                <w:lang w:val="es-EC"/>
              </w:rPr>
              <w:t>5</w:t>
            </w:r>
            <w:r w:rsidRPr="00FD2891">
              <w:rPr>
                <w:rFonts w:eastAsia="Times New Roman" w:asciiTheme="minorHAnsi" w:hAnsiTheme="minorHAnsi" w:cstheme="minorHAnsi"/>
                <w:bCs/>
                <w:color w:val="000000"/>
                <w:spacing w:val="-3"/>
                <w:sz w:val="18"/>
                <w:szCs w:val="18"/>
                <w:lang w:val="es-EC"/>
              </w:rPr>
              <w:t xml:space="preserve"> meses</w:t>
            </w:r>
            <w:r w:rsidRPr="00FD2891">
              <w:rPr>
                <w:rFonts w:eastAsia="Times New Roman" w:asciiTheme="minorHAnsi" w:hAnsiTheme="minorHAnsi" w:cstheme="minorHAnsi"/>
                <w:bCs/>
                <w:color w:val="000000"/>
                <w:spacing w:val="-3"/>
                <w:sz w:val="18"/>
                <w:szCs w:val="18"/>
              </w:rPr>
              <w:t xml:space="preserve"> </w:t>
            </w:r>
            <w:r>
              <w:rPr>
                <w:rFonts w:eastAsia="Times New Roman" w:asciiTheme="minorHAnsi" w:hAnsiTheme="minorHAnsi" w:cstheme="minorHAnsi"/>
                <w:bCs/>
                <w:color w:val="000000"/>
                <w:spacing w:val="-3"/>
                <w:sz w:val="18"/>
                <w:szCs w:val="18"/>
              </w:rPr>
              <w:t>calendario.</w:t>
            </w:r>
          </w:p>
          <w:p w:rsidRPr="0056586D" w:rsidR="00BF0379" w:rsidP="0038204D" w:rsidRDefault="00BF0379" w14:paraId="446AB2FB" w14:textId="0272D1DE">
            <w:pPr>
              <w:tabs>
                <w:tab w:val="center" w:pos="435"/>
                <w:tab w:val="right" w:pos="8640"/>
              </w:tabs>
              <w:ind w:right="242"/>
              <w:jc w:val="both"/>
              <w:rPr>
                <w:rFonts w:asciiTheme="minorHAnsi" w:hAnsiTheme="minorHAnsi" w:cstheme="minorHAnsi"/>
                <w:b/>
                <w:iCs/>
                <w:color w:val="000000"/>
                <w:sz w:val="18"/>
                <w:szCs w:val="18"/>
                <w:highlight w:val="yellow"/>
              </w:rPr>
            </w:pPr>
          </w:p>
        </w:tc>
      </w:tr>
      <w:tr w:rsidRPr="0056586D" w:rsidR="00D45B16" w:rsidTr="44E57782" w14:paraId="0B55902D" w14:textId="77777777">
        <w:tc>
          <w:tcPr>
            <w:tcW w:w="9629" w:type="dxa"/>
          </w:tcPr>
          <w:p w:rsidRPr="0056586D" w:rsidR="00D45B16" w:rsidP="00BF36C9" w:rsidRDefault="00D45B16" w14:paraId="42A4B2BA" w14:textId="6A0AE8A3">
            <w:pPr>
              <w:numPr>
                <w:ilvl w:val="0"/>
                <w:numId w:val="1"/>
              </w:numPr>
              <w:tabs>
                <w:tab w:val="center" w:pos="4320"/>
                <w:tab w:val="right" w:pos="8640"/>
              </w:tabs>
              <w:jc w:val="both"/>
              <w:rPr>
                <w:rFonts w:eastAsia="Times New Roman" w:asciiTheme="minorHAnsi" w:hAnsiTheme="minorHAnsi" w:cstheme="minorHAnsi"/>
                <w:color w:val="000000"/>
                <w:spacing w:val="-3"/>
                <w:sz w:val="18"/>
                <w:szCs w:val="18"/>
              </w:rPr>
            </w:pPr>
            <w:r>
              <w:rPr>
                <w:rFonts w:asciiTheme="minorHAnsi" w:hAnsiTheme="minorHAnsi"/>
                <w:b/>
                <w:color w:val="000000"/>
                <w:sz w:val="18"/>
              </w:rPr>
              <w:t>Competencias:</w:t>
            </w:r>
            <w:r>
              <w:rPr>
                <w:rFonts w:asciiTheme="minorHAnsi" w:hAnsiTheme="minorHAnsi"/>
                <w:color w:val="000000"/>
                <w:sz w:val="18"/>
              </w:rPr>
              <w:t xml:space="preserve"> </w:t>
            </w:r>
          </w:p>
          <w:p w:rsidRPr="0056586D" w:rsidR="00D45B16" w:rsidP="002726C0" w:rsidRDefault="00D45B16" w14:paraId="43695BD7" w14:textId="5C429EE3">
            <w:pPr>
              <w:numPr>
                <w:ilvl w:val="1"/>
                <w:numId w:val="1"/>
              </w:numPr>
              <w:tabs>
                <w:tab w:val="center" w:pos="4320"/>
                <w:tab w:val="right" w:pos="8640"/>
              </w:tabs>
              <w:ind w:left="700"/>
              <w:jc w:val="both"/>
              <w:rPr>
                <w:rFonts w:eastAsia="Times New Roman" w:asciiTheme="minorHAnsi" w:hAnsiTheme="minorHAnsi" w:cstheme="minorHAnsi"/>
                <w:color w:val="000000"/>
                <w:spacing w:val="-3"/>
                <w:sz w:val="18"/>
                <w:szCs w:val="18"/>
              </w:rPr>
            </w:pPr>
            <w:r>
              <w:rPr>
                <w:rFonts w:asciiTheme="minorHAnsi" w:hAnsiTheme="minorHAnsi"/>
                <w:color w:val="000000"/>
                <w:sz w:val="18"/>
              </w:rPr>
              <w:t>Competencias técnicas/funcionales requeridas</w:t>
            </w:r>
          </w:p>
          <w:p w:rsidRPr="00FD2891" w:rsidR="00D45B16" w:rsidP="002726C0" w:rsidRDefault="00D45B16" w14:paraId="3BF531E1" w14:textId="3363BA27">
            <w:pPr>
              <w:numPr>
                <w:ilvl w:val="1"/>
                <w:numId w:val="1"/>
              </w:numPr>
              <w:ind w:left="700"/>
              <w:contextualSpacing/>
              <w:jc w:val="both"/>
              <w:rPr>
                <w:rFonts w:eastAsia="Times New Roman" w:asciiTheme="minorHAnsi" w:hAnsiTheme="minorHAnsi" w:cstheme="minorHAnsi"/>
                <w:color w:val="000000"/>
                <w:spacing w:val="-3"/>
                <w:sz w:val="18"/>
                <w:szCs w:val="18"/>
              </w:rPr>
            </w:pPr>
            <w:r>
              <w:rPr>
                <w:rFonts w:asciiTheme="minorHAnsi" w:hAnsiTheme="minorHAnsi"/>
                <w:color w:val="000000"/>
                <w:sz w:val="18"/>
              </w:rPr>
              <w:t>Otras competencias que, aunque no se requieran, pueden constituir una ventaja para la prestación de los servicios</w:t>
            </w:r>
          </w:p>
          <w:p w:rsidR="00FD2891" w:rsidP="00FD2891" w:rsidRDefault="00FD2891" w14:paraId="13E92763" w14:textId="7298C3CC">
            <w:pPr>
              <w:contextualSpacing/>
              <w:jc w:val="both"/>
              <w:rPr>
                <w:rFonts w:asciiTheme="minorHAnsi" w:hAnsiTheme="minorHAnsi"/>
                <w:color w:val="000000"/>
                <w:sz w:val="18"/>
              </w:rPr>
            </w:pPr>
          </w:p>
          <w:p w:rsidRPr="00FD2891" w:rsidR="00FD2891" w:rsidP="00FD2891" w:rsidRDefault="00FD2891" w14:paraId="73B8A1A1" w14:textId="77777777">
            <w:pPr>
              <w:contextualSpacing/>
              <w:jc w:val="both"/>
              <w:rPr>
                <w:rFonts w:eastAsia="Times New Roman" w:asciiTheme="minorHAnsi" w:hAnsiTheme="minorHAnsi" w:cstheme="minorHAnsi"/>
                <w:color w:val="000000"/>
                <w:spacing w:val="-3"/>
                <w:sz w:val="18"/>
                <w:szCs w:val="18"/>
              </w:rPr>
            </w:pPr>
            <w:r w:rsidRPr="00FD2891">
              <w:rPr>
                <w:rFonts w:eastAsia="Times New Roman" w:asciiTheme="minorHAnsi" w:hAnsiTheme="minorHAnsi" w:cstheme="minorHAnsi"/>
                <w:color w:val="000000"/>
                <w:spacing w:val="-3"/>
                <w:sz w:val="18"/>
                <w:szCs w:val="18"/>
              </w:rPr>
              <w:t>La ONG ofertante debe contar con la siguiente experiencia:</w:t>
            </w:r>
          </w:p>
          <w:p w:rsidRPr="00FD2891" w:rsidR="00FD2891" w:rsidP="00FD2891" w:rsidRDefault="00FD2891" w14:paraId="0D1DA363" w14:textId="77777777">
            <w:pPr>
              <w:contextualSpacing/>
              <w:jc w:val="both"/>
              <w:rPr>
                <w:rFonts w:eastAsia="Times New Roman" w:asciiTheme="minorHAnsi" w:hAnsiTheme="minorHAnsi" w:cstheme="minorHAnsi"/>
                <w:color w:val="000000"/>
                <w:spacing w:val="-3"/>
                <w:sz w:val="18"/>
                <w:szCs w:val="18"/>
              </w:rPr>
            </w:pPr>
          </w:p>
          <w:p w:rsidRPr="00F9717A" w:rsidR="00F9717A" w:rsidP="00F9717A" w:rsidRDefault="00F9717A" w14:paraId="5AFDDE18" w14:textId="77777777">
            <w:pPr>
              <w:pStyle w:val="Prrafodelista"/>
              <w:numPr>
                <w:ilvl w:val="0"/>
                <w:numId w:val="25"/>
              </w:numPr>
              <w:ind w:left="591" w:hanging="283"/>
              <w:jc w:val="both"/>
              <w:rPr>
                <w:rFonts w:eastAsia="Times New Roman" w:cstheme="minorHAnsi"/>
                <w:color w:val="000000"/>
                <w:spacing w:val="-3"/>
                <w:sz w:val="18"/>
                <w:szCs w:val="18"/>
              </w:rPr>
            </w:pPr>
            <w:r w:rsidRPr="00FD2891">
              <w:rPr>
                <w:rFonts w:eastAsia="Times New Roman" w:cstheme="minorHAnsi"/>
                <w:color w:val="000000"/>
                <w:spacing w:val="-3"/>
                <w:sz w:val="18"/>
                <w:szCs w:val="18"/>
              </w:rPr>
              <w:t xml:space="preserve">Al menos 4 años de trabajo </w:t>
            </w:r>
            <w:r w:rsidRPr="00F9717A">
              <w:rPr>
                <w:rFonts w:eastAsia="Times New Roman" w:cstheme="minorHAnsi"/>
                <w:color w:val="000000"/>
                <w:spacing w:val="-3"/>
                <w:sz w:val="18"/>
                <w:szCs w:val="18"/>
              </w:rPr>
              <w:t>en materia de asociatividad, procesos de comercialización y vínculos con la economía popular y solidaria.</w:t>
            </w:r>
          </w:p>
          <w:p w:rsidRPr="00FD2891" w:rsidR="00FD2891" w:rsidP="7CFF26CB" w:rsidRDefault="188CC5C7" w14:paraId="4511D738" w14:textId="084D4E09">
            <w:pPr>
              <w:pStyle w:val="Prrafodelista"/>
              <w:numPr>
                <w:ilvl w:val="0"/>
                <w:numId w:val="25"/>
              </w:numPr>
              <w:ind w:left="591" w:hanging="283"/>
              <w:jc w:val="both"/>
              <w:rPr>
                <w:rFonts w:eastAsia="Times New Roman" w:cstheme="minorBidi"/>
                <w:color w:val="000000"/>
                <w:spacing w:val="-3"/>
                <w:sz w:val="18"/>
                <w:szCs w:val="18"/>
              </w:rPr>
            </w:pPr>
            <w:r w:rsidRPr="7CFF26CB">
              <w:rPr>
                <w:rFonts w:eastAsia="Times New Roman" w:cstheme="minorBidi"/>
                <w:color w:val="000000"/>
                <w:spacing w:val="-3"/>
                <w:sz w:val="18"/>
                <w:szCs w:val="18"/>
              </w:rPr>
              <w:t>Al menos 4 años de experiencia de trabajo en temas de género, movilidad humana</w:t>
            </w:r>
            <w:r w:rsidRPr="7CFF26CB" w:rsidR="196FCD8C">
              <w:rPr>
                <w:rFonts w:eastAsia="Times New Roman" w:cstheme="minorBidi"/>
                <w:color w:val="000000"/>
                <w:spacing w:val="-3"/>
                <w:sz w:val="18"/>
                <w:szCs w:val="18"/>
              </w:rPr>
              <w:t>, desarrollo</w:t>
            </w:r>
            <w:r w:rsidRPr="7CFF26CB">
              <w:rPr>
                <w:rFonts w:eastAsia="Times New Roman" w:cstheme="minorBidi"/>
                <w:color w:val="000000"/>
                <w:spacing w:val="-3"/>
                <w:sz w:val="18"/>
                <w:szCs w:val="18"/>
              </w:rPr>
              <w:t xml:space="preserve"> y/o derechos humanos.</w:t>
            </w:r>
          </w:p>
          <w:p w:rsidR="00FD2891" w:rsidP="7CFF26CB" w:rsidRDefault="188CC5C7" w14:paraId="587A5968" w14:textId="1D83860E">
            <w:pPr>
              <w:pStyle w:val="Prrafodelista"/>
              <w:numPr>
                <w:ilvl w:val="0"/>
                <w:numId w:val="25"/>
              </w:numPr>
              <w:ind w:left="591" w:hanging="283"/>
              <w:jc w:val="both"/>
              <w:rPr>
                <w:rFonts w:eastAsia="Times New Roman" w:cstheme="minorBidi"/>
                <w:color w:val="000000"/>
                <w:spacing w:val="-3"/>
                <w:sz w:val="18"/>
                <w:szCs w:val="18"/>
              </w:rPr>
            </w:pPr>
            <w:r w:rsidRPr="7CFF26CB">
              <w:rPr>
                <w:rFonts w:eastAsia="Times New Roman" w:cstheme="minorBidi"/>
                <w:color w:val="000000"/>
                <w:spacing w:val="-3"/>
                <w:sz w:val="18"/>
                <w:szCs w:val="18"/>
              </w:rPr>
              <w:t>Al menos 4 años de experiencia en desarrollo de estrategias para el empoderamiento económico de personas en situación de movilidad humana</w:t>
            </w:r>
            <w:r w:rsidRPr="7CFF26CB" w:rsidR="196FCD8C">
              <w:rPr>
                <w:rFonts w:eastAsia="Times New Roman" w:cstheme="minorBidi"/>
                <w:color w:val="000000"/>
                <w:spacing w:val="-3"/>
                <w:sz w:val="18"/>
                <w:szCs w:val="18"/>
              </w:rPr>
              <w:t xml:space="preserve"> u otros grupos de atención prioritaria</w:t>
            </w:r>
            <w:r w:rsidRPr="7CFF26CB">
              <w:rPr>
                <w:rFonts w:eastAsia="Times New Roman" w:cstheme="minorBidi"/>
                <w:color w:val="000000"/>
                <w:spacing w:val="-3"/>
                <w:sz w:val="18"/>
                <w:szCs w:val="18"/>
              </w:rPr>
              <w:t>.</w:t>
            </w:r>
          </w:p>
          <w:p w:rsidR="003738C8" w:rsidP="00FD2891" w:rsidRDefault="00FD2891" w14:paraId="15AE0364" w14:textId="77777777">
            <w:pPr>
              <w:pStyle w:val="Prrafodelista"/>
              <w:numPr>
                <w:ilvl w:val="0"/>
                <w:numId w:val="25"/>
              </w:numPr>
              <w:ind w:left="591" w:hanging="283"/>
              <w:jc w:val="both"/>
              <w:rPr>
                <w:rFonts w:eastAsia="Times New Roman" w:cstheme="minorHAnsi"/>
                <w:color w:val="000000"/>
                <w:spacing w:val="-3"/>
                <w:sz w:val="18"/>
                <w:szCs w:val="18"/>
              </w:rPr>
            </w:pPr>
            <w:r w:rsidRPr="00FD2891">
              <w:rPr>
                <w:rFonts w:eastAsia="Times New Roman" w:cstheme="minorHAnsi"/>
                <w:color w:val="000000"/>
                <w:spacing w:val="-3"/>
                <w:sz w:val="18"/>
                <w:szCs w:val="18"/>
              </w:rPr>
              <w:t xml:space="preserve">Al menos 4 años de trabajo en el fortalecimiento de capacidades de mujeres </w:t>
            </w:r>
          </w:p>
          <w:p w:rsidRPr="003738C8" w:rsidR="00FD2891" w:rsidP="7CFF26CB" w:rsidRDefault="00FD2891" w14:paraId="699C6A35" w14:textId="00FD6F93">
            <w:pPr>
              <w:jc w:val="both"/>
              <w:rPr>
                <w:rFonts w:eastAsia="Times New Roman" w:cstheme="minorBidi"/>
                <w:color w:val="000000"/>
                <w:spacing w:val="-3"/>
                <w:sz w:val="18"/>
                <w:szCs w:val="18"/>
              </w:rPr>
            </w:pPr>
          </w:p>
          <w:p w:rsidRPr="00FD2891" w:rsidR="00FD2891" w:rsidP="00FD2891" w:rsidRDefault="00FD2891" w14:paraId="3F3191D5" w14:textId="4FF63933">
            <w:pPr>
              <w:jc w:val="both"/>
              <w:rPr>
                <w:rFonts w:eastAsia="Times New Roman" w:cstheme="minorHAnsi"/>
                <w:color w:val="000000"/>
                <w:spacing w:val="-3"/>
                <w:sz w:val="14"/>
                <w:szCs w:val="14"/>
              </w:rPr>
            </w:pPr>
          </w:p>
          <w:p w:rsidRPr="00FD2891" w:rsidR="00FD2891" w:rsidP="00FD2891" w:rsidRDefault="00FD2891" w14:paraId="12CCA0C3" w14:textId="77777777">
            <w:pPr>
              <w:pStyle w:val="Prrafodelista"/>
              <w:widowControl w:val="0"/>
              <w:numPr>
                <w:ilvl w:val="0"/>
                <w:numId w:val="29"/>
              </w:numPr>
              <w:tabs>
                <w:tab w:val="left" w:pos="462"/>
                <w:tab w:val="left" w:pos="4536"/>
              </w:tabs>
              <w:autoSpaceDE w:val="0"/>
              <w:autoSpaceDN w:val="0"/>
              <w:spacing w:before="1" w:line="244" w:lineRule="exact"/>
              <w:contextualSpacing w:val="0"/>
              <w:jc w:val="both"/>
              <w:rPr>
                <w:sz w:val="18"/>
                <w:szCs w:val="18"/>
              </w:rPr>
            </w:pPr>
            <w:r w:rsidRPr="00FD2891">
              <w:rPr>
                <w:sz w:val="18"/>
                <w:szCs w:val="18"/>
              </w:rPr>
              <w:t>Coordinador/a:</w:t>
            </w:r>
          </w:p>
          <w:p w:rsidRPr="00FD2891" w:rsidR="00FD2891" w:rsidP="7CFF26CB" w:rsidRDefault="188CC5C7" w14:paraId="4F40118F" w14:textId="0672276A">
            <w:pPr>
              <w:pStyle w:val="Prrafodelista"/>
              <w:widowControl w:val="0"/>
              <w:numPr>
                <w:ilvl w:val="1"/>
                <w:numId w:val="29"/>
              </w:numPr>
              <w:tabs>
                <w:tab w:val="left" w:pos="1248"/>
                <w:tab w:val="left" w:pos="4536"/>
              </w:tabs>
              <w:autoSpaceDE w:val="0"/>
              <w:autoSpaceDN w:val="0"/>
              <w:ind w:right="916"/>
              <w:jc w:val="both"/>
              <w:rPr>
                <w:sz w:val="18"/>
                <w:szCs w:val="18"/>
                <w:lang w:val="es-EC"/>
              </w:rPr>
            </w:pPr>
            <w:r w:rsidRPr="00FD2891">
              <w:rPr>
                <w:sz w:val="18"/>
                <w:szCs w:val="18"/>
                <w:lang w:val="es-EC"/>
              </w:rPr>
              <w:t>Profesional</w:t>
            </w:r>
            <w:r w:rsidRPr="00FD2891">
              <w:rPr>
                <w:spacing w:val="-11"/>
                <w:sz w:val="18"/>
                <w:szCs w:val="18"/>
                <w:lang w:val="es-EC"/>
              </w:rPr>
              <w:t xml:space="preserve"> </w:t>
            </w:r>
            <w:r w:rsidRPr="00FD2891">
              <w:rPr>
                <w:sz w:val="18"/>
                <w:szCs w:val="18"/>
                <w:lang w:val="es-EC"/>
              </w:rPr>
              <w:t>en</w:t>
            </w:r>
            <w:r w:rsidRPr="00FD2891">
              <w:rPr>
                <w:spacing w:val="-10"/>
                <w:sz w:val="18"/>
                <w:szCs w:val="18"/>
                <w:lang w:val="es-EC"/>
              </w:rPr>
              <w:t xml:space="preserve"> </w:t>
            </w:r>
            <w:r w:rsidRPr="00FD2891">
              <w:rPr>
                <w:sz w:val="18"/>
                <w:szCs w:val="18"/>
                <w:lang w:val="es-EC"/>
              </w:rPr>
              <w:t>ciencias</w:t>
            </w:r>
            <w:r w:rsidRPr="00FD2891">
              <w:rPr>
                <w:spacing w:val="-10"/>
                <w:sz w:val="18"/>
                <w:szCs w:val="18"/>
                <w:lang w:val="es-EC"/>
              </w:rPr>
              <w:t xml:space="preserve"> </w:t>
            </w:r>
            <w:r w:rsidRPr="00FD2891">
              <w:rPr>
                <w:sz w:val="18"/>
                <w:szCs w:val="18"/>
                <w:lang w:val="es-EC"/>
              </w:rPr>
              <w:t>sociales,</w:t>
            </w:r>
            <w:r w:rsidRPr="00FD2891">
              <w:rPr>
                <w:spacing w:val="-9"/>
                <w:sz w:val="18"/>
                <w:szCs w:val="18"/>
                <w:lang w:val="es-EC"/>
              </w:rPr>
              <w:t xml:space="preserve"> </w:t>
            </w:r>
            <w:r w:rsidRPr="00FD2891">
              <w:rPr>
                <w:sz w:val="18"/>
                <w:szCs w:val="18"/>
                <w:lang w:val="es-EC"/>
              </w:rPr>
              <w:t>políticas,</w:t>
            </w:r>
            <w:r w:rsidRPr="00FD2891">
              <w:rPr>
                <w:spacing w:val="-10"/>
                <w:sz w:val="18"/>
                <w:szCs w:val="18"/>
                <w:lang w:val="es-EC"/>
              </w:rPr>
              <w:t xml:space="preserve"> </w:t>
            </w:r>
            <w:r w:rsidRPr="00FD2891">
              <w:rPr>
                <w:sz w:val="18"/>
                <w:szCs w:val="18"/>
                <w:lang w:val="es-EC"/>
              </w:rPr>
              <w:t>económicas</w:t>
            </w:r>
            <w:r w:rsidRPr="00FD2891">
              <w:rPr>
                <w:spacing w:val="-9"/>
                <w:sz w:val="18"/>
                <w:szCs w:val="18"/>
                <w:lang w:val="es-EC"/>
              </w:rPr>
              <w:t xml:space="preserve"> </w:t>
            </w:r>
            <w:r w:rsidRPr="00FD2891">
              <w:rPr>
                <w:sz w:val="18"/>
                <w:szCs w:val="18"/>
                <w:lang w:val="es-EC"/>
              </w:rPr>
              <w:t>o</w:t>
            </w:r>
            <w:r w:rsidRPr="00FD2891">
              <w:rPr>
                <w:spacing w:val="-11"/>
                <w:sz w:val="18"/>
                <w:szCs w:val="18"/>
                <w:lang w:val="es-EC"/>
              </w:rPr>
              <w:t xml:space="preserve"> </w:t>
            </w:r>
            <w:r w:rsidRPr="00FD2891">
              <w:rPr>
                <w:sz w:val="18"/>
                <w:szCs w:val="18"/>
                <w:lang w:val="es-EC"/>
              </w:rPr>
              <w:t>afines,</w:t>
            </w:r>
            <w:r w:rsidRPr="00FD2891">
              <w:rPr>
                <w:spacing w:val="-10"/>
                <w:sz w:val="18"/>
                <w:szCs w:val="18"/>
                <w:lang w:val="es-EC"/>
              </w:rPr>
              <w:t xml:space="preserve"> </w:t>
            </w:r>
            <w:r w:rsidRPr="00FD2891">
              <w:rPr>
                <w:sz w:val="18"/>
                <w:szCs w:val="18"/>
                <w:lang w:val="es-EC"/>
              </w:rPr>
              <w:t>con</w:t>
            </w:r>
            <w:r w:rsidRPr="00FD2891">
              <w:rPr>
                <w:spacing w:val="-10"/>
                <w:sz w:val="18"/>
                <w:szCs w:val="18"/>
                <w:lang w:val="es-EC"/>
              </w:rPr>
              <w:t xml:space="preserve"> </w:t>
            </w:r>
            <w:r w:rsidRPr="00FD2891">
              <w:rPr>
                <w:sz w:val="18"/>
                <w:szCs w:val="18"/>
                <w:lang w:val="es-EC"/>
              </w:rPr>
              <w:t>estudios</w:t>
            </w:r>
            <w:r w:rsidRPr="00FD2891">
              <w:rPr>
                <w:spacing w:val="-9"/>
                <w:sz w:val="18"/>
                <w:szCs w:val="18"/>
                <w:lang w:val="es-EC"/>
              </w:rPr>
              <w:t xml:space="preserve"> </w:t>
            </w:r>
            <w:r w:rsidRPr="00FD2891">
              <w:rPr>
                <w:sz w:val="18"/>
                <w:szCs w:val="18"/>
                <w:lang w:val="es-EC"/>
              </w:rPr>
              <w:t>de</w:t>
            </w:r>
            <w:r w:rsidRPr="00FD2891">
              <w:rPr>
                <w:spacing w:val="-11"/>
                <w:sz w:val="18"/>
                <w:szCs w:val="18"/>
                <w:lang w:val="es-EC"/>
              </w:rPr>
              <w:t xml:space="preserve"> </w:t>
            </w:r>
            <w:r w:rsidRPr="00FD2891">
              <w:rPr>
                <w:sz w:val="18"/>
                <w:szCs w:val="18"/>
                <w:lang w:val="es-EC"/>
              </w:rPr>
              <w:t>cuarto nivel</w:t>
            </w:r>
            <w:r w:rsidRPr="00FD2891">
              <w:rPr>
                <w:spacing w:val="-10"/>
                <w:sz w:val="18"/>
                <w:szCs w:val="18"/>
                <w:lang w:val="es-EC"/>
              </w:rPr>
              <w:t xml:space="preserve"> </w:t>
            </w:r>
            <w:r w:rsidRPr="00FD2891">
              <w:rPr>
                <w:sz w:val="18"/>
                <w:szCs w:val="18"/>
                <w:lang w:val="es-EC"/>
              </w:rPr>
              <w:t>en</w:t>
            </w:r>
            <w:r w:rsidRPr="00FD2891">
              <w:rPr>
                <w:spacing w:val="-43"/>
                <w:sz w:val="18"/>
                <w:szCs w:val="18"/>
                <w:lang w:val="es-EC"/>
              </w:rPr>
              <w:t xml:space="preserve"> </w:t>
            </w:r>
            <w:r w:rsidRPr="00FD2891">
              <w:rPr>
                <w:spacing w:val="-1"/>
                <w:sz w:val="18"/>
                <w:szCs w:val="18"/>
                <w:lang w:val="es-EC"/>
              </w:rPr>
              <w:t>políticas</w:t>
            </w:r>
            <w:r w:rsidRPr="00FD2891">
              <w:rPr>
                <w:spacing w:val="-8"/>
                <w:sz w:val="18"/>
                <w:szCs w:val="18"/>
                <w:lang w:val="es-EC"/>
              </w:rPr>
              <w:t xml:space="preserve"> </w:t>
            </w:r>
            <w:r w:rsidRPr="00FD2891">
              <w:rPr>
                <w:spacing w:val="-1"/>
                <w:sz w:val="18"/>
                <w:szCs w:val="18"/>
                <w:lang w:val="es-EC"/>
              </w:rPr>
              <w:t>públicas,</w:t>
            </w:r>
            <w:r w:rsidRPr="00FD2891">
              <w:rPr>
                <w:spacing w:val="-8"/>
                <w:sz w:val="18"/>
                <w:szCs w:val="18"/>
                <w:lang w:val="es-EC"/>
              </w:rPr>
              <w:t xml:space="preserve"> </w:t>
            </w:r>
            <w:r w:rsidRPr="00FD2891">
              <w:rPr>
                <w:spacing w:val="-1"/>
                <w:sz w:val="18"/>
                <w:szCs w:val="18"/>
                <w:lang w:val="es-EC"/>
              </w:rPr>
              <w:t>desarrollo,</w:t>
            </w:r>
            <w:r w:rsidRPr="00FD2891">
              <w:rPr>
                <w:spacing w:val="-10"/>
                <w:sz w:val="18"/>
                <w:szCs w:val="18"/>
                <w:lang w:val="es-EC"/>
              </w:rPr>
              <w:t xml:space="preserve"> </w:t>
            </w:r>
            <w:r w:rsidRPr="00FD2891">
              <w:rPr>
                <w:spacing w:val="-1"/>
                <w:sz w:val="18"/>
                <w:szCs w:val="18"/>
                <w:lang w:val="es-EC"/>
              </w:rPr>
              <w:t>derechos</w:t>
            </w:r>
            <w:r w:rsidRPr="00FD2891">
              <w:rPr>
                <w:spacing w:val="-8"/>
                <w:sz w:val="18"/>
                <w:szCs w:val="18"/>
                <w:lang w:val="es-EC"/>
              </w:rPr>
              <w:t xml:space="preserve"> </w:t>
            </w:r>
            <w:r w:rsidRPr="00FD2891">
              <w:rPr>
                <w:sz w:val="18"/>
                <w:szCs w:val="18"/>
                <w:lang w:val="es-EC"/>
              </w:rPr>
              <w:t>humanos,</w:t>
            </w:r>
            <w:r w:rsidRPr="00FD2891">
              <w:rPr>
                <w:spacing w:val="-7"/>
                <w:sz w:val="18"/>
                <w:szCs w:val="18"/>
                <w:lang w:val="es-EC"/>
              </w:rPr>
              <w:t xml:space="preserve"> </w:t>
            </w:r>
            <w:r w:rsidRPr="00FD2891">
              <w:rPr>
                <w:sz w:val="18"/>
                <w:szCs w:val="18"/>
                <w:lang w:val="es-EC"/>
              </w:rPr>
              <w:t>género,</w:t>
            </w:r>
            <w:r w:rsidRPr="00FD2891">
              <w:rPr>
                <w:spacing w:val="-8"/>
                <w:sz w:val="18"/>
                <w:szCs w:val="18"/>
                <w:lang w:val="es-EC"/>
              </w:rPr>
              <w:t xml:space="preserve"> </w:t>
            </w:r>
            <w:r w:rsidR="75F4A7BE">
              <w:rPr>
                <w:sz w:val="18"/>
                <w:szCs w:val="18"/>
                <w:lang w:val="es-EC"/>
              </w:rPr>
              <w:t>proyectos</w:t>
            </w:r>
            <w:r w:rsidRPr="00FD2891" w:rsidR="75F4A7BE">
              <w:rPr>
                <w:spacing w:val="-8"/>
                <w:sz w:val="18"/>
                <w:szCs w:val="18"/>
                <w:lang w:val="es-EC"/>
              </w:rPr>
              <w:t xml:space="preserve"> </w:t>
            </w:r>
            <w:r w:rsidRPr="00FD2891">
              <w:rPr>
                <w:sz w:val="18"/>
                <w:szCs w:val="18"/>
                <w:lang w:val="es-EC"/>
              </w:rPr>
              <w:t>u</w:t>
            </w:r>
            <w:r w:rsidRPr="00FD2891">
              <w:rPr>
                <w:spacing w:val="-7"/>
                <w:sz w:val="18"/>
                <w:szCs w:val="18"/>
                <w:lang w:val="es-EC"/>
              </w:rPr>
              <w:t xml:space="preserve"> </w:t>
            </w:r>
            <w:r w:rsidRPr="00FD2891">
              <w:rPr>
                <w:sz w:val="18"/>
                <w:szCs w:val="18"/>
                <w:lang w:val="es-EC"/>
              </w:rPr>
              <w:t>otros</w:t>
            </w:r>
            <w:r w:rsidRPr="00FD2891">
              <w:rPr>
                <w:spacing w:val="-8"/>
                <w:sz w:val="18"/>
                <w:szCs w:val="18"/>
                <w:lang w:val="es-EC"/>
              </w:rPr>
              <w:t xml:space="preserve"> </w:t>
            </w:r>
            <w:r w:rsidRPr="00FD2891">
              <w:rPr>
                <w:sz w:val="18"/>
                <w:szCs w:val="18"/>
                <w:lang w:val="es-EC"/>
              </w:rPr>
              <w:t>relativos</w:t>
            </w:r>
            <w:r w:rsidRPr="00FD2891">
              <w:rPr>
                <w:spacing w:val="-8"/>
                <w:sz w:val="18"/>
                <w:szCs w:val="18"/>
                <w:lang w:val="es-EC"/>
              </w:rPr>
              <w:t xml:space="preserve"> </w:t>
            </w:r>
            <w:r w:rsidRPr="00FD2891">
              <w:rPr>
                <w:sz w:val="18"/>
                <w:szCs w:val="18"/>
                <w:lang w:val="es-EC"/>
              </w:rPr>
              <w:t>al</w:t>
            </w:r>
            <w:r w:rsidRPr="00FD2891">
              <w:rPr>
                <w:spacing w:val="-7"/>
                <w:sz w:val="18"/>
                <w:szCs w:val="18"/>
                <w:lang w:val="es-EC"/>
              </w:rPr>
              <w:t xml:space="preserve"> </w:t>
            </w:r>
            <w:r w:rsidRPr="00FD2891">
              <w:rPr>
                <w:sz w:val="18"/>
                <w:szCs w:val="18"/>
                <w:lang w:val="es-EC"/>
              </w:rPr>
              <w:t>cargo.</w:t>
            </w:r>
          </w:p>
          <w:p w:rsidRPr="00FD2891" w:rsidR="00FD2891" w:rsidP="00FD2891" w:rsidRDefault="00FD2891" w14:paraId="67EE880B" w14:textId="77777777">
            <w:pPr>
              <w:pStyle w:val="Prrafodelista"/>
              <w:widowControl w:val="0"/>
              <w:numPr>
                <w:ilvl w:val="1"/>
                <w:numId w:val="29"/>
              </w:numPr>
              <w:tabs>
                <w:tab w:val="left" w:pos="1248"/>
                <w:tab w:val="left" w:pos="4536"/>
              </w:tabs>
              <w:autoSpaceDE w:val="0"/>
              <w:autoSpaceDN w:val="0"/>
              <w:ind w:right="915"/>
              <w:contextualSpacing w:val="0"/>
              <w:jc w:val="both"/>
              <w:rPr>
                <w:sz w:val="18"/>
                <w:szCs w:val="18"/>
                <w:lang w:val="es-EC"/>
              </w:rPr>
            </w:pPr>
            <w:r w:rsidRPr="00FD2891">
              <w:rPr>
                <w:sz w:val="18"/>
                <w:szCs w:val="18"/>
                <w:lang w:val="es-EC"/>
              </w:rPr>
              <w:t>Experiencia de al menos 3 años de coordinación de proyectos con enfoque de género.</w:t>
            </w:r>
          </w:p>
          <w:p w:rsidRPr="00FD2891" w:rsidR="00FD2891" w:rsidP="00FD2891" w:rsidRDefault="00FD2891" w14:paraId="44E5F9D1" w14:textId="77777777">
            <w:pPr>
              <w:pStyle w:val="Prrafodelista"/>
              <w:widowControl w:val="0"/>
              <w:numPr>
                <w:ilvl w:val="1"/>
                <w:numId w:val="29"/>
              </w:numPr>
              <w:tabs>
                <w:tab w:val="left" w:pos="1248"/>
                <w:tab w:val="left" w:pos="4536"/>
              </w:tabs>
              <w:autoSpaceDE w:val="0"/>
              <w:autoSpaceDN w:val="0"/>
              <w:ind w:right="915"/>
              <w:contextualSpacing w:val="0"/>
              <w:jc w:val="both"/>
              <w:rPr>
                <w:sz w:val="18"/>
                <w:szCs w:val="18"/>
                <w:lang w:val="es-EC"/>
              </w:rPr>
            </w:pPr>
            <w:r w:rsidRPr="00FD2891">
              <w:rPr>
                <w:sz w:val="18"/>
                <w:szCs w:val="18"/>
                <w:lang w:val="es-EC"/>
              </w:rPr>
              <w:t>Experiencia de al menos 3 años en la coordinación de proyectos, realización de informes,</w:t>
            </w:r>
            <w:r w:rsidRPr="00FD2891">
              <w:rPr>
                <w:spacing w:val="1"/>
                <w:sz w:val="18"/>
                <w:szCs w:val="18"/>
                <w:lang w:val="es-EC"/>
              </w:rPr>
              <w:t xml:space="preserve"> </w:t>
            </w:r>
            <w:r w:rsidRPr="00FD2891">
              <w:rPr>
                <w:sz w:val="18"/>
                <w:szCs w:val="18"/>
                <w:lang w:val="es-EC"/>
              </w:rPr>
              <w:t>monitoreo</w:t>
            </w:r>
            <w:r w:rsidRPr="00FD2891">
              <w:rPr>
                <w:spacing w:val="-7"/>
                <w:sz w:val="18"/>
                <w:szCs w:val="18"/>
                <w:lang w:val="es-EC"/>
              </w:rPr>
              <w:t xml:space="preserve"> </w:t>
            </w:r>
            <w:r w:rsidRPr="00FD2891">
              <w:rPr>
                <w:sz w:val="18"/>
                <w:szCs w:val="18"/>
                <w:lang w:val="es-EC"/>
              </w:rPr>
              <w:t>de</w:t>
            </w:r>
            <w:r w:rsidRPr="00FD2891">
              <w:rPr>
                <w:spacing w:val="-5"/>
                <w:sz w:val="18"/>
                <w:szCs w:val="18"/>
                <w:lang w:val="es-EC"/>
              </w:rPr>
              <w:t xml:space="preserve"> </w:t>
            </w:r>
            <w:r w:rsidRPr="00FD2891">
              <w:rPr>
                <w:sz w:val="18"/>
                <w:szCs w:val="18"/>
                <w:lang w:val="es-EC"/>
              </w:rPr>
              <w:t>actividades</w:t>
            </w:r>
            <w:r w:rsidRPr="00FD2891">
              <w:rPr>
                <w:spacing w:val="-5"/>
                <w:sz w:val="18"/>
                <w:szCs w:val="18"/>
                <w:lang w:val="es-EC"/>
              </w:rPr>
              <w:t xml:space="preserve"> </w:t>
            </w:r>
            <w:r w:rsidRPr="00FD2891">
              <w:rPr>
                <w:sz w:val="18"/>
                <w:szCs w:val="18"/>
                <w:lang w:val="es-EC"/>
              </w:rPr>
              <w:t>y</w:t>
            </w:r>
            <w:r w:rsidRPr="00FD2891">
              <w:rPr>
                <w:spacing w:val="-5"/>
                <w:sz w:val="18"/>
                <w:szCs w:val="18"/>
                <w:lang w:val="es-EC"/>
              </w:rPr>
              <w:t xml:space="preserve"> </w:t>
            </w:r>
            <w:r w:rsidRPr="00FD2891">
              <w:rPr>
                <w:sz w:val="18"/>
                <w:szCs w:val="18"/>
                <w:lang w:val="es-EC"/>
              </w:rPr>
              <w:t>cumplimiento</w:t>
            </w:r>
            <w:r w:rsidRPr="00FD2891">
              <w:rPr>
                <w:spacing w:val="-6"/>
                <w:sz w:val="18"/>
                <w:szCs w:val="18"/>
                <w:lang w:val="es-EC"/>
              </w:rPr>
              <w:t xml:space="preserve"> </w:t>
            </w:r>
            <w:r w:rsidRPr="00FD2891">
              <w:rPr>
                <w:sz w:val="18"/>
                <w:szCs w:val="18"/>
                <w:lang w:val="es-EC"/>
              </w:rPr>
              <w:t>de</w:t>
            </w:r>
            <w:r w:rsidRPr="00FD2891">
              <w:rPr>
                <w:spacing w:val="-5"/>
                <w:sz w:val="18"/>
                <w:szCs w:val="18"/>
                <w:lang w:val="es-EC"/>
              </w:rPr>
              <w:t xml:space="preserve"> </w:t>
            </w:r>
            <w:r w:rsidRPr="00FD2891">
              <w:rPr>
                <w:sz w:val="18"/>
                <w:szCs w:val="18"/>
                <w:lang w:val="es-EC"/>
              </w:rPr>
              <w:t>metas.</w:t>
            </w:r>
          </w:p>
          <w:p w:rsidRPr="00FD2891" w:rsidR="00FD2891" w:rsidP="00FD2891" w:rsidRDefault="00FD2891" w14:paraId="45ADAF60" w14:textId="77777777">
            <w:pPr>
              <w:pStyle w:val="Textoindependiente"/>
              <w:tabs>
                <w:tab w:val="left" w:pos="4536"/>
              </w:tabs>
              <w:rPr>
                <w:sz w:val="18"/>
                <w:szCs w:val="18"/>
                <w:lang w:val="es-EC"/>
              </w:rPr>
            </w:pPr>
          </w:p>
          <w:p w:rsidRPr="00FD2891" w:rsidR="00FD2891" w:rsidP="00FD2891" w:rsidRDefault="00FD2891" w14:paraId="332DD7A8" w14:textId="77777777">
            <w:pPr>
              <w:pStyle w:val="Prrafodelista"/>
              <w:widowControl w:val="0"/>
              <w:numPr>
                <w:ilvl w:val="0"/>
                <w:numId w:val="29"/>
              </w:numPr>
              <w:tabs>
                <w:tab w:val="left" w:pos="463"/>
                <w:tab w:val="left" w:pos="4536"/>
              </w:tabs>
              <w:autoSpaceDE w:val="0"/>
              <w:autoSpaceDN w:val="0"/>
              <w:spacing w:before="1"/>
              <w:ind w:left="462" w:hanging="296"/>
              <w:contextualSpacing w:val="0"/>
              <w:jc w:val="both"/>
              <w:rPr>
                <w:sz w:val="18"/>
                <w:szCs w:val="18"/>
                <w:lang w:val="es-EC"/>
              </w:rPr>
            </w:pPr>
            <w:r w:rsidRPr="00FD2891">
              <w:rPr>
                <w:sz w:val="18"/>
                <w:szCs w:val="18"/>
                <w:lang w:val="es-EC"/>
              </w:rPr>
              <w:t>Técnico/a</w:t>
            </w:r>
            <w:r w:rsidRPr="00FD2891">
              <w:rPr>
                <w:spacing w:val="-5"/>
                <w:sz w:val="18"/>
                <w:szCs w:val="18"/>
                <w:lang w:val="es-EC"/>
              </w:rPr>
              <w:t xml:space="preserve"> </w:t>
            </w:r>
            <w:r w:rsidRPr="00FD2891">
              <w:rPr>
                <w:sz w:val="18"/>
                <w:szCs w:val="18"/>
                <w:lang w:val="es-EC"/>
              </w:rPr>
              <w:t>especialista</w:t>
            </w:r>
            <w:r w:rsidRPr="00FD2891">
              <w:rPr>
                <w:spacing w:val="-4"/>
                <w:sz w:val="18"/>
                <w:szCs w:val="18"/>
                <w:lang w:val="es-EC"/>
              </w:rPr>
              <w:t xml:space="preserve"> </w:t>
            </w:r>
            <w:r w:rsidRPr="00FD2891">
              <w:rPr>
                <w:sz w:val="18"/>
                <w:szCs w:val="18"/>
                <w:lang w:val="es-EC"/>
              </w:rPr>
              <w:t>en</w:t>
            </w:r>
            <w:r w:rsidRPr="00FD2891">
              <w:rPr>
                <w:spacing w:val="-4"/>
                <w:sz w:val="18"/>
                <w:szCs w:val="18"/>
                <w:lang w:val="es-EC"/>
              </w:rPr>
              <w:t xml:space="preserve"> </w:t>
            </w:r>
            <w:r w:rsidRPr="00FD2891">
              <w:rPr>
                <w:sz w:val="18"/>
                <w:szCs w:val="18"/>
                <w:lang w:val="es-EC"/>
              </w:rPr>
              <w:t>género y/o movilidad humana:</w:t>
            </w:r>
          </w:p>
          <w:p w:rsidRPr="00FD2891" w:rsidR="00FD2891" w:rsidP="00FD2891" w:rsidRDefault="00FD2891" w14:paraId="00B72373" w14:textId="77777777">
            <w:pPr>
              <w:pStyle w:val="Textoindependiente"/>
              <w:tabs>
                <w:tab w:val="left" w:pos="4536"/>
              </w:tabs>
              <w:rPr>
                <w:sz w:val="18"/>
                <w:szCs w:val="18"/>
                <w:lang w:val="es-EC"/>
              </w:rPr>
            </w:pPr>
          </w:p>
          <w:p w:rsidRPr="00FD2891" w:rsidR="00FD2891" w:rsidP="00FD2891" w:rsidRDefault="00FD2891" w14:paraId="0CD796F9" w14:textId="6546CBA7">
            <w:pPr>
              <w:pStyle w:val="Prrafodelista"/>
              <w:widowControl w:val="0"/>
              <w:numPr>
                <w:ilvl w:val="2"/>
                <w:numId w:val="29"/>
              </w:numPr>
              <w:tabs>
                <w:tab w:val="left" w:pos="746"/>
                <w:tab w:val="left" w:pos="747"/>
                <w:tab w:val="left" w:pos="4536"/>
              </w:tabs>
              <w:autoSpaceDE w:val="0"/>
              <w:autoSpaceDN w:val="0"/>
              <w:spacing w:line="255" w:lineRule="exact"/>
              <w:contextualSpacing w:val="0"/>
              <w:rPr>
                <w:sz w:val="18"/>
                <w:szCs w:val="18"/>
                <w:lang w:val="es-EC"/>
              </w:rPr>
            </w:pPr>
            <w:r w:rsidRPr="00FD2891">
              <w:rPr>
                <w:sz w:val="18"/>
                <w:szCs w:val="18"/>
                <w:lang w:val="es-EC"/>
              </w:rPr>
              <w:t xml:space="preserve">Profesional en </w:t>
            </w:r>
            <w:r>
              <w:rPr>
                <w:sz w:val="18"/>
                <w:szCs w:val="18"/>
                <w:lang w:val="es-EC"/>
              </w:rPr>
              <w:t xml:space="preserve">humanidades, </w:t>
            </w:r>
            <w:r w:rsidRPr="00FD2891">
              <w:rPr>
                <w:sz w:val="18"/>
                <w:szCs w:val="18"/>
                <w:lang w:val="es-EC"/>
              </w:rPr>
              <w:t>ciencias sociales,</w:t>
            </w:r>
            <w:r>
              <w:rPr>
                <w:sz w:val="18"/>
                <w:szCs w:val="18"/>
                <w:lang w:val="es-EC"/>
              </w:rPr>
              <w:t xml:space="preserve"> </w:t>
            </w:r>
            <w:r w:rsidRPr="00FD2891">
              <w:rPr>
                <w:sz w:val="18"/>
                <w:szCs w:val="18"/>
                <w:lang w:val="es-EC"/>
              </w:rPr>
              <w:t>políticas, o afines.</w:t>
            </w:r>
          </w:p>
          <w:p w:rsidRPr="00FD2891" w:rsidR="00FD2891" w:rsidP="7CFF26CB" w:rsidRDefault="188CC5C7" w14:paraId="45C777AB" w14:textId="572ECDB4">
            <w:pPr>
              <w:pStyle w:val="Prrafodelista"/>
              <w:widowControl w:val="0"/>
              <w:numPr>
                <w:ilvl w:val="2"/>
                <w:numId w:val="29"/>
              </w:numPr>
              <w:tabs>
                <w:tab w:val="left" w:pos="745"/>
                <w:tab w:val="left" w:pos="747"/>
                <w:tab w:val="left" w:pos="4536"/>
              </w:tabs>
              <w:autoSpaceDE w:val="0"/>
              <w:autoSpaceDN w:val="0"/>
              <w:rPr>
                <w:sz w:val="18"/>
                <w:szCs w:val="18"/>
                <w:lang w:val="es-EC"/>
              </w:rPr>
            </w:pPr>
            <w:r w:rsidRPr="7CFF26CB">
              <w:rPr>
                <w:sz w:val="18"/>
                <w:szCs w:val="18"/>
                <w:lang w:val="es-EC"/>
              </w:rPr>
              <w:t>Experiencia de al menos 2 años en el diseño de metodologías participativas en temas de género, movilidad humana</w:t>
            </w:r>
            <w:r w:rsidRPr="7CFF26CB" w:rsidR="46C6CF5A">
              <w:rPr>
                <w:sz w:val="18"/>
                <w:szCs w:val="18"/>
                <w:lang w:val="es-EC"/>
              </w:rPr>
              <w:t>, desarrollo</w:t>
            </w:r>
            <w:r w:rsidRPr="7CFF26CB">
              <w:rPr>
                <w:sz w:val="18"/>
                <w:szCs w:val="18"/>
                <w:lang w:val="es-EC"/>
              </w:rPr>
              <w:t xml:space="preserve"> y/o derechos humanos.</w:t>
            </w:r>
          </w:p>
          <w:p w:rsidRPr="00FD2891" w:rsidR="00FD2891" w:rsidP="00FD2891" w:rsidRDefault="00FD2891" w14:paraId="1046BCB8" w14:textId="77777777">
            <w:pPr>
              <w:pStyle w:val="Prrafodelista"/>
              <w:widowControl w:val="0"/>
              <w:numPr>
                <w:ilvl w:val="2"/>
                <w:numId w:val="29"/>
              </w:numPr>
              <w:tabs>
                <w:tab w:val="left" w:pos="746"/>
                <w:tab w:val="left" w:pos="747"/>
                <w:tab w:val="left" w:pos="4536"/>
              </w:tabs>
              <w:autoSpaceDE w:val="0"/>
              <w:autoSpaceDN w:val="0"/>
              <w:contextualSpacing w:val="0"/>
              <w:rPr>
                <w:sz w:val="18"/>
                <w:szCs w:val="18"/>
                <w:lang w:val="es-EC"/>
              </w:rPr>
            </w:pPr>
            <w:r w:rsidRPr="00FD2891">
              <w:rPr>
                <w:sz w:val="18"/>
                <w:szCs w:val="18"/>
                <w:lang w:val="es-EC"/>
              </w:rPr>
              <w:t>Experiencia de al menos 2 años en la implementación, seguimiento y monitoreo de proyectos con enfoque en población vulnerable.</w:t>
            </w:r>
          </w:p>
          <w:p w:rsidRPr="00FD2891" w:rsidR="00FD2891" w:rsidP="00FD2891" w:rsidRDefault="00FD2891" w14:paraId="04C295B2" w14:textId="77777777">
            <w:pPr>
              <w:pStyle w:val="Prrafodelista"/>
              <w:widowControl w:val="0"/>
              <w:numPr>
                <w:ilvl w:val="2"/>
                <w:numId w:val="29"/>
              </w:numPr>
              <w:tabs>
                <w:tab w:val="left" w:pos="746"/>
                <w:tab w:val="left" w:pos="747"/>
                <w:tab w:val="left" w:pos="4536"/>
              </w:tabs>
              <w:autoSpaceDE w:val="0"/>
              <w:autoSpaceDN w:val="0"/>
              <w:contextualSpacing w:val="0"/>
              <w:rPr>
                <w:sz w:val="18"/>
                <w:szCs w:val="18"/>
                <w:lang w:val="es-EC"/>
              </w:rPr>
            </w:pPr>
            <w:r w:rsidRPr="00FD2891">
              <w:rPr>
                <w:sz w:val="18"/>
                <w:szCs w:val="18"/>
                <w:lang w:val="es-EC"/>
              </w:rPr>
              <w:t>Experiencia de al menos 2 años en el diseño e implementación de procesos de capacitación en temas de derechos humanos y género.</w:t>
            </w:r>
          </w:p>
          <w:p w:rsidRPr="00FD2891" w:rsidR="00FD2891" w:rsidP="00FD2891" w:rsidRDefault="00FD2891" w14:paraId="37F57FA4" w14:textId="77777777">
            <w:pPr>
              <w:pStyle w:val="Textoindependiente"/>
              <w:tabs>
                <w:tab w:val="left" w:pos="4536"/>
              </w:tabs>
              <w:rPr>
                <w:sz w:val="18"/>
                <w:szCs w:val="18"/>
                <w:lang w:val="es-EC"/>
              </w:rPr>
            </w:pPr>
          </w:p>
          <w:p w:rsidRPr="00FD2891" w:rsidR="00FD2891" w:rsidP="00FD2891" w:rsidRDefault="00FD2891" w14:paraId="602E9656" w14:textId="5A0DDC41">
            <w:pPr>
              <w:pStyle w:val="Prrafodelista"/>
              <w:widowControl w:val="0"/>
              <w:numPr>
                <w:ilvl w:val="0"/>
                <w:numId w:val="29"/>
              </w:numPr>
              <w:tabs>
                <w:tab w:val="left" w:pos="463"/>
                <w:tab w:val="left" w:pos="4536"/>
              </w:tabs>
              <w:autoSpaceDE w:val="0"/>
              <w:autoSpaceDN w:val="0"/>
              <w:ind w:left="462"/>
              <w:contextualSpacing w:val="0"/>
              <w:jc w:val="both"/>
              <w:rPr>
                <w:sz w:val="18"/>
                <w:szCs w:val="18"/>
                <w:lang w:val="es-EC"/>
              </w:rPr>
            </w:pPr>
            <w:r w:rsidRPr="00FD2891">
              <w:rPr>
                <w:sz w:val="18"/>
                <w:szCs w:val="18"/>
                <w:lang w:val="es-EC"/>
              </w:rPr>
              <w:lastRenderedPageBreak/>
              <w:t>Técnico/a</w:t>
            </w:r>
            <w:r w:rsidRPr="00FD2891">
              <w:rPr>
                <w:spacing w:val="-5"/>
                <w:sz w:val="18"/>
                <w:szCs w:val="18"/>
                <w:lang w:val="es-EC"/>
              </w:rPr>
              <w:t xml:space="preserve"> </w:t>
            </w:r>
            <w:r w:rsidRPr="00FD2891">
              <w:rPr>
                <w:sz w:val="18"/>
                <w:szCs w:val="18"/>
                <w:lang w:val="es-EC"/>
              </w:rPr>
              <w:t>especialista</w:t>
            </w:r>
            <w:r w:rsidRPr="00FD2891">
              <w:rPr>
                <w:spacing w:val="-4"/>
                <w:sz w:val="18"/>
                <w:szCs w:val="18"/>
                <w:lang w:val="es-EC"/>
              </w:rPr>
              <w:t xml:space="preserve"> </w:t>
            </w:r>
            <w:r w:rsidRPr="00FD2891">
              <w:rPr>
                <w:sz w:val="18"/>
                <w:szCs w:val="18"/>
                <w:lang w:val="es-EC"/>
              </w:rPr>
              <w:t>en</w:t>
            </w:r>
            <w:r w:rsidRPr="00FD2891">
              <w:rPr>
                <w:spacing w:val="-4"/>
                <w:sz w:val="18"/>
                <w:szCs w:val="18"/>
                <w:lang w:val="es-EC"/>
              </w:rPr>
              <w:t xml:space="preserve"> empoderamiento económico </w:t>
            </w:r>
            <w:r>
              <w:rPr>
                <w:spacing w:val="-4"/>
                <w:sz w:val="18"/>
                <w:szCs w:val="18"/>
                <w:lang w:val="es-EC"/>
              </w:rPr>
              <w:t>e inclusión financiera</w:t>
            </w:r>
            <w:r w:rsidRPr="00FD2891">
              <w:rPr>
                <w:spacing w:val="-4"/>
                <w:sz w:val="18"/>
                <w:szCs w:val="18"/>
                <w:lang w:val="es-EC"/>
              </w:rPr>
              <w:t>.</w:t>
            </w:r>
          </w:p>
          <w:p w:rsidRPr="00FD2891" w:rsidR="00FD2891" w:rsidP="00FD2891" w:rsidRDefault="00FD2891" w14:paraId="764A4053" w14:textId="75633811">
            <w:pPr>
              <w:pStyle w:val="Prrafodelista"/>
              <w:widowControl w:val="0"/>
              <w:numPr>
                <w:ilvl w:val="2"/>
                <w:numId w:val="29"/>
              </w:numPr>
              <w:tabs>
                <w:tab w:val="left" w:pos="746"/>
                <w:tab w:val="left" w:pos="747"/>
                <w:tab w:val="left" w:pos="4536"/>
              </w:tabs>
              <w:autoSpaceDE w:val="0"/>
              <w:autoSpaceDN w:val="0"/>
              <w:spacing w:line="255" w:lineRule="exact"/>
              <w:contextualSpacing w:val="0"/>
              <w:jc w:val="both"/>
              <w:rPr>
                <w:sz w:val="18"/>
                <w:szCs w:val="18"/>
                <w:lang w:val="es-EC"/>
              </w:rPr>
            </w:pPr>
            <w:r w:rsidRPr="00FD2891">
              <w:rPr>
                <w:sz w:val="18"/>
                <w:szCs w:val="18"/>
                <w:lang w:val="es-EC"/>
              </w:rPr>
              <w:t>Profesional</w:t>
            </w:r>
            <w:r w:rsidRPr="00FD2891">
              <w:rPr>
                <w:spacing w:val="-4"/>
                <w:sz w:val="18"/>
                <w:szCs w:val="18"/>
                <w:lang w:val="es-EC"/>
              </w:rPr>
              <w:t xml:space="preserve"> </w:t>
            </w:r>
            <w:r w:rsidRPr="00FD2891">
              <w:rPr>
                <w:sz w:val="18"/>
                <w:szCs w:val="18"/>
                <w:lang w:val="es-EC"/>
              </w:rPr>
              <w:t>en</w:t>
            </w:r>
            <w:r w:rsidRPr="00FD2891">
              <w:rPr>
                <w:spacing w:val="-4"/>
                <w:sz w:val="18"/>
                <w:szCs w:val="18"/>
                <w:lang w:val="es-EC"/>
              </w:rPr>
              <w:t xml:space="preserve"> </w:t>
            </w:r>
            <w:r w:rsidRPr="00FD2891">
              <w:rPr>
                <w:sz w:val="18"/>
                <w:szCs w:val="18"/>
                <w:lang w:val="es-EC"/>
              </w:rPr>
              <w:t>ciencias</w:t>
            </w:r>
            <w:r w:rsidRPr="00FD2891">
              <w:rPr>
                <w:spacing w:val="-3"/>
                <w:sz w:val="18"/>
                <w:szCs w:val="18"/>
                <w:lang w:val="es-EC"/>
              </w:rPr>
              <w:t xml:space="preserve"> </w:t>
            </w:r>
            <w:r w:rsidRPr="00FD2891">
              <w:rPr>
                <w:sz w:val="18"/>
                <w:szCs w:val="18"/>
                <w:lang w:val="es-EC"/>
              </w:rPr>
              <w:t>económicas</w:t>
            </w:r>
            <w:r>
              <w:rPr>
                <w:sz w:val="18"/>
                <w:szCs w:val="18"/>
                <w:lang w:val="es-EC"/>
              </w:rPr>
              <w:t>, financieras</w:t>
            </w:r>
            <w:r w:rsidRPr="00FD2891">
              <w:rPr>
                <w:spacing w:val="-3"/>
                <w:sz w:val="18"/>
                <w:szCs w:val="18"/>
                <w:lang w:val="es-EC"/>
              </w:rPr>
              <w:t xml:space="preserve"> </w:t>
            </w:r>
            <w:r w:rsidRPr="00FD2891">
              <w:rPr>
                <w:sz w:val="18"/>
                <w:szCs w:val="18"/>
                <w:lang w:val="es-EC"/>
              </w:rPr>
              <w:t>o</w:t>
            </w:r>
            <w:r w:rsidRPr="00FD2891">
              <w:rPr>
                <w:spacing w:val="-4"/>
                <w:sz w:val="18"/>
                <w:szCs w:val="18"/>
                <w:lang w:val="es-EC"/>
              </w:rPr>
              <w:t xml:space="preserve"> </w:t>
            </w:r>
            <w:r w:rsidRPr="00FD2891">
              <w:rPr>
                <w:sz w:val="18"/>
                <w:szCs w:val="18"/>
                <w:lang w:val="es-EC"/>
              </w:rPr>
              <w:t>afines.</w:t>
            </w:r>
          </w:p>
          <w:p w:rsidRPr="00FD2891" w:rsidR="00FD2891" w:rsidP="7CFF26CB" w:rsidRDefault="188CC5C7" w14:paraId="19929D40" w14:textId="536DDDAC">
            <w:pPr>
              <w:pStyle w:val="Prrafodelista"/>
              <w:widowControl w:val="0"/>
              <w:numPr>
                <w:ilvl w:val="2"/>
                <w:numId w:val="29"/>
              </w:numPr>
              <w:tabs>
                <w:tab w:val="left" w:pos="746"/>
                <w:tab w:val="left" w:pos="747"/>
                <w:tab w:val="left" w:pos="4536"/>
              </w:tabs>
              <w:autoSpaceDE w:val="0"/>
              <w:autoSpaceDN w:val="0"/>
              <w:spacing w:line="255" w:lineRule="exact"/>
              <w:jc w:val="both"/>
              <w:rPr>
                <w:sz w:val="18"/>
                <w:szCs w:val="18"/>
                <w:lang w:val="es-EC"/>
              </w:rPr>
            </w:pPr>
            <w:r w:rsidRPr="7CFF26CB">
              <w:rPr>
                <w:sz w:val="18"/>
                <w:szCs w:val="18"/>
                <w:lang w:val="es-EC"/>
              </w:rPr>
              <w:t xml:space="preserve">Experiencia de al menos 2 años en la implementación de estrategias para el empoderamiento económico de personas </w:t>
            </w:r>
            <w:r w:rsidRPr="7CFF26CB" w:rsidR="2E979152">
              <w:rPr>
                <w:sz w:val="18"/>
                <w:szCs w:val="18"/>
                <w:lang w:val="es-EC"/>
              </w:rPr>
              <w:t>de grupos de atención prioritaria.</w:t>
            </w:r>
          </w:p>
          <w:p w:rsidR="00FD2891" w:rsidP="7CFF26CB" w:rsidRDefault="188CC5C7" w14:paraId="28A765B6" w14:textId="77777777">
            <w:pPr>
              <w:pStyle w:val="Prrafodelista"/>
              <w:widowControl w:val="0"/>
              <w:numPr>
                <w:ilvl w:val="2"/>
                <w:numId w:val="29"/>
              </w:numPr>
              <w:tabs>
                <w:tab w:val="left" w:pos="746"/>
                <w:tab w:val="left" w:pos="747"/>
                <w:tab w:val="left" w:pos="4536"/>
              </w:tabs>
              <w:autoSpaceDE w:val="0"/>
              <w:autoSpaceDN w:val="0"/>
              <w:ind w:right="915"/>
              <w:jc w:val="both"/>
              <w:rPr>
                <w:sz w:val="18"/>
                <w:szCs w:val="18"/>
                <w:lang w:val="es-EC"/>
              </w:rPr>
            </w:pPr>
            <w:r w:rsidRPr="00FD2891">
              <w:rPr>
                <w:sz w:val="18"/>
                <w:szCs w:val="18"/>
                <w:lang w:val="es-EC"/>
              </w:rPr>
              <w:t>Experiencia</w:t>
            </w:r>
            <w:r w:rsidRPr="00FD2891">
              <w:rPr>
                <w:spacing w:val="3"/>
                <w:sz w:val="18"/>
                <w:szCs w:val="18"/>
                <w:lang w:val="es-EC"/>
              </w:rPr>
              <w:t xml:space="preserve"> </w:t>
            </w:r>
            <w:r w:rsidRPr="00FD2891">
              <w:rPr>
                <w:sz w:val="18"/>
                <w:szCs w:val="18"/>
                <w:lang w:val="es-EC"/>
              </w:rPr>
              <w:t>de</w:t>
            </w:r>
            <w:r w:rsidRPr="00FD2891">
              <w:rPr>
                <w:spacing w:val="3"/>
                <w:sz w:val="18"/>
                <w:szCs w:val="18"/>
                <w:lang w:val="es-EC"/>
              </w:rPr>
              <w:t xml:space="preserve"> </w:t>
            </w:r>
            <w:r w:rsidRPr="00FD2891">
              <w:rPr>
                <w:sz w:val="18"/>
                <w:szCs w:val="18"/>
                <w:lang w:val="es-EC"/>
              </w:rPr>
              <w:t>al</w:t>
            </w:r>
            <w:r w:rsidRPr="00FD2891">
              <w:rPr>
                <w:spacing w:val="3"/>
                <w:sz w:val="18"/>
                <w:szCs w:val="18"/>
                <w:lang w:val="es-EC"/>
              </w:rPr>
              <w:t xml:space="preserve"> </w:t>
            </w:r>
            <w:r w:rsidRPr="00FD2891">
              <w:rPr>
                <w:sz w:val="18"/>
                <w:szCs w:val="18"/>
                <w:lang w:val="es-EC"/>
              </w:rPr>
              <w:t>menos</w:t>
            </w:r>
            <w:r w:rsidRPr="00FD2891">
              <w:rPr>
                <w:spacing w:val="4"/>
                <w:sz w:val="18"/>
                <w:szCs w:val="18"/>
                <w:lang w:val="es-EC"/>
              </w:rPr>
              <w:t xml:space="preserve"> </w:t>
            </w:r>
            <w:r w:rsidRPr="00FD2891">
              <w:rPr>
                <w:sz w:val="18"/>
                <w:szCs w:val="18"/>
                <w:lang w:val="es-EC"/>
              </w:rPr>
              <w:t>2</w:t>
            </w:r>
            <w:r w:rsidRPr="00FD2891">
              <w:rPr>
                <w:spacing w:val="3"/>
                <w:sz w:val="18"/>
                <w:szCs w:val="18"/>
                <w:lang w:val="es-EC"/>
              </w:rPr>
              <w:t xml:space="preserve"> </w:t>
            </w:r>
            <w:r w:rsidRPr="00FD2891">
              <w:rPr>
                <w:sz w:val="18"/>
                <w:szCs w:val="18"/>
                <w:lang w:val="es-EC"/>
              </w:rPr>
              <w:t>años</w:t>
            </w:r>
            <w:r w:rsidRPr="00FD2891">
              <w:rPr>
                <w:spacing w:val="4"/>
                <w:sz w:val="18"/>
                <w:szCs w:val="18"/>
                <w:lang w:val="es-EC"/>
              </w:rPr>
              <w:t xml:space="preserve"> </w:t>
            </w:r>
            <w:r w:rsidRPr="00FD2891">
              <w:rPr>
                <w:sz w:val="18"/>
                <w:szCs w:val="18"/>
                <w:lang w:val="es-EC"/>
              </w:rPr>
              <w:t>en</w:t>
            </w:r>
            <w:r w:rsidRPr="00FD2891">
              <w:rPr>
                <w:spacing w:val="4"/>
                <w:sz w:val="18"/>
                <w:szCs w:val="18"/>
                <w:lang w:val="es-EC"/>
              </w:rPr>
              <w:t xml:space="preserve"> </w:t>
            </w:r>
            <w:r w:rsidRPr="00FD2891">
              <w:rPr>
                <w:sz w:val="18"/>
                <w:szCs w:val="18"/>
                <w:lang w:val="es-EC"/>
              </w:rPr>
              <w:t>la generación y/o implementación de estrategias para el monitoreo y evaluación de las acciones implementadas en proyectos desde el enfoque de derechos humanos.</w:t>
            </w:r>
          </w:p>
          <w:p w:rsidR="004A7271" w:rsidP="7CFF26CB" w:rsidRDefault="004A7271" w14:paraId="30229275" w14:textId="77777777">
            <w:pPr>
              <w:pStyle w:val="Prrafodelista"/>
              <w:widowControl w:val="0"/>
              <w:tabs>
                <w:tab w:val="left" w:pos="746"/>
                <w:tab w:val="left" w:pos="747"/>
                <w:tab w:val="left" w:pos="4536"/>
              </w:tabs>
              <w:autoSpaceDE w:val="0"/>
              <w:autoSpaceDN w:val="0"/>
              <w:ind w:left="1240" w:right="915"/>
              <w:jc w:val="both"/>
              <w:rPr>
                <w:sz w:val="18"/>
                <w:szCs w:val="18"/>
                <w:lang w:val="es-EC"/>
              </w:rPr>
            </w:pPr>
          </w:p>
          <w:p w:rsidR="00B13E90" w:rsidP="7CFF26CB" w:rsidRDefault="097D2D40" w14:paraId="41FFF886" w14:textId="1FA6C1CE">
            <w:pPr>
              <w:pStyle w:val="Prrafodelista"/>
              <w:widowControl w:val="0"/>
              <w:numPr>
                <w:ilvl w:val="0"/>
                <w:numId w:val="29"/>
              </w:numPr>
              <w:tabs>
                <w:tab w:val="left" w:pos="746"/>
                <w:tab w:val="left" w:pos="747"/>
                <w:tab w:val="left" w:pos="4536"/>
              </w:tabs>
              <w:autoSpaceDE w:val="0"/>
              <w:autoSpaceDN w:val="0"/>
              <w:ind w:right="915"/>
              <w:jc w:val="both"/>
              <w:rPr>
                <w:sz w:val="18"/>
                <w:szCs w:val="18"/>
                <w:lang w:val="es-EC"/>
              </w:rPr>
            </w:pPr>
            <w:r w:rsidRPr="7CFF26CB">
              <w:rPr>
                <w:sz w:val="18"/>
                <w:szCs w:val="18"/>
                <w:lang w:val="es-EC"/>
              </w:rPr>
              <w:t xml:space="preserve">Técnico/a en comunicación </w:t>
            </w:r>
          </w:p>
          <w:p w:rsidRPr="0075691C" w:rsidR="00B85042" w:rsidP="0075691C" w:rsidRDefault="0075691C" w14:paraId="0968F5F6" w14:textId="2326C936">
            <w:pPr>
              <w:pStyle w:val="Prrafodelista"/>
              <w:widowControl w:val="0"/>
              <w:numPr>
                <w:ilvl w:val="2"/>
                <w:numId w:val="29"/>
              </w:numPr>
              <w:tabs>
                <w:tab w:val="left" w:pos="746"/>
                <w:tab w:val="left" w:pos="747"/>
                <w:tab w:val="left" w:pos="4536"/>
              </w:tabs>
              <w:autoSpaceDE w:val="0"/>
              <w:autoSpaceDN w:val="0"/>
              <w:spacing w:line="255" w:lineRule="exact"/>
              <w:jc w:val="both"/>
              <w:rPr>
                <w:sz w:val="18"/>
                <w:szCs w:val="18"/>
                <w:lang w:val="es-EC"/>
              </w:rPr>
            </w:pPr>
            <w:r>
              <w:rPr>
                <w:sz w:val="18"/>
                <w:szCs w:val="18"/>
                <w:lang w:val="es-EC"/>
              </w:rPr>
              <w:t>Profesional</w:t>
            </w:r>
            <w:r w:rsidRPr="0075691C" w:rsidR="00B85042">
              <w:rPr>
                <w:sz w:val="18"/>
                <w:szCs w:val="18"/>
                <w:lang w:val="es-EC"/>
              </w:rPr>
              <w:t xml:space="preserve"> en el área de comunicación</w:t>
            </w:r>
          </w:p>
          <w:p w:rsidR="00A26EAB" w:rsidP="0075691C" w:rsidRDefault="0075691C" w14:paraId="287E7CA3" w14:textId="0D5EA3DA">
            <w:pPr>
              <w:pStyle w:val="Prrafodelista"/>
              <w:widowControl w:val="0"/>
              <w:numPr>
                <w:ilvl w:val="2"/>
                <w:numId w:val="29"/>
              </w:numPr>
              <w:tabs>
                <w:tab w:val="left" w:pos="746"/>
                <w:tab w:val="left" w:pos="747"/>
                <w:tab w:val="left" w:pos="4536"/>
              </w:tabs>
              <w:autoSpaceDE w:val="0"/>
              <w:autoSpaceDN w:val="0"/>
              <w:spacing w:line="255" w:lineRule="exact"/>
              <w:jc w:val="both"/>
              <w:rPr>
                <w:sz w:val="18"/>
                <w:szCs w:val="18"/>
                <w:lang w:val="es-EC"/>
              </w:rPr>
            </w:pPr>
            <w:r w:rsidRPr="0075691C">
              <w:rPr>
                <w:sz w:val="18"/>
                <w:szCs w:val="18"/>
                <w:lang w:val="es-EC"/>
              </w:rPr>
              <w:t xml:space="preserve">Experiencia no menor de </w:t>
            </w:r>
            <w:r w:rsidRPr="0075691C" w:rsidR="00E615C1">
              <w:rPr>
                <w:sz w:val="18"/>
                <w:szCs w:val="18"/>
                <w:lang w:val="es-EC"/>
              </w:rPr>
              <w:t>dos años</w:t>
            </w:r>
            <w:r w:rsidRPr="0075691C">
              <w:rPr>
                <w:sz w:val="18"/>
                <w:szCs w:val="18"/>
                <w:lang w:val="es-EC"/>
              </w:rPr>
              <w:t xml:space="preserve"> en entidades públicas</w:t>
            </w:r>
            <w:r w:rsidR="00A26EAB">
              <w:rPr>
                <w:sz w:val="18"/>
                <w:szCs w:val="18"/>
                <w:lang w:val="es-EC"/>
              </w:rPr>
              <w:t xml:space="preserve">, sociedad civil </w:t>
            </w:r>
            <w:r w:rsidRPr="0075691C">
              <w:rPr>
                <w:sz w:val="18"/>
                <w:szCs w:val="18"/>
                <w:lang w:val="es-EC"/>
              </w:rPr>
              <w:t xml:space="preserve">y/o </w:t>
            </w:r>
            <w:r w:rsidR="00A26EAB">
              <w:rPr>
                <w:sz w:val="18"/>
                <w:szCs w:val="18"/>
                <w:lang w:val="es-EC"/>
              </w:rPr>
              <w:t>Agencias de las Naciones Unidas</w:t>
            </w:r>
          </w:p>
          <w:p w:rsidR="00A26EAB" w:rsidP="0075691C" w:rsidRDefault="0075691C" w14:paraId="77DC592D" w14:textId="1936205E">
            <w:pPr>
              <w:pStyle w:val="Prrafodelista"/>
              <w:widowControl w:val="0"/>
              <w:numPr>
                <w:ilvl w:val="2"/>
                <w:numId w:val="29"/>
              </w:numPr>
              <w:tabs>
                <w:tab w:val="left" w:pos="746"/>
                <w:tab w:val="left" w:pos="747"/>
                <w:tab w:val="left" w:pos="4536"/>
              </w:tabs>
              <w:autoSpaceDE w:val="0"/>
              <w:autoSpaceDN w:val="0"/>
              <w:spacing w:line="255" w:lineRule="exact"/>
              <w:jc w:val="both"/>
              <w:rPr>
                <w:sz w:val="18"/>
                <w:szCs w:val="18"/>
                <w:lang w:val="es-EC"/>
              </w:rPr>
            </w:pPr>
            <w:r w:rsidRPr="0075691C">
              <w:rPr>
                <w:sz w:val="18"/>
                <w:szCs w:val="18"/>
                <w:lang w:val="es-EC"/>
              </w:rPr>
              <w:t xml:space="preserve">Experiencia profesional de al menos </w:t>
            </w:r>
            <w:r w:rsidRPr="0075691C" w:rsidR="00E615C1">
              <w:rPr>
                <w:sz w:val="18"/>
                <w:szCs w:val="18"/>
                <w:lang w:val="es-EC"/>
              </w:rPr>
              <w:t>un trabajo</w:t>
            </w:r>
            <w:r w:rsidRPr="0075691C">
              <w:rPr>
                <w:sz w:val="18"/>
                <w:szCs w:val="18"/>
                <w:lang w:val="es-EC"/>
              </w:rPr>
              <w:t xml:space="preserve"> relacionado con el diseño y edición como consultor/a en temas de comunicación. </w:t>
            </w:r>
          </w:p>
          <w:p w:rsidRPr="00E615C1" w:rsidR="00FD2891" w:rsidP="00CE67FA" w:rsidRDefault="0075691C" w14:paraId="33FD3B3C" w14:textId="34CB6414">
            <w:pPr>
              <w:pStyle w:val="Prrafodelista"/>
              <w:widowControl w:val="0"/>
              <w:numPr>
                <w:ilvl w:val="2"/>
                <w:numId w:val="29"/>
              </w:numPr>
              <w:tabs>
                <w:tab w:val="left" w:pos="746"/>
                <w:tab w:val="left" w:pos="747"/>
                <w:tab w:val="left" w:pos="4536"/>
              </w:tabs>
              <w:autoSpaceDE w:val="0"/>
              <w:autoSpaceDN w:val="0"/>
              <w:spacing w:line="255" w:lineRule="exact"/>
              <w:jc w:val="both"/>
              <w:rPr>
                <w:rFonts w:eastAsia="Times New Roman" w:cstheme="minorHAnsi"/>
                <w:color w:val="000000"/>
                <w:spacing w:val="-3"/>
                <w:sz w:val="14"/>
                <w:szCs w:val="14"/>
                <w:lang w:val="es-EC"/>
              </w:rPr>
            </w:pPr>
            <w:r w:rsidRPr="00E615C1">
              <w:rPr>
                <w:sz w:val="18"/>
                <w:szCs w:val="18"/>
                <w:lang w:val="es-EC"/>
              </w:rPr>
              <w:t xml:space="preserve">Al menos dos trabajos relacionados con el diseño y edición de campañas de comunicación relacionados al sector, el estado y de manera general. </w:t>
            </w:r>
          </w:p>
          <w:p w:rsidR="00BF0379" w:rsidP="0038204D" w:rsidRDefault="00BF0379" w14:paraId="749AD19D" w14:textId="77777777">
            <w:pPr>
              <w:tabs>
                <w:tab w:val="center" w:pos="4320"/>
                <w:tab w:val="right" w:pos="8640"/>
              </w:tabs>
              <w:rPr>
                <w:rFonts w:eastAsia="Times New Roman" w:asciiTheme="minorHAnsi" w:hAnsiTheme="minorHAnsi" w:cstheme="minorHAnsi"/>
                <w:color w:val="000000"/>
                <w:spacing w:val="-3"/>
                <w:sz w:val="18"/>
                <w:szCs w:val="18"/>
                <w:lang w:val="es-EC" w:eastAsia="en-GB"/>
              </w:rPr>
            </w:pPr>
          </w:p>
          <w:p w:rsidRPr="00E95048" w:rsidR="00323F17" w:rsidP="0038204D" w:rsidRDefault="00323F17" w14:paraId="2C8DB67E" w14:textId="46E90E45">
            <w:pPr>
              <w:tabs>
                <w:tab w:val="center" w:pos="4320"/>
                <w:tab w:val="right" w:pos="8640"/>
              </w:tabs>
              <w:rPr>
                <w:rFonts w:eastAsia="Times New Roman" w:asciiTheme="minorHAnsi" w:hAnsiTheme="minorHAnsi" w:cstheme="minorHAnsi"/>
                <w:b/>
                <w:bCs/>
                <w:color w:val="000000"/>
                <w:spacing w:val="-3"/>
                <w:sz w:val="18"/>
                <w:szCs w:val="18"/>
                <w:lang w:val="es-EC" w:eastAsia="en-GB"/>
              </w:rPr>
            </w:pPr>
            <w:r w:rsidRPr="00E95048">
              <w:rPr>
                <w:rFonts w:eastAsia="Times New Roman" w:cstheme="minorHAnsi"/>
                <w:b/>
                <w:bCs/>
                <w:color w:val="000000"/>
                <w:spacing w:val="-3"/>
                <w:sz w:val="18"/>
                <w:szCs w:val="18"/>
                <w:lang w:val="es-EC" w:eastAsia="en-GB"/>
              </w:rPr>
              <w:t>Visibilidad</w:t>
            </w:r>
          </w:p>
          <w:p w:rsidR="00323F17" w:rsidP="00E95048" w:rsidRDefault="00323F17" w14:paraId="7425A576" w14:textId="013BEF16">
            <w:pPr>
              <w:tabs>
                <w:tab w:val="center" w:pos="4320"/>
                <w:tab w:val="right" w:pos="8640"/>
              </w:tabs>
              <w:jc w:val="both"/>
              <w:rPr>
                <w:rFonts w:eastAsia="Times New Roman" w:asciiTheme="minorHAnsi" w:hAnsiTheme="minorHAnsi" w:cstheme="minorHAnsi"/>
                <w:color w:val="000000"/>
                <w:spacing w:val="-3"/>
                <w:sz w:val="18"/>
                <w:szCs w:val="18"/>
                <w:lang w:val="es-EC" w:eastAsia="en-GB"/>
              </w:rPr>
            </w:pPr>
            <w:r w:rsidRPr="00323F17">
              <w:rPr>
                <w:rFonts w:eastAsia="Times New Roman" w:asciiTheme="minorHAnsi" w:hAnsiTheme="minorHAnsi" w:cstheme="minorHAnsi"/>
                <w:color w:val="000000"/>
                <w:spacing w:val="-3"/>
                <w:sz w:val="18"/>
                <w:szCs w:val="18"/>
                <w:lang w:val="es-EC" w:eastAsia="en-GB"/>
              </w:rPr>
              <w:t xml:space="preserve">El socio implementador deberá asegurar y demostrar el buen uso de la imagen de la </w:t>
            </w:r>
            <w:r w:rsidR="00063BF6">
              <w:rPr>
                <w:rFonts w:eastAsia="Times New Roman" w:asciiTheme="minorHAnsi" w:hAnsiTheme="minorHAnsi" w:cstheme="minorHAnsi"/>
                <w:color w:val="000000"/>
                <w:spacing w:val="-3"/>
                <w:sz w:val="18"/>
                <w:szCs w:val="18"/>
                <w:lang w:val="es-EC" w:eastAsia="en-GB"/>
              </w:rPr>
              <w:t xml:space="preserve">ONU Mujeres y de la </w:t>
            </w:r>
            <w:r w:rsidRPr="00323F17">
              <w:rPr>
                <w:rFonts w:eastAsia="Times New Roman" w:asciiTheme="minorHAnsi" w:hAnsiTheme="minorHAnsi" w:cstheme="minorHAnsi"/>
                <w:color w:val="000000"/>
                <w:spacing w:val="-3"/>
                <w:sz w:val="18"/>
                <w:szCs w:val="18"/>
                <w:lang w:val="es-EC" w:eastAsia="en-GB"/>
              </w:rPr>
              <w:t xml:space="preserve">Organización Internacional para las Migraciones, así como de la Embajada de Estados Unidos, a través de la Oficina de Población, Refugiados y Migración de los Estados Unidos de América durante el periodo de ejecución del proyecto y de su respectivo seguimiento, de acuerdo con el manual de uso e imagen de </w:t>
            </w:r>
            <w:r w:rsidR="00376F0E">
              <w:rPr>
                <w:rFonts w:eastAsia="Times New Roman" w:asciiTheme="minorHAnsi" w:hAnsiTheme="minorHAnsi" w:cstheme="minorHAnsi"/>
                <w:color w:val="000000"/>
                <w:spacing w:val="-3"/>
                <w:sz w:val="18"/>
                <w:szCs w:val="18"/>
                <w:lang w:val="es-EC" w:eastAsia="en-GB"/>
              </w:rPr>
              <w:t>ONU Mujeres y de la OIM</w:t>
            </w:r>
            <w:r w:rsidRPr="00323F17">
              <w:rPr>
                <w:rFonts w:eastAsia="Times New Roman" w:asciiTheme="minorHAnsi" w:hAnsiTheme="minorHAnsi" w:cstheme="minorHAnsi"/>
                <w:color w:val="000000"/>
                <w:spacing w:val="-3"/>
                <w:sz w:val="18"/>
                <w:szCs w:val="18"/>
                <w:lang w:val="es-EC" w:eastAsia="en-GB"/>
              </w:rPr>
              <w:t>.</w:t>
            </w:r>
          </w:p>
          <w:p w:rsidR="00376F0E" w:rsidP="00E95048" w:rsidRDefault="00376F0E" w14:paraId="18FC3665" w14:textId="77777777">
            <w:pPr>
              <w:tabs>
                <w:tab w:val="center" w:pos="4320"/>
                <w:tab w:val="right" w:pos="8640"/>
              </w:tabs>
              <w:jc w:val="both"/>
              <w:rPr>
                <w:rFonts w:eastAsia="Times New Roman" w:asciiTheme="minorHAnsi" w:hAnsiTheme="minorHAnsi" w:cstheme="minorHAnsi"/>
                <w:color w:val="000000"/>
                <w:spacing w:val="-3"/>
                <w:sz w:val="18"/>
                <w:szCs w:val="18"/>
                <w:lang w:val="es-EC" w:eastAsia="en-GB"/>
              </w:rPr>
            </w:pPr>
          </w:p>
          <w:p w:rsidRPr="00FD2891" w:rsidR="00376F0E" w:rsidP="00E95048" w:rsidRDefault="00376F0E" w14:paraId="4887585C" w14:textId="1709C9B1">
            <w:pPr>
              <w:tabs>
                <w:tab w:val="center" w:pos="4320"/>
                <w:tab w:val="right" w:pos="8640"/>
              </w:tabs>
              <w:jc w:val="both"/>
              <w:rPr>
                <w:rFonts w:eastAsia="Times New Roman" w:asciiTheme="minorHAnsi" w:hAnsiTheme="minorHAnsi" w:cstheme="minorHAnsi"/>
                <w:color w:val="000000"/>
                <w:spacing w:val="-3"/>
                <w:sz w:val="18"/>
                <w:szCs w:val="18"/>
                <w:lang w:val="es-EC" w:eastAsia="en-GB"/>
              </w:rPr>
            </w:pPr>
            <w:r w:rsidRPr="00376F0E">
              <w:rPr>
                <w:rFonts w:eastAsia="Times New Roman" w:asciiTheme="minorHAnsi" w:hAnsiTheme="minorHAnsi" w:cstheme="minorHAnsi"/>
                <w:color w:val="000000"/>
                <w:spacing w:val="-3"/>
                <w:sz w:val="18"/>
                <w:szCs w:val="18"/>
                <w:lang w:val="es-EC" w:eastAsia="en-GB"/>
              </w:rPr>
              <w:t xml:space="preserve">El socio implementador deberá generar material comunicativo en el que se demuestre el avance e hitos importantes del proyecto y que pueda ser distribuido por </w:t>
            </w:r>
            <w:r>
              <w:rPr>
                <w:rFonts w:eastAsia="Times New Roman" w:asciiTheme="minorHAnsi" w:hAnsiTheme="minorHAnsi" w:cstheme="minorHAnsi"/>
                <w:color w:val="000000"/>
                <w:spacing w:val="-3"/>
                <w:sz w:val="18"/>
                <w:szCs w:val="18"/>
                <w:lang w:val="es-EC" w:eastAsia="en-GB"/>
              </w:rPr>
              <w:t xml:space="preserve">ONU Mujeres y </w:t>
            </w:r>
            <w:r w:rsidRPr="00376F0E">
              <w:rPr>
                <w:rFonts w:eastAsia="Times New Roman" w:asciiTheme="minorHAnsi" w:hAnsiTheme="minorHAnsi" w:cstheme="minorHAnsi"/>
                <w:color w:val="000000"/>
                <w:spacing w:val="-3"/>
                <w:sz w:val="18"/>
                <w:szCs w:val="18"/>
                <w:lang w:val="es-EC" w:eastAsia="en-GB"/>
              </w:rPr>
              <w:t>la Organización Internacional para las Migraciones mediante sus canales de comunicación</w:t>
            </w:r>
            <w:r w:rsidR="002358C2">
              <w:rPr>
                <w:rFonts w:eastAsia="Times New Roman" w:asciiTheme="minorHAnsi" w:hAnsiTheme="minorHAnsi" w:cstheme="minorHAnsi"/>
                <w:color w:val="000000"/>
                <w:spacing w:val="-3"/>
                <w:sz w:val="18"/>
                <w:szCs w:val="18"/>
                <w:lang w:val="es-EC" w:eastAsia="en-GB"/>
              </w:rPr>
              <w:t xml:space="preserve"> (</w:t>
            </w:r>
            <w:r w:rsidR="00347361">
              <w:rPr>
                <w:rFonts w:eastAsia="Times New Roman" w:asciiTheme="minorHAnsi" w:hAnsiTheme="minorHAnsi" w:cstheme="minorHAnsi"/>
                <w:color w:val="000000"/>
                <w:spacing w:val="-3"/>
                <w:sz w:val="18"/>
                <w:szCs w:val="18"/>
                <w:lang w:val="es-EC" w:eastAsia="en-GB"/>
              </w:rPr>
              <w:t>p</w:t>
            </w:r>
            <w:r w:rsidR="00E727BC">
              <w:rPr>
                <w:rFonts w:eastAsia="Times New Roman" w:asciiTheme="minorHAnsi" w:hAnsiTheme="minorHAnsi" w:cstheme="minorHAnsi"/>
                <w:color w:val="000000"/>
                <w:spacing w:val="-3"/>
                <w:sz w:val="18"/>
                <w:szCs w:val="18"/>
                <w:lang w:val="es-EC" w:eastAsia="en-GB"/>
              </w:rPr>
              <w:t xml:space="preserve">revistos en el resultado 2 literales </w:t>
            </w:r>
            <w:proofErr w:type="spellStart"/>
            <w:proofErr w:type="gramStart"/>
            <w:r w:rsidR="00E727BC">
              <w:rPr>
                <w:rFonts w:eastAsia="Times New Roman" w:asciiTheme="minorHAnsi" w:hAnsiTheme="minorHAnsi" w:cstheme="minorHAnsi"/>
                <w:color w:val="000000"/>
                <w:spacing w:val="-3"/>
                <w:sz w:val="18"/>
                <w:szCs w:val="18"/>
                <w:lang w:val="es-EC" w:eastAsia="en-GB"/>
              </w:rPr>
              <w:t>b,c</w:t>
            </w:r>
            <w:proofErr w:type="spellEnd"/>
            <w:proofErr w:type="gramEnd"/>
            <w:r w:rsidR="00CB3EE6">
              <w:rPr>
                <w:rFonts w:eastAsia="Times New Roman" w:asciiTheme="minorHAnsi" w:hAnsiTheme="minorHAnsi" w:cstheme="minorHAnsi"/>
                <w:color w:val="000000"/>
                <w:spacing w:val="-3"/>
                <w:sz w:val="18"/>
                <w:szCs w:val="18"/>
                <w:lang w:val="es-EC" w:eastAsia="en-GB"/>
              </w:rPr>
              <w:t>,</w:t>
            </w:r>
            <w:r w:rsidR="00E727BC">
              <w:rPr>
                <w:rFonts w:eastAsia="Times New Roman" w:asciiTheme="minorHAnsi" w:hAnsiTheme="minorHAnsi" w:cstheme="minorHAnsi"/>
                <w:color w:val="000000"/>
                <w:spacing w:val="-3"/>
                <w:sz w:val="18"/>
                <w:szCs w:val="18"/>
                <w:lang w:val="es-EC" w:eastAsia="en-GB"/>
              </w:rPr>
              <w:t xml:space="preserve"> </w:t>
            </w:r>
            <w:r w:rsidR="009542EB">
              <w:rPr>
                <w:rFonts w:eastAsia="Times New Roman" w:asciiTheme="minorHAnsi" w:hAnsiTheme="minorHAnsi" w:cstheme="minorHAnsi"/>
                <w:color w:val="000000"/>
                <w:spacing w:val="-3"/>
                <w:sz w:val="18"/>
                <w:szCs w:val="18"/>
                <w:lang w:val="es-EC" w:eastAsia="en-GB"/>
              </w:rPr>
              <w:t>y d</w:t>
            </w:r>
            <w:r w:rsidR="00E727BC">
              <w:rPr>
                <w:rFonts w:eastAsia="Times New Roman" w:asciiTheme="minorHAnsi" w:hAnsiTheme="minorHAnsi" w:cstheme="minorHAnsi"/>
                <w:color w:val="000000"/>
                <w:spacing w:val="-3"/>
                <w:sz w:val="18"/>
                <w:szCs w:val="18"/>
                <w:lang w:val="es-EC" w:eastAsia="en-GB"/>
              </w:rPr>
              <w:t>)</w:t>
            </w:r>
            <w:r w:rsidRPr="00376F0E">
              <w:rPr>
                <w:rFonts w:eastAsia="Times New Roman" w:asciiTheme="minorHAnsi" w:hAnsiTheme="minorHAnsi" w:cstheme="minorHAnsi"/>
                <w:color w:val="000000"/>
                <w:spacing w:val="-3"/>
                <w:sz w:val="18"/>
                <w:szCs w:val="18"/>
                <w:lang w:val="es-EC" w:eastAsia="en-GB"/>
              </w:rPr>
              <w:t xml:space="preserve">. Se remitirán, </w:t>
            </w:r>
            <w:proofErr w:type="gramStart"/>
            <w:r w:rsidRPr="00376F0E">
              <w:rPr>
                <w:rFonts w:eastAsia="Times New Roman" w:asciiTheme="minorHAnsi" w:hAnsiTheme="minorHAnsi" w:cstheme="minorHAnsi"/>
                <w:color w:val="000000"/>
                <w:spacing w:val="-3"/>
                <w:sz w:val="18"/>
                <w:szCs w:val="18"/>
                <w:lang w:val="es-EC" w:eastAsia="en-GB"/>
              </w:rPr>
              <w:t xml:space="preserve">de </w:t>
            </w:r>
            <w:r w:rsidR="002C01EE">
              <w:rPr>
                <w:rFonts w:eastAsia="Times New Roman" w:asciiTheme="minorHAnsi" w:hAnsiTheme="minorHAnsi" w:cstheme="minorHAnsi"/>
                <w:color w:val="000000"/>
                <w:spacing w:val="-3"/>
                <w:sz w:val="18"/>
                <w:szCs w:val="18"/>
                <w:lang w:val="es-EC" w:eastAsia="en-GB"/>
              </w:rPr>
              <w:t>acuerdo a</w:t>
            </w:r>
            <w:proofErr w:type="gramEnd"/>
            <w:r w:rsidR="002C01EE">
              <w:rPr>
                <w:rFonts w:eastAsia="Times New Roman" w:asciiTheme="minorHAnsi" w:hAnsiTheme="minorHAnsi" w:cstheme="minorHAnsi"/>
                <w:color w:val="000000"/>
                <w:spacing w:val="-3"/>
                <w:sz w:val="18"/>
                <w:szCs w:val="18"/>
                <w:lang w:val="es-EC" w:eastAsia="en-GB"/>
              </w:rPr>
              <w:t xml:space="preserve"> un </w:t>
            </w:r>
            <w:r w:rsidR="00863534">
              <w:rPr>
                <w:rFonts w:eastAsia="Times New Roman" w:asciiTheme="minorHAnsi" w:hAnsiTheme="minorHAnsi" w:cstheme="minorHAnsi"/>
                <w:color w:val="000000"/>
                <w:spacing w:val="-3"/>
                <w:sz w:val="18"/>
                <w:szCs w:val="18"/>
                <w:lang w:val="es-EC" w:eastAsia="en-GB"/>
              </w:rPr>
              <w:t xml:space="preserve">cronograma </w:t>
            </w:r>
            <w:r w:rsidRPr="00376F0E" w:rsidR="00863534">
              <w:rPr>
                <w:rFonts w:eastAsia="Times New Roman" w:asciiTheme="minorHAnsi" w:hAnsiTheme="minorHAnsi" w:cstheme="minorHAnsi"/>
                <w:color w:val="000000"/>
                <w:spacing w:val="-3"/>
                <w:sz w:val="18"/>
                <w:szCs w:val="18"/>
                <w:lang w:val="es-EC" w:eastAsia="en-GB"/>
              </w:rPr>
              <w:t>los</w:t>
            </w:r>
            <w:r w:rsidRPr="00376F0E">
              <w:rPr>
                <w:rFonts w:eastAsia="Times New Roman" w:asciiTheme="minorHAnsi" w:hAnsiTheme="minorHAnsi" w:cstheme="minorHAnsi"/>
                <w:color w:val="000000"/>
                <w:spacing w:val="-3"/>
                <w:sz w:val="18"/>
                <w:szCs w:val="18"/>
                <w:lang w:val="es-EC" w:eastAsia="en-GB"/>
              </w:rPr>
              <w:t xml:space="preserve"> materiales comunicacionales generados y los archivos digitales de las fotografías correspondientes, junto con los descargos firmados por las personas participantes, para asegurar que las personas beneficiarias que aparecen en las fotografías hayan permitido el uso de su imagen personal, de acuerdo con el manual de uso e imagen de la</w:t>
            </w:r>
            <w:r w:rsidR="00CB3EE6">
              <w:rPr>
                <w:rFonts w:eastAsia="Times New Roman" w:asciiTheme="minorHAnsi" w:hAnsiTheme="minorHAnsi" w:cstheme="minorHAnsi"/>
                <w:color w:val="000000"/>
                <w:spacing w:val="-3"/>
                <w:sz w:val="18"/>
                <w:szCs w:val="18"/>
                <w:lang w:val="es-EC" w:eastAsia="en-GB"/>
              </w:rPr>
              <w:t>s</w:t>
            </w:r>
            <w:r w:rsidRPr="00376F0E">
              <w:rPr>
                <w:rFonts w:eastAsia="Times New Roman" w:asciiTheme="minorHAnsi" w:hAnsiTheme="minorHAnsi" w:cstheme="minorHAnsi"/>
                <w:color w:val="000000"/>
                <w:spacing w:val="-3"/>
                <w:sz w:val="18"/>
                <w:szCs w:val="18"/>
                <w:lang w:val="es-EC" w:eastAsia="en-GB"/>
              </w:rPr>
              <w:t xml:space="preserve"> organizaci</w:t>
            </w:r>
            <w:r w:rsidR="00CB3EE6">
              <w:rPr>
                <w:rFonts w:eastAsia="Times New Roman" w:asciiTheme="minorHAnsi" w:hAnsiTheme="minorHAnsi" w:cstheme="minorHAnsi"/>
                <w:color w:val="000000"/>
                <w:spacing w:val="-3"/>
                <w:sz w:val="18"/>
                <w:szCs w:val="18"/>
                <w:lang w:val="es-EC" w:eastAsia="en-GB"/>
              </w:rPr>
              <w:t>o</w:t>
            </w:r>
            <w:r w:rsidRPr="00376F0E">
              <w:rPr>
                <w:rFonts w:eastAsia="Times New Roman" w:asciiTheme="minorHAnsi" w:hAnsiTheme="minorHAnsi" w:cstheme="minorHAnsi"/>
                <w:color w:val="000000"/>
                <w:spacing w:val="-3"/>
                <w:sz w:val="18"/>
                <w:szCs w:val="18"/>
                <w:lang w:val="es-EC" w:eastAsia="en-GB"/>
              </w:rPr>
              <w:t>n</w:t>
            </w:r>
            <w:r w:rsidR="00CB3EE6">
              <w:rPr>
                <w:rFonts w:eastAsia="Times New Roman" w:asciiTheme="minorHAnsi" w:hAnsiTheme="minorHAnsi" w:cstheme="minorHAnsi"/>
                <w:color w:val="000000"/>
                <w:spacing w:val="-3"/>
                <w:sz w:val="18"/>
                <w:szCs w:val="18"/>
                <w:lang w:val="es-EC" w:eastAsia="en-GB"/>
              </w:rPr>
              <w:t>es</w:t>
            </w:r>
            <w:r w:rsidRPr="00376F0E">
              <w:rPr>
                <w:rFonts w:eastAsia="Times New Roman" w:asciiTheme="minorHAnsi" w:hAnsiTheme="minorHAnsi" w:cstheme="minorHAnsi"/>
                <w:color w:val="000000"/>
                <w:spacing w:val="-3"/>
                <w:sz w:val="18"/>
                <w:szCs w:val="18"/>
                <w:lang w:val="es-EC" w:eastAsia="en-GB"/>
              </w:rPr>
              <w:t xml:space="preserve">. </w:t>
            </w:r>
          </w:p>
        </w:tc>
      </w:tr>
    </w:tbl>
    <w:p w:rsidRPr="00FD2891" w:rsidR="001A26AA" w:rsidP="0038204D" w:rsidRDefault="001A26AA" w14:paraId="35BE7345" w14:textId="77777777">
      <w:pPr>
        <w:spacing w:after="0" w:line="240" w:lineRule="auto"/>
        <w:rPr>
          <w:rFonts w:eastAsia="Calibri" w:cstheme="minorHAnsi"/>
          <w:color w:val="000000"/>
          <w:spacing w:val="-2"/>
          <w:sz w:val="18"/>
          <w:szCs w:val="18"/>
          <w:lang w:val="es-EC"/>
        </w:rPr>
      </w:pPr>
    </w:p>
    <w:p w:rsidRPr="006A6405" w:rsidR="008A4FD2" w:rsidP="006A6405" w:rsidRDefault="008A4FD2" w14:paraId="3B6A51B5" w14:textId="1304B1AD">
      <w:pPr>
        <w:pStyle w:val="Prrafodelista"/>
        <w:numPr>
          <w:ilvl w:val="0"/>
          <w:numId w:val="7"/>
        </w:numPr>
        <w:spacing w:after="0" w:line="240" w:lineRule="auto"/>
        <w:rPr>
          <w:rFonts w:eastAsia="Calibri" w:cstheme="minorHAnsi"/>
          <w:b/>
          <w:bCs/>
          <w:spacing w:val="-3"/>
          <w:sz w:val="18"/>
          <w:szCs w:val="18"/>
        </w:rPr>
      </w:pPr>
      <w:r>
        <w:rPr>
          <w:b/>
          <w:color w:val="0070C0"/>
          <w:sz w:val="18"/>
        </w:rPr>
        <w:t>Aceptación de los términos y condiciones que figuran en el modelo de Acuerdo de Asociación</w:t>
      </w:r>
    </w:p>
    <w:p w:rsidRPr="00FD2891" w:rsidR="006A6405" w:rsidP="006A6405" w:rsidRDefault="006A6405" w14:paraId="0477F3BB" w14:textId="77777777">
      <w:pPr>
        <w:pStyle w:val="Prrafodelista"/>
        <w:spacing w:after="0" w:line="240" w:lineRule="auto"/>
        <w:ind w:left="360"/>
        <w:rPr>
          <w:rFonts w:eastAsia="Calibri" w:cstheme="minorHAnsi"/>
          <w:b/>
          <w:bCs/>
          <w:spacing w:val="-3"/>
          <w:sz w:val="18"/>
          <w:szCs w:val="18"/>
          <w:lang w:val="es-EC"/>
        </w:rPr>
      </w:pPr>
    </w:p>
    <w:p w:rsidRPr="0056586D" w:rsidR="008A4FD2" w:rsidP="006A6405" w:rsidRDefault="008A4FD2" w14:paraId="78A3E0E2" w14:textId="1585A5F5">
      <w:pPr>
        <w:keepNext/>
        <w:keepLines/>
        <w:numPr>
          <w:ilvl w:val="0"/>
          <w:numId w:val="12"/>
        </w:numPr>
        <w:spacing w:after="0" w:line="240" w:lineRule="auto"/>
        <w:jc w:val="both"/>
        <w:outlineLvl w:val="3"/>
        <w:rPr>
          <w:rFonts w:eastAsiaTheme="majorEastAsia" w:cstheme="minorHAnsi"/>
          <w:color w:val="000000" w:themeColor="text1"/>
          <w:sz w:val="18"/>
          <w:szCs w:val="18"/>
        </w:rPr>
      </w:pPr>
      <w:r>
        <w:rPr>
          <w:color w:val="000000" w:themeColor="text1"/>
          <w:sz w:val="18"/>
        </w:rPr>
        <w:t xml:space="preserve">Las propuestas deben incluir una aceptación de lo términos y condiciones que figuran en el modelo de Acuerdo de Asociación o bien su reserva u objeción a los mismos. </w:t>
      </w:r>
    </w:p>
    <w:p w:rsidRPr="0056586D" w:rsidR="008A4FD2" w:rsidP="006A6405" w:rsidRDefault="008A4FD2" w14:paraId="41F72E45" w14:textId="1D0245CA">
      <w:pPr>
        <w:keepNext/>
        <w:keepLines/>
        <w:numPr>
          <w:ilvl w:val="0"/>
          <w:numId w:val="12"/>
        </w:numPr>
        <w:spacing w:after="0" w:line="240" w:lineRule="auto"/>
        <w:jc w:val="both"/>
        <w:outlineLvl w:val="3"/>
        <w:rPr>
          <w:rFonts w:eastAsiaTheme="majorEastAsia" w:cstheme="minorHAnsi"/>
          <w:color w:val="000000" w:themeColor="text1"/>
          <w:sz w:val="18"/>
          <w:szCs w:val="18"/>
        </w:rPr>
      </w:pPr>
      <w:r>
        <w:rPr>
          <w:color w:val="000000" w:themeColor="text1"/>
          <w:sz w:val="18"/>
        </w:rPr>
        <w:t xml:space="preserve">La presentación de tales reservas u objeciones no significa que ONU Mujeres las acepte automáticamente en caso de que se seleccione a la organización postulante como Parte Responsable. </w:t>
      </w:r>
    </w:p>
    <w:p w:rsidRPr="0056586D" w:rsidR="008A4FD2" w:rsidP="006A6405" w:rsidRDefault="00C6272A" w14:paraId="42B6E3C2" w14:textId="1F7BAAD2">
      <w:pPr>
        <w:keepNext/>
        <w:keepLines/>
        <w:numPr>
          <w:ilvl w:val="0"/>
          <w:numId w:val="12"/>
        </w:numPr>
        <w:spacing w:after="0" w:line="240" w:lineRule="auto"/>
        <w:jc w:val="both"/>
        <w:outlineLvl w:val="3"/>
        <w:rPr>
          <w:rFonts w:eastAsiaTheme="majorEastAsia" w:cstheme="minorHAnsi"/>
          <w:color w:val="000000" w:themeColor="text1"/>
          <w:sz w:val="18"/>
          <w:szCs w:val="18"/>
        </w:rPr>
      </w:pPr>
      <w:r>
        <w:rPr>
          <w:color w:val="000000" w:themeColor="text1"/>
          <w:sz w:val="18"/>
        </w:rPr>
        <w:t>ONU Mujeres evaluará cualquier reserva u objeción durante su evaluación de la propuesta y podrá aceptar o rechazar cualquier reserva u objeción.</w:t>
      </w:r>
    </w:p>
    <w:p w:rsidR="00761A0F" w:rsidRDefault="00761A0F" w14:paraId="3EE88FF6" w14:textId="33D8E2C0">
      <w:pPr>
        <w:rPr>
          <w:rFonts w:cstheme="minorHAnsi"/>
          <w:sz w:val="18"/>
          <w:szCs w:val="18"/>
        </w:rPr>
      </w:pPr>
      <w:r>
        <w:br w:type="page"/>
      </w:r>
    </w:p>
    <w:p w:rsidR="00CA050B" w:rsidP="00C134D6" w:rsidRDefault="00CA050B" w14:paraId="17AA7DA6" w14:textId="7F09074E">
      <w:pPr>
        <w:spacing w:after="0" w:line="240" w:lineRule="auto"/>
        <w:jc w:val="center"/>
        <w:rPr>
          <w:rFonts w:eastAsia="Times New Roman" w:cstheme="minorHAnsi"/>
          <w:b/>
          <w:bCs/>
          <w:color w:val="002060"/>
          <w:sz w:val="18"/>
          <w:szCs w:val="18"/>
        </w:rPr>
      </w:pPr>
      <w:r>
        <w:rPr>
          <w:b/>
          <w:color w:val="002060"/>
          <w:sz w:val="18"/>
        </w:rPr>
        <w:lastRenderedPageBreak/>
        <w:t>Anexo B-1</w:t>
      </w:r>
    </w:p>
    <w:p w:rsidRPr="0056586D" w:rsidR="00CA050B" w:rsidP="0038204D" w:rsidRDefault="00CA050B" w14:paraId="204CEA91" w14:textId="03A14F81">
      <w:pPr>
        <w:tabs>
          <w:tab w:val="center" w:pos="4320"/>
          <w:tab w:val="right" w:pos="8640"/>
        </w:tabs>
        <w:spacing w:after="0" w:line="240" w:lineRule="auto"/>
        <w:jc w:val="center"/>
        <w:rPr>
          <w:rFonts w:eastAsia="Times New Roman" w:cstheme="minorHAnsi"/>
          <w:b/>
          <w:color w:val="002060"/>
          <w:sz w:val="18"/>
          <w:szCs w:val="18"/>
        </w:rPr>
      </w:pPr>
      <w:r>
        <w:rPr>
          <w:b/>
          <w:color w:val="002060"/>
          <w:sz w:val="18"/>
          <w:u w:val="single"/>
        </w:rPr>
        <w:t>Requisitos obligatorios/criterios de calificación preliminares y aspectos contractuales</w:t>
      </w:r>
    </w:p>
    <w:p w:rsidRPr="0056586D" w:rsidR="008A4EC7" w:rsidP="0038204D" w:rsidRDefault="008A4EC7" w14:paraId="411AD0E3" w14:textId="77777777">
      <w:pPr>
        <w:tabs>
          <w:tab w:val="center" w:pos="4320"/>
          <w:tab w:val="right" w:pos="8640"/>
        </w:tabs>
        <w:spacing w:after="0" w:line="240" w:lineRule="auto"/>
        <w:jc w:val="center"/>
        <w:rPr>
          <w:rFonts w:eastAsia="Times New Roman" w:cstheme="minorHAnsi"/>
          <w:b/>
          <w:color w:val="002060"/>
          <w:sz w:val="18"/>
          <w:szCs w:val="18"/>
        </w:rPr>
      </w:pPr>
      <w:r>
        <w:rPr>
          <w:b/>
          <w:color w:val="002060"/>
          <w:sz w:val="18"/>
        </w:rPr>
        <w:t>[Las organizaciones postulantes deben cumplimentarlo y devolverlo como parte de su propuesta]</w:t>
      </w:r>
    </w:p>
    <w:p w:rsidRPr="00FD2891" w:rsidR="008A4EC7" w:rsidP="0038204D" w:rsidRDefault="008A4EC7" w14:paraId="2FA404C5" w14:textId="77777777">
      <w:pPr>
        <w:tabs>
          <w:tab w:val="center" w:pos="4320"/>
          <w:tab w:val="right" w:pos="8640"/>
        </w:tabs>
        <w:spacing w:after="0" w:line="240" w:lineRule="auto"/>
        <w:jc w:val="center"/>
        <w:rPr>
          <w:rFonts w:eastAsia="Times New Roman" w:cstheme="minorHAnsi"/>
          <w:b/>
          <w:color w:val="000000"/>
          <w:sz w:val="18"/>
          <w:szCs w:val="18"/>
          <w:lang w:val="es-EC" w:eastAsia="en-GB"/>
        </w:rPr>
      </w:pPr>
    </w:p>
    <w:p w:rsidRPr="00FD2891" w:rsidR="00CA050B" w:rsidP="0038204D" w:rsidRDefault="00CA050B" w14:paraId="02A30447" w14:textId="77777777">
      <w:pPr>
        <w:tabs>
          <w:tab w:val="center" w:pos="4320"/>
          <w:tab w:val="right" w:pos="8640"/>
        </w:tabs>
        <w:spacing w:after="0" w:line="240" w:lineRule="auto"/>
        <w:rPr>
          <w:rFonts w:eastAsia="Times New Roman" w:cstheme="minorHAnsi"/>
          <w:b/>
          <w:color w:val="000000"/>
          <w:sz w:val="18"/>
          <w:szCs w:val="18"/>
          <w:lang w:val="es-EC" w:eastAsia="en-GB"/>
        </w:rPr>
      </w:pPr>
    </w:p>
    <w:p w:rsidRPr="0056586D" w:rsidR="00CA050B" w:rsidP="0038204D" w:rsidRDefault="00CA050B" w14:paraId="42E7C965" w14:textId="70B0D144">
      <w:pPr>
        <w:tabs>
          <w:tab w:val="center" w:pos="4320"/>
          <w:tab w:val="right" w:pos="8640"/>
        </w:tabs>
        <w:spacing w:after="0" w:line="240" w:lineRule="auto"/>
        <w:rPr>
          <w:rFonts w:eastAsia="Times New Roman" w:cstheme="minorHAnsi"/>
          <w:b/>
          <w:color w:val="000000"/>
          <w:sz w:val="18"/>
          <w:szCs w:val="18"/>
        </w:rPr>
      </w:pPr>
      <w:r>
        <w:rPr>
          <w:b/>
          <w:color w:val="000000"/>
          <w:sz w:val="18"/>
        </w:rPr>
        <w:t>Llamado a Propuestas</w:t>
      </w:r>
    </w:p>
    <w:p w:rsidR="00953A37" w:rsidP="44E57782" w:rsidRDefault="00953A37" w14:paraId="0F07430D" w14:textId="12520517">
      <w:pPr>
        <w:tabs>
          <w:tab w:val="center" w:pos="4320"/>
          <w:tab w:val="right" w:pos="8640"/>
        </w:tabs>
        <w:spacing w:after="0" w:line="240" w:lineRule="auto"/>
        <w:rPr>
          <w:b/>
          <w:color w:val="000000"/>
          <w:sz w:val="18"/>
        </w:rPr>
      </w:pPr>
      <w:r w:rsidRPr="00953A37">
        <w:rPr>
          <w:b/>
          <w:color w:val="000000"/>
          <w:sz w:val="18"/>
        </w:rPr>
        <w:t>Fortalecimiento de cajas de ahorro con enfoque de género</w:t>
      </w:r>
    </w:p>
    <w:p w:rsidRPr="00953A37" w:rsidR="00CA050B" w:rsidP="44E57782" w:rsidRDefault="00CA050B" w14:paraId="3B7FD6C9" w14:textId="62AFD83B">
      <w:pPr>
        <w:tabs>
          <w:tab w:val="center" w:pos="4320"/>
          <w:tab w:val="right" w:pos="8640"/>
        </w:tabs>
        <w:spacing w:after="0" w:line="240" w:lineRule="auto"/>
        <w:rPr>
          <w:b/>
          <w:color w:val="000000"/>
          <w:sz w:val="18"/>
        </w:rPr>
      </w:pPr>
      <w:r w:rsidRPr="00953A37">
        <w:rPr>
          <w:b/>
          <w:color w:val="000000"/>
          <w:sz w:val="18"/>
        </w:rPr>
        <w:t xml:space="preserve">N.º de CFP </w:t>
      </w:r>
      <w:r w:rsidRPr="00953A37" w:rsidR="004B334A">
        <w:rPr>
          <w:b/>
          <w:color w:val="000000"/>
          <w:sz w:val="18"/>
        </w:rPr>
        <w:t>UNW-AC-ECU-CFP-2022-002</w:t>
      </w:r>
    </w:p>
    <w:p w:rsidRPr="00FD2891" w:rsidR="00CA050B" w:rsidP="0038204D" w:rsidRDefault="00CA050B" w14:paraId="0E527468" w14:textId="77777777">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s-EC"/>
        </w:rPr>
      </w:pPr>
    </w:p>
    <w:p w:rsidRPr="0056586D" w:rsidR="00CA050B" w:rsidP="0038204D" w:rsidRDefault="00CA050B" w14:paraId="0C487E45" w14:textId="2998757A">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rPr>
      </w:pPr>
      <w:r>
        <w:rPr>
          <w:color w:val="000000"/>
          <w:sz w:val="18"/>
        </w:rPr>
        <w:t xml:space="preserve">Se solicita a las organizaciones que presenten propuestas que cumplimenten este formulario y lo devuelvan como parte de su presentación. Las organizaciones postulantes recibirán una </w:t>
      </w:r>
      <w:r>
        <w:rPr>
          <w:b/>
          <w:color w:val="000000"/>
          <w:sz w:val="18"/>
        </w:rPr>
        <w:t>clasificación de aptitud/no aptitud</w:t>
      </w:r>
      <w:r>
        <w:rPr>
          <w:color w:val="000000"/>
          <w:sz w:val="18"/>
        </w:rPr>
        <w:t xml:space="preserve"> en esta sección. Para que se les considere, las organizaciones postulantes deben cumplir con todos los criterios obligatorios que se describen a continuación. Todas las preguntas deberán contestarse en este formulario o en un duplicado exacto del mismo. ONU Mujeres se reserva el derecho a verificar cualquier información incluida en la respuesta o de solicitar información adicional después de recibir la propuesta. </w:t>
      </w:r>
      <w:r>
        <w:rPr>
          <w:b/>
          <w:color w:val="000000"/>
          <w:sz w:val="18"/>
        </w:rPr>
        <w:t>Las respuestas incompletas o inadecuadas, la falta de respuesta o la tergiversación al responder a cualquier pregunta darán lugar a la descalificación.</w:t>
      </w:r>
    </w:p>
    <w:p w:rsidRPr="00FD2891" w:rsidR="00CA050B" w:rsidP="0038204D" w:rsidRDefault="00CA050B" w14:paraId="5420D14A" w14:textId="77777777">
      <w:pPr>
        <w:spacing w:after="0" w:line="240" w:lineRule="auto"/>
        <w:rPr>
          <w:rFonts w:eastAsia="Calibri" w:cstheme="minorHAnsi"/>
          <w:color w:val="000000"/>
          <w:sz w:val="18"/>
          <w:szCs w:val="18"/>
          <w:lang w:val="es-EC"/>
        </w:rPr>
      </w:pPr>
    </w:p>
    <w:tbl>
      <w:tblPr>
        <w:tblW w:w="91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277"/>
        <w:gridCol w:w="2850"/>
      </w:tblGrid>
      <w:tr w:rsidRPr="0056586D" w:rsidR="000B5640" w:rsidTr="00E21518" w14:paraId="254A0858" w14:textId="77777777">
        <w:tc>
          <w:tcPr>
            <w:tcW w:w="6277" w:type="dxa"/>
            <w:shd w:val="clear" w:color="auto" w:fill="D5DCE4" w:themeFill="text2" w:themeFillTint="33"/>
          </w:tcPr>
          <w:p w:rsidRPr="0056586D" w:rsidR="00CA050B" w:rsidP="0038204D" w:rsidRDefault="00CA050B" w14:paraId="0A09F4E1" w14:textId="77777777">
            <w:pPr>
              <w:keepNext/>
              <w:spacing w:after="0" w:line="240" w:lineRule="auto"/>
              <w:jc w:val="both"/>
              <w:outlineLvl w:val="3"/>
              <w:rPr>
                <w:rFonts w:eastAsia="Arial" w:cstheme="minorHAnsi"/>
                <w:b/>
                <w:i/>
                <w:iCs/>
                <w:color w:val="000000"/>
                <w:sz w:val="18"/>
                <w:szCs w:val="18"/>
              </w:rPr>
            </w:pPr>
            <w:r>
              <w:rPr>
                <w:b/>
                <w:color w:val="000000"/>
                <w:sz w:val="18"/>
              </w:rPr>
              <w:t>Requisitos obligatorios/criterios de calificación preliminar</w:t>
            </w:r>
          </w:p>
        </w:tc>
        <w:tc>
          <w:tcPr>
            <w:tcW w:w="2850" w:type="dxa"/>
            <w:shd w:val="clear" w:color="auto" w:fill="D5DCE4" w:themeFill="text2" w:themeFillTint="33"/>
          </w:tcPr>
          <w:p w:rsidRPr="0056586D" w:rsidR="00CA050B" w:rsidP="0038204D" w:rsidRDefault="00CA050B" w14:paraId="3B040BEB" w14:textId="77777777">
            <w:pPr>
              <w:keepNext/>
              <w:spacing w:after="0" w:line="240" w:lineRule="auto"/>
              <w:jc w:val="both"/>
              <w:outlineLvl w:val="3"/>
              <w:rPr>
                <w:rFonts w:eastAsia="Arial" w:cstheme="minorHAnsi"/>
                <w:b/>
                <w:i/>
                <w:iCs/>
                <w:color w:val="000000"/>
                <w:sz w:val="18"/>
                <w:szCs w:val="18"/>
              </w:rPr>
            </w:pPr>
            <w:r>
              <w:rPr>
                <w:b/>
                <w:color w:val="000000"/>
                <w:sz w:val="18"/>
              </w:rPr>
              <w:t>Respuesta de la organización postulante</w:t>
            </w:r>
          </w:p>
        </w:tc>
      </w:tr>
      <w:tr w:rsidRPr="0056586D" w:rsidR="00CA050B" w:rsidTr="00E21518" w14:paraId="4F972DF8" w14:textId="77777777">
        <w:tc>
          <w:tcPr>
            <w:tcW w:w="6277" w:type="dxa"/>
          </w:tcPr>
          <w:p w:rsidRPr="002648A1" w:rsidR="00CA050B" w:rsidP="00916BE8" w:rsidRDefault="00C640CD" w14:paraId="242EE6DF" w14:textId="06F0FE7A">
            <w:pPr>
              <w:pStyle w:val="Prrafodelista"/>
              <w:numPr>
                <w:ilvl w:val="0"/>
                <w:numId w:val="17"/>
              </w:numPr>
              <w:spacing w:after="0" w:line="240" w:lineRule="auto"/>
              <w:jc w:val="both"/>
              <w:rPr>
                <w:rFonts w:eastAsia="Calibri" w:cstheme="minorHAnsi"/>
                <w:color w:val="000000"/>
                <w:sz w:val="18"/>
                <w:szCs w:val="18"/>
              </w:rPr>
            </w:pPr>
            <w:r>
              <w:rPr>
                <w:color w:val="000000"/>
                <w:sz w:val="18"/>
              </w:rPr>
              <w:t>¿Los servicios que se solicitan forman parte de los servicios clave que la organización postulante ha estado realizando como organización? Esto debe estar respaldado por una lista de al menos dos referencias de clientes para los que la organización presta o ha prestado un servicio similar.</w:t>
            </w:r>
          </w:p>
        </w:tc>
        <w:tc>
          <w:tcPr>
            <w:tcW w:w="2850" w:type="dxa"/>
          </w:tcPr>
          <w:p w:rsidRPr="0056586D" w:rsidR="00CA050B" w:rsidP="0038204D" w:rsidRDefault="00CA050B" w14:paraId="365BB6C1" w14:textId="77777777">
            <w:pPr>
              <w:spacing w:after="0" w:line="240" w:lineRule="auto"/>
              <w:rPr>
                <w:rFonts w:eastAsia="Calibri" w:cstheme="minorHAnsi"/>
                <w:color w:val="000000"/>
                <w:sz w:val="18"/>
                <w:szCs w:val="18"/>
              </w:rPr>
            </w:pPr>
            <w:r>
              <w:rPr>
                <w:color w:val="000000"/>
                <w:sz w:val="18"/>
              </w:rPr>
              <w:t>Referencia 1:</w:t>
            </w:r>
          </w:p>
          <w:p w:rsidRPr="0056586D" w:rsidR="00CA050B" w:rsidP="0038204D" w:rsidRDefault="00CA050B" w14:paraId="777ED75C" w14:textId="77777777">
            <w:pPr>
              <w:spacing w:after="0" w:line="240" w:lineRule="auto"/>
              <w:rPr>
                <w:rFonts w:eastAsia="Calibri" w:cstheme="minorHAnsi"/>
                <w:color w:val="000000"/>
                <w:sz w:val="18"/>
                <w:szCs w:val="18"/>
              </w:rPr>
            </w:pPr>
            <w:r>
              <w:rPr>
                <w:color w:val="000000"/>
                <w:sz w:val="18"/>
              </w:rPr>
              <w:t>Referencia 2:</w:t>
            </w:r>
          </w:p>
          <w:p w:rsidRPr="0056586D" w:rsidR="00CA050B" w:rsidP="0038204D" w:rsidRDefault="00CA050B" w14:paraId="5818EF0A" w14:textId="77777777">
            <w:pPr>
              <w:spacing w:after="0" w:line="240" w:lineRule="auto"/>
              <w:rPr>
                <w:rFonts w:eastAsia="Calibri" w:cstheme="minorHAnsi"/>
                <w:color w:val="000000"/>
                <w:sz w:val="18"/>
                <w:szCs w:val="18"/>
                <w:lang w:val="en-CA"/>
              </w:rPr>
            </w:pPr>
          </w:p>
        </w:tc>
      </w:tr>
      <w:tr w:rsidRPr="0056586D" w:rsidR="00CA050B" w:rsidTr="00155DF8" w14:paraId="1490E619" w14:textId="77777777">
        <w:trPr>
          <w:trHeight w:val="440"/>
        </w:trPr>
        <w:tc>
          <w:tcPr>
            <w:tcW w:w="6277" w:type="dxa"/>
          </w:tcPr>
          <w:p w:rsidRPr="002648A1" w:rsidR="00CA050B" w:rsidP="00916BE8" w:rsidRDefault="00927462" w14:paraId="75CB6D0A" w14:textId="5FD5C42C">
            <w:pPr>
              <w:pStyle w:val="Prrafodelista"/>
              <w:numPr>
                <w:ilvl w:val="0"/>
                <w:numId w:val="17"/>
              </w:numPr>
              <w:spacing w:after="0" w:line="240" w:lineRule="auto"/>
              <w:jc w:val="both"/>
              <w:rPr>
                <w:rFonts w:eastAsia="Calibri" w:cstheme="minorHAnsi"/>
                <w:color w:val="000000"/>
                <w:sz w:val="18"/>
                <w:szCs w:val="18"/>
              </w:rPr>
            </w:pPr>
            <w:r>
              <w:rPr>
                <w:color w:val="000000"/>
                <w:sz w:val="18"/>
              </w:rPr>
              <w:t>¿La organización postulante está debidamente registrada o tiene mandato/fundamento legal como organización? [Adjunte aquí una copia del registro oficial].</w:t>
            </w:r>
          </w:p>
        </w:tc>
        <w:tc>
          <w:tcPr>
            <w:tcW w:w="2850" w:type="dxa"/>
          </w:tcPr>
          <w:p w:rsidRPr="0056586D" w:rsidR="00CA050B" w:rsidP="0038204D" w:rsidRDefault="00CA050B" w14:paraId="182312B2" w14:textId="77777777">
            <w:pPr>
              <w:spacing w:after="0" w:line="240" w:lineRule="auto"/>
              <w:rPr>
                <w:rFonts w:eastAsia="Calibri" w:cstheme="minorHAnsi"/>
                <w:color w:val="000000"/>
                <w:sz w:val="18"/>
                <w:szCs w:val="18"/>
              </w:rPr>
            </w:pPr>
            <w:r>
              <w:rPr>
                <w:color w:val="000000"/>
                <w:sz w:val="18"/>
              </w:rPr>
              <w:t>Sí/No</w:t>
            </w:r>
          </w:p>
        </w:tc>
      </w:tr>
      <w:tr w:rsidRPr="0056586D" w:rsidR="00CA050B" w:rsidTr="00E21518" w14:paraId="6D81035A" w14:textId="77777777">
        <w:tc>
          <w:tcPr>
            <w:tcW w:w="6277" w:type="dxa"/>
          </w:tcPr>
          <w:p w:rsidRPr="002648A1" w:rsidR="00CA050B" w:rsidP="00916BE8" w:rsidRDefault="00365DA1" w14:paraId="15D7FFBD" w14:textId="31D6DD77">
            <w:pPr>
              <w:pStyle w:val="Prrafodelista"/>
              <w:numPr>
                <w:ilvl w:val="0"/>
                <w:numId w:val="17"/>
              </w:numPr>
              <w:spacing w:after="0" w:line="240" w:lineRule="auto"/>
              <w:jc w:val="both"/>
              <w:rPr>
                <w:rFonts w:eastAsia="Calibri" w:cstheme="minorHAnsi"/>
                <w:color w:val="000000"/>
                <w:sz w:val="18"/>
                <w:szCs w:val="18"/>
              </w:rPr>
            </w:pPr>
            <w:r>
              <w:rPr>
                <w:color w:val="000000"/>
                <w:sz w:val="18"/>
              </w:rPr>
              <w:t>¿La organización está establecida formalmente desde hace al menos cinco (5) años</w:t>
            </w:r>
            <w:r w:rsidRPr="0056586D" w:rsidR="0091403E">
              <w:rPr>
                <w:rStyle w:val="Refdenotaalpie"/>
                <w:rFonts w:eastAsia="Calibri" w:cstheme="minorHAnsi"/>
                <w:color w:val="000000"/>
                <w:sz w:val="18"/>
                <w:szCs w:val="18"/>
                <w:lang w:val="en-CA"/>
              </w:rPr>
              <w:footnoteReference w:id="3"/>
            </w:r>
            <w:r>
              <w:rPr>
                <w:color w:val="000000"/>
                <w:sz w:val="18"/>
              </w:rPr>
              <w:t>?</w:t>
            </w:r>
          </w:p>
        </w:tc>
        <w:tc>
          <w:tcPr>
            <w:tcW w:w="2850" w:type="dxa"/>
          </w:tcPr>
          <w:p w:rsidRPr="0056586D" w:rsidR="00CA050B" w:rsidP="0038204D" w:rsidRDefault="00CA050B" w14:paraId="1A7AA10C" w14:textId="77777777">
            <w:pPr>
              <w:spacing w:after="0" w:line="240" w:lineRule="auto"/>
              <w:rPr>
                <w:rFonts w:eastAsia="Calibri" w:cstheme="minorHAnsi"/>
                <w:color w:val="000000"/>
                <w:sz w:val="18"/>
                <w:szCs w:val="18"/>
              </w:rPr>
            </w:pPr>
            <w:r>
              <w:rPr>
                <w:color w:val="000000"/>
                <w:sz w:val="18"/>
              </w:rPr>
              <w:t>Sí/No</w:t>
            </w:r>
          </w:p>
        </w:tc>
      </w:tr>
      <w:tr w:rsidRPr="0056586D" w:rsidR="00CA050B" w:rsidTr="00E21518" w14:paraId="4A8D7D4A" w14:textId="77777777">
        <w:tc>
          <w:tcPr>
            <w:tcW w:w="6277" w:type="dxa"/>
          </w:tcPr>
          <w:p w:rsidRPr="002648A1" w:rsidR="00CA050B" w:rsidP="00916BE8" w:rsidRDefault="00365DA1" w14:paraId="096A842B" w14:textId="77B92FA1">
            <w:pPr>
              <w:pStyle w:val="Prrafodelista"/>
              <w:numPr>
                <w:ilvl w:val="0"/>
                <w:numId w:val="17"/>
              </w:numPr>
              <w:spacing w:after="0" w:line="240" w:lineRule="auto"/>
              <w:jc w:val="both"/>
              <w:rPr>
                <w:rFonts w:eastAsia="Calibri" w:cstheme="minorHAnsi"/>
                <w:color w:val="000000"/>
                <w:sz w:val="18"/>
                <w:szCs w:val="18"/>
              </w:rPr>
            </w:pPr>
            <w:r>
              <w:rPr>
                <w:color w:val="000000"/>
                <w:sz w:val="18"/>
              </w:rPr>
              <w:t>¿La organización tiene una oficina permanente en la zona?</w:t>
            </w:r>
          </w:p>
        </w:tc>
        <w:tc>
          <w:tcPr>
            <w:tcW w:w="2850" w:type="dxa"/>
          </w:tcPr>
          <w:p w:rsidRPr="0056586D" w:rsidR="00CA050B" w:rsidP="0038204D" w:rsidRDefault="00CA050B" w14:paraId="565D0B75" w14:textId="77777777">
            <w:pPr>
              <w:spacing w:after="0" w:line="240" w:lineRule="auto"/>
              <w:rPr>
                <w:rFonts w:eastAsia="Calibri" w:cstheme="minorHAnsi"/>
                <w:color w:val="000000"/>
                <w:sz w:val="18"/>
                <w:szCs w:val="18"/>
              </w:rPr>
            </w:pPr>
            <w:r>
              <w:rPr>
                <w:color w:val="000000"/>
                <w:sz w:val="18"/>
              </w:rPr>
              <w:t>Sí/No</w:t>
            </w:r>
          </w:p>
        </w:tc>
      </w:tr>
      <w:tr w:rsidRPr="0056586D" w:rsidR="005A1CDA" w:rsidTr="00E21518" w14:paraId="1F44FC2E" w14:textId="77777777">
        <w:tc>
          <w:tcPr>
            <w:tcW w:w="6277" w:type="dxa"/>
          </w:tcPr>
          <w:p w:rsidRPr="002648A1" w:rsidR="005A1CDA" w:rsidP="00916BE8" w:rsidRDefault="00111DFA" w14:paraId="310C6E67" w14:textId="2F451EF5">
            <w:pPr>
              <w:pStyle w:val="Prrafodelista"/>
              <w:numPr>
                <w:ilvl w:val="0"/>
                <w:numId w:val="17"/>
              </w:numPr>
              <w:spacing w:after="0" w:line="240" w:lineRule="auto"/>
              <w:jc w:val="both"/>
              <w:rPr>
                <w:rFonts w:eastAsia="Calibri" w:cstheme="minorHAnsi"/>
                <w:color w:val="000000"/>
                <w:sz w:val="18"/>
                <w:szCs w:val="18"/>
              </w:rPr>
            </w:pPr>
            <w:r>
              <w:rPr>
                <w:color w:val="000000"/>
                <w:sz w:val="18"/>
              </w:rPr>
              <w:t>¿Puede ONU Mujeres realizar una visita sobre el terreno en una localidad o contraparte actual o previa de la organización con quien haya cooperado en un ámbito de trabajo similar al descrito en este llamado?</w:t>
            </w:r>
          </w:p>
        </w:tc>
        <w:tc>
          <w:tcPr>
            <w:tcW w:w="2850" w:type="dxa"/>
          </w:tcPr>
          <w:p w:rsidRPr="0056586D" w:rsidR="005A1CDA" w:rsidP="005A1CDA" w:rsidRDefault="005A1CDA" w14:paraId="44F43C2F" w14:textId="3435EEA6">
            <w:pPr>
              <w:spacing w:after="0" w:line="240" w:lineRule="auto"/>
              <w:rPr>
                <w:rFonts w:eastAsia="Calibri" w:cstheme="minorHAnsi"/>
                <w:color w:val="000000"/>
                <w:sz w:val="18"/>
                <w:szCs w:val="18"/>
              </w:rPr>
            </w:pPr>
            <w:r>
              <w:rPr>
                <w:color w:val="000000"/>
                <w:sz w:val="18"/>
              </w:rPr>
              <w:t xml:space="preserve">Sí/No </w:t>
            </w:r>
          </w:p>
          <w:p w:rsidRPr="0056586D" w:rsidR="005A1CDA" w:rsidP="005A1CDA" w:rsidRDefault="005A1CDA" w14:paraId="68B5BDF3" w14:textId="77777777">
            <w:pPr>
              <w:spacing w:after="0" w:line="240" w:lineRule="auto"/>
              <w:rPr>
                <w:rFonts w:eastAsia="Calibri" w:cstheme="minorHAnsi"/>
                <w:color w:val="000000"/>
                <w:sz w:val="18"/>
                <w:szCs w:val="18"/>
                <w:lang w:val="en-CA"/>
              </w:rPr>
            </w:pPr>
          </w:p>
        </w:tc>
      </w:tr>
      <w:tr w:rsidRPr="0056586D" w:rsidR="005A1CDA" w:rsidTr="00E21518" w14:paraId="1A0A0F5C" w14:textId="77777777">
        <w:tc>
          <w:tcPr>
            <w:tcW w:w="6277" w:type="dxa"/>
            <w:tcBorders>
              <w:top w:val="single" w:color="auto" w:sz="4" w:space="0"/>
              <w:left w:val="single" w:color="auto" w:sz="4" w:space="0"/>
              <w:bottom w:val="single" w:color="auto" w:sz="4" w:space="0"/>
              <w:right w:val="single" w:color="auto" w:sz="4" w:space="0"/>
            </w:tcBorders>
          </w:tcPr>
          <w:p w:rsidRPr="0032516C" w:rsidR="00AB40C5" w:rsidP="0032516C" w:rsidRDefault="00AB40C5" w14:paraId="7404EFCB" w14:textId="0E6C5945">
            <w:pPr>
              <w:pStyle w:val="Prrafodelista"/>
              <w:numPr>
                <w:ilvl w:val="0"/>
                <w:numId w:val="17"/>
              </w:numPr>
              <w:spacing w:after="0" w:line="240" w:lineRule="auto"/>
              <w:ind w:right="153"/>
              <w:jc w:val="both"/>
              <w:textAlignment w:val="baseline"/>
              <w:rPr>
                <w:rFonts w:ascii="Calibri" w:hAnsi="Calibri" w:eastAsia="Times New Roman" w:cs="Calibri"/>
                <w:sz w:val="18"/>
                <w:szCs w:val="18"/>
              </w:rPr>
            </w:pPr>
            <w:r>
              <w:rPr>
                <w:rFonts w:ascii="Calibri" w:hAnsi="Calibri"/>
                <w:sz w:val="18"/>
              </w:rPr>
              <w:t>Fraude u otras infracciones:</w:t>
            </w:r>
          </w:p>
          <w:p w:rsidR="00AB40C5" w:rsidP="00FD2891" w:rsidRDefault="00AB40C5" w14:paraId="7C702FE2" w14:textId="1F4A86CC">
            <w:pPr>
              <w:pStyle w:val="Prrafodelista"/>
              <w:numPr>
                <w:ilvl w:val="0"/>
                <w:numId w:val="23"/>
              </w:numPr>
              <w:spacing w:after="0" w:line="240" w:lineRule="auto"/>
              <w:ind w:right="153" w:hanging="210"/>
              <w:jc w:val="both"/>
              <w:textAlignment w:val="baseline"/>
              <w:rPr>
                <w:rFonts w:ascii="Calibri" w:hAnsi="Calibri" w:eastAsia="Times New Roman" w:cs="Calibri"/>
                <w:sz w:val="18"/>
                <w:szCs w:val="18"/>
              </w:rPr>
            </w:pPr>
            <w:r>
              <w:rPr>
                <w:rFonts w:ascii="Calibri" w:hAnsi="Calibri"/>
                <w:sz w:val="18"/>
              </w:rPr>
              <w:t xml:space="preserve">¿La organización postulante, sus empleados, su personal o su subcontratista o el/la subcontratista de su subcontratista han sido objeto de un hallazgo de fraude o cualquier otra infracción tras una investigación realizada por ONU Mujeres, otra entidad de las Naciones Unidas o de alguna otra manera? </w:t>
            </w:r>
          </w:p>
          <w:p w:rsidRPr="006F65E6" w:rsidR="00AB40C5" w:rsidP="00AB40C5" w:rsidRDefault="00AB40C5" w14:paraId="76E9FC17" w14:textId="77777777">
            <w:pPr>
              <w:spacing w:line="240" w:lineRule="auto"/>
              <w:ind w:left="360" w:right="153"/>
              <w:jc w:val="both"/>
              <w:textAlignment w:val="baseline"/>
              <w:rPr>
                <w:rFonts w:ascii="Calibri" w:hAnsi="Calibri" w:eastAsia="Times New Roman" w:cs="Calibri"/>
                <w:sz w:val="18"/>
                <w:szCs w:val="18"/>
              </w:rPr>
            </w:pPr>
            <w:r>
              <w:rPr>
                <w:rFonts w:ascii="Calibri" w:hAnsi="Calibri"/>
                <w:sz w:val="18"/>
              </w:rPr>
              <w:t xml:space="preserve">         O </w:t>
            </w:r>
          </w:p>
          <w:p w:rsidRPr="0032516C" w:rsidR="005A1CDA" w:rsidP="00FD2891" w:rsidRDefault="00AB40C5" w14:paraId="348B2F94" w14:textId="57C9AA94">
            <w:pPr>
              <w:pStyle w:val="Prrafodelista"/>
              <w:numPr>
                <w:ilvl w:val="0"/>
                <w:numId w:val="23"/>
              </w:numPr>
              <w:spacing w:after="0" w:line="240" w:lineRule="auto"/>
              <w:ind w:hanging="220"/>
              <w:jc w:val="both"/>
              <w:rPr>
                <w:rFonts w:eastAsia="Calibri" w:cstheme="minorHAnsi"/>
                <w:color w:val="000000"/>
                <w:sz w:val="18"/>
                <w:szCs w:val="18"/>
              </w:rPr>
            </w:pPr>
            <w:r>
              <w:rPr>
                <w:rFonts w:ascii="Calibri" w:hAnsi="Calibri"/>
                <w:sz w:val="18"/>
              </w:rPr>
              <w:t>¿La organización postulante, sus empleados, su personal, su subcontratista o el subcontratista de su subcontratista están actualmente bajo investigación por fraude o cualquier otra infracción por parte de ONU Mujeres, otra entidad de las Naciones Unidas o de alguna otra manera? </w:t>
            </w:r>
          </w:p>
        </w:tc>
        <w:tc>
          <w:tcPr>
            <w:tcW w:w="2850" w:type="dxa"/>
            <w:tcBorders>
              <w:top w:val="single" w:color="auto" w:sz="4" w:space="0"/>
              <w:left w:val="single" w:color="auto" w:sz="4" w:space="0"/>
              <w:bottom w:val="single" w:color="auto" w:sz="4" w:space="0"/>
              <w:right w:val="single" w:color="auto" w:sz="4" w:space="0"/>
            </w:tcBorders>
          </w:tcPr>
          <w:p w:rsidRPr="0056586D" w:rsidR="005A1CDA" w:rsidP="005A1CDA" w:rsidRDefault="005A1CDA" w14:paraId="5AAD0373" w14:textId="433E981D">
            <w:pPr>
              <w:spacing w:after="0" w:line="240" w:lineRule="auto"/>
              <w:rPr>
                <w:rFonts w:eastAsia="Calibri" w:cstheme="minorHAnsi"/>
                <w:color w:val="000000"/>
                <w:sz w:val="18"/>
                <w:szCs w:val="18"/>
              </w:rPr>
            </w:pPr>
            <w:r>
              <w:rPr>
                <w:color w:val="000000"/>
                <w:sz w:val="18"/>
              </w:rPr>
              <w:t xml:space="preserve">Sí/No </w:t>
            </w:r>
          </w:p>
          <w:p w:rsidRPr="0056586D" w:rsidR="005A1CDA" w:rsidP="005A1CDA" w:rsidRDefault="005A1CDA" w14:paraId="3A6A45F1" w14:textId="77777777">
            <w:pPr>
              <w:spacing w:after="0" w:line="240" w:lineRule="auto"/>
              <w:rPr>
                <w:rFonts w:eastAsia="Calibri" w:cstheme="minorHAnsi"/>
                <w:color w:val="000000"/>
                <w:sz w:val="18"/>
                <w:szCs w:val="18"/>
                <w:lang w:val="en-CA"/>
              </w:rPr>
            </w:pPr>
          </w:p>
        </w:tc>
      </w:tr>
      <w:tr w:rsidRPr="0056586D" w:rsidR="005A1CDA" w:rsidTr="00E21518" w14:paraId="592E6D58" w14:textId="77777777">
        <w:tc>
          <w:tcPr>
            <w:tcW w:w="6277" w:type="dxa"/>
            <w:tcBorders>
              <w:top w:val="single" w:color="auto" w:sz="4" w:space="0"/>
              <w:left w:val="single" w:color="auto" w:sz="4" w:space="0"/>
              <w:bottom w:val="single" w:color="auto" w:sz="4" w:space="0"/>
              <w:right w:val="single" w:color="auto" w:sz="4" w:space="0"/>
            </w:tcBorders>
          </w:tcPr>
          <w:p w:rsidRPr="006355F4" w:rsidR="006355F4" w:rsidP="006355F4" w:rsidRDefault="006355F4" w14:paraId="378E4E8F" w14:textId="0322173D">
            <w:pPr>
              <w:pStyle w:val="Prrafodelista"/>
              <w:numPr>
                <w:ilvl w:val="0"/>
                <w:numId w:val="17"/>
              </w:numPr>
              <w:spacing w:after="0" w:line="240" w:lineRule="auto"/>
              <w:ind w:right="153"/>
              <w:jc w:val="both"/>
              <w:textAlignment w:val="baseline"/>
              <w:rPr>
                <w:rFonts w:ascii="Calibri" w:hAnsi="Calibri" w:eastAsia="Times New Roman" w:cs="Calibri"/>
                <w:sz w:val="18"/>
                <w:szCs w:val="18"/>
              </w:rPr>
            </w:pPr>
            <w:r>
              <w:rPr>
                <w:rFonts w:ascii="Calibri" w:hAnsi="Calibri"/>
                <w:sz w:val="18"/>
              </w:rPr>
              <w:t>Explotación y abusos sexuales:</w:t>
            </w:r>
          </w:p>
          <w:p w:rsidR="006355F4" w:rsidP="00FD2891" w:rsidRDefault="006355F4" w14:paraId="69689463" w14:textId="6B87DAEC">
            <w:pPr>
              <w:pStyle w:val="Prrafodelista"/>
              <w:numPr>
                <w:ilvl w:val="0"/>
                <w:numId w:val="24"/>
              </w:numPr>
              <w:spacing w:after="0" w:line="240" w:lineRule="auto"/>
              <w:ind w:left="690" w:right="153" w:hanging="180"/>
              <w:jc w:val="both"/>
              <w:textAlignment w:val="baseline"/>
              <w:rPr>
                <w:rFonts w:ascii="Calibri" w:hAnsi="Calibri" w:eastAsia="Times New Roman" w:cs="Calibri"/>
                <w:sz w:val="18"/>
                <w:szCs w:val="18"/>
              </w:rPr>
            </w:pPr>
            <w:r>
              <w:rPr>
                <w:rFonts w:ascii="Calibri" w:hAnsi="Calibri"/>
                <w:sz w:val="18"/>
              </w:rPr>
              <w:t>¿La organización, sus empleados, su personal, su subcontratista o el subcontratista de su subcontratista han sido objeto de alguna investigación o han sido acusados de alguna conducta indebida relacionada con la explotación y los abusos sexuales</w:t>
            </w:r>
            <w:r>
              <w:rPr>
                <w:rStyle w:val="Refdenotaalpie"/>
                <w:rFonts w:ascii="Calibri" w:hAnsi="Calibri" w:eastAsia="Times New Roman" w:cs="Calibri"/>
                <w:sz w:val="18"/>
                <w:szCs w:val="18"/>
              </w:rPr>
              <w:footnoteReference w:id="4"/>
            </w:r>
            <w:r>
              <w:rPr>
                <w:rFonts w:ascii="Calibri" w:hAnsi="Calibri"/>
                <w:sz w:val="18"/>
              </w:rPr>
              <w:t xml:space="preserve">? </w:t>
            </w:r>
          </w:p>
          <w:p w:rsidR="006355F4" w:rsidP="006355F4" w:rsidRDefault="006355F4" w14:paraId="6C117740" w14:textId="77777777">
            <w:pPr>
              <w:pStyle w:val="Prrafodelista"/>
              <w:spacing w:line="240" w:lineRule="auto"/>
              <w:ind w:left="690" w:right="153"/>
              <w:jc w:val="both"/>
              <w:textAlignment w:val="baseline"/>
              <w:rPr>
                <w:rFonts w:ascii="Calibri" w:hAnsi="Calibri" w:eastAsia="Times New Roman" w:cs="Calibri"/>
                <w:sz w:val="18"/>
                <w:szCs w:val="18"/>
              </w:rPr>
            </w:pPr>
            <w:r>
              <w:rPr>
                <w:rFonts w:ascii="Calibri" w:hAnsi="Calibri"/>
                <w:sz w:val="18"/>
              </w:rPr>
              <w:t>O</w:t>
            </w:r>
          </w:p>
          <w:p w:rsidRPr="006355F4" w:rsidR="005A1CDA" w:rsidP="00FD2891" w:rsidRDefault="006355F4" w14:paraId="12E00D31" w14:textId="027D755B">
            <w:pPr>
              <w:pStyle w:val="Prrafodelista"/>
              <w:numPr>
                <w:ilvl w:val="0"/>
                <w:numId w:val="24"/>
              </w:numPr>
              <w:spacing w:after="0" w:line="240" w:lineRule="auto"/>
              <w:ind w:left="680" w:hanging="180"/>
              <w:jc w:val="both"/>
              <w:rPr>
                <w:rFonts w:eastAsia="Arial" w:cstheme="minorHAnsi"/>
                <w:color w:val="000000"/>
                <w:sz w:val="18"/>
                <w:szCs w:val="18"/>
              </w:rPr>
            </w:pPr>
            <w:r>
              <w:rPr>
                <w:rFonts w:ascii="Calibri" w:hAnsi="Calibri"/>
                <w:sz w:val="18"/>
              </w:rPr>
              <w:t>¿La organización postulante, sus empleados, su personal, su subcontratista o el subcontratista de su subcontratista están actualmente bajo investigación por explotación y abusos sexuales por parte de ONU Mujeres, otra entidad de las Naciones Unidas o de alguna otra manera?</w:t>
            </w:r>
          </w:p>
        </w:tc>
        <w:tc>
          <w:tcPr>
            <w:tcW w:w="2850" w:type="dxa"/>
            <w:tcBorders>
              <w:top w:val="single" w:color="auto" w:sz="4" w:space="0"/>
              <w:left w:val="single" w:color="auto" w:sz="4" w:space="0"/>
              <w:bottom w:val="single" w:color="auto" w:sz="4" w:space="0"/>
              <w:right w:val="single" w:color="auto" w:sz="4" w:space="0"/>
            </w:tcBorders>
          </w:tcPr>
          <w:p w:rsidRPr="0056586D" w:rsidR="005A1CDA" w:rsidP="005A1CDA" w:rsidRDefault="005A1CDA" w14:paraId="3866C208" w14:textId="0F5A3288">
            <w:pPr>
              <w:spacing w:after="0" w:line="240" w:lineRule="auto"/>
              <w:rPr>
                <w:rFonts w:eastAsia="Calibri" w:cstheme="minorHAnsi"/>
                <w:color w:val="000000"/>
                <w:sz w:val="18"/>
                <w:szCs w:val="18"/>
              </w:rPr>
            </w:pPr>
            <w:r>
              <w:rPr>
                <w:color w:val="000000"/>
                <w:sz w:val="18"/>
              </w:rPr>
              <w:t>Sí/No</w:t>
            </w:r>
          </w:p>
        </w:tc>
      </w:tr>
      <w:tr w:rsidRPr="0056586D" w:rsidR="005A1CDA" w:rsidTr="00E21518" w14:paraId="72D3A1BA" w14:textId="77777777">
        <w:tc>
          <w:tcPr>
            <w:tcW w:w="6277" w:type="dxa"/>
            <w:tcBorders>
              <w:top w:val="single" w:color="auto" w:sz="4" w:space="0"/>
              <w:left w:val="single" w:color="auto" w:sz="4" w:space="0"/>
              <w:bottom w:val="single" w:color="auto" w:sz="4" w:space="0"/>
              <w:right w:val="single" w:color="auto" w:sz="4" w:space="0"/>
            </w:tcBorders>
          </w:tcPr>
          <w:p w:rsidRPr="002D008C" w:rsidR="005A1CDA" w:rsidP="002D008C" w:rsidRDefault="00895883" w14:paraId="0EFC09FA" w14:textId="13179056">
            <w:pPr>
              <w:pStyle w:val="Prrafodelista"/>
              <w:numPr>
                <w:ilvl w:val="0"/>
                <w:numId w:val="17"/>
              </w:numPr>
              <w:spacing w:after="0" w:line="240" w:lineRule="auto"/>
              <w:jc w:val="both"/>
              <w:rPr>
                <w:rFonts w:eastAsia="Arial" w:cstheme="minorHAnsi"/>
                <w:color w:val="000000" w:themeColor="text1"/>
                <w:sz w:val="18"/>
                <w:szCs w:val="18"/>
              </w:rPr>
            </w:pPr>
            <w:r>
              <w:rPr>
                <w:sz w:val="18"/>
              </w:rPr>
              <w:t>¿Se ha</w:t>
            </w:r>
            <w:r>
              <w:rPr>
                <w:color w:val="000000" w:themeColor="text1"/>
                <w:sz w:val="18"/>
              </w:rPr>
              <w:t xml:space="preserve"> incluido a la organización postulante </w:t>
            </w:r>
            <w:r>
              <w:rPr>
                <w:rFonts w:ascii="Calibri" w:hAnsi="Calibri"/>
                <w:sz w:val="18"/>
              </w:rPr>
              <w:t xml:space="preserve">o a alguien de su personal </w:t>
            </w:r>
            <w:r>
              <w:rPr>
                <w:color w:val="000000" w:themeColor="text1"/>
                <w:sz w:val="18"/>
              </w:rPr>
              <w:t xml:space="preserve">en alguna lista de sanciones pertinentes, incluidas como mínimo la Lista consolidada de sanciones del Consejo de Seguridad de las Naciones Unidas, la </w:t>
            </w:r>
            <w:r>
              <w:rPr>
                <w:color w:val="000000" w:themeColor="text1"/>
                <w:sz w:val="18"/>
              </w:rPr>
              <w:lastRenderedPageBreak/>
              <w:t xml:space="preserve">de no elegibilidad de proveedores del Mercado Mundial de las Naciones Unidas y </w:t>
            </w:r>
            <w:r>
              <w:rPr>
                <w:sz w:val="18"/>
              </w:rPr>
              <w:t>cualquier otra lista de sanciones de donantes que pueda estar disponible para su uso, según corresponda?</w:t>
            </w:r>
          </w:p>
        </w:tc>
        <w:tc>
          <w:tcPr>
            <w:tcW w:w="2850" w:type="dxa"/>
            <w:tcBorders>
              <w:top w:val="single" w:color="auto" w:sz="4" w:space="0"/>
              <w:left w:val="single" w:color="auto" w:sz="4" w:space="0"/>
              <w:bottom w:val="single" w:color="auto" w:sz="4" w:space="0"/>
              <w:right w:val="single" w:color="auto" w:sz="4" w:space="0"/>
            </w:tcBorders>
          </w:tcPr>
          <w:p w:rsidRPr="0056586D" w:rsidR="005A1CDA" w:rsidP="005A1CDA" w:rsidRDefault="005A1CDA" w14:paraId="76176F38" w14:textId="66C22674">
            <w:pPr>
              <w:spacing w:after="0" w:line="240" w:lineRule="auto"/>
              <w:rPr>
                <w:rFonts w:eastAsia="Calibri" w:cstheme="minorHAnsi"/>
                <w:color w:val="000000"/>
                <w:sz w:val="18"/>
                <w:szCs w:val="18"/>
              </w:rPr>
            </w:pPr>
            <w:r>
              <w:rPr>
                <w:color w:val="000000"/>
                <w:sz w:val="18"/>
              </w:rPr>
              <w:lastRenderedPageBreak/>
              <w:t xml:space="preserve">Sí/No </w:t>
            </w:r>
          </w:p>
          <w:p w:rsidRPr="0056586D" w:rsidR="005A1CDA" w:rsidP="005A1CDA" w:rsidRDefault="005A1CDA" w14:paraId="7C12A868" w14:textId="77777777">
            <w:pPr>
              <w:spacing w:after="0" w:line="240" w:lineRule="auto"/>
              <w:rPr>
                <w:rFonts w:eastAsia="Calibri" w:cstheme="minorHAnsi"/>
                <w:color w:val="000000"/>
                <w:sz w:val="18"/>
                <w:szCs w:val="18"/>
                <w:lang w:val="en-CA"/>
              </w:rPr>
            </w:pPr>
          </w:p>
        </w:tc>
      </w:tr>
      <w:tr w:rsidRPr="0056586D" w:rsidR="005A1CDA" w:rsidTr="00E21518" w14:paraId="7BC8FACF" w14:textId="77777777">
        <w:tc>
          <w:tcPr>
            <w:tcW w:w="6277" w:type="dxa"/>
            <w:tcBorders>
              <w:top w:val="single" w:color="auto" w:sz="4" w:space="0"/>
              <w:left w:val="single" w:color="auto" w:sz="4" w:space="0"/>
              <w:bottom w:val="single" w:color="auto" w:sz="4" w:space="0"/>
              <w:right w:val="single" w:color="auto" w:sz="4" w:space="0"/>
            </w:tcBorders>
          </w:tcPr>
          <w:p w:rsidRPr="002648A1" w:rsidR="005A1CDA" w:rsidP="002D008C" w:rsidRDefault="00895883" w14:paraId="064F7322" w14:textId="74C54CAA">
            <w:pPr>
              <w:pStyle w:val="Prrafodelista"/>
              <w:numPr>
                <w:ilvl w:val="0"/>
                <w:numId w:val="17"/>
              </w:numPr>
              <w:spacing w:after="0" w:line="240" w:lineRule="auto"/>
              <w:jc w:val="both"/>
              <w:rPr>
                <w:rFonts w:eastAsia="Arial" w:cstheme="minorHAnsi"/>
                <w:color w:val="000000" w:themeColor="text1"/>
                <w:sz w:val="18"/>
                <w:szCs w:val="18"/>
              </w:rPr>
            </w:pPr>
            <w:r>
              <w:rPr>
                <w:sz w:val="18"/>
              </w:rPr>
              <w:t>¿Ha leído y aceptado la organización postulante las normas establecidas en la sección 3 del documento ST/SGB/2003/13 «Medidas especiales de protección contra la explotación y el abuso sexuales»?</w:t>
            </w:r>
          </w:p>
        </w:tc>
        <w:tc>
          <w:tcPr>
            <w:tcW w:w="2850" w:type="dxa"/>
            <w:tcBorders>
              <w:top w:val="single" w:color="auto" w:sz="4" w:space="0"/>
              <w:left w:val="single" w:color="auto" w:sz="4" w:space="0"/>
              <w:bottom w:val="single" w:color="auto" w:sz="4" w:space="0"/>
              <w:right w:val="single" w:color="auto" w:sz="4" w:space="0"/>
            </w:tcBorders>
          </w:tcPr>
          <w:p w:rsidRPr="0056586D" w:rsidR="005A1CDA" w:rsidP="005A1CDA" w:rsidRDefault="005A1CDA" w14:paraId="65F8F00F" w14:textId="5195C689">
            <w:pPr>
              <w:spacing w:after="0" w:line="240" w:lineRule="auto"/>
              <w:rPr>
                <w:rFonts w:eastAsia="Calibri" w:cstheme="minorHAnsi"/>
                <w:color w:val="000000"/>
                <w:sz w:val="18"/>
                <w:szCs w:val="18"/>
              </w:rPr>
            </w:pPr>
            <w:r>
              <w:rPr>
                <w:color w:val="000000"/>
                <w:sz w:val="18"/>
              </w:rPr>
              <w:t xml:space="preserve">Sí/No </w:t>
            </w:r>
          </w:p>
          <w:p w:rsidRPr="0056586D" w:rsidR="005A1CDA" w:rsidP="005A1CDA" w:rsidRDefault="005A1CDA" w14:paraId="310083B1" w14:textId="77777777">
            <w:pPr>
              <w:spacing w:after="0" w:line="240" w:lineRule="auto"/>
              <w:rPr>
                <w:rFonts w:eastAsia="Calibri" w:cstheme="minorHAnsi"/>
                <w:color w:val="000000"/>
                <w:sz w:val="18"/>
                <w:szCs w:val="18"/>
                <w:lang w:val="en-CA"/>
              </w:rPr>
            </w:pPr>
          </w:p>
        </w:tc>
      </w:tr>
      <w:tr w:rsidRPr="0056586D" w:rsidR="005A1CDA" w:rsidTr="00E21518" w14:paraId="4E1E031D" w14:textId="77777777">
        <w:tc>
          <w:tcPr>
            <w:tcW w:w="6277" w:type="dxa"/>
            <w:tcBorders>
              <w:top w:val="single" w:color="auto" w:sz="4" w:space="0"/>
              <w:left w:val="single" w:color="auto" w:sz="4" w:space="0"/>
              <w:bottom w:val="single" w:color="auto" w:sz="4" w:space="0"/>
              <w:right w:val="single" w:color="auto" w:sz="4" w:space="0"/>
            </w:tcBorders>
          </w:tcPr>
          <w:p w:rsidRPr="002648A1" w:rsidR="005A1CDA" w:rsidP="002D008C" w:rsidRDefault="006B7C4A" w14:paraId="77D006AA" w14:textId="604AC768">
            <w:pPr>
              <w:pStyle w:val="Prrafodelista"/>
              <w:numPr>
                <w:ilvl w:val="0"/>
                <w:numId w:val="17"/>
              </w:numPr>
              <w:spacing w:after="0" w:line="240" w:lineRule="auto"/>
              <w:jc w:val="both"/>
              <w:rPr>
                <w:rFonts w:eastAsia="Arial" w:cstheme="minorHAnsi"/>
                <w:sz w:val="18"/>
                <w:szCs w:val="18"/>
              </w:rPr>
            </w:pPr>
            <w:r>
              <w:rPr>
                <w:sz w:val="18"/>
              </w:rPr>
              <w:t>¿La organización postulante reconoce que la explotación y el abuso sexuales están estrictamente prohibidos y que ONU Mujeres aplicará una política de «tolerancia cero» con respecto a la explotación y el abuso sexuales de cualquier persona, incluidas las personas empleadas por la misma, agentes y subcontratistas de la organización o cualquier otra persona contratada por la organización para realizar cualquier servicio?</w:t>
            </w:r>
          </w:p>
        </w:tc>
        <w:tc>
          <w:tcPr>
            <w:tcW w:w="2850" w:type="dxa"/>
            <w:tcBorders>
              <w:top w:val="single" w:color="auto" w:sz="4" w:space="0"/>
              <w:left w:val="single" w:color="auto" w:sz="4" w:space="0"/>
              <w:bottom w:val="single" w:color="auto" w:sz="4" w:space="0"/>
              <w:right w:val="single" w:color="auto" w:sz="4" w:space="0"/>
            </w:tcBorders>
          </w:tcPr>
          <w:p w:rsidRPr="0056586D" w:rsidR="005A1CDA" w:rsidP="005A1CDA" w:rsidRDefault="005A1CDA" w14:paraId="56C5C1DF" w14:textId="4600CA63">
            <w:pPr>
              <w:spacing w:after="0" w:line="240" w:lineRule="auto"/>
              <w:rPr>
                <w:rFonts w:eastAsia="Calibri" w:cstheme="minorHAnsi"/>
                <w:color w:val="000000"/>
                <w:sz w:val="18"/>
                <w:szCs w:val="18"/>
              </w:rPr>
            </w:pPr>
            <w:r>
              <w:rPr>
                <w:color w:val="000000"/>
                <w:sz w:val="18"/>
              </w:rPr>
              <w:t xml:space="preserve">Sí/No </w:t>
            </w:r>
          </w:p>
          <w:p w:rsidRPr="0056586D" w:rsidR="005A1CDA" w:rsidP="005A1CDA" w:rsidRDefault="005A1CDA" w14:paraId="029CA2CB" w14:textId="77777777">
            <w:pPr>
              <w:spacing w:after="0" w:line="240" w:lineRule="auto"/>
              <w:rPr>
                <w:rFonts w:eastAsia="Calibri" w:cstheme="minorHAnsi"/>
                <w:color w:val="000000"/>
                <w:sz w:val="18"/>
                <w:szCs w:val="18"/>
                <w:lang w:val="en-CA"/>
              </w:rPr>
            </w:pPr>
          </w:p>
        </w:tc>
      </w:tr>
      <w:tr w:rsidRPr="0056586D" w:rsidR="005A1CDA" w:rsidTr="00E21518" w14:paraId="7E118EE1" w14:textId="77777777">
        <w:tc>
          <w:tcPr>
            <w:tcW w:w="6277" w:type="dxa"/>
            <w:tcBorders>
              <w:top w:val="single" w:color="auto" w:sz="4" w:space="0"/>
              <w:left w:val="single" w:color="auto" w:sz="4" w:space="0"/>
              <w:bottom w:val="single" w:color="auto" w:sz="4" w:space="0"/>
              <w:right w:val="single" w:color="auto" w:sz="4" w:space="0"/>
            </w:tcBorders>
          </w:tcPr>
          <w:p w:rsidRPr="002648A1" w:rsidR="005A1CDA" w:rsidP="002D008C" w:rsidRDefault="006B7C4A" w14:paraId="449BA522" w14:textId="2FD0BD8B">
            <w:pPr>
              <w:pStyle w:val="Prrafodelista"/>
              <w:numPr>
                <w:ilvl w:val="0"/>
                <w:numId w:val="17"/>
              </w:numPr>
              <w:spacing w:after="0" w:line="240" w:lineRule="auto"/>
              <w:jc w:val="both"/>
              <w:rPr>
                <w:rFonts w:eastAsia="Arial" w:cstheme="minorHAnsi"/>
                <w:sz w:val="18"/>
                <w:szCs w:val="18"/>
              </w:rPr>
            </w:pPr>
            <w:r>
              <w:rPr>
                <w:sz w:val="18"/>
              </w:rPr>
              <w:t>¿La organización postulante ha revisado y tomado nota de la Política Contra el Fraude de ONU Mujeres (</w:t>
            </w:r>
            <w:r>
              <w:rPr>
                <w:b/>
                <w:sz w:val="18"/>
              </w:rPr>
              <w:t>Anexo B-6</w:t>
            </w:r>
            <w:r>
              <w:rPr>
                <w:sz w:val="18"/>
              </w:rPr>
              <w:t>)?</w:t>
            </w:r>
          </w:p>
        </w:tc>
        <w:tc>
          <w:tcPr>
            <w:tcW w:w="2850" w:type="dxa"/>
            <w:tcBorders>
              <w:top w:val="single" w:color="auto" w:sz="4" w:space="0"/>
              <w:left w:val="single" w:color="auto" w:sz="4" w:space="0"/>
              <w:bottom w:val="single" w:color="auto" w:sz="4" w:space="0"/>
              <w:right w:val="single" w:color="auto" w:sz="4" w:space="0"/>
            </w:tcBorders>
          </w:tcPr>
          <w:p w:rsidRPr="0056586D" w:rsidR="005A1CDA" w:rsidP="005A1CDA" w:rsidRDefault="005A1CDA" w14:paraId="7BAB6B4A" w14:textId="52FD519C">
            <w:pPr>
              <w:spacing w:after="0" w:line="240" w:lineRule="auto"/>
              <w:rPr>
                <w:rFonts w:eastAsia="Calibri" w:cstheme="minorHAnsi"/>
                <w:color w:val="000000"/>
                <w:sz w:val="18"/>
                <w:szCs w:val="18"/>
              </w:rPr>
            </w:pPr>
            <w:r>
              <w:rPr>
                <w:color w:val="000000"/>
                <w:sz w:val="18"/>
              </w:rPr>
              <w:t xml:space="preserve">Sí/No </w:t>
            </w:r>
          </w:p>
          <w:p w:rsidRPr="0056586D" w:rsidR="005A1CDA" w:rsidP="005A1CDA" w:rsidRDefault="005A1CDA" w14:paraId="221AED62" w14:textId="77777777">
            <w:pPr>
              <w:spacing w:after="0" w:line="240" w:lineRule="auto"/>
              <w:rPr>
                <w:rFonts w:eastAsia="Calibri" w:cstheme="minorHAnsi"/>
                <w:color w:val="000000"/>
                <w:sz w:val="18"/>
                <w:szCs w:val="18"/>
                <w:lang w:val="en-CA"/>
              </w:rPr>
            </w:pPr>
          </w:p>
        </w:tc>
      </w:tr>
    </w:tbl>
    <w:p w:rsidR="00E8091E" w:rsidP="0038204D" w:rsidRDefault="00E8091E" w14:paraId="7543BAE0" w14:textId="77777777">
      <w:pPr>
        <w:spacing w:after="0" w:line="240" w:lineRule="auto"/>
        <w:rPr>
          <w:rFonts w:eastAsia="Calibri" w:cstheme="minorHAnsi"/>
          <w:b/>
          <w:bCs/>
          <w:spacing w:val="-3"/>
          <w:sz w:val="18"/>
          <w:szCs w:val="18"/>
          <w:lang w:val="en-CA"/>
        </w:rPr>
      </w:pPr>
    </w:p>
    <w:p w:rsidR="000E363C" w:rsidP="0038204D" w:rsidRDefault="000E363C" w14:paraId="6E3B500C" w14:textId="77777777">
      <w:pPr>
        <w:spacing w:after="0" w:line="240" w:lineRule="auto"/>
        <w:rPr>
          <w:rFonts w:eastAsia="Calibri" w:cstheme="minorHAnsi"/>
          <w:b/>
          <w:bCs/>
          <w:spacing w:val="-3"/>
          <w:sz w:val="18"/>
          <w:szCs w:val="18"/>
          <w:lang w:val="en-CA"/>
        </w:rPr>
      </w:pPr>
    </w:p>
    <w:p w:rsidR="00AE7ECB" w:rsidP="0038204D" w:rsidRDefault="00315AE3" w14:paraId="4B9615E8" w14:textId="4C157521">
      <w:pPr>
        <w:spacing w:after="0" w:line="240" w:lineRule="auto"/>
        <w:rPr>
          <w:rFonts w:eastAsia="Calibri" w:cstheme="minorHAnsi"/>
          <w:b/>
          <w:bCs/>
          <w:spacing w:val="-3"/>
          <w:sz w:val="18"/>
          <w:szCs w:val="18"/>
        </w:rPr>
      </w:pPr>
      <w:r>
        <w:rPr>
          <w:b/>
          <w:sz w:val="18"/>
        </w:rPr>
        <w:t xml:space="preserve">Facilite la siguiente información: </w:t>
      </w:r>
    </w:p>
    <w:p w:rsidR="007A68BF" w:rsidP="0038204D" w:rsidRDefault="007A68BF" w14:paraId="43724E72" w14:textId="13384568">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6382"/>
        <w:gridCol w:w="2700"/>
      </w:tblGrid>
      <w:tr w:rsidRPr="00B8000E" w:rsidR="007A68BF" w:rsidTr="006C2C6B" w14:paraId="538CFE59" w14:textId="77777777">
        <w:tc>
          <w:tcPr>
            <w:tcW w:w="638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7A68BF" w:rsidP="00916BE8" w:rsidRDefault="007A68BF" w14:paraId="6D3296BE" w14:textId="431D9713">
            <w:pPr>
              <w:pStyle w:val="Prrafodelista"/>
              <w:numPr>
                <w:ilvl w:val="0"/>
                <w:numId w:val="15"/>
              </w:numPr>
              <w:spacing w:after="0" w:line="240" w:lineRule="auto"/>
              <w:rPr>
                <w:rFonts w:ascii="Calibri" w:hAnsi="Calibri" w:eastAsia="Arial" w:cs="Calibri"/>
                <w:sz w:val="18"/>
                <w:szCs w:val="18"/>
              </w:rPr>
            </w:pPr>
            <w:r>
              <w:rPr>
                <w:rFonts w:ascii="Calibri" w:hAnsi="Calibri"/>
                <w:sz w:val="18"/>
              </w:rPr>
              <w:t xml:space="preserve">¿La figura de dirección (p. ej., </w:t>
            </w:r>
            <w:proofErr w:type="gramStart"/>
            <w:r>
              <w:rPr>
                <w:rFonts w:ascii="Calibri" w:hAnsi="Calibri"/>
                <w:sz w:val="18"/>
              </w:rPr>
              <w:t>Director</w:t>
            </w:r>
            <w:proofErr w:type="gramEnd"/>
            <w:r>
              <w:rPr>
                <w:rFonts w:ascii="Calibri" w:hAnsi="Calibri"/>
                <w:sz w:val="18"/>
              </w:rPr>
              <w:t>/a, Director/a General, etc.) de la organización postulante a cargo de una mujer?</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A68BF" w:rsidR="007A68BF" w:rsidP="007A68BF" w:rsidRDefault="007A68BF" w14:paraId="58C1914D" w14:textId="6EE49EC3">
            <w:pPr>
              <w:spacing w:after="0" w:line="240" w:lineRule="auto"/>
              <w:rPr>
                <w:rFonts w:ascii="Calibri" w:hAnsi="Calibri" w:eastAsia="Arial" w:cs="Calibri"/>
                <w:sz w:val="18"/>
                <w:szCs w:val="18"/>
              </w:rPr>
            </w:pPr>
            <w:r>
              <w:rPr>
                <w:rFonts w:ascii="Calibri" w:hAnsi="Calibri"/>
                <w:sz w:val="18"/>
              </w:rPr>
              <w:t>Sí/No</w:t>
            </w:r>
          </w:p>
        </w:tc>
      </w:tr>
      <w:tr w:rsidR="007A68BF" w:rsidTr="006C2C6B" w14:paraId="0D90BDE3" w14:textId="77777777">
        <w:tc>
          <w:tcPr>
            <w:tcW w:w="638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7A68BF" w:rsidP="00916BE8" w:rsidRDefault="00DB454E" w14:paraId="27E103E0" w14:textId="242C4BFB">
            <w:pPr>
              <w:pStyle w:val="Prrafodelista"/>
              <w:numPr>
                <w:ilvl w:val="0"/>
                <w:numId w:val="15"/>
              </w:numPr>
              <w:spacing w:after="0" w:line="240" w:lineRule="auto"/>
              <w:rPr>
                <w:rFonts w:ascii="Calibri" w:hAnsi="Calibri" w:eastAsia="Arial" w:cs="Calibri"/>
                <w:sz w:val="18"/>
                <w:szCs w:val="18"/>
              </w:rPr>
            </w:pPr>
            <w:r>
              <w:rPr>
                <w:rFonts w:ascii="Calibri" w:hAnsi="Calibri"/>
                <w:sz w:val="18"/>
              </w:rPr>
              <w:t xml:space="preserve">¿Cuál es la proporción de mujeres y hombres de la organización en caso de contar con una Junta? </w:t>
            </w:r>
          </w:p>
        </w:tc>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A68BF" w:rsidR="007A68BF" w:rsidP="007A68BF" w:rsidRDefault="007A68BF" w14:paraId="62E34FA4" w14:textId="76BC10E4">
            <w:pPr>
              <w:spacing w:after="0" w:line="240" w:lineRule="auto"/>
              <w:rPr>
                <w:rFonts w:ascii="Calibri" w:hAnsi="Calibri" w:eastAsia="Arial" w:cs="Calibri"/>
                <w:sz w:val="18"/>
                <w:szCs w:val="18"/>
              </w:rPr>
            </w:pPr>
          </w:p>
        </w:tc>
      </w:tr>
    </w:tbl>
    <w:p w:rsidRPr="00FD2891" w:rsidR="007A68BF" w:rsidP="0038204D" w:rsidRDefault="007A68BF" w14:paraId="70CB6006" w14:textId="77777777">
      <w:pPr>
        <w:spacing w:after="0" w:line="240" w:lineRule="auto"/>
        <w:rPr>
          <w:rFonts w:eastAsia="Calibri" w:cstheme="minorHAnsi"/>
          <w:b/>
          <w:bCs/>
          <w:spacing w:val="-3"/>
          <w:sz w:val="18"/>
          <w:szCs w:val="18"/>
          <w:lang w:val="es-EC"/>
        </w:rPr>
      </w:pPr>
    </w:p>
    <w:p w:rsidR="00C53CDE" w:rsidP="00DC6588" w:rsidRDefault="00C53CDE" w14:paraId="4A336A11" w14:textId="497639A9">
      <w:pPr>
        <w:spacing w:after="0" w:line="240" w:lineRule="auto"/>
        <w:jc w:val="both"/>
        <w:rPr>
          <w:rFonts w:eastAsia="Calibri" w:cstheme="minorHAnsi"/>
          <w:b/>
          <w:bCs/>
          <w:spacing w:val="-3"/>
          <w:sz w:val="18"/>
          <w:szCs w:val="18"/>
        </w:rPr>
      </w:pPr>
      <w:r>
        <w:rPr>
          <w:b/>
          <w:sz w:val="18"/>
        </w:rPr>
        <w:t>Aceptación de los términos y condiciones que figuran en el modelo de Acuerdo de Asociación.</w:t>
      </w:r>
    </w:p>
    <w:p w:rsidRPr="00FD2891" w:rsidR="00DB454E" w:rsidP="00DC6588" w:rsidRDefault="00DB454E" w14:paraId="5AA17FB9" w14:textId="77777777">
      <w:pPr>
        <w:spacing w:after="0" w:line="240" w:lineRule="auto"/>
        <w:jc w:val="both"/>
        <w:rPr>
          <w:rFonts w:eastAsia="Calibri" w:cstheme="minorHAnsi"/>
          <w:b/>
          <w:bCs/>
          <w:spacing w:val="-3"/>
          <w:sz w:val="18"/>
          <w:szCs w:val="18"/>
          <w:lang w:val="es-EC"/>
        </w:rPr>
      </w:pPr>
    </w:p>
    <w:p w:rsidRPr="0056586D" w:rsidR="00C53CDE" w:rsidP="00DC6588" w:rsidRDefault="00C53CDE" w14:paraId="08A5B965" w14:textId="15169A24">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Pr>
          <w:color w:val="000000" w:themeColor="text1"/>
          <w:sz w:val="18"/>
        </w:rPr>
        <w:t xml:space="preserve">Las organizaciones postulantes deben incluir una aceptación de lo términos y condiciones que figuran en el modelo de Acuerdo de Asociación o bien su reserva u objeción a los mismos. </w:t>
      </w:r>
    </w:p>
    <w:p w:rsidRPr="0056586D" w:rsidR="00C53CDE" w:rsidP="00DC6588" w:rsidRDefault="00C53CDE" w14:paraId="58C5FC41" w14:textId="1B1DA496">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Pr>
          <w:color w:val="000000" w:themeColor="text1"/>
          <w:sz w:val="18"/>
        </w:rPr>
        <w:t xml:space="preserve">La presentación de tales reservas u objeciones no significa que ONU Mujeres las acepte automáticamente en caso de que se seleccione a la organización postulante como Parte Responsable. </w:t>
      </w:r>
    </w:p>
    <w:p w:rsidRPr="0056586D" w:rsidR="00C53CDE" w:rsidP="00DC6588" w:rsidRDefault="00C6272A" w14:paraId="3E6B3C07" w14:textId="34197F05">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Pr>
          <w:color w:val="000000" w:themeColor="text1"/>
          <w:sz w:val="18"/>
        </w:rPr>
        <w:t>ONU Mujeres evaluará cualquier reserva u objeción durante su evaluación de la propuesta y podrá aceptar o rechazar cualquier reserva u objeción.</w:t>
      </w:r>
    </w:p>
    <w:p w:rsidRPr="0056586D" w:rsidR="00C53CDE" w:rsidP="0038204D" w:rsidRDefault="00C53CDE" w14:paraId="32EAC065" w14:textId="77777777">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Pr="0056586D" w:rsidR="00C53CDE" w:rsidTr="006C2C6B" w14:paraId="37A3DD6F" w14:textId="77777777">
        <w:tc>
          <w:tcPr>
            <w:tcW w:w="6385" w:type="dxa"/>
          </w:tcPr>
          <w:p w:rsidRPr="00226DA8" w:rsidR="00C53CDE" w:rsidP="00226DA8" w:rsidRDefault="00DB454E" w14:paraId="72E3B316" w14:textId="4907CB12">
            <w:pPr>
              <w:jc w:val="center"/>
              <w:rPr>
                <w:rFonts w:asciiTheme="minorHAnsi" w:hAnsiTheme="minorHAnsi" w:cstheme="minorHAnsi"/>
                <w:b/>
                <w:bCs/>
                <w:sz w:val="18"/>
                <w:szCs w:val="18"/>
              </w:rPr>
            </w:pPr>
            <w:r>
              <w:rPr>
                <w:b/>
                <w:sz w:val="18"/>
              </w:rPr>
              <w:t>Requisitos</w:t>
            </w:r>
          </w:p>
        </w:tc>
        <w:tc>
          <w:tcPr>
            <w:tcW w:w="2700" w:type="dxa"/>
          </w:tcPr>
          <w:p w:rsidRPr="00226DA8" w:rsidR="00C53CDE" w:rsidP="00226DA8" w:rsidRDefault="00C53CDE" w14:paraId="245A4F60" w14:textId="13E53934">
            <w:pPr>
              <w:jc w:val="center"/>
              <w:rPr>
                <w:rFonts w:asciiTheme="minorHAnsi" w:hAnsiTheme="minorHAnsi" w:cstheme="minorHAnsi"/>
                <w:b/>
                <w:bCs/>
                <w:sz w:val="18"/>
                <w:szCs w:val="18"/>
              </w:rPr>
            </w:pPr>
            <w:r>
              <w:rPr>
                <w:b/>
                <w:sz w:val="18"/>
              </w:rPr>
              <w:t>Respuesta de la organización postulante</w:t>
            </w:r>
          </w:p>
        </w:tc>
      </w:tr>
      <w:tr w:rsidRPr="0056586D" w:rsidR="00C53CDE" w:rsidTr="006C2C6B" w14:paraId="02C070B4" w14:textId="77777777">
        <w:tc>
          <w:tcPr>
            <w:tcW w:w="6385" w:type="dxa"/>
          </w:tcPr>
          <w:p w:rsidRPr="0056586D" w:rsidR="00C53CDE" w:rsidP="00DC6588" w:rsidRDefault="00C53CDE" w14:paraId="2472B0B6" w14:textId="16B095C3">
            <w:pPr>
              <w:jc w:val="both"/>
              <w:rPr>
                <w:rFonts w:asciiTheme="minorHAnsi" w:hAnsiTheme="minorHAnsi" w:cstheme="minorHAnsi"/>
                <w:sz w:val="18"/>
                <w:szCs w:val="18"/>
              </w:rPr>
            </w:pPr>
            <w:r>
              <w:rPr>
                <w:rFonts w:asciiTheme="minorHAnsi" w:hAnsiTheme="minorHAnsi"/>
                <w:sz w:val="18"/>
              </w:rPr>
              <w:t>Aceptación de los términos y condiciones que figuran en el modelo de Acuerdo de Asociación.</w:t>
            </w:r>
          </w:p>
        </w:tc>
        <w:tc>
          <w:tcPr>
            <w:tcW w:w="2700" w:type="dxa"/>
          </w:tcPr>
          <w:p w:rsidRPr="0056586D" w:rsidR="00C53CDE" w:rsidP="0038204D" w:rsidRDefault="0070113E" w14:paraId="5EF1F13C" w14:textId="70B84D49">
            <w:pPr>
              <w:rPr>
                <w:rFonts w:asciiTheme="minorHAnsi" w:hAnsiTheme="minorHAnsi" w:cstheme="minorHAnsi"/>
                <w:sz w:val="18"/>
                <w:szCs w:val="18"/>
              </w:rPr>
            </w:pPr>
            <w:r>
              <w:rPr>
                <w:rFonts w:asciiTheme="minorHAnsi" w:hAnsiTheme="minorHAnsi"/>
                <w:sz w:val="18"/>
              </w:rPr>
              <w:t>Sí/No</w:t>
            </w:r>
          </w:p>
        </w:tc>
      </w:tr>
      <w:tr w:rsidRPr="0056586D" w:rsidR="00C53CDE" w:rsidTr="006C2C6B" w14:paraId="5BE6126E" w14:textId="77777777">
        <w:tc>
          <w:tcPr>
            <w:tcW w:w="6385" w:type="dxa"/>
          </w:tcPr>
          <w:p w:rsidRPr="0056586D" w:rsidR="00C53CDE" w:rsidP="00DC6588" w:rsidRDefault="00C53CDE" w14:paraId="2BB05E11" w14:textId="55DDB438">
            <w:pPr>
              <w:jc w:val="both"/>
              <w:rPr>
                <w:rFonts w:asciiTheme="minorHAnsi" w:hAnsiTheme="minorHAnsi" w:cstheme="minorHAnsi"/>
                <w:sz w:val="18"/>
                <w:szCs w:val="18"/>
              </w:rPr>
            </w:pPr>
            <w:r>
              <w:rPr>
                <w:rFonts w:asciiTheme="minorHAnsi" w:hAnsiTheme="minorHAnsi"/>
                <w:sz w:val="18"/>
              </w:rPr>
              <w:t>Indique cualquier reserva u objeción a los términos y condiciones que figuran en el modelo de Acuerdo de Asociación.</w:t>
            </w:r>
          </w:p>
        </w:tc>
        <w:tc>
          <w:tcPr>
            <w:tcW w:w="2700" w:type="dxa"/>
          </w:tcPr>
          <w:p w:rsidRPr="0056586D" w:rsidR="00C53CDE" w:rsidP="0038204D" w:rsidRDefault="00C53CDE" w14:paraId="28158041" w14:textId="77777777">
            <w:pPr>
              <w:rPr>
                <w:rFonts w:asciiTheme="minorHAnsi" w:hAnsiTheme="minorHAnsi" w:cstheme="minorHAnsi"/>
                <w:sz w:val="18"/>
                <w:szCs w:val="18"/>
              </w:rPr>
            </w:pPr>
          </w:p>
        </w:tc>
      </w:tr>
    </w:tbl>
    <w:p w:rsidRPr="00FD2891" w:rsidR="00C53CDE" w:rsidP="0038204D" w:rsidRDefault="00C53CDE" w14:paraId="245DF77B" w14:textId="77777777">
      <w:pPr>
        <w:tabs>
          <w:tab w:val="center" w:pos="4320"/>
          <w:tab w:val="right" w:pos="8640"/>
        </w:tabs>
        <w:spacing w:after="0" w:line="240" w:lineRule="auto"/>
        <w:jc w:val="center"/>
        <w:rPr>
          <w:rFonts w:eastAsia="Times New Roman" w:cstheme="minorHAnsi"/>
          <w:b/>
          <w:color w:val="002060"/>
          <w:sz w:val="18"/>
          <w:szCs w:val="18"/>
          <w:lang w:val="es-EC" w:eastAsia="en-GB"/>
        </w:rPr>
      </w:pPr>
    </w:p>
    <w:p w:rsidRPr="00FD2891" w:rsidR="00522AED" w:rsidP="0038204D" w:rsidRDefault="00522AED" w14:paraId="52DB63D3" w14:textId="77777777">
      <w:pPr>
        <w:spacing w:after="0" w:line="240" w:lineRule="auto"/>
        <w:rPr>
          <w:rFonts w:eastAsia="Calibri" w:cstheme="minorHAnsi"/>
          <w:b/>
          <w:bCs/>
          <w:color w:val="000000"/>
          <w:sz w:val="18"/>
          <w:szCs w:val="18"/>
          <w:lang w:val="es-EC"/>
        </w:rPr>
      </w:pPr>
    </w:p>
    <w:p w:rsidRPr="0056586D" w:rsidR="00CA050B" w:rsidP="0038204D" w:rsidRDefault="00CA050B" w14:paraId="0E663237" w14:textId="77777777">
      <w:pPr>
        <w:spacing w:after="0" w:line="240" w:lineRule="auto"/>
        <w:rPr>
          <w:rFonts w:eastAsia="Times New Roman" w:cstheme="minorHAnsi"/>
          <w:b/>
          <w:color w:val="000000"/>
          <w:spacing w:val="-3"/>
          <w:sz w:val="18"/>
          <w:szCs w:val="18"/>
        </w:rPr>
      </w:pPr>
      <w:r>
        <w:br w:type="page"/>
      </w:r>
    </w:p>
    <w:p w:rsidRPr="000267D8" w:rsidR="009812E6" w:rsidP="0038204D" w:rsidRDefault="009812E6" w14:paraId="2402A115" w14:textId="4009CFFA">
      <w:pPr>
        <w:spacing w:after="0" w:line="240" w:lineRule="auto"/>
        <w:jc w:val="center"/>
        <w:rPr>
          <w:rFonts w:eastAsia="Times New Roman" w:cstheme="minorHAnsi"/>
          <w:b/>
          <w:color w:val="0070C0"/>
          <w:sz w:val="18"/>
          <w:szCs w:val="18"/>
          <w:u w:val="single"/>
        </w:rPr>
      </w:pPr>
      <w:r>
        <w:rPr>
          <w:b/>
          <w:color w:val="0070C0"/>
          <w:sz w:val="18"/>
          <w:u w:val="single"/>
        </w:rPr>
        <w:lastRenderedPageBreak/>
        <w:t>Sección 2</w:t>
      </w:r>
    </w:p>
    <w:p w:rsidRPr="00FD2891" w:rsidR="00C22EF1" w:rsidP="0038204D" w:rsidRDefault="00C22EF1" w14:paraId="0548030C" w14:textId="77777777">
      <w:pPr>
        <w:spacing w:after="0" w:line="240" w:lineRule="auto"/>
        <w:rPr>
          <w:rFonts w:eastAsia="Calibri" w:cstheme="minorHAnsi"/>
          <w:color w:val="000000"/>
          <w:sz w:val="18"/>
          <w:szCs w:val="18"/>
          <w:lang w:val="es-EC"/>
        </w:rPr>
      </w:pPr>
    </w:p>
    <w:p w:rsidRPr="0056586D" w:rsidR="00C22EF1" w:rsidP="44E57782" w:rsidRDefault="00C22EF1" w14:paraId="0458BA22" w14:textId="0CAE40BF">
      <w:pPr>
        <w:spacing w:after="0" w:line="240" w:lineRule="auto"/>
        <w:rPr>
          <w:b/>
          <w:bCs/>
          <w:sz w:val="18"/>
          <w:szCs w:val="18"/>
          <w:u w:val="single"/>
        </w:rPr>
      </w:pPr>
      <w:r w:rsidRPr="00953A37">
        <w:rPr>
          <w:b/>
          <w:bCs/>
          <w:color w:val="000000" w:themeColor="text1"/>
          <w:sz w:val="18"/>
          <w:szCs w:val="18"/>
        </w:rPr>
        <w:t xml:space="preserve">N.º de </w:t>
      </w:r>
      <w:proofErr w:type="gramStart"/>
      <w:r w:rsidRPr="00953A37">
        <w:rPr>
          <w:b/>
          <w:bCs/>
          <w:color w:val="000000" w:themeColor="text1"/>
          <w:sz w:val="18"/>
          <w:szCs w:val="18"/>
        </w:rPr>
        <w:t xml:space="preserve">CFP </w:t>
      </w:r>
      <w:r w:rsidRPr="00953A37" w:rsidR="004B334A">
        <w:rPr>
          <w:b/>
          <w:bCs/>
          <w:sz w:val="18"/>
          <w:szCs w:val="18"/>
        </w:rPr>
        <w:t xml:space="preserve"> UNW</w:t>
      </w:r>
      <w:proofErr w:type="gramEnd"/>
      <w:r w:rsidRPr="00953A37" w:rsidR="004B334A">
        <w:rPr>
          <w:b/>
          <w:bCs/>
          <w:sz w:val="18"/>
          <w:szCs w:val="18"/>
        </w:rPr>
        <w:t>-AC-ECU-CFP-2022-002</w:t>
      </w:r>
    </w:p>
    <w:p w:rsidRPr="00FD2891" w:rsidR="00C22EF1" w:rsidP="0038204D" w:rsidRDefault="00C22EF1" w14:paraId="5AE968EA" w14:textId="77777777">
      <w:pPr>
        <w:tabs>
          <w:tab w:val="center" w:pos="4320"/>
          <w:tab w:val="right" w:pos="8640"/>
        </w:tabs>
        <w:spacing w:after="0" w:line="240" w:lineRule="auto"/>
        <w:rPr>
          <w:rFonts w:eastAsia="Times New Roman" w:cstheme="minorHAnsi"/>
          <w:b/>
          <w:color w:val="000000"/>
          <w:sz w:val="18"/>
          <w:szCs w:val="18"/>
          <w:lang w:val="es-EC" w:eastAsia="en-GB"/>
        </w:rPr>
      </w:pPr>
    </w:p>
    <w:p w:rsidRPr="0056586D" w:rsidR="004B1152" w:rsidP="00BF36C9" w:rsidRDefault="004B1152" w14:paraId="37C0C935" w14:textId="3557A722">
      <w:pPr>
        <w:pStyle w:val="Prrafodelista"/>
        <w:numPr>
          <w:ilvl w:val="0"/>
          <w:numId w:val="9"/>
        </w:numPr>
        <w:tabs>
          <w:tab w:val="center" w:pos="4320"/>
          <w:tab w:val="right" w:pos="8640"/>
        </w:tabs>
        <w:spacing w:after="0" w:line="240" w:lineRule="auto"/>
        <w:rPr>
          <w:rFonts w:eastAsia="Times New Roman" w:cstheme="minorHAnsi"/>
          <w:b/>
          <w:color w:val="0070C0"/>
          <w:sz w:val="18"/>
          <w:szCs w:val="18"/>
        </w:rPr>
      </w:pPr>
      <w:r>
        <w:rPr>
          <w:b/>
          <w:color w:val="0070C0"/>
          <w:sz w:val="18"/>
        </w:rPr>
        <w:t>Instrucciones para las organizaciones postulantes</w:t>
      </w:r>
    </w:p>
    <w:p w:rsidRPr="0056586D" w:rsidR="00C22EF1" w:rsidP="0038204D" w:rsidRDefault="00C22EF1" w14:paraId="1BE40EC1" w14:textId="77777777">
      <w:pPr>
        <w:tabs>
          <w:tab w:val="center" w:pos="4680"/>
          <w:tab w:val="right" w:pos="9360"/>
        </w:tabs>
        <w:spacing w:after="0" w:line="240" w:lineRule="auto"/>
        <w:rPr>
          <w:rFonts w:eastAsia="Calibri" w:cstheme="minorHAnsi"/>
          <w:color w:val="000000"/>
          <w:sz w:val="18"/>
          <w:szCs w:val="18"/>
          <w:lang w:val="en-CA"/>
        </w:rPr>
      </w:pPr>
    </w:p>
    <w:p w:rsidRPr="007C4FD2" w:rsidR="00C22EF1" w:rsidP="00DC6588" w:rsidRDefault="00C22EF1" w14:paraId="1716B764" w14:textId="0444D5C4">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Pr>
          <w:b/>
          <w:sz w:val="18"/>
        </w:rPr>
        <w:t>Introducción</w:t>
      </w:r>
    </w:p>
    <w:p w:rsidRPr="0056586D" w:rsidR="006A5A4D" w:rsidP="00DC6588" w:rsidRDefault="00C6272A" w14:paraId="74170ECB" w14:textId="5C0EBB40">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Pr>
          <w:color w:val="000000"/>
          <w:sz w:val="18"/>
        </w:rPr>
        <w:t>ONU Mujeres invita a las organizaciones que cumplan con los requisitos de este llamado a presentar propuestas técnicas y financieras para prestar servicios relacionados con los requisitos de ONU Mujeres para una Parte Responsable.</w:t>
      </w:r>
    </w:p>
    <w:p w:rsidRPr="0056586D" w:rsidR="00C22EF1" w:rsidP="00DC6588" w:rsidRDefault="00C6272A" w14:paraId="5D86306C" w14:textId="47C3AFCD">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Pr>
          <w:color w:val="000000"/>
          <w:sz w:val="18"/>
        </w:rPr>
        <w:t xml:space="preserve">Por esta vía, ONU Mujeres solicita propuestas a las Organizaciones de la Sociedad Civil (OSC) debidamente establecidas. </w:t>
      </w:r>
      <w:r>
        <w:rPr>
          <w:b/>
          <w:sz w:val="18"/>
        </w:rPr>
        <w:t>Se insta a las organizaciones o entidades de mujeres a que se presenten.</w:t>
      </w:r>
    </w:p>
    <w:p w:rsidRPr="0056586D" w:rsidR="00C22EF1" w:rsidP="00DC6588" w:rsidRDefault="00C22EF1" w14:paraId="7FFC88CE" w14:textId="69E1ADD0">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rPr>
      </w:pPr>
      <w:r>
        <w:rPr>
          <w:color w:val="000000"/>
          <w:sz w:val="18"/>
        </w:rPr>
        <w:t xml:space="preserve">La descripción de los servicios requeridos se encuentra en el llamado (CFP), en la </w:t>
      </w:r>
      <w:r>
        <w:rPr>
          <w:b/>
          <w:color w:val="000000"/>
          <w:sz w:val="18"/>
        </w:rPr>
        <w:t>sección 1, apartado c. «Términos de Referencia de ONU Mujeres».</w:t>
      </w:r>
    </w:p>
    <w:p w:rsidRPr="0056586D" w:rsidR="00C22EF1" w:rsidP="00DC6588" w:rsidRDefault="0026403E" w14:paraId="1619446B" w14:textId="5227301B">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ONU Mujeres podrá, a su discreción, cancelar los servicios en parte o en su totalidad.</w:t>
      </w:r>
    </w:p>
    <w:p w:rsidRPr="0056586D" w:rsidR="00C22EF1" w:rsidP="00DC6588" w:rsidRDefault="00C22EF1" w14:paraId="626280D4" w14:textId="5F215560">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 xml:space="preserve">Las organizaciones postulantes podrán retirar la propuesta después de su presentación, siempre que ONU Mujeres reciba una notificación por escrito del desistimiento antes del plazo establecido para la presentación de propuestas. No se podrá modificar ninguna propuesta pasado el plazo de presentación de propuestas. No se podrá retirar ninguna propuesta entre el plazo de presentación de propuestas y la finalización del periodo de validez de </w:t>
      </w:r>
      <w:proofErr w:type="gramStart"/>
      <w:r>
        <w:rPr>
          <w:color w:val="000000"/>
          <w:sz w:val="18"/>
        </w:rPr>
        <w:t>las mismas</w:t>
      </w:r>
      <w:proofErr w:type="gramEnd"/>
      <w:r>
        <w:rPr>
          <w:color w:val="000000"/>
          <w:sz w:val="18"/>
        </w:rPr>
        <w:t>.</w:t>
      </w:r>
    </w:p>
    <w:p w:rsidRPr="0056586D" w:rsidR="00C22EF1" w:rsidP="00DC6588" w:rsidRDefault="00C22EF1" w14:paraId="77F53B8D" w14:textId="446D5174">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Todas las propuestas seguirán siendo válidas y estarán abiertas a la aceptación durante un periodo de 90 días calendario a partir de la fecha especificada para la recepción de las propuestas. Puede rechazarse una propuesta válida durante un periodo más corto.</w:t>
      </w:r>
      <w:r>
        <w:rPr>
          <w:b/>
          <w:color w:val="000000"/>
          <w:sz w:val="18"/>
        </w:rPr>
        <w:t xml:space="preserve"> </w:t>
      </w:r>
      <w:r>
        <w:rPr>
          <w:color w:val="000000"/>
          <w:sz w:val="18"/>
        </w:rPr>
        <w:t>En circunstancias excepcionales, ONU Mujeres podrá solicitar el consentimiento de la organización postulante para una prórroga del periodo de validez. La solicitud y las respuestas a la misma se harán por escrito.</w:t>
      </w:r>
    </w:p>
    <w:p w:rsidR="00C22EF1" w:rsidP="00DC6588" w:rsidRDefault="00C22EF1" w14:paraId="15FA77B4" w14:textId="5B9BF66A">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 xml:space="preserve">A partir de la publicación de este CFP, </w:t>
      </w:r>
      <w:r>
        <w:rPr>
          <w:color w:val="000000"/>
          <w:sz w:val="18"/>
          <w:u w:val="single"/>
        </w:rPr>
        <w:t>todas</w:t>
      </w:r>
      <w:r>
        <w:rPr>
          <w:color w:val="000000"/>
          <w:sz w:val="18"/>
        </w:rPr>
        <w:t xml:space="preserve"> las comunicaciones deben dirigirse únicamente a, de ONU Mujeres al correo electrónico </w:t>
      </w:r>
      <w:hyperlink w:tgtFrame="_blank" w:history="1" r:id="rId15">
        <w:r w:rsidR="00113C37">
          <w:rPr>
            <w:rStyle w:val="normaltextrun"/>
            <w:rFonts w:ascii="Calibri" w:hAnsi="Calibri" w:cs="Calibri"/>
            <w:color w:val="0563C1"/>
            <w:sz w:val="18"/>
            <w:szCs w:val="18"/>
            <w:u w:val="single"/>
            <w:shd w:val="clear" w:color="auto" w:fill="FFFFFF"/>
          </w:rPr>
          <w:t>onumujeres.ecuador@unwomen.org</w:t>
        </w:r>
      </w:hyperlink>
      <w:r w:rsidR="00D5370E">
        <w:t xml:space="preserve">. </w:t>
      </w:r>
      <w:r w:rsidR="00113C37">
        <w:rPr>
          <w:rStyle w:val="normaltextrun"/>
          <w:rFonts w:ascii="Calibri" w:hAnsi="Calibri" w:cs="Calibri"/>
          <w:color w:val="000000"/>
          <w:sz w:val="18"/>
          <w:szCs w:val="18"/>
          <w:shd w:val="clear" w:color="auto" w:fill="FFFFFF"/>
        </w:rPr>
        <w:t> </w:t>
      </w:r>
      <w:r>
        <w:rPr>
          <w:color w:val="000000"/>
          <w:sz w:val="18"/>
        </w:rPr>
        <w:t xml:space="preserve">Las organizaciones postulantes no deben comunicarse con ninguna otra persona o funcionaria de ONU Mujeres en relación con este llamado. </w:t>
      </w:r>
    </w:p>
    <w:p w:rsidRPr="00FD2891" w:rsidR="00C1175E" w:rsidP="00DC6588" w:rsidRDefault="00C1175E" w14:paraId="206B7DF7" w14:textId="77777777">
      <w:pPr>
        <w:tabs>
          <w:tab w:val="left" w:pos="-1440"/>
        </w:tabs>
        <w:suppressAutoHyphens/>
        <w:spacing w:after="0" w:line="240" w:lineRule="auto"/>
        <w:ind w:left="360"/>
        <w:jc w:val="both"/>
        <w:rPr>
          <w:rFonts w:eastAsia="Calibri" w:cstheme="minorHAnsi"/>
          <w:spacing w:val="-3"/>
          <w:sz w:val="18"/>
          <w:szCs w:val="18"/>
          <w:lang w:val="es-EC" w:eastAsia="en-GB"/>
        </w:rPr>
      </w:pPr>
    </w:p>
    <w:p w:rsidRPr="007C4FD2" w:rsidR="00C22EF1" w:rsidP="00DC6588" w:rsidRDefault="00C22EF1" w14:paraId="44CEE206" w14:textId="72B277C3">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Pr>
          <w:b/>
          <w:sz w:val="18"/>
        </w:rPr>
        <w:t>Costo de la propuesta</w:t>
      </w:r>
    </w:p>
    <w:p w:rsidRPr="0056586D" w:rsidR="00C22EF1" w:rsidP="00DC6588" w:rsidRDefault="00C1175E" w14:paraId="4FC1CB68" w14:textId="1F9DE88F">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Pr>
          <w:color w:val="000000"/>
          <w:sz w:val="18"/>
        </w:rPr>
        <w:t>2.1</w:t>
      </w:r>
      <w:r>
        <w:rPr>
          <w:color w:val="000000"/>
          <w:sz w:val="18"/>
        </w:rPr>
        <w:tab/>
      </w:r>
      <w:r>
        <w:rPr>
          <w:color w:val="000000"/>
          <w:sz w:val="18"/>
        </w:rPr>
        <w:t>El costo de la preparación de la propuesta, la asistencia a cualquier reunión, presentación oral o conferencia previa a la propuesta correrán a cargo de la organización postulante, independientemente del desarrollo o el resultado del proceso de CFP. Las propuestas deben ofrecer los servicios para la totalidad de las necesidades. Se rechazarán las propuestas que solo ofrezcan una parte de los servicios y no en su totalidad.</w:t>
      </w:r>
    </w:p>
    <w:p w:rsidRPr="00FD2891" w:rsidR="00C22EF1" w:rsidP="00DC6588" w:rsidRDefault="00C22EF1" w14:paraId="58A53CB5" w14:textId="77777777">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s-EC" w:eastAsia="en-GB"/>
        </w:rPr>
      </w:pPr>
    </w:p>
    <w:p w:rsidRPr="007C4FD2" w:rsidR="00C1175E" w:rsidP="00DC6588" w:rsidRDefault="00C22EF1" w14:paraId="4CDA5093" w14:textId="4FBFD973">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rPr>
      </w:pPr>
      <w:r>
        <w:rPr>
          <w:b/>
          <w:sz w:val="18"/>
        </w:rPr>
        <w:t>Elegibilidad</w:t>
      </w:r>
    </w:p>
    <w:p w:rsidRPr="00C1175E" w:rsidR="00C22EF1" w:rsidP="00DC6588" w:rsidRDefault="00DC0261" w14:paraId="42484E29" w14:textId="0AE8FC1C">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rPr>
      </w:pPr>
      <w:r>
        <w:rPr>
          <w:color w:val="000000"/>
          <w:sz w:val="18"/>
        </w:rPr>
        <w:t>3.1</w:t>
      </w:r>
      <w:r>
        <w:rPr>
          <w:color w:val="000000"/>
          <w:sz w:val="18"/>
        </w:rPr>
        <w:tab/>
      </w:r>
      <w:r>
        <w:rPr>
          <w:color w:val="000000"/>
          <w:sz w:val="18"/>
        </w:rPr>
        <w:t xml:space="preserve">Las organizaciones postulantes deben cumplir con todos los requisitos obligatorios/criterios de calificación preliminar establecidos en el </w:t>
      </w:r>
      <w:r>
        <w:rPr>
          <w:b/>
          <w:color w:val="000000"/>
          <w:sz w:val="18"/>
        </w:rPr>
        <w:t>Anexo B-1</w:t>
      </w:r>
      <w:r>
        <w:rPr>
          <w:color w:val="000000"/>
          <w:sz w:val="18"/>
        </w:rPr>
        <w:t>. Consulte el punto 4 a continuación para obtener más información. Las organizaciones postulantes recibirán una clasificación de aptitud/no aptitud en esta sección.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rsidRPr="00FD2891" w:rsidR="00C22EF1" w:rsidP="00DC6588" w:rsidRDefault="00C22EF1" w14:paraId="6AEB42D3" w14:textId="4B7C5179">
      <w:pPr>
        <w:autoSpaceDE w:val="0"/>
        <w:autoSpaceDN w:val="0"/>
        <w:adjustRightInd w:val="0"/>
        <w:spacing w:after="0" w:line="240" w:lineRule="auto"/>
        <w:ind w:left="357"/>
        <w:jc w:val="both"/>
        <w:rPr>
          <w:rFonts w:eastAsia="Times New Roman" w:cstheme="minorHAnsi"/>
          <w:sz w:val="18"/>
          <w:szCs w:val="18"/>
          <w:lang w:val="es-EC" w:eastAsia="en-GB"/>
        </w:rPr>
      </w:pPr>
    </w:p>
    <w:p w:rsidRPr="007C4FD2" w:rsidR="001265F6" w:rsidP="00DC6588" w:rsidRDefault="001265F6" w14:paraId="59238A2F" w14:textId="6A062C58">
      <w:pPr>
        <w:pStyle w:val="Prrafodelista"/>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rPr>
      </w:pPr>
      <w:r>
        <w:rPr>
          <w:b/>
          <w:sz w:val="18"/>
        </w:rPr>
        <w:t>Criterios obligatorios/de calificación preliminar</w:t>
      </w:r>
    </w:p>
    <w:p w:rsidRPr="0056586D" w:rsidR="001265F6" w:rsidP="00DC6588" w:rsidRDefault="001265F6" w14:paraId="43790591" w14:textId="14178AD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Pr>
          <w:color w:val="000000"/>
          <w:sz w:val="18"/>
        </w:rPr>
        <w:t xml:space="preserve"> 4.1</w:t>
      </w:r>
      <w:r>
        <w:rPr>
          <w:color w:val="000000"/>
          <w:sz w:val="18"/>
        </w:rPr>
        <w:tab/>
      </w:r>
      <w:r>
        <w:rPr>
          <w:color w:val="000000"/>
          <w:sz w:val="18"/>
        </w:rPr>
        <w:t>La evaluación de las propuestas técnicas y financieras por parte de ONU Mujeres se lleva a cabo en dos fases (consulte la sección 11 a continuación) y los requisitos obligatorios/criterios de calificación preliminar se han diseñado para garantizar que, en la medida de lo posible en las etapas iniciales del proceso de selección de la convocatoria de propuestas, solo las organizaciones postulantes con suficiente experiencia, solidez y estabilidad financiera, conocimientos técnicos demostrables, capacidad evidente para satisfacer los requisitos de ONU Mujeres y referencias de clientes superiores para suministrar los servicios previstos en este llamado (CFP) se calificarán para una mayor consideración.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rsidRPr="0056586D" w:rsidR="001265F6" w:rsidP="00DC6588" w:rsidRDefault="001265F6" w14:paraId="14D75303" w14:textId="1B36494E">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 xml:space="preserve"> 4.2</w:t>
      </w:r>
      <w:r>
        <w:rPr>
          <w:color w:val="000000"/>
          <w:sz w:val="18"/>
        </w:rPr>
        <w:tab/>
      </w:r>
      <w:r>
        <w:rPr>
          <w:color w:val="000000"/>
          <w:sz w:val="18"/>
        </w:rPr>
        <w:t>Las organizaciones postulantes recibirán una clasificación de aptitud/no aptitud en la sección de requisitos obligatorios/criterios de calificación preliminares. Para que se les estudie en la Fase I, las organizaciones postulantes deben cumplir con todos los requisitos obligatorios/criterios de calificación preliminar que se describen en este CFP.</w:t>
      </w:r>
    </w:p>
    <w:p w:rsidRPr="00FD2891" w:rsidR="001265F6" w:rsidP="00DC6588" w:rsidRDefault="001265F6" w14:paraId="7B4E5995" w14:textId="440FC185">
      <w:pPr>
        <w:autoSpaceDE w:val="0"/>
        <w:autoSpaceDN w:val="0"/>
        <w:adjustRightInd w:val="0"/>
        <w:spacing w:after="0" w:line="240" w:lineRule="auto"/>
        <w:ind w:left="357"/>
        <w:jc w:val="both"/>
        <w:rPr>
          <w:rFonts w:eastAsia="Times New Roman" w:cstheme="minorHAnsi"/>
          <w:sz w:val="18"/>
          <w:szCs w:val="18"/>
          <w:lang w:val="es-EC" w:eastAsia="en-GB"/>
        </w:rPr>
      </w:pPr>
    </w:p>
    <w:p w:rsidRPr="007C4FD2" w:rsidR="00C22EF1" w:rsidP="00DC6588" w:rsidRDefault="00C22EF1" w14:paraId="5E6F80E0" w14:textId="1DC99B52">
      <w:pPr>
        <w:pStyle w:val="Prrafodelista"/>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rPr>
      </w:pPr>
      <w:r>
        <w:rPr>
          <w:b/>
          <w:sz w:val="18"/>
        </w:rPr>
        <w:lastRenderedPageBreak/>
        <w:t xml:space="preserve">Aclaración de los documentos del CFP </w:t>
      </w:r>
    </w:p>
    <w:p w:rsidR="009E7AC5" w:rsidP="00DC6588" w:rsidRDefault="00426E45" w14:paraId="37863559" w14:textId="694E790D">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Pr>
          <w:color w:val="000000"/>
          <w:sz w:val="18"/>
        </w:rPr>
        <w:t>5.1</w:t>
      </w:r>
      <w:r>
        <w:rPr>
          <w:color w:val="000000"/>
          <w:sz w:val="18"/>
        </w:rPr>
        <w:tab/>
      </w:r>
      <w:r>
        <w:rPr>
          <w:color w:val="000000"/>
          <w:sz w:val="18"/>
        </w:rPr>
        <w:t xml:space="preserve">Una potencial postulante que requiera cualquier aclaración de los documentos del CFP puede notificarlo por escrito a la dirección de correo electrónico de ONU Mujeres que se indica en el CFP antes de la fecha y la hora especificadas. ONU Mujeres responderá por escrito a cualquier solicitud de aclaración sobre los documentos del CFP que reciba antes de la fecha límite para presentar solicitudes de aclaración, como se indica en la </w:t>
      </w:r>
      <w:r>
        <w:rPr>
          <w:b/>
          <w:color w:val="000000"/>
          <w:sz w:val="18"/>
        </w:rPr>
        <w:t>sección 1b de este Anexo (en la página 1)</w:t>
      </w:r>
      <w:r>
        <w:rPr>
          <w:color w:val="000000"/>
          <w:sz w:val="18"/>
        </w:rPr>
        <w:t xml:space="preserve">. </w:t>
      </w:r>
    </w:p>
    <w:p w:rsidR="00C1175E" w:rsidP="00DC6588" w:rsidRDefault="009E7AC5" w14:paraId="191453A5" w14:textId="1553DBAD">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Pr>
          <w:color w:val="000000"/>
          <w:sz w:val="18"/>
        </w:rPr>
        <w:t>5.2</w:t>
      </w:r>
      <w:r>
        <w:rPr>
          <w:color w:val="000000"/>
          <w:sz w:val="18"/>
        </w:rPr>
        <w:tab/>
      </w:r>
      <w:r>
        <w:rPr>
          <w:color w:val="000000"/>
          <w:sz w:val="18"/>
        </w:rPr>
        <w:t xml:space="preserve">Se publicarán copias escritas de las respuestas de ONU Mujeres a dichas consultas (incluida una explicación de la consulta, pero sin identificar la fuente de </w:t>
      </w:r>
      <w:proofErr w:type="gramStart"/>
      <w:r>
        <w:rPr>
          <w:color w:val="000000"/>
          <w:sz w:val="18"/>
        </w:rPr>
        <w:t>la misma</w:t>
      </w:r>
      <w:proofErr w:type="gramEnd"/>
      <w:r>
        <w:rPr>
          <w:color w:val="000000"/>
          <w:sz w:val="18"/>
        </w:rPr>
        <w:t>) utilizando el mismo método que la publicación original de este documento (CFP).</w:t>
      </w:r>
    </w:p>
    <w:p w:rsidRPr="0056586D" w:rsidR="006E62D6" w:rsidP="00DC6588" w:rsidRDefault="00426E45" w14:paraId="2A8410FD" w14:textId="2C74591F">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rPr>
      </w:pPr>
      <w:r>
        <w:rPr>
          <w:color w:val="000000"/>
          <w:sz w:val="18"/>
        </w:rPr>
        <w:t>5.3</w:t>
      </w:r>
      <w:r>
        <w:rPr>
          <w:color w:val="000000"/>
          <w:sz w:val="18"/>
        </w:rPr>
        <w:tab/>
      </w:r>
      <w:r>
        <w:rPr>
          <w:color w:val="000000"/>
          <w:sz w:val="18"/>
        </w:rPr>
        <w:t xml:space="preserve">Si el CFP se ha anunciado públicamente, los resultados de cualquier ejercicio de aclaración (incluida una explicación de la consulta, pero sin identificar la fuente de </w:t>
      </w:r>
      <w:proofErr w:type="gramStart"/>
      <w:r>
        <w:rPr>
          <w:color w:val="000000"/>
          <w:sz w:val="18"/>
        </w:rPr>
        <w:t>la misma</w:t>
      </w:r>
      <w:proofErr w:type="gramEnd"/>
      <w:r>
        <w:rPr>
          <w:color w:val="000000"/>
          <w:sz w:val="18"/>
        </w:rPr>
        <w:t>) se publicarán en la misma fuente o por la misma vía en la que se anunció originalmente.</w:t>
      </w:r>
    </w:p>
    <w:p w:rsidRPr="00FD2891" w:rsidR="006E62D6" w:rsidP="00DC6588" w:rsidRDefault="006E62D6" w14:paraId="721E4284" w14:textId="61849F73">
      <w:pPr>
        <w:tabs>
          <w:tab w:val="left" w:pos="-720"/>
        </w:tabs>
        <w:suppressAutoHyphens/>
        <w:spacing w:after="0" w:line="240" w:lineRule="auto"/>
        <w:jc w:val="both"/>
        <w:rPr>
          <w:rFonts w:eastAsia="Times New Roman" w:cstheme="minorHAnsi"/>
          <w:sz w:val="18"/>
          <w:szCs w:val="18"/>
          <w:lang w:val="es-EC" w:eastAsia="en-GB"/>
        </w:rPr>
      </w:pPr>
    </w:p>
    <w:p w:rsidRPr="007F7E08" w:rsidR="00290AA2" w:rsidP="00DC6588" w:rsidRDefault="006E62D6" w14:paraId="05EB1206" w14:textId="6F858D7E">
      <w:pPr>
        <w:tabs>
          <w:tab w:val="left" w:pos="-720"/>
          <w:tab w:val="left" w:pos="540"/>
        </w:tabs>
        <w:suppressAutoHyphens/>
        <w:spacing w:after="0" w:line="240" w:lineRule="auto"/>
        <w:jc w:val="both"/>
        <w:rPr>
          <w:rFonts w:eastAsia="Times New Roman" w:cstheme="minorHAnsi"/>
          <w:b/>
          <w:bCs/>
          <w:sz w:val="18"/>
          <w:szCs w:val="18"/>
        </w:rPr>
      </w:pPr>
      <w:r>
        <w:rPr>
          <w:b/>
          <w:sz w:val="18"/>
        </w:rPr>
        <w:t xml:space="preserve">6. </w:t>
      </w:r>
      <w:r>
        <w:rPr>
          <w:b/>
          <w:sz w:val="18"/>
        </w:rPr>
        <w:tab/>
      </w:r>
      <w:r>
        <w:rPr>
          <w:b/>
          <w:sz w:val="18"/>
        </w:rPr>
        <w:t xml:space="preserve">Enmiendas a los documentos del CFP </w:t>
      </w:r>
    </w:p>
    <w:p w:rsidRPr="00290AA2" w:rsidR="00C22EF1" w:rsidP="00DC6588" w:rsidRDefault="00426E45" w14:paraId="6B15105B" w14:textId="151A20B0">
      <w:pPr>
        <w:tabs>
          <w:tab w:val="left" w:pos="-720"/>
          <w:tab w:val="left" w:pos="540"/>
        </w:tabs>
        <w:suppressAutoHyphens/>
        <w:spacing w:after="0" w:line="240" w:lineRule="auto"/>
        <w:ind w:left="540" w:hanging="540"/>
        <w:jc w:val="both"/>
        <w:rPr>
          <w:rFonts w:eastAsia="Times New Roman" w:cstheme="minorHAnsi"/>
          <w:color w:val="000000"/>
          <w:sz w:val="18"/>
          <w:szCs w:val="18"/>
        </w:rPr>
      </w:pPr>
      <w:r>
        <w:rPr>
          <w:color w:val="000000"/>
          <w:sz w:val="18"/>
        </w:rPr>
        <w:t>6.1</w:t>
      </w:r>
      <w:r>
        <w:rPr>
          <w:color w:val="000000"/>
          <w:sz w:val="18"/>
        </w:rPr>
        <w:tab/>
      </w:r>
      <w:r>
        <w:rPr>
          <w:color w:val="000000"/>
          <w:sz w:val="18"/>
        </w:rPr>
        <w:t>En cualquier momento antes de la fecha límite de presentación de propuestas, ONU Mujeres podrá, por cualquier motivo, ya sea por iniciativa propia o en respuesta a una aclaración solicitada por una posible postulante, modificar los documentos del CFP mediante una enmienda. Se notificará por escrito a todas las posibles postulantes que hayan recibido los documentos del CFP de todas las enmiendas a estos documentos. En el caso de los concursos abiertos, todas las enmiendas se publicarán también en la fuente en la que se anunciaron.</w:t>
      </w:r>
    </w:p>
    <w:p w:rsidR="00C22EF1" w:rsidP="00DC6588" w:rsidRDefault="00426E45" w14:paraId="222154FE" w14:textId="47529F94">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Pr>
          <w:color w:val="000000"/>
          <w:sz w:val="18"/>
        </w:rPr>
        <w:t>6.2</w:t>
      </w:r>
      <w:r>
        <w:rPr>
          <w:color w:val="000000"/>
          <w:sz w:val="18"/>
        </w:rPr>
        <w:tab/>
      </w:r>
      <w:r>
        <w:rPr>
          <w:color w:val="000000"/>
          <w:sz w:val="18"/>
        </w:rPr>
        <w:t>Con el fin de dar a las potenciales organizaciones postulantes un tiempo razonable para tener en cuenta la enmienda en la preparación de sus propuestas, ONU Mujeres podrá, a su discreción, ampliar el plazo de la presentación de propuestas.</w:t>
      </w:r>
    </w:p>
    <w:p w:rsidRPr="00FD2891" w:rsidR="00290AA2" w:rsidP="00DC6588" w:rsidRDefault="00290AA2" w14:paraId="72F7C5AA" w14:textId="77777777">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s-EC" w:eastAsia="en-GB"/>
        </w:rPr>
      </w:pPr>
    </w:p>
    <w:p w:rsidRPr="007C4FD2" w:rsidR="00C22EF1" w:rsidP="00916BE8" w:rsidRDefault="00C22EF1" w14:paraId="73C65755" w14:textId="5A584CDD">
      <w:pPr>
        <w:pStyle w:val="Prrafodelista"/>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rPr>
      </w:pPr>
      <w:bookmarkStart w:name="_Hlk41573427" w:id="1"/>
      <w:r>
        <w:rPr>
          <w:b/>
          <w:sz w:val="18"/>
        </w:rPr>
        <w:t>Idioma de las propuestas</w:t>
      </w:r>
    </w:p>
    <w:p w:rsidRPr="002E1273" w:rsidR="003B247B" w:rsidP="00DC6588" w:rsidRDefault="00C22EF1" w14:paraId="691305A1" w14:textId="138DE42C">
      <w:pPr>
        <w:pStyle w:val="Prrafodelista"/>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Pr>
          <w:color w:val="000000"/>
          <w:sz w:val="18"/>
        </w:rPr>
        <w:t>L</w:t>
      </w:r>
      <w:r>
        <w:rPr>
          <w:sz w:val="18"/>
        </w:rPr>
        <w:t xml:space="preserve">a propuesta preparada por las organizaciones postulantes y toda la correspondencia y los documentos relacionados con la propuesta que se intercambien entre las mismas y ONU Mujeres se redactarán en inglés. </w:t>
      </w:r>
    </w:p>
    <w:p w:rsidRPr="002E1273" w:rsidR="00C22EF1" w:rsidP="00DC6588" w:rsidRDefault="00C22EF1" w14:paraId="00F1AC09" w14:textId="1F0E5726">
      <w:pPr>
        <w:pStyle w:val="Prrafodelista"/>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rPr>
      </w:pPr>
      <w:r>
        <w:rPr>
          <w:color w:val="000000"/>
          <w:sz w:val="18"/>
        </w:rPr>
        <w:t>La documentación de respaldo y los materiales impresos proporcionados por la organización postulante pueden estar en otro idioma, siempre que vayan acompañados de una traducción adecuada de todos los fragmentos pertinentes en inglés. En cualquier caso, para la interpretación de la propuesta, prevalecerá la traducción al inglés. La organización postulante será la única persona responsable de la traducción y de su precisión.</w:t>
      </w:r>
    </w:p>
    <w:bookmarkEnd w:id="1"/>
    <w:p w:rsidRPr="00FD2891" w:rsidR="00F569F3" w:rsidP="00DC6588" w:rsidRDefault="00F569F3" w14:paraId="2464A558" w14:textId="77777777">
      <w:pPr>
        <w:keepNext/>
        <w:keepLines/>
        <w:tabs>
          <w:tab w:val="left" w:pos="-720"/>
        </w:tabs>
        <w:suppressAutoHyphens/>
        <w:spacing w:after="0" w:line="240" w:lineRule="auto"/>
        <w:jc w:val="both"/>
        <w:outlineLvl w:val="0"/>
        <w:rPr>
          <w:rFonts w:eastAsia="Times New Roman" w:cstheme="minorHAnsi"/>
          <w:sz w:val="18"/>
          <w:szCs w:val="18"/>
          <w:lang w:val="es-EC" w:eastAsia="en-GB"/>
        </w:rPr>
      </w:pPr>
    </w:p>
    <w:p w:rsidRPr="007C4FD2" w:rsidR="00C22EF1" w:rsidP="00DC6588" w:rsidRDefault="005D0517" w14:paraId="52618C44" w14:textId="1139F6C6">
      <w:pPr>
        <w:keepNext/>
        <w:keepLines/>
        <w:tabs>
          <w:tab w:val="left" w:pos="540"/>
        </w:tabs>
        <w:spacing w:after="0" w:line="240" w:lineRule="auto"/>
        <w:contextualSpacing/>
        <w:jc w:val="both"/>
        <w:outlineLvl w:val="0"/>
        <w:rPr>
          <w:rFonts w:eastAsia="Times New Roman" w:cstheme="minorHAnsi"/>
          <w:b/>
          <w:bCs/>
          <w:sz w:val="18"/>
          <w:szCs w:val="18"/>
        </w:rPr>
      </w:pPr>
      <w:r>
        <w:rPr>
          <w:b/>
          <w:sz w:val="18"/>
        </w:rPr>
        <w:t>8.</w:t>
      </w:r>
      <w:r>
        <w:rPr>
          <w:b/>
          <w:sz w:val="18"/>
        </w:rPr>
        <w:tab/>
      </w:r>
      <w:r>
        <w:rPr>
          <w:b/>
          <w:sz w:val="18"/>
        </w:rPr>
        <w:t>Presentación de propuestas</w:t>
      </w:r>
    </w:p>
    <w:p w:rsidRPr="00BC4A9D" w:rsidR="00C22EF1" w:rsidP="00DC6588" w:rsidRDefault="00F569F3" w14:paraId="06CC6A2B" w14:textId="12A49E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rPr>
      </w:pPr>
      <w:r>
        <w:rPr>
          <w:color w:val="000000"/>
          <w:sz w:val="18"/>
        </w:rPr>
        <w:t>8.1</w:t>
      </w:r>
      <w:r>
        <w:rPr>
          <w:color w:val="000000"/>
          <w:sz w:val="18"/>
        </w:rPr>
        <w:tab/>
      </w:r>
      <w:r>
        <w:rPr>
          <w:color w:val="000000"/>
          <w:sz w:val="18"/>
        </w:rPr>
        <w:t>Las propuestas técnicas y financieras deberán presentarse como parte del modelo de presentación de propuestas (</w:t>
      </w:r>
      <w:r>
        <w:rPr>
          <w:b/>
          <w:color w:val="000000"/>
          <w:sz w:val="18"/>
        </w:rPr>
        <w:t>Anexo B2</w:t>
      </w:r>
      <w:r>
        <w:rPr>
          <w:color w:val="000000"/>
          <w:sz w:val="18"/>
        </w:rPr>
        <w:t xml:space="preserve">) en un solo correo electrónico con la referencia del CFP y la descripción clara de la propuesta antes de la fecha y la hora estipuladas en este documento. Si los correos electrónicos y los archivos adjuntos no se identifican como se indica, ONU Mujeres no asumirá ninguna responsabilidad por el extravío o la apertura prematura de las propuestas presentadas. El cuerpo del correo electrónico debe indicar el nombre y la dirección de la organización postulante. </w:t>
      </w:r>
      <w:r>
        <w:rPr>
          <w:b/>
          <w:color w:val="000000"/>
          <w:sz w:val="18"/>
        </w:rPr>
        <w:t xml:space="preserve">Todas las propuestas deben enviarse por correo electrónico a la siguiente dirección segura: </w:t>
      </w:r>
      <w:hyperlink w:tgtFrame="_blank" w:history="1" r:id="rId16">
        <w:r w:rsidR="00D5370E">
          <w:rPr>
            <w:rStyle w:val="normaltextrun"/>
            <w:rFonts w:ascii="Calibri" w:hAnsi="Calibri" w:cs="Calibri"/>
            <w:color w:val="0563C1"/>
            <w:sz w:val="18"/>
            <w:szCs w:val="18"/>
            <w:u w:val="single"/>
            <w:shd w:val="clear" w:color="auto" w:fill="FFFFFF"/>
          </w:rPr>
          <w:t>onumujeres.ecuador@unwomen.org</w:t>
        </w:r>
      </w:hyperlink>
      <w:r w:rsidR="00D5370E">
        <w:rPr>
          <w:rStyle w:val="normaltextrun"/>
          <w:rFonts w:ascii="Calibri" w:hAnsi="Calibri" w:cs="Calibri"/>
          <w:color w:val="000000"/>
          <w:sz w:val="18"/>
          <w:szCs w:val="18"/>
          <w:shd w:val="clear" w:color="auto" w:fill="FFFFFF"/>
        </w:rPr>
        <w:t xml:space="preserve">. </w:t>
      </w:r>
    </w:p>
    <w:p w:rsidRPr="0056586D" w:rsidR="00C22EF1" w:rsidP="00DC6588" w:rsidRDefault="00F569F3" w14:paraId="1EF6B63E" w14:textId="32CA87AB">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8.2</w:t>
      </w:r>
      <w:r>
        <w:rPr>
          <w:color w:val="000000"/>
          <w:sz w:val="18"/>
        </w:rPr>
        <w:tab/>
      </w:r>
      <w:r>
        <w:rPr>
          <w:color w:val="000000"/>
          <w:sz w:val="18"/>
        </w:rPr>
        <w:t xml:space="preserve">Las propuestas deberán recibirse en la fecha, la hora y los medios de presentación estipulados en este CFP. Las organizaciones postulantes son responsables de garantizar que ONU Mujeres reciba su propuesta en la fecha y la hora previstas. Las propuestas recibidas por ONU Mujeres después de la fecha y la hora límite se rechazarán. </w:t>
      </w:r>
    </w:p>
    <w:p w:rsidRPr="0056586D" w:rsidR="00C22EF1" w:rsidP="00DC6588" w:rsidRDefault="00F569F3" w14:paraId="79BA25E3" w14:textId="3EB0C9D4">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8.3</w:t>
      </w:r>
      <w:r>
        <w:rPr>
          <w:color w:val="000000"/>
          <w:sz w:val="18"/>
        </w:rPr>
        <w:tab/>
      </w:r>
      <w:r>
        <w:rPr>
          <w:color w:val="000000"/>
          <w:sz w:val="18"/>
        </w:rPr>
        <w:t>Cuando se reciban las propuestas por correo electrónico (tal y como se requiere para el CFP), el sello temporal de recepción será la fecha y la hora en que se haya recibido la presentación en la bandeja de entrada específica de ONU Mujeres. ONU Mujeres no será responsable de los retrasos causados por problemas de red, etc. Es responsabilidad exclusiva de las organizaciones postulantes asegurarse de que ONU Mujeres reciba su propuesta en el buzón de entrada específico a más tardar en la fecha límite del CFP.</w:t>
      </w:r>
    </w:p>
    <w:p w:rsidRPr="0056586D" w:rsidR="00F74F39" w:rsidP="00DC6588" w:rsidRDefault="00F569F3" w14:paraId="62B4C41D" w14:textId="05BC2CFA">
      <w:p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8.4</w:t>
      </w:r>
      <w:r>
        <w:rPr>
          <w:b/>
          <w:color w:val="000000"/>
          <w:sz w:val="18"/>
        </w:rPr>
        <w:tab/>
      </w:r>
      <w:r>
        <w:rPr>
          <w:b/>
          <w:color w:val="000000"/>
          <w:sz w:val="18"/>
        </w:rPr>
        <w:t>Propuestas tardías:</w:t>
      </w:r>
      <w:r>
        <w:rPr>
          <w:color w:val="000000"/>
          <w:sz w:val="18"/>
        </w:rPr>
        <w:t xml:space="preserve"> Cualquier propuesta que ONU Mujeres reciba después de la fecha límite de presentación de propuestas establecida en este documento quedará automáticamente descalificada por no cumplir con el plazo.</w:t>
      </w:r>
    </w:p>
    <w:p w:rsidRPr="00FD2891" w:rsidR="00F74F39" w:rsidP="00DC6588" w:rsidRDefault="00F74F39" w14:paraId="3EA4904E" w14:textId="77777777">
      <w:pPr>
        <w:tabs>
          <w:tab w:val="left" w:pos="-1440"/>
          <w:tab w:val="left" w:pos="720"/>
        </w:tabs>
        <w:suppressAutoHyphens/>
        <w:spacing w:after="0" w:line="240" w:lineRule="auto"/>
        <w:jc w:val="both"/>
        <w:rPr>
          <w:rFonts w:eastAsia="Calibri" w:cstheme="minorHAnsi"/>
          <w:spacing w:val="-3"/>
          <w:sz w:val="18"/>
          <w:szCs w:val="18"/>
          <w:lang w:val="es-EC" w:eastAsia="en-GB"/>
        </w:rPr>
      </w:pPr>
    </w:p>
    <w:p w:rsidRPr="007C4FD2" w:rsidR="00C22EF1" w:rsidP="00DC6588" w:rsidRDefault="00F74F39" w14:paraId="2A07EB0F" w14:textId="2B272969">
      <w:pPr>
        <w:tabs>
          <w:tab w:val="left" w:pos="-1440"/>
          <w:tab w:val="left" w:pos="540"/>
          <w:tab w:val="left" w:pos="720"/>
        </w:tabs>
        <w:suppressAutoHyphens/>
        <w:spacing w:after="0" w:line="240" w:lineRule="auto"/>
        <w:ind w:left="540" w:hanging="540"/>
        <w:jc w:val="both"/>
        <w:rPr>
          <w:rFonts w:eastAsia="Calibri" w:cstheme="minorHAnsi"/>
          <w:spacing w:val="-3"/>
          <w:sz w:val="18"/>
          <w:szCs w:val="18"/>
        </w:rPr>
      </w:pPr>
      <w:r>
        <w:rPr>
          <w:b/>
          <w:sz w:val="18"/>
        </w:rPr>
        <w:t>9.</w:t>
      </w:r>
      <w:r>
        <w:rPr>
          <w:b/>
          <w:sz w:val="18"/>
        </w:rPr>
        <w:tab/>
      </w:r>
      <w:r>
        <w:rPr>
          <w:b/>
          <w:sz w:val="18"/>
        </w:rPr>
        <w:t>Aclaración de propuestas</w:t>
      </w:r>
    </w:p>
    <w:p w:rsidRPr="0056586D" w:rsidR="00C22EF1" w:rsidP="00DC6588" w:rsidRDefault="00BC672E" w14:paraId="0CD16AF4" w14:textId="50DDEE8B">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rPr>
      </w:pPr>
      <w:r>
        <w:rPr>
          <w:color w:val="000000"/>
          <w:sz w:val="18"/>
        </w:rPr>
        <w:lastRenderedPageBreak/>
        <w:t>9.1</w:t>
      </w:r>
      <w:r>
        <w:rPr>
          <w:color w:val="000000"/>
          <w:sz w:val="18"/>
        </w:rPr>
        <w:tab/>
      </w:r>
      <w:r>
        <w:rPr>
          <w:color w:val="000000"/>
          <w:sz w:val="18"/>
        </w:rPr>
        <w:t>Para facilitar la revisión, la evaluación y la comparación de las propuestas, ONU Mujeres podrá, a su discreción, pedir a la organización postulante una aclaración de su propuesta. La solicitud de aclaración y la respuesta se harán por escrito y no se solicitará, ofrecerá ni permitirá ningún cambio en el precio o el contenido de la propuesta. ONU Mujeres revisará las informalidades leves, los errores, los errores administrativos, los errores aparentes de precio y los documentos que faltan.</w:t>
      </w:r>
    </w:p>
    <w:p w:rsidRPr="00FD2891" w:rsidR="00BC672E" w:rsidP="00DC6588" w:rsidRDefault="00BC672E" w14:paraId="0ECA58EE" w14:textId="77777777">
      <w:pPr>
        <w:keepNext/>
        <w:keepLines/>
        <w:spacing w:after="0" w:line="240" w:lineRule="auto"/>
        <w:jc w:val="both"/>
        <w:outlineLvl w:val="0"/>
        <w:rPr>
          <w:rFonts w:eastAsia="Times New Roman" w:cstheme="minorHAnsi"/>
          <w:spacing w:val="-2"/>
          <w:sz w:val="18"/>
          <w:szCs w:val="18"/>
          <w:lang w:val="es-EC" w:eastAsia="en-GB"/>
        </w:rPr>
      </w:pPr>
    </w:p>
    <w:p w:rsidRPr="007C4FD2" w:rsidR="00C22EF1" w:rsidP="00DC6588" w:rsidRDefault="00C22EF1" w14:paraId="105B0071" w14:textId="74E16105">
      <w:pPr>
        <w:pStyle w:val="Prrafodelista"/>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rPr>
      </w:pPr>
      <w:r>
        <w:rPr>
          <w:b/>
          <w:sz w:val="18"/>
        </w:rPr>
        <w:t>Moneda de las propuestas</w:t>
      </w:r>
    </w:p>
    <w:p w:rsidRPr="0056586D" w:rsidR="00C22EF1" w:rsidP="00DC6588" w:rsidRDefault="00BC672E" w14:paraId="0E2CA0F5" w14:textId="03F61B70">
      <w:pPr>
        <w:keepNext/>
        <w:keepLines/>
        <w:tabs>
          <w:tab w:val="left" w:pos="540"/>
        </w:tabs>
        <w:spacing w:after="0" w:line="240" w:lineRule="auto"/>
        <w:ind w:left="540" w:hanging="540"/>
        <w:contextualSpacing/>
        <w:jc w:val="both"/>
        <w:outlineLvl w:val="0"/>
        <w:rPr>
          <w:rFonts w:eastAsia="Times New Roman" w:cstheme="minorHAnsi"/>
          <w:color w:val="000000"/>
          <w:sz w:val="18"/>
          <w:szCs w:val="18"/>
        </w:rPr>
      </w:pPr>
      <w:r>
        <w:rPr>
          <w:color w:val="000000"/>
          <w:sz w:val="18"/>
        </w:rPr>
        <w:t>10.1</w:t>
      </w:r>
      <w:r>
        <w:rPr>
          <w:color w:val="000000"/>
          <w:sz w:val="18"/>
        </w:rPr>
        <w:tab/>
      </w:r>
      <w:r>
        <w:rPr>
          <w:color w:val="000000"/>
          <w:sz w:val="18"/>
        </w:rPr>
        <w:t>Todos los precios se habrán de indicar en dólares.</w:t>
      </w:r>
    </w:p>
    <w:p w:rsidRPr="0056586D" w:rsidR="00C22EF1" w:rsidP="00DC6588" w:rsidRDefault="00BC672E" w14:paraId="6127896E" w14:textId="6FDF220B">
      <w:pPr>
        <w:keepNext/>
        <w:keepLines/>
        <w:tabs>
          <w:tab w:val="left" w:pos="540"/>
        </w:tabs>
        <w:spacing w:after="0" w:line="240" w:lineRule="auto"/>
        <w:ind w:left="540" w:hanging="540"/>
        <w:jc w:val="both"/>
        <w:outlineLvl w:val="0"/>
        <w:rPr>
          <w:rFonts w:eastAsia="Times New Roman" w:cstheme="minorHAnsi"/>
          <w:color w:val="000000"/>
          <w:spacing w:val="-2"/>
          <w:sz w:val="18"/>
          <w:szCs w:val="18"/>
        </w:rPr>
      </w:pPr>
      <w:r>
        <w:rPr>
          <w:color w:val="000000"/>
          <w:sz w:val="18"/>
        </w:rPr>
        <w:t>10.2</w:t>
      </w:r>
      <w:r>
        <w:rPr>
          <w:color w:val="000000"/>
          <w:sz w:val="18"/>
        </w:rPr>
        <w:tab/>
      </w:r>
      <w:r>
        <w:rPr>
          <w:color w:val="000000"/>
          <w:sz w:val="18"/>
        </w:rPr>
        <w:t xml:space="preserve">ONU Mujeres se reserva el derecho a rechazar cualquier propuesta presentada en una moneda distinta a la obligatoria para la propuesta indicada anteriormente. ONU Mujeres podrá aceptar propuestas presentadas en una moneda distinta a la indicada anteriormente si la organización postulante confirma durante la aclaración de las propuestas (consulte el punto 9 anterior) que aceptará un contrato emitido en la moneda obligatoria de la propuesta y que, a efectos de conversión, se aplicará el tipo de cambio oficial de las Naciones Unidas del día de la fecha límite del CFP (tal y como se indica en la carta de CFP). </w:t>
      </w:r>
    </w:p>
    <w:p w:rsidRPr="0056586D" w:rsidR="00C22EF1" w:rsidP="00DC6588" w:rsidRDefault="00BC672E" w14:paraId="44D0242B" w14:textId="5E2A0059">
      <w:pPr>
        <w:keepNext/>
        <w:keepLines/>
        <w:tabs>
          <w:tab w:val="left" w:pos="540"/>
        </w:tabs>
        <w:spacing w:after="0" w:line="240" w:lineRule="auto"/>
        <w:ind w:left="540" w:hanging="540"/>
        <w:jc w:val="both"/>
        <w:outlineLvl w:val="0"/>
        <w:rPr>
          <w:rFonts w:eastAsia="Times New Roman" w:cstheme="minorHAnsi"/>
          <w:color w:val="000000"/>
          <w:spacing w:val="-2"/>
          <w:sz w:val="18"/>
          <w:szCs w:val="18"/>
        </w:rPr>
      </w:pPr>
      <w:r>
        <w:rPr>
          <w:color w:val="000000"/>
          <w:sz w:val="18"/>
        </w:rPr>
        <w:t>10.3</w:t>
      </w:r>
      <w:r>
        <w:rPr>
          <w:color w:val="000000"/>
          <w:sz w:val="18"/>
        </w:rPr>
        <w:tab/>
      </w:r>
      <w:r>
        <w:rPr>
          <w:color w:val="000000"/>
          <w:sz w:val="18"/>
        </w:rPr>
        <w:t>Independientemente de la moneda que se indique en las propuestas recibidas, el contrato se emitirá siempre y los pagos posteriores se efectuarán en la moneda obligatoria para la propuesta (como se ha indicado anteriormente).</w:t>
      </w:r>
    </w:p>
    <w:p w:rsidRPr="00FD2891" w:rsidR="00C22EF1" w:rsidP="0038204D" w:rsidRDefault="00C22EF1" w14:paraId="00084BFC" w14:textId="77777777">
      <w:pPr>
        <w:keepNext/>
        <w:keepLines/>
        <w:spacing w:after="0" w:line="240" w:lineRule="auto"/>
        <w:ind w:left="360"/>
        <w:outlineLvl w:val="0"/>
        <w:rPr>
          <w:rFonts w:eastAsia="Times New Roman" w:cstheme="minorHAnsi"/>
          <w:sz w:val="18"/>
          <w:szCs w:val="18"/>
          <w:lang w:val="es-EC" w:eastAsia="en-GB"/>
        </w:rPr>
      </w:pPr>
    </w:p>
    <w:p w:rsidRPr="007C4FD2" w:rsidR="00C22EF1" w:rsidP="00BF36C9" w:rsidRDefault="00C22EF1" w14:paraId="06032490" w14:textId="725D76B4">
      <w:pPr>
        <w:pStyle w:val="Prrafodelista"/>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rPr>
      </w:pPr>
      <w:r>
        <w:rPr>
          <w:b/>
          <w:sz w:val="18"/>
        </w:rPr>
        <w:t xml:space="preserve">Evaluación de las propuestas técnicas y financieras </w:t>
      </w:r>
    </w:p>
    <w:p w:rsidRPr="007C4FD2" w:rsidR="00C22EF1" w:rsidP="00BA722A" w:rsidRDefault="0026403E" w14:paraId="419E51AC" w14:textId="03FC4F2F">
      <w:pPr>
        <w:tabs>
          <w:tab w:val="left" w:pos="-1440"/>
          <w:tab w:val="left" w:pos="540"/>
        </w:tabs>
        <w:suppressAutoHyphens/>
        <w:spacing w:after="0" w:line="240" w:lineRule="auto"/>
        <w:jc w:val="both"/>
        <w:rPr>
          <w:rFonts w:eastAsia="Calibri" w:cstheme="minorHAnsi"/>
          <w:spacing w:val="-3"/>
          <w:sz w:val="18"/>
          <w:szCs w:val="18"/>
        </w:rPr>
      </w:pPr>
      <w:r>
        <w:rPr>
          <w:b/>
          <w:sz w:val="18"/>
        </w:rPr>
        <w:t>11.1</w:t>
      </w:r>
      <w:r>
        <w:rPr>
          <w:b/>
          <w:sz w:val="18"/>
        </w:rPr>
        <w:tab/>
      </w:r>
      <w:r>
        <w:rPr>
          <w:b/>
          <w:sz w:val="18"/>
        </w:rPr>
        <w:t>FASE I: PROPUESTA TÉCNICA</w:t>
      </w:r>
      <w:r>
        <w:rPr>
          <w:sz w:val="18"/>
        </w:rPr>
        <w:t xml:space="preserve"> (</w:t>
      </w:r>
      <w:r>
        <w:rPr>
          <w:b/>
          <w:sz w:val="18"/>
        </w:rPr>
        <w:t>70 puntos</w:t>
      </w:r>
      <w:r>
        <w:rPr>
          <w:sz w:val="18"/>
        </w:rPr>
        <w:t>)</w:t>
      </w:r>
    </w:p>
    <w:p w:rsidR="00C22EF1" w:rsidP="00BC4A9D" w:rsidRDefault="00C22EF1" w14:paraId="71B01783" w14:textId="4800B33C">
      <w:pPr>
        <w:pStyle w:val="Prrafodelista"/>
        <w:tabs>
          <w:tab w:val="left" w:pos="-1440"/>
          <w:tab w:val="left" w:pos="540"/>
        </w:tabs>
        <w:suppressAutoHyphens/>
        <w:spacing w:after="0" w:line="240" w:lineRule="auto"/>
        <w:ind w:left="540"/>
        <w:jc w:val="both"/>
        <w:rPr>
          <w:rFonts w:eastAsia="Calibri" w:cstheme="minorHAnsi"/>
          <w:color w:val="000000"/>
          <w:spacing w:val="-3"/>
          <w:sz w:val="18"/>
          <w:szCs w:val="18"/>
        </w:rPr>
      </w:pPr>
      <w:r>
        <w:rPr>
          <w:color w:val="000000"/>
          <w:sz w:val="18"/>
        </w:rPr>
        <w:t>Solo las organizaciones postulantes que cumplan los criterios obligatorios pasarán a la evaluación técnica, en la que se podrá determinar un máximo de 70 puntos. El Comité de Evaluación será nombrado por ONU Mujeres, y llevará a cabo la evaluación técnica aplicando los criterios de evaluación y las puntuaciones que se indican a continuación. Para pasar de la Fase I del proceso de evaluación detallado a la Fase II (evaluación financiera), una propuesta debe haber alcanzado una puntuación técnica acumulada mínima de 50 puntos.</w:t>
      </w:r>
    </w:p>
    <w:p w:rsidRPr="00FD2891" w:rsidR="00BA722A" w:rsidP="00BA722A" w:rsidRDefault="00BA722A" w14:paraId="79CEDF98" w14:textId="77777777">
      <w:pPr>
        <w:pStyle w:val="Prrafodelista"/>
        <w:tabs>
          <w:tab w:val="left" w:pos="-1440"/>
          <w:tab w:val="left" w:pos="540"/>
        </w:tabs>
        <w:suppressAutoHyphens/>
        <w:spacing w:after="0" w:line="240" w:lineRule="auto"/>
        <w:ind w:left="540"/>
        <w:jc w:val="both"/>
        <w:rPr>
          <w:rFonts w:eastAsia="Calibri" w:cstheme="minorHAnsi"/>
          <w:spacing w:val="-3"/>
          <w:sz w:val="18"/>
          <w:szCs w:val="18"/>
          <w:lang w:val="es-EC" w:eastAsia="en-GB"/>
        </w:rPr>
      </w:pPr>
    </w:p>
    <w:p w:rsidRPr="007C4FD2" w:rsidR="006C2041" w:rsidP="006C2041" w:rsidRDefault="006C2041" w14:paraId="73F87915" w14:textId="77777777">
      <w:pPr>
        <w:spacing w:after="0" w:line="240" w:lineRule="auto"/>
        <w:ind w:left="540"/>
        <w:rPr>
          <w:rFonts w:ascii="Calibri" w:hAnsi="Calibri" w:eastAsia="Calibri" w:cs="Calibri"/>
          <w:b/>
          <w:bCs/>
          <w:sz w:val="18"/>
          <w:szCs w:val="18"/>
        </w:rPr>
      </w:pPr>
      <w:r>
        <w:rPr>
          <w:rFonts w:ascii="Calibri" w:hAnsi="Calibri"/>
          <w:b/>
          <w:sz w:val="18"/>
        </w:rPr>
        <w:t>Tabla recomendada para la evaluación de la propuesta técnica</w:t>
      </w:r>
    </w:p>
    <w:p w:rsidRPr="00FD2891" w:rsidR="006C2041" w:rsidP="00BA722A" w:rsidRDefault="006C2041" w14:paraId="71E832F9" w14:textId="77777777">
      <w:pPr>
        <w:pStyle w:val="Prrafodelista"/>
        <w:tabs>
          <w:tab w:val="left" w:pos="-1440"/>
          <w:tab w:val="left" w:pos="540"/>
        </w:tabs>
        <w:suppressAutoHyphens/>
        <w:spacing w:after="0" w:line="240" w:lineRule="auto"/>
        <w:ind w:left="540"/>
        <w:jc w:val="both"/>
        <w:rPr>
          <w:rFonts w:eastAsia="Calibri" w:cstheme="minorHAnsi"/>
          <w:color w:val="000000"/>
          <w:spacing w:val="-3"/>
          <w:sz w:val="18"/>
          <w:szCs w:val="18"/>
          <w:lang w:val="es-EC" w:eastAsia="en-GB"/>
        </w:rPr>
      </w:pPr>
    </w:p>
    <w:tbl>
      <w:tblPr>
        <w:tblW w:w="8501" w:type="dxa"/>
        <w:tblInd w:w="584"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10"/>
        <w:gridCol w:w="7231"/>
        <w:gridCol w:w="960"/>
      </w:tblGrid>
      <w:tr w:rsidRPr="0056586D" w:rsidR="005379B6" w:rsidTr="00BA722A" w14:paraId="37C8A052" w14:textId="77777777">
        <w:tc>
          <w:tcPr>
            <w:tcW w:w="310" w:type="dxa"/>
          </w:tcPr>
          <w:p w:rsidRPr="000A1A59" w:rsidR="005379B6" w:rsidP="0038204D" w:rsidRDefault="005379B6" w14:paraId="2E1EFA7B" w14:textId="77777777">
            <w:pPr>
              <w:tabs>
                <w:tab w:val="left" w:pos="-1440"/>
              </w:tabs>
              <w:suppressAutoHyphens/>
              <w:spacing w:after="0" w:line="240" w:lineRule="auto"/>
              <w:jc w:val="both"/>
              <w:rPr>
                <w:rFonts w:eastAsia="Times New Roman" w:cstheme="minorHAnsi"/>
                <w:b/>
                <w:bCs/>
                <w:spacing w:val="-3"/>
                <w:sz w:val="18"/>
                <w:szCs w:val="18"/>
              </w:rPr>
            </w:pPr>
            <w:r>
              <w:rPr>
                <w:b/>
                <w:sz w:val="18"/>
              </w:rPr>
              <w:t>1</w:t>
            </w:r>
          </w:p>
        </w:tc>
        <w:tc>
          <w:tcPr>
            <w:tcW w:w="7291" w:type="dxa"/>
          </w:tcPr>
          <w:p w:rsidRPr="0056586D" w:rsidR="005379B6" w:rsidP="00DC6588" w:rsidRDefault="0053763C" w14:paraId="315D670E" w14:textId="425DE937">
            <w:pPr>
              <w:tabs>
                <w:tab w:val="left" w:pos="-1440"/>
              </w:tabs>
              <w:suppressAutoHyphens/>
              <w:spacing w:after="0" w:line="240" w:lineRule="auto"/>
              <w:jc w:val="both"/>
              <w:rPr>
                <w:rFonts w:cstheme="minorHAnsi"/>
                <w:b/>
                <w:bCs/>
                <w:sz w:val="18"/>
                <w:szCs w:val="18"/>
              </w:rPr>
            </w:pPr>
            <w:r>
              <w:rPr>
                <w:sz w:val="18"/>
              </w:rPr>
              <w:t xml:space="preserve">La propuesta cumple con los requisitos del CFP </w:t>
            </w:r>
          </w:p>
        </w:tc>
        <w:tc>
          <w:tcPr>
            <w:tcW w:w="900" w:type="dxa"/>
          </w:tcPr>
          <w:p w:rsidRPr="000A1A59" w:rsidR="005379B6" w:rsidP="0038204D" w:rsidRDefault="00305404" w14:paraId="67475D06" w14:textId="43F9B037">
            <w:pPr>
              <w:tabs>
                <w:tab w:val="left" w:pos="-1440"/>
              </w:tabs>
              <w:suppressAutoHyphens/>
              <w:spacing w:after="0" w:line="240" w:lineRule="auto"/>
              <w:jc w:val="both"/>
              <w:rPr>
                <w:rFonts w:eastAsia="Arial" w:cstheme="minorHAnsi"/>
                <w:b/>
                <w:bCs/>
                <w:sz w:val="18"/>
                <w:szCs w:val="18"/>
              </w:rPr>
            </w:pPr>
            <w:r>
              <w:rPr>
                <w:b/>
                <w:sz w:val="18"/>
              </w:rPr>
              <w:t>15 puntos</w:t>
            </w:r>
          </w:p>
        </w:tc>
      </w:tr>
      <w:tr w:rsidRPr="0056586D" w:rsidR="005379B6" w:rsidTr="00BA722A" w14:paraId="2146A269" w14:textId="77777777">
        <w:tc>
          <w:tcPr>
            <w:tcW w:w="310" w:type="dxa"/>
          </w:tcPr>
          <w:p w:rsidRPr="000A1A59" w:rsidR="005379B6" w:rsidP="0038204D" w:rsidRDefault="005379B6" w14:paraId="26BB4E45" w14:textId="77777777">
            <w:pPr>
              <w:tabs>
                <w:tab w:val="left" w:pos="-1440"/>
              </w:tabs>
              <w:suppressAutoHyphens/>
              <w:spacing w:after="0" w:line="240" w:lineRule="auto"/>
              <w:jc w:val="both"/>
              <w:rPr>
                <w:rFonts w:eastAsia="Times New Roman" w:cstheme="minorHAnsi"/>
                <w:b/>
                <w:bCs/>
                <w:spacing w:val="-3"/>
                <w:sz w:val="18"/>
                <w:szCs w:val="18"/>
              </w:rPr>
            </w:pPr>
            <w:r>
              <w:rPr>
                <w:b/>
                <w:sz w:val="18"/>
              </w:rPr>
              <w:t>2</w:t>
            </w:r>
          </w:p>
        </w:tc>
        <w:tc>
          <w:tcPr>
            <w:tcW w:w="7291" w:type="dxa"/>
          </w:tcPr>
          <w:p w:rsidRPr="00BA722A" w:rsidR="005379B6" w:rsidP="00DC6588" w:rsidRDefault="39C40FFB" w14:paraId="44F83FC2" w14:textId="76D5FCE2">
            <w:pPr>
              <w:spacing w:after="0" w:line="240" w:lineRule="auto"/>
              <w:jc w:val="both"/>
              <w:rPr>
                <w:rFonts w:cstheme="minorHAnsi"/>
                <w:sz w:val="18"/>
                <w:szCs w:val="18"/>
              </w:rPr>
            </w:pPr>
            <w:r>
              <w:rPr>
                <w:sz w:val="18"/>
              </w:rPr>
              <w:t>El mandato de la organización es pertinente para el trabajo que se llevará a cabo en los Términos de Referencia definidos por ONU Mujeres (</w:t>
            </w:r>
            <w:r>
              <w:rPr>
                <w:b/>
                <w:sz w:val="18"/>
              </w:rPr>
              <w:t>componente 1)</w:t>
            </w:r>
          </w:p>
        </w:tc>
        <w:tc>
          <w:tcPr>
            <w:tcW w:w="900" w:type="dxa"/>
          </w:tcPr>
          <w:p w:rsidRPr="000A1A59" w:rsidR="005379B6" w:rsidP="0038204D" w:rsidRDefault="00305404" w14:paraId="02B2D29E" w14:textId="46EC8B20">
            <w:pPr>
              <w:tabs>
                <w:tab w:val="left" w:pos="-1440"/>
              </w:tabs>
              <w:suppressAutoHyphens/>
              <w:spacing w:after="0" w:line="240" w:lineRule="auto"/>
              <w:jc w:val="both"/>
              <w:rPr>
                <w:rFonts w:eastAsia="Arial" w:cstheme="minorHAnsi"/>
                <w:b/>
                <w:bCs/>
                <w:sz w:val="18"/>
                <w:szCs w:val="18"/>
              </w:rPr>
            </w:pPr>
            <w:r>
              <w:rPr>
                <w:b/>
                <w:sz w:val="18"/>
              </w:rPr>
              <w:t>20 puntos</w:t>
            </w:r>
          </w:p>
        </w:tc>
      </w:tr>
      <w:tr w:rsidRPr="0056586D" w:rsidR="005379B6" w:rsidTr="00BA722A" w14:paraId="5737DB4F" w14:textId="77777777">
        <w:trPr>
          <w:trHeight w:val="350"/>
        </w:trPr>
        <w:tc>
          <w:tcPr>
            <w:tcW w:w="310" w:type="dxa"/>
          </w:tcPr>
          <w:p w:rsidRPr="000A1A59" w:rsidR="005379B6" w:rsidP="0038204D" w:rsidRDefault="005379B6" w14:paraId="2DD153AA" w14:textId="77777777">
            <w:pPr>
              <w:tabs>
                <w:tab w:val="left" w:pos="-1440"/>
              </w:tabs>
              <w:suppressAutoHyphens/>
              <w:spacing w:after="0" w:line="240" w:lineRule="auto"/>
              <w:jc w:val="both"/>
              <w:rPr>
                <w:rFonts w:eastAsia="Times New Roman" w:cstheme="minorHAnsi"/>
                <w:b/>
                <w:bCs/>
                <w:spacing w:val="-3"/>
                <w:sz w:val="18"/>
                <w:szCs w:val="18"/>
              </w:rPr>
            </w:pPr>
            <w:r>
              <w:rPr>
                <w:b/>
                <w:sz w:val="18"/>
              </w:rPr>
              <w:t>3</w:t>
            </w:r>
          </w:p>
        </w:tc>
        <w:tc>
          <w:tcPr>
            <w:tcW w:w="7291" w:type="dxa"/>
          </w:tcPr>
          <w:p w:rsidRPr="0056586D" w:rsidR="005379B6" w:rsidP="00DC6588" w:rsidRDefault="39C40FFB" w14:paraId="5283701B" w14:textId="5555330F">
            <w:pPr>
              <w:tabs>
                <w:tab w:val="left" w:pos="-1440"/>
              </w:tabs>
              <w:suppressAutoHyphens/>
              <w:spacing w:after="0" w:line="240" w:lineRule="auto"/>
              <w:jc w:val="both"/>
              <w:rPr>
                <w:rFonts w:cstheme="minorHAnsi"/>
                <w:b/>
                <w:bCs/>
                <w:sz w:val="18"/>
                <w:szCs w:val="18"/>
              </w:rPr>
            </w:pPr>
            <w:r>
              <w:rPr>
                <w:sz w:val="18"/>
              </w:rPr>
              <w:t xml:space="preserve">La propuesta muestra una buena comprensión de los requisitos de los Términos de Referencia e indica que la organización tiene la capacidad previa necesaria para llevar a cabo el trabajo correctamente </w:t>
            </w:r>
            <w:r>
              <w:rPr>
                <w:b/>
                <w:sz w:val="18"/>
              </w:rPr>
              <w:t>(componentes 2, 3, 4 y 5)</w:t>
            </w:r>
          </w:p>
        </w:tc>
        <w:tc>
          <w:tcPr>
            <w:tcW w:w="900" w:type="dxa"/>
          </w:tcPr>
          <w:p w:rsidRPr="00DA1CF3" w:rsidR="005379B6" w:rsidP="0038204D" w:rsidRDefault="005379B6" w14:paraId="1770A35D" w14:textId="7E6DE8B2">
            <w:pPr>
              <w:tabs>
                <w:tab w:val="left" w:pos="-1440"/>
              </w:tabs>
              <w:suppressAutoHyphens/>
              <w:spacing w:after="0" w:line="240" w:lineRule="auto"/>
              <w:jc w:val="both"/>
              <w:rPr>
                <w:rFonts w:eastAsia="Arial" w:cstheme="minorHAnsi"/>
                <w:b/>
                <w:bCs/>
                <w:sz w:val="18"/>
                <w:szCs w:val="18"/>
              </w:rPr>
            </w:pPr>
            <w:r>
              <w:rPr>
                <w:b/>
                <w:sz w:val="18"/>
              </w:rPr>
              <w:t>35 puntos</w:t>
            </w:r>
          </w:p>
        </w:tc>
      </w:tr>
      <w:tr w:rsidRPr="0056586D" w:rsidR="005379B6" w:rsidTr="00BA722A" w14:paraId="3BB6019A" w14:textId="77777777">
        <w:tc>
          <w:tcPr>
            <w:tcW w:w="310" w:type="dxa"/>
          </w:tcPr>
          <w:p w:rsidRPr="0056586D" w:rsidR="005379B6" w:rsidP="0038204D" w:rsidRDefault="005379B6" w14:paraId="727BE1B8" w14:textId="77777777">
            <w:pPr>
              <w:tabs>
                <w:tab w:val="left" w:pos="-1440"/>
              </w:tabs>
              <w:suppressAutoHyphens/>
              <w:spacing w:after="0" w:line="240" w:lineRule="auto"/>
              <w:ind w:left="1418"/>
              <w:rPr>
                <w:rFonts w:eastAsia="Times New Roman" w:cstheme="minorHAnsi"/>
                <w:b/>
                <w:spacing w:val="-3"/>
                <w:sz w:val="18"/>
                <w:szCs w:val="18"/>
              </w:rPr>
            </w:pPr>
          </w:p>
        </w:tc>
        <w:tc>
          <w:tcPr>
            <w:tcW w:w="7291" w:type="dxa"/>
          </w:tcPr>
          <w:p w:rsidRPr="0056586D" w:rsidR="005379B6" w:rsidP="00BC4A9D" w:rsidRDefault="005379B6" w14:paraId="158F4AF4" w14:textId="77777777">
            <w:pPr>
              <w:tabs>
                <w:tab w:val="left" w:pos="-1440"/>
              </w:tabs>
              <w:suppressAutoHyphens/>
              <w:spacing w:after="0" w:line="240" w:lineRule="auto"/>
              <w:jc w:val="both"/>
              <w:rPr>
                <w:rFonts w:eastAsia="Arial" w:cstheme="minorHAnsi"/>
                <w:spacing w:val="-3"/>
                <w:sz w:val="18"/>
                <w:szCs w:val="18"/>
                <w:highlight w:val="lightGray"/>
              </w:rPr>
            </w:pPr>
            <w:r>
              <w:rPr>
                <w:sz w:val="18"/>
                <w:highlight w:val="lightGray"/>
              </w:rPr>
              <w:t>TOTAL</w:t>
            </w:r>
          </w:p>
        </w:tc>
        <w:tc>
          <w:tcPr>
            <w:tcW w:w="900" w:type="dxa"/>
          </w:tcPr>
          <w:p w:rsidRPr="00DA1CF3" w:rsidR="005379B6" w:rsidP="0038204D" w:rsidRDefault="005379B6" w14:paraId="353B36E7" w14:textId="77777777">
            <w:pPr>
              <w:tabs>
                <w:tab w:val="left" w:pos="-1440"/>
              </w:tabs>
              <w:suppressAutoHyphens/>
              <w:spacing w:after="0" w:line="240" w:lineRule="auto"/>
              <w:jc w:val="both"/>
              <w:rPr>
                <w:rFonts w:eastAsia="Arial" w:cstheme="minorHAnsi"/>
                <w:b/>
                <w:bCs/>
                <w:spacing w:val="-3"/>
                <w:sz w:val="18"/>
                <w:szCs w:val="18"/>
                <w:highlight w:val="yellow"/>
              </w:rPr>
            </w:pPr>
            <w:r>
              <w:rPr>
                <w:b/>
                <w:sz w:val="18"/>
              </w:rPr>
              <w:t>70 puntos</w:t>
            </w:r>
          </w:p>
        </w:tc>
      </w:tr>
    </w:tbl>
    <w:p w:rsidRPr="007C4FD2" w:rsidR="005C3988" w:rsidP="0093657D" w:rsidRDefault="005C3988" w14:paraId="2B389951" w14:textId="77777777">
      <w:pPr>
        <w:pStyle w:val="Prrafodelista"/>
        <w:tabs>
          <w:tab w:val="left" w:pos="-1440"/>
          <w:tab w:val="left" w:pos="540"/>
        </w:tabs>
        <w:suppressAutoHyphens/>
        <w:spacing w:after="0" w:line="240" w:lineRule="auto"/>
        <w:jc w:val="both"/>
        <w:rPr>
          <w:rFonts w:eastAsia="Calibri" w:cstheme="minorHAnsi"/>
          <w:spacing w:val="-3"/>
          <w:sz w:val="18"/>
          <w:szCs w:val="18"/>
          <w:lang w:val="en-GB" w:eastAsia="en-GB"/>
        </w:rPr>
      </w:pPr>
    </w:p>
    <w:p w:rsidRPr="007C4FD2" w:rsidR="00C22EF1" w:rsidP="00BF36C9" w:rsidRDefault="00BC4A9D" w14:paraId="704056C5" w14:textId="408436D6">
      <w:pPr>
        <w:pStyle w:val="Prrafodelista"/>
        <w:numPr>
          <w:ilvl w:val="1"/>
          <w:numId w:val="11"/>
        </w:numPr>
        <w:tabs>
          <w:tab w:val="left" w:pos="-1440"/>
          <w:tab w:val="left" w:pos="540"/>
        </w:tabs>
        <w:suppressAutoHyphens/>
        <w:spacing w:after="0" w:line="240" w:lineRule="auto"/>
        <w:ind w:hanging="720"/>
        <w:jc w:val="both"/>
        <w:rPr>
          <w:rFonts w:eastAsia="Calibri" w:cstheme="minorHAnsi"/>
          <w:spacing w:val="-3"/>
          <w:sz w:val="18"/>
          <w:szCs w:val="18"/>
        </w:rPr>
      </w:pPr>
      <w:r>
        <w:rPr>
          <w:b/>
          <w:sz w:val="18"/>
        </w:rPr>
        <w:t>FASE II: PROPUESTA FINANCIERA</w:t>
      </w:r>
      <w:r>
        <w:rPr>
          <w:sz w:val="18"/>
        </w:rPr>
        <w:t xml:space="preserve"> (</w:t>
      </w:r>
      <w:r>
        <w:rPr>
          <w:b/>
          <w:sz w:val="18"/>
        </w:rPr>
        <w:t>30 puntos</w:t>
      </w:r>
      <w:r>
        <w:rPr>
          <w:sz w:val="18"/>
        </w:rPr>
        <w:t xml:space="preserve">) </w:t>
      </w:r>
    </w:p>
    <w:p w:rsidR="00BC4A9D" w:rsidP="00BC4A9D" w:rsidRDefault="00C22EF1" w14:paraId="063E9D0F" w14:textId="010FA9B1">
      <w:pPr>
        <w:tabs>
          <w:tab w:val="left" w:pos="-1440"/>
        </w:tabs>
        <w:suppressAutoHyphens/>
        <w:spacing w:after="0" w:line="240" w:lineRule="auto"/>
        <w:ind w:left="540"/>
        <w:jc w:val="both"/>
        <w:rPr>
          <w:rFonts w:eastAsia="Calibri" w:cstheme="minorHAnsi"/>
          <w:color w:val="000000"/>
          <w:spacing w:val="-3"/>
          <w:sz w:val="18"/>
          <w:szCs w:val="18"/>
        </w:rPr>
      </w:pPr>
      <w:r>
        <w:rPr>
          <w:color w:val="000000"/>
          <w:sz w:val="18"/>
        </w:rPr>
        <w:t xml:space="preserve">Las propuestas financieras se evaluarán (con el </w:t>
      </w:r>
      <w:r>
        <w:rPr>
          <w:b/>
          <w:color w:val="000000"/>
          <w:sz w:val="18"/>
        </w:rPr>
        <w:t>componente 6</w:t>
      </w:r>
      <w:r>
        <w:rPr>
          <w:color w:val="000000"/>
          <w:sz w:val="18"/>
        </w:rPr>
        <w:t>) una vez que haya finalizado la evaluación técnica. La organización postulante que presente una oferta menor recibirá 30 puntos. Las demás propuestas financieras recibirán puntos prorrateados en función de la relación de los precios de las organizaciones postulantes con el costo más bajo evaluado como se explica a continuación.</w:t>
      </w:r>
    </w:p>
    <w:p w:rsidRPr="0056586D" w:rsidR="00C22EF1" w:rsidP="00BC4A9D" w:rsidRDefault="00C22EF1" w14:paraId="6F4DA8F1" w14:textId="1C7DDBB8">
      <w:pPr>
        <w:tabs>
          <w:tab w:val="left" w:pos="-1440"/>
        </w:tabs>
        <w:suppressAutoHyphens/>
        <w:spacing w:after="0" w:line="240" w:lineRule="auto"/>
        <w:ind w:left="540"/>
        <w:rPr>
          <w:rFonts w:eastAsia="Calibri" w:cstheme="minorHAnsi"/>
          <w:color w:val="000000"/>
          <w:spacing w:val="-3"/>
          <w:sz w:val="18"/>
          <w:szCs w:val="18"/>
        </w:rPr>
      </w:pPr>
      <w:r>
        <w:rPr>
          <w:color w:val="000000"/>
          <w:sz w:val="18"/>
        </w:rPr>
        <w:br/>
      </w:r>
      <w:r>
        <w:rPr>
          <w:color w:val="000000"/>
          <w:sz w:val="18"/>
        </w:rPr>
        <w:t>Fórmula para el cálculo: Puntos = (A/B) puntos financieros</w:t>
      </w:r>
      <w:r>
        <w:rPr>
          <w:color w:val="000000"/>
          <w:sz w:val="18"/>
        </w:rPr>
        <w:br/>
      </w:r>
      <w:r>
        <w:rPr>
          <w:color w:val="000000"/>
          <w:sz w:val="18"/>
        </w:rPr>
        <w:br/>
      </w:r>
      <w:r>
        <w:rPr>
          <w:color w:val="000000"/>
          <w:sz w:val="18"/>
        </w:rPr>
        <w:t>Ejemplo: El precio de la organización postulante A es el más bajo, 10,00 dólares. La organización postulante A recibe 30 puntos. El precio de la organización postulante B es de 20,00 dólares. La organización postulante B recibe (10,00 dólares/20,00 dólares) × 30 puntos = 15 puntos.</w:t>
      </w:r>
      <w:r>
        <w:rPr>
          <w:color w:val="000000"/>
          <w:sz w:val="18"/>
        </w:rPr>
        <w:br/>
      </w:r>
    </w:p>
    <w:p w:rsidRPr="007C4FD2" w:rsidR="00C22EF1" w:rsidP="00DC6588" w:rsidRDefault="00C22EF1" w14:paraId="11571C9D" w14:textId="3D8843C6">
      <w:pPr>
        <w:pStyle w:val="Prrafodelista"/>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rPr>
      </w:pPr>
      <w:r>
        <w:rPr>
          <w:b/>
          <w:sz w:val="18"/>
        </w:rPr>
        <w:t>Preparación de propuestas</w:t>
      </w:r>
    </w:p>
    <w:p w:rsidR="00792B37" w:rsidP="00DC6588" w:rsidRDefault="007E0591" w14:paraId="3490FD90" w14:textId="217D35D4">
      <w:pPr>
        <w:pStyle w:val="Prrafodelista"/>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Se espera que las organizaciones postulantes examinen todos los términos e instrucciones que se incluyen en los documentos del CFP. El hecho de no proporcionar toda la información solicitada será por cuenta y riesgo de la organización postulante y podrá originar el rechazo de su propuesta.</w:t>
      </w:r>
    </w:p>
    <w:p w:rsidR="00792B37" w:rsidP="00DC6588" w:rsidRDefault="007E0591" w14:paraId="1493EFC3" w14:textId="5B86C601">
      <w:pPr>
        <w:pStyle w:val="Prrafodelista"/>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La propuesta debe organizarse de conformidad con el formato de este CFP. Cada una de las organizaciones postulantes debe responder a las solicitudes o requisitos establecidos e indicar que entiende y confirma la aceptación de los requisitos establecidos por ONU Mujeres. La organización postulante debe identificar cualquier suposición sustantiva realizada al preparar su propuesta. No se acepta el aplazamiento de una respuesta a una pregunta o cuestión hasta la fase de negociación del contrato. Cualquier elemento no abordado específicamente en la propuesta de la organización postulante se considerará aceptado por la misma. Los términos «postulante» y «contraparte» hacen referencia a las organizaciones que presentan una propuesta en virtud de este llamado.</w:t>
      </w:r>
    </w:p>
    <w:p w:rsidR="00792B37" w:rsidP="00DC6588" w:rsidRDefault="00C22EF1" w14:paraId="2E5CF778" w14:textId="5C66F2D9">
      <w:pPr>
        <w:pStyle w:val="Prrafodelista"/>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 xml:space="preserve">Cuando se presente un requisito o se le pida que utilice un enfoque específico, no solo deberá declarar su aceptación, sino también describir, cuando proceda, cómo piensa cumplirlo. La falta de respuesta a un elemento se considerará una aceptación </w:t>
      </w:r>
      <w:proofErr w:type="gramStart"/>
      <w:r>
        <w:rPr>
          <w:color w:val="000000"/>
          <w:sz w:val="18"/>
        </w:rPr>
        <w:t>del mismo</w:t>
      </w:r>
      <w:proofErr w:type="gramEnd"/>
      <w:r>
        <w:rPr>
          <w:color w:val="000000"/>
          <w:sz w:val="18"/>
        </w:rPr>
        <w:t xml:space="preserve">. Cuando se solicite una respuesta descriptiva, el hecho de no proporcionarla se considerará como una falta de respuesta. </w:t>
      </w:r>
    </w:p>
    <w:p w:rsidR="00792B37" w:rsidP="00DC6588" w:rsidRDefault="00C22EF1" w14:paraId="6A7D66EC" w14:textId="77777777">
      <w:pPr>
        <w:pStyle w:val="Prrafodelista"/>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lastRenderedPageBreak/>
        <w:t>Los términos de referencia de este documento ofrecen una visión general del servicio o cooperación solicitada por ONU Mujeres. Si la organización postulante desea proponer alternativas o equivalencias, deberá demostrar que cualquier cambio propuesto es igual o superior a los requisitos establecidos por ONU Mujeres. La aceptación de tales cambios queda a la entera discreción de ONU Mujeres.</w:t>
      </w:r>
    </w:p>
    <w:p w:rsidR="00792B37" w:rsidP="00DC6588" w:rsidRDefault="00C22EF1" w14:paraId="3030011A" w14:textId="6261CC48">
      <w:pPr>
        <w:pStyle w:val="Prrafodelista"/>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 xml:space="preserve">Las propuestas deben ofrecer servicios para la totalidad de las necesidades, a menos que se permita lo contrario en el documento del CFP. Se rechazarán las propuestas que ofrezcan solo una parte de los servicios, a menos que se permita lo contrario en el documento del CFP. </w:t>
      </w:r>
    </w:p>
    <w:p w:rsidRPr="00792B37" w:rsidR="00792B37" w:rsidP="00DC6588" w:rsidRDefault="00C31928" w14:paraId="5DD252B3" w14:textId="7E46E0C6">
      <w:pPr>
        <w:pStyle w:val="Prrafodelista"/>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sz w:val="18"/>
        </w:rPr>
        <w:t xml:space="preserve">Las </w:t>
      </w:r>
      <w:r>
        <w:rPr>
          <w:color w:val="000000" w:themeColor="text1"/>
          <w:sz w:val="18"/>
        </w:rPr>
        <w:t xml:space="preserve">organizaciones postulantes </w:t>
      </w:r>
      <w:r>
        <w:rPr>
          <w:sz w:val="18"/>
        </w:rPr>
        <w:t xml:space="preserve">pueden utilizar los servicios de subcontratistas o contrapartes para llevar a cabo parcialmente el trabajo, excepto si la organización postulante es a su vez responsable de implementar la adjudicación de subvenciones. La propuesta técnica de la organización deberá indicar claramente si tiene la intención de recurrir a subcontratistas o contrapartes y sus nombres. Si no es posible incluir los nombres de los/las subcontratistas o contrapartes en la propuesta, deberán enviarse a ONU Mujeres lo antes posible. </w:t>
      </w:r>
    </w:p>
    <w:p w:rsidRPr="00792B37" w:rsidR="00C22EF1" w:rsidP="00DC6588" w:rsidRDefault="00FE60E3" w14:paraId="0758F573" w14:textId="75024945">
      <w:pPr>
        <w:pStyle w:val="Prrafodelista"/>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rPr>
      </w:pPr>
      <w:r>
        <w:rPr>
          <w:color w:val="000000"/>
          <w:sz w:val="18"/>
        </w:rPr>
        <w:t>La propuesta de la organización deberá indicar la siguiente información e incluir todos los anexos etiquetados que se indican a continuación:</w:t>
      </w:r>
      <w:r>
        <w:rPr>
          <w:color w:val="000000"/>
          <w:sz w:val="18"/>
        </w:rPr>
        <w:tab/>
      </w:r>
    </w:p>
    <w:p w:rsidRPr="00FD2891" w:rsidR="00C22EF1" w:rsidP="00DC6588" w:rsidRDefault="00C22EF1" w14:paraId="7ACCEA1B" w14:textId="77777777">
      <w:pPr>
        <w:tabs>
          <w:tab w:val="left" w:pos="-1440"/>
        </w:tabs>
        <w:suppressAutoHyphens/>
        <w:spacing w:after="0" w:line="240" w:lineRule="auto"/>
        <w:ind w:left="540" w:hanging="540"/>
        <w:jc w:val="both"/>
        <w:rPr>
          <w:rFonts w:eastAsia="Calibri" w:cstheme="minorHAnsi"/>
          <w:color w:val="000000"/>
          <w:spacing w:val="-3"/>
          <w:sz w:val="18"/>
          <w:szCs w:val="18"/>
          <w:lang w:val="es-EC" w:eastAsia="en-GB"/>
        </w:rPr>
      </w:pPr>
    </w:p>
    <w:p w:rsidRPr="0056586D" w:rsidR="00C22EF1" w:rsidP="00DC6588" w:rsidRDefault="006D5EEA" w14:paraId="223E09E4" w14:textId="02446B04">
      <w:pPr>
        <w:tabs>
          <w:tab w:val="left" w:pos="-720"/>
          <w:tab w:val="left" w:pos="540"/>
        </w:tabs>
        <w:suppressAutoHyphens/>
        <w:spacing w:after="0" w:line="240" w:lineRule="auto"/>
        <w:ind w:left="540" w:hanging="540"/>
        <w:jc w:val="both"/>
        <w:rPr>
          <w:rFonts w:eastAsia="Calibri" w:cstheme="minorHAnsi"/>
          <w:color w:val="000000"/>
          <w:spacing w:val="-2"/>
          <w:sz w:val="18"/>
          <w:szCs w:val="18"/>
        </w:rPr>
      </w:pPr>
      <w:r>
        <w:rPr>
          <w:b/>
          <w:color w:val="000000"/>
          <w:sz w:val="18"/>
        </w:rPr>
        <w:tab/>
      </w:r>
      <w:r>
        <w:rPr>
          <w:b/>
          <w:color w:val="000000"/>
          <w:sz w:val="18"/>
        </w:rPr>
        <w:t>Presentación del CFP</w:t>
      </w:r>
      <w:r>
        <w:rPr>
          <w:color w:val="000000"/>
          <w:sz w:val="18"/>
        </w:rPr>
        <w:t xml:space="preserve"> (a más tardar en la fecha límite de la propuesta):</w:t>
      </w:r>
    </w:p>
    <w:p w:rsidRPr="00FD2891" w:rsidR="0070710D" w:rsidP="00DC6588" w:rsidRDefault="0070710D" w14:paraId="2FAD0ED9" w14:textId="77777777">
      <w:pPr>
        <w:tabs>
          <w:tab w:val="left" w:pos="-720"/>
        </w:tabs>
        <w:suppressAutoHyphens/>
        <w:spacing w:after="0" w:line="240" w:lineRule="auto"/>
        <w:ind w:left="540"/>
        <w:jc w:val="both"/>
        <w:rPr>
          <w:rFonts w:eastAsia="Times New Roman" w:cstheme="minorHAnsi"/>
          <w:color w:val="000000"/>
          <w:spacing w:val="-2"/>
          <w:sz w:val="18"/>
          <w:szCs w:val="18"/>
          <w:lang w:val="es-EC" w:eastAsia="en-GB"/>
        </w:rPr>
      </w:pPr>
    </w:p>
    <w:p w:rsidRPr="0056586D" w:rsidR="00C22EF1" w:rsidP="00DC6588" w:rsidRDefault="00C22EF1" w14:paraId="410E41E0" w14:textId="73C1D273">
      <w:pPr>
        <w:tabs>
          <w:tab w:val="left" w:pos="-720"/>
        </w:tabs>
        <w:suppressAutoHyphens/>
        <w:spacing w:after="0" w:line="240" w:lineRule="auto"/>
        <w:ind w:left="540"/>
        <w:jc w:val="both"/>
        <w:rPr>
          <w:rFonts w:eastAsia="Times New Roman" w:cstheme="minorHAnsi"/>
          <w:color w:val="000000"/>
          <w:spacing w:val="-2"/>
          <w:sz w:val="18"/>
          <w:szCs w:val="18"/>
        </w:rPr>
      </w:pPr>
      <w:r>
        <w:rPr>
          <w:color w:val="000000"/>
          <w:sz w:val="18"/>
        </w:rPr>
        <w:t xml:space="preserve">Como mínimo, las organizaciones postulantes deberán completar y devolver los documentos que se indican a continuación (anexos de este CFP) </w:t>
      </w:r>
      <w:r>
        <w:rPr>
          <w:b/>
          <w:color w:val="000000"/>
          <w:sz w:val="18"/>
        </w:rPr>
        <w:t>como una parte integral de su propuesta</w:t>
      </w:r>
      <w:r>
        <w:rPr>
          <w:color w:val="000000"/>
          <w:sz w:val="18"/>
        </w:rPr>
        <w:t>. Las organizaciones postulantes podrán añadir la documentación adicional que consideren oportuna.</w:t>
      </w:r>
    </w:p>
    <w:p w:rsidRPr="00FD2891" w:rsidR="00C22EF1" w:rsidP="00DC6588" w:rsidRDefault="00C22EF1" w14:paraId="5B02043E" w14:textId="77777777">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s-EC" w:eastAsia="en-GB"/>
        </w:rPr>
      </w:pPr>
    </w:p>
    <w:p w:rsidRPr="0056586D" w:rsidR="00C22EF1" w:rsidP="00DC6588" w:rsidRDefault="006D5EEA" w14:paraId="77699E81" w14:textId="3842E141">
      <w:pPr>
        <w:tabs>
          <w:tab w:val="left" w:pos="-720"/>
          <w:tab w:val="left" w:pos="540"/>
        </w:tabs>
        <w:suppressAutoHyphens/>
        <w:spacing w:after="0" w:line="240" w:lineRule="auto"/>
        <w:ind w:left="540" w:hanging="540"/>
        <w:jc w:val="both"/>
        <w:rPr>
          <w:rFonts w:eastAsia="Times New Roman" w:cstheme="minorHAnsi"/>
          <w:color w:val="000000"/>
          <w:spacing w:val="-2"/>
          <w:sz w:val="18"/>
          <w:szCs w:val="18"/>
        </w:rPr>
      </w:pPr>
      <w:r>
        <w:rPr>
          <w:color w:val="000000"/>
          <w:sz w:val="18"/>
        </w:rPr>
        <w:tab/>
      </w:r>
      <w:r>
        <w:rPr>
          <w:color w:val="000000"/>
          <w:sz w:val="18"/>
        </w:rPr>
        <w:t>Si no se completan y devuelven los documentos que se indican a continuación como parte de la propuesta, esta podrá ser rechazada.</w:t>
      </w:r>
    </w:p>
    <w:p w:rsidRPr="00FD2891" w:rsidR="00C22EF1" w:rsidP="00DC6588" w:rsidRDefault="00C22EF1" w14:paraId="29F2AEDB" w14:textId="77777777">
      <w:pPr>
        <w:tabs>
          <w:tab w:val="left" w:pos="-720"/>
        </w:tabs>
        <w:suppressAutoHyphens/>
        <w:spacing w:after="0" w:line="240" w:lineRule="auto"/>
        <w:jc w:val="both"/>
        <w:rPr>
          <w:rFonts w:eastAsia="Calibri" w:cstheme="minorHAnsi"/>
          <w:color w:val="000000"/>
          <w:sz w:val="18"/>
          <w:szCs w:val="18"/>
          <w:lang w:val="es-EC"/>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38"/>
        <w:gridCol w:w="6498"/>
      </w:tblGrid>
      <w:tr w:rsidRPr="0056586D" w:rsidR="00C22EF1" w:rsidTr="004618C5" w14:paraId="52F9BD6E" w14:textId="77777777">
        <w:trPr>
          <w:trHeight w:val="20"/>
        </w:trPr>
        <w:tc>
          <w:tcPr>
            <w:tcW w:w="1638" w:type="dxa"/>
          </w:tcPr>
          <w:p w:rsidRPr="0056586D" w:rsidR="00C22EF1" w:rsidP="00DC6588" w:rsidRDefault="00C22EF1" w14:paraId="5E2AC1ED" w14:textId="77777777">
            <w:pPr>
              <w:widowControl w:val="0"/>
              <w:suppressAutoHyphens/>
              <w:spacing w:after="0" w:line="240" w:lineRule="auto"/>
              <w:jc w:val="both"/>
              <w:rPr>
                <w:rFonts w:eastAsia="Calibri" w:cstheme="minorHAnsi"/>
                <w:color w:val="000000"/>
                <w:spacing w:val="-3"/>
                <w:sz w:val="18"/>
                <w:szCs w:val="18"/>
              </w:rPr>
            </w:pPr>
            <w:r>
              <w:rPr>
                <w:color w:val="000000"/>
                <w:sz w:val="18"/>
              </w:rPr>
              <w:t>Parte de la propuesta</w:t>
            </w:r>
          </w:p>
        </w:tc>
        <w:tc>
          <w:tcPr>
            <w:tcW w:w="6498" w:type="dxa"/>
          </w:tcPr>
          <w:p w:rsidRPr="0056586D" w:rsidR="00C22EF1" w:rsidP="00DC6588" w:rsidRDefault="008A4449" w14:paraId="2B7C19E2" w14:textId="39767564">
            <w:pPr>
              <w:widowControl w:val="0"/>
              <w:suppressAutoHyphens/>
              <w:spacing w:after="0" w:line="240" w:lineRule="auto"/>
              <w:jc w:val="both"/>
              <w:rPr>
                <w:rFonts w:eastAsia="Calibri" w:cstheme="minorHAnsi"/>
                <w:color w:val="000000"/>
                <w:spacing w:val="-3"/>
                <w:sz w:val="18"/>
                <w:szCs w:val="18"/>
              </w:rPr>
            </w:pPr>
            <w:r>
              <w:rPr>
                <w:b/>
                <w:sz w:val="18"/>
              </w:rPr>
              <w:t>Anexo B-1</w:t>
            </w:r>
            <w:r>
              <w:rPr>
                <w:sz w:val="18"/>
              </w:rPr>
              <w:t xml:space="preserve"> Requisitos obligatorios/criterios de calificación preliminar</w:t>
            </w:r>
            <w:r>
              <w:rPr>
                <w:color w:val="000000"/>
                <w:sz w:val="18"/>
              </w:rPr>
              <w:t xml:space="preserve"> y aspectos contractuales</w:t>
            </w:r>
          </w:p>
        </w:tc>
      </w:tr>
      <w:tr w:rsidRPr="0056586D" w:rsidR="00C22EF1" w:rsidTr="004618C5" w14:paraId="2918AA56" w14:textId="77777777">
        <w:trPr>
          <w:trHeight w:val="20"/>
        </w:trPr>
        <w:tc>
          <w:tcPr>
            <w:tcW w:w="1638" w:type="dxa"/>
          </w:tcPr>
          <w:p w:rsidRPr="0056586D" w:rsidR="00C22EF1" w:rsidP="00DC6588" w:rsidRDefault="00C22EF1" w14:paraId="51E505FE" w14:textId="77777777">
            <w:pPr>
              <w:widowControl w:val="0"/>
              <w:suppressAutoHyphens/>
              <w:spacing w:after="0" w:line="240" w:lineRule="auto"/>
              <w:jc w:val="both"/>
              <w:rPr>
                <w:rFonts w:eastAsia="Calibri" w:cstheme="minorHAnsi"/>
                <w:color w:val="000000"/>
                <w:spacing w:val="-3"/>
                <w:sz w:val="18"/>
                <w:szCs w:val="18"/>
              </w:rPr>
            </w:pPr>
            <w:r>
              <w:rPr>
                <w:color w:val="000000"/>
                <w:sz w:val="18"/>
              </w:rPr>
              <w:t>Parte de la propuesta</w:t>
            </w:r>
          </w:p>
        </w:tc>
        <w:tc>
          <w:tcPr>
            <w:tcW w:w="6498" w:type="dxa"/>
          </w:tcPr>
          <w:p w:rsidRPr="0056586D" w:rsidR="00C22EF1" w:rsidP="00DC6588" w:rsidRDefault="008A4449" w14:paraId="5A23C3BA" w14:textId="2470BF50">
            <w:pPr>
              <w:tabs>
                <w:tab w:val="left" w:pos="-720"/>
                <w:tab w:val="left" w:pos="1440"/>
              </w:tabs>
              <w:suppressAutoHyphens/>
              <w:spacing w:after="0" w:line="240" w:lineRule="auto"/>
              <w:jc w:val="both"/>
              <w:rPr>
                <w:rFonts w:eastAsia="Calibri" w:cstheme="minorHAnsi"/>
                <w:spacing w:val="-2"/>
                <w:sz w:val="18"/>
                <w:szCs w:val="18"/>
              </w:rPr>
            </w:pPr>
            <w:r>
              <w:rPr>
                <w:b/>
                <w:sz w:val="18"/>
              </w:rPr>
              <w:t xml:space="preserve">Anexo B-2 </w:t>
            </w:r>
            <w:r>
              <w:rPr>
                <w:sz w:val="18"/>
              </w:rPr>
              <w:t>Modelo de presentación de propuestas</w:t>
            </w:r>
          </w:p>
        </w:tc>
      </w:tr>
      <w:tr w:rsidRPr="0056586D" w:rsidR="00C22EF1" w:rsidTr="004618C5" w14:paraId="3C297BCF" w14:textId="77777777">
        <w:trPr>
          <w:trHeight w:val="20"/>
        </w:trPr>
        <w:tc>
          <w:tcPr>
            <w:tcW w:w="1638" w:type="dxa"/>
          </w:tcPr>
          <w:p w:rsidRPr="0056586D" w:rsidR="00C22EF1" w:rsidP="00DC6588" w:rsidRDefault="00C22EF1" w14:paraId="324B7112" w14:textId="77777777">
            <w:pPr>
              <w:widowControl w:val="0"/>
              <w:suppressAutoHyphens/>
              <w:spacing w:after="0" w:line="240" w:lineRule="auto"/>
              <w:jc w:val="both"/>
              <w:rPr>
                <w:rFonts w:eastAsia="Calibri" w:cstheme="minorHAnsi"/>
                <w:color w:val="000000"/>
                <w:spacing w:val="-3"/>
                <w:sz w:val="18"/>
                <w:szCs w:val="18"/>
              </w:rPr>
            </w:pPr>
            <w:r>
              <w:rPr>
                <w:color w:val="000000"/>
                <w:sz w:val="18"/>
              </w:rPr>
              <w:t>Parte de la propuesta</w:t>
            </w:r>
          </w:p>
        </w:tc>
        <w:tc>
          <w:tcPr>
            <w:tcW w:w="6498" w:type="dxa"/>
          </w:tcPr>
          <w:p w:rsidRPr="0056586D" w:rsidR="00C22EF1" w:rsidP="00DC6588" w:rsidRDefault="008A4449" w14:paraId="133D927D" w14:textId="45096621">
            <w:pPr>
              <w:tabs>
                <w:tab w:val="left" w:pos="-720"/>
                <w:tab w:val="left" w:pos="1440"/>
              </w:tabs>
              <w:suppressAutoHyphens/>
              <w:spacing w:after="0" w:line="240" w:lineRule="auto"/>
              <w:jc w:val="both"/>
              <w:rPr>
                <w:rFonts w:eastAsia="Calibri" w:cstheme="minorHAnsi"/>
                <w:spacing w:val="-2"/>
                <w:sz w:val="18"/>
                <w:szCs w:val="18"/>
              </w:rPr>
            </w:pPr>
            <w:r>
              <w:rPr>
                <w:b/>
                <w:sz w:val="18"/>
              </w:rPr>
              <w:t>Anexo B-3</w:t>
            </w:r>
            <w:r>
              <w:rPr>
                <w:sz w:val="18"/>
              </w:rPr>
              <w:t xml:space="preserve"> Formato del </w:t>
            </w:r>
            <w:proofErr w:type="spellStart"/>
            <w:r>
              <w:rPr>
                <w:sz w:val="18"/>
              </w:rPr>
              <w:t>curriculum</w:t>
            </w:r>
            <w:proofErr w:type="spellEnd"/>
            <w:r>
              <w:rPr>
                <w:sz w:val="18"/>
              </w:rPr>
              <w:t xml:space="preserve"> vitae del personal propuesto</w:t>
            </w:r>
          </w:p>
        </w:tc>
      </w:tr>
      <w:tr w:rsidRPr="0056586D" w:rsidR="00D70D29" w:rsidTr="004618C5" w14:paraId="312727F1" w14:textId="77777777">
        <w:trPr>
          <w:trHeight w:val="20"/>
        </w:trPr>
        <w:tc>
          <w:tcPr>
            <w:tcW w:w="1638" w:type="dxa"/>
          </w:tcPr>
          <w:p w:rsidRPr="0056586D" w:rsidR="00D70D29" w:rsidP="00DC6588" w:rsidRDefault="00D70D29" w14:paraId="1E7F8918" w14:textId="77777777">
            <w:pPr>
              <w:widowControl w:val="0"/>
              <w:suppressAutoHyphens/>
              <w:spacing w:after="0" w:line="240" w:lineRule="auto"/>
              <w:jc w:val="both"/>
              <w:rPr>
                <w:rFonts w:eastAsia="Calibri" w:cstheme="minorHAnsi"/>
                <w:color w:val="000000"/>
                <w:spacing w:val="-3"/>
                <w:sz w:val="18"/>
                <w:szCs w:val="18"/>
              </w:rPr>
            </w:pPr>
            <w:r>
              <w:rPr>
                <w:color w:val="000000"/>
                <w:sz w:val="18"/>
              </w:rPr>
              <w:t>Parte de la propuesta</w:t>
            </w:r>
          </w:p>
        </w:tc>
        <w:tc>
          <w:tcPr>
            <w:tcW w:w="6498" w:type="dxa"/>
          </w:tcPr>
          <w:p w:rsidRPr="0056586D" w:rsidR="00D70D29" w:rsidP="00DC6588" w:rsidRDefault="00D70D29" w14:paraId="1DBB2FD8" w14:textId="0C5E5A6D">
            <w:pPr>
              <w:tabs>
                <w:tab w:val="left" w:pos="-720"/>
                <w:tab w:val="left" w:pos="1440"/>
              </w:tabs>
              <w:suppressAutoHyphens/>
              <w:spacing w:after="0" w:line="240" w:lineRule="auto"/>
              <w:jc w:val="both"/>
              <w:rPr>
                <w:rFonts w:eastAsia="Calibri" w:cstheme="minorHAnsi"/>
                <w:spacing w:val="-2"/>
                <w:sz w:val="18"/>
                <w:szCs w:val="18"/>
              </w:rPr>
            </w:pPr>
            <w:r>
              <w:rPr>
                <w:b/>
                <w:sz w:val="18"/>
              </w:rPr>
              <w:t>Anexo B-4</w:t>
            </w:r>
            <w:r>
              <w:rPr>
                <w:sz w:val="18"/>
              </w:rPr>
              <w:t xml:space="preserve"> Documentación mínima para la evaluación de capacidades institucionales de la organización postulante</w:t>
            </w:r>
          </w:p>
        </w:tc>
      </w:tr>
    </w:tbl>
    <w:p w:rsidRPr="00FD2891" w:rsidR="00C22EF1" w:rsidP="00DC6588" w:rsidRDefault="00C22EF1" w14:paraId="4634246A" w14:textId="77777777">
      <w:pPr>
        <w:widowControl w:val="0"/>
        <w:spacing w:after="0" w:line="240" w:lineRule="auto"/>
        <w:jc w:val="both"/>
        <w:rPr>
          <w:rFonts w:eastAsia="Calibri" w:cstheme="minorHAnsi"/>
          <w:color w:val="000000"/>
          <w:sz w:val="18"/>
          <w:szCs w:val="18"/>
          <w:lang w:val="es-EC"/>
        </w:rPr>
      </w:pPr>
    </w:p>
    <w:p w:rsidRPr="0056586D" w:rsidR="00C22EF1" w:rsidP="00DC6588" w:rsidRDefault="00C22EF1" w14:paraId="5965C482" w14:textId="77777777">
      <w:pPr>
        <w:suppressAutoHyphens/>
        <w:spacing w:after="0" w:line="240" w:lineRule="auto"/>
        <w:ind w:left="540"/>
        <w:jc w:val="both"/>
        <w:rPr>
          <w:rFonts w:eastAsia="Arial" w:cstheme="minorHAnsi"/>
          <w:color w:val="000000"/>
          <w:spacing w:val="-2"/>
          <w:sz w:val="18"/>
          <w:szCs w:val="18"/>
        </w:rPr>
      </w:pPr>
      <w:r>
        <w:rPr>
          <w:color w:val="000000"/>
          <w:sz w:val="18"/>
        </w:rPr>
        <w:t>Si después de evaluar esta oportunidad ha tomado la decisión de no presentar su propuesta, le agradeceríamos que devolviera este formulario indicando los motivos de su no participación.</w:t>
      </w:r>
    </w:p>
    <w:p w:rsidRPr="007C4FD2" w:rsidR="00C22EF1" w:rsidP="00DC6588" w:rsidRDefault="00C22EF1" w14:paraId="30308C70" w14:textId="11E4CCB7">
      <w:pPr>
        <w:tabs>
          <w:tab w:val="left" w:pos="720"/>
        </w:tabs>
        <w:suppressAutoHyphens/>
        <w:spacing w:after="0" w:line="240" w:lineRule="auto"/>
        <w:jc w:val="both"/>
        <w:rPr>
          <w:rFonts w:eastAsia="Times New Roman" w:cstheme="minorHAnsi"/>
          <w:spacing w:val="-2"/>
          <w:sz w:val="18"/>
          <w:szCs w:val="18"/>
        </w:rPr>
      </w:pPr>
    </w:p>
    <w:p w:rsidRPr="007C4FD2" w:rsidR="00C22EF1" w:rsidP="00DC6588" w:rsidRDefault="00C22EF1" w14:paraId="16B78E48" w14:textId="44F7119D">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rPr>
      </w:pPr>
      <w:r>
        <w:rPr>
          <w:b/>
          <w:sz w:val="18"/>
        </w:rPr>
        <w:t>Formato y firma de propuestas</w:t>
      </w:r>
    </w:p>
    <w:p w:rsidRPr="002A532E" w:rsidR="002A532E" w:rsidP="00DC6588" w:rsidRDefault="00C22EF1" w14:paraId="717D4B11" w14:textId="237F7BD2">
      <w:pPr>
        <w:pStyle w:val="Prrafodelista"/>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rPr>
      </w:pPr>
      <w:r>
        <w:rPr>
          <w:color w:val="000000"/>
          <w:sz w:val="18"/>
        </w:rPr>
        <w:t xml:space="preserve">La propuesta se presentará en formato electrónico y la firmará la organización postulante o una persona o personas debidamente autorizadas para vincular a la organización postulante en el contrato. Esta última autorización deberá indicarse mediante un poder por escrito que acompañe a la propuesta. </w:t>
      </w:r>
    </w:p>
    <w:p w:rsidRPr="002A532E" w:rsidR="002A532E" w:rsidP="00DC6588" w:rsidRDefault="00C22EF1" w14:paraId="4F3E0B07" w14:textId="39F967F8">
      <w:pPr>
        <w:pStyle w:val="Prrafodelista"/>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rPr>
      </w:pPr>
      <w:r>
        <w:rPr>
          <w:color w:val="000000"/>
          <w:sz w:val="18"/>
        </w:rPr>
        <w:t>Las propuestas no incluirán interlineaciones, borrones ni sobreescrituras, salvo las necesarias para corregir errores cometidos por la organización postulante, en cuyo caso dichas correcciones deberán ser rubricadas por la persona o personas que firmen la propuesta.</w:t>
      </w:r>
      <w:r>
        <w:rPr>
          <w:sz w:val="18"/>
        </w:rPr>
        <w:tab/>
      </w:r>
    </w:p>
    <w:p w:rsidRPr="00FD2891" w:rsidR="002A532E" w:rsidP="00DC6588" w:rsidRDefault="002A532E" w14:paraId="67010020" w14:textId="77777777">
      <w:pPr>
        <w:keepNext/>
        <w:keepLines/>
        <w:tabs>
          <w:tab w:val="left" w:pos="540"/>
        </w:tabs>
        <w:spacing w:after="0" w:line="240" w:lineRule="auto"/>
        <w:ind w:left="540" w:hanging="540"/>
        <w:contextualSpacing/>
        <w:jc w:val="both"/>
        <w:outlineLvl w:val="0"/>
        <w:rPr>
          <w:rFonts w:eastAsia="Times New Roman" w:cstheme="minorHAnsi"/>
          <w:b/>
          <w:bCs/>
          <w:sz w:val="18"/>
          <w:szCs w:val="18"/>
          <w:lang w:val="es-EC" w:eastAsia="en-GB"/>
        </w:rPr>
      </w:pPr>
    </w:p>
    <w:p w:rsidRPr="007C4FD2" w:rsidR="00C22EF1" w:rsidP="00DC6588" w:rsidRDefault="00C22EF1" w14:paraId="7C9C3D50" w14:textId="30166A83">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rPr>
      </w:pPr>
      <w:r>
        <w:rPr>
          <w:b/>
          <w:sz w:val="18"/>
        </w:rPr>
        <w:t>Adjudicación de la subvención</w:t>
      </w:r>
    </w:p>
    <w:p w:rsidR="001E7A73" w:rsidP="00DC6588" w:rsidRDefault="00C22EF1" w14:paraId="67256AAD" w14:textId="289D1F13">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Pr>
          <w:color w:val="000000"/>
          <w:sz w:val="18"/>
        </w:rPr>
        <w:t>14.1</w:t>
      </w:r>
      <w:r>
        <w:rPr>
          <w:color w:val="000000"/>
          <w:sz w:val="18"/>
        </w:rPr>
        <w:tab/>
      </w:r>
      <w:r>
        <w:rPr>
          <w:color w:val="000000"/>
          <w:sz w:val="18"/>
        </w:rPr>
        <w:t xml:space="preserve">La adjudicación se hará a la organización cuya propuesta sea la mejor evaluada. ONU Mujeres se reserva el derecho a llevar a cabo negociaciones con la organización postulante sobre el contenido de su propuesta. La adjudicación solo será efectiva una vez que la organización seleccionada acepte los términos y condiciones del acuerdo y los términos de referencia. </w:t>
      </w:r>
      <w:r>
        <w:rPr>
          <w:b/>
          <w:color w:val="000000"/>
          <w:sz w:val="18"/>
        </w:rPr>
        <w:t>El acuerdo reflejará el nombre de la organización que proporcionó su situación financiera en respuesta a este CFP</w:t>
      </w:r>
      <w:r>
        <w:rPr>
          <w:color w:val="000000"/>
          <w:sz w:val="18"/>
        </w:rPr>
        <w:t>. Una vez celebrado el acuerdo, ONU Mujeres notificará con prontitud a las organizaciones postulantes no seleccionadas.</w:t>
      </w:r>
    </w:p>
    <w:p w:rsidRPr="0056586D" w:rsidR="00C22EF1" w:rsidP="00DC6588" w:rsidRDefault="00C22EF1" w14:paraId="2D09D476" w14:textId="6E0959AA">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rPr>
      </w:pPr>
      <w:r>
        <w:rPr>
          <w:color w:val="000000"/>
          <w:sz w:val="18"/>
        </w:rPr>
        <w:t>14.2</w:t>
      </w:r>
      <w:r>
        <w:rPr>
          <w:color w:val="000000"/>
          <w:sz w:val="18"/>
        </w:rPr>
        <w:tab/>
      </w:r>
      <w:r>
        <w:rPr>
          <w:color w:val="000000"/>
          <w:sz w:val="18"/>
        </w:rPr>
        <w:t>Se espera que la organización seleccionada comience a prestar sus servicios a partir de la fecha y la hora estipuladas en este llamado (CFP).</w:t>
      </w:r>
    </w:p>
    <w:p w:rsidRPr="0056586D" w:rsidR="00C22EF1" w:rsidP="00DC6588" w:rsidRDefault="00C22EF1" w14:paraId="4607204F" w14:textId="1B54A0DB">
      <w:pPr>
        <w:tabs>
          <w:tab w:val="left" w:pos="-1440"/>
          <w:tab w:val="left" w:pos="540"/>
        </w:tabs>
        <w:suppressAutoHyphens/>
        <w:spacing w:after="0" w:line="240" w:lineRule="auto"/>
        <w:ind w:left="540" w:hanging="540"/>
        <w:jc w:val="both"/>
        <w:rPr>
          <w:rFonts w:eastAsia="Calibri" w:cstheme="minorHAnsi"/>
          <w:color w:val="000000" w:themeColor="text1"/>
          <w:sz w:val="18"/>
          <w:szCs w:val="18"/>
        </w:rPr>
      </w:pPr>
      <w:r w:rsidRPr="00953A37">
        <w:rPr>
          <w:color w:val="000000"/>
          <w:sz w:val="18"/>
        </w:rPr>
        <w:t>14.3</w:t>
      </w:r>
      <w:r w:rsidRPr="00953A37">
        <w:rPr>
          <w:color w:val="000000"/>
          <w:sz w:val="18"/>
        </w:rPr>
        <w:tab/>
      </w:r>
      <w:r w:rsidRPr="00953A37">
        <w:rPr>
          <w:color w:val="000000"/>
          <w:sz w:val="18"/>
        </w:rPr>
        <w:t xml:space="preserve">La adjudicación de la subvención se destinará a un acuerdo con un plazo inicial de </w:t>
      </w:r>
      <w:r w:rsidRPr="00953A37" w:rsidR="00953A37">
        <w:rPr>
          <w:color w:val="000000"/>
          <w:sz w:val="18"/>
        </w:rPr>
        <w:t>5 meses</w:t>
      </w:r>
      <w:r w:rsidRPr="00953A37">
        <w:rPr>
          <w:color w:val="000000"/>
          <w:sz w:val="18"/>
        </w:rPr>
        <w:t>, con la opción de renovarlo</w:t>
      </w:r>
      <w:r>
        <w:rPr>
          <w:color w:val="000000"/>
          <w:sz w:val="18"/>
        </w:rPr>
        <w:t xml:space="preserve"> en los mismos términos y condiciones por un periodo o periodos adicionales según lo indique ONU Mujeres.</w:t>
      </w:r>
    </w:p>
    <w:p w:rsidRPr="00FD2891" w:rsidR="00C22EF1" w:rsidP="0038204D" w:rsidRDefault="00C22EF1" w14:paraId="1A6F43F4" w14:textId="77777777">
      <w:pPr>
        <w:tabs>
          <w:tab w:val="center" w:pos="4320"/>
          <w:tab w:val="right" w:pos="8640"/>
        </w:tabs>
        <w:spacing w:after="0" w:line="240" w:lineRule="auto"/>
        <w:rPr>
          <w:rFonts w:eastAsia="Times New Roman" w:cstheme="minorHAnsi"/>
          <w:b/>
          <w:color w:val="000000"/>
          <w:sz w:val="18"/>
          <w:szCs w:val="18"/>
          <w:lang w:val="es-EC" w:eastAsia="en-GB"/>
        </w:rPr>
      </w:pPr>
    </w:p>
    <w:p w:rsidRPr="00FD2891" w:rsidR="00C22EF1" w:rsidP="0038204D" w:rsidRDefault="00C22EF1" w14:paraId="5216F503" w14:textId="77777777">
      <w:pPr>
        <w:tabs>
          <w:tab w:val="center" w:pos="4320"/>
          <w:tab w:val="right" w:pos="8640"/>
        </w:tabs>
        <w:spacing w:after="0" w:line="240" w:lineRule="auto"/>
        <w:rPr>
          <w:rFonts w:eastAsia="Times New Roman" w:cstheme="minorHAnsi"/>
          <w:b/>
          <w:color w:val="000000"/>
          <w:sz w:val="18"/>
          <w:szCs w:val="18"/>
          <w:lang w:val="es-EC" w:eastAsia="en-GB"/>
        </w:rPr>
      </w:pPr>
    </w:p>
    <w:p w:rsidRPr="00FD2891" w:rsidR="00C22EF1" w:rsidP="0038204D" w:rsidRDefault="00C22EF1" w14:paraId="55C250ED" w14:textId="77777777">
      <w:pPr>
        <w:tabs>
          <w:tab w:val="left" w:pos="6168"/>
        </w:tabs>
        <w:spacing w:after="0" w:line="240" w:lineRule="auto"/>
        <w:jc w:val="both"/>
        <w:rPr>
          <w:rFonts w:eastAsia="Calibri" w:cstheme="minorHAnsi"/>
          <w:sz w:val="18"/>
          <w:szCs w:val="18"/>
          <w:lang w:val="es-EC"/>
        </w:rPr>
        <w:sectPr w:rsidRPr="00FD2891" w:rsidR="00C22EF1" w:rsidSect="0038204D">
          <w:headerReference w:type="even" r:id="rId17"/>
          <w:headerReference w:type="default" r:id="rId18"/>
          <w:footerReference w:type="even" r:id="rId19"/>
          <w:footerReference w:type="default" r:id="rId20"/>
          <w:headerReference w:type="first" r:id="rId21"/>
          <w:footerReference w:type="first" r:id="rId22"/>
          <w:pgSz w:w="11907" w:h="16839" w:orient="portrait" w:code="9"/>
          <w:pgMar w:top="1440" w:right="1440" w:bottom="1440" w:left="1440" w:header="720" w:footer="720" w:gutter="0"/>
          <w:pgNumType w:start="1"/>
          <w:cols w:space="720"/>
          <w:titlePg/>
          <w:docGrid w:linePitch="299"/>
        </w:sectPr>
      </w:pPr>
    </w:p>
    <w:p w:rsidRPr="00FD2891" w:rsidR="00C22EF1" w:rsidP="0038204D" w:rsidRDefault="00C22EF1" w14:paraId="1AA786F7" w14:textId="77777777">
      <w:pPr>
        <w:keepNext/>
        <w:keepLines/>
        <w:spacing w:after="0" w:line="240" w:lineRule="auto"/>
        <w:outlineLvl w:val="0"/>
        <w:rPr>
          <w:rFonts w:eastAsia="Times New Roman" w:cstheme="minorHAnsi"/>
          <w:b/>
          <w:color w:val="000000"/>
          <w:sz w:val="18"/>
          <w:szCs w:val="18"/>
          <w:lang w:val="es-EC" w:eastAsia="en-GB"/>
        </w:rPr>
      </w:pPr>
    </w:p>
    <w:p w:rsidR="00C22EF1" w:rsidP="0038204D" w:rsidRDefault="00C22EF1" w14:paraId="2B6AF2D5" w14:textId="5AB84E37">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rPr>
      </w:pPr>
      <w:r>
        <w:rPr>
          <w:b/>
          <w:color w:val="002060"/>
          <w:sz w:val="18"/>
        </w:rPr>
        <w:t>Anexo B-2</w:t>
      </w:r>
    </w:p>
    <w:p w:rsidRPr="00DE39D5" w:rsidR="00397A6C" w:rsidP="0038204D" w:rsidRDefault="00397A6C" w14:paraId="22EF3D88" w14:textId="7321FC4B">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rPr>
      </w:pPr>
      <w:r>
        <w:rPr>
          <w:b/>
          <w:color w:val="002060"/>
          <w:sz w:val="18"/>
          <w:u w:val="single"/>
        </w:rPr>
        <w:t>Modelo de presentación de propuestas</w:t>
      </w:r>
    </w:p>
    <w:p w:rsidRPr="00FD2891" w:rsidR="00C22EF1" w:rsidP="0038204D" w:rsidRDefault="00C22EF1" w14:paraId="40F2A6C0" w14:textId="77777777">
      <w:pPr>
        <w:tabs>
          <w:tab w:val="center" w:pos="4320"/>
          <w:tab w:val="right" w:pos="8640"/>
        </w:tabs>
        <w:spacing w:after="0" w:line="240" w:lineRule="auto"/>
        <w:jc w:val="center"/>
        <w:rPr>
          <w:rFonts w:eastAsia="Times New Roman" w:cstheme="minorHAnsi"/>
          <w:b/>
          <w:color w:val="000000"/>
          <w:sz w:val="18"/>
          <w:szCs w:val="18"/>
          <w:lang w:val="es-EC" w:eastAsia="en-GB"/>
        </w:rPr>
      </w:pPr>
    </w:p>
    <w:p w:rsidRPr="0056586D" w:rsidR="00C22EF1" w:rsidP="0038204D" w:rsidRDefault="00C22EF1" w14:paraId="37F3F7A1" w14:textId="33AD6E3D">
      <w:pPr>
        <w:tabs>
          <w:tab w:val="center" w:pos="4320"/>
          <w:tab w:val="right" w:pos="8640"/>
        </w:tabs>
        <w:spacing w:after="0" w:line="240" w:lineRule="auto"/>
        <w:rPr>
          <w:rFonts w:eastAsia="Times New Roman" w:cstheme="minorHAnsi"/>
          <w:b/>
          <w:color w:val="000000"/>
          <w:sz w:val="18"/>
          <w:szCs w:val="18"/>
        </w:rPr>
      </w:pPr>
      <w:r>
        <w:rPr>
          <w:b/>
          <w:color w:val="000000"/>
          <w:sz w:val="18"/>
        </w:rPr>
        <w:t>Llamado a Propuestas</w:t>
      </w:r>
    </w:p>
    <w:p w:rsidR="00953A37" w:rsidP="44E57782" w:rsidRDefault="00953A37" w14:paraId="225C0A04" w14:textId="77777777">
      <w:pPr>
        <w:tabs>
          <w:tab w:val="center" w:pos="4320"/>
          <w:tab w:val="right" w:pos="8640"/>
        </w:tabs>
        <w:spacing w:after="0" w:line="240" w:lineRule="auto"/>
        <w:rPr>
          <w:b/>
          <w:color w:val="000000"/>
          <w:sz w:val="18"/>
        </w:rPr>
      </w:pPr>
      <w:r w:rsidRPr="00953A37">
        <w:rPr>
          <w:b/>
          <w:color w:val="000000"/>
          <w:sz w:val="18"/>
        </w:rPr>
        <w:t>Fortalecimiento de cajas de ahorro con enfoque de género</w:t>
      </w:r>
    </w:p>
    <w:p w:rsidRPr="0056586D" w:rsidR="00C22EF1" w:rsidP="44E57782" w:rsidRDefault="00C22EF1" w14:paraId="4A4700C8" w14:textId="68EE8B1F">
      <w:pPr>
        <w:tabs>
          <w:tab w:val="center" w:pos="4320"/>
          <w:tab w:val="right" w:pos="8640"/>
        </w:tabs>
        <w:spacing w:after="0" w:line="240" w:lineRule="auto"/>
        <w:rPr>
          <w:b/>
          <w:bCs/>
          <w:sz w:val="18"/>
          <w:szCs w:val="18"/>
          <w:u w:val="single"/>
        </w:rPr>
      </w:pPr>
      <w:r w:rsidRPr="00953A37">
        <w:rPr>
          <w:b/>
          <w:bCs/>
          <w:color w:val="000000" w:themeColor="text1"/>
          <w:sz w:val="18"/>
          <w:szCs w:val="18"/>
        </w:rPr>
        <w:t xml:space="preserve">N.º de CFP </w:t>
      </w:r>
      <w:r w:rsidRPr="00953A37" w:rsidR="004B334A">
        <w:rPr>
          <w:b/>
          <w:bCs/>
          <w:sz w:val="18"/>
          <w:szCs w:val="18"/>
        </w:rPr>
        <w:t>UNW-AC-ECU-CFP-2022-002</w:t>
      </w:r>
    </w:p>
    <w:p w:rsidRPr="00CA3FDC" w:rsidR="001B089C" w:rsidP="0038204D" w:rsidRDefault="001B089C" w14:paraId="2C40959C" w14:textId="44B84110">
      <w:pPr>
        <w:tabs>
          <w:tab w:val="center" w:pos="4320"/>
          <w:tab w:val="right" w:pos="8640"/>
        </w:tabs>
        <w:spacing w:after="0" w:line="240" w:lineRule="auto"/>
        <w:rPr>
          <w:rFonts w:eastAsia="Times New Roman" w:cstheme="minorHAnsi"/>
          <w:b/>
          <w:color w:val="000000"/>
          <w:spacing w:val="-3"/>
          <w:sz w:val="18"/>
          <w:szCs w:val="18"/>
          <w:lang w:val="es-EC" w:eastAsia="en-GB"/>
        </w:rPr>
      </w:pPr>
    </w:p>
    <w:p w:rsidRPr="00CA3FDC" w:rsidR="001B089C" w:rsidP="0038204D" w:rsidRDefault="001B089C" w14:paraId="6BA4E6EA" w14:textId="77777777">
      <w:pPr>
        <w:tabs>
          <w:tab w:val="center" w:pos="4320"/>
          <w:tab w:val="right" w:pos="8640"/>
        </w:tabs>
        <w:spacing w:after="0" w:line="240" w:lineRule="auto"/>
        <w:rPr>
          <w:rFonts w:eastAsia="Times New Roman" w:cstheme="minorHAnsi"/>
          <w:b/>
          <w:color w:val="000000"/>
          <w:spacing w:val="-3"/>
          <w:sz w:val="18"/>
          <w:szCs w:val="18"/>
          <w:lang w:val="es-EC" w:eastAsia="en-GB"/>
        </w:rPr>
      </w:pPr>
    </w:p>
    <w:tbl>
      <w:tblPr>
        <w:tblStyle w:val="TableGrid4"/>
        <w:tblW w:w="0" w:type="auto"/>
        <w:tblLook w:val="04A0" w:firstRow="1" w:lastRow="0" w:firstColumn="1" w:lastColumn="0" w:noHBand="0" w:noVBand="1"/>
      </w:tblPr>
      <w:tblGrid>
        <w:gridCol w:w="9017"/>
      </w:tblGrid>
      <w:tr w:rsidRPr="0056586D" w:rsidR="00C22EF1" w:rsidTr="004618C5" w14:paraId="1209E14D" w14:textId="77777777">
        <w:trPr>
          <w:trHeight w:val="256"/>
        </w:trPr>
        <w:tc>
          <w:tcPr>
            <w:tcW w:w="9350" w:type="dxa"/>
          </w:tcPr>
          <w:p w:rsidR="00C40E02" w:rsidP="0038204D" w:rsidRDefault="00C40E02" w14:paraId="7F20C7FF" w14:textId="77777777">
            <w:pPr>
              <w:widowControl w:val="0"/>
              <w:autoSpaceDE w:val="0"/>
              <w:autoSpaceDN w:val="0"/>
              <w:adjustRightInd w:val="0"/>
              <w:jc w:val="both"/>
              <w:rPr>
                <w:rFonts w:asciiTheme="minorHAnsi" w:hAnsiTheme="minorHAnsi" w:cstheme="minorHAnsi"/>
                <w:b/>
                <w:bCs/>
                <w:color w:val="000000"/>
                <w:sz w:val="18"/>
                <w:szCs w:val="18"/>
              </w:rPr>
            </w:pPr>
          </w:p>
          <w:p w:rsidR="00C22EF1" w:rsidP="0038204D" w:rsidRDefault="00C22EF1" w14:paraId="11481FE4" w14:textId="77777777">
            <w:pPr>
              <w:widowControl w:val="0"/>
              <w:autoSpaceDE w:val="0"/>
              <w:autoSpaceDN w:val="0"/>
              <w:adjustRightInd w:val="0"/>
              <w:jc w:val="both"/>
              <w:rPr>
                <w:rFonts w:asciiTheme="minorHAnsi" w:hAnsiTheme="minorHAnsi" w:cstheme="minorHAnsi"/>
                <w:b/>
                <w:bCs/>
                <w:color w:val="000000"/>
                <w:sz w:val="18"/>
                <w:szCs w:val="18"/>
              </w:rPr>
            </w:pPr>
            <w:r>
              <w:rPr>
                <w:rFonts w:asciiTheme="minorHAnsi" w:hAnsiTheme="minorHAnsi"/>
                <w:b/>
                <w:color w:val="000000"/>
                <w:sz w:val="18"/>
              </w:rPr>
              <w:t xml:space="preserve">Requisitos obligatorios/criterios de calificación preliminar </w:t>
            </w:r>
          </w:p>
          <w:p w:rsidRPr="0056586D" w:rsidR="00C40E02" w:rsidP="0038204D" w:rsidRDefault="00C40E02" w14:paraId="7BF8C77C" w14:textId="27A57361">
            <w:pPr>
              <w:widowControl w:val="0"/>
              <w:autoSpaceDE w:val="0"/>
              <w:autoSpaceDN w:val="0"/>
              <w:adjustRightInd w:val="0"/>
              <w:jc w:val="both"/>
              <w:rPr>
                <w:rFonts w:asciiTheme="minorHAnsi" w:hAnsiTheme="minorHAnsi" w:cstheme="minorHAnsi"/>
                <w:color w:val="000000"/>
                <w:sz w:val="18"/>
                <w:szCs w:val="18"/>
              </w:rPr>
            </w:pPr>
          </w:p>
        </w:tc>
      </w:tr>
    </w:tbl>
    <w:p w:rsidRPr="00FD2891" w:rsidR="009A49E6" w:rsidP="0038204D" w:rsidRDefault="009A49E6" w14:paraId="27FB7DF4" w14:textId="77777777">
      <w:pPr>
        <w:widowControl w:val="0"/>
        <w:autoSpaceDE w:val="0"/>
        <w:autoSpaceDN w:val="0"/>
        <w:adjustRightInd w:val="0"/>
        <w:spacing w:after="0" w:line="240" w:lineRule="auto"/>
        <w:jc w:val="both"/>
        <w:rPr>
          <w:rFonts w:eastAsia="Calibri" w:cstheme="minorHAnsi"/>
          <w:color w:val="000000"/>
          <w:sz w:val="18"/>
          <w:szCs w:val="18"/>
          <w:u w:val="single"/>
          <w:lang w:val="es-EC"/>
        </w:rPr>
      </w:pPr>
    </w:p>
    <w:p w:rsidR="00C22EF1" w:rsidP="0038204D" w:rsidRDefault="00C22EF1" w14:paraId="20150730" w14:textId="190AC741">
      <w:pPr>
        <w:widowControl w:val="0"/>
        <w:autoSpaceDE w:val="0"/>
        <w:autoSpaceDN w:val="0"/>
        <w:adjustRightInd w:val="0"/>
        <w:spacing w:after="0" w:line="240" w:lineRule="auto"/>
        <w:jc w:val="both"/>
        <w:rPr>
          <w:rFonts w:eastAsia="Calibri" w:cstheme="minorHAnsi"/>
          <w:color w:val="000000"/>
          <w:sz w:val="18"/>
          <w:szCs w:val="18"/>
        </w:rPr>
      </w:pPr>
      <w:r>
        <w:rPr>
          <w:color w:val="000000"/>
          <w:sz w:val="18"/>
          <w:u w:val="single"/>
        </w:rPr>
        <w:t xml:space="preserve">Se solicita a las organizaciones postulantes que rellenen este formulario </w:t>
      </w:r>
      <w:r>
        <w:rPr>
          <w:b/>
          <w:color w:val="000000"/>
          <w:sz w:val="18"/>
          <w:u w:val="single"/>
        </w:rPr>
        <w:t>(Anexo B-2)</w:t>
      </w:r>
      <w:r>
        <w:rPr>
          <w:color w:val="000000"/>
          <w:sz w:val="18"/>
          <w:u w:val="single"/>
        </w:rPr>
        <w:t xml:space="preserve"> y lo devuelvan como parte de su presentación.</w:t>
      </w:r>
      <w:r>
        <w:rPr>
          <w:color w:val="000000"/>
          <w:sz w:val="18"/>
        </w:rPr>
        <w:t xml:space="preserve"> </w:t>
      </w:r>
    </w:p>
    <w:p w:rsidRPr="00F35D77" w:rsidR="00A9619F" w:rsidP="00A9619F" w:rsidRDefault="00A9619F" w14:paraId="368AC1E0" w14:textId="77777777">
      <w:pPr>
        <w:spacing w:after="0" w:line="240" w:lineRule="auto"/>
        <w:jc w:val="both"/>
        <w:rPr>
          <w:rFonts w:ascii="Calibri" w:hAnsi="Calibri" w:eastAsia="Arial" w:cs="Calibri"/>
          <w:sz w:val="18"/>
          <w:szCs w:val="18"/>
        </w:rPr>
      </w:pPr>
    </w:p>
    <w:tbl>
      <w:tblPr>
        <w:tblpPr w:leftFromText="180" w:rightFromText="180" w:vertAnchor="text" w:horzAnchor="margin" w:tblpY="67"/>
        <w:tblW w:w="89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0A0" w:firstRow="1" w:lastRow="0" w:firstColumn="1" w:lastColumn="0" w:noHBand="0" w:noVBand="0"/>
      </w:tblPr>
      <w:tblGrid>
        <w:gridCol w:w="7102"/>
        <w:gridCol w:w="1890"/>
      </w:tblGrid>
      <w:tr w:rsidRPr="00F35D77" w:rsidR="00A9619F" w:rsidTr="2370D990" w14:paraId="4F07AA32" w14:textId="77777777">
        <w:trPr>
          <w:tblHeader/>
        </w:trPr>
        <w:tc>
          <w:tcPr>
            <w:tcW w:w="7102" w:type="dxa"/>
            <w:tcBorders>
              <w:top w:val="single" w:color="auto" w:sz="4" w:space="0"/>
              <w:left w:val="single" w:color="000000" w:themeColor="text1" w:sz="6" w:space="0"/>
              <w:bottom w:val="single" w:color="000000" w:themeColor="text1" w:sz="6" w:space="0"/>
              <w:right w:val="single" w:color="000000" w:themeColor="text1" w:sz="6" w:space="0"/>
            </w:tcBorders>
          </w:tcPr>
          <w:p w:rsidRPr="00F35D77" w:rsidR="00A9619F" w:rsidP="00CD2818" w:rsidRDefault="00A9619F" w14:paraId="043C84B2" w14:textId="77777777">
            <w:pPr>
              <w:spacing w:after="0" w:line="240" w:lineRule="auto"/>
              <w:rPr>
                <w:rFonts w:ascii="Calibri" w:hAnsi="Calibri" w:eastAsia="Arial" w:cs="Calibri"/>
                <w:sz w:val="18"/>
                <w:szCs w:val="18"/>
              </w:rPr>
            </w:pPr>
            <w:r>
              <w:rPr>
                <w:rFonts w:ascii="Calibri" w:hAnsi="Calibri"/>
                <w:b/>
                <w:sz w:val="18"/>
              </w:rPr>
              <w:t>Información y confirmación de elegibilidad de la organización postulante</w:t>
            </w:r>
          </w:p>
        </w:tc>
        <w:tc>
          <w:tcPr>
            <w:tcW w:w="1890" w:type="dxa"/>
            <w:tcBorders>
              <w:top w:val="single" w:color="auto" w:sz="4" w:space="0"/>
              <w:left w:val="single" w:color="000000" w:themeColor="text1" w:sz="6" w:space="0"/>
              <w:bottom w:val="single" w:color="000000" w:themeColor="text1" w:sz="6" w:space="0"/>
              <w:right w:val="single" w:color="000000" w:themeColor="text1" w:sz="6" w:space="0"/>
            </w:tcBorders>
          </w:tcPr>
          <w:p w:rsidRPr="00F35D77" w:rsidR="00A9619F" w:rsidP="00CD2818" w:rsidRDefault="00A9619F" w14:paraId="20BB5DBC" w14:textId="77777777">
            <w:pPr>
              <w:spacing w:after="0" w:line="240" w:lineRule="auto"/>
              <w:rPr>
                <w:rFonts w:ascii="Calibri" w:hAnsi="Calibri" w:eastAsia="Arial" w:cs="Calibri"/>
                <w:b/>
                <w:bCs/>
                <w:sz w:val="18"/>
                <w:szCs w:val="18"/>
              </w:rPr>
            </w:pPr>
            <w:r>
              <w:rPr>
                <w:rFonts w:ascii="Calibri" w:hAnsi="Calibri"/>
                <w:b/>
                <w:sz w:val="18"/>
              </w:rPr>
              <w:t>Respuesta de la organización postulante</w:t>
            </w:r>
          </w:p>
        </w:tc>
      </w:tr>
      <w:tr w:rsidRPr="00F35D77" w:rsidR="00A9619F" w:rsidTr="2370D990" w14:paraId="7F0A2B51" w14:textId="70D8E229">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A9619F" w:rsidP="00916BE8" w:rsidRDefault="00A9619F" w14:paraId="74192324" w14:textId="76E862C4">
            <w:pPr>
              <w:numPr>
                <w:ilvl w:val="0"/>
                <w:numId w:val="18"/>
              </w:numPr>
              <w:spacing w:after="0" w:line="240" w:lineRule="auto"/>
              <w:jc w:val="both"/>
              <w:rPr>
                <w:rFonts w:ascii="Calibri" w:hAnsi="Calibri" w:eastAsia="Arial" w:cs="Calibri"/>
                <w:sz w:val="18"/>
                <w:szCs w:val="18"/>
              </w:rPr>
            </w:pPr>
            <w:r>
              <w:rPr>
                <w:rFonts w:ascii="Calibri" w:hAnsi="Calibri"/>
                <w:sz w:val="18"/>
              </w:rPr>
              <w:t xml:space="preserve">¿En qué año se creó la organización? </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A9619F" w:rsidP="00CD2818" w:rsidRDefault="00A9619F" w14:paraId="03661A43" w14:textId="4C90FA23">
            <w:pPr>
              <w:spacing w:after="0" w:line="240" w:lineRule="auto"/>
              <w:rPr>
                <w:rFonts w:ascii="Calibri" w:hAnsi="Calibri" w:eastAsia="Times New Roman" w:cs="Calibri"/>
                <w:sz w:val="18"/>
                <w:szCs w:val="18"/>
              </w:rPr>
            </w:pPr>
          </w:p>
        </w:tc>
      </w:tr>
      <w:tr w:rsidRPr="00F35D77" w:rsidR="00A9619F" w:rsidTr="2370D990" w14:paraId="36216642" w14:textId="0B556969">
        <w:trPr>
          <w:trHeight w:val="300"/>
        </w:trPr>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A9619F" w:rsidP="00916BE8" w:rsidRDefault="00A9619F" w14:paraId="442CBE5B" w14:textId="07A5922B">
            <w:pPr>
              <w:numPr>
                <w:ilvl w:val="0"/>
                <w:numId w:val="18"/>
              </w:numPr>
              <w:spacing w:after="0" w:line="240" w:lineRule="auto"/>
              <w:jc w:val="both"/>
              <w:rPr>
                <w:rFonts w:ascii="Calibri" w:hAnsi="Calibri" w:eastAsia="Arial" w:cs="Calibri"/>
                <w:sz w:val="18"/>
                <w:szCs w:val="18"/>
              </w:rPr>
            </w:pPr>
            <w:r>
              <w:rPr>
                <w:rFonts w:ascii="Calibri" w:hAnsi="Calibri"/>
                <w:sz w:val="18"/>
              </w:rPr>
              <w:t>¿En qué provincia/estado/país se creó la organización?</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A9619F" w:rsidP="00CD2818" w:rsidRDefault="00A9619F" w14:paraId="038F93B0" w14:textId="1C7338C4">
            <w:pPr>
              <w:spacing w:after="0" w:line="240" w:lineRule="auto"/>
              <w:rPr>
                <w:rFonts w:ascii="Calibri" w:hAnsi="Calibri" w:eastAsia="Times New Roman" w:cs="Calibri"/>
                <w:sz w:val="18"/>
                <w:szCs w:val="18"/>
              </w:rPr>
            </w:pPr>
          </w:p>
        </w:tc>
      </w:tr>
      <w:tr w:rsidRPr="00F35D77" w:rsidR="00F26D4F" w:rsidTr="2370D990" w14:paraId="72A52920" w14:textId="77777777">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916BE8" w:rsidRDefault="00F26D4F" w14:paraId="3A5CC8F8" w14:textId="3E8A7276">
            <w:pPr>
              <w:numPr>
                <w:ilvl w:val="0"/>
                <w:numId w:val="18"/>
              </w:numPr>
              <w:spacing w:after="0" w:line="240" w:lineRule="auto"/>
              <w:jc w:val="both"/>
              <w:rPr>
                <w:rFonts w:ascii="Calibri" w:hAnsi="Calibri" w:eastAsia="Arial" w:cs="Calibri"/>
                <w:sz w:val="18"/>
                <w:szCs w:val="18"/>
              </w:rPr>
            </w:pPr>
            <w:r>
              <w:rPr>
                <w:rFonts w:ascii="Calibri" w:hAnsi="Calibri"/>
                <w:sz w:val="18"/>
              </w:rPr>
              <w:t>¿La organización se ha declarado en quiebra, liquidada, insolvente o ha solicitado una moratoria o suspensión de cualquier obligación de pago o reembolso, o ha solicitado ser declarada insolvente? (En caso afirmativo, explique detalladamente los motivos, la fecha de presentación y la situación actual).</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6586D" w:rsidR="00F26D4F" w:rsidP="00F26D4F" w:rsidRDefault="00F26D4F" w14:paraId="1CCF64D1" w14:textId="77777777">
            <w:pPr>
              <w:spacing w:after="0" w:line="240" w:lineRule="auto"/>
              <w:rPr>
                <w:rFonts w:eastAsia="Calibri" w:cstheme="minorHAnsi"/>
                <w:color w:val="000000"/>
                <w:sz w:val="18"/>
                <w:szCs w:val="18"/>
              </w:rPr>
            </w:pPr>
            <w:r>
              <w:rPr>
                <w:color w:val="000000"/>
                <w:sz w:val="18"/>
              </w:rPr>
              <w:t xml:space="preserve">Sí/No </w:t>
            </w:r>
          </w:p>
          <w:p w:rsidRPr="00F35D77" w:rsidR="00F26D4F" w:rsidP="00F26D4F" w:rsidRDefault="00F26D4F" w14:paraId="1496A784" w14:textId="105EB842">
            <w:pPr>
              <w:spacing w:after="0" w:line="240" w:lineRule="auto"/>
              <w:rPr>
                <w:rFonts w:ascii="Calibri" w:hAnsi="Calibri" w:eastAsia="Arial" w:cs="Calibri"/>
                <w:sz w:val="18"/>
                <w:szCs w:val="18"/>
              </w:rPr>
            </w:pPr>
          </w:p>
        </w:tc>
      </w:tr>
      <w:tr w:rsidRPr="00F35D77" w:rsidR="00F26D4F" w:rsidTr="2370D990" w14:paraId="64D7F2CA" w14:textId="77777777">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916BE8" w:rsidRDefault="00F26D4F" w14:paraId="452796FA" w14:textId="6055FED8">
            <w:pPr>
              <w:numPr>
                <w:ilvl w:val="0"/>
                <w:numId w:val="18"/>
              </w:numPr>
              <w:spacing w:after="0" w:line="240" w:lineRule="auto"/>
              <w:jc w:val="both"/>
              <w:rPr>
                <w:rFonts w:ascii="Calibri" w:hAnsi="Calibri" w:eastAsia="Arial" w:cs="Calibri"/>
                <w:sz w:val="18"/>
                <w:szCs w:val="18"/>
              </w:rPr>
            </w:pPr>
            <w:r>
              <w:rPr>
                <w:rFonts w:ascii="Calibri" w:hAnsi="Calibri"/>
                <w:sz w:val="18"/>
              </w:rPr>
              <w:t>¿Se ha rescindido algún contrato a la organización por incumplimiento? En caso afirmativo, explíquelo detalladamente.</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56586D" w:rsidR="00F26D4F" w:rsidP="00F26D4F" w:rsidRDefault="00F26D4F" w14:paraId="23227DAA" w14:textId="77777777">
            <w:pPr>
              <w:spacing w:after="0" w:line="240" w:lineRule="auto"/>
              <w:rPr>
                <w:rFonts w:eastAsia="Calibri" w:cstheme="minorHAnsi"/>
                <w:color w:val="000000"/>
                <w:sz w:val="18"/>
                <w:szCs w:val="18"/>
              </w:rPr>
            </w:pPr>
            <w:r>
              <w:rPr>
                <w:color w:val="000000"/>
                <w:sz w:val="18"/>
              </w:rPr>
              <w:t xml:space="preserve">Sí/No </w:t>
            </w:r>
          </w:p>
          <w:p w:rsidRPr="00F35D77" w:rsidR="00F26D4F" w:rsidP="00F26D4F" w:rsidRDefault="00F26D4F" w14:paraId="1AD7D375" w14:textId="5BE2B40F">
            <w:pPr>
              <w:spacing w:after="0" w:line="240" w:lineRule="auto"/>
              <w:rPr>
                <w:rFonts w:ascii="Calibri" w:hAnsi="Calibri" w:eastAsia="Arial" w:cs="Calibri"/>
                <w:sz w:val="18"/>
                <w:szCs w:val="18"/>
              </w:rPr>
            </w:pPr>
          </w:p>
        </w:tc>
      </w:tr>
      <w:tr w:rsidRPr="00F35D77" w:rsidR="00F26D4F" w:rsidTr="2370D990" w14:paraId="2C591D7A" w14:textId="77777777">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AC28D0" w:rsidR="005B3A3D" w:rsidP="00916BE8" w:rsidRDefault="00F26D4F" w14:paraId="28A9B199" w14:textId="5E1E8679">
            <w:pPr>
              <w:numPr>
                <w:ilvl w:val="0"/>
                <w:numId w:val="18"/>
              </w:numPr>
              <w:spacing w:after="0" w:line="240" w:lineRule="auto"/>
              <w:jc w:val="both"/>
              <w:rPr>
                <w:sz w:val="18"/>
                <w:szCs w:val="18"/>
              </w:rPr>
            </w:pPr>
            <w:r>
              <w:rPr>
                <w:rFonts w:ascii="Calibri" w:hAnsi="Calibri"/>
                <w:sz w:val="18"/>
              </w:rPr>
              <w:t xml:space="preserve">Indique si la organización o alguna persona que la haya integrado como personal, miembro o directiva ha sido alguna vez: </w:t>
            </w:r>
          </w:p>
          <w:p w:rsidRPr="00AC28D0" w:rsidR="006800F6" w:rsidP="00916BE8" w:rsidRDefault="00F26D4F" w14:paraId="62F82776" w14:textId="5419C046">
            <w:pPr>
              <w:pStyle w:val="Prrafodelista"/>
              <w:numPr>
                <w:ilvl w:val="0"/>
                <w:numId w:val="19"/>
              </w:numPr>
              <w:spacing w:after="0" w:line="240" w:lineRule="auto"/>
              <w:ind w:left="690" w:hanging="270"/>
              <w:jc w:val="both"/>
              <w:rPr>
                <w:rFonts w:ascii="Calibri" w:hAnsi="Calibri" w:eastAsia="Calibri" w:cs="Calibri"/>
                <w:sz w:val="18"/>
                <w:szCs w:val="18"/>
              </w:rPr>
            </w:pPr>
            <w:r>
              <w:rPr>
                <w:rFonts w:ascii="Calibri" w:hAnsi="Calibri"/>
                <w:sz w:val="18"/>
              </w:rPr>
              <w:t xml:space="preserve">suspendida o inhabilitada por algún Gobierno, una agencia de las Naciones Unidas u otra organización internacional; </w:t>
            </w:r>
          </w:p>
          <w:p w:rsidRPr="00AC28D0" w:rsidR="006800F6" w:rsidP="00916BE8" w:rsidRDefault="00F43EE3" w14:paraId="0765FD2C" w14:textId="16463EE8">
            <w:pPr>
              <w:pStyle w:val="Prrafodelista"/>
              <w:numPr>
                <w:ilvl w:val="0"/>
                <w:numId w:val="19"/>
              </w:numPr>
              <w:spacing w:after="0" w:line="240" w:lineRule="auto"/>
              <w:ind w:left="690" w:hanging="270"/>
              <w:jc w:val="both"/>
              <w:rPr>
                <w:rFonts w:ascii="Calibri" w:hAnsi="Calibri" w:eastAsia="Calibri" w:cs="Calibri"/>
                <w:sz w:val="18"/>
                <w:szCs w:val="18"/>
              </w:rPr>
            </w:pPr>
            <w:r>
              <w:rPr>
                <w:rFonts w:ascii="Calibri" w:hAnsi="Calibri"/>
                <w:sz w:val="18"/>
              </w:rPr>
              <w:t xml:space="preserve">incluida en cualquier lista de sanciones pertinente, incluidas </w:t>
            </w:r>
            <w:hyperlink w:tgtFrame="_blank" w:history="1" r:id="rId23">
              <w:r>
                <w:rPr>
                  <w:rFonts w:ascii="Calibri" w:hAnsi="Calibri"/>
                  <w:color w:val="0563C1"/>
                  <w:sz w:val="18"/>
                  <w:u w:val="single"/>
                </w:rPr>
                <w:t>https://www.un.org/sc/suborg/en/sanctions/un-sc-consolidated-list</w:t>
              </w:r>
            </w:hyperlink>
            <w:r>
              <w:rPr>
                <w:color w:val="0563C1"/>
                <w:u w:val="single"/>
              </w:rPr>
              <w:t xml:space="preserve">, </w:t>
            </w:r>
            <w:r>
              <w:rPr>
                <w:rFonts w:ascii="Calibri" w:hAnsi="Calibri"/>
                <w:color w:val="000000" w:themeColor="text1"/>
                <w:sz w:val="18"/>
              </w:rPr>
              <w:t xml:space="preserve">la de no elegibilidad de proveedores del Mercado Mundial de las Naciones Unidas o </w:t>
            </w:r>
            <w:r>
              <w:rPr>
                <w:rFonts w:ascii="Calibri" w:hAnsi="Calibri"/>
                <w:sz w:val="18"/>
              </w:rPr>
              <w:t xml:space="preserve">cualquier otra lista de sanciones de donantes; u </w:t>
            </w:r>
          </w:p>
          <w:p w:rsidRPr="00AC28D0" w:rsidR="006800F6" w:rsidP="00916BE8" w:rsidRDefault="00A014B3" w14:paraId="47D1EA63" w14:textId="6055B772">
            <w:pPr>
              <w:pStyle w:val="Prrafodelista"/>
              <w:numPr>
                <w:ilvl w:val="0"/>
                <w:numId w:val="19"/>
              </w:numPr>
              <w:spacing w:after="0" w:line="240" w:lineRule="auto"/>
              <w:ind w:left="690" w:hanging="270"/>
              <w:jc w:val="both"/>
              <w:rPr>
                <w:rFonts w:ascii="Calibri" w:hAnsi="Calibri" w:eastAsia="Calibri" w:cs="Calibri"/>
                <w:sz w:val="18"/>
                <w:szCs w:val="18"/>
              </w:rPr>
            </w:pPr>
            <w:r>
              <w:rPr>
                <w:rFonts w:ascii="Calibri" w:hAnsi="Calibri"/>
                <w:sz w:val="18"/>
              </w:rPr>
              <w:t xml:space="preserve">objeto de una sentencia o un fallo desfavorable. </w:t>
            </w:r>
          </w:p>
          <w:p w:rsidRPr="00AC28D0" w:rsidR="00C23DF9" w:rsidP="00AC28D0" w:rsidRDefault="00F26D4F" w14:paraId="56D983B1" w14:textId="0B72A288">
            <w:pPr>
              <w:spacing w:after="0" w:line="240" w:lineRule="auto"/>
              <w:ind w:left="360"/>
              <w:jc w:val="both"/>
              <w:rPr>
                <w:sz w:val="18"/>
                <w:szCs w:val="18"/>
              </w:rPr>
            </w:pPr>
            <w:r>
              <w:rPr>
                <w:rFonts w:ascii="Calibri" w:hAnsi="Calibri"/>
                <w:sz w:val="18"/>
              </w:rPr>
              <w:t xml:space="preserve">En caso afirmativo, aporte información como la fecha de reincorporación, si procede. </w:t>
            </w:r>
          </w:p>
          <w:p w:rsidRPr="00F35D77" w:rsidR="00F26D4F" w:rsidP="00AC28D0" w:rsidRDefault="00F26D4F" w14:paraId="4B8A0D91" w14:textId="6EAD52CE">
            <w:pPr>
              <w:spacing w:after="0" w:line="240" w:lineRule="auto"/>
              <w:ind w:left="360"/>
              <w:jc w:val="both"/>
              <w:rPr>
                <w:sz w:val="18"/>
                <w:szCs w:val="18"/>
              </w:rPr>
            </w:pPr>
            <w:r>
              <w:rPr>
                <w:rFonts w:ascii="Calibri" w:hAnsi="Calibri"/>
                <w:sz w:val="18"/>
              </w:rPr>
              <w:t>(Si la organización postulante se encuentra actualmente en alguna lista de sanciones pertinente, deberá indicarlo en la pregunta 8 de los Requisitos obligatorios/criterios de calificación preliminar anteriores y es motivo de rechazo inmediato). </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F26D4F" w:rsidRDefault="00F26D4F" w14:paraId="0A3759E2" w14:textId="77777777">
            <w:pPr>
              <w:spacing w:after="0" w:line="240" w:lineRule="auto"/>
              <w:rPr>
                <w:rFonts w:ascii="Calibri" w:hAnsi="Calibri" w:eastAsia="Arial" w:cs="Calibri"/>
                <w:sz w:val="18"/>
                <w:szCs w:val="18"/>
              </w:rPr>
            </w:pPr>
            <w:r>
              <w:rPr>
                <w:rFonts w:ascii="Calibri" w:hAnsi="Calibri"/>
                <w:sz w:val="18"/>
              </w:rPr>
              <w:t>Confirmar</w:t>
            </w:r>
          </w:p>
          <w:p w:rsidRPr="00F26D4F" w:rsidR="00F26D4F" w:rsidP="00F26D4F" w:rsidRDefault="00F26D4F" w14:paraId="087FDD4A" w14:textId="3A46F302">
            <w:pPr>
              <w:spacing w:after="0" w:line="240" w:lineRule="auto"/>
              <w:rPr>
                <w:rFonts w:eastAsia="Calibri" w:cstheme="minorHAnsi"/>
                <w:color w:val="000000"/>
                <w:sz w:val="18"/>
                <w:szCs w:val="18"/>
              </w:rPr>
            </w:pPr>
            <w:r>
              <w:rPr>
                <w:color w:val="000000"/>
                <w:sz w:val="18"/>
              </w:rPr>
              <w:t xml:space="preserve">Sí/No </w:t>
            </w:r>
          </w:p>
        </w:tc>
      </w:tr>
      <w:tr w:rsidRPr="00F35D77" w:rsidR="00F26D4F" w:rsidTr="2370D990" w14:paraId="6428B39F" w14:textId="77777777">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62E21" w:rsidR="00F26D4F" w:rsidP="00916BE8" w:rsidRDefault="00F26D4F" w14:paraId="71CC90A2" w14:textId="5A72B1A0">
            <w:pPr>
              <w:pStyle w:val="Prrafodelista"/>
              <w:numPr>
                <w:ilvl w:val="0"/>
                <w:numId w:val="18"/>
              </w:numPr>
              <w:spacing w:after="0" w:line="240" w:lineRule="auto"/>
              <w:jc w:val="both"/>
              <w:rPr>
                <w:rFonts w:ascii="Calibri" w:hAnsi="Calibri" w:eastAsia="Arial" w:cs="Calibri"/>
                <w:sz w:val="18"/>
                <w:szCs w:val="18"/>
              </w:rPr>
            </w:pPr>
            <w:r>
              <w:rPr>
                <w:rFonts w:ascii="Calibri" w:hAnsi="Calibri"/>
                <w:sz w:val="18"/>
              </w:rPr>
              <w:t>Según la política de ONU Mujeres, se exige que las organizaciones postulantes y sus subcontratistas y contrapartes se atengan a las normas de ética más elevadas durante la selección y ejecución de los contratos. En este contexto, cualquier acción llevada a cabo por una organización postulante o un/a subcontratista para influir en el proceso de selección o en contrapartes del contrato con el fin de obtener una ventaja indebida es improcedente. La organización postulante debe confirmar que ha revisado y tomado nota de la Política Contra el Fraude de ONU Mujeres (</w:t>
            </w:r>
            <w:r>
              <w:rPr>
                <w:rFonts w:ascii="Calibri" w:hAnsi="Calibri"/>
                <w:b/>
                <w:sz w:val="18"/>
              </w:rPr>
              <w:t>Anexo B-6</w:t>
            </w:r>
            <w:r>
              <w:rPr>
                <w:rFonts w:ascii="Calibri" w:hAnsi="Calibri"/>
                <w:sz w:val="18"/>
              </w:rPr>
              <w:t>). También debe confirmar que la organización y sus subcontratistas no han incurrido en ninguna conducta contraria a esa política, incluido durante el período de este llamado (CFP).</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F26D4F" w:rsidRDefault="00F26D4F" w14:paraId="4FD58359" w14:textId="77777777">
            <w:pPr>
              <w:spacing w:after="0" w:line="240" w:lineRule="auto"/>
              <w:rPr>
                <w:rFonts w:ascii="Calibri" w:hAnsi="Calibri" w:eastAsia="Arial" w:cs="Calibri"/>
                <w:sz w:val="18"/>
                <w:szCs w:val="18"/>
              </w:rPr>
            </w:pPr>
            <w:r>
              <w:rPr>
                <w:rFonts w:ascii="Calibri" w:hAnsi="Calibri"/>
                <w:sz w:val="18"/>
              </w:rPr>
              <w:t>Confirmar</w:t>
            </w:r>
          </w:p>
          <w:p w:rsidRPr="00F26D4F" w:rsidR="00F26D4F" w:rsidP="00F26D4F" w:rsidRDefault="00F26D4F" w14:paraId="4D1CC7C5" w14:textId="6318091E">
            <w:pPr>
              <w:spacing w:after="0" w:line="240" w:lineRule="auto"/>
              <w:rPr>
                <w:rFonts w:eastAsia="Calibri" w:cstheme="minorHAnsi"/>
                <w:color w:val="000000"/>
                <w:sz w:val="18"/>
                <w:szCs w:val="18"/>
              </w:rPr>
            </w:pPr>
            <w:r>
              <w:rPr>
                <w:color w:val="000000"/>
                <w:sz w:val="18"/>
              </w:rPr>
              <w:t xml:space="preserve">Sí/No </w:t>
            </w:r>
          </w:p>
        </w:tc>
      </w:tr>
      <w:tr w:rsidRPr="00F35D77" w:rsidR="00F26D4F" w:rsidTr="2370D990" w14:paraId="325EBFFE" w14:textId="77777777">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62E21" w:rsidR="00F26D4F" w:rsidP="00916BE8" w:rsidRDefault="00F26D4F" w14:paraId="087FB98D" w14:textId="6D6999D6">
            <w:pPr>
              <w:pStyle w:val="Prrafodelista"/>
              <w:numPr>
                <w:ilvl w:val="0"/>
                <w:numId w:val="18"/>
              </w:numPr>
              <w:spacing w:after="0" w:line="240" w:lineRule="auto"/>
              <w:jc w:val="both"/>
              <w:rPr>
                <w:rFonts w:ascii="Calibri" w:hAnsi="Calibri" w:eastAsia="Arial" w:cs="Calibri"/>
                <w:sz w:val="18"/>
                <w:szCs w:val="18"/>
              </w:rPr>
            </w:pPr>
            <w:r>
              <w:rPr>
                <w:rFonts w:ascii="Calibri" w:hAnsi="Calibri"/>
                <w:sz w:val="18"/>
              </w:rPr>
              <w:t>Funcionariado que no se beneficia: La organización postulante debe confirmar que ningún funcionariado de ONU Mujeres ha recibido ni se le va a ofrecer ningún beneficio directo o indirecto derivado de este CFP o de los contratos resultantes</w:t>
            </w:r>
            <w:r>
              <w:t xml:space="preserve"> </w:t>
            </w:r>
            <w:r>
              <w:rPr>
                <w:rFonts w:ascii="Calibri" w:hAnsi="Calibri"/>
                <w:sz w:val="18"/>
              </w:rPr>
              <w:t>por parte de la organización postulante o de sus subcontratistas.</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F26D4F" w:rsidRDefault="00F26D4F" w14:paraId="26FE0115" w14:textId="77777777">
            <w:pPr>
              <w:spacing w:after="0" w:line="240" w:lineRule="auto"/>
              <w:rPr>
                <w:rFonts w:ascii="Calibri" w:hAnsi="Calibri" w:eastAsia="Arial" w:cs="Calibri"/>
                <w:sz w:val="18"/>
                <w:szCs w:val="18"/>
              </w:rPr>
            </w:pPr>
            <w:r>
              <w:rPr>
                <w:rFonts w:ascii="Calibri" w:hAnsi="Calibri"/>
                <w:sz w:val="18"/>
              </w:rPr>
              <w:t>Confirmar</w:t>
            </w:r>
          </w:p>
          <w:p w:rsidRPr="00F26D4F" w:rsidR="00F26D4F" w:rsidP="00F26D4F" w:rsidRDefault="00F26D4F" w14:paraId="797C5892" w14:textId="3D6EA09C">
            <w:pPr>
              <w:spacing w:after="0" w:line="240" w:lineRule="auto"/>
              <w:rPr>
                <w:rFonts w:eastAsia="Calibri" w:cstheme="minorHAnsi"/>
                <w:color w:val="000000"/>
                <w:sz w:val="18"/>
                <w:szCs w:val="18"/>
              </w:rPr>
            </w:pPr>
            <w:r>
              <w:rPr>
                <w:color w:val="000000"/>
                <w:sz w:val="18"/>
              </w:rPr>
              <w:t xml:space="preserve">Sí/No </w:t>
            </w:r>
          </w:p>
        </w:tc>
      </w:tr>
      <w:tr w:rsidRPr="00F35D77" w:rsidR="00F26D4F" w:rsidTr="2370D990" w14:paraId="4CCE791C" w14:textId="77777777">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62E21" w:rsidR="00F26D4F" w:rsidP="00916BE8" w:rsidRDefault="0057501E" w14:paraId="77F83CED" w14:textId="7F3FABFE">
            <w:pPr>
              <w:pStyle w:val="Prrafodelista"/>
              <w:numPr>
                <w:ilvl w:val="0"/>
                <w:numId w:val="18"/>
              </w:numPr>
              <w:spacing w:after="0" w:line="240" w:lineRule="auto"/>
              <w:jc w:val="both"/>
              <w:rPr>
                <w:rFonts w:ascii="Calibri" w:hAnsi="Calibri" w:eastAsia="Arial" w:cs="Calibri"/>
                <w:sz w:val="18"/>
                <w:szCs w:val="18"/>
              </w:rPr>
            </w:pPr>
            <w:r>
              <w:rPr>
                <w:rFonts w:ascii="Calibri" w:hAnsi="Calibri"/>
                <w:sz w:val="18"/>
              </w:rPr>
              <w:t>La organización postulante debe confirmar que no participa en ninguna actividad que la situaría, en caso de ser seleccionada para esta asignación, en un conflicto de intereses con ONU Mujeres.</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F26D4F" w:rsidRDefault="00F26D4F" w14:paraId="09463F25" w14:textId="77777777">
            <w:pPr>
              <w:spacing w:after="0" w:line="240" w:lineRule="auto"/>
              <w:rPr>
                <w:rFonts w:ascii="Calibri" w:hAnsi="Calibri" w:eastAsia="Arial" w:cs="Calibri"/>
                <w:sz w:val="18"/>
                <w:szCs w:val="18"/>
              </w:rPr>
            </w:pPr>
            <w:r>
              <w:rPr>
                <w:rFonts w:ascii="Calibri" w:hAnsi="Calibri"/>
                <w:sz w:val="18"/>
              </w:rPr>
              <w:t>Confirmar</w:t>
            </w:r>
          </w:p>
          <w:p w:rsidRPr="00F26D4F" w:rsidR="00F26D4F" w:rsidP="00F26D4F" w:rsidRDefault="00F26D4F" w14:paraId="66F12968" w14:textId="17D06B69">
            <w:pPr>
              <w:spacing w:after="0" w:line="240" w:lineRule="auto"/>
              <w:rPr>
                <w:rFonts w:eastAsia="Calibri" w:cstheme="minorHAnsi"/>
                <w:color w:val="000000"/>
                <w:sz w:val="18"/>
                <w:szCs w:val="18"/>
              </w:rPr>
            </w:pPr>
            <w:r>
              <w:rPr>
                <w:color w:val="000000"/>
                <w:sz w:val="18"/>
              </w:rPr>
              <w:t xml:space="preserve">Sí/No </w:t>
            </w:r>
          </w:p>
        </w:tc>
      </w:tr>
      <w:tr w:rsidRPr="00F35D77" w:rsidR="00F26D4F" w:rsidTr="2370D990" w14:paraId="402D1248" w14:textId="77777777">
        <w:tc>
          <w:tcPr>
            <w:tcW w:w="710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916BE8" w:rsidRDefault="0057501E" w14:paraId="28090A74" w14:textId="0763302A">
            <w:pPr>
              <w:pStyle w:val="Prrafodelista"/>
              <w:numPr>
                <w:ilvl w:val="0"/>
                <w:numId w:val="18"/>
              </w:numPr>
              <w:spacing w:after="0" w:line="240" w:lineRule="auto"/>
              <w:jc w:val="both"/>
              <w:rPr>
                <w:rFonts w:ascii="Calibri" w:hAnsi="Calibri" w:eastAsia="Arial" w:cs="Calibri"/>
                <w:sz w:val="18"/>
                <w:szCs w:val="18"/>
              </w:rPr>
            </w:pPr>
            <w:r>
              <w:rPr>
                <w:rFonts w:ascii="Calibri" w:hAnsi="Calibri"/>
                <w:sz w:val="18"/>
              </w:rPr>
              <w:t xml:space="preserve">La organización postulante debe confirmar que ella o sus subcontratistas o contrapartes no han estado involucrados/as de ninguna manera, directa o indirectamente, en la preparación del diseño, los términos de referencia u otros documentos utilizados como parte de este CFP. </w:t>
            </w:r>
          </w:p>
        </w:tc>
        <w:tc>
          <w:tcPr>
            <w:tcW w:w="189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35D77" w:rsidR="00F26D4F" w:rsidP="00F26D4F" w:rsidRDefault="00F26D4F" w14:paraId="7DE2D177" w14:textId="77777777">
            <w:pPr>
              <w:spacing w:after="0" w:line="240" w:lineRule="auto"/>
              <w:rPr>
                <w:rFonts w:ascii="Calibri" w:hAnsi="Calibri" w:eastAsia="Arial" w:cs="Calibri"/>
                <w:sz w:val="18"/>
                <w:szCs w:val="18"/>
              </w:rPr>
            </w:pPr>
            <w:r>
              <w:rPr>
                <w:rFonts w:ascii="Calibri" w:hAnsi="Calibri"/>
                <w:sz w:val="18"/>
              </w:rPr>
              <w:t>Confirmar</w:t>
            </w:r>
          </w:p>
          <w:p w:rsidRPr="00F26D4F" w:rsidR="00F26D4F" w:rsidP="00F26D4F" w:rsidRDefault="00F26D4F" w14:paraId="018AAD75" w14:textId="03C726BE">
            <w:pPr>
              <w:spacing w:after="0" w:line="240" w:lineRule="auto"/>
              <w:rPr>
                <w:rFonts w:eastAsia="Calibri" w:cstheme="minorHAnsi"/>
                <w:color w:val="000000"/>
                <w:sz w:val="18"/>
                <w:szCs w:val="18"/>
              </w:rPr>
            </w:pPr>
            <w:r>
              <w:rPr>
                <w:color w:val="000000"/>
                <w:sz w:val="18"/>
              </w:rPr>
              <w:t xml:space="preserve">Sí/No </w:t>
            </w:r>
          </w:p>
        </w:tc>
      </w:tr>
      <w:tr w:rsidRPr="00F35D77" w:rsidR="00F26D4F" w:rsidTr="00EC2E03" w14:paraId="46EA6C9A" w14:textId="77777777">
        <w:trPr>
          <w:trHeight w:val="1407"/>
        </w:trPr>
        <w:tc>
          <w:tcPr>
            <w:tcW w:w="7102" w:type="dxa"/>
            <w:tcBorders>
              <w:top w:val="single" w:color="000000" w:themeColor="text1" w:sz="6" w:space="0"/>
              <w:left w:val="single" w:color="000000" w:themeColor="text1" w:sz="6" w:space="0"/>
              <w:bottom w:val="single" w:color="auto" w:sz="4" w:space="0"/>
              <w:right w:val="single" w:color="000000" w:themeColor="text1" w:sz="6" w:space="0"/>
            </w:tcBorders>
          </w:tcPr>
          <w:p w:rsidRPr="00762E21" w:rsidR="00F26D4F" w:rsidP="00916BE8" w:rsidRDefault="00F26D4F" w14:paraId="1C233784" w14:textId="3DF46016">
            <w:pPr>
              <w:pStyle w:val="Prrafodelista"/>
              <w:numPr>
                <w:ilvl w:val="0"/>
                <w:numId w:val="18"/>
              </w:numPr>
              <w:spacing w:after="0" w:line="240" w:lineRule="auto"/>
              <w:jc w:val="both"/>
              <w:rPr>
                <w:rFonts w:ascii="Calibri" w:hAnsi="Calibri" w:eastAsia="Arial" w:cs="Calibri"/>
                <w:sz w:val="18"/>
                <w:szCs w:val="18"/>
              </w:rPr>
            </w:pPr>
            <w:r>
              <w:rPr>
                <w:rFonts w:ascii="Calibri" w:hAnsi="Calibri"/>
                <w:sz w:val="18"/>
              </w:rPr>
              <w:lastRenderedPageBreak/>
              <w:t xml:space="preserve">La política de ONU Mujeres restringe que las organizaciones participen en una CFP o reciban contratos de ONU Mujeres cuando un miembro del personal de ONU Mujeres o su familia directa sea propietario/a, funcionario/a, asociado/a o miembro de la Junta Directiva, o si un miembro del personal o su familia directa tiene interés económico en la organización. La organización postulante debe confirmar que ningún miembro del personal de ONU Mujeres o de su familia directa es propietario/a, funcionario/a, asociado/a o miembro de la Junta Directiva ni tiene intereses económicos en la organización postulante, ni en sus subcontratistas. </w:t>
            </w:r>
          </w:p>
        </w:tc>
        <w:tc>
          <w:tcPr>
            <w:tcW w:w="1890" w:type="dxa"/>
            <w:tcBorders>
              <w:top w:val="single" w:color="000000" w:themeColor="text1" w:sz="6" w:space="0"/>
              <w:left w:val="single" w:color="000000" w:themeColor="text1" w:sz="6" w:space="0"/>
              <w:bottom w:val="single" w:color="auto" w:sz="4" w:space="0"/>
              <w:right w:val="single" w:color="000000" w:themeColor="text1" w:sz="6" w:space="0"/>
            </w:tcBorders>
          </w:tcPr>
          <w:p w:rsidRPr="00F35D77" w:rsidR="00F26D4F" w:rsidP="00F26D4F" w:rsidRDefault="00F26D4F" w14:paraId="0E157C5A" w14:textId="77777777">
            <w:pPr>
              <w:spacing w:after="0" w:line="240" w:lineRule="auto"/>
              <w:rPr>
                <w:rFonts w:ascii="Calibri" w:hAnsi="Calibri" w:eastAsia="Arial" w:cs="Calibri"/>
                <w:sz w:val="18"/>
                <w:szCs w:val="18"/>
              </w:rPr>
            </w:pPr>
            <w:r>
              <w:rPr>
                <w:rFonts w:ascii="Calibri" w:hAnsi="Calibri"/>
                <w:sz w:val="18"/>
              </w:rPr>
              <w:t>Confirmar</w:t>
            </w:r>
          </w:p>
          <w:p w:rsidRPr="00F26D4F" w:rsidR="00F26D4F" w:rsidP="00F26D4F" w:rsidRDefault="00F26D4F" w14:paraId="6950416A" w14:textId="474F5D2A">
            <w:pPr>
              <w:spacing w:after="0" w:line="240" w:lineRule="auto"/>
              <w:rPr>
                <w:rFonts w:eastAsia="Calibri" w:cstheme="minorHAnsi"/>
                <w:color w:val="000000"/>
                <w:sz w:val="18"/>
                <w:szCs w:val="18"/>
              </w:rPr>
            </w:pPr>
            <w:r>
              <w:rPr>
                <w:color w:val="000000"/>
                <w:sz w:val="18"/>
              </w:rPr>
              <w:t xml:space="preserve">Sí/No </w:t>
            </w:r>
          </w:p>
        </w:tc>
      </w:tr>
      <w:tr w:rsidRPr="00F35D77" w:rsidR="00273366" w:rsidTr="00EC2E03" w14:paraId="32307279" w14:textId="77777777">
        <w:trPr>
          <w:trHeight w:val="207"/>
        </w:trPr>
        <w:tc>
          <w:tcPr>
            <w:tcW w:w="7102" w:type="dxa"/>
            <w:tcBorders>
              <w:top w:val="single" w:color="auto" w:sz="4" w:space="0"/>
              <w:left w:val="nil"/>
              <w:bottom w:val="nil"/>
              <w:right w:val="nil"/>
            </w:tcBorders>
          </w:tcPr>
          <w:p w:rsidR="00273366" w:rsidP="00FE4C24" w:rsidRDefault="00273366" w14:paraId="109C1D6C" w14:textId="77777777">
            <w:pPr>
              <w:spacing w:after="0" w:line="240" w:lineRule="auto"/>
              <w:jc w:val="both"/>
              <w:rPr>
                <w:rFonts w:ascii="Calibri" w:hAnsi="Calibri" w:eastAsia="Arial" w:cs="Calibri"/>
                <w:sz w:val="18"/>
                <w:szCs w:val="18"/>
              </w:rPr>
            </w:pPr>
          </w:p>
          <w:p w:rsidR="00FE4C24" w:rsidP="00EC2E03" w:rsidRDefault="00FE4C24" w14:paraId="1065B56D" w14:textId="77777777">
            <w:pPr>
              <w:spacing w:after="0" w:line="240" w:lineRule="auto"/>
              <w:jc w:val="both"/>
              <w:rPr>
                <w:rFonts w:ascii="Calibri" w:hAnsi="Calibri" w:eastAsia="Arial" w:cs="Calibri"/>
                <w:sz w:val="18"/>
                <w:szCs w:val="18"/>
              </w:rPr>
            </w:pPr>
          </w:p>
          <w:p w:rsidRPr="00EC2E03" w:rsidR="00DC3678" w:rsidP="00EC2E03" w:rsidRDefault="00DC3678" w14:paraId="4B05DA58" w14:textId="154197B5">
            <w:pPr>
              <w:spacing w:after="0" w:line="240" w:lineRule="auto"/>
              <w:jc w:val="both"/>
              <w:rPr>
                <w:rFonts w:ascii="Calibri" w:hAnsi="Calibri" w:eastAsia="Arial" w:cs="Calibri"/>
                <w:sz w:val="18"/>
                <w:szCs w:val="18"/>
              </w:rPr>
            </w:pPr>
          </w:p>
        </w:tc>
        <w:tc>
          <w:tcPr>
            <w:tcW w:w="1890" w:type="dxa"/>
            <w:tcBorders>
              <w:top w:val="single" w:color="auto" w:sz="4" w:space="0"/>
              <w:left w:val="nil"/>
              <w:bottom w:val="nil"/>
              <w:right w:val="nil"/>
            </w:tcBorders>
          </w:tcPr>
          <w:p w:rsidRPr="00F35D77" w:rsidR="00273366" w:rsidP="00F26D4F" w:rsidRDefault="00273366" w14:paraId="3A96470C" w14:textId="77777777">
            <w:pPr>
              <w:spacing w:after="0" w:line="240" w:lineRule="auto"/>
              <w:rPr>
                <w:rFonts w:ascii="Calibri" w:hAnsi="Calibri" w:eastAsia="Arial" w:cs="Calibri"/>
                <w:sz w:val="18"/>
                <w:szCs w:val="18"/>
              </w:rPr>
            </w:pPr>
          </w:p>
        </w:tc>
      </w:tr>
    </w:tbl>
    <w:p w:rsidRPr="00F35D77" w:rsidR="00A9619F" w:rsidP="00A9619F" w:rsidRDefault="00A9619F" w14:paraId="28A3CEAE" w14:textId="77777777">
      <w:pPr>
        <w:spacing w:after="0" w:line="240" w:lineRule="auto"/>
        <w:ind w:left="720"/>
        <w:rPr>
          <w:rFonts w:ascii="Calibri" w:hAnsi="Calibri" w:eastAsia="Times New Roman" w:cs="Calibri"/>
          <w:sz w:val="18"/>
          <w:szCs w:val="18"/>
        </w:rPr>
      </w:pPr>
    </w:p>
    <w:p w:rsidRPr="0056586D" w:rsidR="00A9619F" w:rsidP="0038204D" w:rsidRDefault="00A9619F" w14:paraId="5FE02F7D" w14:textId="604723FF">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Pr="0056586D" w:rsidR="00C22EF1" w:rsidTr="004618C5" w14:paraId="58C36994" w14:textId="77777777">
        <w:tc>
          <w:tcPr>
            <w:tcW w:w="9350" w:type="dxa"/>
          </w:tcPr>
          <w:p w:rsidR="00C40E02" w:rsidP="0038204D" w:rsidRDefault="00C40E02" w14:paraId="62121972" w14:textId="77777777">
            <w:pPr>
              <w:widowControl w:val="0"/>
              <w:autoSpaceDE w:val="0"/>
              <w:autoSpaceDN w:val="0"/>
              <w:adjustRightInd w:val="0"/>
              <w:jc w:val="both"/>
              <w:rPr>
                <w:rFonts w:asciiTheme="minorHAnsi" w:hAnsiTheme="minorHAnsi" w:cstheme="minorHAnsi"/>
                <w:b/>
                <w:bCs/>
                <w:color w:val="000000"/>
                <w:sz w:val="18"/>
                <w:szCs w:val="18"/>
              </w:rPr>
            </w:pPr>
          </w:p>
          <w:p w:rsidR="00C22EF1" w:rsidP="0038204D" w:rsidRDefault="00C22EF1" w14:paraId="6C3A4AD7"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b/>
                <w:color w:val="000000"/>
                <w:sz w:val="18"/>
              </w:rPr>
              <w:t xml:space="preserve">Componente 1: Antecedentes y capacidad de la organización para llevar a cabo actividades que permitan alcanzar los resultados previstos </w:t>
            </w:r>
            <w:r>
              <w:rPr>
                <w:rFonts w:asciiTheme="minorHAnsi" w:hAnsiTheme="minorHAnsi"/>
                <w:color w:val="000000"/>
                <w:sz w:val="18"/>
              </w:rPr>
              <w:t xml:space="preserve">(1,5 páginas máx.) </w:t>
            </w:r>
          </w:p>
          <w:p w:rsidRPr="0056586D" w:rsidR="00C40E02" w:rsidP="0038204D" w:rsidRDefault="00C40E02" w14:paraId="61C18976" w14:textId="6B67126A">
            <w:pPr>
              <w:widowControl w:val="0"/>
              <w:autoSpaceDE w:val="0"/>
              <w:autoSpaceDN w:val="0"/>
              <w:adjustRightInd w:val="0"/>
              <w:jc w:val="both"/>
              <w:rPr>
                <w:rFonts w:asciiTheme="minorHAnsi" w:hAnsiTheme="minorHAnsi" w:cstheme="minorHAnsi"/>
                <w:color w:val="000000"/>
                <w:sz w:val="18"/>
                <w:szCs w:val="18"/>
              </w:rPr>
            </w:pPr>
          </w:p>
        </w:tc>
      </w:tr>
    </w:tbl>
    <w:p w:rsidRPr="00FD2891" w:rsidR="002E75C7" w:rsidP="0038204D" w:rsidRDefault="002E75C7" w14:paraId="0C49B597"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Pr="0056586D" w:rsidR="00C22EF1" w:rsidP="0038204D" w:rsidRDefault="00C22EF1" w14:paraId="5BB63A51" w14:textId="42097D1F">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Esta sección debe proporcionar una visión general (con los anexos pertinentes) que demuestre claramente que la organización postulante tiene la capacidad y el compromiso de ejecutar las actividades propuestas y de producir resultados satisfactorios. Los elementos clave que se deben cubrir en esta sección son los siguientes: </w:t>
      </w:r>
    </w:p>
    <w:p w:rsidRPr="00194694" w:rsidR="00C22EF1" w:rsidP="00BF36C9" w:rsidRDefault="002803F6" w14:paraId="78E81050" w14:textId="23239CDF">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hAnsi="Calibri" w:eastAsia="Calibri" w:cs="Calibri"/>
          <w:color w:val="000000"/>
          <w:sz w:val="18"/>
          <w:szCs w:val="18"/>
        </w:rPr>
      </w:pPr>
      <w:r>
        <w:rPr>
          <w:color w:val="000000"/>
          <w:sz w:val="18"/>
        </w:rPr>
        <w:t xml:space="preserve">la naturaleza de la </w:t>
      </w:r>
      <w:r>
        <w:rPr>
          <w:rFonts w:ascii="Calibri" w:hAnsi="Calibri"/>
          <w:color w:val="000000"/>
          <w:sz w:val="18"/>
        </w:rPr>
        <w:t>organización postulante: si es una organización de base comunitaria, una ONG nacional o subnacional, una institución de investigación o capacitación, etc.;</w:t>
      </w:r>
    </w:p>
    <w:p w:rsidRPr="00194694" w:rsidR="00C22EF1" w:rsidP="00BF36C9" w:rsidRDefault="002803F6" w14:paraId="79C6B390" w14:textId="5039CDC3">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hAnsi="Calibri" w:eastAsia="Calibri" w:cs="Calibri"/>
          <w:color w:val="000000"/>
          <w:sz w:val="18"/>
          <w:szCs w:val="18"/>
        </w:rPr>
      </w:pPr>
      <w:r>
        <w:rPr>
          <w:rFonts w:ascii="Calibri" w:hAnsi="Calibri"/>
          <w:color w:val="000000"/>
          <w:sz w:val="18"/>
        </w:rPr>
        <w:t xml:space="preserve">la misión general, el objetivo y los programas o servicios básicos de la organización; </w:t>
      </w:r>
    </w:p>
    <w:p w:rsidRPr="00194694" w:rsidR="00C22EF1" w:rsidP="00BF36C9" w:rsidRDefault="002803F6" w14:paraId="56E387BC" w14:textId="54978FCD">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hAnsi="Calibri" w:eastAsia="Calibri" w:cs="Calibri"/>
          <w:color w:val="000000"/>
          <w:sz w:val="18"/>
          <w:szCs w:val="18"/>
        </w:rPr>
      </w:pPr>
      <w:r>
        <w:rPr>
          <w:rFonts w:ascii="Calibri" w:hAnsi="Calibri"/>
          <w:color w:val="000000"/>
          <w:sz w:val="18"/>
        </w:rPr>
        <w:t xml:space="preserve">los grupos de población objetivo de la organización (mujeres, pueblos indígenas, jóvenes, etc.); </w:t>
      </w:r>
    </w:p>
    <w:p w:rsidRPr="00194694" w:rsidR="00C22EF1" w:rsidP="00BF36C9" w:rsidRDefault="002803F6" w14:paraId="71DB0AD7" w14:textId="60122126">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hAnsi="Calibri" w:eastAsia="Calibri" w:cs="Calibri"/>
          <w:color w:val="000000"/>
          <w:sz w:val="18"/>
          <w:szCs w:val="18"/>
        </w:rPr>
      </w:pPr>
      <w:r>
        <w:rPr>
          <w:rFonts w:ascii="Calibri" w:hAnsi="Calibri"/>
          <w:color w:val="000000"/>
          <w:sz w:val="18"/>
        </w:rPr>
        <w:t xml:space="preserve">el enfoque organizativo (filosofía): cómo lleva a cabo la organización sus proyectos (p. ej., con perspectiva de género, con base en los derechos, etc.); </w:t>
      </w:r>
    </w:p>
    <w:p w:rsidRPr="00194694" w:rsidR="00C22EF1" w:rsidP="00BF36C9" w:rsidRDefault="002803F6" w14:paraId="7B3BC83F" w14:textId="328E9F2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hAnsi="Calibri" w:eastAsia="Calibri" w:cs="Calibri"/>
          <w:color w:val="000000"/>
          <w:sz w:val="18"/>
          <w:szCs w:val="18"/>
        </w:rPr>
      </w:pPr>
      <w:r>
        <w:rPr>
          <w:rFonts w:ascii="Calibri" w:hAnsi="Calibri"/>
          <w:color w:val="000000"/>
          <w:sz w:val="18"/>
        </w:rPr>
        <w:t xml:space="preserve">la antigüedad de la organización y su experiencia pertinente; </w:t>
      </w:r>
    </w:p>
    <w:p w:rsidRPr="00194694" w:rsidR="00C22EF1" w:rsidP="00BF36C9" w:rsidRDefault="007E6744" w14:paraId="3F7E19B0" w14:textId="293EBEA0">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hAnsi="Calibri" w:eastAsia="Calibri" w:cs="Calibri"/>
          <w:color w:val="000000"/>
          <w:sz w:val="18"/>
          <w:szCs w:val="18"/>
        </w:rPr>
      </w:pPr>
      <w:r>
        <w:rPr>
          <w:rFonts w:ascii="Calibri" w:hAnsi="Calibri"/>
          <w:color w:val="000000"/>
          <w:sz w:val="18"/>
        </w:rPr>
        <w:t xml:space="preserve">una visión general de la capacidad de la organización pertinente para la colaboración propuesta con ONU Mujeres (p. ej., técnica, de gobernanza y gestión, y de gestión financiera y administrativa); </w:t>
      </w:r>
    </w:p>
    <w:p w:rsidRPr="00194694" w:rsidR="00D920A1" w:rsidP="00BF36C9" w:rsidRDefault="002803F6" w14:paraId="57B6612D" w14:textId="6723CBA7">
      <w:pPr>
        <w:pStyle w:val="Prrafodelista"/>
        <w:numPr>
          <w:ilvl w:val="0"/>
          <w:numId w:val="4"/>
        </w:numPr>
        <w:spacing w:after="0" w:line="240" w:lineRule="auto"/>
        <w:jc w:val="both"/>
        <w:rPr>
          <w:rFonts w:ascii="Calibri" w:hAnsi="Calibri" w:cs="Calibri"/>
          <w:sz w:val="18"/>
          <w:szCs w:val="18"/>
        </w:rPr>
      </w:pPr>
      <w:r>
        <w:rPr>
          <w:rFonts w:ascii="Calibri" w:hAnsi="Calibri"/>
          <w:sz w:val="18"/>
        </w:rPr>
        <w:t>información en relación con la prevención de la explotación y el abuso sexuales:</w:t>
      </w:r>
    </w:p>
    <w:p w:rsidRPr="00194694" w:rsidR="00D920A1" w:rsidP="00BF36C9" w:rsidRDefault="008537BC" w14:paraId="0ABAEEE4" w14:textId="6348A31A">
      <w:pPr>
        <w:pStyle w:val="Prrafodelista"/>
        <w:numPr>
          <w:ilvl w:val="1"/>
          <w:numId w:val="4"/>
        </w:numPr>
        <w:spacing w:after="0" w:line="240" w:lineRule="auto"/>
        <w:ind w:left="720"/>
        <w:jc w:val="both"/>
        <w:rPr>
          <w:rFonts w:ascii="Calibri" w:hAnsi="Calibri" w:cs="Calibri"/>
          <w:sz w:val="18"/>
          <w:szCs w:val="18"/>
        </w:rPr>
      </w:pPr>
      <w:r>
        <w:rPr>
          <w:rFonts w:ascii="Calibri" w:hAnsi="Calibri"/>
          <w:sz w:val="18"/>
        </w:rPr>
        <w:t>describir qué medidas se aplican para prevenir la explotación y el abuso sexuales;</w:t>
      </w:r>
    </w:p>
    <w:p w:rsidRPr="00194694" w:rsidR="00D920A1" w:rsidP="00BF36C9" w:rsidRDefault="008537BC" w14:paraId="406B57C0" w14:textId="74A609B0">
      <w:pPr>
        <w:pStyle w:val="Prrafodelista"/>
        <w:numPr>
          <w:ilvl w:val="1"/>
          <w:numId w:val="4"/>
        </w:numPr>
        <w:spacing w:after="0" w:line="240" w:lineRule="auto"/>
        <w:ind w:left="720"/>
        <w:jc w:val="both"/>
        <w:rPr>
          <w:rFonts w:ascii="Calibri" w:hAnsi="Calibri" w:cs="Calibri"/>
          <w:sz w:val="18"/>
          <w:szCs w:val="18"/>
        </w:rPr>
      </w:pPr>
      <w:r>
        <w:rPr>
          <w:rFonts w:ascii="Calibri" w:hAnsi="Calibri"/>
          <w:sz w:val="18"/>
        </w:rPr>
        <w:t>describir los mecanismos y procedimientos de presentación de informes y supervisión;</w:t>
      </w:r>
    </w:p>
    <w:p w:rsidRPr="00194694" w:rsidR="00D920A1" w:rsidP="00BF36C9" w:rsidRDefault="008537BC" w14:paraId="7112400E" w14:textId="20CE9EB3">
      <w:pPr>
        <w:pStyle w:val="Prrafodelista"/>
        <w:numPr>
          <w:ilvl w:val="1"/>
          <w:numId w:val="4"/>
        </w:numPr>
        <w:spacing w:after="0" w:line="240" w:lineRule="auto"/>
        <w:ind w:left="720"/>
        <w:jc w:val="both"/>
        <w:rPr>
          <w:rFonts w:ascii="Calibri" w:hAnsi="Calibri" w:cs="Calibri"/>
          <w:sz w:val="18"/>
          <w:szCs w:val="18"/>
        </w:rPr>
      </w:pPr>
      <w:r>
        <w:rPr>
          <w:rFonts w:ascii="Calibri" w:hAnsi="Calibri"/>
          <w:sz w:val="18"/>
        </w:rPr>
        <w:t>describir la capacidad existente para investigar las denuncias de explotación y abuso sexuales;</w:t>
      </w:r>
    </w:p>
    <w:p w:rsidRPr="00194694" w:rsidR="00D920A1" w:rsidP="00BF36C9" w:rsidRDefault="008537BC" w14:paraId="64305B16" w14:textId="31AAF2F3">
      <w:pPr>
        <w:pStyle w:val="Prrafodelista"/>
        <w:numPr>
          <w:ilvl w:val="1"/>
          <w:numId w:val="4"/>
        </w:numPr>
        <w:spacing w:after="0" w:line="240" w:lineRule="auto"/>
        <w:ind w:left="720"/>
        <w:jc w:val="both"/>
        <w:rPr>
          <w:rFonts w:ascii="Calibri" w:hAnsi="Calibri" w:cs="Calibri"/>
          <w:sz w:val="18"/>
          <w:szCs w:val="18"/>
        </w:rPr>
      </w:pPr>
      <w:r>
        <w:rPr>
          <w:rFonts w:ascii="Calibri" w:hAnsi="Calibri"/>
          <w:sz w:val="18"/>
        </w:rPr>
        <w:t>describir las denuncias anteriores de explotación y abuso sexuales, si las hubiera, y cómo se trataron, incluido el resultado;</w:t>
      </w:r>
    </w:p>
    <w:p w:rsidRPr="00194694" w:rsidR="00D920A1" w:rsidP="00BF36C9" w:rsidRDefault="008537BC" w14:paraId="2E233A87" w14:textId="0A8A0DC2">
      <w:pPr>
        <w:pStyle w:val="Prrafodelista"/>
        <w:numPr>
          <w:ilvl w:val="1"/>
          <w:numId w:val="4"/>
        </w:numPr>
        <w:spacing w:after="0" w:line="240" w:lineRule="auto"/>
        <w:ind w:left="720"/>
        <w:jc w:val="both"/>
        <w:rPr>
          <w:rFonts w:ascii="Calibri" w:hAnsi="Calibri" w:cs="Calibri"/>
          <w:sz w:val="18"/>
          <w:szCs w:val="18"/>
        </w:rPr>
      </w:pPr>
      <w:r>
        <w:rPr>
          <w:rFonts w:ascii="Calibri" w:hAnsi="Calibri"/>
          <w:sz w:val="18"/>
        </w:rPr>
        <w:t>describir qué capacitación en materia de explotación y abuso sexuales han recibido las personas (empleados/as o no) que prestarán los servicios; y</w:t>
      </w:r>
    </w:p>
    <w:p w:rsidRPr="00194694" w:rsidR="00D920A1" w:rsidP="00BF36C9" w:rsidRDefault="008537BC" w14:paraId="1889173A" w14:textId="6D3E938E">
      <w:pPr>
        <w:pStyle w:val="Prrafodelista"/>
        <w:numPr>
          <w:ilvl w:val="1"/>
          <w:numId w:val="4"/>
        </w:numPr>
        <w:spacing w:after="0" w:line="240" w:lineRule="auto"/>
        <w:ind w:left="720"/>
        <w:jc w:val="both"/>
        <w:rPr>
          <w:rFonts w:ascii="Calibri" w:hAnsi="Calibri" w:cs="Calibri"/>
          <w:sz w:val="18"/>
          <w:szCs w:val="18"/>
        </w:rPr>
      </w:pPr>
      <w:r>
        <w:rPr>
          <w:rFonts w:ascii="Calibri" w:hAnsi="Calibri"/>
          <w:sz w:val="18"/>
        </w:rPr>
        <w:t>describir las comprobaciones de referencias y antecedentes que se han realizado para las organizaciones empleadas y el personal asociado.</w:t>
      </w:r>
    </w:p>
    <w:p w:rsidRPr="008537BC" w:rsidR="00226ECB" w:rsidP="00CD542E" w:rsidRDefault="002803F6" w14:paraId="768E3071" w14:textId="117AE842">
      <w:pPr>
        <w:framePr w:hSpace="180" w:wrap="around" w:hAnchor="text" w:vAnchor="text"/>
        <w:numPr>
          <w:ilvl w:val="0"/>
          <w:numId w:val="4"/>
        </w:numPr>
        <w:spacing w:after="0" w:line="240" w:lineRule="auto"/>
        <w:contextualSpacing/>
        <w:jc w:val="both"/>
        <w:rPr>
          <w:rFonts w:ascii="Calibri" w:hAnsi="Calibri" w:cs="Calibri"/>
          <w:sz w:val="18"/>
          <w:szCs w:val="18"/>
        </w:rPr>
      </w:pPr>
      <w:r>
        <w:rPr>
          <w:rFonts w:ascii="Calibri" w:hAnsi="Calibri"/>
          <w:sz w:val="18"/>
        </w:rPr>
        <w:t>información relativa a la experiencia previa en adjudicación de subvenciones, si procede:</w:t>
      </w:r>
    </w:p>
    <w:p w:rsidR="008537BC" w:rsidP="00CD542E" w:rsidRDefault="008537BC" w14:paraId="54A71806" w14:textId="77777777">
      <w:pPr>
        <w:spacing w:after="0" w:line="240" w:lineRule="auto"/>
        <w:ind w:left="720"/>
        <w:contextualSpacing/>
        <w:jc w:val="both"/>
        <w:rPr>
          <w:rFonts w:ascii="Calibri" w:hAnsi="Calibri" w:cs="Calibri"/>
          <w:sz w:val="18"/>
          <w:szCs w:val="18"/>
        </w:rPr>
      </w:pPr>
    </w:p>
    <w:p w:rsidRPr="00194694" w:rsidR="00EE0AD5" w:rsidP="00916BE8" w:rsidRDefault="00DB334D" w14:paraId="5D21CA10" w14:textId="6A941A9E">
      <w:pPr>
        <w:numPr>
          <w:ilvl w:val="0"/>
          <w:numId w:val="22"/>
        </w:numPr>
        <w:spacing w:after="0" w:line="240" w:lineRule="auto"/>
        <w:contextualSpacing/>
        <w:jc w:val="both"/>
        <w:rPr>
          <w:rFonts w:ascii="Calibri" w:hAnsi="Calibri" w:cs="Calibri"/>
          <w:sz w:val="18"/>
          <w:szCs w:val="18"/>
        </w:rPr>
      </w:pPr>
      <w:r>
        <w:rPr>
          <w:rFonts w:ascii="Calibri" w:hAnsi="Calibri"/>
          <w:sz w:val="18"/>
        </w:rPr>
        <w:t xml:space="preserve">describir la capacidad institucional de la organización para gestionar las subvenciones, incluida la gestión adecuada de la adjudicación de subvenciones, el sistema/marco para llevar a cabo la evaluación de la propuesta de subvención, la diligencia debida, la gobernanza adecuada y la gestión de riesgos (incluidos la composición y los términos de referencia del comité directivo independiente designado o del comité de selección de subvenciones); </w:t>
      </w:r>
    </w:p>
    <w:p w:rsidRPr="00194694" w:rsidR="00EE0AD5" w:rsidP="00916BE8" w:rsidRDefault="00DB334D" w14:paraId="7451B222" w14:textId="2C2BED0E">
      <w:pPr>
        <w:framePr w:hSpace="180" w:wrap="around" w:hAnchor="text" w:vAnchor="text"/>
        <w:numPr>
          <w:ilvl w:val="0"/>
          <w:numId w:val="22"/>
        </w:numPr>
        <w:spacing w:after="0" w:line="240" w:lineRule="auto"/>
        <w:contextualSpacing/>
        <w:jc w:val="both"/>
        <w:rPr>
          <w:rFonts w:ascii="Calibri" w:hAnsi="Calibri" w:cs="Calibri"/>
          <w:sz w:val="18"/>
          <w:szCs w:val="18"/>
        </w:rPr>
      </w:pPr>
      <w:r>
        <w:rPr>
          <w:rFonts w:ascii="Calibri" w:hAnsi="Calibri"/>
          <w:sz w:val="18"/>
        </w:rPr>
        <w:t>describir el historial pertinente en la gestión de recursos mediante la adjudicación de subvenciones;</w:t>
      </w:r>
    </w:p>
    <w:p w:rsidRPr="00194694" w:rsidR="00EE0AD5" w:rsidP="00916BE8" w:rsidRDefault="00DB334D" w14:paraId="7D2BB8E2" w14:textId="2C31F1B4">
      <w:pPr>
        <w:framePr w:hSpace="180" w:wrap="around" w:hAnchor="text" w:vAnchor="text"/>
        <w:numPr>
          <w:ilvl w:val="0"/>
          <w:numId w:val="22"/>
        </w:numPr>
        <w:spacing w:after="0" w:line="240" w:lineRule="auto"/>
        <w:contextualSpacing/>
        <w:jc w:val="both"/>
        <w:rPr>
          <w:rFonts w:ascii="Calibri" w:hAnsi="Calibri" w:cs="Calibri"/>
          <w:sz w:val="18"/>
          <w:szCs w:val="18"/>
        </w:rPr>
      </w:pPr>
      <w:r>
        <w:rPr>
          <w:rFonts w:ascii="Calibri" w:hAnsi="Calibri"/>
          <w:sz w:val="18"/>
        </w:rPr>
        <w:t>describir la cartera de subvenciones de la organización;</w:t>
      </w:r>
    </w:p>
    <w:p w:rsidRPr="00194694" w:rsidR="00EE0AD5" w:rsidP="00916BE8" w:rsidRDefault="00DB334D" w14:paraId="1160C418" w14:textId="13124209">
      <w:pPr>
        <w:framePr w:hSpace="180" w:wrap="around" w:hAnchor="text" w:vAnchor="text"/>
        <w:numPr>
          <w:ilvl w:val="0"/>
          <w:numId w:val="22"/>
        </w:numPr>
        <w:spacing w:after="0" w:line="240" w:lineRule="auto"/>
        <w:contextualSpacing/>
        <w:jc w:val="both"/>
        <w:rPr>
          <w:rFonts w:ascii="Calibri" w:hAnsi="Calibri" w:cs="Calibri"/>
          <w:sz w:val="18"/>
          <w:szCs w:val="18"/>
        </w:rPr>
      </w:pPr>
      <w:r>
        <w:rPr>
          <w:rFonts w:ascii="Calibri" w:hAnsi="Calibri"/>
          <w:sz w:val="18"/>
        </w:rPr>
        <w:t>describir su historial pertinente de trabajo con pequeñas organizaciones, incluida su experiencia en la prestación de asistencia técnica;</w:t>
      </w:r>
    </w:p>
    <w:p w:rsidRPr="00194694" w:rsidR="00EE0AD5" w:rsidP="00916BE8" w:rsidRDefault="00DB334D" w14:paraId="484F8849" w14:textId="3E7C1D39">
      <w:pPr>
        <w:framePr w:hSpace="180" w:wrap="around" w:hAnchor="text" w:vAnchor="text"/>
        <w:numPr>
          <w:ilvl w:val="0"/>
          <w:numId w:val="22"/>
        </w:numPr>
        <w:spacing w:after="0" w:line="240" w:lineRule="auto"/>
        <w:contextualSpacing/>
        <w:jc w:val="both"/>
        <w:rPr>
          <w:rFonts w:ascii="Calibri" w:hAnsi="Calibri" w:cs="Calibri"/>
          <w:sz w:val="18"/>
          <w:szCs w:val="18"/>
        </w:rPr>
      </w:pPr>
      <w:r>
        <w:rPr>
          <w:rFonts w:ascii="Calibri" w:hAnsi="Calibri"/>
          <w:sz w:val="18"/>
        </w:rPr>
        <w:t>describir la capacidad programática de la organización, incluida la capacidad de supervisión y evaluación; y</w:t>
      </w:r>
    </w:p>
    <w:p w:rsidRPr="00194694" w:rsidR="00EE0AD5" w:rsidP="00916BE8" w:rsidRDefault="00DB334D" w14:paraId="2E2C41DF" w14:textId="3A79F843">
      <w:pPr>
        <w:framePr w:hSpace="180" w:wrap="around" w:hAnchor="text" w:vAnchor="text"/>
        <w:numPr>
          <w:ilvl w:val="0"/>
          <w:numId w:val="22"/>
        </w:numPr>
        <w:spacing w:after="0" w:line="240" w:lineRule="auto"/>
        <w:contextualSpacing/>
        <w:jc w:val="both"/>
        <w:rPr>
          <w:rFonts w:ascii="Calibri" w:hAnsi="Calibri" w:cs="Calibri"/>
          <w:sz w:val="18"/>
          <w:szCs w:val="18"/>
        </w:rPr>
      </w:pPr>
      <w:r>
        <w:rPr>
          <w:rFonts w:ascii="Calibri" w:hAnsi="Calibri"/>
          <w:sz w:val="18"/>
        </w:rPr>
        <w:t xml:space="preserve">describir la capacidad de la organización para evaluar y gestionar los riesgos. </w:t>
      </w:r>
    </w:p>
    <w:p w:rsidRPr="00194694" w:rsidR="008155AE" w:rsidP="0038204D" w:rsidRDefault="008155AE" w14:paraId="1A86F3E5" w14:textId="77777777">
      <w:pPr>
        <w:pStyle w:val="Prrafodelista"/>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Pr="0056586D" w:rsidR="00C22EF1" w:rsidTr="00226151" w14:paraId="61DB9C8F" w14:textId="77777777">
        <w:tc>
          <w:tcPr>
            <w:tcW w:w="9017" w:type="dxa"/>
          </w:tcPr>
          <w:p w:rsidR="00C40E02" w:rsidP="0038204D" w:rsidRDefault="00C40E02" w14:paraId="616D0EDA" w14:textId="77777777">
            <w:pPr>
              <w:widowControl w:val="0"/>
              <w:autoSpaceDE w:val="0"/>
              <w:autoSpaceDN w:val="0"/>
              <w:adjustRightInd w:val="0"/>
              <w:jc w:val="both"/>
              <w:rPr>
                <w:rFonts w:asciiTheme="minorHAnsi" w:hAnsiTheme="minorHAnsi" w:cstheme="minorHAnsi"/>
                <w:b/>
                <w:bCs/>
                <w:color w:val="000000"/>
                <w:sz w:val="18"/>
                <w:szCs w:val="18"/>
              </w:rPr>
            </w:pPr>
          </w:p>
          <w:p w:rsidR="00C22EF1" w:rsidP="0038204D" w:rsidRDefault="00C22EF1" w14:paraId="322E6437"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b/>
                <w:color w:val="000000"/>
                <w:sz w:val="18"/>
              </w:rPr>
              <w:t xml:space="preserve">Componente 2: Indicadores y resultados previstos </w:t>
            </w:r>
            <w:r>
              <w:rPr>
                <w:rFonts w:asciiTheme="minorHAnsi" w:hAnsiTheme="minorHAnsi"/>
                <w:color w:val="000000"/>
                <w:sz w:val="18"/>
              </w:rPr>
              <w:t xml:space="preserve">(1,5 páginas máx.) </w:t>
            </w:r>
          </w:p>
          <w:p w:rsidRPr="0056586D" w:rsidR="00C40E02" w:rsidP="0038204D" w:rsidRDefault="00C40E02" w14:paraId="65BB69ED" w14:textId="2FDFA7A0">
            <w:pPr>
              <w:widowControl w:val="0"/>
              <w:autoSpaceDE w:val="0"/>
              <w:autoSpaceDN w:val="0"/>
              <w:adjustRightInd w:val="0"/>
              <w:jc w:val="both"/>
              <w:rPr>
                <w:rFonts w:asciiTheme="minorHAnsi" w:hAnsiTheme="minorHAnsi" w:cstheme="minorHAnsi"/>
                <w:color w:val="000000"/>
                <w:sz w:val="18"/>
                <w:szCs w:val="18"/>
              </w:rPr>
            </w:pPr>
          </w:p>
        </w:tc>
      </w:tr>
    </w:tbl>
    <w:p w:rsidRPr="00FD2891" w:rsidR="00226151" w:rsidP="0038204D" w:rsidRDefault="00226151" w14:paraId="3C342D21"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Pr="0056586D" w:rsidR="00C22EF1" w:rsidP="0038204D" w:rsidRDefault="00C22EF1" w14:paraId="411216A1" w14:textId="7EF7BA31">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En esta sección se debe expresar la comprensión de los Términos de Referencia por parte de la organización postulante. Debe incluir una declaración clara y específica de lo que se logrará con la propuesta en relación con los Términos de Referencia. Debe incluir lo siguiente: </w:t>
      </w:r>
    </w:p>
    <w:p w:rsidRPr="0056586D" w:rsidR="00C22EF1" w:rsidP="00BF36C9" w:rsidRDefault="00C22EF1" w14:paraId="6DFB01EA" w14:textId="53E39B0F">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rPr>
      </w:pPr>
      <w:r>
        <w:rPr>
          <w:color w:val="000000"/>
          <w:sz w:val="18"/>
        </w:rPr>
        <w:t xml:space="preserve">La </w:t>
      </w:r>
      <w:r>
        <w:rPr>
          <w:b/>
          <w:color w:val="000000"/>
          <w:sz w:val="18"/>
        </w:rPr>
        <w:t>exposición del problema</w:t>
      </w:r>
      <w:r>
        <w:rPr>
          <w:color w:val="000000"/>
          <w:sz w:val="18"/>
        </w:rPr>
        <w:t xml:space="preserve"> o los retos que se deben abordar dado el contexto que se describe en los Términos de </w:t>
      </w:r>
      <w:r>
        <w:rPr>
          <w:color w:val="000000"/>
          <w:sz w:val="18"/>
        </w:rPr>
        <w:lastRenderedPageBreak/>
        <w:t>Referencia.</w:t>
      </w:r>
    </w:p>
    <w:p w:rsidRPr="00226151" w:rsidR="00C22EF1" w:rsidP="00BF36C9" w:rsidRDefault="00C22EF1" w14:paraId="51856FA2" w14:textId="01577B7F">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rPr>
      </w:pPr>
      <w:r>
        <w:rPr>
          <w:color w:val="000000"/>
          <w:sz w:val="18"/>
        </w:rPr>
        <w:t xml:space="preserve">Los </w:t>
      </w:r>
      <w:r>
        <w:rPr>
          <w:b/>
          <w:color w:val="000000"/>
          <w:sz w:val="18"/>
        </w:rPr>
        <w:t xml:space="preserve">resultados </w:t>
      </w:r>
      <w:r>
        <w:rPr>
          <w:color w:val="000000"/>
          <w:sz w:val="18"/>
        </w:rPr>
        <w:t xml:space="preserve">específicos previstos (p. ej., productos) mediante el compromiso de la organización postulante. Los resultados previstos son los cambios mensurables que se habrán producido al final de la intervención prevista. Proponga indicadores específicos y mensurables que sirvan de base para la supervisión y la evaluación. Estos indicadores se perfilarán y formarán una parte importante del acuerdo entre la organización y ONU Mujeres. </w:t>
      </w:r>
    </w:p>
    <w:p w:rsidRPr="00FD2891" w:rsidR="00226151" w:rsidP="00226151" w:rsidRDefault="00226151" w14:paraId="3DD0FCBC" w14:textId="77777777">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Pr="0056586D" w:rsidR="00C22EF1" w:rsidTr="004618C5" w14:paraId="517F8EEF" w14:textId="77777777">
        <w:tc>
          <w:tcPr>
            <w:tcW w:w="9350" w:type="dxa"/>
          </w:tcPr>
          <w:p w:rsidR="00C40E02" w:rsidP="0038204D" w:rsidRDefault="00C40E02" w14:paraId="1173009F" w14:textId="77777777">
            <w:pPr>
              <w:widowControl w:val="0"/>
              <w:autoSpaceDE w:val="0"/>
              <w:autoSpaceDN w:val="0"/>
              <w:adjustRightInd w:val="0"/>
              <w:jc w:val="both"/>
              <w:rPr>
                <w:rFonts w:asciiTheme="minorHAnsi" w:hAnsiTheme="minorHAnsi" w:cstheme="minorHAnsi"/>
                <w:b/>
                <w:bCs/>
                <w:color w:val="000000"/>
                <w:sz w:val="18"/>
                <w:szCs w:val="18"/>
              </w:rPr>
            </w:pPr>
          </w:p>
          <w:p w:rsidR="00C22EF1" w:rsidP="0038204D" w:rsidRDefault="00C22EF1" w14:paraId="5529ECD7" w14:textId="446FD609">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b/>
                <w:color w:val="000000"/>
                <w:sz w:val="18"/>
              </w:rPr>
              <w:t xml:space="preserve">Componente 3: Descripción del enfoque técnico y de las actividades </w:t>
            </w:r>
            <w:r>
              <w:rPr>
                <w:rFonts w:asciiTheme="minorHAnsi" w:hAnsiTheme="minorHAnsi"/>
                <w:color w:val="000000"/>
                <w:sz w:val="18"/>
              </w:rPr>
              <w:t xml:space="preserve">(2,5 páginas máx.) </w:t>
            </w:r>
          </w:p>
          <w:p w:rsidRPr="0056586D" w:rsidR="00C40E02" w:rsidP="0038204D" w:rsidRDefault="00C40E02" w14:paraId="07187CFC" w14:textId="38C76993">
            <w:pPr>
              <w:widowControl w:val="0"/>
              <w:autoSpaceDE w:val="0"/>
              <w:autoSpaceDN w:val="0"/>
              <w:adjustRightInd w:val="0"/>
              <w:jc w:val="both"/>
              <w:rPr>
                <w:rFonts w:asciiTheme="minorHAnsi" w:hAnsiTheme="minorHAnsi" w:cstheme="minorHAnsi"/>
                <w:color w:val="000000"/>
                <w:sz w:val="18"/>
                <w:szCs w:val="18"/>
              </w:rPr>
            </w:pPr>
          </w:p>
        </w:tc>
      </w:tr>
    </w:tbl>
    <w:p w:rsidRPr="00FD2891" w:rsidR="00AC4246" w:rsidP="0038204D" w:rsidRDefault="00AC4246" w14:paraId="3C2B61A0"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00C22EF1" w:rsidP="0038204D" w:rsidRDefault="00C22EF1" w14:paraId="259B5A4A" w14:textId="674D1575">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Esta sección debe describir el enfoque técnico y debe mostrar la validez y adecuación del enfoque propuesto, lo que se llevará realmente a cabo para producir los resultados previstos en términos de actividades. Debe haber una relación clara y directa entre las actividades y los resultados, al menos en lo que respecta a los productos. También deben describirse estrategias específicas para apoyar la consecución de los resultados, como la creación de asociaciones, etc. </w:t>
      </w:r>
    </w:p>
    <w:p w:rsidRPr="00FD2891" w:rsidR="00AC4246" w:rsidP="0038204D" w:rsidRDefault="00AC4246" w14:paraId="133D1DA5"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00C22EF1" w:rsidP="0038204D" w:rsidRDefault="00C22EF1" w14:paraId="53E39F33" w14:textId="2AA70B40">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Las descripciones de las actividades deben ser tan específicas como sea necesario, de manera que se identifique </w:t>
      </w:r>
      <w:r>
        <w:rPr>
          <w:b/>
          <w:color w:val="000000"/>
          <w:sz w:val="18"/>
        </w:rPr>
        <w:t xml:space="preserve">qué </w:t>
      </w:r>
      <w:r>
        <w:rPr>
          <w:color w:val="000000"/>
          <w:sz w:val="18"/>
        </w:rPr>
        <w:t xml:space="preserve">se hará, </w:t>
      </w:r>
      <w:r>
        <w:rPr>
          <w:b/>
          <w:color w:val="000000"/>
          <w:sz w:val="18"/>
        </w:rPr>
        <w:t xml:space="preserve">quién </w:t>
      </w:r>
      <w:r>
        <w:rPr>
          <w:color w:val="000000"/>
          <w:sz w:val="18"/>
        </w:rPr>
        <w:t xml:space="preserve">lo hará, </w:t>
      </w:r>
      <w:r>
        <w:rPr>
          <w:b/>
          <w:color w:val="000000"/>
          <w:sz w:val="18"/>
        </w:rPr>
        <w:t xml:space="preserve">cuándo </w:t>
      </w:r>
      <w:r>
        <w:rPr>
          <w:color w:val="000000"/>
          <w:sz w:val="18"/>
        </w:rPr>
        <w:t xml:space="preserve">se hará (inicio, duración, finalización) y </w:t>
      </w:r>
      <w:r>
        <w:rPr>
          <w:b/>
          <w:color w:val="000000"/>
          <w:sz w:val="18"/>
        </w:rPr>
        <w:t xml:space="preserve">dónde </w:t>
      </w:r>
      <w:r>
        <w:rPr>
          <w:color w:val="000000"/>
          <w:sz w:val="18"/>
        </w:rPr>
        <w:t xml:space="preserve">se hará. Al describir las actividades, deben indicarse las organizaciones y personas que participan o se benefician de la actividad. </w:t>
      </w:r>
    </w:p>
    <w:p w:rsidRPr="00FD2891" w:rsidR="00AC4246" w:rsidP="0038204D" w:rsidRDefault="00AC4246" w14:paraId="65675497"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00C31928" w:rsidP="0038204D" w:rsidRDefault="00C22EF1" w14:paraId="13934690" w14:textId="3AC00323">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Esta descripción debe complementarse con una presentación en forma de tabla que servirá de Plan de Ejecución, como se describe en el Componente 4.</w:t>
      </w:r>
    </w:p>
    <w:p w:rsidRPr="00FD2891" w:rsidR="00AC4246" w:rsidP="0038204D" w:rsidRDefault="00AC4246" w14:paraId="4F03BC0F"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Pr="0056586D" w:rsidR="00C31928" w:rsidP="0038204D" w:rsidRDefault="00C31928" w14:paraId="18DFD2D6" w14:textId="77777777">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Esta sección también debe incluir la información de todas las subcontrataciones y contrapartes propuestas. </w:t>
      </w:r>
    </w:p>
    <w:p w:rsidRPr="00FD2891" w:rsidR="004B1637" w:rsidP="0038204D" w:rsidRDefault="004B1637" w14:paraId="795FEAD9" w14:textId="1358C2A5">
      <w:pPr>
        <w:widowControl w:val="0"/>
        <w:autoSpaceDE w:val="0"/>
        <w:autoSpaceDN w:val="0"/>
        <w:adjustRightInd w:val="0"/>
        <w:spacing w:after="0" w:line="240" w:lineRule="auto"/>
        <w:jc w:val="both"/>
        <w:rPr>
          <w:rFonts w:eastAsia="Calibri" w:cstheme="minorHAnsi"/>
          <w:color w:val="000000"/>
          <w:sz w:val="18"/>
          <w:szCs w:val="18"/>
          <w:lang w:val="es-EC"/>
        </w:rPr>
      </w:pPr>
    </w:p>
    <w:p w:rsidRPr="00FD2891" w:rsidR="00D70478" w:rsidP="0038204D" w:rsidRDefault="00D70478" w14:paraId="4F300251" w14:textId="3FB53667">
      <w:pPr>
        <w:widowControl w:val="0"/>
        <w:autoSpaceDE w:val="0"/>
        <w:autoSpaceDN w:val="0"/>
        <w:adjustRightInd w:val="0"/>
        <w:spacing w:after="0" w:line="240" w:lineRule="auto"/>
        <w:jc w:val="both"/>
        <w:rPr>
          <w:rFonts w:eastAsia="Calibri" w:cstheme="minorHAnsi"/>
          <w:color w:val="000000"/>
          <w:sz w:val="18"/>
          <w:szCs w:val="18"/>
          <w:lang w:val="es-EC"/>
        </w:rPr>
      </w:pPr>
    </w:p>
    <w:p w:rsidRPr="00FD2891" w:rsidR="00D70478" w:rsidP="0038204D" w:rsidRDefault="00D70478" w14:paraId="25F4E490" w14:textId="77777777">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Pr="0056586D" w:rsidR="00C22EF1" w:rsidTr="004618C5" w14:paraId="003837B0" w14:textId="77777777">
        <w:tc>
          <w:tcPr>
            <w:tcW w:w="9350" w:type="dxa"/>
          </w:tcPr>
          <w:p w:rsidR="00C40E02" w:rsidP="0038204D" w:rsidRDefault="00C40E02" w14:paraId="4BBB9004" w14:textId="77777777">
            <w:pPr>
              <w:widowControl w:val="0"/>
              <w:autoSpaceDE w:val="0"/>
              <w:autoSpaceDN w:val="0"/>
              <w:adjustRightInd w:val="0"/>
              <w:jc w:val="both"/>
              <w:rPr>
                <w:rFonts w:asciiTheme="minorHAnsi" w:hAnsiTheme="minorHAnsi" w:cstheme="minorHAnsi"/>
                <w:b/>
                <w:bCs/>
                <w:color w:val="000000"/>
                <w:sz w:val="18"/>
                <w:szCs w:val="18"/>
              </w:rPr>
            </w:pPr>
          </w:p>
          <w:p w:rsidRPr="00EC2E03" w:rsidR="00C22EF1" w:rsidP="0038204D" w:rsidRDefault="00C22EF1" w14:paraId="7FE92739" w14:textId="2E92AB1F">
            <w:pPr>
              <w:widowControl w:val="0"/>
              <w:autoSpaceDE w:val="0"/>
              <w:autoSpaceDN w:val="0"/>
              <w:adjustRightInd w:val="0"/>
              <w:jc w:val="both"/>
              <w:rPr>
                <w:rFonts w:asciiTheme="minorHAnsi" w:hAnsiTheme="minorHAnsi" w:cstheme="minorHAnsi"/>
                <w:color w:val="000000"/>
                <w:sz w:val="18"/>
                <w:szCs w:val="18"/>
              </w:rPr>
            </w:pPr>
            <w:r>
              <w:rPr>
                <w:b/>
                <w:color w:val="000000"/>
                <w:sz w:val="18"/>
              </w:rPr>
              <w:t xml:space="preserve">Componente 4: Plan de Ejecución </w:t>
            </w:r>
            <w:r>
              <w:rPr>
                <w:color w:val="000000"/>
                <w:sz w:val="18"/>
              </w:rPr>
              <w:t xml:space="preserve">(1,5 páginas máx.) </w:t>
            </w:r>
          </w:p>
          <w:p w:rsidRPr="00EC2E03" w:rsidR="00C40E02" w:rsidP="0038204D" w:rsidRDefault="00C40E02" w14:paraId="08CB7445" w14:textId="03EB9614">
            <w:pPr>
              <w:widowControl w:val="0"/>
              <w:autoSpaceDE w:val="0"/>
              <w:autoSpaceDN w:val="0"/>
              <w:adjustRightInd w:val="0"/>
              <w:jc w:val="both"/>
              <w:rPr>
                <w:rFonts w:asciiTheme="minorHAnsi" w:hAnsiTheme="minorHAnsi" w:cstheme="minorHAnsi"/>
                <w:color w:val="000000"/>
                <w:sz w:val="18"/>
                <w:szCs w:val="18"/>
                <w:lang w:val="fr-FR"/>
              </w:rPr>
            </w:pPr>
          </w:p>
        </w:tc>
      </w:tr>
    </w:tbl>
    <w:p w:rsidRPr="00EC2E03" w:rsidR="00AC4246" w:rsidP="0038204D" w:rsidRDefault="00AC4246" w14:paraId="3DAB520E" w14:textId="77777777">
      <w:pPr>
        <w:widowControl w:val="0"/>
        <w:autoSpaceDE w:val="0"/>
        <w:autoSpaceDN w:val="0"/>
        <w:adjustRightInd w:val="0"/>
        <w:spacing w:after="0" w:line="240" w:lineRule="auto"/>
        <w:jc w:val="both"/>
        <w:rPr>
          <w:rFonts w:eastAsia="Calibri" w:cstheme="minorHAnsi"/>
          <w:color w:val="000000"/>
          <w:sz w:val="18"/>
          <w:szCs w:val="18"/>
          <w:lang w:val="fr-FR"/>
        </w:rPr>
      </w:pPr>
    </w:p>
    <w:p w:rsidRPr="0056586D" w:rsidR="00C22EF1" w:rsidP="0038204D" w:rsidRDefault="00C22EF1" w14:paraId="07BD0C65" w14:textId="01FF5DF9">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Esta sección se presenta en forma de tabla y puede adjuntarse como anexo. Debe indicar la </w:t>
      </w:r>
      <w:r>
        <w:rPr>
          <w:b/>
          <w:color w:val="000000"/>
          <w:sz w:val="18"/>
        </w:rPr>
        <w:t xml:space="preserve">secuencia de todas las actividades principales y el cronograma (duración). </w:t>
      </w:r>
      <w:r>
        <w:rPr>
          <w:color w:val="000000"/>
          <w:sz w:val="18"/>
        </w:rPr>
        <w:t>Proporcione todos los detalles necesarios. El Plan de Ejecución debe mostrar un flujo lógico de actividades. Incluya todos los informes de hitos y revisiones de supervisión requeridos</w:t>
      </w:r>
      <w:r>
        <w:t xml:space="preserve"> </w:t>
      </w:r>
      <w:r>
        <w:rPr>
          <w:color w:val="000000"/>
          <w:sz w:val="18"/>
        </w:rPr>
        <w:t xml:space="preserve">en el Plan de Ejecución. </w:t>
      </w:r>
    </w:p>
    <w:p w:rsidRPr="00FD2891" w:rsidR="00AC4246" w:rsidP="0038204D" w:rsidRDefault="00AC4246" w14:paraId="3B3331CE" w14:textId="77777777">
      <w:pPr>
        <w:widowControl w:val="0"/>
        <w:autoSpaceDE w:val="0"/>
        <w:autoSpaceDN w:val="0"/>
        <w:adjustRightInd w:val="0"/>
        <w:spacing w:after="0" w:line="240" w:lineRule="auto"/>
        <w:jc w:val="both"/>
        <w:rPr>
          <w:rFonts w:eastAsia="Calibri" w:cstheme="minorHAnsi"/>
          <w:b/>
          <w:bCs/>
          <w:color w:val="000000"/>
          <w:sz w:val="18"/>
          <w:szCs w:val="18"/>
          <w:lang w:val="es-EC"/>
        </w:rPr>
      </w:pPr>
    </w:p>
    <w:p w:rsidR="00C22EF1" w:rsidP="0038204D" w:rsidRDefault="00C22EF1" w14:paraId="7A912DAB" w14:textId="61F46764">
      <w:pPr>
        <w:widowControl w:val="0"/>
        <w:autoSpaceDE w:val="0"/>
        <w:autoSpaceDN w:val="0"/>
        <w:adjustRightInd w:val="0"/>
        <w:spacing w:after="0" w:line="240" w:lineRule="auto"/>
        <w:jc w:val="both"/>
        <w:rPr>
          <w:rFonts w:eastAsia="Calibri" w:cstheme="minorHAnsi"/>
          <w:b/>
          <w:bCs/>
          <w:color w:val="000000"/>
          <w:sz w:val="18"/>
          <w:szCs w:val="18"/>
        </w:rPr>
      </w:pPr>
      <w:r>
        <w:rPr>
          <w:b/>
          <w:color w:val="000000"/>
          <w:sz w:val="18"/>
        </w:rPr>
        <w:t xml:space="preserve">Plan de Ejecución </w:t>
      </w:r>
    </w:p>
    <w:p w:rsidRPr="0056586D" w:rsidR="00637675" w:rsidP="0038204D" w:rsidRDefault="00637675" w14:paraId="782F4FC6" w14:textId="77777777">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Pr="0056586D" w:rsidR="00C22EF1" w:rsidTr="00637675" w14:paraId="68CE4BD5" w14:textId="77777777">
        <w:tc>
          <w:tcPr>
            <w:tcW w:w="3776" w:type="dxa"/>
            <w:gridSpan w:val="2"/>
          </w:tcPr>
          <w:p w:rsidRPr="0056586D" w:rsidR="00C22EF1" w:rsidP="0038204D" w:rsidRDefault="00C22EF1" w14:paraId="2E92036E"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N.º de proyecto:</w:t>
            </w:r>
          </w:p>
        </w:tc>
        <w:tc>
          <w:tcPr>
            <w:tcW w:w="5259" w:type="dxa"/>
            <w:gridSpan w:val="13"/>
          </w:tcPr>
          <w:p w:rsidRPr="0056586D" w:rsidR="00C22EF1" w:rsidP="0038204D" w:rsidRDefault="00C22EF1" w14:paraId="329A6981"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Nombre del proyecto:</w:t>
            </w:r>
          </w:p>
        </w:tc>
      </w:tr>
      <w:tr w:rsidRPr="0056586D" w:rsidR="00C22EF1" w:rsidTr="00637675" w14:paraId="26A898D4" w14:textId="77777777">
        <w:tc>
          <w:tcPr>
            <w:tcW w:w="3776" w:type="dxa"/>
            <w:gridSpan w:val="2"/>
          </w:tcPr>
          <w:p w:rsidRPr="0056586D" w:rsidR="00C22EF1" w:rsidP="0038204D" w:rsidRDefault="00E361A2" w14:paraId="4D401FA4" w14:textId="3B2BF48F">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Nombre de la organización postulante:</w:t>
            </w:r>
          </w:p>
        </w:tc>
        <w:tc>
          <w:tcPr>
            <w:tcW w:w="5259" w:type="dxa"/>
            <w:gridSpan w:val="13"/>
          </w:tcPr>
          <w:p w:rsidRPr="0056586D" w:rsidR="00C22EF1" w:rsidP="0038204D" w:rsidRDefault="00C22EF1" w14:paraId="300ABAAF" w14:textId="72A6D089">
            <w:pPr>
              <w:widowControl w:val="0"/>
              <w:autoSpaceDE w:val="0"/>
              <w:autoSpaceDN w:val="0"/>
              <w:adjustRightInd w:val="0"/>
              <w:jc w:val="both"/>
              <w:rPr>
                <w:rFonts w:asciiTheme="minorHAnsi" w:hAnsiTheme="minorHAnsi" w:cstheme="minorHAnsi"/>
                <w:color w:val="000000"/>
                <w:sz w:val="18"/>
                <w:szCs w:val="18"/>
              </w:rPr>
            </w:pPr>
          </w:p>
        </w:tc>
      </w:tr>
      <w:tr w:rsidRPr="0056586D" w:rsidR="00C22EF1" w:rsidTr="00637675" w14:paraId="7CFCA49A" w14:textId="77777777">
        <w:tc>
          <w:tcPr>
            <w:tcW w:w="3776" w:type="dxa"/>
            <w:gridSpan w:val="2"/>
          </w:tcPr>
          <w:p w:rsidRPr="0056586D" w:rsidR="00C22EF1" w:rsidP="0038204D" w:rsidRDefault="00E361A2" w14:paraId="2CFBBAE8" w14:textId="0B5AF7EC">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Breve descripción del proyecto:</w:t>
            </w:r>
          </w:p>
        </w:tc>
        <w:tc>
          <w:tcPr>
            <w:tcW w:w="5259" w:type="dxa"/>
            <w:gridSpan w:val="13"/>
          </w:tcPr>
          <w:p w:rsidRPr="0056586D" w:rsidR="00C22EF1" w:rsidP="0038204D" w:rsidRDefault="00C22EF1" w14:paraId="503E3178" w14:textId="66B68C5F">
            <w:pPr>
              <w:widowControl w:val="0"/>
              <w:autoSpaceDE w:val="0"/>
              <w:autoSpaceDN w:val="0"/>
              <w:adjustRightInd w:val="0"/>
              <w:jc w:val="both"/>
              <w:rPr>
                <w:rFonts w:asciiTheme="minorHAnsi" w:hAnsiTheme="minorHAnsi" w:cstheme="minorHAnsi"/>
                <w:color w:val="000000"/>
                <w:sz w:val="18"/>
                <w:szCs w:val="18"/>
              </w:rPr>
            </w:pPr>
          </w:p>
        </w:tc>
      </w:tr>
      <w:tr w:rsidRPr="0056586D" w:rsidR="00C22EF1" w:rsidTr="00637675" w14:paraId="1B281586" w14:textId="77777777">
        <w:tc>
          <w:tcPr>
            <w:tcW w:w="3776" w:type="dxa"/>
            <w:gridSpan w:val="2"/>
          </w:tcPr>
          <w:p w:rsidRPr="0056586D" w:rsidR="00C22EF1" w:rsidP="0038204D" w:rsidRDefault="00E361A2" w14:paraId="0343AA40" w14:textId="78F70905">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Fechas de inicio y finalización del proyecto:</w:t>
            </w:r>
          </w:p>
        </w:tc>
        <w:tc>
          <w:tcPr>
            <w:tcW w:w="5259" w:type="dxa"/>
            <w:gridSpan w:val="13"/>
          </w:tcPr>
          <w:p w:rsidRPr="0056586D" w:rsidR="00C22EF1" w:rsidP="0038204D" w:rsidRDefault="00C22EF1" w14:paraId="55E707EE" w14:textId="3B208AA9">
            <w:pPr>
              <w:widowControl w:val="0"/>
              <w:autoSpaceDE w:val="0"/>
              <w:autoSpaceDN w:val="0"/>
              <w:adjustRightInd w:val="0"/>
              <w:jc w:val="both"/>
              <w:rPr>
                <w:rFonts w:asciiTheme="minorHAnsi" w:hAnsiTheme="minorHAnsi" w:cstheme="minorHAnsi"/>
                <w:color w:val="000000"/>
                <w:sz w:val="18"/>
                <w:szCs w:val="18"/>
              </w:rPr>
            </w:pPr>
          </w:p>
        </w:tc>
      </w:tr>
      <w:tr w:rsidRPr="0056586D" w:rsidR="00C22EF1" w:rsidTr="00637675" w14:paraId="328FAD71" w14:textId="77777777">
        <w:tc>
          <w:tcPr>
            <w:tcW w:w="3776" w:type="dxa"/>
            <w:gridSpan w:val="2"/>
          </w:tcPr>
          <w:p w:rsidRPr="0056586D" w:rsidR="00C22EF1" w:rsidP="0038204D" w:rsidRDefault="00E361A2" w14:paraId="6BCE7AE9" w14:textId="381E387C">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Breve descripción de los resultados específicos (p. ej., productos) con los indicadores, bases de referencia y objetivos correspondientes. Repítalo para cada resultado.</w:t>
            </w:r>
          </w:p>
        </w:tc>
        <w:tc>
          <w:tcPr>
            <w:tcW w:w="5259" w:type="dxa"/>
            <w:gridSpan w:val="13"/>
          </w:tcPr>
          <w:p w:rsidRPr="0056586D" w:rsidR="00C22EF1" w:rsidP="0038204D" w:rsidRDefault="00C22EF1" w14:paraId="6B4E368D" w14:textId="7F7ABA55">
            <w:pPr>
              <w:widowControl w:val="0"/>
              <w:autoSpaceDE w:val="0"/>
              <w:autoSpaceDN w:val="0"/>
              <w:adjustRightInd w:val="0"/>
              <w:jc w:val="both"/>
              <w:rPr>
                <w:rFonts w:asciiTheme="minorHAnsi" w:hAnsiTheme="minorHAnsi" w:cstheme="minorHAnsi"/>
                <w:color w:val="000000"/>
                <w:sz w:val="18"/>
                <w:szCs w:val="18"/>
              </w:rPr>
            </w:pPr>
          </w:p>
        </w:tc>
      </w:tr>
      <w:tr w:rsidRPr="0056586D" w:rsidR="00C22EF1" w:rsidTr="001B62F2" w14:paraId="5A1B59F4" w14:textId="77777777">
        <w:tc>
          <w:tcPr>
            <w:tcW w:w="4765" w:type="dxa"/>
            <w:gridSpan w:val="3"/>
          </w:tcPr>
          <w:p w:rsidRPr="0056586D" w:rsidR="00C22EF1" w:rsidP="0038204D" w:rsidRDefault="00C22EF1" w14:paraId="4CFDA962" w14:textId="49E2E083">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 xml:space="preserve">Enumere las actividades necesarias para producir los resultados e indique quién es la parte responsable de cada actividad. </w:t>
            </w:r>
          </w:p>
        </w:tc>
        <w:tc>
          <w:tcPr>
            <w:tcW w:w="4270" w:type="dxa"/>
            <w:gridSpan w:val="12"/>
          </w:tcPr>
          <w:p w:rsidRPr="0056586D" w:rsidR="00C22EF1" w:rsidP="0038204D" w:rsidRDefault="00C22EF1" w14:paraId="3A57EC91"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 xml:space="preserve">Duración de la actividad en meses (o trimestres) </w:t>
            </w:r>
          </w:p>
        </w:tc>
      </w:tr>
      <w:tr w:rsidRPr="0056586D" w:rsidR="00C22EF1" w:rsidTr="00637675" w14:paraId="34CC9E51" w14:textId="77777777">
        <w:tc>
          <w:tcPr>
            <w:tcW w:w="2155" w:type="dxa"/>
          </w:tcPr>
          <w:p w:rsidRPr="0056586D" w:rsidR="00C22EF1" w:rsidP="00E361A2" w:rsidRDefault="00C22EF1" w14:paraId="6656D954" w14:textId="77777777">
            <w:pPr>
              <w:widowControl w:val="0"/>
              <w:autoSpaceDE w:val="0"/>
              <w:autoSpaceDN w:val="0"/>
              <w:adjustRightInd w:val="0"/>
              <w:ind w:right="523"/>
              <w:jc w:val="both"/>
              <w:rPr>
                <w:rFonts w:asciiTheme="minorHAnsi" w:hAnsiTheme="minorHAnsi" w:cstheme="minorHAnsi"/>
                <w:color w:val="000000"/>
                <w:sz w:val="18"/>
                <w:szCs w:val="18"/>
              </w:rPr>
            </w:pPr>
            <w:r>
              <w:rPr>
                <w:rFonts w:asciiTheme="minorHAnsi" w:hAnsiTheme="minorHAnsi"/>
                <w:color w:val="000000"/>
                <w:sz w:val="18"/>
              </w:rPr>
              <w:t>Actividad</w:t>
            </w:r>
          </w:p>
        </w:tc>
        <w:tc>
          <w:tcPr>
            <w:tcW w:w="2610" w:type="dxa"/>
            <w:gridSpan w:val="2"/>
          </w:tcPr>
          <w:p w:rsidRPr="0056586D" w:rsidR="00C22EF1" w:rsidP="0038204D" w:rsidRDefault="00C22EF1" w14:paraId="2CDC56BD"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 xml:space="preserve">Parte responsable </w:t>
            </w:r>
          </w:p>
        </w:tc>
        <w:tc>
          <w:tcPr>
            <w:tcW w:w="327" w:type="dxa"/>
          </w:tcPr>
          <w:p w:rsidRPr="0056586D" w:rsidR="00C22EF1" w:rsidP="0038204D" w:rsidRDefault="00C22EF1" w14:paraId="1BF867BB"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w:t>
            </w:r>
          </w:p>
        </w:tc>
        <w:tc>
          <w:tcPr>
            <w:tcW w:w="327" w:type="dxa"/>
          </w:tcPr>
          <w:p w:rsidRPr="0056586D" w:rsidR="00C22EF1" w:rsidP="0038204D" w:rsidRDefault="00C22EF1" w14:paraId="23B026F5"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2</w:t>
            </w:r>
          </w:p>
        </w:tc>
        <w:tc>
          <w:tcPr>
            <w:tcW w:w="328" w:type="dxa"/>
          </w:tcPr>
          <w:p w:rsidRPr="0056586D" w:rsidR="00C22EF1" w:rsidP="0038204D" w:rsidRDefault="00C22EF1" w14:paraId="37D35D6C"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3</w:t>
            </w:r>
          </w:p>
        </w:tc>
        <w:tc>
          <w:tcPr>
            <w:tcW w:w="328" w:type="dxa"/>
          </w:tcPr>
          <w:p w:rsidRPr="0056586D" w:rsidR="00C22EF1" w:rsidP="0038204D" w:rsidRDefault="00C22EF1" w14:paraId="42B3B899"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4</w:t>
            </w:r>
          </w:p>
        </w:tc>
        <w:tc>
          <w:tcPr>
            <w:tcW w:w="328" w:type="dxa"/>
          </w:tcPr>
          <w:p w:rsidRPr="0056586D" w:rsidR="00C22EF1" w:rsidP="0038204D" w:rsidRDefault="00C22EF1" w14:paraId="03BDA08D"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5</w:t>
            </w:r>
          </w:p>
        </w:tc>
        <w:tc>
          <w:tcPr>
            <w:tcW w:w="328" w:type="dxa"/>
          </w:tcPr>
          <w:p w:rsidRPr="0056586D" w:rsidR="00C22EF1" w:rsidP="0038204D" w:rsidRDefault="00C22EF1" w14:paraId="1CC4E1F8"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6</w:t>
            </w:r>
          </w:p>
        </w:tc>
        <w:tc>
          <w:tcPr>
            <w:tcW w:w="328" w:type="dxa"/>
          </w:tcPr>
          <w:p w:rsidRPr="0056586D" w:rsidR="00C22EF1" w:rsidP="0038204D" w:rsidRDefault="00C22EF1" w14:paraId="481DA908"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7</w:t>
            </w:r>
          </w:p>
        </w:tc>
        <w:tc>
          <w:tcPr>
            <w:tcW w:w="328" w:type="dxa"/>
          </w:tcPr>
          <w:p w:rsidRPr="0056586D" w:rsidR="00C22EF1" w:rsidP="0038204D" w:rsidRDefault="00C22EF1" w14:paraId="34EA6BC1"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8</w:t>
            </w:r>
          </w:p>
        </w:tc>
        <w:tc>
          <w:tcPr>
            <w:tcW w:w="328" w:type="dxa"/>
          </w:tcPr>
          <w:p w:rsidRPr="0056586D" w:rsidR="00C22EF1" w:rsidP="0038204D" w:rsidRDefault="00C22EF1" w14:paraId="20348868"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9</w:t>
            </w:r>
          </w:p>
        </w:tc>
        <w:tc>
          <w:tcPr>
            <w:tcW w:w="440" w:type="dxa"/>
          </w:tcPr>
          <w:p w:rsidRPr="0056586D" w:rsidR="00C22EF1" w:rsidP="0038204D" w:rsidRDefault="00C22EF1" w14:paraId="1A61C797"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10</w:t>
            </w:r>
          </w:p>
        </w:tc>
        <w:tc>
          <w:tcPr>
            <w:tcW w:w="440" w:type="dxa"/>
          </w:tcPr>
          <w:p w:rsidRPr="0056586D" w:rsidR="00C22EF1" w:rsidP="0038204D" w:rsidRDefault="00C22EF1" w14:paraId="34329C1C"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11</w:t>
            </w:r>
          </w:p>
        </w:tc>
        <w:tc>
          <w:tcPr>
            <w:tcW w:w="440" w:type="dxa"/>
          </w:tcPr>
          <w:p w:rsidRPr="0056586D" w:rsidR="00C22EF1" w:rsidP="0038204D" w:rsidRDefault="00C22EF1" w14:paraId="149BB71D"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12</w:t>
            </w:r>
          </w:p>
        </w:tc>
      </w:tr>
      <w:tr w:rsidRPr="0056586D" w:rsidR="00C22EF1" w:rsidTr="00637675" w14:paraId="6CF13377" w14:textId="77777777">
        <w:tc>
          <w:tcPr>
            <w:tcW w:w="2155" w:type="dxa"/>
          </w:tcPr>
          <w:p w:rsidRPr="0056586D" w:rsidR="00C22EF1" w:rsidP="0038204D" w:rsidRDefault="00C22EF1" w14:paraId="28E2478B"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1.1</w:t>
            </w:r>
          </w:p>
        </w:tc>
        <w:tc>
          <w:tcPr>
            <w:tcW w:w="2610" w:type="dxa"/>
            <w:gridSpan w:val="2"/>
          </w:tcPr>
          <w:p w:rsidRPr="0056586D" w:rsidR="00C22EF1" w:rsidP="0038204D" w:rsidRDefault="00C22EF1" w14:paraId="0BDF693B"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14D4A5B9"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3CE660E8"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6D206EAF"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10431794"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78EC40BC"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1A7C6070"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308C7125"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16DD64B9"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466DBD3C"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7B019131"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062C024F"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61614DC4" w14:textId="77777777">
            <w:pPr>
              <w:widowControl w:val="0"/>
              <w:autoSpaceDE w:val="0"/>
              <w:autoSpaceDN w:val="0"/>
              <w:adjustRightInd w:val="0"/>
              <w:jc w:val="both"/>
              <w:rPr>
                <w:rFonts w:asciiTheme="minorHAnsi" w:hAnsiTheme="minorHAnsi" w:cstheme="minorHAnsi"/>
                <w:color w:val="000000"/>
                <w:sz w:val="18"/>
                <w:szCs w:val="18"/>
              </w:rPr>
            </w:pPr>
          </w:p>
        </w:tc>
      </w:tr>
      <w:tr w:rsidRPr="0056586D" w:rsidR="00C22EF1" w:rsidTr="00637675" w14:paraId="46841F6F" w14:textId="77777777">
        <w:tc>
          <w:tcPr>
            <w:tcW w:w="2155" w:type="dxa"/>
          </w:tcPr>
          <w:p w:rsidRPr="0056586D" w:rsidR="00C22EF1" w:rsidP="0038204D" w:rsidRDefault="00C22EF1" w14:paraId="7C503F35"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1.2</w:t>
            </w:r>
          </w:p>
        </w:tc>
        <w:tc>
          <w:tcPr>
            <w:tcW w:w="2610" w:type="dxa"/>
            <w:gridSpan w:val="2"/>
          </w:tcPr>
          <w:p w:rsidRPr="0056586D" w:rsidR="00C22EF1" w:rsidP="0038204D" w:rsidRDefault="00C22EF1" w14:paraId="2D95D282"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67B9A19C"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5779DC73"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790B0E80"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383845D4"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61DB9D45"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412D564E"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0354B9F1"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646E1097"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6D7F59FB"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49ABDCF5"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614876B2"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33FE86BF" w14:textId="77777777">
            <w:pPr>
              <w:widowControl w:val="0"/>
              <w:autoSpaceDE w:val="0"/>
              <w:autoSpaceDN w:val="0"/>
              <w:adjustRightInd w:val="0"/>
              <w:jc w:val="both"/>
              <w:rPr>
                <w:rFonts w:asciiTheme="minorHAnsi" w:hAnsiTheme="minorHAnsi" w:cstheme="minorHAnsi"/>
                <w:color w:val="000000"/>
                <w:sz w:val="18"/>
                <w:szCs w:val="18"/>
              </w:rPr>
            </w:pPr>
          </w:p>
        </w:tc>
      </w:tr>
      <w:tr w:rsidRPr="0056586D" w:rsidR="00C22EF1" w:rsidTr="00637675" w14:paraId="51549A30" w14:textId="77777777">
        <w:tc>
          <w:tcPr>
            <w:tcW w:w="2155" w:type="dxa"/>
          </w:tcPr>
          <w:p w:rsidRPr="0056586D" w:rsidR="00C22EF1" w:rsidP="0038204D" w:rsidRDefault="00C22EF1" w14:paraId="55B6BB31"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1.3</w:t>
            </w:r>
          </w:p>
        </w:tc>
        <w:tc>
          <w:tcPr>
            <w:tcW w:w="2610" w:type="dxa"/>
            <w:gridSpan w:val="2"/>
          </w:tcPr>
          <w:p w:rsidRPr="0056586D" w:rsidR="00C22EF1" w:rsidP="0038204D" w:rsidRDefault="00C22EF1" w14:paraId="5E3826C8"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2B34BAA6"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20E92CAD"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2C63AF6E"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074DECDA"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53840B29"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0BAD04EE"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07A2DA8F"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0DA746FE"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655B23BC"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7476DC9A"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0EFA0313"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28549E96" w14:textId="77777777">
            <w:pPr>
              <w:widowControl w:val="0"/>
              <w:autoSpaceDE w:val="0"/>
              <w:autoSpaceDN w:val="0"/>
              <w:adjustRightInd w:val="0"/>
              <w:jc w:val="both"/>
              <w:rPr>
                <w:rFonts w:asciiTheme="minorHAnsi" w:hAnsiTheme="minorHAnsi" w:cstheme="minorHAnsi"/>
                <w:color w:val="000000"/>
                <w:sz w:val="18"/>
                <w:szCs w:val="18"/>
              </w:rPr>
            </w:pPr>
          </w:p>
        </w:tc>
      </w:tr>
      <w:tr w:rsidRPr="0056586D" w:rsidR="00C22EF1" w:rsidTr="00637675" w14:paraId="55CAE505" w14:textId="77777777">
        <w:tc>
          <w:tcPr>
            <w:tcW w:w="2155" w:type="dxa"/>
          </w:tcPr>
          <w:p w:rsidRPr="0056586D" w:rsidR="00C22EF1" w:rsidP="0038204D" w:rsidRDefault="00C22EF1" w14:paraId="35ABF808" w14:textId="77777777">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olor w:val="000000"/>
                <w:sz w:val="18"/>
              </w:rPr>
              <w:t>1.4</w:t>
            </w:r>
          </w:p>
        </w:tc>
        <w:tc>
          <w:tcPr>
            <w:tcW w:w="2610" w:type="dxa"/>
            <w:gridSpan w:val="2"/>
          </w:tcPr>
          <w:p w:rsidRPr="0056586D" w:rsidR="00C22EF1" w:rsidP="0038204D" w:rsidRDefault="00C22EF1" w14:paraId="21572785"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2793E046" w14:textId="77777777">
            <w:pPr>
              <w:widowControl w:val="0"/>
              <w:autoSpaceDE w:val="0"/>
              <w:autoSpaceDN w:val="0"/>
              <w:adjustRightInd w:val="0"/>
              <w:jc w:val="both"/>
              <w:rPr>
                <w:rFonts w:asciiTheme="minorHAnsi" w:hAnsiTheme="minorHAnsi" w:cstheme="minorHAnsi"/>
                <w:color w:val="000000"/>
                <w:sz w:val="18"/>
                <w:szCs w:val="18"/>
              </w:rPr>
            </w:pPr>
          </w:p>
        </w:tc>
        <w:tc>
          <w:tcPr>
            <w:tcW w:w="327" w:type="dxa"/>
          </w:tcPr>
          <w:p w:rsidRPr="0056586D" w:rsidR="00C22EF1" w:rsidP="0038204D" w:rsidRDefault="00C22EF1" w14:paraId="6F0FB7CA"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490AC2D5"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3CE1485C"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29A1C93D"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3EB1FE81"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4D7D706E"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604F166F" w14:textId="77777777">
            <w:pPr>
              <w:widowControl w:val="0"/>
              <w:autoSpaceDE w:val="0"/>
              <w:autoSpaceDN w:val="0"/>
              <w:adjustRightInd w:val="0"/>
              <w:jc w:val="both"/>
              <w:rPr>
                <w:rFonts w:asciiTheme="minorHAnsi" w:hAnsiTheme="minorHAnsi" w:cstheme="minorHAnsi"/>
                <w:color w:val="000000"/>
                <w:sz w:val="18"/>
                <w:szCs w:val="18"/>
              </w:rPr>
            </w:pPr>
          </w:p>
        </w:tc>
        <w:tc>
          <w:tcPr>
            <w:tcW w:w="328" w:type="dxa"/>
          </w:tcPr>
          <w:p w:rsidRPr="0056586D" w:rsidR="00C22EF1" w:rsidP="0038204D" w:rsidRDefault="00C22EF1" w14:paraId="551C7E6F"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412B478F"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34650D9F" w14:textId="77777777">
            <w:pPr>
              <w:widowControl w:val="0"/>
              <w:autoSpaceDE w:val="0"/>
              <w:autoSpaceDN w:val="0"/>
              <w:adjustRightInd w:val="0"/>
              <w:jc w:val="both"/>
              <w:rPr>
                <w:rFonts w:asciiTheme="minorHAnsi" w:hAnsiTheme="minorHAnsi" w:cstheme="minorHAnsi"/>
                <w:color w:val="000000"/>
                <w:sz w:val="18"/>
                <w:szCs w:val="18"/>
              </w:rPr>
            </w:pPr>
          </w:p>
        </w:tc>
        <w:tc>
          <w:tcPr>
            <w:tcW w:w="440" w:type="dxa"/>
          </w:tcPr>
          <w:p w:rsidRPr="0056586D" w:rsidR="00C22EF1" w:rsidP="0038204D" w:rsidRDefault="00C22EF1" w14:paraId="23C849FB" w14:textId="77777777">
            <w:pPr>
              <w:widowControl w:val="0"/>
              <w:autoSpaceDE w:val="0"/>
              <w:autoSpaceDN w:val="0"/>
              <w:adjustRightInd w:val="0"/>
              <w:jc w:val="both"/>
              <w:rPr>
                <w:rFonts w:asciiTheme="minorHAnsi" w:hAnsiTheme="minorHAnsi" w:cstheme="minorHAnsi"/>
                <w:color w:val="000000"/>
                <w:sz w:val="18"/>
                <w:szCs w:val="18"/>
              </w:rPr>
            </w:pPr>
          </w:p>
        </w:tc>
      </w:tr>
    </w:tbl>
    <w:p w:rsidRPr="0056586D" w:rsidR="00C22EF1" w:rsidP="0038204D" w:rsidRDefault="00C22EF1" w14:paraId="63C0CB8D" w14:textId="77777777">
      <w:pPr>
        <w:widowControl w:val="0"/>
        <w:autoSpaceDE w:val="0"/>
        <w:autoSpaceDN w:val="0"/>
        <w:adjustRightInd w:val="0"/>
        <w:spacing w:after="0" w:line="240" w:lineRule="auto"/>
        <w:jc w:val="both"/>
        <w:rPr>
          <w:rFonts w:eastAsia="Calibri" w:cstheme="minorHAnsi"/>
          <w:color w:val="000000"/>
          <w:sz w:val="18"/>
          <w:szCs w:val="18"/>
          <w:lang w:val="en-CA"/>
        </w:rPr>
      </w:pPr>
    </w:p>
    <w:p w:rsidR="00C22EF1" w:rsidP="0038204D" w:rsidRDefault="00C22EF1" w14:paraId="764DDF26" w14:textId="1501B28F">
      <w:pPr>
        <w:widowControl w:val="0"/>
        <w:autoSpaceDE w:val="0"/>
        <w:autoSpaceDN w:val="0"/>
        <w:adjustRightInd w:val="0"/>
        <w:spacing w:after="0" w:line="240" w:lineRule="auto"/>
        <w:jc w:val="both"/>
        <w:rPr>
          <w:rFonts w:eastAsia="Calibri" w:cstheme="minorHAnsi"/>
          <w:color w:val="000000"/>
          <w:sz w:val="18"/>
          <w:szCs w:val="18"/>
        </w:rPr>
      </w:pPr>
      <w:r>
        <w:rPr>
          <w:b/>
          <w:color w:val="000000"/>
          <w:sz w:val="18"/>
        </w:rPr>
        <w:t xml:space="preserve">Plan de supervisión y evaluación </w:t>
      </w:r>
      <w:r>
        <w:rPr>
          <w:color w:val="000000"/>
          <w:sz w:val="18"/>
        </w:rPr>
        <w:t xml:space="preserve">(1 página máx.) </w:t>
      </w:r>
    </w:p>
    <w:p w:rsidRPr="00FD2891" w:rsidR="00C40E02" w:rsidP="0038204D" w:rsidRDefault="00C40E02" w14:paraId="7D2BCBF2"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00D71F49" w:rsidP="00D71F49" w:rsidRDefault="00C22EF1" w14:paraId="2FB14B48" w14:textId="77777777">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Esta sección debe contener una explicación del plan de supervisión y evaluación de las actividades, tanto durante su ejecución (formativa) como al finalizar (acumulativa). Los elementos clave que deben incluirse son los siguientes: </w:t>
      </w:r>
    </w:p>
    <w:p w:rsidRPr="00D71F49" w:rsidR="00C22EF1" w:rsidP="00916BE8" w:rsidRDefault="00D022E3" w14:paraId="77503363" w14:textId="63853F6A">
      <w:pPr>
        <w:pStyle w:val="Prrafodelista"/>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Pr>
          <w:color w:val="000000"/>
          <w:sz w:val="18"/>
        </w:rPr>
        <w:t xml:space="preserve">cómo se hará un seguimiento de los resultados de las actividades en cuanto a la consecución de los pasos e hitos establecidos en el Plan de Ejecución; </w:t>
      </w:r>
    </w:p>
    <w:p w:rsidR="00D71F49" w:rsidP="00916BE8" w:rsidRDefault="00D022E3" w14:paraId="57BC02EF" w14:textId="09DEB83A">
      <w:pPr>
        <w:pStyle w:val="Prrafodelista"/>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Pr>
          <w:color w:val="000000"/>
          <w:sz w:val="18"/>
        </w:rPr>
        <w:t xml:space="preserve">cómo se facilitará la corrección y el ajuste de mitad de período del diseño y los planes en función de los comentarios recibidos; y </w:t>
      </w:r>
    </w:p>
    <w:p w:rsidRPr="00D71F49" w:rsidR="00C22EF1" w:rsidP="00916BE8" w:rsidRDefault="00D022E3" w14:paraId="04EC7F4F" w14:textId="404E4011">
      <w:pPr>
        <w:pStyle w:val="Prrafodelista"/>
        <w:widowControl w:val="0"/>
        <w:numPr>
          <w:ilvl w:val="0"/>
          <w:numId w:val="14"/>
        </w:numPr>
        <w:autoSpaceDE w:val="0"/>
        <w:autoSpaceDN w:val="0"/>
        <w:adjustRightInd w:val="0"/>
        <w:spacing w:after="0" w:line="240" w:lineRule="auto"/>
        <w:jc w:val="both"/>
        <w:rPr>
          <w:rFonts w:eastAsia="Calibri" w:cstheme="minorHAnsi"/>
          <w:color w:val="000000"/>
          <w:sz w:val="18"/>
          <w:szCs w:val="18"/>
        </w:rPr>
      </w:pPr>
      <w:r>
        <w:rPr>
          <w:color w:val="000000"/>
          <w:sz w:val="18"/>
        </w:rPr>
        <w:lastRenderedPageBreak/>
        <w:t xml:space="preserve">cómo se logrará la participación de los miembros de la comunidad en los procesos de supervisión y evaluación. </w:t>
      </w:r>
    </w:p>
    <w:p w:rsidRPr="00FD2891" w:rsidR="00C22EF1" w:rsidP="0038204D" w:rsidRDefault="00C22EF1" w14:paraId="7FDCA4B4" w14:textId="77777777">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Pr="0056586D" w:rsidR="00C22EF1" w:rsidTr="004618C5" w14:paraId="0E7100A4" w14:textId="77777777">
        <w:tc>
          <w:tcPr>
            <w:tcW w:w="9350" w:type="dxa"/>
          </w:tcPr>
          <w:p w:rsidR="00AA2050" w:rsidP="0038204D" w:rsidRDefault="00AA2050" w14:paraId="1C030E27" w14:textId="77777777">
            <w:pPr>
              <w:widowControl w:val="0"/>
              <w:autoSpaceDE w:val="0"/>
              <w:autoSpaceDN w:val="0"/>
              <w:adjustRightInd w:val="0"/>
              <w:jc w:val="both"/>
              <w:rPr>
                <w:rFonts w:asciiTheme="minorHAnsi" w:hAnsiTheme="minorHAnsi" w:cstheme="minorHAnsi"/>
                <w:b/>
                <w:bCs/>
                <w:color w:val="000000"/>
                <w:sz w:val="18"/>
                <w:szCs w:val="18"/>
              </w:rPr>
            </w:pPr>
          </w:p>
          <w:p w:rsidR="00C22EF1" w:rsidP="0038204D" w:rsidRDefault="00C22EF1" w14:paraId="53418E6C" w14:textId="466E997C">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b/>
                <w:color w:val="000000"/>
                <w:sz w:val="18"/>
              </w:rPr>
              <w:t xml:space="preserve">Componente 5: Riesgos de una ejecución satisfactoria </w:t>
            </w:r>
            <w:r>
              <w:rPr>
                <w:rFonts w:asciiTheme="minorHAnsi" w:hAnsiTheme="minorHAnsi"/>
                <w:color w:val="000000"/>
                <w:sz w:val="18"/>
              </w:rPr>
              <w:t xml:space="preserve">(1 página) </w:t>
            </w:r>
          </w:p>
          <w:p w:rsidRPr="0056586D" w:rsidR="00C40E02" w:rsidP="0038204D" w:rsidRDefault="00C40E02" w14:paraId="4EA797A2" w14:textId="7FBEBC0F">
            <w:pPr>
              <w:widowControl w:val="0"/>
              <w:autoSpaceDE w:val="0"/>
              <w:autoSpaceDN w:val="0"/>
              <w:adjustRightInd w:val="0"/>
              <w:jc w:val="both"/>
              <w:rPr>
                <w:rFonts w:asciiTheme="minorHAnsi" w:hAnsiTheme="minorHAnsi" w:cstheme="minorHAnsi"/>
                <w:color w:val="000000"/>
                <w:sz w:val="18"/>
                <w:szCs w:val="18"/>
              </w:rPr>
            </w:pPr>
          </w:p>
        </w:tc>
      </w:tr>
    </w:tbl>
    <w:p w:rsidRPr="00FD2891" w:rsidR="00D71F49" w:rsidP="0038204D" w:rsidRDefault="00D71F49" w14:paraId="784A7F77"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00C22EF1" w:rsidP="0038204D" w:rsidRDefault="00C22EF1" w14:paraId="20323E70" w14:textId="0FBDA694">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Identifique y enumere los principales factores de riesgo que podrían hacer que las actividades no produzcan los resultados previstos. Estos deben incluir tanto factores internos (por ejemplo, que la tecnología utilizada no funcione según lo previsto) como externos (por ejemplo, fluctuaciones monetarias significativas que provoquen cambios en la economía de la actividad, riesgo de que las organizaciones subcontratistas o contrapartes no desempeñen óptimamente sus funciones). Describa cómo se van a mitigar esos riesgos. </w:t>
      </w:r>
    </w:p>
    <w:p w:rsidRPr="00FD2891" w:rsidR="00D71F49" w:rsidP="0038204D" w:rsidRDefault="00D71F49" w14:paraId="393B8E02"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00C22EF1" w:rsidP="0038204D" w:rsidRDefault="00442275" w14:paraId="429224A1" w14:textId="5BA8AE13">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En esta sección también se incluyen los </w:t>
      </w:r>
      <w:r>
        <w:rPr>
          <w:b/>
          <w:color w:val="000000"/>
          <w:sz w:val="18"/>
        </w:rPr>
        <w:t xml:space="preserve">supuestos </w:t>
      </w:r>
      <w:r>
        <w:rPr>
          <w:color w:val="000000"/>
          <w:sz w:val="18"/>
        </w:rPr>
        <w:t>clave en los que se basa el plan de actividades. En este caso, los supuestos están relacionados en su mayoría con factores externos (por ejemplo, el supuesto de que la política medioambiental del Gobierno correspondiente se mantendrá estable) que se anticipan al planificar la actividad y de los que depende la viabilidad de las actividades.</w:t>
      </w:r>
    </w:p>
    <w:p w:rsidRPr="00FD2891" w:rsidR="007D453C" w:rsidP="0038204D" w:rsidRDefault="007D453C" w14:paraId="2F98561C"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007D453C" w:rsidP="0038204D" w:rsidRDefault="007D453C" w14:paraId="77D56A1F" w14:textId="5D9E411D">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Adjunte un registro de riesgos que recopile los factores de riesgo mencionados y las medidas de mitigación de riesgos. </w:t>
      </w:r>
    </w:p>
    <w:p w:rsidRPr="00FD2891" w:rsidR="00D71F49" w:rsidP="0038204D" w:rsidRDefault="00D71F49" w14:paraId="3E7EBB5F" w14:textId="77777777">
      <w:pPr>
        <w:widowControl w:val="0"/>
        <w:autoSpaceDE w:val="0"/>
        <w:autoSpaceDN w:val="0"/>
        <w:adjustRightInd w:val="0"/>
        <w:spacing w:after="0" w:line="240" w:lineRule="auto"/>
        <w:jc w:val="both"/>
        <w:rPr>
          <w:rFonts w:eastAsia="Calibri" w:cstheme="minorHAnsi"/>
          <w:color w:val="000000"/>
          <w:sz w:val="18"/>
          <w:szCs w:val="18"/>
          <w:lang w:val="es-EC"/>
        </w:rPr>
      </w:pPr>
    </w:p>
    <w:tbl>
      <w:tblPr>
        <w:tblStyle w:val="TableGrid4"/>
        <w:tblW w:w="0" w:type="auto"/>
        <w:tblLook w:val="04A0" w:firstRow="1" w:lastRow="0" w:firstColumn="1" w:lastColumn="0" w:noHBand="0" w:noVBand="1"/>
      </w:tblPr>
      <w:tblGrid>
        <w:gridCol w:w="9017"/>
      </w:tblGrid>
      <w:tr w:rsidRPr="0056586D" w:rsidR="00C22EF1" w:rsidTr="004618C5" w14:paraId="7BED878D" w14:textId="77777777">
        <w:tc>
          <w:tcPr>
            <w:tcW w:w="9350" w:type="dxa"/>
          </w:tcPr>
          <w:p w:rsidR="00C40E02" w:rsidP="0038204D" w:rsidRDefault="00C40E02" w14:paraId="68BA8B28" w14:textId="77777777">
            <w:pPr>
              <w:widowControl w:val="0"/>
              <w:autoSpaceDE w:val="0"/>
              <w:autoSpaceDN w:val="0"/>
              <w:adjustRightInd w:val="0"/>
              <w:jc w:val="both"/>
              <w:rPr>
                <w:rFonts w:asciiTheme="minorHAnsi" w:hAnsiTheme="minorHAnsi" w:cstheme="minorHAnsi"/>
                <w:b/>
                <w:bCs/>
                <w:color w:val="000000"/>
                <w:sz w:val="18"/>
                <w:szCs w:val="18"/>
              </w:rPr>
            </w:pPr>
          </w:p>
          <w:p w:rsidR="00C22EF1" w:rsidP="0038204D" w:rsidRDefault="00C22EF1" w14:paraId="5DA6A3C4" w14:textId="5CE56E05">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b/>
                <w:color w:val="000000"/>
                <w:sz w:val="18"/>
              </w:rPr>
              <w:t xml:space="preserve">Componente 6: Presupuesto basado en resultados </w:t>
            </w:r>
            <w:r>
              <w:rPr>
                <w:rFonts w:asciiTheme="minorHAnsi" w:hAnsiTheme="minorHAnsi"/>
                <w:color w:val="000000"/>
                <w:sz w:val="18"/>
              </w:rPr>
              <w:t xml:space="preserve">(1,5 páginas máx.) </w:t>
            </w:r>
          </w:p>
          <w:p w:rsidRPr="0056586D" w:rsidR="00C40E02" w:rsidP="0038204D" w:rsidRDefault="00C40E02" w14:paraId="7B941B70" w14:textId="143C055E">
            <w:pPr>
              <w:widowControl w:val="0"/>
              <w:autoSpaceDE w:val="0"/>
              <w:autoSpaceDN w:val="0"/>
              <w:adjustRightInd w:val="0"/>
              <w:jc w:val="both"/>
              <w:rPr>
                <w:rFonts w:asciiTheme="minorHAnsi" w:hAnsiTheme="minorHAnsi" w:cstheme="minorHAnsi"/>
                <w:color w:val="000000"/>
                <w:sz w:val="18"/>
                <w:szCs w:val="18"/>
              </w:rPr>
            </w:pPr>
          </w:p>
        </w:tc>
      </w:tr>
    </w:tbl>
    <w:p w:rsidRPr="00FD2891" w:rsidR="00C40E02" w:rsidP="0038204D" w:rsidRDefault="00C40E02" w14:paraId="6A358E57" w14:textId="77777777">
      <w:pPr>
        <w:widowControl w:val="0"/>
        <w:autoSpaceDE w:val="0"/>
        <w:autoSpaceDN w:val="0"/>
        <w:adjustRightInd w:val="0"/>
        <w:spacing w:after="0" w:line="240" w:lineRule="auto"/>
        <w:jc w:val="both"/>
        <w:rPr>
          <w:rFonts w:eastAsia="Calibri" w:cstheme="minorHAnsi"/>
          <w:color w:val="000000"/>
          <w:sz w:val="18"/>
          <w:szCs w:val="18"/>
          <w:lang w:val="es-EC"/>
        </w:rPr>
      </w:pPr>
    </w:p>
    <w:p w:rsidRPr="0056586D" w:rsidR="00C22EF1" w:rsidP="00EA1C20" w:rsidRDefault="00C22EF1" w14:paraId="627633C4" w14:textId="24D7671B">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La elaboración y gestión de un presupuesto realista constituye una parte importante del desarrollo y la ejecución de actividades satisfactorias. Prestar especial atención a la gestión financiera e integridad mejorará la eficacia y el impacto de las actividades. A la hora de elaborar el presupuesto de un proyecto deben tenerse en cuenta los siguientes principios importantes: </w:t>
      </w:r>
    </w:p>
    <w:p w:rsidRPr="0056586D" w:rsidR="00C22EF1" w:rsidP="00EA1C20" w:rsidRDefault="09B1F481" w14:paraId="6BACD6AB" w14:textId="6BEAC758">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rPr>
      </w:pPr>
      <w:r>
        <w:rPr>
          <w:color w:val="000000" w:themeColor="text1"/>
          <w:sz w:val="18"/>
        </w:rPr>
        <w:t xml:space="preserve">Incluir los costos relacionados con la realización eficaz de las actividades y la obtención de los resultados previstos en la propuesta. Los demás costos asociados deben financiarse con otras fuentes. </w:t>
      </w:r>
    </w:p>
    <w:p w:rsidRPr="0056586D" w:rsidR="00C22EF1" w:rsidP="00EA1C20" w:rsidRDefault="09B1F481" w14:paraId="60B4509C" w14:textId="3A40D72F">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rPr>
      </w:pPr>
      <w:r>
        <w:rPr>
          <w:color w:val="000000" w:themeColor="text1"/>
          <w:sz w:val="18"/>
        </w:rPr>
        <w:t xml:space="preserve">El presupuesto debe ser realista. Averiguar lo que realmente costarán las actividades planificadas y no asumir que costarán menos. </w:t>
      </w:r>
    </w:p>
    <w:p w:rsidRPr="0056586D" w:rsidR="09B1F481" w:rsidP="00EA1C20" w:rsidRDefault="09B1F481" w14:paraId="46BB8873" w14:textId="712AF88C">
      <w:pPr>
        <w:numPr>
          <w:ilvl w:val="0"/>
          <w:numId w:val="3"/>
        </w:numPr>
        <w:tabs>
          <w:tab w:val="left" w:pos="360"/>
        </w:tabs>
        <w:spacing w:after="0" w:line="240" w:lineRule="auto"/>
        <w:jc w:val="both"/>
        <w:rPr>
          <w:rFonts w:eastAsia="Calibri" w:cstheme="minorHAnsi"/>
          <w:color w:val="000000" w:themeColor="text1"/>
          <w:sz w:val="18"/>
          <w:szCs w:val="18"/>
        </w:rPr>
      </w:pPr>
      <w:r>
        <w:rPr>
          <w:color w:val="000000" w:themeColor="text1"/>
          <w:sz w:val="18"/>
        </w:rPr>
        <w:t xml:space="preserve">El presupuesto debe incluir todos los costos asociados a la gestión y administración de la actividad o los resultados, en particular el costo de la supervisión y la evaluación. </w:t>
      </w:r>
    </w:p>
    <w:p w:rsidRPr="0056586D" w:rsidR="09B1F481" w:rsidP="00EA1C20" w:rsidRDefault="09B1F481" w14:paraId="66A22D09" w14:textId="2DDC4AC9">
      <w:pPr>
        <w:numPr>
          <w:ilvl w:val="0"/>
          <w:numId w:val="3"/>
        </w:numPr>
        <w:tabs>
          <w:tab w:val="left" w:pos="360"/>
        </w:tabs>
        <w:spacing w:after="0" w:line="240" w:lineRule="auto"/>
        <w:jc w:val="both"/>
        <w:rPr>
          <w:rFonts w:cstheme="minorHAnsi"/>
          <w:color w:val="000000" w:themeColor="text1"/>
          <w:sz w:val="18"/>
          <w:szCs w:val="18"/>
        </w:rPr>
      </w:pPr>
      <w:r>
        <w:rPr>
          <w:color w:val="000000" w:themeColor="text1"/>
          <w:sz w:val="18"/>
        </w:rPr>
        <w:t xml:space="preserve">El presupuesto podría incluir los «Costos indirectos», que son aquellos costos indirectos en los que la Parte Responsable incurre para operar como un todo o un segmento de esta y que no pueden conectarse o relacionarse fácilmente con la ejecución del Trabajo, es decir, gastos operativos y gastos generales conectados con el normal funcionamiento de una organización/empresa (como los gastos del personal de apoyo, espacio de oficina y equipos que no son Costos directos). </w:t>
      </w:r>
    </w:p>
    <w:p w:rsidRPr="0056586D" w:rsidR="09B1F481" w:rsidP="00EA1C20" w:rsidRDefault="24287CD5" w14:paraId="081650B5" w14:textId="26324CF8">
      <w:pPr>
        <w:numPr>
          <w:ilvl w:val="0"/>
          <w:numId w:val="3"/>
        </w:numPr>
        <w:tabs>
          <w:tab w:val="left" w:pos="360"/>
        </w:tabs>
        <w:spacing w:after="0" w:line="240" w:lineRule="auto"/>
        <w:jc w:val="both"/>
        <w:rPr>
          <w:rFonts w:cstheme="minorHAnsi"/>
          <w:color w:val="000000" w:themeColor="text1"/>
          <w:sz w:val="18"/>
          <w:szCs w:val="18"/>
        </w:rPr>
      </w:pPr>
      <w:r>
        <w:rPr>
          <w:color w:val="000000" w:themeColor="text1"/>
          <w:sz w:val="18"/>
        </w:rPr>
        <w:t>«Tarifa de costos indirectos» significa la tarifa plana que ONU Mujeres reembolsará a la organización asociada por sus Costos indirectos, según lo establecido en el Documento del Proyecto del/de la organización asociada y que no excederá una tarifa del 8 % o la tarifa establecida en las Condiciones específicas del acuerdo con el socio que financia el proyecto, si esa es menor. La tarifa plana se calcula sobre los Costos directos que reúnen las condiciones.</w:t>
      </w:r>
    </w:p>
    <w:p w:rsidRPr="0056586D" w:rsidR="00C22EF1" w:rsidP="00EA1C20" w:rsidRDefault="00C22EF1" w14:paraId="6A3F961D" w14:textId="6B7F0261">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rPr>
      </w:pPr>
      <w:r>
        <w:rPr>
          <w:color w:val="000000"/>
          <w:sz w:val="18"/>
        </w:rPr>
        <w:t xml:space="preserve">Las partidas presupuestarias son categorías generales destinadas a ayudar a analizar dónde se gastará el dinero. Si un gasto previsto no parece encajar en ninguna de las categorías de partidas estándar, indíquelo en el apartado de otros costos e indique a qué se va a destinar el dinero. </w:t>
      </w:r>
    </w:p>
    <w:p w:rsidRPr="0056586D" w:rsidR="00C22EF1" w:rsidP="00EA1C20" w:rsidRDefault="00C22EF1" w14:paraId="246ECC70" w14:textId="70F6A8EE">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rPr>
      </w:pPr>
      <w:r>
        <w:rPr>
          <w:color w:val="000000"/>
          <w:sz w:val="18"/>
        </w:rPr>
        <w:t xml:space="preserve">Las cifras que se incluyen en la hoja de presupuesto deben coincidir con las del encabezado y el texto de la propuesta. </w:t>
      </w:r>
    </w:p>
    <w:p w:rsidRPr="0056586D" w:rsidR="003D34D4" w:rsidP="00EA1C20" w:rsidRDefault="00DE4021" w14:paraId="2281847D" w14:textId="7BF1E663">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Pr>
          <w:rStyle w:val="cf01"/>
          <w:rFonts w:asciiTheme="minorHAnsi" w:hAnsiTheme="minorHAnsi"/>
        </w:rPr>
        <w:t>En función de los resultados que se obtengan, podrían seguirse los siguientes umbrales sugeridos para los costos:</w:t>
      </w:r>
    </w:p>
    <w:p w:rsidRPr="0056586D" w:rsidR="003D34D4" w:rsidP="00916BE8" w:rsidRDefault="00EA0627" w14:paraId="5DC4868D" w14:textId="41BBB7C2">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rPr>
        <w:t>máximo para los costos relacionados con el personal en una propuesta: 20 % de los costos de programación;</w:t>
      </w:r>
    </w:p>
    <w:p w:rsidRPr="0056586D" w:rsidR="003D34D4" w:rsidP="00916BE8" w:rsidRDefault="00EA0627" w14:paraId="576AB294" w14:textId="1672FC1B">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rPr>
        <w:t>entre el 3 % y el 5 % para las auditorías (que serán retenidas por ONU Mujeres para las auditorías de la Parte Responsable) (puede cambiar según el costo anual de la auditoría);</w:t>
      </w:r>
    </w:p>
    <w:p w:rsidRPr="0056586D" w:rsidR="003D34D4" w:rsidP="00916BE8" w:rsidRDefault="003D34D4" w14:paraId="3351AC10" w14:textId="2E6FD6E9">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rPr>
        <w:t>3 % para la supervisión y la evaluación; y</w:t>
      </w:r>
    </w:p>
    <w:p w:rsidRPr="0056586D" w:rsidR="003D34D4" w:rsidP="00916BE8" w:rsidRDefault="00EA0627" w14:paraId="1A62D2AB" w14:textId="214D1FE3">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rPr>
        <w:t>hasta el 8 % (o según el acuerdo con el donante correspondiente): costos indirectos incluidos (servicios públicos, alquiler, etc.).</w:t>
      </w:r>
    </w:p>
    <w:p w:rsidRPr="00FD2891" w:rsidR="003D34D4" w:rsidP="0038204D" w:rsidRDefault="003D34D4" w14:paraId="72851E6E" w14:textId="77777777">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s-EC"/>
        </w:rPr>
      </w:pPr>
    </w:p>
    <w:tbl>
      <w:tblPr>
        <w:tblW w:w="8775" w:type="dxa"/>
        <w:tblInd w:w="-24" w:type="dxa"/>
        <w:tblBorders>
          <w:left w:val="nil"/>
          <w:right w:val="nil"/>
        </w:tblBorders>
        <w:tblLook w:val="0000" w:firstRow="0" w:lastRow="0" w:firstColumn="0" w:lastColumn="0" w:noHBand="0" w:noVBand="0"/>
      </w:tblPr>
      <w:tblGrid>
        <w:gridCol w:w="2786"/>
        <w:gridCol w:w="1045"/>
        <w:gridCol w:w="1374"/>
        <w:gridCol w:w="975"/>
        <w:gridCol w:w="1535"/>
        <w:gridCol w:w="1060"/>
      </w:tblGrid>
      <w:tr w:rsidRPr="0056586D" w:rsidR="00C40E02" w:rsidTr="004B4BA1" w14:paraId="7294605D" w14:textId="77777777">
        <w:tc>
          <w:tcPr>
            <w:tcW w:w="877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C40E02" w:rsidP="0038204D" w:rsidRDefault="00C40E02" w14:paraId="49A5A414" w14:textId="1FA91954">
            <w:pPr>
              <w:widowControl w:val="0"/>
              <w:autoSpaceDE w:val="0"/>
              <w:autoSpaceDN w:val="0"/>
              <w:adjustRightInd w:val="0"/>
              <w:spacing w:after="0" w:line="240" w:lineRule="auto"/>
              <w:jc w:val="both"/>
              <w:rPr>
                <w:rFonts w:eastAsia="Calibri" w:cstheme="minorHAnsi"/>
                <w:b/>
                <w:bCs/>
                <w:color w:val="000000"/>
                <w:sz w:val="18"/>
                <w:szCs w:val="18"/>
              </w:rPr>
            </w:pPr>
            <w:r>
              <w:rPr>
                <w:b/>
                <w:color w:val="000000"/>
                <w:sz w:val="18"/>
              </w:rPr>
              <w:t xml:space="preserve">Resultado 1 (p. ej., producto) </w:t>
            </w:r>
            <w:r>
              <w:rPr>
                <w:color w:val="000000"/>
                <w:sz w:val="18"/>
              </w:rPr>
              <w:t>Repita esta tabla para cada resultado</w:t>
            </w:r>
            <w:r w:rsidRPr="0056586D">
              <w:rPr>
                <w:rStyle w:val="Refdenotaalpie"/>
                <w:rFonts w:eastAsia="Calibri" w:cstheme="minorHAnsi"/>
                <w:color w:val="000000"/>
                <w:sz w:val="18"/>
                <w:szCs w:val="18"/>
                <w:lang w:val="en-CA"/>
              </w:rPr>
              <w:footnoteReference w:id="5"/>
            </w:r>
            <w:r>
              <w:rPr>
                <w:color w:val="000000"/>
                <w:sz w:val="18"/>
              </w:rPr>
              <w:t>.</w:t>
            </w:r>
          </w:p>
        </w:tc>
      </w:tr>
      <w:tr w:rsidRPr="0056586D" w:rsidR="00E14FCA" w:rsidTr="00C40E02" w14:paraId="6C37059F"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4141CC77" w14:textId="77777777">
            <w:pPr>
              <w:widowControl w:val="0"/>
              <w:autoSpaceDE w:val="0"/>
              <w:autoSpaceDN w:val="0"/>
              <w:adjustRightInd w:val="0"/>
              <w:spacing w:after="0" w:line="240" w:lineRule="auto"/>
              <w:rPr>
                <w:rFonts w:eastAsia="Calibri" w:cstheme="minorHAnsi"/>
                <w:color w:val="000000"/>
                <w:sz w:val="18"/>
                <w:szCs w:val="18"/>
              </w:rPr>
            </w:pPr>
            <w:r>
              <w:rPr>
                <w:b/>
                <w:color w:val="000000"/>
                <w:sz w:val="18"/>
              </w:rPr>
              <w:t xml:space="preserve">Categoría de gasto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144DD4AA" w14:textId="12873760">
            <w:pPr>
              <w:widowControl w:val="0"/>
              <w:autoSpaceDE w:val="0"/>
              <w:autoSpaceDN w:val="0"/>
              <w:adjustRightInd w:val="0"/>
              <w:spacing w:after="0" w:line="240" w:lineRule="auto"/>
              <w:rPr>
                <w:rFonts w:eastAsia="Calibri" w:cstheme="minorHAnsi"/>
                <w:color w:val="000000"/>
                <w:sz w:val="18"/>
                <w:szCs w:val="18"/>
              </w:rPr>
            </w:pPr>
            <w:r>
              <w:rPr>
                <w:b/>
                <w:color w:val="000000"/>
                <w:sz w:val="18"/>
              </w:rPr>
              <w:t xml:space="preserve">Año 1 [moneda local] </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25CCF1A6" w14:textId="79C49CA0">
            <w:pPr>
              <w:widowControl w:val="0"/>
              <w:autoSpaceDE w:val="0"/>
              <w:autoSpaceDN w:val="0"/>
              <w:adjustRightInd w:val="0"/>
              <w:spacing w:after="0" w:line="240" w:lineRule="auto"/>
              <w:rPr>
                <w:rFonts w:eastAsia="Calibri" w:cstheme="minorHAnsi"/>
                <w:b/>
                <w:bCs/>
                <w:color w:val="000000"/>
                <w:sz w:val="18"/>
                <w:szCs w:val="18"/>
              </w:rPr>
            </w:pPr>
            <w:r>
              <w:rPr>
                <w:b/>
                <w:color w:val="000000"/>
                <w:sz w:val="18"/>
              </w:rPr>
              <w:t>Año 2 (moneda local), si procede</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08E432A9" w14:textId="1D06B7FC">
            <w:pPr>
              <w:widowControl w:val="0"/>
              <w:autoSpaceDE w:val="0"/>
              <w:autoSpaceDN w:val="0"/>
              <w:adjustRightInd w:val="0"/>
              <w:spacing w:after="0" w:line="240" w:lineRule="auto"/>
              <w:rPr>
                <w:rFonts w:eastAsia="Calibri" w:cstheme="minorHAnsi"/>
                <w:color w:val="000000"/>
                <w:sz w:val="18"/>
                <w:szCs w:val="18"/>
              </w:rPr>
            </w:pPr>
            <w:r>
              <w:rPr>
                <w:b/>
                <w:color w:val="000000"/>
                <w:sz w:val="18"/>
              </w:rPr>
              <w:t>Total [moneda local]</w:t>
            </w: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35783A03" w14:textId="7FF05342">
            <w:pPr>
              <w:widowControl w:val="0"/>
              <w:autoSpaceDE w:val="0"/>
              <w:autoSpaceDN w:val="0"/>
              <w:adjustRightInd w:val="0"/>
              <w:spacing w:after="0" w:line="240" w:lineRule="auto"/>
              <w:rPr>
                <w:rFonts w:eastAsia="Calibri" w:cstheme="minorHAnsi"/>
                <w:color w:val="000000"/>
                <w:sz w:val="18"/>
                <w:szCs w:val="18"/>
              </w:rPr>
            </w:pPr>
            <w:r>
              <w:rPr>
                <w:b/>
                <w:color w:val="000000"/>
                <w:sz w:val="18"/>
              </w:rPr>
              <w:t xml:space="preserve">Total (dólares estadounidenses) </w:t>
            </w: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60565CE7" w14:textId="350817D6">
            <w:pPr>
              <w:widowControl w:val="0"/>
              <w:autoSpaceDE w:val="0"/>
              <w:autoSpaceDN w:val="0"/>
              <w:adjustRightInd w:val="0"/>
              <w:spacing w:after="0" w:line="240" w:lineRule="auto"/>
              <w:rPr>
                <w:rFonts w:eastAsia="Calibri" w:cstheme="minorHAnsi"/>
                <w:color w:val="000000"/>
                <w:sz w:val="18"/>
                <w:szCs w:val="18"/>
              </w:rPr>
            </w:pPr>
            <w:r>
              <w:rPr>
                <w:b/>
                <w:color w:val="000000"/>
                <w:sz w:val="18"/>
              </w:rPr>
              <w:t xml:space="preserve">Porcentaje total </w:t>
            </w:r>
          </w:p>
        </w:tc>
      </w:tr>
      <w:tr w:rsidRPr="0056586D" w:rsidR="00E14FCA" w:rsidTr="00C40E02" w14:paraId="1FEEBA9E"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15DFA0B2" w14:textId="77777777">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lastRenderedPageBreak/>
              <w:t xml:space="preserve">1. Personal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3F2490ED"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24A21AC1"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78D899C7" w14:textId="62B714B4">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289064A6"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467209CC"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r>
      <w:tr w:rsidRPr="0056586D" w:rsidR="00E14FCA" w:rsidTr="00C40E02" w14:paraId="3FE1FDCB"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2479FB45" w14:textId="20BB219D">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2. Equipos/materiales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76A93E8F"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04698D4A"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55D1F281" w14:textId="34218149">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725110C2"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2AFCD0C6"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r>
      <w:tr w:rsidRPr="0056586D" w:rsidR="00E14FCA" w:rsidTr="00C40E02" w14:paraId="0C000710"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5F5353" w:rsidRDefault="00E14FCA" w14:paraId="5BD2219F" w14:textId="2DC678B6">
            <w:pPr>
              <w:widowControl w:val="0"/>
              <w:autoSpaceDE w:val="0"/>
              <w:autoSpaceDN w:val="0"/>
              <w:adjustRightInd w:val="0"/>
              <w:spacing w:after="0" w:line="240" w:lineRule="auto"/>
              <w:rPr>
                <w:rFonts w:eastAsia="Calibri" w:cstheme="minorHAnsi"/>
                <w:color w:val="000000"/>
                <w:sz w:val="18"/>
                <w:szCs w:val="18"/>
              </w:rPr>
            </w:pPr>
            <w:r>
              <w:rPr>
                <w:color w:val="000000"/>
                <w:sz w:val="18"/>
              </w:rPr>
              <w:t xml:space="preserve">3. Capacitaciones/seminarios/talleres en viajes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2760B88A"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2891" w:rsidR="00E14FCA" w:rsidP="0038204D" w:rsidRDefault="00E14FCA" w14:paraId="73C73065"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44944F90" w14:textId="3C1459D6">
            <w:pPr>
              <w:widowControl w:val="0"/>
              <w:autoSpaceDE w:val="0"/>
              <w:autoSpaceDN w:val="0"/>
              <w:adjustRightInd w:val="0"/>
              <w:spacing w:after="0" w:line="240" w:lineRule="auto"/>
              <w:jc w:val="both"/>
              <w:rPr>
                <w:rFonts w:eastAsia="Calibri" w:cstheme="minorHAnsi"/>
                <w:color w:val="000000"/>
                <w:sz w:val="18"/>
                <w:szCs w:val="18"/>
                <w:lang w:val="es-EC"/>
              </w:rPr>
            </w:pP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08BD2174"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5AB92652"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r>
      <w:tr w:rsidRPr="0056586D" w:rsidR="00E14FCA" w:rsidTr="00C40E02" w14:paraId="25446D6C"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781B9A2B" w14:textId="77777777">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4. Contratos de consultorías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55F66E03"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6AF3176B" w14:textId="77777777">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69E755CF" w14:textId="31F6FA75">
            <w:pPr>
              <w:widowControl w:val="0"/>
              <w:autoSpaceDE w:val="0"/>
              <w:autoSpaceDN w:val="0"/>
              <w:adjustRightInd w:val="0"/>
              <w:spacing w:after="0" w:line="240" w:lineRule="auto"/>
              <w:jc w:val="both"/>
              <w:rPr>
                <w:rFonts w:eastAsia="Calibri" w:cstheme="minorHAnsi"/>
                <w:color w:val="000000"/>
                <w:sz w:val="18"/>
                <w:szCs w:val="18"/>
              </w:rPr>
            </w:pPr>
            <w:r>
              <w:rPr>
                <w:noProof/>
                <w:sz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color w:val="000000" w:themeColor="text1"/>
                <w:sz w:val="18"/>
              </w:rPr>
              <w:t xml:space="preserve"> </w:t>
            </w:r>
            <w:r>
              <w:rPr>
                <w:noProof/>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color w:val="000000" w:themeColor="text1"/>
                <w:sz w:val="18"/>
              </w:rPr>
              <w:t xml:space="preserve"> </w:t>
            </w: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6AD3D58A"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5BB40C30"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r>
      <w:tr w:rsidRPr="0056586D" w:rsidR="00E14FCA" w:rsidTr="00C40E02" w14:paraId="0BF371DA"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4D2695DC" w14:textId="77777777">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5. Otros costos </w:t>
            </w:r>
            <w:r w:rsidRPr="0056586D">
              <w:rPr>
                <w:rFonts w:eastAsia="Calibri" w:cstheme="minorHAnsi"/>
                <w:color w:val="000000"/>
                <w:position w:val="10"/>
                <w:sz w:val="18"/>
                <w:szCs w:val="18"/>
                <w:vertAlign w:val="superscript"/>
                <w:lang w:val="en-CA"/>
              </w:rPr>
              <w:footnoteReference w:id="6"/>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5C4FF9A7"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436CB61C"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0329689E" w14:textId="3949130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669F2CEB"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038B2412"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r>
      <w:tr w:rsidRPr="0056586D" w:rsidR="00E14FCA" w:rsidTr="00C40E02" w14:paraId="55FB61CD"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15636B39" w14:textId="77777777">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6. Imprevistos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221537EF"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03AE71F6"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230F9794" w14:textId="4367E44F">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2836D4BF"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5A8C5DE8"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r>
      <w:tr w:rsidRPr="0056586D" w:rsidR="00E14FCA" w:rsidTr="00C40E02" w14:paraId="7982FF61"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27E3CB1E" w14:textId="77777777">
            <w:pPr>
              <w:widowControl w:val="0"/>
              <w:autoSpaceDE w:val="0"/>
              <w:autoSpaceDN w:val="0"/>
              <w:adjustRightInd w:val="0"/>
              <w:spacing w:after="0" w:line="240" w:lineRule="auto"/>
              <w:jc w:val="both"/>
              <w:rPr>
                <w:rFonts w:eastAsia="Calibri" w:cstheme="minorHAnsi"/>
                <w:color w:val="000000"/>
                <w:sz w:val="18"/>
                <w:szCs w:val="18"/>
              </w:rPr>
            </w:pPr>
            <w:r>
              <w:rPr>
                <w:color w:val="000000"/>
                <w:sz w:val="18"/>
              </w:rPr>
              <w:t xml:space="preserve">7. Otros elementos de respaldo solicitados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68F408F9"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339165DA" w14:textId="77777777">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750938CE" w14:textId="43F1F002">
            <w:pPr>
              <w:widowControl w:val="0"/>
              <w:autoSpaceDE w:val="0"/>
              <w:autoSpaceDN w:val="0"/>
              <w:adjustRightInd w:val="0"/>
              <w:spacing w:after="0" w:line="240" w:lineRule="auto"/>
              <w:jc w:val="both"/>
              <w:rPr>
                <w:rFonts w:eastAsia="Calibri" w:cstheme="minorHAnsi"/>
                <w:color w:val="000000"/>
                <w:sz w:val="18"/>
                <w:szCs w:val="18"/>
              </w:rPr>
            </w:pPr>
            <w:r>
              <w:rPr>
                <w:noProof/>
                <w:sz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color w:val="000000" w:themeColor="text1"/>
                <w:sz w:val="18"/>
              </w:rPr>
              <w:t xml:space="preserve"> </w:t>
            </w:r>
            <w:r>
              <w:rPr>
                <w:noProof/>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Pr>
                <w:color w:val="000000" w:themeColor="text1"/>
                <w:sz w:val="18"/>
              </w:rPr>
              <w:t xml:space="preserve"> </w:t>
            </w: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7DD53CCE"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788AA258"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r>
      <w:tr w:rsidRPr="0056586D" w:rsidR="00E14FCA" w:rsidTr="00C40E02" w14:paraId="6E19CA93" w14:textId="77777777">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318C1E5B" w14:textId="3211BC61">
            <w:pPr>
              <w:widowControl w:val="0"/>
              <w:autoSpaceDE w:val="0"/>
              <w:autoSpaceDN w:val="0"/>
              <w:adjustRightInd w:val="0"/>
              <w:spacing w:after="0" w:line="240" w:lineRule="auto"/>
              <w:jc w:val="both"/>
              <w:rPr>
                <w:rFonts w:eastAsia="Calibri" w:cstheme="minorHAnsi"/>
                <w:color w:val="000000" w:themeColor="text1"/>
                <w:sz w:val="18"/>
                <w:szCs w:val="18"/>
              </w:rPr>
            </w:pPr>
            <w:r>
              <w:rPr>
                <w:color w:val="000000" w:themeColor="text1"/>
                <w:sz w:val="18"/>
              </w:rPr>
              <w:t>8. Costos indirectos (que no superen el 8 % o el porcentaje correspondiente del donante)</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6775551C"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2891" w:rsidR="00E14FCA" w:rsidP="0038204D" w:rsidRDefault="00E14FCA" w14:paraId="2D45CD08"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1B4EFB06" w14:textId="3D241BA8">
            <w:pPr>
              <w:widowControl w:val="0"/>
              <w:autoSpaceDE w:val="0"/>
              <w:autoSpaceDN w:val="0"/>
              <w:adjustRightInd w:val="0"/>
              <w:spacing w:after="0" w:line="240" w:lineRule="auto"/>
              <w:jc w:val="both"/>
              <w:rPr>
                <w:rFonts w:eastAsia="Calibri" w:cstheme="minorHAnsi"/>
                <w:color w:val="000000"/>
                <w:sz w:val="18"/>
                <w:szCs w:val="18"/>
                <w:lang w:val="es-EC"/>
              </w:rPr>
            </w:pP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4000E594"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FD2891" w:rsidR="00E14FCA" w:rsidP="0038204D" w:rsidRDefault="00E14FCA" w14:paraId="7D7434C8" w14:textId="77777777">
            <w:pPr>
              <w:widowControl w:val="0"/>
              <w:autoSpaceDE w:val="0"/>
              <w:autoSpaceDN w:val="0"/>
              <w:adjustRightInd w:val="0"/>
              <w:spacing w:after="0" w:line="240" w:lineRule="auto"/>
              <w:jc w:val="both"/>
              <w:rPr>
                <w:rFonts w:eastAsia="Calibri" w:cstheme="minorHAnsi"/>
                <w:color w:val="000000"/>
                <w:sz w:val="18"/>
                <w:szCs w:val="18"/>
                <w:lang w:val="es-EC"/>
              </w:rPr>
            </w:pPr>
          </w:p>
        </w:tc>
      </w:tr>
      <w:tr w:rsidRPr="0056586D" w:rsidR="00E14FCA" w:rsidTr="00C40E02" w14:paraId="00A49E86" w14:textId="77777777">
        <w:tblPrEx>
          <w:tblBorders>
            <w:top w:val="nil"/>
          </w:tblBorders>
        </w:tblPrEx>
        <w:tc>
          <w:tcPr>
            <w:tcW w:w="2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6E7D5539" w14:textId="77777777">
            <w:pPr>
              <w:widowControl w:val="0"/>
              <w:autoSpaceDE w:val="0"/>
              <w:autoSpaceDN w:val="0"/>
              <w:adjustRightInd w:val="0"/>
              <w:spacing w:after="0" w:line="240" w:lineRule="auto"/>
              <w:jc w:val="both"/>
              <w:rPr>
                <w:rFonts w:eastAsia="Calibri" w:cstheme="minorHAnsi"/>
                <w:color w:val="000000"/>
                <w:sz w:val="18"/>
                <w:szCs w:val="18"/>
              </w:rPr>
            </w:pPr>
            <w:r>
              <w:rPr>
                <w:b/>
                <w:color w:val="000000"/>
                <w:sz w:val="18"/>
              </w:rPr>
              <w:t xml:space="preserve">Costo total del resultado 1 </w:t>
            </w:r>
          </w:p>
        </w:tc>
        <w:tc>
          <w:tcPr>
            <w:tcW w:w="123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593B543B"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6586D" w:rsidR="00E14FCA" w:rsidP="0038204D" w:rsidRDefault="00E14FCA" w14:paraId="34A15D37"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541B4442" w14:textId="7D40A90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3516763D"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20" w:type="nil"/>
              <w:left w:w="20" w:type="nil"/>
              <w:bottom w:w="20" w:type="nil"/>
              <w:right w:w="20" w:type="nil"/>
            </w:tcMar>
            <w:vAlign w:val="center"/>
          </w:tcPr>
          <w:p w:rsidRPr="0056586D" w:rsidR="00E14FCA" w:rsidP="0038204D" w:rsidRDefault="00E14FCA" w14:paraId="39C2C8F8" w14:textId="77777777">
            <w:pPr>
              <w:widowControl w:val="0"/>
              <w:autoSpaceDE w:val="0"/>
              <w:autoSpaceDN w:val="0"/>
              <w:adjustRightInd w:val="0"/>
              <w:spacing w:after="0" w:line="240" w:lineRule="auto"/>
              <w:jc w:val="both"/>
              <w:rPr>
                <w:rFonts w:eastAsia="Calibri" w:cstheme="minorHAnsi"/>
                <w:color w:val="000000"/>
                <w:sz w:val="18"/>
                <w:szCs w:val="18"/>
                <w:lang w:val="en-CA"/>
              </w:rPr>
            </w:pPr>
          </w:p>
        </w:tc>
      </w:tr>
    </w:tbl>
    <w:p w:rsidRPr="0056586D" w:rsidR="001B462F" w:rsidP="0038204D" w:rsidRDefault="001B462F" w14:paraId="24D65034" w14:textId="4CCF9B54">
      <w:pPr>
        <w:spacing w:after="0" w:line="240" w:lineRule="auto"/>
        <w:rPr>
          <w:rFonts w:eastAsia="Arial" w:cstheme="minorHAnsi"/>
          <w:sz w:val="18"/>
          <w:szCs w:val="18"/>
        </w:rPr>
      </w:pPr>
    </w:p>
    <w:p w:rsidRPr="0056586D" w:rsidR="001B462F" w:rsidP="0038204D" w:rsidRDefault="001B462F" w14:paraId="5386C772" w14:textId="77777777">
      <w:pPr>
        <w:spacing w:after="0" w:line="240" w:lineRule="auto"/>
        <w:rPr>
          <w:rFonts w:eastAsia="Arial" w:cstheme="minorHAnsi"/>
          <w:sz w:val="18"/>
          <w:szCs w:val="18"/>
        </w:rPr>
      </w:pPr>
    </w:p>
    <w:p w:rsidR="00212550" w:rsidP="008E5ACB" w:rsidRDefault="00212550" w14:paraId="7E2A6E09" w14:textId="2D9344CA">
      <w:pPr>
        <w:spacing w:after="0" w:line="240" w:lineRule="auto"/>
        <w:jc w:val="both"/>
        <w:rPr>
          <w:rFonts w:eastAsia="Arial" w:cstheme="minorHAnsi"/>
          <w:sz w:val="18"/>
          <w:szCs w:val="18"/>
        </w:rPr>
      </w:pPr>
      <w:r>
        <w:rPr>
          <w:sz w:val="18"/>
        </w:rPr>
        <w:t>Yo, (nombre) ___________ certifico que soy (cargo) ______________ de (nombre de la organización) ______________; y que al firmar esta propuesta en nombre y representación de (nombre de la organización) _________________, certifico que toda la información incluida aquí es correcta y veraz y que la firma de esta propuesta se engloba en el ámbito de mis competencias.</w:t>
      </w:r>
    </w:p>
    <w:p w:rsidRPr="0056586D" w:rsidR="004C2A5B" w:rsidP="008E5ACB" w:rsidRDefault="004C2A5B" w14:paraId="4476F1C2" w14:textId="77777777">
      <w:pPr>
        <w:spacing w:after="0" w:line="240" w:lineRule="auto"/>
        <w:jc w:val="both"/>
        <w:rPr>
          <w:rFonts w:eastAsia="Arial" w:cstheme="minorHAnsi"/>
          <w:sz w:val="18"/>
          <w:szCs w:val="18"/>
        </w:rPr>
      </w:pPr>
    </w:p>
    <w:p w:rsidR="00212550" w:rsidP="008E5ACB" w:rsidRDefault="00212550" w14:paraId="3CCC492E" w14:textId="6F0AE604">
      <w:pPr>
        <w:spacing w:after="0" w:line="240" w:lineRule="auto"/>
        <w:jc w:val="both"/>
        <w:rPr>
          <w:rFonts w:eastAsia="Arial" w:cstheme="minorHAnsi"/>
          <w:sz w:val="18"/>
          <w:szCs w:val="18"/>
        </w:rPr>
      </w:pPr>
      <w:r>
        <w:rPr>
          <w:sz w:val="18"/>
        </w:rPr>
        <w:t>Al firmar esta propuesta, me comprometo a cumplir con esta propuesta para llevar a cabo la gama de servicios especificados en el paquete del CFP y a respetar los términos y condiciones establecidos en el modelo de Acuerdo de Asociación de ONU Mujeres.</w:t>
      </w:r>
    </w:p>
    <w:p w:rsidR="00A9085D" w:rsidP="0038204D" w:rsidRDefault="00A9085D" w14:paraId="67227C9E" w14:textId="31139E67">
      <w:pPr>
        <w:spacing w:after="0" w:line="240" w:lineRule="auto"/>
        <w:rPr>
          <w:rFonts w:eastAsia="Arial" w:cstheme="minorHAnsi"/>
          <w:sz w:val="18"/>
          <w:szCs w:val="18"/>
        </w:rPr>
      </w:pPr>
    </w:p>
    <w:p w:rsidRPr="0056586D" w:rsidR="00A9085D" w:rsidP="0038204D" w:rsidRDefault="00A9085D" w14:paraId="58B0A990" w14:textId="77777777">
      <w:pPr>
        <w:spacing w:after="0" w:line="240" w:lineRule="auto"/>
        <w:rPr>
          <w:rFonts w:eastAsia="Arial" w:cstheme="minorHAnsi"/>
          <w:sz w:val="18"/>
          <w:szCs w:val="18"/>
        </w:rPr>
      </w:pPr>
    </w:p>
    <w:p w:rsidRPr="0056586D" w:rsidR="00212550" w:rsidP="0038204D" w:rsidRDefault="00212550" w14:paraId="04203192" w14:textId="7EDA53F3">
      <w:pPr>
        <w:spacing w:after="0" w:line="240" w:lineRule="auto"/>
        <w:rPr>
          <w:rFonts w:eastAsia="Arial" w:cstheme="minorHAnsi"/>
          <w:sz w:val="18"/>
          <w:szCs w:val="18"/>
        </w:rPr>
      </w:pPr>
      <w:r>
        <w:rPr>
          <w:sz w:val="18"/>
        </w:rPr>
        <w:t>_____________________________________</w:t>
      </w:r>
      <w:r>
        <w:rPr>
          <w:sz w:val="18"/>
        </w:rPr>
        <w:tab/>
      </w:r>
      <w:r>
        <w:rPr>
          <w:sz w:val="18"/>
        </w:rPr>
        <w:tab/>
      </w:r>
      <w:r>
        <w:rPr>
          <w:sz w:val="18"/>
        </w:rPr>
        <w:tab/>
      </w:r>
      <w:r>
        <w:rPr>
          <w:sz w:val="18"/>
        </w:rPr>
        <w:tab/>
      </w:r>
      <w:r>
        <w:rPr>
          <w:sz w:val="18"/>
        </w:rPr>
        <w:t>(Sello)</w:t>
      </w:r>
    </w:p>
    <w:p w:rsidRPr="0056586D" w:rsidR="00212550" w:rsidP="0038204D" w:rsidRDefault="00212550" w14:paraId="621A68EE" w14:textId="77777777">
      <w:pPr>
        <w:spacing w:after="0" w:line="240" w:lineRule="auto"/>
        <w:rPr>
          <w:rFonts w:eastAsia="Arial" w:cstheme="minorHAnsi"/>
          <w:sz w:val="18"/>
          <w:szCs w:val="18"/>
        </w:rPr>
      </w:pPr>
      <w:r>
        <w:rPr>
          <w:sz w:val="18"/>
        </w:rPr>
        <w:t>(Firma)</w:t>
      </w:r>
    </w:p>
    <w:p w:rsidR="00212550" w:rsidP="0038204D" w:rsidRDefault="00212550" w14:paraId="2A3869D3" w14:textId="324BA92B">
      <w:pPr>
        <w:spacing w:after="0" w:line="240" w:lineRule="auto"/>
        <w:rPr>
          <w:rFonts w:eastAsia="Times New Roman" w:cstheme="minorHAnsi"/>
          <w:sz w:val="18"/>
          <w:szCs w:val="18"/>
        </w:rPr>
      </w:pPr>
    </w:p>
    <w:p w:rsidR="00C40E02" w:rsidP="0038204D" w:rsidRDefault="00C40E02" w14:paraId="1BA5AA78" w14:textId="3D897AE3">
      <w:pPr>
        <w:spacing w:after="0" w:line="240" w:lineRule="auto"/>
        <w:rPr>
          <w:rFonts w:eastAsia="Times New Roman" w:cstheme="minorHAnsi"/>
          <w:sz w:val="18"/>
          <w:szCs w:val="18"/>
        </w:rPr>
      </w:pPr>
    </w:p>
    <w:p w:rsidRPr="0056586D" w:rsidR="00C40E02" w:rsidP="0038204D" w:rsidRDefault="00C40E02" w14:paraId="5E3C2045" w14:textId="77777777">
      <w:pPr>
        <w:spacing w:after="0" w:line="240" w:lineRule="auto"/>
        <w:rPr>
          <w:rFonts w:eastAsia="Times New Roman" w:cstheme="minorHAnsi"/>
          <w:sz w:val="18"/>
          <w:szCs w:val="18"/>
        </w:rPr>
      </w:pPr>
    </w:p>
    <w:p w:rsidRPr="0056586D" w:rsidR="00212550" w:rsidP="0038204D" w:rsidRDefault="00212550" w14:paraId="514084B0" w14:textId="77777777">
      <w:pPr>
        <w:spacing w:after="0" w:line="240" w:lineRule="auto"/>
        <w:rPr>
          <w:rFonts w:eastAsia="Arial" w:cstheme="minorHAnsi"/>
          <w:sz w:val="18"/>
          <w:szCs w:val="18"/>
        </w:rPr>
      </w:pPr>
      <w:r>
        <w:rPr>
          <w:sz w:val="18"/>
        </w:rPr>
        <w:t>(Nombre en letra de imprenta y cargo)</w:t>
      </w:r>
    </w:p>
    <w:p w:rsidRPr="0056586D" w:rsidR="00212550" w:rsidP="0038204D" w:rsidRDefault="00212550" w14:paraId="37CD50FF" w14:textId="77777777">
      <w:pPr>
        <w:spacing w:after="0" w:line="240" w:lineRule="auto"/>
        <w:rPr>
          <w:rFonts w:eastAsia="Arial" w:cstheme="minorHAnsi"/>
          <w:sz w:val="18"/>
          <w:szCs w:val="18"/>
        </w:rPr>
      </w:pPr>
      <w:r>
        <w:rPr>
          <w:sz w:val="18"/>
        </w:rPr>
        <w:t>(Fecha)</w:t>
      </w:r>
    </w:p>
    <w:p w:rsidR="00F039B3" w:rsidRDefault="00F039B3" w14:paraId="3E9F6FFF" w14:textId="4B6DF30C">
      <w:pPr>
        <w:rPr>
          <w:rFonts w:eastAsia="Calibri" w:cstheme="minorHAnsi"/>
          <w:color w:val="000000" w:themeColor="text1"/>
          <w:sz w:val="18"/>
          <w:szCs w:val="18"/>
        </w:rPr>
      </w:pPr>
      <w:r>
        <w:br w:type="page"/>
      </w:r>
    </w:p>
    <w:p w:rsidR="009504BD" w:rsidP="00FF4230" w:rsidRDefault="009504BD" w14:paraId="5B8E0632" w14:textId="5C52E260">
      <w:pPr>
        <w:spacing w:after="0"/>
        <w:jc w:val="center"/>
        <w:rPr>
          <w:rFonts w:eastAsia="Calibri" w:cstheme="minorHAnsi"/>
          <w:b/>
          <w:bCs/>
          <w:iCs/>
          <w:color w:val="002060"/>
          <w:spacing w:val="-3"/>
          <w:sz w:val="18"/>
          <w:szCs w:val="18"/>
        </w:rPr>
      </w:pPr>
      <w:r>
        <w:rPr>
          <w:b/>
          <w:color w:val="002060"/>
          <w:sz w:val="18"/>
        </w:rPr>
        <w:lastRenderedPageBreak/>
        <w:t>Anexo B-3</w:t>
      </w:r>
    </w:p>
    <w:p w:rsidRPr="00FF4230" w:rsidR="00C22EF1" w:rsidP="005C47B5" w:rsidRDefault="00C22EF1" w14:paraId="51C3A9DF" w14:textId="1B2A04BB">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rPr>
      </w:pPr>
      <w:r>
        <w:rPr>
          <w:b/>
          <w:color w:val="002060"/>
          <w:sz w:val="18"/>
          <w:u w:val="single"/>
        </w:rPr>
        <w:t xml:space="preserve">Formato del </w:t>
      </w:r>
      <w:proofErr w:type="spellStart"/>
      <w:r>
        <w:rPr>
          <w:b/>
          <w:color w:val="002060"/>
          <w:sz w:val="18"/>
          <w:u w:val="single"/>
        </w:rPr>
        <w:t>curriculum</w:t>
      </w:r>
      <w:proofErr w:type="spellEnd"/>
      <w:r>
        <w:rPr>
          <w:b/>
          <w:color w:val="002060"/>
          <w:sz w:val="18"/>
          <w:u w:val="single"/>
        </w:rPr>
        <w:t xml:space="preserve"> vitae del personal propuesto</w:t>
      </w:r>
    </w:p>
    <w:p w:rsidRPr="0056586D" w:rsidR="00C22EF1" w:rsidP="0038204D" w:rsidRDefault="00C22EF1" w14:paraId="5A589F0F" w14:textId="6CE23DC4">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rsidRPr="0056586D" w:rsidR="006C3247" w:rsidP="0038204D" w:rsidRDefault="006C3247" w14:paraId="24B49B39" w14:textId="633F6B44">
      <w:pPr>
        <w:tabs>
          <w:tab w:val="center" w:pos="4320"/>
          <w:tab w:val="right" w:pos="8640"/>
        </w:tabs>
        <w:spacing w:after="0" w:line="240" w:lineRule="auto"/>
        <w:rPr>
          <w:rFonts w:eastAsia="Times New Roman" w:cstheme="minorHAnsi"/>
          <w:b/>
          <w:sz w:val="18"/>
          <w:szCs w:val="18"/>
        </w:rPr>
      </w:pPr>
      <w:r>
        <w:rPr>
          <w:b/>
          <w:sz w:val="18"/>
        </w:rPr>
        <w:t>Llamado a Propuestas</w:t>
      </w:r>
    </w:p>
    <w:p w:rsidR="00953A37" w:rsidP="44E57782" w:rsidRDefault="00953A37" w14:paraId="535675E9" w14:textId="77777777">
      <w:pPr>
        <w:tabs>
          <w:tab w:val="left" w:pos="7200"/>
        </w:tabs>
        <w:suppressAutoHyphens/>
        <w:spacing w:after="0" w:line="240" w:lineRule="auto"/>
        <w:ind w:right="634"/>
        <w:rPr>
          <w:b/>
          <w:sz w:val="18"/>
        </w:rPr>
      </w:pPr>
      <w:r w:rsidRPr="00953A37">
        <w:rPr>
          <w:b/>
          <w:sz w:val="18"/>
        </w:rPr>
        <w:t>Fortalecimiento de cajas de ahorro con enfoque de género</w:t>
      </w:r>
    </w:p>
    <w:p w:rsidRPr="0056586D" w:rsidR="007737D7" w:rsidP="44E57782" w:rsidRDefault="006C3247" w14:paraId="3E68846F" w14:textId="257D4F43">
      <w:pPr>
        <w:tabs>
          <w:tab w:val="left" w:pos="7200"/>
        </w:tabs>
        <w:suppressAutoHyphens/>
        <w:spacing w:after="0" w:line="240" w:lineRule="auto"/>
        <w:ind w:right="634"/>
        <w:rPr>
          <w:b/>
          <w:bCs/>
          <w:spacing w:val="-3"/>
          <w:sz w:val="18"/>
          <w:szCs w:val="18"/>
          <w:u w:val="single"/>
        </w:rPr>
      </w:pPr>
      <w:r w:rsidRPr="00953A37">
        <w:rPr>
          <w:b/>
          <w:bCs/>
          <w:sz w:val="18"/>
          <w:szCs w:val="18"/>
        </w:rPr>
        <w:t xml:space="preserve">N.º de CFP </w:t>
      </w:r>
      <w:r w:rsidRPr="00953A37" w:rsidR="004B334A">
        <w:rPr>
          <w:b/>
          <w:bCs/>
          <w:sz w:val="18"/>
          <w:szCs w:val="18"/>
        </w:rPr>
        <w:t>UNW-AC-ECU-CFP-2022-002</w:t>
      </w:r>
    </w:p>
    <w:p w:rsidRPr="0056586D" w:rsidR="00C22EF1" w:rsidP="0038204D" w:rsidRDefault="00C22EF1" w14:paraId="14DAF47E" w14:textId="77777777">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rsidR="00C22EF1" w:rsidP="00AA2050" w:rsidRDefault="00C22EF1" w14:paraId="3A5BBFA9" w14:textId="49AFD5F7">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Pr>
          <w:color w:val="000000"/>
          <w:sz w:val="18"/>
        </w:rPr>
        <w:t xml:space="preserve">Nombre de la persona empleada por la organización: </w:t>
      </w:r>
      <w:r>
        <w:rPr>
          <w:color w:val="000000"/>
          <w:sz w:val="18"/>
        </w:rPr>
        <w:tab/>
      </w:r>
      <w:r>
        <w:rPr>
          <w:color w:val="000000"/>
          <w:sz w:val="18"/>
        </w:rPr>
        <w:t>__________________________________________________________</w:t>
      </w:r>
    </w:p>
    <w:p w:rsidRPr="00AA2050" w:rsidR="00AA2050" w:rsidP="00AA2050" w:rsidRDefault="00AA2050" w14:paraId="267B00F0" w14:textId="77777777">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rsidRPr="0056586D" w:rsidR="00C22EF1" w:rsidP="004E1788" w:rsidRDefault="00C22EF1" w14:paraId="6CD48A89" w14:textId="7E98C744">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Pr>
          <w:color w:val="000000"/>
          <w:sz w:val="18"/>
        </w:rPr>
        <w:t>Cargo:</w:t>
      </w:r>
      <w:r>
        <w:rPr>
          <w:color w:val="000000"/>
          <w:sz w:val="18"/>
        </w:rPr>
        <w:tab/>
      </w:r>
      <w:r>
        <w:rPr>
          <w:color w:val="000000"/>
          <w:sz w:val="18"/>
        </w:rPr>
        <w:t>__________________________________________________________</w:t>
      </w:r>
    </w:p>
    <w:p w:rsidRPr="0056586D" w:rsidR="00C22EF1" w:rsidP="0038204D" w:rsidRDefault="00C22EF1" w14:paraId="30D3A94C" w14:textId="77777777">
      <w:pPr>
        <w:tabs>
          <w:tab w:val="left" w:pos="-1440"/>
          <w:tab w:val="left" w:pos="7200"/>
        </w:tabs>
        <w:suppressAutoHyphens/>
        <w:spacing w:after="0" w:line="240" w:lineRule="auto"/>
        <w:ind w:right="634"/>
        <w:rPr>
          <w:rFonts w:eastAsia="Times New Roman" w:cstheme="minorHAnsi"/>
          <w:color w:val="000000"/>
          <w:spacing w:val="-3"/>
          <w:sz w:val="18"/>
          <w:szCs w:val="18"/>
        </w:rPr>
      </w:pPr>
    </w:p>
    <w:p w:rsidRPr="0056586D" w:rsidR="00C22EF1" w:rsidP="004E1788" w:rsidRDefault="00C22EF1" w14:paraId="4312A871" w14:textId="200F3533">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Pr>
          <w:color w:val="000000"/>
          <w:sz w:val="18"/>
        </w:rPr>
        <w:t>Años en la OSC:</w:t>
      </w:r>
      <w:r>
        <w:rPr>
          <w:color w:val="000000"/>
          <w:sz w:val="18"/>
        </w:rPr>
        <w:tab/>
      </w:r>
      <w:r>
        <w:rPr>
          <w:color w:val="000000"/>
          <w:sz w:val="18"/>
        </w:rPr>
        <w:t xml:space="preserve"> _____________________ Nacionalidad:</w:t>
      </w:r>
      <w:r>
        <w:rPr>
          <w:color w:val="000000"/>
          <w:sz w:val="18"/>
        </w:rPr>
        <w:tab/>
      </w:r>
      <w:r>
        <w:rPr>
          <w:color w:val="000000"/>
          <w:sz w:val="18"/>
        </w:rPr>
        <w:t xml:space="preserve"> ____________________</w:t>
      </w:r>
    </w:p>
    <w:p w:rsidRPr="0056586D" w:rsidR="00C22EF1" w:rsidP="0038204D" w:rsidRDefault="00C22EF1" w14:paraId="3DD4DD1B" w14:textId="77777777">
      <w:pPr>
        <w:tabs>
          <w:tab w:val="left" w:pos="-1440"/>
          <w:tab w:val="left" w:pos="7200"/>
        </w:tabs>
        <w:suppressAutoHyphens/>
        <w:spacing w:after="0" w:line="240" w:lineRule="auto"/>
        <w:ind w:right="634"/>
        <w:rPr>
          <w:rFonts w:eastAsia="Times New Roman" w:cstheme="minorHAnsi"/>
          <w:color w:val="000000"/>
          <w:spacing w:val="-3"/>
          <w:sz w:val="18"/>
          <w:szCs w:val="18"/>
        </w:rPr>
      </w:pPr>
    </w:p>
    <w:p w:rsidRPr="0056586D" w:rsidR="00C22EF1" w:rsidP="0038204D" w:rsidRDefault="00C22EF1" w14:paraId="2A33176C" w14:textId="77777777">
      <w:pPr>
        <w:tabs>
          <w:tab w:val="left" w:pos="-1440"/>
          <w:tab w:val="left" w:pos="7200"/>
        </w:tabs>
        <w:suppressAutoHyphens/>
        <w:spacing w:after="0" w:line="240" w:lineRule="auto"/>
        <w:ind w:right="634"/>
        <w:rPr>
          <w:rFonts w:eastAsia="Times New Roman" w:cstheme="minorHAnsi"/>
          <w:color w:val="000000"/>
          <w:spacing w:val="-3"/>
          <w:sz w:val="18"/>
          <w:szCs w:val="18"/>
        </w:rPr>
      </w:pPr>
    </w:p>
    <w:p w:rsidR="00647DCD" w:rsidP="00EA1C20" w:rsidRDefault="00C22EF1" w14:paraId="25B7D0C8" w14:textId="77777777">
      <w:pPr>
        <w:tabs>
          <w:tab w:val="left" w:pos="-1440"/>
          <w:tab w:val="left" w:pos="7200"/>
        </w:tabs>
        <w:suppressAutoHyphens/>
        <w:spacing w:after="0" w:line="240" w:lineRule="auto"/>
        <w:ind w:right="634"/>
        <w:jc w:val="both"/>
        <w:rPr>
          <w:rFonts w:eastAsia="Arial" w:cstheme="minorHAnsi"/>
          <w:color w:val="000000"/>
          <w:spacing w:val="-3"/>
          <w:sz w:val="18"/>
          <w:szCs w:val="18"/>
        </w:rPr>
      </w:pPr>
      <w:r>
        <w:rPr>
          <w:b/>
          <w:color w:val="000000"/>
          <w:sz w:val="18"/>
        </w:rPr>
        <w:t>Capacitación/cualificaciones</w:t>
      </w:r>
      <w:r>
        <w:rPr>
          <w:color w:val="000000"/>
          <w:sz w:val="18"/>
        </w:rPr>
        <w:t xml:space="preserve">: </w:t>
      </w:r>
    </w:p>
    <w:p w:rsidR="00647DCD" w:rsidP="00EA1C20" w:rsidRDefault="00647DCD" w14:paraId="7EE8449E" w14:textId="77777777">
      <w:pPr>
        <w:tabs>
          <w:tab w:val="left" w:pos="-1440"/>
          <w:tab w:val="left" w:pos="7200"/>
        </w:tabs>
        <w:suppressAutoHyphens/>
        <w:spacing w:after="0" w:line="240" w:lineRule="auto"/>
        <w:ind w:right="634"/>
        <w:jc w:val="both"/>
        <w:rPr>
          <w:rFonts w:eastAsia="Arial" w:cstheme="minorHAnsi"/>
          <w:color w:val="000000"/>
          <w:spacing w:val="-3"/>
          <w:sz w:val="18"/>
          <w:szCs w:val="18"/>
        </w:rPr>
      </w:pPr>
    </w:p>
    <w:p w:rsidRPr="005C47B5" w:rsidR="00C22EF1" w:rsidP="00EA1C20" w:rsidRDefault="00C22EF1" w14:paraId="05165012" w14:textId="16910E5B">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Pr>
          <w:i/>
          <w:color w:val="000000"/>
          <w:sz w:val="18"/>
        </w:rPr>
        <w:t>Resuma la capacitación universitaria y otros estudios especializados, indicando los nombres de los centros educativos, las fechas de asistencia y los títulos profesionales obtenidos.</w:t>
      </w:r>
    </w:p>
    <w:p w:rsidRPr="0056586D" w:rsidR="00C22EF1" w:rsidP="00EA1C20" w:rsidRDefault="00C22EF1" w14:paraId="440A811B" w14:textId="7777777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rsidRPr="0056586D" w:rsidR="00C22EF1" w:rsidP="00EA1C20" w:rsidRDefault="00C22EF1" w14:paraId="6207B5FC" w14:textId="77777777">
      <w:pPr>
        <w:tabs>
          <w:tab w:val="left" w:pos="-1440"/>
          <w:tab w:val="left" w:pos="7200"/>
        </w:tabs>
        <w:suppressAutoHyphens/>
        <w:spacing w:after="0" w:line="240" w:lineRule="auto"/>
        <w:ind w:right="634"/>
        <w:jc w:val="both"/>
        <w:rPr>
          <w:rFonts w:eastAsia="Arial" w:cstheme="minorHAnsi"/>
          <w:b/>
          <w:color w:val="000000"/>
          <w:spacing w:val="-3"/>
          <w:sz w:val="18"/>
          <w:szCs w:val="18"/>
        </w:rPr>
      </w:pPr>
      <w:r>
        <w:rPr>
          <w:b/>
          <w:color w:val="000000"/>
          <w:sz w:val="18"/>
        </w:rPr>
        <w:t>Experiencia/historial laboral</w:t>
      </w:r>
    </w:p>
    <w:p w:rsidRPr="0056586D" w:rsidR="00C22EF1" w:rsidP="00EA1C20" w:rsidRDefault="00C22EF1" w14:paraId="5CDD61D5" w14:textId="7777777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rsidRPr="00750AD9" w:rsidR="00EA437F" w:rsidP="00EA1C20" w:rsidRDefault="00C22EF1" w14:paraId="363CDDD1" w14:textId="4DA704C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Pr>
          <w:i/>
          <w:color w:val="000000"/>
          <w:sz w:val="18"/>
        </w:rPr>
        <w:t xml:space="preserve">Empezando por el puesto actual, enumere en orden inverso todos los empleos que ha desempeñado: </w:t>
      </w:r>
    </w:p>
    <w:p w:rsidRPr="00613CEE" w:rsidR="0085635B" w:rsidP="00916BE8" w:rsidRDefault="00EA437F" w14:paraId="5E31C825" w14:textId="41D8F874">
      <w:pPr>
        <w:pStyle w:val="Prrafodelista"/>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Pr>
          <w:i/>
          <w:color w:val="000000"/>
          <w:sz w:val="18"/>
        </w:rPr>
        <w:t xml:space="preserve">En el caso de </w:t>
      </w:r>
      <w:r>
        <w:rPr>
          <w:i/>
          <w:color w:val="000000"/>
          <w:sz w:val="18"/>
          <w:u w:val="single"/>
        </w:rPr>
        <w:t>todos</w:t>
      </w:r>
      <w:r>
        <w:rPr>
          <w:i/>
          <w:color w:val="000000"/>
          <w:sz w:val="18"/>
        </w:rPr>
        <w:t xml:space="preserve"> los puestos desempeñados por el/la miembro del personal desde su graduación: Enumere cada puesto e indique las fechas, los nombres de la organización empleadora, el nombre del puesto desempeñado y el lugar de trabajo. </w:t>
      </w:r>
    </w:p>
    <w:p w:rsidRPr="00613CEE" w:rsidR="00C22EF1" w:rsidP="00916BE8" w:rsidRDefault="00C22EF1" w14:paraId="33FF07B0" w14:textId="435D9AE3">
      <w:pPr>
        <w:pStyle w:val="Prrafodelista"/>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Pr>
          <w:i/>
          <w:color w:val="000000"/>
          <w:sz w:val="18"/>
        </w:rPr>
        <w:t xml:space="preserve">En el caso de la experiencia en los </w:t>
      </w:r>
      <w:r>
        <w:rPr>
          <w:i/>
          <w:color w:val="000000"/>
          <w:sz w:val="18"/>
          <w:u w:val="single"/>
        </w:rPr>
        <w:t>últimos cinco años</w:t>
      </w:r>
      <w:r>
        <w:rPr>
          <w:i/>
          <w:color w:val="000000"/>
          <w:sz w:val="18"/>
        </w:rPr>
        <w:t>: Detalle el tipo de actividades realizadas, el grado de responsabilidades, la ubicación de las asignaciones y cualquier otra información o experiencia profesional que considere pertinente para esta asignación.</w:t>
      </w:r>
    </w:p>
    <w:p w:rsidRPr="0056586D" w:rsidR="00C22EF1" w:rsidP="00EA1C20" w:rsidRDefault="00C22EF1" w14:paraId="59D6C693" w14:textId="77777777">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rsidRPr="0056586D" w:rsidR="00C22EF1" w:rsidP="00EA1C20" w:rsidRDefault="00C22EF1" w14:paraId="1F8CD4DD" w14:textId="77777777">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Pr>
          <w:b/>
          <w:color w:val="000000"/>
          <w:sz w:val="18"/>
        </w:rPr>
        <w:t>Referencias</w:t>
      </w:r>
    </w:p>
    <w:p w:rsidRPr="0056586D" w:rsidR="00C22EF1" w:rsidP="00EA1C20" w:rsidRDefault="00C22EF1" w14:paraId="78CEE57E" w14:textId="77777777">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rsidRPr="00613CEE" w:rsidR="00C22EF1" w:rsidP="00DD6269" w:rsidRDefault="00C22EF1" w14:paraId="3447105B" w14:textId="77777777">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Pr>
          <w:i/>
          <w:color w:val="000000"/>
          <w:sz w:val="18"/>
        </w:rPr>
        <w:t>Proporcione los nombres y direcciones de dos (2) referencias.</w:t>
      </w:r>
    </w:p>
    <w:p w:rsidRPr="00FD2891" w:rsidR="00C22EF1" w:rsidP="0038204D" w:rsidRDefault="00C22EF1" w14:paraId="254B3705" w14:textId="77777777">
      <w:pPr>
        <w:spacing w:after="0" w:line="240" w:lineRule="auto"/>
        <w:rPr>
          <w:rFonts w:eastAsia="Calibri" w:cstheme="minorHAnsi"/>
          <w:color w:val="000000"/>
          <w:sz w:val="18"/>
          <w:szCs w:val="18"/>
          <w:lang w:val="es-EC"/>
        </w:rPr>
      </w:pPr>
    </w:p>
    <w:p w:rsidRPr="0056586D" w:rsidR="00C22EF1" w:rsidP="0038204D" w:rsidRDefault="00C22EF1" w14:paraId="518A8AFD" w14:textId="77777777">
      <w:pPr>
        <w:spacing w:after="0" w:line="240" w:lineRule="auto"/>
        <w:rPr>
          <w:rFonts w:eastAsia="Times New Roman" w:cstheme="minorHAnsi"/>
          <w:b/>
          <w:color w:val="000000"/>
          <w:sz w:val="18"/>
          <w:szCs w:val="18"/>
        </w:rPr>
      </w:pPr>
      <w:r>
        <w:br w:type="page"/>
      </w:r>
    </w:p>
    <w:p w:rsidRPr="0056586D" w:rsidR="0080766A" w:rsidP="00E120B3" w:rsidRDefault="00C22EF1" w14:paraId="6DD99E63" w14:textId="303CF620">
      <w:pPr>
        <w:spacing w:after="0" w:line="240" w:lineRule="auto"/>
        <w:jc w:val="center"/>
        <w:rPr>
          <w:rFonts w:eastAsia="Times New Roman" w:cstheme="minorHAnsi"/>
          <w:b/>
          <w:color w:val="002060"/>
          <w:sz w:val="18"/>
          <w:szCs w:val="18"/>
        </w:rPr>
      </w:pPr>
      <w:r>
        <w:rPr>
          <w:b/>
          <w:color w:val="002060"/>
          <w:sz w:val="18"/>
        </w:rPr>
        <w:lastRenderedPageBreak/>
        <w:t>Anexo B-4</w:t>
      </w:r>
    </w:p>
    <w:p w:rsidRPr="00DC3678" w:rsidR="0080766A" w:rsidP="0038204D" w:rsidRDefault="0080766A" w14:paraId="59F2CB5D" w14:textId="1E5A2217">
      <w:pPr>
        <w:spacing w:after="0" w:line="240" w:lineRule="auto"/>
        <w:jc w:val="center"/>
        <w:rPr>
          <w:rFonts w:eastAsia="Calibri" w:cstheme="minorHAnsi"/>
          <w:b/>
          <w:bCs/>
          <w:color w:val="002060"/>
          <w:sz w:val="18"/>
          <w:szCs w:val="18"/>
          <w:u w:val="single"/>
        </w:rPr>
      </w:pPr>
      <w:r>
        <w:rPr>
          <w:b/>
          <w:color w:val="002060"/>
          <w:sz w:val="18"/>
          <w:u w:val="single"/>
        </w:rPr>
        <w:t xml:space="preserve">Documentación mínima para la evaluación de capacidades institucionales de la organización postulante </w:t>
      </w:r>
    </w:p>
    <w:p w:rsidRPr="00EE196F" w:rsidR="0080766A" w:rsidP="0038204D" w:rsidRDefault="00DC3678" w14:paraId="5270A638" w14:textId="55A20D4A">
      <w:pPr>
        <w:spacing w:after="0" w:line="240" w:lineRule="auto"/>
        <w:jc w:val="center"/>
        <w:rPr>
          <w:rFonts w:eastAsia="Times New Roman" w:cstheme="minorHAnsi"/>
          <w:b/>
          <w:color w:val="002060"/>
          <w:sz w:val="18"/>
          <w:szCs w:val="18"/>
        </w:rPr>
      </w:pPr>
      <w:r>
        <w:rPr>
          <w:b/>
          <w:color w:val="002060"/>
          <w:sz w:val="18"/>
        </w:rPr>
        <w:t>[Deben presentarla las organizaciones postulantes para su evaluación]</w:t>
      </w:r>
    </w:p>
    <w:p w:rsidRPr="00FD2891" w:rsidR="0080766A" w:rsidP="0038204D" w:rsidRDefault="0080766A" w14:paraId="2D953E71" w14:textId="77777777">
      <w:pPr>
        <w:tabs>
          <w:tab w:val="center" w:pos="4320"/>
          <w:tab w:val="right" w:pos="8640"/>
        </w:tabs>
        <w:spacing w:after="0" w:line="240" w:lineRule="auto"/>
        <w:rPr>
          <w:rFonts w:eastAsia="Times New Roman" w:cstheme="minorHAnsi"/>
          <w:b/>
          <w:color w:val="000000"/>
          <w:sz w:val="18"/>
          <w:szCs w:val="18"/>
          <w:lang w:val="es-EC" w:eastAsia="en-GB"/>
        </w:rPr>
      </w:pPr>
    </w:p>
    <w:p w:rsidRPr="0056586D" w:rsidR="00C22EF1" w:rsidP="0038204D" w:rsidRDefault="00C22EF1" w14:paraId="6F08F8B9" w14:textId="771BADBC">
      <w:pPr>
        <w:tabs>
          <w:tab w:val="center" w:pos="4320"/>
          <w:tab w:val="right" w:pos="8640"/>
        </w:tabs>
        <w:spacing w:after="0" w:line="240" w:lineRule="auto"/>
        <w:rPr>
          <w:rFonts w:eastAsia="Times New Roman" w:cstheme="minorHAnsi"/>
          <w:b/>
          <w:color w:val="000000"/>
          <w:sz w:val="18"/>
          <w:szCs w:val="18"/>
        </w:rPr>
      </w:pPr>
      <w:r>
        <w:rPr>
          <w:b/>
          <w:color w:val="000000"/>
          <w:sz w:val="18"/>
        </w:rPr>
        <w:t>Llamado a Propuestas</w:t>
      </w:r>
    </w:p>
    <w:p w:rsidR="00953A37" w:rsidP="44E57782" w:rsidRDefault="00953A37" w14:paraId="6835E82D" w14:textId="77777777">
      <w:pPr>
        <w:tabs>
          <w:tab w:val="center" w:pos="4320"/>
          <w:tab w:val="right" w:pos="8640"/>
        </w:tabs>
        <w:spacing w:after="0" w:line="240" w:lineRule="auto"/>
        <w:rPr>
          <w:b/>
          <w:color w:val="000000"/>
          <w:sz w:val="18"/>
        </w:rPr>
      </w:pPr>
      <w:r w:rsidRPr="00953A37">
        <w:rPr>
          <w:b/>
          <w:color w:val="000000"/>
          <w:sz w:val="18"/>
        </w:rPr>
        <w:t>Fortalecimiento de cajas de ahorro con enfoque de género</w:t>
      </w:r>
    </w:p>
    <w:p w:rsidRPr="0056586D" w:rsidR="00C22EF1" w:rsidP="44E57782" w:rsidRDefault="00C22EF1" w14:paraId="567B3DC1" w14:textId="25B33CF2">
      <w:pPr>
        <w:tabs>
          <w:tab w:val="center" w:pos="4320"/>
          <w:tab w:val="right" w:pos="8640"/>
        </w:tabs>
        <w:spacing w:after="0" w:line="240" w:lineRule="auto"/>
        <w:rPr>
          <w:b/>
          <w:bCs/>
          <w:sz w:val="18"/>
          <w:szCs w:val="18"/>
          <w:u w:val="single"/>
        </w:rPr>
      </w:pPr>
      <w:r w:rsidRPr="00953A37">
        <w:rPr>
          <w:b/>
          <w:bCs/>
          <w:color w:val="000000" w:themeColor="text1"/>
          <w:sz w:val="18"/>
          <w:szCs w:val="18"/>
        </w:rPr>
        <w:t xml:space="preserve">N.º de CFP </w:t>
      </w:r>
      <w:r w:rsidRPr="00953A37" w:rsidR="004B334A">
        <w:rPr>
          <w:b/>
          <w:bCs/>
          <w:sz w:val="18"/>
          <w:szCs w:val="18"/>
        </w:rPr>
        <w:t>UNW-AC-ECU-CFP-2022-002</w:t>
      </w:r>
    </w:p>
    <w:p w:rsidRPr="00CA3FDC" w:rsidR="00C22EF1" w:rsidP="0038204D" w:rsidRDefault="00C22EF1" w14:paraId="054267C4" w14:textId="77777777">
      <w:pPr>
        <w:spacing w:after="0" w:line="240" w:lineRule="auto"/>
        <w:jc w:val="center"/>
        <w:rPr>
          <w:rFonts w:eastAsia="Calibri" w:cstheme="minorHAnsi"/>
          <w:b/>
          <w:color w:val="000000"/>
          <w:sz w:val="18"/>
          <w:szCs w:val="18"/>
          <w:lang w:val="es-EC"/>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Pr="0056586D" w:rsidR="00373A3A" w:rsidTr="008F7F08" w14:paraId="0E5D2A27" w14:textId="77777777">
        <w:tc>
          <w:tcPr>
            <w:tcW w:w="6205" w:type="dxa"/>
          </w:tcPr>
          <w:p w:rsidRPr="0056586D" w:rsidR="00373A3A" w:rsidP="00373A3A" w:rsidRDefault="00373A3A" w14:paraId="1A9BFD29" w14:textId="77777777">
            <w:pPr>
              <w:contextualSpacing/>
              <w:rPr>
                <w:rFonts w:asciiTheme="minorHAnsi" w:hAnsiTheme="minorHAnsi" w:cstheme="minorHAnsi"/>
                <w:b/>
                <w:bCs/>
                <w:color w:val="000000"/>
                <w:sz w:val="18"/>
                <w:szCs w:val="18"/>
              </w:rPr>
            </w:pPr>
            <w:r>
              <w:rPr>
                <w:rFonts w:asciiTheme="minorHAnsi" w:hAnsiTheme="minorHAnsi"/>
                <w:b/>
                <w:color w:val="000000"/>
                <w:sz w:val="18"/>
              </w:rPr>
              <w:t>Documento</w:t>
            </w:r>
          </w:p>
        </w:tc>
        <w:tc>
          <w:tcPr>
            <w:tcW w:w="1980" w:type="dxa"/>
          </w:tcPr>
          <w:p w:rsidRPr="0056586D" w:rsidR="00373A3A" w:rsidP="00373A3A" w:rsidRDefault="00373A3A" w14:paraId="6D4BC1F8" w14:textId="77777777">
            <w:pPr>
              <w:contextualSpacing/>
              <w:rPr>
                <w:rFonts w:asciiTheme="minorHAnsi" w:hAnsiTheme="minorHAnsi" w:cstheme="minorHAnsi"/>
                <w:b/>
                <w:bCs/>
                <w:color w:val="000000"/>
                <w:sz w:val="18"/>
                <w:szCs w:val="18"/>
              </w:rPr>
            </w:pPr>
            <w:r>
              <w:rPr>
                <w:rFonts w:asciiTheme="minorHAnsi" w:hAnsiTheme="minorHAnsi"/>
                <w:b/>
                <w:color w:val="000000"/>
                <w:sz w:val="18"/>
              </w:rPr>
              <w:t>Obligatorio/opcional</w:t>
            </w:r>
          </w:p>
        </w:tc>
      </w:tr>
      <w:tr w:rsidRPr="0056586D" w:rsidR="00373A3A" w:rsidTr="008F7F08" w14:paraId="176F7BD2" w14:textId="77777777">
        <w:tc>
          <w:tcPr>
            <w:tcW w:w="8185" w:type="dxa"/>
            <w:gridSpan w:val="2"/>
          </w:tcPr>
          <w:p w:rsidRPr="0056586D" w:rsidR="00373A3A" w:rsidP="00373A3A" w:rsidRDefault="00373A3A" w14:paraId="2726D2BE" w14:textId="77777777">
            <w:pPr>
              <w:contextualSpacing/>
              <w:jc w:val="center"/>
              <w:rPr>
                <w:rFonts w:cstheme="minorHAnsi"/>
                <w:color w:val="000000"/>
                <w:sz w:val="18"/>
                <w:szCs w:val="18"/>
              </w:rPr>
            </w:pPr>
            <w:r>
              <w:rPr>
                <w:rFonts w:asciiTheme="minorHAnsi" w:hAnsiTheme="minorHAnsi"/>
                <w:b/>
                <w:color w:val="002060"/>
                <w:sz w:val="18"/>
              </w:rPr>
              <w:t>Gobernanza, gestión y aspectos técnicos</w:t>
            </w:r>
          </w:p>
        </w:tc>
      </w:tr>
      <w:tr w:rsidRPr="0056586D" w:rsidR="00373A3A" w:rsidTr="008F7F08" w14:paraId="7598CA7E" w14:textId="77777777">
        <w:tc>
          <w:tcPr>
            <w:tcW w:w="6205" w:type="dxa"/>
          </w:tcPr>
          <w:p w:rsidRPr="0056586D" w:rsidR="00373A3A" w:rsidP="00980F0C" w:rsidRDefault="003768D7" w14:paraId="2AEDF4FE" w14:textId="533229CE">
            <w:pPr>
              <w:contextualSpacing/>
              <w:jc w:val="both"/>
              <w:rPr>
                <w:rFonts w:asciiTheme="minorHAnsi" w:hAnsiTheme="minorHAnsi" w:cstheme="minorHAnsi"/>
                <w:b/>
                <w:bCs/>
                <w:color w:val="000000"/>
                <w:sz w:val="18"/>
                <w:szCs w:val="18"/>
              </w:rPr>
            </w:pPr>
            <w:r>
              <w:rPr>
                <w:rFonts w:asciiTheme="minorHAnsi" w:hAnsiTheme="minorHAnsi"/>
                <w:color w:val="000000"/>
                <w:sz w:val="18"/>
              </w:rPr>
              <w:t>Documentación de registro legal de la organización</w:t>
            </w:r>
          </w:p>
        </w:tc>
        <w:tc>
          <w:tcPr>
            <w:tcW w:w="1980" w:type="dxa"/>
          </w:tcPr>
          <w:p w:rsidRPr="0056586D" w:rsidR="00373A3A" w:rsidP="00373A3A" w:rsidRDefault="00373A3A" w14:paraId="05DC759D" w14:textId="77777777">
            <w:pPr>
              <w:contextualSpacing/>
              <w:jc w:val="center"/>
              <w:rPr>
                <w:rFonts w:asciiTheme="minorHAnsi" w:hAnsiTheme="minorHAnsi" w:cstheme="minorHAnsi"/>
                <w:b/>
                <w:bCs/>
                <w:color w:val="000000"/>
                <w:sz w:val="18"/>
                <w:szCs w:val="18"/>
              </w:rPr>
            </w:pPr>
            <w:r>
              <w:rPr>
                <w:rFonts w:asciiTheme="minorHAnsi" w:hAnsiTheme="minorHAnsi"/>
                <w:color w:val="000000"/>
                <w:sz w:val="18"/>
              </w:rPr>
              <w:t>Obligatorio</w:t>
            </w:r>
          </w:p>
        </w:tc>
      </w:tr>
      <w:tr w:rsidRPr="0056586D" w:rsidR="00373A3A" w:rsidTr="008F7F08" w14:paraId="3944A575" w14:textId="77777777">
        <w:tc>
          <w:tcPr>
            <w:tcW w:w="6205" w:type="dxa"/>
          </w:tcPr>
          <w:p w:rsidRPr="0056586D" w:rsidR="00373A3A" w:rsidP="00980F0C" w:rsidRDefault="00373A3A" w14:paraId="019D4867" w14:textId="48801A6C">
            <w:pPr>
              <w:contextualSpacing/>
              <w:jc w:val="both"/>
              <w:rPr>
                <w:rFonts w:asciiTheme="minorHAnsi" w:hAnsiTheme="minorHAnsi" w:cstheme="minorHAnsi"/>
                <w:b/>
                <w:bCs/>
                <w:color w:val="000000"/>
                <w:sz w:val="18"/>
                <w:szCs w:val="18"/>
              </w:rPr>
            </w:pPr>
            <w:r>
              <w:rPr>
                <w:rFonts w:asciiTheme="minorHAnsi" w:hAnsiTheme="minorHAnsi"/>
                <w:color w:val="000000"/>
                <w:sz w:val="18"/>
              </w:rPr>
              <w:t>Reglas de gobernanza de la organización</w:t>
            </w:r>
          </w:p>
        </w:tc>
        <w:tc>
          <w:tcPr>
            <w:tcW w:w="1980" w:type="dxa"/>
          </w:tcPr>
          <w:p w:rsidRPr="0056586D" w:rsidR="00373A3A" w:rsidP="00373A3A" w:rsidRDefault="00373A3A" w14:paraId="09EF3804" w14:textId="77777777">
            <w:pPr>
              <w:contextualSpacing/>
              <w:jc w:val="center"/>
              <w:rPr>
                <w:rFonts w:asciiTheme="minorHAnsi" w:hAnsiTheme="minorHAnsi" w:cstheme="minorHAnsi"/>
                <w:b/>
                <w:bCs/>
                <w:color w:val="000000"/>
                <w:sz w:val="18"/>
                <w:szCs w:val="18"/>
              </w:rPr>
            </w:pPr>
            <w:r>
              <w:rPr>
                <w:rFonts w:asciiTheme="minorHAnsi" w:hAnsiTheme="minorHAnsi"/>
                <w:color w:val="000000"/>
                <w:sz w:val="18"/>
              </w:rPr>
              <w:t>Obligatorio</w:t>
            </w:r>
          </w:p>
        </w:tc>
      </w:tr>
      <w:tr w:rsidRPr="0056586D" w:rsidR="00373A3A" w:rsidTr="008F7F08" w14:paraId="63D883D1" w14:textId="77777777">
        <w:tc>
          <w:tcPr>
            <w:tcW w:w="6205" w:type="dxa"/>
          </w:tcPr>
          <w:p w:rsidRPr="0056586D" w:rsidR="00373A3A" w:rsidP="00980F0C" w:rsidRDefault="00373A3A" w14:paraId="198C3ABB" w14:textId="77777777">
            <w:pPr>
              <w:jc w:val="both"/>
              <w:rPr>
                <w:rFonts w:asciiTheme="minorHAnsi" w:hAnsiTheme="minorHAnsi" w:cstheme="minorHAnsi"/>
                <w:color w:val="000000"/>
                <w:sz w:val="18"/>
                <w:szCs w:val="18"/>
              </w:rPr>
            </w:pPr>
            <w:r>
              <w:rPr>
                <w:rFonts w:asciiTheme="minorHAnsi" w:hAnsiTheme="minorHAnsi"/>
                <w:color w:val="000000"/>
                <w:sz w:val="18"/>
              </w:rPr>
              <w:t>Organigrama de la organización</w:t>
            </w:r>
          </w:p>
        </w:tc>
        <w:tc>
          <w:tcPr>
            <w:tcW w:w="1980" w:type="dxa"/>
          </w:tcPr>
          <w:p w:rsidRPr="0056586D" w:rsidR="00373A3A" w:rsidP="00373A3A" w:rsidRDefault="00373A3A" w14:paraId="33B5E32A"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Obligatorio</w:t>
            </w:r>
          </w:p>
        </w:tc>
      </w:tr>
      <w:tr w:rsidRPr="0056586D" w:rsidR="00373A3A" w:rsidTr="00980F0C" w14:paraId="2B614E65" w14:textId="77777777">
        <w:trPr>
          <w:trHeight w:val="189"/>
        </w:trPr>
        <w:tc>
          <w:tcPr>
            <w:tcW w:w="6205" w:type="dxa"/>
          </w:tcPr>
          <w:p w:rsidRPr="0056586D" w:rsidR="00373A3A" w:rsidP="00980F0C" w:rsidRDefault="00373A3A" w14:paraId="0445E6A9" w14:textId="70AE1C3C">
            <w:pPr>
              <w:jc w:val="both"/>
              <w:rPr>
                <w:rFonts w:asciiTheme="minorHAnsi" w:hAnsiTheme="minorHAnsi" w:cstheme="minorHAnsi"/>
                <w:color w:val="000000"/>
                <w:sz w:val="18"/>
                <w:szCs w:val="18"/>
              </w:rPr>
            </w:pPr>
            <w:r>
              <w:rPr>
                <w:rFonts w:asciiTheme="minorHAnsi" w:hAnsiTheme="minorHAnsi"/>
                <w:color w:val="000000"/>
                <w:sz w:val="18"/>
              </w:rPr>
              <w:t>Lista de gestión clave en la organización</w:t>
            </w:r>
          </w:p>
        </w:tc>
        <w:tc>
          <w:tcPr>
            <w:tcW w:w="1980" w:type="dxa"/>
          </w:tcPr>
          <w:p w:rsidRPr="0056586D" w:rsidR="00373A3A" w:rsidP="00373A3A" w:rsidRDefault="00373A3A" w14:paraId="08AE8CEE"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Obligatorio</w:t>
            </w:r>
          </w:p>
        </w:tc>
      </w:tr>
      <w:tr w:rsidRPr="0056586D" w:rsidR="00373A3A" w:rsidTr="008F7F08" w14:paraId="298864A5" w14:textId="77777777">
        <w:tc>
          <w:tcPr>
            <w:tcW w:w="6205" w:type="dxa"/>
          </w:tcPr>
          <w:p w:rsidRPr="0056586D" w:rsidR="00373A3A" w:rsidP="00980F0C" w:rsidRDefault="00373A3A" w14:paraId="4F093A8E" w14:textId="2A567277">
            <w:pPr>
              <w:jc w:val="both"/>
              <w:rPr>
                <w:rFonts w:asciiTheme="minorHAnsi" w:hAnsiTheme="minorHAnsi" w:cstheme="minorHAnsi"/>
                <w:color w:val="000000"/>
                <w:sz w:val="18"/>
                <w:szCs w:val="18"/>
              </w:rPr>
            </w:pPr>
            <w:r>
              <w:rPr>
                <w:rFonts w:asciiTheme="minorHAnsi" w:hAnsiTheme="minorHAnsi"/>
                <w:color w:val="000000"/>
                <w:sz w:val="18"/>
              </w:rPr>
              <w:t>CV del personal clave de la organización propuesto para la colaboración con ONU Mujeres</w:t>
            </w:r>
          </w:p>
        </w:tc>
        <w:tc>
          <w:tcPr>
            <w:tcW w:w="1980" w:type="dxa"/>
          </w:tcPr>
          <w:p w:rsidRPr="0056586D" w:rsidR="00373A3A" w:rsidP="00373A3A" w:rsidRDefault="00373A3A" w14:paraId="30182677"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Obligatorio</w:t>
            </w:r>
          </w:p>
        </w:tc>
      </w:tr>
      <w:tr w:rsidRPr="0056586D" w:rsidR="00373A3A" w:rsidTr="008F7F08" w14:paraId="02359AEE" w14:textId="77777777">
        <w:tc>
          <w:tcPr>
            <w:tcW w:w="6205" w:type="dxa"/>
          </w:tcPr>
          <w:p w:rsidRPr="0056586D" w:rsidR="00373A3A" w:rsidP="00980F0C" w:rsidRDefault="00D905AF" w14:paraId="7089D75E" w14:textId="16C0FA90">
            <w:pPr>
              <w:jc w:val="both"/>
              <w:rPr>
                <w:rFonts w:asciiTheme="minorHAnsi" w:hAnsiTheme="minorHAnsi" w:cstheme="minorHAnsi"/>
                <w:color w:val="000000"/>
                <w:sz w:val="18"/>
                <w:szCs w:val="18"/>
              </w:rPr>
            </w:pPr>
            <w:r>
              <w:rPr>
                <w:rFonts w:asciiTheme="minorHAnsi" w:hAnsiTheme="minorHAnsi"/>
                <w:color w:val="000000"/>
                <w:sz w:val="18"/>
              </w:rPr>
              <w:t xml:space="preserve">Información del marco político contra el fraude de la organización (que deberá ajustarse a la Política Contra el Fraude de ONU Mujeres) </w:t>
            </w:r>
          </w:p>
        </w:tc>
        <w:tc>
          <w:tcPr>
            <w:tcW w:w="1980" w:type="dxa"/>
          </w:tcPr>
          <w:p w:rsidRPr="0056586D" w:rsidR="00373A3A" w:rsidP="00373A3A" w:rsidRDefault="00373A3A" w14:paraId="731831A6"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Obligatorio</w:t>
            </w:r>
          </w:p>
        </w:tc>
      </w:tr>
      <w:tr w:rsidRPr="0056586D" w:rsidR="00373A3A" w:rsidTr="008F7F08" w14:paraId="2745FDC0" w14:textId="77777777">
        <w:tc>
          <w:tcPr>
            <w:tcW w:w="6205" w:type="dxa"/>
          </w:tcPr>
          <w:p w:rsidRPr="0056586D" w:rsidR="00373A3A" w:rsidP="00980F0C" w:rsidRDefault="00CE0780" w14:paraId="5D85460B" w14:textId="022DF40E">
            <w:pPr>
              <w:jc w:val="both"/>
              <w:rPr>
                <w:rFonts w:asciiTheme="minorHAnsi" w:hAnsiTheme="minorHAnsi" w:cstheme="minorHAnsi"/>
                <w:color w:val="000000" w:themeColor="text1"/>
                <w:sz w:val="18"/>
                <w:szCs w:val="18"/>
              </w:rPr>
            </w:pPr>
            <w:r>
              <w:rPr>
                <w:rFonts w:asciiTheme="minorHAnsi" w:hAnsiTheme="minorHAnsi"/>
                <w:color w:val="000000" w:themeColor="text1"/>
                <w:sz w:val="18"/>
              </w:rPr>
              <w:t>Información del marco político sobre protección contra la explotación y el abuso sexuales de la organización</w:t>
            </w:r>
          </w:p>
        </w:tc>
        <w:tc>
          <w:tcPr>
            <w:tcW w:w="1980" w:type="dxa"/>
          </w:tcPr>
          <w:p w:rsidRPr="0056586D" w:rsidR="00373A3A" w:rsidP="00373A3A" w:rsidRDefault="00373A3A" w14:paraId="5CDD0CEE"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Opcional</w:t>
            </w:r>
          </w:p>
        </w:tc>
      </w:tr>
      <w:tr w:rsidRPr="0056586D" w:rsidR="00373A3A" w:rsidTr="008F7F08" w14:paraId="3D64E4CB" w14:textId="77777777">
        <w:tc>
          <w:tcPr>
            <w:tcW w:w="6205" w:type="dxa"/>
          </w:tcPr>
          <w:p w:rsidRPr="0056586D" w:rsidR="00373A3A" w:rsidP="00980F0C" w:rsidRDefault="00373A3A" w14:paraId="432468D2" w14:textId="27309821">
            <w:pPr>
              <w:jc w:val="both"/>
              <w:rPr>
                <w:rFonts w:asciiTheme="minorHAnsi" w:hAnsiTheme="minorHAnsi" w:cstheme="minorHAnsi"/>
                <w:color w:val="000000" w:themeColor="text1"/>
                <w:sz w:val="18"/>
                <w:szCs w:val="18"/>
                <w:highlight w:val="yellow"/>
              </w:rPr>
            </w:pPr>
            <w:r>
              <w:rPr>
                <w:rFonts w:asciiTheme="minorHAnsi" w:hAnsiTheme="minorHAnsi"/>
                <w:color w:val="000000" w:themeColor="text1"/>
                <w:sz w:val="18"/>
              </w:rPr>
              <w:cr/>
            </w:r>
            <w:r>
              <w:rPr>
                <w:rFonts w:asciiTheme="minorHAnsi" w:hAnsiTheme="minorHAnsi"/>
                <w:sz w:val="18"/>
              </w:rPr>
              <w:t xml:space="preserve">Documentación que demuestre la capacitación ofrecida por la organización a sus empleados/as y al personal asociado sobre la prevención y respuesta ante la explotación y el abuso sexuales. </w:t>
            </w:r>
          </w:p>
        </w:tc>
        <w:tc>
          <w:tcPr>
            <w:tcW w:w="1980" w:type="dxa"/>
          </w:tcPr>
          <w:p w:rsidRPr="0056586D" w:rsidR="00373A3A" w:rsidP="00373A3A" w:rsidRDefault="00373A3A" w14:paraId="66D6115C"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Obligatorio</w:t>
            </w:r>
          </w:p>
        </w:tc>
      </w:tr>
      <w:tr w:rsidRPr="0056586D" w:rsidR="00373A3A" w:rsidTr="008F7F08" w14:paraId="1EC07C78" w14:textId="77777777">
        <w:tc>
          <w:tcPr>
            <w:tcW w:w="6205" w:type="dxa"/>
          </w:tcPr>
          <w:p w:rsidRPr="0056586D" w:rsidR="00373A3A" w:rsidP="00980F0C" w:rsidRDefault="002041E3" w14:paraId="62AA0893" w14:textId="464A2F86">
            <w:pPr>
              <w:jc w:val="both"/>
              <w:rPr>
                <w:rFonts w:asciiTheme="minorHAnsi" w:hAnsiTheme="minorHAnsi" w:cstheme="minorHAnsi"/>
                <w:color w:val="000000" w:themeColor="text1"/>
                <w:sz w:val="18"/>
                <w:szCs w:val="18"/>
              </w:rPr>
            </w:pPr>
            <w:r>
              <w:rPr>
                <w:rFonts w:asciiTheme="minorHAnsi" w:hAnsiTheme="minorHAnsi"/>
                <w:color w:val="000000" w:themeColor="text1"/>
                <w:sz w:val="18"/>
              </w:rPr>
              <w:t xml:space="preserve">Los documentos procesales y de políticas de la organización con respecto a la adjudicación de subvenciones </w:t>
            </w:r>
            <w:r>
              <w:rPr>
                <w:rFonts w:asciiTheme="minorHAnsi" w:hAnsiTheme="minorHAnsi"/>
                <w:color w:val="000000"/>
                <w:sz w:val="18"/>
              </w:rPr>
              <w:t>(si las actividades de adjudicación de subvenciones se incluyen en los Términos de Referencia del llamado [CFP])</w:t>
            </w:r>
          </w:p>
        </w:tc>
        <w:tc>
          <w:tcPr>
            <w:tcW w:w="1980" w:type="dxa"/>
          </w:tcPr>
          <w:p w:rsidRPr="0056586D" w:rsidR="00373A3A" w:rsidP="00373A3A" w:rsidRDefault="00373A3A" w14:paraId="3017DE86"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 xml:space="preserve">Obligatorio </w:t>
            </w:r>
          </w:p>
        </w:tc>
      </w:tr>
      <w:tr w:rsidRPr="0056586D" w:rsidR="00373A3A" w:rsidTr="008F7F08" w14:paraId="66E6791C" w14:textId="77777777">
        <w:tc>
          <w:tcPr>
            <w:tcW w:w="6205" w:type="dxa"/>
          </w:tcPr>
          <w:p w:rsidRPr="0056586D" w:rsidR="00373A3A" w:rsidP="00980F0C" w:rsidRDefault="00E34562" w14:paraId="5973CD80" w14:textId="3C4101C8">
            <w:pPr>
              <w:jc w:val="both"/>
              <w:rPr>
                <w:rFonts w:asciiTheme="minorHAnsi" w:hAnsiTheme="minorHAnsi" w:cstheme="minorHAnsi"/>
                <w:color w:val="000000" w:themeColor="text1"/>
                <w:sz w:val="18"/>
                <w:szCs w:val="18"/>
              </w:rPr>
            </w:pPr>
            <w:r>
              <w:rPr>
                <w:rFonts w:asciiTheme="minorHAnsi" w:hAnsiTheme="minorHAnsi"/>
                <w:color w:val="000000" w:themeColor="text1"/>
                <w:sz w:val="18"/>
              </w:rPr>
              <w:t xml:space="preserve">Política y procedimiento de la organización para la selección de asociados/as (si se va a hacer uso de la </w:t>
            </w:r>
            <w:proofErr w:type="spellStart"/>
            <w:r>
              <w:rPr>
                <w:rFonts w:asciiTheme="minorHAnsi" w:hAnsiTheme="minorHAnsi"/>
                <w:color w:val="000000" w:themeColor="text1"/>
                <w:sz w:val="18"/>
              </w:rPr>
              <w:t>subasociación</w:t>
            </w:r>
            <w:proofErr w:type="spellEnd"/>
            <w:r>
              <w:rPr>
                <w:rFonts w:asciiTheme="minorHAnsi" w:hAnsiTheme="minorHAnsi"/>
                <w:color w:val="000000" w:themeColor="text1"/>
                <w:sz w:val="18"/>
              </w:rPr>
              <w:t xml:space="preserve">) </w:t>
            </w:r>
          </w:p>
        </w:tc>
        <w:tc>
          <w:tcPr>
            <w:tcW w:w="1980" w:type="dxa"/>
          </w:tcPr>
          <w:p w:rsidRPr="0056586D" w:rsidR="00373A3A" w:rsidP="00373A3A" w:rsidRDefault="00373A3A" w14:paraId="4A9F9365" w14:textId="77777777">
            <w:pPr>
              <w:contextualSpacing/>
              <w:jc w:val="center"/>
              <w:rPr>
                <w:rFonts w:asciiTheme="minorHAnsi" w:hAnsiTheme="minorHAnsi" w:cstheme="minorHAnsi"/>
                <w:color w:val="000000"/>
                <w:sz w:val="18"/>
                <w:szCs w:val="18"/>
              </w:rPr>
            </w:pPr>
            <w:r>
              <w:rPr>
                <w:rFonts w:asciiTheme="minorHAnsi" w:hAnsiTheme="minorHAnsi"/>
                <w:color w:val="000000"/>
                <w:sz w:val="18"/>
              </w:rPr>
              <w:t xml:space="preserve">Obligatorio </w:t>
            </w:r>
          </w:p>
        </w:tc>
      </w:tr>
      <w:tr w:rsidRPr="0056586D" w:rsidR="008F7F08" w:rsidTr="008F7F08" w14:paraId="7B3C9A03" w14:textId="77777777">
        <w:tc>
          <w:tcPr>
            <w:tcW w:w="8185" w:type="dxa"/>
            <w:gridSpan w:val="2"/>
          </w:tcPr>
          <w:p w:rsidRPr="0056586D" w:rsidR="008F7F08" w:rsidP="00373A3A" w:rsidRDefault="008F7F08" w14:paraId="5E764B88" w14:textId="7CDA2D11">
            <w:pPr>
              <w:contextualSpacing/>
              <w:jc w:val="center"/>
              <w:rPr>
                <w:rFonts w:cstheme="minorHAnsi"/>
                <w:color w:val="000000"/>
                <w:sz w:val="18"/>
                <w:szCs w:val="18"/>
              </w:rPr>
            </w:pPr>
            <w:r>
              <w:rPr>
                <w:rFonts w:asciiTheme="minorHAnsi" w:hAnsiTheme="minorHAnsi"/>
                <w:b/>
                <w:color w:val="002060"/>
                <w:sz w:val="18"/>
              </w:rPr>
              <w:t>Administración y finanzas</w:t>
            </w:r>
          </w:p>
        </w:tc>
      </w:tr>
      <w:tr w:rsidRPr="0056586D" w:rsidR="008F7F08" w:rsidTr="008F7F08" w14:paraId="272C560B" w14:textId="77777777">
        <w:tc>
          <w:tcPr>
            <w:tcW w:w="6205" w:type="dxa"/>
          </w:tcPr>
          <w:p w:rsidRPr="0056586D" w:rsidR="008F7F08" w:rsidP="00980F0C" w:rsidRDefault="008F7F08" w14:paraId="29A4D35A" w14:textId="5F61DB2A">
            <w:pPr>
              <w:jc w:val="both"/>
              <w:rPr>
                <w:rFonts w:cstheme="minorHAnsi"/>
                <w:color w:val="000000" w:themeColor="text1"/>
                <w:sz w:val="18"/>
                <w:szCs w:val="18"/>
              </w:rPr>
            </w:pPr>
            <w:r>
              <w:rPr>
                <w:rFonts w:asciiTheme="minorHAnsi" w:hAnsiTheme="minorHAnsi"/>
                <w:color w:val="000000"/>
                <w:sz w:val="18"/>
              </w:rPr>
              <w:t>Reglamento administrativo y financiero de la organización</w:t>
            </w:r>
          </w:p>
        </w:tc>
        <w:tc>
          <w:tcPr>
            <w:tcW w:w="1980" w:type="dxa"/>
          </w:tcPr>
          <w:p w:rsidRPr="0056586D" w:rsidR="008F7F08" w:rsidP="008F7F08" w:rsidRDefault="008F7F08" w14:paraId="334CDFA4" w14:textId="0CDC0C88">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625369EF" w14:textId="77777777">
        <w:tc>
          <w:tcPr>
            <w:tcW w:w="6205" w:type="dxa"/>
          </w:tcPr>
          <w:p w:rsidRPr="0056586D" w:rsidR="008F7F08" w:rsidP="00980F0C" w:rsidRDefault="007A2BFC" w14:paraId="564559BB" w14:textId="5387CC6C">
            <w:pPr>
              <w:jc w:val="both"/>
              <w:rPr>
                <w:rFonts w:cstheme="minorHAnsi"/>
                <w:color w:val="000000"/>
                <w:sz w:val="18"/>
                <w:szCs w:val="18"/>
              </w:rPr>
            </w:pPr>
            <w:r>
              <w:rPr>
                <w:rFonts w:asciiTheme="minorHAnsi" w:hAnsiTheme="minorHAnsi"/>
                <w:color w:val="000000"/>
                <w:sz w:val="18"/>
              </w:rPr>
              <w:t xml:space="preserve">Información del marco de control interno de la organización </w:t>
            </w:r>
          </w:p>
        </w:tc>
        <w:tc>
          <w:tcPr>
            <w:tcW w:w="1980" w:type="dxa"/>
          </w:tcPr>
          <w:p w:rsidRPr="0056586D" w:rsidR="008F7F08" w:rsidP="008F7F08" w:rsidRDefault="008F7F08" w14:paraId="3D90427C" w14:textId="55F84893">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0F8149F4" w14:textId="77777777">
        <w:tc>
          <w:tcPr>
            <w:tcW w:w="6205" w:type="dxa"/>
          </w:tcPr>
          <w:p w:rsidRPr="0056586D" w:rsidR="008F7F08" w:rsidP="00980F0C" w:rsidRDefault="008F7F08" w14:paraId="087C6BDA" w14:textId="1BBA2EF7">
            <w:pPr>
              <w:jc w:val="both"/>
              <w:rPr>
                <w:rFonts w:cstheme="minorHAnsi"/>
                <w:color w:val="000000"/>
                <w:sz w:val="18"/>
                <w:szCs w:val="18"/>
              </w:rPr>
            </w:pPr>
            <w:r>
              <w:rPr>
                <w:rFonts w:asciiTheme="minorHAnsi" w:hAnsiTheme="minorHAnsi"/>
                <w:color w:val="000000"/>
                <w:sz w:val="18"/>
              </w:rPr>
              <w:t>Estados financieros auditados de la organización durante los últimos 3 años</w:t>
            </w:r>
          </w:p>
        </w:tc>
        <w:tc>
          <w:tcPr>
            <w:tcW w:w="1980" w:type="dxa"/>
          </w:tcPr>
          <w:p w:rsidRPr="0056586D" w:rsidR="008F7F08" w:rsidP="008F7F08" w:rsidRDefault="008F7F08" w14:paraId="28423894" w14:textId="6425822B">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6FDBA357" w14:textId="77777777">
        <w:tc>
          <w:tcPr>
            <w:tcW w:w="6205" w:type="dxa"/>
          </w:tcPr>
          <w:p w:rsidRPr="0056586D" w:rsidR="008F7F08" w:rsidP="00980F0C" w:rsidRDefault="008F7F08" w14:paraId="553FC38A" w14:textId="50A88A81">
            <w:pPr>
              <w:jc w:val="both"/>
              <w:rPr>
                <w:rFonts w:cstheme="minorHAnsi"/>
                <w:color w:val="000000"/>
                <w:sz w:val="18"/>
                <w:szCs w:val="18"/>
              </w:rPr>
            </w:pPr>
            <w:r>
              <w:rPr>
                <w:rFonts w:asciiTheme="minorHAnsi" w:hAnsiTheme="minorHAnsi"/>
                <w:color w:val="000000"/>
                <w:sz w:val="18"/>
              </w:rPr>
              <w:t>Lista de bancos en los que se mantienen las cuentas bancarias de la organización</w:t>
            </w:r>
          </w:p>
        </w:tc>
        <w:tc>
          <w:tcPr>
            <w:tcW w:w="1980" w:type="dxa"/>
          </w:tcPr>
          <w:p w:rsidRPr="0056586D" w:rsidR="008F7F08" w:rsidP="008F7F08" w:rsidRDefault="008F7F08" w14:paraId="0A3D61BF" w14:textId="68D5361D">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6890535A" w14:textId="77777777">
        <w:tc>
          <w:tcPr>
            <w:tcW w:w="6205" w:type="dxa"/>
          </w:tcPr>
          <w:p w:rsidRPr="0056586D" w:rsidR="008F7F08" w:rsidP="00980F0C" w:rsidRDefault="008F7F08" w14:paraId="1CF104AF" w14:textId="73C927BC">
            <w:pPr>
              <w:jc w:val="both"/>
              <w:rPr>
                <w:rFonts w:cstheme="minorHAnsi"/>
                <w:color w:val="000000"/>
                <w:sz w:val="18"/>
                <w:szCs w:val="18"/>
              </w:rPr>
            </w:pPr>
            <w:r>
              <w:rPr>
                <w:rFonts w:asciiTheme="minorHAnsi" w:hAnsiTheme="minorHAnsi"/>
                <w:color w:val="000000"/>
                <w:sz w:val="18"/>
              </w:rPr>
              <w:t>Nombre de los/las auditores/as externos/as de la organización</w:t>
            </w:r>
          </w:p>
        </w:tc>
        <w:tc>
          <w:tcPr>
            <w:tcW w:w="1980" w:type="dxa"/>
          </w:tcPr>
          <w:p w:rsidRPr="0056586D" w:rsidR="008F7F08" w:rsidP="008F7F08" w:rsidRDefault="008F7F08" w14:paraId="654D7BB9" w14:textId="7458D109">
            <w:pPr>
              <w:contextualSpacing/>
              <w:jc w:val="center"/>
              <w:rPr>
                <w:rFonts w:cstheme="minorHAnsi"/>
                <w:color w:val="000000"/>
                <w:sz w:val="18"/>
                <w:szCs w:val="18"/>
              </w:rPr>
            </w:pPr>
            <w:r>
              <w:rPr>
                <w:rFonts w:asciiTheme="minorHAnsi" w:hAnsiTheme="minorHAnsi"/>
                <w:color w:val="000000" w:themeColor="text1"/>
                <w:sz w:val="18"/>
              </w:rPr>
              <w:t>Opcional</w:t>
            </w:r>
          </w:p>
        </w:tc>
      </w:tr>
      <w:tr w:rsidRPr="0056586D" w:rsidR="008F7F08" w:rsidTr="008F7F08" w14:paraId="5FE2A0F1" w14:textId="77777777">
        <w:tc>
          <w:tcPr>
            <w:tcW w:w="8185" w:type="dxa"/>
            <w:gridSpan w:val="2"/>
          </w:tcPr>
          <w:p w:rsidRPr="0056586D" w:rsidR="008F7F08" w:rsidP="008F7F08" w:rsidRDefault="008F7F08" w14:paraId="1B3874B9" w14:textId="55A41A95">
            <w:pPr>
              <w:contextualSpacing/>
              <w:jc w:val="center"/>
              <w:rPr>
                <w:rFonts w:cstheme="minorHAnsi"/>
                <w:color w:val="000000" w:themeColor="text1"/>
                <w:sz w:val="18"/>
                <w:szCs w:val="18"/>
              </w:rPr>
            </w:pPr>
            <w:r>
              <w:rPr>
                <w:rFonts w:asciiTheme="minorHAnsi" w:hAnsiTheme="minorHAnsi"/>
                <w:b/>
                <w:color w:val="002060"/>
                <w:sz w:val="18"/>
              </w:rPr>
              <w:t>Adquisiciones</w:t>
            </w:r>
          </w:p>
        </w:tc>
      </w:tr>
      <w:tr w:rsidRPr="0056586D" w:rsidR="008F7F08" w:rsidTr="008F7F08" w14:paraId="28FD21B7" w14:textId="77777777">
        <w:tc>
          <w:tcPr>
            <w:tcW w:w="6205" w:type="dxa"/>
          </w:tcPr>
          <w:p w:rsidRPr="0056586D" w:rsidR="008F7F08" w:rsidP="00980F0C" w:rsidRDefault="00B951EC" w14:paraId="768FC304" w14:textId="7CB50B5B">
            <w:pPr>
              <w:jc w:val="both"/>
              <w:rPr>
                <w:rFonts w:cstheme="minorHAnsi"/>
                <w:color w:val="000000"/>
                <w:sz w:val="18"/>
                <w:szCs w:val="18"/>
              </w:rPr>
            </w:pPr>
            <w:r>
              <w:rPr>
                <w:rFonts w:asciiTheme="minorHAnsi" w:hAnsiTheme="minorHAnsi"/>
                <w:color w:val="000000"/>
                <w:sz w:val="18"/>
              </w:rPr>
              <w:t>Política/manual de adquisiciones o contrataciones de la organización</w:t>
            </w:r>
          </w:p>
        </w:tc>
        <w:tc>
          <w:tcPr>
            <w:tcW w:w="1980" w:type="dxa"/>
          </w:tcPr>
          <w:p w:rsidRPr="0056586D" w:rsidR="008F7F08" w:rsidP="008F7F08" w:rsidRDefault="008F7F08" w14:paraId="043965A5" w14:textId="0E69F77F">
            <w:pPr>
              <w:contextualSpacing/>
              <w:jc w:val="center"/>
              <w:rPr>
                <w:rFonts w:cstheme="minorHAnsi"/>
                <w:color w:val="000000" w:themeColor="text1"/>
                <w:sz w:val="18"/>
                <w:szCs w:val="18"/>
              </w:rPr>
            </w:pPr>
            <w:r>
              <w:rPr>
                <w:rFonts w:asciiTheme="minorHAnsi" w:hAnsiTheme="minorHAnsi"/>
                <w:color w:val="000000"/>
                <w:sz w:val="18"/>
              </w:rPr>
              <w:t>Obligatorio</w:t>
            </w:r>
          </w:p>
        </w:tc>
      </w:tr>
      <w:tr w:rsidRPr="0056586D" w:rsidR="008F7F08" w:rsidTr="008F7F08" w14:paraId="288A2B04" w14:textId="77777777">
        <w:tc>
          <w:tcPr>
            <w:tcW w:w="6205" w:type="dxa"/>
          </w:tcPr>
          <w:p w:rsidRPr="0056586D" w:rsidR="008F7F08" w:rsidP="00980F0C" w:rsidRDefault="008F7F08" w14:paraId="05AC45BC" w14:textId="49529027">
            <w:pPr>
              <w:jc w:val="both"/>
              <w:rPr>
                <w:rFonts w:cstheme="minorHAnsi"/>
                <w:color w:val="000000"/>
                <w:sz w:val="18"/>
                <w:szCs w:val="18"/>
              </w:rPr>
            </w:pPr>
            <w:r>
              <w:rPr>
                <w:rFonts w:asciiTheme="minorHAnsi" w:hAnsiTheme="minorHAnsi"/>
                <w:color w:val="000000"/>
                <w:sz w:val="18"/>
              </w:rPr>
              <w:t xml:space="preserve">Modelos de los pliegos de condiciones para la adquisición de bienes/servicios (p. ej., solicitud de presupuesto, solicitud de propuesta, etc.) que utiliza la organización </w:t>
            </w:r>
          </w:p>
        </w:tc>
        <w:tc>
          <w:tcPr>
            <w:tcW w:w="1980" w:type="dxa"/>
          </w:tcPr>
          <w:p w:rsidRPr="0056586D" w:rsidR="008F7F08" w:rsidP="008F7F08" w:rsidRDefault="008F7F08" w14:paraId="3CFBF246" w14:textId="585BE386">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71BF14C6" w14:textId="77777777">
        <w:tc>
          <w:tcPr>
            <w:tcW w:w="6205" w:type="dxa"/>
          </w:tcPr>
          <w:p w:rsidRPr="0056586D" w:rsidR="008F7F08" w:rsidP="00980F0C" w:rsidRDefault="008F7F08" w14:paraId="508B6EAC" w14:textId="6EC5BC33">
            <w:pPr>
              <w:jc w:val="both"/>
              <w:rPr>
                <w:rFonts w:cstheme="minorHAnsi"/>
                <w:color w:val="000000"/>
                <w:sz w:val="18"/>
                <w:szCs w:val="18"/>
              </w:rPr>
            </w:pPr>
            <w:r>
              <w:rPr>
                <w:rFonts w:asciiTheme="minorHAnsi" w:hAnsiTheme="minorHAnsi"/>
                <w:color w:val="000000"/>
                <w:sz w:val="18"/>
              </w:rPr>
              <w:t xml:space="preserve">Lista de los principales proveedores de la organización y copias de sus contratos, incluidas pruebas de sus procesos de selección </w:t>
            </w:r>
          </w:p>
        </w:tc>
        <w:tc>
          <w:tcPr>
            <w:tcW w:w="1980" w:type="dxa"/>
          </w:tcPr>
          <w:p w:rsidRPr="0056586D" w:rsidR="008F7F08" w:rsidP="008F7F08" w:rsidRDefault="008F7F08" w14:paraId="10218A30" w14:textId="18644273">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35549793" w14:textId="77777777">
        <w:tc>
          <w:tcPr>
            <w:tcW w:w="8185" w:type="dxa"/>
            <w:gridSpan w:val="2"/>
          </w:tcPr>
          <w:p w:rsidRPr="0056586D" w:rsidR="008F7F08" w:rsidP="008F7F08" w:rsidRDefault="008F7F08" w14:paraId="5840499B" w14:textId="65A9B834">
            <w:pPr>
              <w:contextualSpacing/>
              <w:jc w:val="center"/>
              <w:rPr>
                <w:rFonts w:cstheme="minorHAnsi"/>
                <w:color w:val="000000"/>
                <w:sz w:val="18"/>
                <w:szCs w:val="18"/>
              </w:rPr>
            </w:pPr>
            <w:r>
              <w:rPr>
                <w:rFonts w:asciiTheme="minorHAnsi" w:hAnsiTheme="minorHAnsi"/>
                <w:b/>
                <w:color w:val="002060"/>
                <w:sz w:val="18"/>
              </w:rPr>
              <w:t>Relación con contrapartes</w:t>
            </w:r>
          </w:p>
        </w:tc>
      </w:tr>
      <w:tr w:rsidRPr="0056586D" w:rsidR="008F7F08" w:rsidTr="008F7F08" w14:paraId="2A962827" w14:textId="77777777">
        <w:tc>
          <w:tcPr>
            <w:tcW w:w="6205" w:type="dxa"/>
          </w:tcPr>
          <w:p w:rsidRPr="0056586D" w:rsidR="008F7F08" w:rsidP="00980F0C" w:rsidRDefault="008F7F08" w14:paraId="35895516" w14:textId="37A60ECB">
            <w:pPr>
              <w:jc w:val="both"/>
              <w:rPr>
                <w:rFonts w:cstheme="minorHAnsi"/>
                <w:color w:val="000000"/>
                <w:sz w:val="18"/>
                <w:szCs w:val="18"/>
              </w:rPr>
            </w:pPr>
            <w:r>
              <w:rPr>
                <w:rFonts w:asciiTheme="minorHAnsi" w:hAnsiTheme="minorHAnsi"/>
                <w:color w:val="000000"/>
                <w:sz w:val="18"/>
              </w:rPr>
              <w:t>Lista de los principales clientes/contrapartes/donantes o financiadores de la organización</w:t>
            </w:r>
          </w:p>
        </w:tc>
        <w:tc>
          <w:tcPr>
            <w:tcW w:w="1980" w:type="dxa"/>
          </w:tcPr>
          <w:p w:rsidRPr="0056586D" w:rsidR="008F7F08" w:rsidP="008F7F08" w:rsidRDefault="008F7F08" w14:paraId="7091F5F8" w14:textId="0D27611C">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7C554B06" w14:textId="77777777">
        <w:tc>
          <w:tcPr>
            <w:tcW w:w="6205" w:type="dxa"/>
          </w:tcPr>
          <w:p w:rsidRPr="0056586D" w:rsidR="008F7F08" w:rsidP="00980F0C" w:rsidRDefault="008F7F08" w14:paraId="2262A415" w14:textId="6323DF7D">
            <w:pPr>
              <w:jc w:val="both"/>
              <w:rPr>
                <w:rFonts w:cstheme="minorHAnsi"/>
                <w:color w:val="000000"/>
                <w:sz w:val="18"/>
                <w:szCs w:val="18"/>
              </w:rPr>
            </w:pPr>
            <w:r>
              <w:rPr>
                <w:rFonts w:asciiTheme="minorHAnsi" w:hAnsiTheme="minorHAnsi"/>
                <w:color w:val="000000"/>
                <w:sz w:val="18"/>
              </w:rPr>
              <w:t>Dos referencias de contrapartes de la organización</w:t>
            </w:r>
          </w:p>
        </w:tc>
        <w:tc>
          <w:tcPr>
            <w:tcW w:w="1980" w:type="dxa"/>
          </w:tcPr>
          <w:p w:rsidRPr="0056586D" w:rsidR="008F7F08" w:rsidP="008F7F08" w:rsidRDefault="008F7F08" w14:paraId="3D3D8648" w14:textId="0B07B956">
            <w:pPr>
              <w:contextualSpacing/>
              <w:jc w:val="center"/>
              <w:rPr>
                <w:rFonts w:cstheme="minorHAnsi"/>
                <w:color w:val="000000"/>
                <w:sz w:val="18"/>
                <w:szCs w:val="18"/>
              </w:rPr>
            </w:pPr>
            <w:r>
              <w:rPr>
                <w:rFonts w:asciiTheme="minorHAnsi" w:hAnsiTheme="minorHAnsi"/>
                <w:color w:val="000000"/>
                <w:sz w:val="18"/>
              </w:rPr>
              <w:t>Obligatorio</w:t>
            </w:r>
          </w:p>
        </w:tc>
      </w:tr>
      <w:tr w:rsidRPr="0056586D" w:rsidR="008F7F08" w:rsidTr="008F7F08" w14:paraId="4212E0C0" w14:textId="77777777">
        <w:tc>
          <w:tcPr>
            <w:tcW w:w="6205" w:type="dxa"/>
          </w:tcPr>
          <w:p w:rsidRPr="0056586D" w:rsidR="008F7F08" w:rsidP="00980F0C" w:rsidRDefault="008F7F08" w14:paraId="3F4E8DE0" w14:textId="1F2719D1">
            <w:pPr>
              <w:jc w:val="both"/>
              <w:rPr>
                <w:rFonts w:cstheme="minorHAnsi"/>
                <w:color w:val="000000"/>
                <w:sz w:val="18"/>
                <w:szCs w:val="18"/>
              </w:rPr>
            </w:pPr>
            <w:r>
              <w:rPr>
                <w:rFonts w:asciiTheme="minorHAnsi" w:hAnsiTheme="minorHAnsi"/>
                <w:color w:val="000000"/>
                <w:sz w:val="18"/>
              </w:rPr>
              <w:t>Informes anteriores a clientes/contrapartes/donantes o financiadores de la organización de los últimos 3 años</w:t>
            </w:r>
          </w:p>
        </w:tc>
        <w:tc>
          <w:tcPr>
            <w:tcW w:w="1980" w:type="dxa"/>
          </w:tcPr>
          <w:p w:rsidRPr="0056586D" w:rsidR="008F7F08" w:rsidP="008F7F08" w:rsidRDefault="008F7F08" w14:paraId="43A5935B" w14:textId="17F6EB0E">
            <w:pPr>
              <w:contextualSpacing/>
              <w:jc w:val="center"/>
              <w:rPr>
                <w:rFonts w:cstheme="minorHAnsi"/>
                <w:color w:val="000000"/>
                <w:sz w:val="18"/>
                <w:szCs w:val="18"/>
              </w:rPr>
            </w:pPr>
            <w:r>
              <w:rPr>
                <w:rFonts w:asciiTheme="minorHAnsi" w:hAnsiTheme="minorHAnsi"/>
                <w:color w:val="000000"/>
                <w:sz w:val="18"/>
              </w:rPr>
              <w:t>Obligatorio</w:t>
            </w:r>
          </w:p>
        </w:tc>
      </w:tr>
    </w:tbl>
    <w:p w:rsidRPr="0056586D" w:rsidR="00C22EF1" w:rsidP="0038204D" w:rsidRDefault="00C22EF1" w14:paraId="5F938E03" w14:textId="327D0A0D">
      <w:pPr>
        <w:spacing w:after="0" w:line="240" w:lineRule="auto"/>
        <w:jc w:val="center"/>
        <w:rPr>
          <w:rFonts w:eastAsia="Calibri" w:cstheme="minorHAnsi"/>
          <w:b/>
          <w:bCs/>
          <w:color w:val="002060"/>
          <w:sz w:val="18"/>
          <w:szCs w:val="18"/>
          <w:lang w:val="en-CA"/>
        </w:rPr>
      </w:pPr>
    </w:p>
    <w:p w:rsidRPr="0056586D" w:rsidR="00C22EF1" w:rsidP="0038204D" w:rsidRDefault="00C22EF1" w14:paraId="2B4BCFB4" w14:textId="77777777">
      <w:pPr>
        <w:spacing w:after="0" w:line="240" w:lineRule="auto"/>
        <w:rPr>
          <w:rFonts w:eastAsia="Calibri" w:cstheme="minorHAnsi"/>
          <w:color w:val="000000"/>
          <w:sz w:val="18"/>
          <w:szCs w:val="18"/>
          <w:lang w:val="en-CA"/>
        </w:rPr>
      </w:pPr>
    </w:p>
    <w:p w:rsidRPr="0056586D" w:rsidR="00C22EF1" w:rsidP="0038204D" w:rsidRDefault="00C22EF1" w14:paraId="08583BE3" w14:textId="77777777">
      <w:pPr>
        <w:spacing w:after="0" w:line="240" w:lineRule="auto"/>
        <w:rPr>
          <w:rFonts w:eastAsia="Calibri" w:cstheme="minorHAnsi"/>
          <w:color w:val="000000"/>
          <w:sz w:val="18"/>
          <w:szCs w:val="18"/>
          <w:lang w:val="en-CA"/>
        </w:rPr>
      </w:pPr>
    </w:p>
    <w:p w:rsidRPr="0056586D" w:rsidR="00C22EF1" w:rsidP="0038204D" w:rsidRDefault="00C22EF1" w14:paraId="570D184C" w14:textId="77777777">
      <w:pPr>
        <w:spacing w:after="0" w:line="240" w:lineRule="auto"/>
        <w:rPr>
          <w:rFonts w:eastAsia="Calibri" w:cstheme="minorHAnsi"/>
          <w:color w:val="000000"/>
          <w:sz w:val="18"/>
          <w:szCs w:val="18"/>
          <w:lang w:val="en-CA"/>
        </w:rPr>
      </w:pPr>
    </w:p>
    <w:p w:rsidRPr="0056586D" w:rsidR="0088532D" w:rsidP="0038204D" w:rsidRDefault="0088532D" w14:paraId="56C39509" w14:textId="77777777">
      <w:pPr>
        <w:spacing w:after="0" w:line="240" w:lineRule="auto"/>
        <w:rPr>
          <w:rFonts w:cstheme="minorHAnsi"/>
          <w:sz w:val="18"/>
          <w:szCs w:val="18"/>
        </w:rPr>
      </w:pPr>
    </w:p>
    <w:p w:rsidR="00E334C0" w:rsidP="0038204D" w:rsidRDefault="00E334C0" w14:paraId="20E8B586" w14:textId="20CA267E">
      <w:pPr>
        <w:spacing w:after="0" w:line="240" w:lineRule="auto"/>
        <w:rPr>
          <w:rFonts w:cstheme="minorHAnsi"/>
          <w:sz w:val="18"/>
          <w:szCs w:val="18"/>
        </w:rPr>
      </w:pPr>
    </w:p>
    <w:p w:rsidR="00F73833" w:rsidP="0038204D" w:rsidRDefault="00F73833" w14:paraId="063364FA" w14:textId="2698FD20">
      <w:pPr>
        <w:spacing w:after="0" w:line="240" w:lineRule="auto"/>
        <w:rPr>
          <w:rFonts w:cstheme="minorHAnsi"/>
          <w:sz w:val="18"/>
          <w:szCs w:val="18"/>
        </w:rPr>
      </w:pPr>
    </w:p>
    <w:p w:rsidR="00F73833" w:rsidP="0038204D" w:rsidRDefault="00F73833" w14:paraId="56337AC2" w14:textId="0286EF65">
      <w:pPr>
        <w:spacing w:after="0" w:line="240" w:lineRule="auto"/>
        <w:rPr>
          <w:rFonts w:cstheme="minorHAnsi"/>
          <w:sz w:val="18"/>
          <w:szCs w:val="18"/>
        </w:rPr>
      </w:pPr>
    </w:p>
    <w:p w:rsidR="00F73833" w:rsidP="0038204D" w:rsidRDefault="00F73833" w14:paraId="0D9AB070" w14:textId="6EAEDC9B">
      <w:pPr>
        <w:spacing w:after="0" w:line="240" w:lineRule="auto"/>
        <w:rPr>
          <w:rFonts w:cstheme="minorHAnsi"/>
          <w:sz w:val="18"/>
          <w:szCs w:val="18"/>
        </w:rPr>
      </w:pPr>
    </w:p>
    <w:p w:rsidR="00F73833" w:rsidP="0038204D" w:rsidRDefault="00F73833" w14:paraId="4552071E" w14:textId="4863BFC1">
      <w:pPr>
        <w:spacing w:after="0" w:line="240" w:lineRule="auto"/>
        <w:rPr>
          <w:rFonts w:cstheme="minorHAnsi"/>
          <w:sz w:val="18"/>
          <w:szCs w:val="18"/>
        </w:rPr>
      </w:pPr>
    </w:p>
    <w:p w:rsidR="00F73833" w:rsidP="0038204D" w:rsidRDefault="00F73833" w14:paraId="35C01BD7" w14:textId="4019DAEA">
      <w:pPr>
        <w:spacing w:after="0" w:line="240" w:lineRule="auto"/>
        <w:rPr>
          <w:rFonts w:cstheme="minorHAnsi"/>
          <w:sz w:val="18"/>
          <w:szCs w:val="18"/>
        </w:rPr>
      </w:pPr>
    </w:p>
    <w:p w:rsidR="00F73833" w:rsidP="0038204D" w:rsidRDefault="00F73833" w14:paraId="3AF023F7" w14:textId="4FA356B9">
      <w:pPr>
        <w:spacing w:after="0" w:line="240" w:lineRule="auto"/>
        <w:rPr>
          <w:rFonts w:cstheme="minorHAnsi"/>
          <w:sz w:val="18"/>
          <w:szCs w:val="18"/>
        </w:rPr>
      </w:pPr>
    </w:p>
    <w:p w:rsidR="00F73833" w:rsidP="0038204D" w:rsidRDefault="00F73833" w14:paraId="4842E953" w14:textId="412CB89B">
      <w:pPr>
        <w:spacing w:after="0" w:line="240" w:lineRule="auto"/>
        <w:rPr>
          <w:rFonts w:cstheme="minorHAnsi"/>
          <w:sz w:val="18"/>
          <w:szCs w:val="18"/>
        </w:rPr>
      </w:pPr>
    </w:p>
    <w:p w:rsidR="00F73833" w:rsidP="0038204D" w:rsidRDefault="00F73833" w14:paraId="6BB2E447" w14:textId="48EC6D0E">
      <w:pPr>
        <w:spacing w:after="0" w:line="240" w:lineRule="auto"/>
        <w:rPr>
          <w:rFonts w:cstheme="minorHAnsi"/>
          <w:sz w:val="18"/>
          <w:szCs w:val="18"/>
        </w:rPr>
      </w:pPr>
    </w:p>
    <w:p w:rsidR="00F73833" w:rsidP="0038204D" w:rsidRDefault="00F73833" w14:paraId="31209644" w14:textId="4A3182EC">
      <w:pPr>
        <w:spacing w:after="0" w:line="240" w:lineRule="auto"/>
        <w:rPr>
          <w:rFonts w:cstheme="minorHAnsi"/>
          <w:sz w:val="18"/>
          <w:szCs w:val="18"/>
        </w:rPr>
      </w:pPr>
    </w:p>
    <w:p w:rsidR="00F73833" w:rsidP="0038204D" w:rsidRDefault="00F73833" w14:paraId="687877DD" w14:textId="709B5B35">
      <w:pPr>
        <w:spacing w:after="0" w:line="240" w:lineRule="auto"/>
        <w:rPr>
          <w:rFonts w:cstheme="minorHAnsi"/>
          <w:sz w:val="18"/>
          <w:szCs w:val="18"/>
        </w:rPr>
      </w:pPr>
    </w:p>
    <w:p w:rsidR="00F73833" w:rsidP="0038204D" w:rsidRDefault="00F73833" w14:paraId="1306FF1C" w14:textId="0E759C95">
      <w:pPr>
        <w:spacing w:after="0" w:line="240" w:lineRule="auto"/>
        <w:rPr>
          <w:rFonts w:cstheme="minorHAnsi"/>
          <w:sz w:val="18"/>
          <w:szCs w:val="18"/>
        </w:rPr>
      </w:pPr>
    </w:p>
    <w:p w:rsidR="00F73833" w:rsidP="0038204D" w:rsidRDefault="00F73833" w14:paraId="5104B793" w14:textId="3D036C20">
      <w:pPr>
        <w:spacing w:after="0" w:line="240" w:lineRule="auto"/>
        <w:rPr>
          <w:rFonts w:cstheme="minorHAnsi"/>
          <w:sz w:val="18"/>
          <w:szCs w:val="18"/>
        </w:rPr>
      </w:pPr>
    </w:p>
    <w:p w:rsidR="00F73833" w:rsidP="0038204D" w:rsidRDefault="00F73833" w14:paraId="4757ECC7" w14:textId="13237061">
      <w:pPr>
        <w:spacing w:after="0" w:line="240" w:lineRule="auto"/>
        <w:rPr>
          <w:rFonts w:cstheme="minorHAnsi"/>
          <w:sz w:val="18"/>
          <w:szCs w:val="18"/>
        </w:rPr>
      </w:pPr>
    </w:p>
    <w:p w:rsidR="00F73833" w:rsidP="0038204D" w:rsidRDefault="00F73833" w14:paraId="519AE3CC" w14:textId="3E21E98B">
      <w:pPr>
        <w:spacing w:after="0" w:line="240" w:lineRule="auto"/>
        <w:rPr>
          <w:rFonts w:cstheme="minorHAnsi"/>
          <w:sz w:val="18"/>
          <w:szCs w:val="18"/>
        </w:rPr>
      </w:pPr>
    </w:p>
    <w:p w:rsidR="00F73833" w:rsidP="0038204D" w:rsidRDefault="00F73833" w14:paraId="36094A92" w14:textId="1D7E8B0C">
      <w:pPr>
        <w:spacing w:after="0" w:line="240" w:lineRule="auto"/>
        <w:rPr>
          <w:rFonts w:cstheme="minorHAnsi"/>
          <w:sz w:val="18"/>
          <w:szCs w:val="18"/>
        </w:rPr>
      </w:pPr>
    </w:p>
    <w:p w:rsidR="00F73833" w:rsidP="0038204D" w:rsidRDefault="00F73833" w14:paraId="1AA91431" w14:textId="6378648E">
      <w:pPr>
        <w:spacing w:after="0" w:line="240" w:lineRule="auto"/>
        <w:rPr>
          <w:rFonts w:cstheme="minorHAnsi"/>
          <w:sz w:val="18"/>
          <w:szCs w:val="18"/>
        </w:rPr>
      </w:pPr>
    </w:p>
    <w:p w:rsidR="00F73833" w:rsidP="0038204D" w:rsidRDefault="00F73833" w14:paraId="1CB683BD" w14:textId="20E8AF92">
      <w:pPr>
        <w:spacing w:after="0" w:line="240" w:lineRule="auto"/>
        <w:rPr>
          <w:rFonts w:cstheme="minorHAnsi"/>
          <w:sz w:val="18"/>
          <w:szCs w:val="18"/>
        </w:rPr>
      </w:pPr>
    </w:p>
    <w:p w:rsidR="00F73833" w:rsidP="0038204D" w:rsidRDefault="00F73833" w14:paraId="19A43993" w14:textId="4C418575">
      <w:pPr>
        <w:spacing w:after="0" w:line="240" w:lineRule="auto"/>
        <w:rPr>
          <w:rFonts w:cstheme="minorHAnsi"/>
          <w:sz w:val="18"/>
          <w:szCs w:val="18"/>
        </w:rPr>
      </w:pPr>
    </w:p>
    <w:p w:rsidR="00F73833" w:rsidP="0038204D" w:rsidRDefault="00F73833" w14:paraId="08A9B72B" w14:textId="71E4A20B">
      <w:pPr>
        <w:spacing w:after="0" w:line="240" w:lineRule="auto"/>
        <w:rPr>
          <w:rFonts w:cstheme="minorHAnsi"/>
          <w:sz w:val="18"/>
          <w:szCs w:val="18"/>
        </w:rPr>
      </w:pPr>
    </w:p>
    <w:p w:rsidR="00F73833" w:rsidP="0038204D" w:rsidRDefault="00F73833" w14:paraId="6B296D64" w14:textId="2F5676A9">
      <w:pPr>
        <w:spacing w:after="0" w:line="240" w:lineRule="auto"/>
        <w:rPr>
          <w:rFonts w:cstheme="minorHAnsi"/>
          <w:sz w:val="18"/>
          <w:szCs w:val="18"/>
        </w:rPr>
      </w:pPr>
    </w:p>
    <w:p w:rsidR="00F73833" w:rsidP="0038204D" w:rsidRDefault="00F73833" w14:paraId="23130970" w14:textId="2C5DD193">
      <w:pPr>
        <w:spacing w:after="0" w:line="240" w:lineRule="auto"/>
        <w:rPr>
          <w:rFonts w:cstheme="minorHAnsi"/>
          <w:sz w:val="18"/>
          <w:szCs w:val="18"/>
        </w:rPr>
      </w:pPr>
    </w:p>
    <w:p w:rsidR="00F73833" w:rsidP="0038204D" w:rsidRDefault="00F73833" w14:paraId="263DBD9C" w14:textId="299FCEE8">
      <w:pPr>
        <w:spacing w:after="0" w:line="240" w:lineRule="auto"/>
        <w:rPr>
          <w:rFonts w:cstheme="minorHAnsi"/>
          <w:sz w:val="18"/>
          <w:szCs w:val="18"/>
        </w:rPr>
      </w:pPr>
    </w:p>
    <w:p w:rsidR="00F73833" w:rsidP="0038204D" w:rsidRDefault="00F73833" w14:paraId="72D16DD3" w14:textId="676F25CB">
      <w:pPr>
        <w:spacing w:after="0" w:line="240" w:lineRule="auto"/>
        <w:rPr>
          <w:rFonts w:cstheme="minorHAnsi"/>
          <w:sz w:val="18"/>
          <w:szCs w:val="18"/>
        </w:rPr>
      </w:pPr>
    </w:p>
    <w:p w:rsidR="00F73833" w:rsidP="0038204D" w:rsidRDefault="00F73833" w14:paraId="2E09DD8D" w14:textId="4B8526EA">
      <w:pPr>
        <w:spacing w:after="0" w:line="240" w:lineRule="auto"/>
        <w:rPr>
          <w:rFonts w:cstheme="minorHAnsi"/>
          <w:sz w:val="18"/>
          <w:szCs w:val="18"/>
        </w:rPr>
      </w:pPr>
    </w:p>
    <w:p w:rsidR="00F73833" w:rsidP="0038204D" w:rsidRDefault="00F73833" w14:paraId="4E32BDCB" w14:textId="0BA7E5F9">
      <w:pPr>
        <w:spacing w:after="0" w:line="240" w:lineRule="auto"/>
        <w:rPr>
          <w:rFonts w:cstheme="minorHAnsi"/>
          <w:sz w:val="18"/>
          <w:szCs w:val="18"/>
        </w:rPr>
      </w:pPr>
    </w:p>
    <w:p w:rsidR="00F73833" w:rsidP="0038204D" w:rsidRDefault="00F73833" w14:paraId="432E3109" w14:textId="5E1C0D38">
      <w:pPr>
        <w:spacing w:after="0" w:line="240" w:lineRule="auto"/>
        <w:rPr>
          <w:rFonts w:cstheme="minorHAnsi"/>
          <w:sz w:val="18"/>
          <w:szCs w:val="18"/>
        </w:rPr>
      </w:pPr>
    </w:p>
    <w:p w:rsidR="00F73833" w:rsidP="0038204D" w:rsidRDefault="00F73833" w14:paraId="75340D35" w14:textId="68EBB1B9">
      <w:pPr>
        <w:spacing w:after="0" w:line="240" w:lineRule="auto"/>
        <w:rPr>
          <w:rFonts w:cstheme="minorHAnsi"/>
          <w:sz w:val="18"/>
          <w:szCs w:val="18"/>
        </w:rPr>
      </w:pPr>
    </w:p>
    <w:p w:rsidR="00F73833" w:rsidP="0038204D" w:rsidRDefault="00F73833" w14:paraId="350DEFA2" w14:textId="72AEE321">
      <w:pPr>
        <w:spacing w:after="0" w:line="240" w:lineRule="auto"/>
        <w:rPr>
          <w:rFonts w:cstheme="minorHAnsi"/>
          <w:sz w:val="18"/>
          <w:szCs w:val="18"/>
        </w:rPr>
      </w:pPr>
    </w:p>
    <w:p w:rsidR="00F73833" w:rsidP="0038204D" w:rsidRDefault="00F73833" w14:paraId="3A4C5B8E" w14:textId="1E612616">
      <w:pPr>
        <w:spacing w:after="0" w:line="240" w:lineRule="auto"/>
        <w:rPr>
          <w:rFonts w:cstheme="minorHAnsi"/>
          <w:sz w:val="18"/>
          <w:szCs w:val="18"/>
        </w:rPr>
      </w:pPr>
    </w:p>
    <w:p w:rsidR="00F73833" w:rsidP="0038204D" w:rsidRDefault="00F73833" w14:paraId="0FFEE91F" w14:textId="4141F68B">
      <w:pPr>
        <w:spacing w:after="0" w:line="240" w:lineRule="auto"/>
        <w:rPr>
          <w:rFonts w:cstheme="minorHAnsi"/>
          <w:sz w:val="18"/>
          <w:szCs w:val="18"/>
        </w:rPr>
      </w:pPr>
    </w:p>
    <w:p w:rsidR="00F73833" w:rsidP="0038204D" w:rsidRDefault="00F73833" w14:paraId="1A9C19C0" w14:textId="719499C3">
      <w:pPr>
        <w:spacing w:after="0" w:line="240" w:lineRule="auto"/>
        <w:rPr>
          <w:rFonts w:cstheme="minorHAnsi"/>
          <w:sz w:val="18"/>
          <w:szCs w:val="18"/>
        </w:rPr>
      </w:pPr>
    </w:p>
    <w:p w:rsidR="00F73833" w:rsidP="0038204D" w:rsidRDefault="00F73833" w14:paraId="6CDBC4D3" w14:textId="461ABD93">
      <w:pPr>
        <w:spacing w:after="0" w:line="240" w:lineRule="auto"/>
        <w:rPr>
          <w:rFonts w:cstheme="minorHAnsi"/>
          <w:sz w:val="18"/>
          <w:szCs w:val="18"/>
        </w:rPr>
      </w:pPr>
    </w:p>
    <w:p w:rsidR="00F73833" w:rsidP="0038204D" w:rsidRDefault="00F73833" w14:paraId="0AE7920A" w14:textId="70DA30BE">
      <w:pPr>
        <w:spacing w:after="0" w:line="240" w:lineRule="auto"/>
        <w:rPr>
          <w:rFonts w:cstheme="minorHAnsi"/>
          <w:sz w:val="18"/>
          <w:szCs w:val="18"/>
        </w:rPr>
      </w:pPr>
    </w:p>
    <w:p w:rsidR="00F73833" w:rsidP="0038204D" w:rsidRDefault="00F73833" w14:paraId="7D8CE22E" w14:textId="20CDF3FA">
      <w:pPr>
        <w:spacing w:after="0" w:line="240" w:lineRule="auto"/>
        <w:rPr>
          <w:rFonts w:cstheme="minorHAnsi"/>
          <w:sz w:val="18"/>
          <w:szCs w:val="18"/>
        </w:rPr>
      </w:pPr>
    </w:p>
    <w:p w:rsidR="00F73833" w:rsidP="0038204D" w:rsidRDefault="00F73833" w14:paraId="18157BA4" w14:textId="0B34F070">
      <w:pPr>
        <w:spacing w:after="0" w:line="240" w:lineRule="auto"/>
        <w:rPr>
          <w:rFonts w:cstheme="minorHAnsi"/>
          <w:sz w:val="18"/>
          <w:szCs w:val="18"/>
        </w:rPr>
      </w:pPr>
    </w:p>
    <w:p w:rsidR="00F73833" w:rsidRDefault="00F73833" w14:paraId="08F8B276" w14:textId="0C39C146">
      <w:pPr>
        <w:rPr>
          <w:rFonts w:cstheme="minorHAnsi"/>
          <w:sz w:val="18"/>
          <w:szCs w:val="18"/>
        </w:rPr>
      </w:pPr>
      <w:r>
        <w:br w:type="page"/>
      </w:r>
    </w:p>
    <w:p w:rsidRPr="0006200D" w:rsidR="00FC665F" w:rsidP="009A2F6D" w:rsidRDefault="007B0477" w14:paraId="0232E2AE" w14:textId="752EDDFD">
      <w:pPr>
        <w:spacing w:after="0" w:line="240" w:lineRule="auto"/>
        <w:jc w:val="center"/>
        <w:rPr>
          <w:rFonts w:eastAsia="Times New Roman" w:cstheme="minorHAnsi"/>
          <w:b/>
          <w:color w:val="002060"/>
          <w:sz w:val="18"/>
          <w:szCs w:val="18"/>
        </w:rPr>
      </w:pPr>
      <w:r>
        <w:rPr>
          <w:b/>
          <w:color w:val="002060"/>
          <w:sz w:val="18"/>
        </w:rPr>
        <w:lastRenderedPageBreak/>
        <w:t>Anexo B-5</w:t>
      </w:r>
    </w:p>
    <w:p w:rsidRPr="0006200D" w:rsidR="00F73833" w:rsidP="00000A47" w:rsidRDefault="009A2F6D" w14:paraId="1EB8466A" w14:textId="05062C36">
      <w:pPr>
        <w:spacing w:after="0" w:line="240" w:lineRule="auto"/>
        <w:jc w:val="center"/>
        <w:rPr>
          <w:rFonts w:eastAsia="Times New Roman" w:cstheme="minorHAnsi"/>
          <w:b/>
          <w:color w:val="002060"/>
          <w:sz w:val="18"/>
          <w:szCs w:val="18"/>
          <w:u w:val="single"/>
        </w:rPr>
      </w:pPr>
      <w:r>
        <w:rPr>
          <w:b/>
          <w:color w:val="002060"/>
          <w:sz w:val="18"/>
          <w:u w:val="single"/>
        </w:rPr>
        <w:t>Modelo de Acuerdo de Asociación de ONU Mujeres</w:t>
      </w:r>
    </w:p>
    <w:p w:rsidRPr="00317155" w:rsidR="009A2F6D" w:rsidP="0038204D" w:rsidRDefault="009A2F6D" w14:paraId="2C3B8E22" w14:textId="03C87DA1">
      <w:pPr>
        <w:spacing w:after="0" w:line="240" w:lineRule="auto"/>
        <w:rPr>
          <w:rFonts w:cstheme="minorHAnsi"/>
          <w:sz w:val="18"/>
          <w:szCs w:val="18"/>
        </w:rPr>
      </w:pPr>
    </w:p>
    <w:p w:rsidRPr="00317155" w:rsidR="009A2F6D" w:rsidP="0038204D" w:rsidRDefault="009A2F6D" w14:paraId="3D8843B5" w14:textId="77777777">
      <w:pPr>
        <w:spacing w:after="0" w:line="240" w:lineRule="auto"/>
        <w:rPr>
          <w:rFonts w:cstheme="minorHAnsi"/>
          <w:sz w:val="18"/>
          <w:szCs w:val="18"/>
        </w:rPr>
      </w:pPr>
    </w:p>
    <w:p w:rsidRPr="00317155" w:rsidR="00184798" w:rsidP="00184798" w:rsidRDefault="00184798" w14:paraId="2C237E0F" w14:textId="77777777">
      <w:pPr>
        <w:rPr>
          <w:rFonts w:ascii="Times New Roman" w:hAnsi="Times New Roman" w:eastAsia="Times New Roman" w:cs="Times New Roman"/>
          <w:b/>
          <w:sz w:val="18"/>
          <w:szCs w:val="18"/>
        </w:rPr>
      </w:pPr>
      <w:bookmarkStart w:name="_bookmark0" w:id="2"/>
      <w:bookmarkEnd w:id="2"/>
    </w:p>
    <w:p w:rsidRPr="003E3ACA" w:rsidR="00253D41" w:rsidP="001F6AE1" w:rsidRDefault="00253D41" w14:paraId="0B09455B" w14:textId="0B12E118">
      <w:pPr>
        <w:pStyle w:val="Prrafodelista"/>
        <w:tabs>
          <w:tab w:val="left" w:pos="-720"/>
          <w:tab w:val="left" w:pos="1440"/>
        </w:tabs>
        <w:suppressAutoHyphens/>
        <w:ind w:left="360"/>
        <w:jc w:val="center"/>
        <w:rPr>
          <w:rFonts w:cs="Calibri"/>
          <w:bCs/>
          <w:color w:val="FF0000"/>
          <w:spacing w:val="-2"/>
          <w:sz w:val="28"/>
          <w:szCs w:val="28"/>
        </w:rPr>
      </w:pPr>
      <w:r w:rsidRPr="00A553AE">
        <w:rPr>
          <w:color w:val="FF0000"/>
          <w:sz w:val="28"/>
        </w:rPr>
        <w:t xml:space="preserve">[Nota: ONU Mujeres debe </w:t>
      </w:r>
      <w:r w:rsidRPr="00A553AE">
        <w:rPr>
          <w:b/>
          <w:color w:val="FF0000"/>
          <w:sz w:val="28"/>
          <w:u w:val="single"/>
        </w:rPr>
        <w:t>adjuntar</w:t>
      </w:r>
      <w:r w:rsidRPr="00A553AE">
        <w:rPr>
          <w:color w:val="FF0000"/>
          <w:sz w:val="28"/>
        </w:rPr>
        <w:t xml:space="preserve"> aquí la versión más actualizada del modelo de Acuerdo de Asociación (incluidos sus anexos). Se encuentra en el portal del PPG].</w:t>
      </w:r>
    </w:p>
    <w:p w:rsidR="001F6AE1" w:rsidRDefault="001F6AE1" w14:paraId="0711DAE4" w14:textId="3E510978">
      <w:pPr>
        <w:rPr>
          <w:rFonts w:ascii="Times New Roman" w:hAnsi="Times New Roman" w:eastAsia="Times New Roman" w:cs="Times New Roman"/>
          <w:b/>
          <w:sz w:val="20"/>
          <w:szCs w:val="20"/>
        </w:rPr>
      </w:pPr>
      <w:r>
        <w:br w:type="page"/>
      </w:r>
    </w:p>
    <w:p w:rsidRPr="001F6AE1" w:rsidR="001F6AE1" w:rsidP="001F6AE1" w:rsidRDefault="001F6AE1" w14:paraId="3A5D83E7" w14:textId="77777777">
      <w:pPr>
        <w:spacing w:after="0" w:line="240" w:lineRule="auto"/>
        <w:jc w:val="center"/>
        <w:rPr>
          <w:rFonts w:eastAsia="Times New Roman" w:cstheme="minorHAnsi"/>
          <w:b/>
          <w:color w:val="002060"/>
          <w:sz w:val="18"/>
          <w:szCs w:val="18"/>
        </w:rPr>
      </w:pPr>
      <w:r>
        <w:rPr>
          <w:b/>
          <w:color w:val="002060"/>
          <w:sz w:val="18"/>
        </w:rPr>
        <w:lastRenderedPageBreak/>
        <w:t xml:space="preserve">Anexo B-6 </w:t>
      </w:r>
    </w:p>
    <w:p w:rsidRPr="001F6AE1" w:rsidR="001F6AE1" w:rsidP="001F6AE1" w:rsidRDefault="001F6AE1" w14:paraId="6F4F7F55" w14:textId="2C790910">
      <w:pPr>
        <w:spacing w:after="0" w:line="240" w:lineRule="auto"/>
        <w:jc w:val="center"/>
        <w:rPr>
          <w:rFonts w:eastAsia="Times New Roman" w:cstheme="minorHAnsi"/>
          <w:b/>
          <w:color w:val="002060"/>
          <w:sz w:val="18"/>
          <w:szCs w:val="18"/>
          <w:u w:val="single"/>
        </w:rPr>
      </w:pPr>
      <w:r>
        <w:rPr>
          <w:b/>
          <w:color w:val="002060"/>
          <w:sz w:val="18"/>
          <w:u w:val="single"/>
        </w:rPr>
        <w:t xml:space="preserve">Política Contra el Fraude de ONU Mujeres </w:t>
      </w:r>
    </w:p>
    <w:p w:rsidRPr="00FD2891" w:rsidR="001F6AE1" w:rsidP="001F6AE1" w:rsidRDefault="001F6AE1" w14:paraId="3D589145" w14:textId="77777777">
      <w:pPr>
        <w:rPr>
          <w:rFonts w:cstheme="minorHAnsi"/>
          <w:spacing w:val="-2"/>
          <w:sz w:val="18"/>
          <w:szCs w:val="18"/>
          <w:lang w:val="es-EC"/>
        </w:rPr>
      </w:pPr>
    </w:p>
    <w:p w:rsidRPr="00FD2891" w:rsidR="003E3ACA" w:rsidP="001F6AE1" w:rsidRDefault="003E3ACA" w14:paraId="0770E347" w14:textId="77777777">
      <w:pPr>
        <w:pStyle w:val="Prrafodelista"/>
        <w:tabs>
          <w:tab w:val="left" w:pos="-720"/>
          <w:tab w:val="left" w:pos="1440"/>
        </w:tabs>
        <w:suppressAutoHyphens/>
        <w:ind w:left="360"/>
        <w:jc w:val="center"/>
        <w:rPr>
          <w:rFonts w:cs="Calibri"/>
          <w:bCs/>
          <w:spacing w:val="-2"/>
          <w:sz w:val="18"/>
          <w:szCs w:val="18"/>
          <w:highlight w:val="yellow"/>
          <w:lang w:val="es-EC"/>
        </w:rPr>
      </w:pPr>
    </w:p>
    <w:p w:rsidRPr="00A553AE" w:rsidR="003E3ACA" w:rsidP="001F6AE1" w:rsidRDefault="003E3ACA" w14:paraId="567D2EF2" w14:textId="77777777">
      <w:pPr>
        <w:pStyle w:val="Prrafodelista"/>
        <w:tabs>
          <w:tab w:val="left" w:pos="-720"/>
          <w:tab w:val="left" w:pos="1440"/>
        </w:tabs>
        <w:suppressAutoHyphens/>
        <w:ind w:left="360"/>
        <w:jc w:val="center"/>
        <w:rPr>
          <w:rFonts w:cs="Calibri"/>
          <w:bCs/>
          <w:spacing w:val="-2"/>
          <w:sz w:val="18"/>
          <w:szCs w:val="18"/>
          <w:lang w:val="es-EC"/>
        </w:rPr>
      </w:pPr>
    </w:p>
    <w:p w:rsidRPr="003E3ACA" w:rsidR="001F6AE1" w:rsidP="001F6AE1" w:rsidRDefault="001F6AE1" w14:paraId="2D624577" w14:textId="4B6F7F08">
      <w:pPr>
        <w:pStyle w:val="Prrafodelista"/>
        <w:tabs>
          <w:tab w:val="left" w:pos="-720"/>
          <w:tab w:val="left" w:pos="1440"/>
        </w:tabs>
        <w:suppressAutoHyphens/>
        <w:ind w:left="360"/>
        <w:jc w:val="center"/>
        <w:rPr>
          <w:rFonts w:cs="Calibri"/>
          <w:bCs/>
          <w:color w:val="FF0000"/>
          <w:spacing w:val="-2"/>
          <w:sz w:val="28"/>
          <w:szCs w:val="28"/>
        </w:rPr>
      </w:pPr>
      <w:r w:rsidRPr="00A553AE">
        <w:rPr>
          <w:color w:val="FF0000"/>
          <w:sz w:val="28"/>
        </w:rPr>
        <w:t xml:space="preserve">[Nota: ONU Mujeres debe </w:t>
      </w:r>
      <w:r w:rsidRPr="00A553AE">
        <w:rPr>
          <w:b/>
          <w:color w:val="FF0000"/>
          <w:sz w:val="28"/>
          <w:u w:val="single"/>
        </w:rPr>
        <w:t>adjuntar</w:t>
      </w:r>
      <w:r w:rsidRPr="00A553AE">
        <w:rPr>
          <w:color w:val="FF0000"/>
          <w:sz w:val="28"/>
        </w:rPr>
        <w:t xml:space="preserve"> aquí la versión más actualizada de la Política Contra el Fraude. Se encuentra en el portal del PPG].</w:t>
      </w:r>
    </w:p>
    <w:p w:rsidR="00184798" w:rsidP="00184798" w:rsidRDefault="00184798" w14:paraId="45E5133D" w14:textId="77777777">
      <w:pPr>
        <w:rPr>
          <w:rFonts w:ascii="Times New Roman" w:hAnsi="Times New Roman" w:eastAsia="Times New Roman" w:cs="Times New Roman"/>
          <w:b/>
          <w:sz w:val="20"/>
          <w:szCs w:val="20"/>
          <w:lang w:val="en-GB"/>
        </w:rPr>
      </w:pPr>
    </w:p>
    <w:p w:rsidR="00184798" w:rsidP="00184798" w:rsidRDefault="00184798" w14:paraId="53071BFE" w14:textId="77777777">
      <w:pPr>
        <w:rPr>
          <w:rFonts w:ascii="Times New Roman" w:hAnsi="Times New Roman" w:eastAsia="Times New Roman" w:cs="Times New Roman"/>
          <w:b/>
          <w:sz w:val="20"/>
          <w:szCs w:val="20"/>
          <w:lang w:val="en-GB"/>
        </w:rPr>
      </w:pPr>
    </w:p>
    <w:p w:rsidRPr="0056586D" w:rsidR="00E334C0" w:rsidP="0038204D" w:rsidRDefault="00E334C0" w14:paraId="37A46DFC" w14:textId="77777777">
      <w:pPr>
        <w:spacing w:after="0" w:line="240" w:lineRule="auto"/>
        <w:rPr>
          <w:rFonts w:cstheme="minorHAnsi"/>
          <w:sz w:val="18"/>
          <w:szCs w:val="18"/>
        </w:rPr>
      </w:pPr>
    </w:p>
    <w:sectPr w:rsidRPr="0056586D" w:rsidR="00E334C0" w:rsidSect="0038204D">
      <w:footerReference w:type="default" r:id="rId25"/>
      <w:pgSz w:w="11907" w:h="16839"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24FB" w:rsidP="00C22EF1" w:rsidRDefault="00CB24FB" w14:paraId="605308FB" w14:textId="77777777">
      <w:pPr>
        <w:spacing w:after="0" w:line="240" w:lineRule="auto"/>
      </w:pPr>
      <w:r>
        <w:separator/>
      </w:r>
    </w:p>
  </w:endnote>
  <w:endnote w:type="continuationSeparator" w:id="0">
    <w:p w:rsidR="00CB24FB" w:rsidP="00C22EF1" w:rsidRDefault="00CB24FB" w14:paraId="640BADF9" w14:textId="77777777">
      <w:pPr>
        <w:spacing w:after="0" w:line="240" w:lineRule="auto"/>
      </w:pPr>
      <w:r>
        <w:continuationSeparator/>
      </w:r>
    </w:p>
  </w:endnote>
  <w:endnote w:type="continuationNotice" w:id="1">
    <w:p w:rsidR="00CB24FB" w:rsidRDefault="00CB24FB" w14:paraId="318D5C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7FA" w:rsidP="004618C5" w:rsidRDefault="00CE67FA" w14:paraId="4D3DF47D" w14:textId="77777777">
    <w:pPr>
      <w:pStyle w:val="Piedepgina"/>
      <w:framePr w:wrap="none"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E67FA" w:rsidP="004618C5" w:rsidRDefault="00CE67FA" w14:paraId="5CD92C83"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rsidR="00CE67FA" w:rsidRDefault="00CE67FA" w14:paraId="57A46EB6" w14:textId="77777777">
            <w:pPr>
              <w:pStyle w:val="Piedepgina"/>
              <w:jc w:val="center"/>
            </w:pPr>
            <w:r>
              <w:rPr>
                <w:rFonts w:ascii="Calibri" w:hAnsi="Calibri"/>
                <w:sz w:val="16"/>
              </w:rPr>
              <w:t xml:space="preserve">Página </w:t>
            </w:r>
            <w:r w:rsidRPr="007A3089">
              <w:rPr>
                <w:rFonts w:ascii="Calibri" w:hAnsi="Calibri" w:cs="Calibri"/>
                <w:b/>
                <w:sz w:val="16"/>
              </w:rPr>
              <w:fldChar w:fldCharType="begin"/>
            </w:r>
            <w:r w:rsidRPr="007A3089">
              <w:rPr>
                <w:rFonts w:ascii="Calibri" w:hAnsi="Calibri" w:cs="Calibri"/>
                <w:b/>
                <w:sz w:val="16"/>
              </w:rPr>
              <w:instrText xml:space="preserve"> PAGE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r>
              <w:rPr>
                <w:rFonts w:ascii="Calibri" w:hAnsi="Calibri"/>
                <w:sz w:val="16"/>
              </w:rPr>
              <w:t xml:space="preserve"> de </w:t>
            </w:r>
            <w:r w:rsidRPr="007A3089">
              <w:rPr>
                <w:rFonts w:ascii="Calibri" w:hAnsi="Calibri" w:cs="Calibri"/>
                <w:b/>
                <w:sz w:val="16"/>
              </w:rPr>
              <w:fldChar w:fldCharType="begin"/>
            </w:r>
            <w:r w:rsidRPr="007A3089">
              <w:rPr>
                <w:rFonts w:ascii="Calibri" w:hAnsi="Calibri" w:cs="Calibri"/>
                <w:b/>
                <w:sz w:val="16"/>
              </w:rPr>
              <w:instrText xml:space="preserve"> NUMPAGES  </w:instrText>
            </w:r>
            <w:r w:rsidRPr="007A3089">
              <w:rPr>
                <w:rFonts w:ascii="Calibri" w:hAnsi="Calibri" w:cs="Calibri"/>
                <w:b/>
                <w:sz w:val="16"/>
              </w:rPr>
              <w:fldChar w:fldCharType="separate"/>
            </w:r>
            <w:r w:rsidRPr="007A3089">
              <w:rPr>
                <w:rFonts w:ascii="Calibri" w:hAnsi="Calibri" w:cs="Calibri"/>
                <w:b/>
                <w:sz w:val="16"/>
              </w:rPr>
              <w:t>2</w:t>
            </w:r>
            <w:r w:rsidRPr="007A3089">
              <w:rPr>
                <w:rFonts w:ascii="Calibri" w:hAnsi="Calibri" w:cs="Calibri"/>
                <w:b/>
                <w:sz w:val="16"/>
              </w:rPr>
              <w:fldChar w:fldCharType="end"/>
            </w:r>
          </w:p>
        </w:sdtContent>
      </w:sdt>
    </w:sdtContent>
  </w:sdt>
  <w:p w:rsidR="00CE67FA" w:rsidRDefault="00CE67FA" w14:paraId="5A381761"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71955" w:rsidR="00CE67FA" w:rsidP="004618C5" w:rsidRDefault="00CE67FA" w14:paraId="6E188728" w14:textId="77777777">
    <w:pPr>
      <w:pStyle w:val="Piedepgina"/>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rsidRPr="008155AE" w:rsidR="00CE67FA" w:rsidRDefault="00CE67FA" w14:paraId="19885223" w14:textId="7AA9E35D">
            <w:pPr>
              <w:pStyle w:val="Piedepgina"/>
              <w:jc w:val="center"/>
              <w:rPr>
                <w:rFonts w:ascii="Calibri" w:hAnsi="Calibri" w:cs="Calibri"/>
                <w:sz w:val="16"/>
                <w:szCs w:val="16"/>
              </w:rPr>
            </w:pPr>
            <w:r>
              <w:rPr>
                <w:rFonts w:ascii="Calibri" w:hAnsi="Calibri"/>
                <w:sz w:val="16"/>
              </w:rPr>
              <w:t xml:space="preserve">Página </w:t>
            </w:r>
            <w:r w:rsidRPr="008155AE">
              <w:rPr>
                <w:rFonts w:ascii="Calibri" w:hAnsi="Calibri" w:cs="Calibri"/>
                <w:b/>
                <w:sz w:val="16"/>
              </w:rPr>
              <w:fldChar w:fldCharType="begin"/>
            </w:r>
            <w:r w:rsidRPr="008155AE">
              <w:rPr>
                <w:rFonts w:ascii="Calibri" w:hAnsi="Calibri" w:cs="Calibri"/>
                <w:b/>
                <w:sz w:val="16"/>
              </w:rPr>
              <w:instrText xml:space="preserve"> PAGE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r>
              <w:rPr>
                <w:rFonts w:ascii="Calibri" w:hAnsi="Calibri"/>
                <w:sz w:val="16"/>
              </w:rPr>
              <w:t xml:space="preserve"> de </w:t>
            </w:r>
            <w:r w:rsidRPr="008155AE">
              <w:rPr>
                <w:rFonts w:ascii="Calibri" w:hAnsi="Calibri" w:cs="Calibri"/>
                <w:b/>
                <w:sz w:val="16"/>
              </w:rPr>
              <w:fldChar w:fldCharType="begin"/>
            </w:r>
            <w:r w:rsidRPr="008155AE">
              <w:rPr>
                <w:rFonts w:ascii="Calibri" w:hAnsi="Calibri" w:cs="Calibri"/>
                <w:b/>
                <w:sz w:val="16"/>
              </w:rPr>
              <w:instrText xml:space="preserve"> NUMPAGES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p>
        </w:sdtContent>
      </w:sdt>
    </w:sdtContent>
  </w:sdt>
  <w:p w:rsidRPr="008155AE" w:rsidR="00CE67FA" w:rsidRDefault="00CE67FA" w14:paraId="30CF4970" w14:textId="77777777">
    <w:pPr>
      <w:pStyle w:val="Piedepgina"/>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24FB" w:rsidP="00C22EF1" w:rsidRDefault="00CB24FB" w14:paraId="796422AA" w14:textId="77777777">
      <w:pPr>
        <w:spacing w:after="0" w:line="240" w:lineRule="auto"/>
      </w:pPr>
      <w:r>
        <w:separator/>
      </w:r>
    </w:p>
  </w:footnote>
  <w:footnote w:type="continuationSeparator" w:id="0">
    <w:p w:rsidR="00CB24FB" w:rsidP="00C22EF1" w:rsidRDefault="00CB24FB" w14:paraId="4A97E225" w14:textId="77777777">
      <w:pPr>
        <w:spacing w:after="0" w:line="240" w:lineRule="auto"/>
      </w:pPr>
      <w:r>
        <w:continuationSeparator/>
      </w:r>
    </w:p>
  </w:footnote>
  <w:footnote w:type="continuationNotice" w:id="1">
    <w:p w:rsidR="00CB24FB" w:rsidRDefault="00CB24FB" w14:paraId="7B26F29D" w14:textId="77777777">
      <w:pPr>
        <w:spacing w:after="0" w:line="240" w:lineRule="auto"/>
      </w:pPr>
    </w:p>
  </w:footnote>
  <w:footnote w:id="2">
    <w:p w:rsidRPr="00FE26C7" w:rsidR="00CE67FA" w:rsidRDefault="00CE67FA" w14:paraId="71C18BFB" w14:textId="4CEE2564">
      <w:pPr>
        <w:pStyle w:val="Textonotapie"/>
        <w:rPr>
          <w:sz w:val="16"/>
          <w:szCs w:val="16"/>
        </w:rPr>
      </w:pPr>
      <w:r>
        <w:rPr>
          <w:rStyle w:val="Refdenotaalpie"/>
          <w:sz w:val="16"/>
          <w:szCs w:val="16"/>
        </w:rPr>
        <w:footnoteRef/>
      </w:r>
      <w:r>
        <w:rPr>
          <w:sz w:val="16"/>
        </w:rPr>
        <w:t>Si el presupuesto propuesto supera el rango máximo, la propuesta se rechazará.</w:t>
      </w:r>
    </w:p>
  </w:footnote>
  <w:footnote w:id="3">
    <w:p w:rsidRPr="00FE26C7" w:rsidR="00CE67FA" w:rsidP="00DC6588" w:rsidRDefault="00CE67FA" w14:paraId="18BA03B1" w14:textId="2B29AF8C">
      <w:pPr>
        <w:pStyle w:val="Textonotapie"/>
        <w:jc w:val="both"/>
        <w:rPr>
          <w:sz w:val="16"/>
          <w:szCs w:val="16"/>
        </w:rPr>
      </w:pPr>
      <w:r>
        <w:rPr>
          <w:rStyle w:val="Refdenotaalpie"/>
          <w:sz w:val="16"/>
          <w:szCs w:val="16"/>
        </w:rPr>
        <w:footnoteRef/>
      </w:r>
      <w:r>
        <w:rPr>
          <w:sz w:val="16"/>
        </w:rPr>
        <w:t xml:space="preserve"> En casos excepcionales, pueden aceptarse tres (3) años de registro, que deben estar plenamente justificados.</w:t>
      </w:r>
    </w:p>
  </w:footnote>
  <w:footnote w:id="4">
    <w:p w:rsidRPr="000611F3" w:rsidR="00CE67FA" w:rsidP="006355F4" w:rsidRDefault="00CE67FA" w14:paraId="4F609696" w14:textId="77777777">
      <w:pPr>
        <w:pStyle w:val="Textonotapie"/>
        <w:rPr>
          <w:rFonts w:ascii="Calibri" w:hAnsi="Calibri" w:cs="Calibri"/>
          <w:sz w:val="16"/>
          <w:szCs w:val="16"/>
        </w:rPr>
      </w:pPr>
      <w:r>
        <w:rPr>
          <w:rStyle w:val="Refdenotaalpie"/>
          <w:rFonts w:ascii="Calibri" w:hAnsi="Calibri" w:cs="Calibri"/>
          <w:sz w:val="16"/>
          <w:szCs w:val="16"/>
        </w:rPr>
        <w:footnoteRef/>
      </w:r>
      <w:r>
        <w:rPr>
          <w:rFonts w:ascii="Calibri" w:hAnsi="Calibri"/>
          <w:sz w:val="16"/>
        </w:rPr>
        <w:t xml:space="preserve"> </w:t>
      </w:r>
      <w:hyperlink w:history="1" r:id="rId1">
        <w:r>
          <w:rPr>
            <w:rFonts w:ascii="Calibri" w:hAnsi="Calibri"/>
            <w:color w:val="0000FF"/>
            <w:sz w:val="16"/>
            <w:u w:val="single"/>
          </w:rPr>
          <w:t xml:space="preserve">Boletín del </w:t>
        </w:r>
        <w:proofErr w:type="gramStart"/>
        <w:r>
          <w:rPr>
            <w:rFonts w:ascii="Calibri" w:hAnsi="Calibri"/>
            <w:color w:val="0000FF"/>
            <w:sz w:val="16"/>
            <w:u w:val="single"/>
          </w:rPr>
          <w:t>Secretario General</w:t>
        </w:r>
        <w:proofErr w:type="gramEnd"/>
        <w:r>
          <w:rPr>
            <w:rFonts w:ascii="Calibri" w:hAnsi="Calibri"/>
            <w:color w:val="0000FF"/>
            <w:sz w:val="16"/>
            <w:u w:val="single"/>
          </w:rPr>
          <w:t xml:space="preserve"> de 9 de octubre de 2003 relativo a «Medidas especiales de protección contra la explotación y el abuso sexuales</w:t>
        </w:r>
      </w:hyperlink>
      <w:r>
        <w:rPr>
          <w:rFonts w:ascii="Calibri" w:hAnsi="Calibri"/>
          <w:color w:val="0000FF"/>
          <w:sz w:val="16"/>
          <w:u w:val="single"/>
        </w:rPr>
        <w:t>» (ST/SGB/2003/13)</w:t>
      </w:r>
      <w:r>
        <w:rPr>
          <w:rFonts w:ascii="Calibri" w:hAnsi="Calibri"/>
          <w:sz w:val="16"/>
        </w:rPr>
        <w:t>, y Protocolo de las Naciones Unidas sobre denuncias de actos de explotación y abusos sexuales que involucren a contrapartes.</w:t>
      </w:r>
    </w:p>
    <w:p w:rsidR="00CE67FA" w:rsidP="006355F4" w:rsidRDefault="00CE67FA" w14:paraId="477DD807" w14:textId="77777777">
      <w:pPr>
        <w:pStyle w:val="Textonotapie"/>
      </w:pPr>
    </w:p>
  </w:footnote>
  <w:footnote w:id="5">
    <w:p w:rsidRPr="00A9085D" w:rsidR="00CE67FA" w:rsidP="0009646E" w:rsidRDefault="00CE67FA" w14:paraId="02C8580C" w14:textId="23D3D234">
      <w:pPr>
        <w:jc w:val="both"/>
        <w:rPr>
          <w:rFonts w:ascii="Calibri" w:hAnsi="Calibri" w:cs="Calibri"/>
          <w:sz w:val="16"/>
          <w:szCs w:val="16"/>
        </w:rPr>
      </w:pPr>
      <w:r>
        <w:rPr>
          <w:rStyle w:val="Refdenotaalpie"/>
          <w:rFonts w:ascii="Calibri" w:hAnsi="Calibri" w:cs="Calibri"/>
          <w:sz w:val="16"/>
          <w:szCs w:val="16"/>
        </w:rPr>
        <w:footnoteRef/>
      </w:r>
      <w:r>
        <w:rPr>
          <w:rFonts w:ascii="Calibri" w:hAnsi="Calibri"/>
          <w:sz w:val="16"/>
        </w:rPr>
        <w:t xml:space="preserve">Si el presupuesto se destina a actividades de subvención, añada un campo para subvenciones. Para la adjudicación de subvenciones, (i) solo se puede utilizar hasta el </w:t>
      </w:r>
      <w:r>
        <w:rPr>
          <w:rFonts w:ascii="Calibri" w:hAnsi="Calibri"/>
          <w:color w:val="000000"/>
          <w:sz w:val="16"/>
        </w:rPr>
        <w:t>50 % del importe de la propuesta del/de la Asociado/a para financiar subvenciones</w:t>
      </w:r>
      <w:r>
        <w:rPr>
          <w:rFonts w:ascii="Calibri" w:hAnsi="Calibri"/>
          <w:sz w:val="16"/>
        </w:rPr>
        <w:t xml:space="preserve">, </w:t>
      </w:r>
      <w:r>
        <w:rPr>
          <w:rFonts w:ascii="Calibri" w:hAnsi="Calibri"/>
          <w:color w:val="000000"/>
          <w:sz w:val="16"/>
        </w:rPr>
        <w:t>(</w:t>
      </w:r>
      <w:proofErr w:type="spellStart"/>
      <w:r>
        <w:rPr>
          <w:rFonts w:ascii="Calibri" w:hAnsi="Calibri"/>
          <w:color w:val="000000"/>
          <w:sz w:val="16"/>
        </w:rPr>
        <w:t>ii</w:t>
      </w:r>
      <w:proofErr w:type="spellEnd"/>
      <w:r>
        <w:rPr>
          <w:rFonts w:ascii="Calibri" w:hAnsi="Calibri"/>
          <w:color w:val="000000"/>
          <w:sz w:val="16"/>
        </w:rPr>
        <w:t>) no se puede emitir más del 25 % del valor del Acuerdo de Asociación por cada subvención individual.</w:t>
      </w:r>
      <w:r>
        <w:rPr>
          <w:rFonts w:ascii="Calibri" w:hAnsi="Calibri"/>
          <w:sz w:val="16"/>
        </w:rPr>
        <w:t xml:space="preserve"> </w:t>
      </w:r>
    </w:p>
  </w:footnote>
  <w:footnote w:id="6">
    <w:p w:rsidRPr="00FE26C7" w:rsidR="00CE67FA" w:rsidP="00EA1C20" w:rsidRDefault="00CE67FA" w14:paraId="49E765EC" w14:textId="3CBBE30C">
      <w:pPr>
        <w:pStyle w:val="Textonotapie"/>
        <w:jc w:val="both"/>
        <w:rPr>
          <w:sz w:val="16"/>
          <w:szCs w:val="16"/>
        </w:rPr>
      </w:pPr>
      <w:r>
        <w:rPr>
          <w:rStyle w:val="Refdenotaalpie"/>
          <w:rFonts w:ascii="Calibri" w:hAnsi="Calibri" w:cs="Calibri"/>
          <w:sz w:val="16"/>
          <w:szCs w:val="16"/>
        </w:rPr>
        <w:footnoteRef/>
      </w:r>
      <w:r>
        <w:rPr>
          <w:rFonts w:ascii="Calibri" w:hAnsi="Calibri"/>
          <w:sz w:val="16"/>
        </w:rPr>
        <w:t xml:space="preserve"> «Otros costos» se refiere a cualquier otro gasto que no figure en el presupuesto basado en resultados. Especifique cuáles son en la nota a pie de página. </w:t>
      </w:r>
      <w:r>
        <w:rPr>
          <w:sz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5A0" w:rsidRDefault="004075A0" w14:paraId="1F9DC353"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5A0" w:rsidRDefault="004075A0" w14:paraId="7AC31C53"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D2891" w:rsidR="00CE67FA" w:rsidP="00672BB1" w:rsidRDefault="00CE67FA" w14:paraId="2133E984" w14:textId="4AC047C2">
    <w:pPr>
      <w:shd w:val="clear" w:color="auto" w:fill="FFFFFF" w:themeFill="background1"/>
      <w:rPr>
        <w:b/>
        <w:bCs/>
        <w:sz w:val="18"/>
        <w:szCs w:val="18"/>
        <w:lang w:val="en-US"/>
      </w:rPr>
    </w:pPr>
    <w:r w:rsidRPr="00FD2891">
      <w:rPr>
        <w:b/>
        <w:bCs/>
        <w:sz w:val="18"/>
        <w:szCs w:val="18"/>
        <w:lang w:val="en-US"/>
      </w:rPr>
      <w:t>This is a translation of the English version of this document. If there are inconsistencies or conflicts between the English document and the translated document, the English document prevails.</w:t>
    </w:r>
    <w:r w:rsidRPr="00672BB1">
      <w:rPr>
        <w:rFonts w:ascii="Calibri" w:hAnsi="Calibri"/>
        <w:b/>
        <w:i/>
        <w:noProof/>
        <w:color w:val="002060"/>
        <w:sz w:val="18"/>
        <w:szCs w:val="18"/>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891">
      <w:rPr>
        <w:b/>
        <w:i/>
        <w:color w:val="00206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3391F"/>
    <w:multiLevelType w:val="hybridMultilevel"/>
    <w:tmpl w:val="317CB07C"/>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3" w15:restartNumberingAfterBreak="0">
    <w:nsid w:val="0B782CD9"/>
    <w:multiLevelType w:val="multilevel"/>
    <w:tmpl w:val="90188548"/>
    <w:lvl w:ilvl="0">
      <w:start w:val="4"/>
      <w:numFmt w:val="decimal"/>
      <w:lvlText w:val="%1."/>
      <w:lvlJc w:val="left"/>
      <w:pPr>
        <w:ind w:left="360" w:hanging="360"/>
      </w:pPr>
      <w:rPr>
        <w:rFonts w:hint="default" w:ascii="Calibri" w:hAnsi="Calibri"/>
      </w:rPr>
    </w:lvl>
    <w:lvl w:ilvl="1">
      <w:start w:val="1"/>
      <w:numFmt w:val="decimal"/>
      <w:lvlText w:val="%1.%2."/>
      <w:lvlJc w:val="left"/>
      <w:pPr>
        <w:ind w:left="360" w:hanging="360"/>
      </w:pPr>
      <w:rPr>
        <w:rFonts w:hint="default" w:ascii="Calibri" w:hAnsi="Calibri"/>
      </w:rPr>
    </w:lvl>
    <w:lvl w:ilvl="2">
      <w:start w:val="1"/>
      <w:numFmt w:val="decimal"/>
      <w:lvlText w:val="%1.%2.%3."/>
      <w:lvlJc w:val="left"/>
      <w:pPr>
        <w:ind w:left="720" w:hanging="720"/>
      </w:pPr>
      <w:rPr>
        <w:rFonts w:hint="default" w:ascii="Calibri" w:hAnsi="Calibri"/>
        <w:b/>
        <w:bCs/>
      </w:rPr>
    </w:lvl>
    <w:lvl w:ilvl="3">
      <w:start w:val="1"/>
      <w:numFmt w:val="decimal"/>
      <w:lvlText w:val="%1.%2.%3.%4."/>
      <w:lvlJc w:val="left"/>
      <w:pPr>
        <w:ind w:left="720" w:hanging="720"/>
      </w:pPr>
      <w:rPr>
        <w:rFonts w:hint="default" w:ascii="Calibri" w:hAnsi="Calibri"/>
        <w:b w:val="0"/>
        <w:bCs w:val="0"/>
      </w:rPr>
    </w:lvl>
    <w:lvl w:ilvl="4">
      <w:start w:val="1"/>
      <w:numFmt w:val="decimal"/>
      <w:lvlText w:val="%1.%2.%3.%4.%5."/>
      <w:lvlJc w:val="left"/>
      <w:pPr>
        <w:ind w:left="1080" w:hanging="1080"/>
      </w:pPr>
      <w:rPr>
        <w:rFonts w:hint="default" w:ascii="Calibri" w:hAnsi="Calibri"/>
      </w:rPr>
    </w:lvl>
    <w:lvl w:ilvl="5">
      <w:start w:val="1"/>
      <w:numFmt w:val="decimal"/>
      <w:lvlText w:val="%1.%2.%3.%4.%5.%6."/>
      <w:lvlJc w:val="left"/>
      <w:pPr>
        <w:ind w:left="1080" w:hanging="1080"/>
      </w:pPr>
      <w:rPr>
        <w:rFonts w:hint="default" w:ascii="Calibri" w:hAnsi="Calibri"/>
      </w:rPr>
    </w:lvl>
    <w:lvl w:ilvl="6">
      <w:start w:val="1"/>
      <w:numFmt w:val="decimal"/>
      <w:lvlText w:val="%1.%2.%3.%4.%5.%6.%7."/>
      <w:lvlJc w:val="left"/>
      <w:pPr>
        <w:ind w:left="1440" w:hanging="1440"/>
      </w:pPr>
      <w:rPr>
        <w:rFonts w:hint="default" w:ascii="Calibri" w:hAnsi="Calibri"/>
      </w:rPr>
    </w:lvl>
    <w:lvl w:ilvl="7">
      <w:start w:val="1"/>
      <w:numFmt w:val="decimal"/>
      <w:lvlText w:val="%1.%2.%3.%4.%5.%6.%7.%8."/>
      <w:lvlJc w:val="left"/>
      <w:pPr>
        <w:ind w:left="1440" w:hanging="1440"/>
      </w:pPr>
      <w:rPr>
        <w:rFonts w:hint="default" w:ascii="Calibri" w:hAnsi="Calibri"/>
      </w:rPr>
    </w:lvl>
    <w:lvl w:ilvl="8">
      <w:start w:val="1"/>
      <w:numFmt w:val="decimal"/>
      <w:lvlText w:val="%1.%2.%3.%4.%5.%6.%7.%8.%9."/>
      <w:lvlJc w:val="left"/>
      <w:pPr>
        <w:ind w:left="1800" w:hanging="1800"/>
      </w:pPr>
      <w:rPr>
        <w:rFonts w:hint="default" w:ascii="Calibri" w:hAnsi="Calibri"/>
      </w:rPr>
    </w:lvl>
  </w:abstractNum>
  <w:abstractNum w:abstractNumId="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5C240D"/>
    <w:multiLevelType w:val="hybridMultilevel"/>
    <w:tmpl w:val="9C30736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32846"/>
    <w:multiLevelType w:val="hybridMultilevel"/>
    <w:tmpl w:val="EB385C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768D6"/>
    <w:multiLevelType w:val="hybridMultilevel"/>
    <w:tmpl w:val="EB385C6C"/>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9A20DBE"/>
    <w:multiLevelType w:val="hybridMultilevel"/>
    <w:tmpl w:val="99026302"/>
    <w:lvl w:ilvl="0" w:tplc="36D2A4A4">
      <w:start w:val="1"/>
      <w:numFmt w:val="bullet"/>
      <w:lvlText w:val="•"/>
      <w:lvlJc w:val="left"/>
      <w:pPr>
        <w:ind w:left="1080" w:hanging="72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A1963E9"/>
    <w:multiLevelType w:val="multilevel"/>
    <w:tmpl w:val="60FC2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C297DA0"/>
    <w:multiLevelType w:val="hybridMultilevel"/>
    <w:tmpl w:val="7A1E317E"/>
    <w:lvl w:ilvl="0" w:tplc="FE8AA4BE">
      <w:start w:val="1"/>
      <w:numFmt w:val="bullet"/>
      <w:lvlText w:val="•"/>
      <w:lvlJc w:val="left"/>
      <w:pPr>
        <w:tabs>
          <w:tab w:val="num" w:pos="720"/>
        </w:tabs>
        <w:ind w:left="720" w:hanging="360"/>
      </w:pPr>
      <w:rPr>
        <w:rFonts w:hint="default" w:ascii="Arial" w:hAnsi="Arial"/>
      </w:rPr>
    </w:lvl>
    <w:lvl w:ilvl="1" w:tplc="835CD69E" w:tentative="1">
      <w:start w:val="1"/>
      <w:numFmt w:val="bullet"/>
      <w:lvlText w:val="•"/>
      <w:lvlJc w:val="left"/>
      <w:pPr>
        <w:tabs>
          <w:tab w:val="num" w:pos="1440"/>
        </w:tabs>
        <w:ind w:left="1440" w:hanging="360"/>
      </w:pPr>
      <w:rPr>
        <w:rFonts w:hint="default" w:ascii="Arial" w:hAnsi="Arial"/>
      </w:rPr>
    </w:lvl>
    <w:lvl w:ilvl="2" w:tplc="1772F4AE" w:tentative="1">
      <w:start w:val="1"/>
      <w:numFmt w:val="bullet"/>
      <w:lvlText w:val="•"/>
      <w:lvlJc w:val="left"/>
      <w:pPr>
        <w:tabs>
          <w:tab w:val="num" w:pos="2160"/>
        </w:tabs>
        <w:ind w:left="2160" w:hanging="360"/>
      </w:pPr>
      <w:rPr>
        <w:rFonts w:hint="default" w:ascii="Arial" w:hAnsi="Arial"/>
      </w:rPr>
    </w:lvl>
    <w:lvl w:ilvl="3" w:tplc="73D4FBEE" w:tentative="1">
      <w:start w:val="1"/>
      <w:numFmt w:val="bullet"/>
      <w:lvlText w:val="•"/>
      <w:lvlJc w:val="left"/>
      <w:pPr>
        <w:tabs>
          <w:tab w:val="num" w:pos="2880"/>
        </w:tabs>
        <w:ind w:left="2880" w:hanging="360"/>
      </w:pPr>
      <w:rPr>
        <w:rFonts w:hint="default" w:ascii="Arial" w:hAnsi="Arial"/>
      </w:rPr>
    </w:lvl>
    <w:lvl w:ilvl="4" w:tplc="82A0C324" w:tentative="1">
      <w:start w:val="1"/>
      <w:numFmt w:val="bullet"/>
      <w:lvlText w:val="•"/>
      <w:lvlJc w:val="left"/>
      <w:pPr>
        <w:tabs>
          <w:tab w:val="num" w:pos="3600"/>
        </w:tabs>
        <w:ind w:left="3600" w:hanging="360"/>
      </w:pPr>
      <w:rPr>
        <w:rFonts w:hint="default" w:ascii="Arial" w:hAnsi="Arial"/>
      </w:rPr>
    </w:lvl>
    <w:lvl w:ilvl="5" w:tplc="D4507892" w:tentative="1">
      <w:start w:val="1"/>
      <w:numFmt w:val="bullet"/>
      <w:lvlText w:val="•"/>
      <w:lvlJc w:val="left"/>
      <w:pPr>
        <w:tabs>
          <w:tab w:val="num" w:pos="4320"/>
        </w:tabs>
        <w:ind w:left="4320" w:hanging="360"/>
      </w:pPr>
      <w:rPr>
        <w:rFonts w:hint="default" w:ascii="Arial" w:hAnsi="Arial"/>
      </w:rPr>
    </w:lvl>
    <w:lvl w:ilvl="6" w:tplc="D88294AE" w:tentative="1">
      <w:start w:val="1"/>
      <w:numFmt w:val="bullet"/>
      <w:lvlText w:val="•"/>
      <w:lvlJc w:val="left"/>
      <w:pPr>
        <w:tabs>
          <w:tab w:val="num" w:pos="5040"/>
        </w:tabs>
        <w:ind w:left="5040" w:hanging="360"/>
      </w:pPr>
      <w:rPr>
        <w:rFonts w:hint="default" w:ascii="Arial" w:hAnsi="Arial"/>
      </w:rPr>
    </w:lvl>
    <w:lvl w:ilvl="7" w:tplc="7AD6D332" w:tentative="1">
      <w:start w:val="1"/>
      <w:numFmt w:val="bullet"/>
      <w:lvlText w:val="•"/>
      <w:lvlJc w:val="left"/>
      <w:pPr>
        <w:tabs>
          <w:tab w:val="num" w:pos="5760"/>
        </w:tabs>
        <w:ind w:left="5760" w:hanging="360"/>
      </w:pPr>
      <w:rPr>
        <w:rFonts w:hint="default" w:ascii="Arial" w:hAnsi="Arial"/>
      </w:rPr>
    </w:lvl>
    <w:lvl w:ilvl="8" w:tplc="D592C164"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1D4E6205"/>
    <w:multiLevelType w:val="hybridMultilevel"/>
    <w:tmpl w:val="516633A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01E5C9A"/>
    <w:multiLevelType w:val="hybridMultilevel"/>
    <w:tmpl w:val="89EEE28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0520A7"/>
    <w:multiLevelType w:val="hybridMultilevel"/>
    <w:tmpl w:val="9B34A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54146"/>
    <w:multiLevelType w:val="hybridMultilevel"/>
    <w:tmpl w:val="F6385F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B36BEE"/>
    <w:multiLevelType w:val="hybridMultilevel"/>
    <w:tmpl w:val="8D3848FC"/>
    <w:lvl w:ilvl="0" w:tplc="5096E7F6">
      <w:start w:val="1"/>
      <w:numFmt w:val="lowerLetter"/>
      <w:lvlText w:val="%1."/>
      <w:lvlJc w:val="left"/>
      <w:pPr>
        <w:ind w:left="360" w:hanging="360"/>
      </w:pPr>
      <w:rPr>
        <w:rFonts w:hint="default"/>
        <w:b/>
        <w:bCs/>
        <w:color w:val="0070C0"/>
      </w:rPr>
    </w:lvl>
    <w:lvl w:ilvl="1" w:tplc="52FE38E6">
      <w:numFmt w:val="bullet"/>
      <w:lvlText w:val="•"/>
      <w:lvlJc w:val="left"/>
      <w:pPr>
        <w:ind w:left="2790" w:hanging="2070"/>
      </w:pPr>
      <w:rPr>
        <w:rFonts w:hint="default" w:ascii="Calibri" w:hAnsi="Calibri" w:eastAsia="Times New Roman" w:cs="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hint="default" w:ascii="Calibri" w:hAnsi="Calibri" w:eastAsia="Calibri" w:cs="Calibr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44337E"/>
    <w:multiLevelType w:val="hybridMultilevel"/>
    <w:tmpl w:val="4D44BBBC"/>
    <w:lvl w:ilvl="0" w:tplc="A3E87BC8">
      <w:start w:val="1"/>
      <w:numFmt w:val="bullet"/>
      <w:lvlText w:val="•"/>
      <w:lvlJc w:val="left"/>
      <w:pPr>
        <w:tabs>
          <w:tab w:val="num" w:pos="720"/>
        </w:tabs>
        <w:ind w:left="720" w:hanging="360"/>
      </w:pPr>
      <w:rPr>
        <w:rFonts w:hint="default" w:ascii="Arial" w:hAnsi="Arial"/>
      </w:rPr>
    </w:lvl>
    <w:lvl w:ilvl="1" w:tplc="439C0DDC">
      <w:start w:val="1"/>
      <w:numFmt w:val="bullet"/>
      <w:lvlText w:val="•"/>
      <w:lvlJc w:val="left"/>
      <w:pPr>
        <w:tabs>
          <w:tab w:val="num" w:pos="1440"/>
        </w:tabs>
        <w:ind w:left="1440" w:hanging="360"/>
      </w:pPr>
      <w:rPr>
        <w:rFonts w:hint="default" w:ascii="Arial" w:hAnsi="Arial"/>
      </w:rPr>
    </w:lvl>
    <w:lvl w:ilvl="2" w:tplc="0AB40328" w:tentative="1">
      <w:start w:val="1"/>
      <w:numFmt w:val="bullet"/>
      <w:lvlText w:val="•"/>
      <w:lvlJc w:val="left"/>
      <w:pPr>
        <w:tabs>
          <w:tab w:val="num" w:pos="2160"/>
        </w:tabs>
        <w:ind w:left="2160" w:hanging="360"/>
      </w:pPr>
      <w:rPr>
        <w:rFonts w:hint="default" w:ascii="Arial" w:hAnsi="Arial"/>
      </w:rPr>
    </w:lvl>
    <w:lvl w:ilvl="3" w:tplc="9858E9A0" w:tentative="1">
      <w:start w:val="1"/>
      <w:numFmt w:val="bullet"/>
      <w:lvlText w:val="•"/>
      <w:lvlJc w:val="left"/>
      <w:pPr>
        <w:tabs>
          <w:tab w:val="num" w:pos="2880"/>
        </w:tabs>
        <w:ind w:left="2880" w:hanging="360"/>
      </w:pPr>
      <w:rPr>
        <w:rFonts w:hint="default" w:ascii="Arial" w:hAnsi="Arial"/>
      </w:rPr>
    </w:lvl>
    <w:lvl w:ilvl="4" w:tplc="345E5036" w:tentative="1">
      <w:start w:val="1"/>
      <w:numFmt w:val="bullet"/>
      <w:lvlText w:val="•"/>
      <w:lvlJc w:val="left"/>
      <w:pPr>
        <w:tabs>
          <w:tab w:val="num" w:pos="3600"/>
        </w:tabs>
        <w:ind w:left="3600" w:hanging="360"/>
      </w:pPr>
      <w:rPr>
        <w:rFonts w:hint="default" w:ascii="Arial" w:hAnsi="Arial"/>
      </w:rPr>
    </w:lvl>
    <w:lvl w:ilvl="5" w:tplc="BB8C8F98" w:tentative="1">
      <w:start w:val="1"/>
      <w:numFmt w:val="bullet"/>
      <w:lvlText w:val="•"/>
      <w:lvlJc w:val="left"/>
      <w:pPr>
        <w:tabs>
          <w:tab w:val="num" w:pos="4320"/>
        </w:tabs>
        <w:ind w:left="4320" w:hanging="360"/>
      </w:pPr>
      <w:rPr>
        <w:rFonts w:hint="default" w:ascii="Arial" w:hAnsi="Arial"/>
      </w:rPr>
    </w:lvl>
    <w:lvl w:ilvl="6" w:tplc="652497F4" w:tentative="1">
      <w:start w:val="1"/>
      <w:numFmt w:val="bullet"/>
      <w:lvlText w:val="•"/>
      <w:lvlJc w:val="left"/>
      <w:pPr>
        <w:tabs>
          <w:tab w:val="num" w:pos="5040"/>
        </w:tabs>
        <w:ind w:left="5040" w:hanging="360"/>
      </w:pPr>
      <w:rPr>
        <w:rFonts w:hint="default" w:ascii="Arial" w:hAnsi="Arial"/>
      </w:rPr>
    </w:lvl>
    <w:lvl w:ilvl="7" w:tplc="12EC2870" w:tentative="1">
      <w:start w:val="1"/>
      <w:numFmt w:val="bullet"/>
      <w:lvlText w:val="•"/>
      <w:lvlJc w:val="left"/>
      <w:pPr>
        <w:tabs>
          <w:tab w:val="num" w:pos="5760"/>
        </w:tabs>
        <w:ind w:left="5760" w:hanging="360"/>
      </w:pPr>
      <w:rPr>
        <w:rFonts w:hint="default" w:ascii="Arial" w:hAnsi="Arial"/>
      </w:rPr>
    </w:lvl>
    <w:lvl w:ilvl="8" w:tplc="D3E69DBA"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341081E"/>
    <w:multiLevelType w:val="hybridMultilevel"/>
    <w:tmpl w:val="6CD231C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D1081A"/>
    <w:multiLevelType w:val="multilevel"/>
    <w:tmpl w:val="F8DE05A6"/>
    <w:lvl w:ilvl="0">
      <w:start w:val="1"/>
      <w:numFmt w:val="bullet"/>
      <w:lvlText w:val=""/>
      <w:lvlJc w:val="left"/>
      <w:pPr>
        <w:ind w:left="375" w:hanging="375"/>
      </w:pPr>
      <w:rPr>
        <w:rFonts w:hint="default" w:ascii="Symbol" w:hAnsi="Symbol"/>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hint="default" w:ascii="Symbol" w:hAnsi="Symbol"/>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4" w15:restartNumberingAfterBreak="0">
    <w:nsid w:val="3CC34A15"/>
    <w:multiLevelType w:val="hybridMultilevel"/>
    <w:tmpl w:val="85B298A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803129"/>
    <w:multiLevelType w:val="hybridMultilevel"/>
    <w:tmpl w:val="34AACC9A"/>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hint="default" w:asciiTheme="minorHAnsi" w:hAnsiTheme="minorHAnsi" w:cstheme="minorHAnsi"/>
        <w:sz w:val="18"/>
        <w:szCs w:val="18"/>
      </w:rPr>
    </w:lvl>
    <w:lvl w:ilvl="2" w:tplc="300A0017">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EA69FB"/>
    <w:multiLevelType w:val="hybridMultilevel"/>
    <w:tmpl w:val="3ABA4644"/>
    <w:lvl w:ilvl="0" w:tplc="300A0001">
      <w:start w:val="1"/>
      <w:numFmt w:val="bullet"/>
      <w:lvlText w:val=""/>
      <w:lvlJc w:val="left"/>
      <w:pPr>
        <w:ind w:left="1440" w:hanging="360"/>
      </w:pPr>
      <w:rPr>
        <w:rFonts w:hint="default" w:ascii="Symbol" w:hAnsi="Symbol"/>
      </w:rPr>
    </w:lvl>
    <w:lvl w:ilvl="1" w:tplc="300A0003" w:tentative="1">
      <w:start w:val="1"/>
      <w:numFmt w:val="bullet"/>
      <w:lvlText w:val="o"/>
      <w:lvlJc w:val="left"/>
      <w:pPr>
        <w:ind w:left="2160" w:hanging="360"/>
      </w:pPr>
      <w:rPr>
        <w:rFonts w:hint="default" w:ascii="Courier New" w:hAnsi="Courier New" w:cs="Courier New"/>
      </w:rPr>
    </w:lvl>
    <w:lvl w:ilvl="2" w:tplc="300A0005" w:tentative="1">
      <w:start w:val="1"/>
      <w:numFmt w:val="bullet"/>
      <w:lvlText w:val=""/>
      <w:lvlJc w:val="left"/>
      <w:pPr>
        <w:ind w:left="2880" w:hanging="360"/>
      </w:pPr>
      <w:rPr>
        <w:rFonts w:hint="default" w:ascii="Wingdings" w:hAnsi="Wingdings"/>
      </w:rPr>
    </w:lvl>
    <w:lvl w:ilvl="3" w:tplc="300A0001" w:tentative="1">
      <w:start w:val="1"/>
      <w:numFmt w:val="bullet"/>
      <w:lvlText w:val=""/>
      <w:lvlJc w:val="left"/>
      <w:pPr>
        <w:ind w:left="3600" w:hanging="360"/>
      </w:pPr>
      <w:rPr>
        <w:rFonts w:hint="default" w:ascii="Symbol" w:hAnsi="Symbol"/>
      </w:rPr>
    </w:lvl>
    <w:lvl w:ilvl="4" w:tplc="300A0003" w:tentative="1">
      <w:start w:val="1"/>
      <w:numFmt w:val="bullet"/>
      <w:lvlText w:val="o"/>
      <w:lvlJc w:val="left"/>
      <w:pPr>
        <w:ind w:left="4320" w:hanging="360"/>
      </w:pPr>
      <w:rPr>
        <w:rFonts w:hint="default" w:ascii="Courier New" w:hAnsi="Courier New" w:cs="Courier New"/>
      </w:rPr>
    </w:lvl>
    <w:lvl w:ilvl="5" w:tplc="300A0005" w:tentative="1">
      <w:start w:val="1"/>
      <w:numFmt w:val="bullet"/>
      <w:lvlText w:val=""/>
      <w:lvlJc w:val="left"/>
      <w:pPr>
        <w:ind w:left="5040" w:hanging="360"/>
      </w:pPr>
      <w:rPr>
        <w:rFonts w:hint="default" w:ascii="Wingdings" w:hAnsi="Wingdings"/>
      </w:rPr>
    </w:lvl>
    <w:lvl w:ilvl="6" w:tplc="300A0001" w:tentative="1">
      <w:start w:val="1"/>
      <w:numFmt w:val="bullet"/>
      <w:lvlText w:val=""/>
      <w:lvlJc w:val="left"/>
      <w:pPr>
        <w:ind w:left="5760" w:hanging="360"/>
      </w:pPr>
      <w:rPr>
        <w:rFonts w:hint="default" w:ascii="Symbol" w:hAnsi="Symbol"/>
      </w:rPr>
    </w:lvl>
    <w:lvl w:ilvl="7" w:tplc="300A0003" w:tentative="1">
      <w:start w:val="1"/>
      <w:numFmt w:val="bullet"/>
      <w:lvlText w:val="o"/>
      <w:lvlJc w:val="left"/>
      <w:pPr>
        <w:ind w:left="6480" w:hanging="360"/>
      </w:pPr>
      <w:rPr>
        <w:rFonts w:hint="default" w:ascii="Courier New" w:hAnsi="Courier New" w:cs="Courier New"/>
      </w:rPr>
    </w:lvl>
    <w:lvl w:ilvl="8" w:tplc="300A0005" w:tentative="1">
      <w:start w:val="1"/>
      <w:numFmt w:val="bullet"/>
      <w:lvlText w:val=""/>
      <w:lvlJc w:val="left"/>
      <w:pPr>
        <w:ind w:left="7200" w:hanging="360"/>
      </w:pPr>
      <w:rPr>
        <w:rFonts w:hint="default" w:ascii="Wingdings" w:hAnsi="Wingdings"/>
      </w:rPr>
    </w:lvl>
  </w:abstractNum>
  <w:abstractNum w:abstractNumId="29" w15:restartNumberingAfterBreak="0">
    <w:nsid w:val="4A7E035D"/>
    <w:multiLevelType w:val="hybridMultilevel"/>
    <w:tmpl w:val="7226B06C"/>
    <w:lvl w:ilvl="0" w:tplc="B85424B4">
      <w:start w:val="1"/>
      <w:numFmt w:val="decimal"/>
      <w:lvlText w:val="%1."/>
      <w:lvlJc w:val="left"/>
      <w:pPr>
        <w:ind w:left="461" w:hanging="295"/>
      </w:pPr>
      <w:rPr>
        <w:rFonts w:hint="default" w:ascii="Calibri Light" w:hAnsi="Calibri Light" w:eastAsia="Calibri Light" w:cs="Calibri Light"/>
        <w:b w:val="0"/>
        <w:bCs w:val="0"/>
        <w:i w:val="0"/>
        <w:iCs w:val="0"/>
        <w:w w:val="100"/>
        <w:sz w:val="20"/>
        <w:szCs w:val="20"/>
      </w:rPr>
    </w:lvl>
    <w:lvl w:ilvl="1" w:tplc="4E9ADD02">
      <w:numFmt w:val="bullet"/>
      <w:lvlText w:val=""/>
      <w:lvlJc w:val="left"/>
      <w:pPr>
        <w:ind w:left="1247" w:hanging="360"/>
      </w:pPr>
      <w:rPr>
        <w:rFonts w:hint="default" w:ascii="Symbol" w:hAnsi="Symbol" w:eastAsia="Symbol" w:cs="Symbol"/>
        <w:b w:val="0"/>
        <w:bCs w:val="0"/>
        <w:i w:val="0"/>
        <w:iCs w:val="0"/>
        <w:w w:val="100"/>
        <w:sz w:val="20"/>
        <w:szCs w:val="20"/>
      </w:rPr>
    </w:lvl>
    <w:lvl w:ilvl="2" w:tplc="223822B4">
      <w:numFmt w:val="bullet"/>
      <w:lvlText w:val="•"/>
      <w:lvlJc w:val="left"/>
      <w:pPr>
        <w:ind w:left="1240" w:hanging="360"/>
      </w:pPr>
      <w:rPr>
        <w:rFonts w:hint="default"/>
      </w:rPr>
    </w:lvl>
    <w:lvl w:ilvl="3" w:tplc="B11896D8">
      <w:numFmt w:val="bullet"/>
      <w:lvlText w:val="•"/>
      <w:lvlJc w:val="left"/>
      <w:pPr>
        <w:ind w:left="2275" w:hanging="360"/>
      </w:pPr>
      <w:rPr>
        <w:rFonts w:hint="default"/>
      </w:rPr>
    </w:lvl>
    <w:lvl w:ilvl="4" w:tplc="579ECFEA">
      <w:numFmt w:val="bullet"/>
      <w:lvlText w:val="•"/>
      <w:lvlJc w:val="left"/>
      <w:pPr>
        <w:ind w:left="3311" w:hanging="360"/>
      </w:pPr>
      <w:rPr>
        <w:rFonts w:hint="default"/>
      </w:rPr>
    </w:lvl>
    <w:lvl w:ilvl="5" w:tplc="DE94908A">
      <w:numFmt w:val="bullet"/>
      <w:lvlText w:val="•"/>
      <w:lvlJc w:val="left"/>
      <w:pPr>
        <w:ind w:left="4347" w:hanging="360"/>
      </w:pPr>
      <w:rPr>
        <w:rFonts w:hint="default"/>
      </w:rPr>
    </w:lvl>
    <w:lvl w:ilvl="6" w:tplc="79EE2908">
      <w:numFmt w:val="bullet"/>
      <w:lvlText w:val="•"/>
      <w:lvlJc w:val="left"/>
      <w:pPr>
        <w:ind w:left="5383" w:hanging="360"/>
      </w:pPr>
      <w:rPr>
        <w:rFonts w:hint="default"/>
      </w:rPr>
    </w:lvl>
    <w:lvl w:ilvl="7" w:tplc="6B3A29A2">
      <w:numFmt w:val="bullet"/>
      <w:lvlText w:val="•"/>
      <w:lvlJc w:val="left"/>
      <w:pPr>
        <w:ind w:left="6419" w:hanging="360"/>
      </w:pPr>
      <w:rPr>
        <w:rFonts w:hint="default"/>
      </w:rPr>
    </w:lvl>
    <w:lvl w:ilvl="8" w:tplc="BA643F54">
      <w:numFmt w:val="bullet"/>
      <w:lvlText w:val="•"/>
      <w:lvlJc w:val="left"/>
      <w:pPr>
        <w:ind w:left="7454" w:hanging="360"/>
      </w:pPr>
      <w:rPr>
        <w:rFonts w:hint="default"/>
      </w:rPr>
    </w:lvl>
  </w:abstractNum>
  <w:abstractNum w:abstractNumId="30"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5B326056"/>
    <w:multiLevelType w:val="hybridMultilevel"/>
    <w:tmpl w:val="0B08B2AE"/>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32" w15:restartNumberingAfterBreak="0">
    <w:nsid w:val="5C795308"/>
    <w:multiLevelType w:val="hybridMultilevel"/>
    <w:tmpl w:val="0D2CAF7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3FC79FF"/>
    <w:multiLevelType w:val="hybridMultilevel"/>
    <w:tmpl w:val="12FC8FC2"/>
    <w:lvl w:ilvl="0" w:tplc="318074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5775196"/>
    <w:multiLevelType w:val="hybridMultilevel"/>
    <w:tmpl w:val="7CFEA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D47C4"/>
    <w:multiLevelType w:val="hybridMultilevel"/>
    <w:tmpl w:val="F0801D8A"/>
    <w:lvl w:ilvl="0" w:tplc="BCE64C22">
      <w:start w:val="1"/>
      <w:numFmt w:val="bullet"/>
      <w:lvlText w:val="•"/>
      <w:lvlJc w:val="left"/>
      <w:pPr>
        <w:tabs>
          <w:tab w:val="num" w:pos="720"/>
        </w:tabs>
        <w:ind w:left="720" w:hanging="360"/>
      </w:pPr>
      <w:rPr>
        <w:rFonts w:hint="default" w:ascii="Arial" w:hAnsi="Arial"/>
      </w:rPr>
    </w:lvl>
    <w:lvl w:ilvl="1" w:tplc="268ADCB2" w:tentative="1">
      <w:start w:val="1"/>
      <w:numFmt w:val="bullet"/>
      <w:lvlText w:val="•"/>
      <w:lvlJc w:val="left"/>
      <w:pPr>
        <w:tabs>
          <w:tab w:val="num" w:pos="1440"/>
        </w:tabs>
        <w:ind w:left="1440" w:hanging="360"/>
      </w:pPr>
      <w:rPr>
        <w:rFonts w:hint="default" w:ascii="Arial" w:hAnsi="Arial"/>
      </w:rPr>
    </w:lvl>
    <w:lvl w:ilvl="2" w:tplc="57224092" w:tentative="1">
      <w:start w:val="1"/>
      <w:numFmt w:val="bullet"/>
      <w:lvlText w:val="•"/>
      <w:lvlJc w:val="left"/>
      <w:pPr>
        <w:tabs>
          <w:tab w:val="num" w:pos="2160"/>
        </w:tabs>
        <w:ind w:left="2160" w:hanging="360"/>
      </w:pPr>
      <w:rPr>
        <w:rFonts w:hint="default" w:ascii="Arial" w:hAnsi="Arial"/>
      </w:rPr>
    </w:lvl>
    <w:lvl w:ilvl="3" w:tplc="9C923476" w:tentative="1">
      <w:start w:val="1"/>
      <w:numFmt w:val="bullet"/>
      <w:lvlText w:val="•"/>
      <w:lvlJc w:val="left"/>
      <w:pPr>
        <w:tabs>
          <w:tab w:val="num" w:pos="2880"/>
        </w:tabs>
        <w:ind w:left="2880" w:hanging="360"/>
      </w:pPr>
      <w:rPr>
        <w:rFonts w:hint="default" w:ascii="Arial" w:hAnsi="Arial"/>
      </w:rPr>
    </w:lvl>
    <w:lvl w:ilvl="4" w:tplc="03E835D2" w:tentative="1">
      <w:start w:val="1"/>
      <w:numFmt w:val="bullet"/>
      <w:lvlText w:val="•"/>
      <w:lvlJc w:val="left"/>
      <w:pPr>
        <w:tabs>
          <w:tab w:val="num" w:pos="3600"/>
        </w:tabs>
        <w:ind w:left="3600" w:hanging="360"/>
      </w:pPr>
      <w:rPr>
        <w:rFonts w:hint="default" w:ascii="Arial" w:hAnsi="Arial"/>
      </w:rPr>
    </w:lvl>
    <w:lvl w:ilvl="5" w:tplc="034CE07E" w:tentative="1">
      <w:start w:val="1"/>
      <w:numFmt w:val="bullet"/>
      <w:lvlText w:val="•"/>
      <w:lvlJc w:val="left"/>
      <w:pPr>
        <w:tabs>
          <w:tab w:val="num" w:pos="4320"/>
        </w:tabs>
        <w:ind w:left="4320" w:hanging="360"/>
      </w:pPr>
      <w:rPr>
        <w:rFonts w:hint="default" w:ascii="Arial" w:hAnsi="Arial"/>
      </w:rPr>
    </w:lvl>
    <w:lvl w:ilvl="6" w:tplc="BE323E1A" w:tentative="1">
      <w:start w:val="1"/>
      <w:numFmt w:val="bullet"/>
      <w:lvlText w:val="•"/>
      <w:lvlJc w:val="left"/>
      <w:pPr>
        <w:tabs>
          <w:tab w:val="num" w:pos="5040"/>
        </w:tabs>
        <w:ind w:left="5040" w:hanging="360"/>
      </w:pPr>
      <w:rPr>
        <w:rFonts w:hint="default" w:ascii="Arial" w:hAnsi="Arial"/>
      </w:rPr>
    </w:lvl>
    <w:lvl w:ilvl="7" w:tplc="EEEC52D0" w:tentative="1">
      <w:start w:val="1"/>
      <w:numFmt w:val="bullet"/>
      <w:lvlText w:val="•"/>
      <w:lvlJc w:val="left"/>
      <w:pPr>
        <w:tabs>
          <w:tab w:val="num" w:pos="5760"/>
        </w:tabs>
        <w:ind w:left="5760" w:hanging="360"/>
      </w:pPr>
      <w:rPr>
        <w:rFonts w:hint="default" w:ascii="Arial" w:hAnsi="Arial"/>
      </w:rPr>
    </w:lvl>
    <w:lvl w:ilvl="8" w:tplc="58D0AC26" w:tentative="1">
      <w:start w:val="1"/>
      <w:numFmt w:val="bullet"/>
      <w:lvlText w:val="•"/>
      <w:lvlJc w:val="left"/>
      <w:pPr>
        <w:tabs>
          <w:tab w:val="num" w:pos="6480"/>
        </w:tabs>
        <w:ind w:left="6480" w:hanging="360"/>
      </w:pPr>
      <w:rPr>
        <w:rFonts w:hint="default" w:ascii="Arial" w:hAnsi="Arial"/>
      </w:rPr>
    </w:lvl>
  </w:abstractNum>
  <w:abstractNum w:abstractNumId="36" w15:restartNumberingAfterBreak="0">
    <w:nsid w:val="686828CE"/>
    <w:multiLevelType w:val="hybridMultilevel"/>
    <w:tmpl w:val="3D2871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075EB3"/>
    <w:multiLevelType w:val="hybridMultilevel"/>
    <w:tmpl w:val="5A4C79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A5146"/>
    <w:multiLevelType w:val="hybridMultilevel"/>
    <w:tmpl w:val="3D2871B6"/>
    <w:lvl w:ilvl="0" w:tplc="EAA8DFD0">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6ABE52F9"/>
    <w:multiLevelType w:val="hybridMultilevel"/>
    <w:tmpl w:val="CBD8B4E6"/>
    <w:lvl w:ilvl="0" w:tplc="54CC74DE">
      <w:start w:val="1"/>
      <w:numFmt w:val="lowerLetter"/>
      <w:lvlText w:val="%1."/>
      <w:lvlJc w:val="left"/>
      <w:pPr>
        <w:ind w:left="360" w:hanging="360"/>
      </w:pPr>
      <w:rPr>
        <w:rFonts w:hint="default" w:ascii="Calibri" w:hAnsi="Calibri"/>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42"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28E0EDA"/>
    <w:multiLevelType w:val="hybridMultilevel"/>
    <w:tmpl w:val="F6385F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1078DE"/>
    <w:multiLevelType w:val="hybridMultilevel"/>
    <w:tmpl w:val="6CD231C4"/>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73375D70"/>
    <w:multiLevelType w:val="hybridMultilevel"/>
    <w:tmpl w:val="3E7EFCCC"/>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6" w15:restartNumberingAfterBreak="0">
    <w:nsid w:val="743724A3"/>
    <w:multiLevelType w:val="hybridMultilevel"/>
    <w:tmpl w:val="EB385C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FB3F24"/>
    <w:multiLevelType w:val="hybridMultilevel"/>
    <w:tmpl w:val="ADB47638"/>
    <w:lvl w:ilvl="0" w:tplc="FFFFFFFF">
      <w:start w:val="1"/>
      <w:numFmt w:val="bullet"/>
      <w:lvlText w:val=""/>
      <w:lvlJc w:val="left"/>
      <w:pPr>
        <w:ind w:left="360" w:hanging="360"/>
      </w:pPr>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9"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3172938">
    <w:abstractNumId w:val="26"/>
  </w:num>
  <w:num w:numId="2" w16cid:durableId="2057267612">
    <w:abstractNumId w:val="0"/>
  </w:num>
  <w:num w:numId="3" w16cid:durableId="1436826288">
    <w:abstractNumId w:val="47"/>
  </w:num>
  <w:num w:numId="4" w16cid:durableId="1408726882">
    <w:abstractNumId w:val="20"/>
  </w:num>
  <w:num w:numId="5" w16cid:durableId="57942095">
    <w:abstractNumId w:val="30"/>
  </w:num>
  <w:num w:numId="6" w16cid:durableId="754589162">
    <w:abstractNumId w:val="48"/>
  </w:num>
  <w:num w:numId="7" w16cid:durableId="983698096">
    <w:abstractNumId w:val="19"/>
  </w:num>
  <w:num w:numId="8" w16cid:durableId="1097679899">
    <w:abstractNumId w:val="9"/>
  </w:num>
  <w:num w:numId="9" w16cid:durableId="1967539262">
    <w:abstractNumId w:val="1"/>
  </w:num>
  <w:num w:numId="10" w16cid:durableId="1661930401">
    <w:abstractNumId w:val="8"/>
  </w:num>
  <w:num w:numId="11" w16cid:durableId="331180249">
    <w:abstractNumId w:val="41"/>
  </w:num>
  <w:num w:numId="12" w16cid:durableId="1850634752">
    <w:abstractNumId w:val="14"/>
  </w:num>
  <w:num w:numId="13" w16cid:durableId="540828470">
    <w:abstractNumId w:val="6"/>
  </w:num>
  <w:num w:numId="14" w16cid:durableId="1077477838">
    <w:abstractNumId w:val="23"/>
  </w:num>
  <w:num w:numId="15" w16cid:durableId="2101632714">
    <w:abstractNumId w:val="25"/>
  </w:num>
  <w:num w:numId="16" w16cid:durableId="1844930099">
    <w:abstractNumId w:val="39"/>
  </w:num>
  <w:num w:numId="17" w16cid:durableId="1012219801">
    <w:abstractNumId w:val="16"/>
  </w:num>
  <w:num w:numId="18" w16cid:durableId="540556164">
    <w:abstractNumId w:val="4"/>
  </w:num>
  <w:num w:numId="19" w16cid:durableId="684285701">
    <w:abstractNumId w:val="40"/>
  </w:num>
  <w:num w:numId="20" w16cid:durableId="874662530">
    <w:abstractNumId w:val="12"/>
  </w:num>
  <w:num w:numId="21" w16cid:durableId="202864238">
    <w:abstractNumId w:val="33"/>
  </w:num>
  <w:num w:numId="22" w16cid:durableId="665088085">
    <w:abstractNumId w:val="42"/>
  </w:num>
  <w:num w:numId="23" w16cid:durableId="1155025739">
    <w:abstractNumId w:val="27"/>
  </w:num>
  <w:num w:numId="24" w16cid:durableId="1990281001">
    <w:abstractNumId w:val="49"/>
  </w:num>
  <w:num w:numId="25" w16cid:durableId="1030304300">
    <w:abstractNumId w:val="11"/>
  </w:num>
  <w:num w:numId="26" w16cid:durableId="1035691926">
    <w:abstractNumId w:val="34"/>
  </w:num>
  <w:num w:numId="27" w16cid:durableId="1104495938">
    <w:abstractNumId w:val="17"/>
  </w:num>
  <w:num w:numId="28" w16cid:durableId="1992564441">
    <w:abstractNumId w:val="37"/>
  </w:num>
  <w:num w:numId="29" w16cid:durableId="127090003">
    <w:abstractNumId w:val="29"/>
  </w:num>
  <w:num w:numId="30" w16cid:durableId="1258562994">
    <w:abstractNumId w:val="15"/>
  </w:num>
  <w:num w:numId="31" w16cid:durableId="1359744196">
    <w:abstractNumId w:val="35"/>
  </w:num>
  <w:num w:numId="32" w16cid:durableId="2006861633">
    <w:abstractNumId w:val="13"/>
  </w:num>
  <w:num w:numId="33" w16cid:durableId="1483425528">
    <w:abstractNumId w:val="10"/>
  </w:num>
  <w:num w:numId="34" w16cid:durableId="1513687840">
    <w:abstractNumId w:val="46"/>
  </w:num>
  <w:num w:numId="35" w16cid:durableId="470564995">
    <w:abstractNumId w:val="7"/>
  </w:num>
  <w:num w:numId="36" w16cid:durableId="1628657992">
    <w:abstractNumId w:val="21"/>
  </w:num>
  <w:num w:numId="37" w16cid:durableId="191460990">
    <w:abstractNumId w:val="44"/>
  </w:num>
  <w:num w:numId="38" w16cid:durableId="730230077">
    <w:abstractNumId w:val="3"/>
  </w:num>
  <w:num w:numId="39" w16cid:durableId="1329871739">
    <w:abstractNumId w:val="18"/>
  </w:num>
  <w:num w:numId="40" w16cid:durableId="566379548">
    <w:abstractNumId w:val="22"/>
  </w:num>
  <w:num w:numId="41" w16cid:durableId="1802915626">
    <w:abstractNumId w:val="31"/>
  </w:num>
  <w:num w:numId="42" w16cid:durableId="488640636">
    <w:abstractNumId w:val="28"/>
  </w:num>
  <w:num w:numId="43" w16cid:durableId="733550522">
    <w:abstractNumId w:val="38"/>
  </w:num>
  <w:num w:numId="44" w16cid:durableId="1426002788">
    <w:abstractNumId w:val="32"/>
  </w:num>
  <w:num w:numId="45" w16cid:durableId="736787537">
    <w:abstractNumId w:val="5"/>
  </w:num>
  <w:num w:numId="46" w16cid:durableId="157548617">
    <w:abstractNumId w:val="24"/>
  </w:num>
  <w:num w:numId="47" w16cid:durableId="1673991756">
    <w:abstractNumId w:val="43"/>
  </w:num>
  <w:num w:numId="48" w16cid:durableId="55518237">
    <w:abstractNumId w:val="45"/>
  </w:num>
  <w:num w:numId="49" w16cid:durableId="449401886">
    <w:abstractNumId w:val="36"/>
  </w:num>
  <w:num w:numId="50" w16cid:durableId="2124574040">
    <w:abstractNumId w:val="2"/>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585"/>
    <w:rsid w:val="00000A47"/>
    <w:rsid w:val="00004691"/>
    <w:rsid w:val="00005AD4"/>
    <w:rsid w:val="000166F7"/>
    <w:rsid w:val="000179FD"/>
    <w:rsid w:val="000203F4"/>
    <w:rsid w:val="0002082B"/>
    <w:rsid w:val="00021324"/>
    <w:rsid w:val="00021DE4"/>
    <w:rsid w:val="00023376"/>
    <w:rsid w:val="00024D8B"/>
    <w:rsid w:val="000267D8"/>
    <w:rsid w:val="00026E12"/>
    <w:rsid w:val="000271C0"/>
    <w:rsid w:val="000300F9"/>
    <w:rsid w:val="0003058F"/>
    <w:rsid w:val="000318F0"/>
    <w:rsid w:val="0003302B"/>
    <w:rsid w:val="00037A69"/>
    <w:rsid w:val="000414AB"/>
    <w:rsid w:val="00044D61"/>
    <w:rsid w:val="00046286"/>
    <w:rsid w:val="000467B2"/>
    <w:rsid w:val="0004683C"/>
    <w:rsid w:val="00050775"/>
    <w:rsid w:val="00053EE7"/>
    <w:rsid w:val="0005432A"/>
    <w:rsid w:val="0006042E"/>
    <w:rsid w:val="00060AFD"/>
    <w:rsid w:val="0006160B"/>
    <w:rsid w:val="0006200D"/>
    <w:rsid w:val="000630D5"/>
    <w:rsid w:val="00063BF6"/>
    <w:rsid w:val="00064391"/>
    <w:rsid w:val="00064C4A"/>
    <w:rsid w:val="000665AE"/>
    <w:rsid w:val="0006675A"/>
    <w:rsid w:val="00066F8A"/>
    <w:rsid w:val="0006700D"/>
    <w:rsid w:val="0006749D"/>
    <w:rsid w:val="00067AE5"/>
    <w:rsid w:val="000714F5"/>
    <w:rsid w:val="00072E89"/>
    <w:rsid w:val="00074750"/>
    <w:rsid w:val="0007569D"/>
    <w:rsid w:val="000771C4"/>
    <w:rsid w:val="00081942"/>
    <w:rsid w:val="00082520"/>
    <w:rsid w:val="00084FAF"/>
    <w:rsid w:val="000854EC"/>
    <w:rsid w:val="000901DA"/>
    <w:rsid w:val="00090353"/>
    <w:rsid w:val="00093C2D"/>
    <w:rsid w:val="000954C0"/>
    <w:rsid w:val="0009610B"/>
    <w:rsid w:val="0009646E"/>
    <w:rsid w:val="00096485"/>
    <w:rsid w:val="000970E9"/>
    <w:rsid w:val="00097557"/>
    <w:rsid w:val="000A0AE2"/>
    <w:rsid w:val="000A1A59"/>
    <w:rsid w:val="000A1BAE"/>
    <w:rsid w:val="000A52DE"/>
    <w:rsid w:val="000A54DE"/>
    <w:rsid w:val="000A5C0E"/>
    <w:rsid w:val="000A7998"/>
    <w:rsid w:val="000B28C7"/>
    <w:rsid w:val="000B2FE8"/>
    <w:rsid w:val="000B3016"/>
    <w:rsid w:val="000B4505"/>
    <w:rsid w:val="000B4AC8"/>
    <w:rsid w:val="000B5640"/>
    <w:rsid w:val="000B64FB"/>
    <w:rsid w:val="000B656C"/>
    <w:rsid w:val="000B7F42"/>
    <w:rsid w:val="000C0C74"/>
    <w:rsid w:val="000C15FE"/>
    <w:rsid w:val="000C17BF"/>
    <w:rsid w:val="000C2192"/>
    <w:rsid w:val="000C2551"/>
    <w:rsid w:val="000C31B5"/>
    <w:rsid w:val="000C327C"/>
    <w:rsid w:val="000C7CB7"/>
    <w:rsid w:val="000C7FF1"/>
    <w:rsid w:val="000D18C5"/>
    <w:rsid w:val="000D1EF0"/>
    <w:rsid w:val="000D3E8B"/>
    <w:rsid w:val="000D4773"/>
    <w:rsid w:val="000D58E4"/>
    <w:rsid w:val="000D6096"/>
    <w:rsid w:val="000D7C35"/>
    <w:rsid w:val="000E03EA"/>
    <w:rsid w:val="000E0C0B"/>
    <w:rsid w:val="000E1118"/>
    <w:rsid w:val="000E1957"/>
    <w:rsid w:val="000E19A4"/>
    <w:rsid w:val="000E21A9"/>
    <w:rsid w:val="000E21EF"/>
    <w:rsid w:val="000E363C"/>
    <w:rsid w:val="000E5645"/>
    <w:rsid w:val="000E56BA"/>
    <w:rsid w:val="000E707B"/>
    <w:rsid w:val="000E7D4E"/>
    <w:rsid w:val="000F0115"/>
    <w:rsid w:val="000F0F18"/>
    <w:rsid w:val="000F1EFB"/>
    <w:rsid w:val="000F21B0"/>
    <w:rsid w:val="000F6FBB"/>
    <w:rsid w:val="0010020E"/>
    <w:rsid w:val="00102969"/>
    <w:rsid w:val="00103AB8"/>
    <w:rsid w:val="001067F3"/>
    <w:rsid w:val="001069E4"/>
    <w:rsid w:val="001079AB"/>
    <w:rsid w:val="00107F5C"/>
    <w:rsid w:val="001106D9"/>
    <w:rsid w:val="00111DFA"/>
    <w:rsid w:val="00113AFD"/>
    <w:rsid w:val="00113C37"/>
    <w:rsid w:val="00113C9B"/>
    <w:rsid w:val="00113CBB"/>
    <w:rsid w:val="00115D97"/>
    <w:rsid w:val="00117B14"/>
    <w:rsid w:val="00121367"/>
    <w:rsid w:val="0012261E"/>
    <w:rsid w:val="0012545C"/>
    <w:rsid w:val="001265F6"/>
    <w:rsid w:val="001266B2"/>
    <w:rsid w:val="0012727C"/>
    <w:rsid w:val="00127F84"/>
    <w:rsid w:val="00131596"/>
    <w:rsid w:val="001315A2"/>
    <w:rsid w:val="00132B79"/>
    <w:rsid w:val="00133097"/>
    <w:rsid w:val="00133C8C"/>
    <w:rsid w:val="00134725"/>
    <w:rsid w:val="00134858"/>
    <w:rsid w:val="00135BA2"/>
    <w:rsid w:val="001373C1"/>
    <w:rsid w:val="00141C1D"/>
    <w:rsid w:val="00144462"/>
    <w:rsid w:val="00145022"/>
    <w:rsid w:val="00146A4C"/>
    <w:rsid w:val="00152014"/>
    <w:rsid w:val="00152129"/>
    <w:rsid w:val="00152765"/>
    <w:rsid w:val="001531A8"/>
    <w:rsid w:val="0015352F"/>
    <w:rsid w:val="00153FC1"/>
    <w:rsid w:val="0015462F"/>
    <w:rsid w:val="00155423"/>
    <w:rsid w:val="00155A11"/>
    <w:rsid w:val="00155DF8"/>
    <w:rsid w:val="0015671E"/>
    <w:rsid w:val="00156725"/>
    <w:rsid w:val="001603DA"/>
    <w:rsid w:val="00160F2A"/>
    <w:rsid w:val="00160FF0"/>
    <w:rsid w:val="00161C30"/>
    <w:rsid w:val="00162441"/>
    <w:rsid w:val="00162905"/>
    <w:rsid w:val="00163129"/>
    <w:rsid w:val="00163CF9"/>
    <w:rsid w:val="00165A6B"/>
    <w:rsid w:val="00166329"/>
    <w:rsid w:val="00166516"/>
    <w:rsid w:val="0016678B"/>
    <w:rsid w:val="0016762F"/>
    <w:rsid w:val="00167E4F"/>
    <w:rsid w:val="00170A4D"/>
    <w:rsid w:val="00173B0B"/>
    <w:rsid w:val="00177167"/>
    <w:rsid w:val="00177BD5"/>
    <w:rsid w:val="00181D15"/>
    <w:rsid w:val="00184798"/>
    <w:rsid w:val="00185CAD"/>
    <w:rsid w:val="001878D2"/>
    <w:rsid w:val="00187F4B"/>
    <w:rsid w:val="00190568"/>
    <w:rsid w:val="00191EDB"/>
    <w:rsid w:val="00192301"/>
    <w:rsid w:val="0019299C"/>
    <w:rsid w:val="00194694"/>
    <w:rsid w:val="00194CDD"/>
    <w:rsid w:val="00195678"/>
    <w:rsid w:val="0019645D"/>
    <w:rsid w:val="00197ECA"/>
    <w:rsid w:val="001A0564"/>
    <w:rsid w:val="001A0ADF"/>
    <w:rsid w:val="001A1355"/>
    <w:rsid w:val="001A26AA"/>
    <w:rsid w:val="001A27E4"/>
    <w:rsid w:val="001A2CD7"/>
    <w:rsid w:val="001A3509"/>
    <w:rsid w:val="001A4913"/>
    <w:rsid w:val="001A6317"/>
    <w:rsid w:val="001B049E"/>
    <w:rsid w:val="001B089C"/>
    <w:rsid w:val="001B1013"/>
    <w:rsid w:val="001B17E4"/>
    <w:rsid w:val="001B3A0E"/>
    <w:rsid w:val="001B3F17"/>
    <w:rsid w:val="001B462F"/>
    <w:rsid w:val="001B4BFB"/>
    <w:rsid w:val="001B51F1"/>
    <w:rsid w:val="001B62F2"/>
    <w:rsid w:val="001B6AD0"/>
    <w:rsid w:val="001C1756"/>
    <w:rsid w:val="001C26B6"/>
    <w:rsid w:val="001C3A06"/>
    <w:rsid w:val="001C4F81"/>
    <w:rsid w:val="001C529C"/>
    <w:rsid w:val="001C571C"/>
    <w:rsid w:val="001C5C6A"/>
    <w:rsid w:val="001C6BB3"/>
    <w:rsid w:val="001C7389"/>
    <w:rsid w:val="001C7843"/>
    <w:rsid w:val="001D0D64"/>
    <w:rsid w:val="001D1509"/>
    <w:rsid w:val="001D4C25"/>
    <w:rsid w:val="001D501A"/>
    <w:rsid w:val="001D555F"/>
    <w:rsid w:val="001E2006"/>
    <w:rsid w:val="001E4A2C"/>
    <w:rsid w:val="001E4E59"/>
    <w:rsid w:val="001E58E8"/>
    <w:rsid w:val="001E5DE8"/>
    <w:rsid w:val="001E6B29"/>
    <w:rsid w:val="001E7A73"/>
    <w:rsid w:val="001F22AA"/>
    <w:rsid w:val="001F2610"/>
    <w:rsid w:val="001F3266"/>
    <w:rsid w:val="001F332F"/>
    <w:rsid w:val="001F45D2"/>
    <w:rsid w:val="001F4CA2"/>
    <w:rsid w:val="001F535D"/>
    <w:rsid w:val="001F6207"/>
    <w:rsid w:val="001F6AE1"/>
    <w:rsid w:val="001F6C70"/>
    <w:rsid w:val="001F796B"/>
    <w:rsid w:val="0020020D"/>
    <w:rsid w:val="00200F54"/>
    <w:rsid w:val="00201885"/>
    <w:rsid w:val="00201E07"/>
    <w:rsid w:val="00202B80"/>
    <w:rsid w:val="002041E3"/>
    <w:rsid w:val="002048F5"/>
    <w:rsid w:val="00205DDC"/>
    <w:rsid w:val="00206749"/>
    <w:rsid w:val="002077DB"/>
    <w:rsid w:val="00207F59"/>
    <w:rsid w:val="00210452"/>
    <w:rsid w:val="00210834"/>
    <w:rsid w:val="00210BDA"/>
    <w:rsid w:val="00212550"/>
    <w:rsid w:val="00212838"/>
    <w:rsid w:val="00213B41"/>
    <w:rsid w:val="00213F0C"/>
    <w:rsid w:val="00215A35"/>
    <w:rsid w:val="00217468"/>
    <w:rsid w:val="002177A6"/>
    <w:rsid w:val="0022051B"/>
    <w:rsid w:val="00220B2F"/>
    <w:rsid w:val="00220C80"/>
    <w:rsid w:val="00221560"/>
    <w:rsid w:val="00221632"/>
    <w:rsid w:val="00221FF3"/>
    <w:rsid w:val="0022260C"/>
    <w:rsid w:val="0022288A"/>
    <w:rsid w:val="00224ADE"/>
    <w:rsid w:val="00225C52"/>
    <w:rsid w:val="00225CEF"/>
    <w:rsid w:val="00225F06"/>
    <w:rsid w:val="00226151"/>
    <w:rsid w:val="00226DA8"/>
    <w:rsid w:val="00226ECB"/>
    <w:rsid w:val="00227C15"/>
    <w:rsid w:val="00230B42"/>
    <w:rsid w:val="00232306"/>
    <w:rsid w:val="00232F44"/>
    <w:rsid w:val="002358C2"/>
    <w:rsid w:val="0023759D"/>
    <w:rsid w:val="00237C62"/>
    <w:rsid w:val="00246E98"/>
    <w:rsid w:val="00250E63"/>
    <w:rsid w:val="00252B6B"/>
    <w:rsid w:val="00253634"/>
    <w:rsid w:val="00253D41"/>
    <w:rsid w:val="0025447D"/>
    <w:rsid w:val="00254E1A"/>
    <w:rsid w:val="00256C3E"/>
    <w:rsid w:val="00256D74"/>
    <w:rsid w:val="002616B5"/>
    <w:rsid w:val="002633FA"/>
    <w:rsid w:val="00263542"/>
    <w:rsid w:val="0026403E"/>
    <w:rsid w:val="002648A1"/>
    <w:rsid w:val="00264E73"/>
    <w:rsid w:val="0026564A"/>
    <w:rsid w:val="00267D4A"/>
    <w:rsid w:val="00270899"/>
    <w:rsid w:val="002716F8"/>
    <w:rsid w:val="0027206E"/>
    <w:rsid w:val="002726C0"/>
    <w:rsid w:val="00273366"/>
    <w:rsid w:val="00273E4D"/>
    <w:rsid w:val="0027568A"/>
    <w:rsid w:val="002756FA"/>
    <w:rsid w:val="00275AB3"/>
    <w:rsid w:val="00277139"/>
    <w:rsid w:val="002803F6"/>
    <w:rsid w:val="00281A56"/>
    <w:rsid w:val="00281C21"/>
    <w:rsid w:val="00282057"/>
    <w:rsid w:val="00283303"/>
    <w:rsid w:val="00284E15"/>
    <w:rsid w:val="0028541D"/>
    <w:rsid w:val="00286253"/>
    <w:rsid w:val="002865C3"/>
    <w:rsid w:val="002872E9"/>
    <w:rsid w:val="00290AA2"/>
    <w:rsid w:val="0029136C"/>
    <w:rsid w:val="002917C2"/>
    <w:rsid w:val="002922B1"/>
    <w:rsid w:val="0029328B"/>
    <w:rsid w:val="0029372E"/>
    <w:rsid w:val="00293E05"/>
    <w:rsid w:val="00297803"/>
    <w:rsid w:val="00297E27"/>
    <w:rsid w:val="002A0049"/>
    <w:rsid w:val="002A10F6"/>
    <w:rsid w:val="002A2D3F"/>
    <w:rsid w:val="002A3B84"/>
    <w:rsid w:val="002A3E6C"/>
    <w:rsid w:val="002A4635"/>
    <w:rsid w:val="002A532E"/>
    <w:rsid w:val="002A59AF"/>
    <w:rsid w:val="002A6247"/>
    <w:rsid w:val="002B16EA"/>
    <w:rsid w:val="002B1D2B"/>
    <w:rsid w:val="002B2BDA"/>
    <w:rsid w:val="002B2F41"/>
    <w:rsid w:val="002B687D"/>
    <w:rsid w:val="002C01EE"/>
    <w:rsid w:val="002C0851"/>
    <w:rsid w:val="002C4802"/>
    <w:rsid w:val="002C48D1"/>
    <w:rsid w:val="002C4F6F"/>
    <w:rsid w:val="002C6482"/>
    <w:rsid w:val="002D008C"/>
    <w:rsid w:val="002D02C7"/>
    <w:rsid w:val="002D3928"/>
    <w:rsid w:val="002D3CD0"/>
    <w:rsid w:val="002D517E"/>
    <w:rsid w:val="002D5BF5"/>
    <w:rsid w:val="002D7B3E"/>
    <w:rsid w:val="002E0ECA"/>
    <w:rsid w:val="002E1273"/>
    <w:rsid w:val="002E40B0"/>
    <w:rsid w:val="002E45FC"/>
    <w:rsid w:val="002E5383"/>
    <w:rsid w:val="002E75C7"/>
    <w:rsid w:val="002F1BBF"/>
    <w:rsid w:val="002F200F"/>
    <w:rsid w:val="002F4006"/>
    <w:rsid w:val="002F5866"/>
    <w:rsid w:val="002F6593"/>
    <w:rsid w:val="002F724E"/>
    <w:rsid w:val="003003B0"/>
    <w:rsid w:val="00300476"/>
    <w:rsid w:val="00300F37"/>
    <w:rsid w:val="00302DD9"/>
    <w:rsid w:val="00302E51"/>
    <w:rsid w:val="00304B37"/>
    <w:rsid w:val="00305404"/>
    <w:rsid w:val="0030577D"/>
    <w:rsid w:val="00305903"/>
    <w:rsid w:val="0030624C"/>
    <w:rsid w:val="00306617"/>
    <w:rsid w:val="003114C3"/>
    <w:rsid w:val="00312067"/>
    <w:rsid w:val="00313811"/>
    <w:rsid w:val="003147E4"/>
    <w:rsid w:val="00315AE3"/>
    <w:rsid w:val="0031634C"/>
    <w:rsid w:val="0031634D"/>
    <w:rsid w:val="003169B2"/>
    <w:rsid w:val="00317155"/>
    <w:rsid w:val="003221B5"/>
    <w:rsid w:val="00322AA1"/>
    <w:rsid w:val="00323F17"/>
    <w:rsid w:val="0032405E"/>
    <w:rsid w:val="00324981"/>
    <w:rsid w:val="0032516C"/>
    <w:rsid w:val="003264D3"/>
    <w:rsid w:val="0033316A"/>
    <w:rsid w:val="00337317"/>
    <w:rsid w:val="00340A27"/>
    <w:rsid w:val="00341DF8"/>
    <w:rsid w:val="0034362C"/>
    <w:rsid w:val="00344013"/>
    <w:rsid w:val="00347361"/>
    <w:rsid w:val="003473BD"/>
    <w:rsid w:val="00354D2E"/>
    <w:rsid w:val="00355378"/>
    <w:rsid w:val="00356BA4"/>
    <w:rsid w:val="00356D9D"/>
    <w:rsid w:val="00356E3F"/>
    <w:rsid w:val="00360E31"/>
    <w:rsid w:val="0036317A"/>
    <w:rsid w:val="00364227"/>
    <w:rsid w:val="0036475A"/>
    <w:rsid w:val="00365A7D"/>
    <w:rsid w:val="00365DA1"/>
    <w:rsid w:val="00365E81"/>
    <w:rsid w:val="0036777E"/>
    <w:rsid w:val="003678A3"/>
    <w:rsid w:val="00370333"/>
    <w:rsid w:val="003720BA"/>
    <w:rsid w:val="00372DC9"/>
    <w:rsid w:val="003738C8"/>
    <w:rsid w:val="00373A3A"/>
    <w:rsid w:val="003752F3"/>
    <w:rsid w:val="00375D3E"/>
    <w:rsid w:val="003765B0"/>
    <w:rsid w:val="003768D7"/>
    <w:rsid w:val="00376F0E"/>
    <w:rsid w:val="00377AB2"/>
    <w:rsid w:val="00377FD5"/>
    <w:rsid w:val="0038204D"/>
    <w:rsid w:val="003824EA"/>
    <w:rsid w:val="00383189"/>
    <w:rsid w:val="0038331D"/>
    <w:rsid w:val="00385EA3"/>
    <w:rsid w:val="00391C87"/>
    <w:rsid w:val="0039360B"/>
    <w:rsid w:val="00393670"/>
    <w:rsid w:val="00393BC9"/>
    <w:rsid w:val="00395435"/>
    <w:rsid w:val="00396686"/>
    <w:rsid w:val="00396960"/>
    <w:rsid w:val="0039768F"/>
    <w:rsid w:val="00397A6C"/>
    <w:rsid w:val="00397D8E"/>
    <w:rsid w:val="003A038E"/>
    <w:rsid w:val="003A061B"/>
    <w:rsid w:val="003A1FEC"/>
    <w:rsid w:val="003A2E31"/>
    <w:rsid w:val="003A4174"/>
    <w:rsid w:val="003A5329"/>
    <w:rsid w:val="003A6D81"/>
    <w:rsid w:val="003A71A9"/>
    <w:rsid w:val="003A7694"/>
    <w:rsid w:val="003B247B"/>
    <w:rsid w:val="003B2FD1"/>
    <w:rsid w:val="003B4290"/>
    <w:rsid w:val="003B47CC"/>
    <w:rsid w:val="003B599D"/>
    <w:rsid w:val="003B5C7D"/>
    <w:rsid w:val="003B6BCD"/>
    <w:rsid w:val="003B6F55"/>
    <w:rsid w:val="003C0450"/>
    <w:rsid w:val="003C1099"/>
    <w:rsid w:val="003C2460"/>
    <w:rsid w:val="003C388E"/>
    <w:rsid w:val="003C39FA"/>
    <w:rsid w:val="003C3B13"/>
    <w:rsid w:val="003C4C7D"/>
    <w:rsid w:val="003C6C98"/>
    <w:rsid w:val="003C7371"/>
    <w:rsid w:val="003D1ABD"/>
    <w:rsid w:val="003D223F"/>
    <w:rsid w:val="003D2EDF"/>
    <w:rsid w:val="003D34D4"/>
    <w:rsid w:val="003D3904"/>
    <w:rsid w:val="003D4057"/>
    <w:rsid w:val="003D4C8A"/>
    <w:rsid w:val="003D5969"/>
    <w:rsid w:val="003D6446"/>
    <w:rsid w:val="003D7618"/>
    <w:rsid w:val="003D7EB2"/>
    <w:rsid w:val="003D7F83"/>
    <w:rsid w:val="003E0E12"/>
    <w:rsid w:val="003E2488"/>
    <w:rsid w:val="003E3ACA"/>
    <w:rsid w:val="003E7CFB"/>
    <w:rsid w:val="003F0B37"/>
    <w:rsid w:val="003F1451"/>
    <w:rsid w:val="003F28C9"/>
    <w:rsid w:val="00402A5F"/>
    <w:rsid w:val="00402C86"/>
    <w:rsid w:val="00403AFF"/>
    <w:rsid w:val="004075A0"/>
    <w:rsid w:val="00407EEC"/>
    <w:rsid w:val="00411EA7"/>
    <w:rsid w:val="004137DC"/>
    <w:rsid w:val="0041437E"/>
    <w:rsid w:val="004169C3"/>
    <w:rsid w:val="00417427"/>
    <w:rsid w:val="00417E5A"/>
    <w:rsid w:val="00420CA7"/>
    <w:rsid w:val="00420E88"/>
    <w:rsid w:val="00425528"/>
    <w:rsid w:val="0042572A"/>
    <w:rsid w:val="0042690E"/>
    <w:rsid w:val="00426E45"/>
    <w:rsid w:val="004314A9"/>
    <w:rsid w:val="00433654"/>
    <w:rsid w:val="00435653"/>
    <w:rsid w:val="00436B0F"/>
    <w:rsid w:val="00441437"/>
    <w:rsid w:val="00442275"/>
    <w:rsid w:val="00442573"/>
    <w:rsid w:val="00443373"/>
    <w:rsid w:val="004441C1"/>
    <w:rsid w:val="00444D43"/>
    <w:rsid w:val="004452AB"/>
    <w:rsid w:val="00447CFE"/>
    <w:rsid w:val="004503B3"/>
    <w:rsid w:val="00450B38"/>
    <w:rsid w:val="00454C40"/>
    <w:rsid w:val="00455247"/>
    <w:rsid w:val="00455B40"/>
    <w:rsid w:val="004618C5"/>
    <w:rsid w:val="00464899"/>
    <w:rsid w:val="00464DEF"/>
    <w:rsid w:val="00465DA2"/>
    <w:rsid w:val="00465EAC"/>
    <w:rsid w:val="0046621A"/>
    <w:rsid w:val="0046654E"/>
    <w:rsid w:val="00470698"/>
    <w:rsid w:val="00470AD6"/>
    <w:rsid w:val="00471681"/>
    <w:rsid w:val="00471CAF"/>
    <w:rsid w:val="00472AE7"/>
    <w:rsid w:val="00472E76"/>
    <w:rsid w:val="0047470D"/>
    <w:rsid w:val="00475E84"/>
    <w:rsid w:val="00483017"/>
    <w:rsid w:val="00483549"/>
    <w:rsid w:val="00483C46"/>
    <w:rsid w:val="00483D48"/>
    <w:rsid w:val="004841B4"/>
    <w:rsid w:val="00486144"/>
    <w:rsid w:val="00486DC4"/>
    <w:rsid w:val="00490A08"/>
    <w:rsid w:val="004910B2"/>
    <w:rsid w:val="004921B6"/>
    <w:rsid w:val="00493D30"/>
    <w:rsid w:val="004955BF"/>
    <w:rsid w:val="00497074"/>
    <w:rsid w:val="00497C8C"/>
    <w:rsid w:val="004A13C2"/>
    <w:rsid w:val="004A495F"/>
    <w:rsid w:val="004A55BF"/>
    <w:rsid w:val="004A5BB6"/>
    <w:rsid w:val="004A67F6"/>
    <w:rsid w:val="004A7271"/>
    <w:rsid w:val="004B05FD"/>
    <w:rsid w:val="004B1152"/>
    <w:rsid w:val="004B1637"/>
    <w:rsid w:val="004B334A"/>
    <w:rsid w:val="004B3CB3"/>
    <w:rsid w:val="004B3D2F"/>
    <w:rsid w:val="004B4BA1"/>
    <w:rsid w:val="004B5E1C"/>
    <w:rsid w:val="004B6EB7"/>
    <w:rsid w:val="004B7DB0"/>
    <w:rsid w:val="004C00B3"/>
    <w:rsid w:val="004C088F"/>
    <w:rsid w:val="004C1210"/>
    <w:rsid w:val="004C1DF3"/>
    <w:rsid w:val="004C2A5B"/>
    <w:rsid w:val="004D0E3B"/>
    <w:rsid w:val="004D118B"/>
    <w:rsid w:val="004D31D4"/>
    <w:rsid w:val="004D4763"/>
    <w:rsid w:val="004D4864"/>
    <w:rsid w:val="004D6F54"/>
    <w:rsid w:val="004E1788"/>
    <w:rsid w:val="004E1E2B"/>
    <w:rsid w:val="004E7071"/>
    <w:rsid w:val="004E73A4"/>
    <w:rsid w:val="004E73BE"/>
    <w:rsid w:val="004E78F2"/>
    <w:rsid w:val="004E7D51"/>
    <w:rsid w:val="004F0ACE"/>
    <w:rsid w:val="004F4BB0"/>
    <w:rsid w:val="004F683C"/>
    <w:rsid w:val="004F720F"/>
    <w:rsid w:val="004F795C"/>
    <w:rsid w:val="00501758"/>
    <w:rsid w:val="00501D57"/>
    <w:rsid w:val="005045B5"/>
    <w:rsid w:val="0050585E"/>
    <w:rsid w:val="0050654F"/>
    <w:rsid w:val="00506C3E"/>
    <w:rsid w:val="0051108B"/>
    <w:rsid w:val="00511457"/>
    <w:rsid w:val="00511758"/>
    <w:rsid w:val="005128FC"/>
    <w:rsid w:val="00513236"/>
    <w:rsid w:val="00513AA3"/>
    <w:rsid w:val="00516F13"/>
    <w:rsid w:val="005178A4"/>
    <w:rsid w:val="00522AED"/>
    <w:rsid w:val="00522F93"/>
    <w:rsid w:val="0052371C"/>
    <w:rsid w:val="0052421D"/>
    <w:rsid w:val="00525811"/>
    <w:rsid w:val="00525E90"/>
    <w:rsid w:val="00527482"/>
    <w:rsid w:val="00532495"/>
    <w:rsid w:val="00535002"/>
    <w:rsid w:val="00535A74"/>
    <w:rsid w:val="0053763C"/>
    <w:rsid w:val="005379B6"/>
    <w:rsid w:val="0054057F"/>
    <w:rsid w:val="005425B9"/>
    <w:rsid w:val="00543CBA"/>
    <w:rsid w:val="005440BE"/>
    <w:rsid w:val="0054628A"/>
    <w:rsid w:val="0054633A"/>
    <w:rsid w:val="005506D0"/>
    <w:rsid w:val="00551EBF"/>
    <w:rsid w:val="00553698"/>
    <w:rsid w:val="005537E2"/>
    <w:rsid w:val="00554FAC"/>
    <w:rsid w:val="005552B4"/>
    <w:rsid w:val="00560494"/>
    <w:rsid w:val="0056086A"/>
    <w:rsid w:val="0056152D"/>
    <w:rsid w:val="00561F2E"/>
    <w:rsid w:val="005628CD"/>
    <w:rsid w:val="0056441A"/>
    <w:rsid w:val="0056586D"/>
    <w:rsid w:val="00567FDD"/>
    <w:rsid w:val="0057501E"/>
    <w:rsid w:val="005752C3"/>
    <w:rsid w:val="00575477"/>
    <w:rsid w:val="005771E1"/>
    <w:rsid w:val="005803E6"/>
    <w:rsid w:val="005807EC"/>
    <w:rsid w:val="00580815"/>
    <w:rsid w:val="005834C9"/>
    <w:rsid w:val="00584313"/>
    <w:rsid w:val="00590009"/>
    <w:rsid w:val="00592253"/>
    <w:rsid w:val="00595C4B"/>
    <w:rsid w:val="00596511"/>
    <w:rsid w:val="00596700"/>
    <w:rsid w:val="005969C4"/>
    <w:rsid w:val="00597971"/>
    <w:rsid w:val="00597A79"/>
    <w:rsid w:val="00597BB9"/>
    <w:rsid w:val="005A1CDA"/>
    <w:rsid w:val="005A23BB"/>
    <w:rsid w:val="005A3230"/>
    <w:rsid w:val="005A4778"/>
    <w:rsid w:val="005A4A3A"/>
    <w:rsid w:val="005A630C"/>
    <w:rsid w:val="005B04FE"/>
    <w:rsid w:val="005B19C6"/>
    <w:rsid w:val="005B3A3D"/>
    <w:rsid w:val="005B5BC8"/>
    <w:rsid w:val="005B6080"/>
    <w:rsid w:val="005B7964"/>
    <w:rsid w:val="005C08B9"/>
    <w:rsid w:val="005C3988"/>
    <w:rsid w:val="005C3C21"/>
    <w:rsid w:val="005C47B5"/>
    <w:rsid w:val="005C7B71"/>
    <w:rsid w:val="005D01C8"/>
    <w:rsid w:val="005D02A8"/>
    <w:rsid w:val="005D0517"/>
    <w:rsid w:val="005D2BD9"/>
    <w:rsid w:val="005D43EC"/>
    <w:rsid w:val="005D462C"/>
    <w:rsid w:val="005D463C"/>
    <w:rsid w:val="005E14D7"/>
    <w:rsid w:val="005E15B1"/>
    <w:rsid w:val="005E19F6"/>
    <w:rsid w:val="005E47E0"/>
    <w:rsid w:val="005E50F2"/>
    <w:rsid w:val="005F1042"/>
    <w:rsid w:val="005F1698"/>
    <w:rsid w:val="005F1B88"/>
    <w:rsid w:val="005F1F5D"/>
    <w:rsid w:val="005F2CDE"/>
    <w:rsid w:val="005F5353"/>
    <w:rsid w:val="005F5880"/>
    <w:rsid w:val="005F6714"/>
    <w:rsid w:val="005F6866"/>
    <w:rsid w:val="005F78B8"/>
    <w:rsid w:val="005F7BB1"/>
    <w:rsid w:val="00600521"/>
    <w:rsid w:val="00601459"/>
    <w:rsid w:val="006048AB"/>
    <w:rsid w:val="00605D0B"/>
    <w:rsid w:val="0060709E"/>
    <w:rsid w:val="0060717F"/>
    <w:rsid w:val="006111F0"/>
    <w:rsid w:val="00612D2A"/>
    <w:rsid w:val="00612FAF"/>
    <w:rsid w:val="00613CEE"/>
    <w:rsid w:val="00614C2E"/>
    <w:rsid w:val="00614C37"/>
    <w:rsid w:val="006156DD"/>
    <w:rsid w:val="00617B61"/>
    <w:rsid w:val="00621B31"/>
    <w:rsid w:val="006221E9"/>
    <w:rsid w:val="00622AAA"/>
    <w:rsid w:val="006257FF"/>
    <w:rsid w:val="0062792F"/>
    <w:rsid w:val="00630388"/>
    <w:rsid w:val="00631156"/>
    <w:rsid w:val="0063117C"/>
    <w:rsid w:val="0063127B"/>
    <w:rsid w:val="00632274"/>
    <w:rsid w:val="00632DE5"/>
    <w:rsid w:val="0063309D"/>
    <w:rsid w:val="00633D54"/>
    <w:rsid w:val="0063433F"/>
    <w:rsid w:val="006345B9"/>
    <w:rsid w:val="006346DC"/>
    <w:rsid w:val="006351DB"/>
    <w:rsid w:val="006355F4"/>
    <w:rsid w:val="006363A7"/>
    <w:rsid w:val="006365C8"/>
    <w:rsid w:val="006371A7"/>
    <w:rsid w:val="00637675"/>
    <w:rsid w:val="00637BD9"/>
    <w:rsid w:val="00641134"/>
    <w:rsid w:val="00642452"/>
    <w:rsid w:val="0064419E"/>
    <w:rsid w:val="006441F3"/>
    <w:rsid w:val="006447BD"/>
    <w:rsid w:val="00645F6C"/>
    <w:rsid w:val="006462CA"/>
    <w:rsid w:val="00647DCD"/>
    <w:rsid w:val="0065000E"/>
    <w:rsid w:val="006513F0"/>
    <w:rsid w:val="00651CBF"/>
    <w:rsid w:val="00653A04"/>
    <w:rsid w:val="0065416D"/>
    <w:rsid w:val="0065473E"/>
    <w:rsid w:val="00656EDE"/>
    <w:rsid w:val="00660F23"/>
    <w:rsid w:val="00662777"/>
    <w:rsid w:val="006653D9"/>
    <w:rsid w:val="00665429"/>
    <w:rsid w:val="006678E8"/>
    <w:rsid w:val="00667DBC"/>
    <w:rsid w:val="006701F6"/>
    <w:rsid w:val="00672BB1"/>
    <w:rsid w:val="00672F1C"/>
    <w:rsid w:val="00673499"/>
    <w:rsid w:val="0067364E"/>
    <w:rsid w:val="006739BA"/>
    <w:rsid w:val="00674DB1"/>
    <w:rsid w:val="00677647"/>
    <w:rsid w:val="00677FBC"/>
    <w:rsid w:val="006800F6"/>
    <w:rsid w:val="00680161"/>
    <w:rsid w:val="0068026D"/>
    <w:rsid w:val="006804C9"/>
    <w:rsid w:val="006831D7"/>
    <w:rsid w:val="006838CA"/>
    <w:rsid w:val="00684F41"/>
    <w:rsid w:val="00685CC8"/>
    <w:rsid w:val="00686913"/>
    <w:rsid w:val="006941DD"/>
    <w:rsid w:val="0069453A"/>
    <w:rsid w:val="00695BDD"/>
    <w:rsid w:val="00696578"/>
    <w:rsid w:val="00696E79"/>
    <w:rsid w:val="00697C93"/>
    <w:rsid w:val="006A10A8"/>
    <w:rsid w:val="006A305D"/>
    <w:rsid w:val="006A36FF"/>
    <w:rsid w:val="006A3C4C"/>
    <w:rsid w:val="006A3FAB"/>
    <w:rsid w:val="006A493D"/>
    <w:rsid w:val="006A5770"/>
    <w:rsid w:val="006A5A4D"/>
    <w:rsid w:val="006A6405"/>
    <w:rsid w:val="006A7F2B"/>
    <w:rsid w:val="006B1014"/>
    <w:rsid w:val="006B13C2"/>
    <w:rsid w:val="006B1A59"/>
    <w:rsid w:val="006B2ADC"/>
    <w:rsid w:val="006B3064"/>
    <w:rsid w:val="006B343C"/>
    <w:rsid w:val="006B3540"/>
    <w:rsid w:val="006B356C"/>
    <w:rsid w:val="006B4A3D"/>
    <w:rsid w:val="006B7C4A"/>
    <w:rsid w:val="006C0F95"/>
    <w:rsid w:val="006C138F"/>
    <w:rsid w:val="006C2041"/>
    <w:rsid w:val="006C2C6B"/>
    <w:rsid w:val="006C3247"/>
    <w:rsid w:val="006C43AA"/>
    <w:rsid w:val="006C484C"/>
    <w:rsid w:val="006C4CB1"/>
    <w:rsid w:val="006C6072"/>
    <w:rsid w:val="006C6868"/>
    <w:rsid w:val="006D105B"/>
    <w:rsid w:val="006D34E6"/>
    <w:rsid w:val="006D4253"/>
    <w:rsid w:val="006D45DE"/>
    <w:rsid w:val="006D5EEA"/>
    <w:rsid w:val="006D621A"/>
    <w:rsid w:val="006D6A57"/>
    <w:rsid w:val="006E0F2F"/>
    <w:rsid w:val="006E1A8B"/>
    <w:rsid w:val="006E5050"/>
    <w:rsid w:val="006E62D6"/>
    <w:rsid w:val="006E7124"/>
    <w:rsid w:val="006E7FCE"/>
    <w:rsid w:val="006F358E"/>
    <w:rsid w:val="006F4009"/>
    <w:rsid w:val="006F48C1"/>
    <w:rsid w:val="006F4934"/>
    <w:rsid w:val="006F5796"/>
    <w:rsid w:val="006F73C4"/>
    <w:rsid w:val="006F74CB"/>
    <w:rsid w:val="00700D5D"/>
    <w:rsid w:val="0070113E"/>
    <w:rsid w:val="0070190B"/>
    <w:rsid w:val="00701984"/>
    <w:rsid w:val="00701B56"/>
    <w:rsid w:val="00701D63"/>
    <w:rsid w:val="007065A9"/>
    <w:rsid w:val="00706970"/>
    <w:rsid w:val="00706D00"/>
    <w:rsid w:val="0070710D"/>
    <w:rsid w:val="007075C1"/>
    <w:rsid w:val="007100CE"/>
    <w:rsid w:val="00710A7B"/>
    <w:rsid w:val="00714C35"/>
    <w:rsid w:val="0072080C"/>
    <w:rsid w:val="007208C4"/>
    <w:rsid w:val="00721D5F"/>
    <w:rsid w:val="00721E97"/>
    <w:rsid w:val="00723048"/>
    <w:rsid w:val="00725C99"/>
    <w:rsid w:val="00726222"/>
    <w:rsid w:val="00726ABA"/>
    <w:rsid w:val="00726AFE"/>
    <w:rsid w:val="00726BD6"/>
    <w:rsid w:val="00730EAD"/>
    <w:rsid w:val="00732866"/>
    <w:rsid w:val="00734D46"/>
    <w:rsid w:val="00735741"/>
    <w:rsid w:val="007375D4"/>
    <w:rsid w:val="00750916"/>
    <w:rsid w:val="00750AD9"/>
    <w:rsid w:val="0075182E"/>
    <w:rsid w:val="00752D96"/>
    <w:rsid w:val="0075464E"/>
    <w:rsid w:val="0075691C"/>
    <w:rsid w:val="007569B7"/>
    <w:rsid w:val="007577F3"/>
    <w:rsid w:val="00761A0F"/>
    <w:rsid w:val="007622CB"/>
    <w:rsid w:val="00764756"/>
    <w:rsid w:val="00764B27"/>
    <w:rsid w:val="00765435"/>
    <w:rsid w:val="00765AD1"/>
    <w:rsid w:val="00766465"/>
    <w:rsid w:val="00766659"/>
    <w:rsid w:val="00766983"/>
    <w:rsid w:val="007707F4"/>
    <w:rsid w:val="007737D7"/>
    <w:rsid w:val="00774226"/>
    <w:rsid w:val="0077466F"/>
    <w:rsid w:val="00774EE6"/>
    <w:rsid w:val="00776527"/>
    <w:rsid w:val="00776E20"/>
    <w:rsid w:val="0078074B"/>
    <w:rsid w:val="00782657"/>
    <w:rsid w:val="00782F12"/>
    <w:rsid w:val="00784D07"/>
    <w:rsid w:val="00791178"/>
    <w:rsid w:val="0079155C"/>
    <w:rsid w:val="00792B37"/>
    <w:rsid w:val="00793682"/>
    <w:rsid w:val="00794DF7"/>
    <w:rsid w:val="00794F74"/>
    <w:rsid w:val="00795652"/>
    <w:rsid w:val="00797FC6"/>
    <w:rsid w:val="007A0CFD"/>
    <w:rsid w:val="007A13E6"/>
    <w:rsid w:val="007A198B"/>
    <w:rsid w:val="007A2010"/>
    <w:rsid w:val="007A2358"/>
    <w:rsid w:val="007A25A3"/>
    <w:rsid w:val="007A2BFC"/>
    <w:rsid w:val="007A3089"/>
    <w:rsid w:val="007A4A0A"/>
    <w:rsid w:val="007A64A5"/>
    <w:rsid w:val="007A68BF"/>
    <w:rsid w:val="007B0477"/>
    <w:rsid w:val="007B1D9F"/>
    <w:rsid w:val="007B282A"/>
    <w:rsid w:val="007B5D4E"/>
    <w:rsid w:val="007B6334"/>
    <w:rsid w:val="007B69C0"/>
    <w:rsid w:val="007B6DB9"/>
    <w:rsid w:val="007B7B27"/>
    <w:rsid w:val="007C0A21"/>
    <w:rsid w:val="007C23A1"/>
    <w:rsid w:val="007C2DA2"/>
    <w:rsid w:val="007C4FD2"/>
    <w:rsid w:val="007C6240"/>
    <w:rsid w:val="007C6C10"/>
    <w:rsid w:val="007D13A9"/>
    <w:rsid w:val="007D15C5"/>
    <w:rsid w:val="007D2EFF"/>
    <w:rsid w:val="007D453C"/>
    <w:rsid w:val="007E0591"/>
    <w:rsid w:val="007E073F"/>
    <w:rsid w:val="007E0ECD"/>
    <w:rsid w:val="007E455A"/>
    <w:rsid w:val="007E50DE"/>
    <w:rsid w:val="007E5F11"/>
    <w:rsid w:val="007E6744"/>
    <w:rsid w:val="007E7982"/>
    <w:rsid w:val="007F2ED6"/>
    <w:rsid w:val="007F332C"/>
    <w:rsid w:val="007F5DE5"/>
    <w:rsid w:val="007F6053"/>
    <w:rsid w:val="007F7E08"/>
    <w:rsid w:val="00800F70"/>
    <w:rsid w:val="00801DD0"/>
    <w:rsid w:val="008035D6"/>
    <w:rsid w:val="00803EFF"/>
    <w:rsid w:val="0080496B"/>
    <w:rsid w:val="00804A64"/>
    <w:rsid w:val="008055E1"/>
    <w:rsid w:val="0080766A"/>
    <w:rsid w:val="008146A1"/>
    <w:rsid w:val="00814CDC"/>
    <w:rsid w:val="00814D5B"/>
    <w:rsid w:val="008155AE"/>
    <w:rsid w:val="00817370"/>
    <w:rsid w:val="00822B5B"/>
    <w:rsid w:val="0082322B"/>
    <w:rsid w:val="00824C52"/>
    <w:rsid w:val="0082644A"/>
    <w:rsid w:val="00826C3D"/>
    <w:rsid w:val="00831CDB"/>
    <w:rsid w:val="008327ED"/>
    <w:rsid w:val="0083354B"/>
    <w:rsid w:val="0083434B"/>
    <w:rsid w:val="00836590"/>
    <w:rsid w:val="00840149"/>
    <w:rsid w:val="008411D7"/>
    <w:rsid w:val="00842031"/>
    <w:rsid w:val="0084218B"/>
    <w:rsid w:val="00842931"/>
    <w:rsid w:val="00842F20"/>
    <w:rsid w:val="00844E32"/>
    <w:rsid w:val="00846866"/>
    <w:rsid w:val="00846BB8"/>
    <w:rsid w:val="00847FE5"/>
    <w:rsid w:val="00850211"/>
    <w:rsid w:val="008511A2"/>
    <w:rsid w:val="00852032"/>
    <w:rsid w:val="00852E96"/>
    <w:rsid w:val="008537BC"/>
    <w:rsid w:val="00855B34"/>
    <w:rsid w:val="0085635B"/>
    <w:rsid w:val="00856EF1"/>
    <w:rsid w:val="0085779D"/>
    <w:rsid w:val="00857C5F"/>
    <w:rsid w:val="00863534"/>
    <w:rsid w:val="00866355"/>
    <w:rsid w:val="00866803"/>
    <w:rsid w:val="00866811"/>
    <w:rsid w:val="00867444"/>
    <w:rsid w:val="0087524C"/>
    <w:rsid w:val="0087690E"/>
    <w:rsid w:val="00876D12"/>
    <w:rsid w:val="0087725A"/>
    <w:rsid w:val="0087729A"/>
    <w:rsid w:val="008803EC"/>
    <w:rsid w:val="00881CEB"/>
    <w:rsid w:val="008842A9"/>
    <w:rsid w:val="0088532D"/>
    <w:rsid w:val="008857EA"/>
    <w:rsid w:val="008867B6"/>
    <w:rsid w:val="008913AC"/>
    <w:rsid w:val="008916C8"/>
    <w:rsid w:val="008943F7"/>
    <w:rsid w:val="00895883"/>
    <w:rsid w:val="0089756B"/>
    <w:rsid w:val="008A4449"/>
    <w:rsid w:val="008A4EC7"/>
    <w:rsid w:val="008A4FD2"/>
    <w:rsid w:val="008A56BA"/>
    <w:rsid w:val="008A58DA"/>
    <w:rsid w:val="008A5D5D"/>
    <w:rsid w:val="008A6BD3"/>
    <w:rsid w:val="008A7B19"/>
    <w:rsid w:val="008B06E7"/>
    <w:rsid w:val="008B1ACE"/>
    <w:rsid w:val="008B3072"/>
    <w:rsid w:val="008B4349"/>
    <w:rsid w:val="008B5D04"/>
    <w:rsid w:val="008B7812"/>
    <w:rsid w:val="008B7BDC"/>
    <w:rsid w:val="008B7E54"/>
    <w:rsid w:val="008C1571"/>
    <w:rsid w:val="008C1AE7"/>
    <w:rsid w:val="008C2043"/>
    <w:rsid w:val="008C2067"/>
    <w:rsid w:val="008C2E9A"/>
    <w:rsid w:val="008C3D09"/>
    <w:rsid w:val="008C5314"/>
    <w:rsid w:val="008C6BA5"/>
    <w:rsid w:val="008D0216"/>
    <w:rsid w:val="008D296E"/>
    <w:rsid w:val="008D718B"/>
    <w:rsid w:val="008E00C4"/>
    <w:rsid w:val="008E3455"/>
    <w:rsid w:val="008E46CE"/>
    <w:rsid w:val="008E4F57"/>
    <w:rsid w:val="008E5ACB"/>
    <w:rsid w:val="008E7F74"/>
    <w:rsid w:val="008F0514"/>
    <w:rsid w:val="008F0785"/>
    <w:rsid w:val="008F1225"/>
    <w:rsid w:val="008F4CA3"/>
    <w:rsid w:val="008F5C76"/>
    <w:rsid w:val="008F66C4"/>
    <w:rsid w:val="008F7F08"/>
    <w:rsid w:val="00902C8E"/>
    <w:rsid w:val="00905FC8"/>
    <w:rsid w:val="00913B3F"/>
    <w:rsid w:val="00913FA6"/>
    <w:rsid w:val="0091403E"/>
    <w:rsid w:val="00914ADA"/>
    <w:rsid w:val="009160EF"/>
    <w:rsid w:val="00916556"/>
    <w:rsid w:val="00916BE8"/>
    <w:rsid w:val="009174F9"/>
    <w:rsid w:val="00917D6F"/>
    <w:rsid w:val="00920D1B"/>
    <w:rsid w:val="009250DC"/>
    <w:rsid w:val="00927453"/>
    <w:rsid w:val="00927462"/>
    <w:rsid w:val="009310FA"/>
    <w:rsid w:val="00931B1C"/>
    <w:rsid w:val="0093232C"/>
    <w:rsid w:val="00933A06"/>
    <w:rsid w:val="00933DD3"/>
    <w:rsid w:val="00934DDF"/>
    <w:rsid w:val="0093657D"/>
    <w:rsid w:val="00936F92"/>
    <w:rsid w:val="0094103D"/>
    <w:rsid w:val="00941752"/>
    <w:rsid w:val="00941C5D"/>
    <w:rsid w:val="00943EE4"/>
    <w:rsid w:val="009504BD"/>
    <w:rsid w:val="00951198"/>
    <w:rsid w:val="00951CF8"/>
    <w:rsid w:val="00953353"/>
    <w:rsid w:val="00953A37"/>
    <w:rsid w:val="009542EB"/>
    <w:rsid w:val="00954A5B"/>
    <w:rsid w:val="00954A69"/>
    <w:rsid w:val="0095666C"/>
    <w:rsid w:val="0096124B"/>
    <w:rsid w:val="00962755"/>
    <w:rsid w:val="00962DB6"/>
    <w:rsid w:val="00963196"/>
    <w:rsid w:val="009638AF"/>
    <w:rsid w:val="00964AB8"/>
    <w:rsid w:val="00964DC3"/>
    <w:rsid w:val="00965780"/>
    <w:rsid w:val="00966C0C"/>
    <w:rsid w:val="0096797B"/>
    <w:rsid w:val="00967A59"/>
    <w:rsid w:val="0097004F"/>
    <w:rsid w:val="00970B24"/>
    <w:rsid w:val="00970C52"/>
    <w:rsid w:val="00970E55"/>
    <w:rsid w:val="00971F28"/>
    <w:rsid w:val="0097460C"/>
    <w:rsid w:val="00974791"/>
    <w:rsid w:val="00974A58"/>
    <w:rsid w:val="0097600E"/>
    <w:rsid w:val="00976AC7"/>
    <w:rsid w:val="00980F0C"/>
    <w:rsid w:val="009812E6"/>
    <w:rsid w:val="00991072"/>
    <w:rsid w:val="00993244"/>
    <w:rsid w:val="009944F3"/>
    <w:rsid w:val="00995628"/>
    <w:rsid w:val="00997E9C"/>
    <w:rsid w:val="009A0599"/>
    <w:rsid w:val="009A2173"/>
    <w:rsid w:val="009A27BE"/>
    <w:rsid w:val="009A2F6D"/>
    <w:rsid w:val="009A3FBC"/>
    <w:rsid w:val="009A49E6"/>
    <w:rsid w:val="009A7E41"/>
    <w:rsid w:val="009B06AA"/>
    <w:rsid w:val="009B0732"/>
    <w:rsid w:val="009B22E3"/>
    <w:rsid w:val="009B2706"/>
    <w:rsid w:val="009B2C8B"/>
    <w:rsid w:val="009B317A"/>
    <w:rsid w:val="009B4B98"/>
    <w:rsid w:val="009B613F"/>
    <w:rsid w:val="009B68DD"/>
    <w:rsid w:val="009C109F"/>
    <w:rsid w:val="009C1EF6"/>
    <w:rsid w:val="009C1F60"/>
    <w:rsid w:val="009C2157"/>
    <w:rsid w:val="009C463F"/>
    <w:rsid w:val="009C5C7A"/>
    <w:rsid w:val="009D0B3E"/>
    <w:rsid w:val="009D226E"/>
    <w:rsid w:val="009D269D"/>
    <w:rsid w:val="009D29BD"/>
    <w:rsid w:val="009D579E"/>
    <w:rsid w:val="009D58F5"/>
    <w:rsid w:val="009E0081"/>
    <w:rsid w:val="009E2B4C"/>
    <w:rsid w:val="009E4064"/>
    <w:rsid w:val="009E4169"/>
    <w:rsid w:val="009E76F6"/>
    <w:rsid w:val="009E7AC5"/>
    <w:rsid w:val="009F2FE7"/>
    <w:rsid w:val="009F3656"/>
    <w:rsid w:val="009F4FA3"/>
    <w:rsid w:val="00A014B3"/>
    <w:rsid w:val="00A035E0"/>
    <w:rsid w:val="00A04270"/>
    <w:rsid w:val="00A075BC"/>
    <w:rsid w:val="00A123E1"/>
    <w:rsid w:val="00A12444"/>
    <w:rsid w:val="00A124C4"/>
    <w:rsid w:val="00A12FF4"/>
    <w:rsid w:val="00A14E48"/>
    <w:rsid w:val="00A15123"/>
    <w:rsid w:val="00A15534"/>
    <w:rsid w:val="00A16792"/>
    <w:rsid w:val="00A17C73"/>
    <w:rsid w:val="00A2282F"/>
    <w:rsid w:val="00A22CB9"/>
    <w:rsid w:val="00A24C45"/>
    <w:rsid w:val="00A24CC6"/>
    <w:rsid w:val="00A252E1"/>
    <w:rsid w:val="00A25997"/>
    <w:rsid w:val="00A26EAB"/>
    <w:rsid w:val="00A33DDB"/>
    <w:rsid w:val="00A33E3A"/>
    <w:rsid w:val="00A34E87"/>
    <w:rsid w:val="00A35963"/>
    <w:rsid w:val="00A373CE"/>
    <w:rsid w:val="00A410B1"/>
    <w:rsid w:val="00A4112A"/>
    <w:rsid w:val="00A44F25"/>
    <w:rsid w:val="00A47895"/>
    <w:rsid w:val="00A47CE4"/>
    <w:rsid w:val="00A50034"/>
    <w:rsid w:val="00A51A60"/>
    <w:rsid w:val="00A51F68"/>
    <w:rsid w:val="00A53E99"/>
    <w:rsid w:val="00A54648"/>
    <w:rsid w:val="00A553AE"/>
    <w:rsid w:val="00A573A2"/>
    <w:rsid w:val="00A61940"/>
    <w:rsid w:val="00A620AD"/>
    <w:rsid w:val="00A620C6"/>
    <w:rsid w:val="00A6355C"/>
    <w:rsid w:val="00A648DF"/>
    <w:rsid w:val="00A65584"/>
    <w:rsid w:val="00A659E9"/>
    <w:rsid w:val="00A66E6A"/>
    <w:rsid w:val="00A71B4D"/>
    <w:rsid w:val="00A72F21"/>
    <w:rsid w:val="00A756E2"/>
    <w:rsid w:val="00A766D2"/>
    <w:rsid w:val="00A81333"/>
    <w:rsid w:val="00A816EB"/>
    <w:rsid w:val="00A8354E"/>
    <w:rsid w:val="00A839C9"/>
    <w:rsid w:val="00A85245"/>
    <w:rsid w:val="00A853B9"/>
    <w:rsid w:val="00A87EE9"/>
    <w:rsid w:val="00A906C2"/>
    <w:rsid w:val="00A9085D"/>
    <w:rsid w:val="00A912DA"/>
    <w:rsid w:val="00A91B54"/>
    <w:rsid w:val="00A925F2"/>
    <w:rsid w:val="00A92DEC"/>
    <w:rsid w:val="00A92EB5"/>
    <w:rsid w:val="00A9619F"/>
    <w:rsid w:val="00A96901"/>
    <w:rsid w:val="00A96C25"/>
    <w:rsid w:val="00AA2050"/>
    <w:rsid w:val="00AA46E5"/>
    <w:rsid w:val="00AA4BB9"/>
    <w:rsid w:val="00AA676D"/>
    <w:rsid w:val="00AA6D6B"/>
    <w:rsid w:val="00AB0EED"/>
    <w:rsid w:val="00AB0EFF"/>
    <w:rsid w:val="00AB23EC"/>
    <w:rsid w:val="00AB3EA9"/>
    <w:rsid w:val="00AB40C5"/>
    <w:rsid w:val="00AB5E54"/>
    <w:rsid w:val="00AB7650"/>
    <w:rsid w:val="00AC1A6F"/>
    <w:rsid w:val="00AC28D0"/>
    <w:rsid w:val="00AC30E6"/>
    <w:rsid w:val="00AC4246"/>
    <w:rsid w:val="00AC4A5B"/>
    <w:rsid w:val="00AC63CF"/>
    <w:rsid w:val="00AC7D24"/>
    <w:rsid w:val="00AD071B"/>
    <w:rsid w:val="00AD4090"/>
    <w:rsid w:val="00AD472F"/>
    <w:rsid w:val="00AD503D"/>
    <w:rsid w:val="00AD6689"/>
    <w:rsid w:val="00AD6D15"/>
    <w:rsid w:val="00AD6E28"/>
    <w:rsid w:val="00AD6EA8"/>
    <w:rsid w:val="00AE26E3"/>
    <w:rsid w:val="00AE5D31"/>
    <w:rsid w:val="00AE6D0B"/>
    <w:rsid w:val="00AE7ECB"/>
    <w:rsid w:val="00AF03EB"/>
    <w:rsid w:val="00AF130E"/>
    <w:rsid w:val="00AF3AEC"/>
    <w:rsid w:val="00AF5948"/>
    <w:rsid w:val="00AF7F78"/>
    <w:rsid w:val="00B004D0"/>
    <w:rsid w:val="00B03A9F"/>
    <w:rsid w:val="00B07A8D"/>
    <w:rsid w:val="00B1004B"/>
    <w:rsid w:val="00B10EBF"/>
    <w:rsid w:val="00B1392B"/>
    <w:rsid w:val="00B13E90"/>
    <w:rsid w:val="00B14DAA"/>
    <w:rsid w:val="00B14FBB"/>
    <w:rsid w:val="00B21913"/>
    <w:rsid w:val="00B2243B"/>
    <w:rsid w:val="00B2351C"/>
    <w:rsid w:val="00B24298"/>
    <w:rsid w:val="00B24845"/>
    <w:rsid w:val="00B25368"/>
    <w:rsid w:val="00B2744A"/>
    <w:rsid w:val="00B30E23"/>
    <w:rsid w:val="00B30F30"/>
    <w:rsid w:val="00B31615"/>
    <w:rsid w:val="00B31738"/>
    <w:rsid w:val="00B36A12"/>
    <w:rsid w:val="00B371A1"/>
    <w:rsid w:val="00B418B5"/>
    <w:rsid w:val="00B41B40"/>
    <w:rsid w:val="00B42CA7"/>
    <w:rsid w:val="00B43C86"/>
    <w:rsid w:val="00B44740"/>
    <w:rsid w:val="00B462E6"/>
    <w:rsid w:val="00B52511"/>
    <w:rsid w:val="00B53821"/>
    <w:rsid w:val="00B54849"/>
    <w:rsid w:val="00B56861"/>
    <w:rsid w:val="00B56E9F"/>
    <w:rsid w:val="00B57215"/>
    <w:rsid w:val="00B603DC"/>
    <w:rsid w:val="00B60466"/>
    <w:rsid w:val="00B6304C"/>
    <w:rsid w:val="00B633F3"/>
    <w:rsid w:val="00B63A93"/>
    <w:rsid w:val="00B65C3B"/>
    <w:rsid w:val="00B6686F"/>
    <w:rsid w:val="00B672E9"/>
    <w:rsid w:val="00B6777A"/>
    <w:rsid w:val="00B7020D"/>
    <w:rsid w:val="00B70A8A"/>
    <w:rsid w:val="00B71941"/>
    <w:rsid w:val="00B71D12"/>
    <w:rsid w:val="00B73F2B"/>
    <w:rsid w:val="00B73FDA"/>
    <w:rsid w:val="00B771CC"/>
    <w:rsid w:val="00B77FC6"/>
    <w:rsid w:val="00B802D3"/>
    <w:rsid w:val="00B82982"/>
    <w:rsid w:val="00B82F75"/>
    <w:rsid w:val="00B84B9A"/>
    <w:rsid w:val="00B85042"/>
    <w:rsid w:val="00B90C40"/>
    <w:rsid w:val="00B910FE"/>
    <w:rsid w:val="00B93ABB"/>
    <w:rsid w:val="00B94020"/>
    <w:rsid w:val="00B94158"/>
    <w:rsid w:val="00B94395"/>
    <w:rsid w:val="00B94E5E"/>
    <w:rsid w:val="00B951EC"/>
    <w:rsid w:val="00B96F72"/>
    <w:rsid w:val="00BA130C"/>
    <w:rsid w:val="00BA19B2"/>
    <w:rsid w:val="00BA1F3A"/>
    <w:rsid w:val="00BA1FDB"/>
    <w:rsid w:val="00BA2CC4"/>
    <w:rsid w:val="00BA3642"/>
    <w:rsid w:val="00BA537E"/>
    <w:rsid w:val="00BA5691"/>
    <w:rsid w:val="00BA60A9"/>
    <w:rsid w:val="00BA6900"/>
    <w:rsid w:val="00BA722A"/>
    <w:rsid w:val="00BB0132"/>
    <w:rsid w:val="00BB052B"/>
    <w:rsid w:val="00BB0779"/>
    <w:rsid w:val="00BB0B4C"/>
    <w:rsid w:val="00BB1CE8"/>
    <w:rsid w:val="00BB4D69"/>
    <w:rsid w:val="00BC0F6C"/>
    <w:rsid w:val="00BC1325"/>
    <w:rsid w:val="00BC1C73"/>
    <w:rsid w:val="00BC33AF"/>
    <w:rsid w:val="00BC3BDA"/>
    <w:rsid w:val="00BC4A9D"/>
    <w:rsid w:val="00BC4E14"/>
    <w:rsid w:val="00BC5DF1"/>
    <w:rsid w:val="00BC5E24"/>
    <w:rsid w:val="00BC620F"/>
    <w:rsid w:val="00BC6588"/>
    <w:rsid w:val="00BC672E"/>
    <w:rsid w:val="00BC778F"/>
    <w:rsid w:val="00BD28A9"/>
    <w:rsid w:val="00BD5C05"/>
    <w:rsid w:val="00BD6248"/>
    <w:rsid w:val="00BD6766"/>
    <w:rsid w:val="00BD703F"/>
    <w:rsid w:val="00BE096B"/>
    <w:rsid w:val="00BE0F5F"/>
    <w:rsid w:val="00BE4695"/>
    <w:rsid w:val="00BE4E90"/>
    <w:rsid w:val="00BE5C1B"/>
    <w:rsid w:val="00BF0379"/>
    <w:rsid w:val="00BF1474"/>
    <w:rsid w:val="00BF25EA"/>
    <w:rsid w:val="00BF3263"/>
    <w:rsid w:val="00BF36C9"/>
    <w:rsid w:val="00BF37B8"/>
    <w:rsid w:val="00BF3F54"/>
    <w:rsid w:val="00BF7521"/>
    <w:rsid w:val="00C00D13"/>
    <w:rsid w:val="00C016CE"/>
    <w:rsid w:val="00C04082"/>
    <w:rsid w:val="00C04177"/>
    <w:rsid w:val="00C0612E"/>
    <w:rsid w:val="00C112E5"/>
    <w:rsid w:val="00C1173C"/>
    <w:rsid w:val="00C1175E"/>
    <w:rsid w:val="00C133D3"/>
    <w:rsid w:val="00C134D6"/>
    <w:rsid w:val="00C1427C"/>
    <w:rsid w:val="00C152BE"/>
    <w:rsid w:val="00C16346"/>
    <w:rsid w:val="00C17C2A"/>
    <w:rsid w:val="00C20D31"/>
    <w:rsid w:val="00C22EF1"/>
    <w:rsid w:val="00C23DF9"/>
    <w:rsid w:val="00C31928"/>
    <w:rsid w:val="00C358F1"/>
    <w:rsid w:val="00C35F07"/>
    <w:rsid w:val="00C35F55"/>
    <w:rsid w:val="00C40ACA"/>
    <w:rsid w:val="00C40E02"/>
    <w:rsid w:val="00C41E5F"/>
    <w:rsid w:val="00C41F68"/>
    <w:rsid w:val="00C427AB"/>
    <w:rsid w:val="00C42A20"/>
    <w:rsid w:val="00C433FC"/>
    <w:rsid w:val="00C475E0"/>
    <w:rsid w:val="00C47772"/>
    <w:rsid w:val="00C5093D"/>
    <w:rsid w:val="00C51078"/>
    <w:rsid w:val="00C53CDE"/>
    <w:rsid w:val="00C54060"/>
    <w:rsid w:val="00C540B9"/>
    <w:rsid w:val="00C54FE1"/>
    <w:rsid w:val="00C60D67"/>
    <w:rsid w:val="00C60F90"/>
    <w:rsid w:val="00C6136F"/>
    <w:rsid w:val="00C615F8"/>
    <w:rsid w:val="00C6272A"/>
    <w:rsid w:val="00C62764"/>
    <w:rsid w:val="00C63164"/>
    <w:rsid w:val="00C63406"/>
    <w:rsid w:val="00C640CD"/>
    <w:rsid w:val="00C65165"/>
    <w:rsid w:val="00C65356"/>
    <w:rsid w:val="00C70721"/>
    <w:rsid w:val="00C71730"/>
    <w:rsid w:val="00C71FF3"/>
    <w:rsid w:val="00C72DF6"/>
    <w:rsid w:val="00C735B5"/>
    <w:rsid w:val="00C739E4"/>
    <w:rsid w:val="00C74FD6"/>
    <w:rsid w:val="00C77A68"/>
    <w:rsid w:val="00C77B01"/>
    <w:rsid w:val="00C82617"/>
    <w:rsid w:val="00C842FF"/>
    <w:rsid w:val="00C8453E"/>
    <w:rsid w:val="00C8497C"/>
    <w:rsid w:val="00C86F4C"/>
    <w:rsid w:val="00C91466"/>
    <w:rsid w:val="00C92B5A"/>
    <w:rsid w:val="00C95604"/>
    <w:rsid w:val="00C96931"/>
    <w:rsid w:val="00C96CED"/>
    <w:rsid w:val="00C972D2"/>
    <w:rsid w:val="00C97B58"/>
    <w:rsid w:val="00CA034E"/>
    <w:rsid w:val="00CA050B"/>
    <w:rsid w:val="00CA08EC"/>
    <w:rsid w:val="00CA1EC4"/>
    <w:rsid w:val="00CA3CB1"/>
    <w:rsid w:val="00CA3FDC"/>
    <w:rsid w:val="00CA4D48"/>
    <w:rsid w:val="00CA55AE"/>
    <w:rsid w:val="00CA59D5"/>
    <w:rsid w:val="00CB0B08"/>
    <w:rsid w:val="00CB0CC1"/>
    <w:rsid w:val="00CB1511"/>
    <w:rsid w:val="00CB1B0D"/>
    <w:rsid w:val="00CB24FB"/>
    <w:rsid w:val="00CB3EE6"/>
    <w:rsid w:val="00CB4AB2"/>
    <w:rsid w:val="00CB5D4A"/>
    <w:rsid w:val="00CC04A5"/>
    <w:rsid w:val="00CC0894"/>
    <w:rsid w:val="00CC116A"/>
    <w:rsid w:val="00CC1AB1"/>
    <w:rsid w:val="00CC4760"/>
    <w:rsid w:val="00CC52E1"/>
    <w:rsid w:val="00CC59E6"/>
    <w:rsid w:val="00CC6383"/>
    <w:rsid w:val="00CC7949"/>
    <w:rsid w:val="00CD13F3"/>
    <w:rsid w:val="00CD2818"/>
    <w:rsid w:val="00CD3A70"/>
    <w:rsid w:val="00CD542E"/>
    <w:rsid w:val="00CE0780"/>
    <w:rsid w:val="00CE5658"/>
    <w:rsid w:val="00CE67FA"/>
    <w:rsid w:val="00CE7204"/>
    <w:rsid w:val="00CE7308"/>
    <w:rsid w:val="00CE74A5"/>
    <w:rsid w:val="00CE7808"/>
    <w:rsid w:val="00CF1508"/>
    <w:rsid w:val="00CF1D84"/>
    <w:rsid w:val="00CF1E68"/>
    <w:rsid w:val="00CF2C9D"/>
    <w:rsid w:val="00CF43A0"/>
    <w:rsid w:val="00CF582A"/>
    <w:rsid w:val="00CF69F0"/>
    <w:rsid w:val="00CF798E"/>
    <w:rsid w:val="00D010D3"/>
    <w:rsid w:val="00D01E03"/>
    <w:rsid w:val="00D022E3"/>
    <w:rsid w:val="00D049B0"/>
    <w:rsid w:val="00D05F30"/>
    <w:rsid w:val="00D0662F"/>
    <w:rsid w:val="00D0781F"/>
    <w:rsid w:val="00D11104"/>
    <w:rsid w:val="00D12B59"/>
    <w:rsid w:val="00D13266"/>
    <w:rsid w:val="00D139B1"/>
    <w:rsid w:val="00D223F6"/>
    <w:rsid w:val="00D237BE"/>
    <w:rsid w:val="00D24776"/>
    <w:rsid w:val="00D24F0B"/>
    <w:rsid w:val="00D25BE8"/>
    <w:rsid w:val="00D2610A"/>
    <w:rsid w:val="00D312CD"/>
    <w:rsid w:val="00D321D6"/>
    <w:rsid w:val="00D32E90"/>
    <w:rsid w:val="00D32FD7"/>
    <w:rsid w:val="00D33551"/>
    <w:rsid w:val="00D349DF"/>
    <w:rsid w:val="00D34CE3"/>
    <w:rsid w:val="00D34E63"/>
    <w:rsid w:val="00D356EA"/>
    <w:rsid w:val="00D357AD"/>
    <w:rsid w:val="00D36FD1"/>
    <w:rsid w:val="00D4250A"/>
    <w:rsid w:val="00D430DE"/>
    <w:rsid w:val="00D43B45"/>
    <w:rsid w:val="00D44895"/>
    <w:rsid w:val="00D45B16"/>
    <w:rsid w:val="00D45F10"/>
    <w:rsid w:val="00D52A79"/>
    <w:rsid w:val="00D5370E"/>
    <w:rsid w:val="00D54E06"/>
    <w:rsid w:val="00D567C8"/>
    <w:rsid w:val="00D6045A"/>
    <w:rsid w:val="00D60876"/>
    <w:rsid w:val="00D6311C"/>
    <w:rsid w:val="00D65D46"/>
    <w:rsid w:val="00D65EA8"/>
    <w:rsid w:val="00D661DB"/>
    <w:rsid w:val="00D671E4"/>
    <w:rsid w:val="00D70478"/>
    <w:rsid w:val="00D70AFD"/>
    <w:rsid w:val="00D70CC1"/>
    <w:rsid w:val="00D70D29"/>
    <w:rsid w:val="00D71F49"/>
    <w:rsid w:val="00D72971"/>
    <w:rsid w:val="00D73AB8"/>
    <w:rsid w:val="00D74554"/>
    <w:rsid w:val="00D75130"/>
    <w:rsid w:val="00D761B7"/>
    <w:rsid w:val="00D76D64"/>
    <w:rsid w:val="00D8098B"/>
    <w:rsid w:val="00D8147A"/>
    <w:rsid w:val="00D82372"/>
    <w:rsid w:val="00D8548B"/>
    <w:rsid w:val="00D86A9B"/>
    <w:rsid w:val="00D8776E"/>
    <w:rsid w:val="00D905AF"/>
    <w:rsid w:val="00D91158"/>
    <w:rsid w:val="00D91BAC"/>
    <w:rsid w:val="00D91C52"/>
    <w:rsid w:val="00D920A1"/>
    <w:rsid w:val="00D9224B"/>
    <w:rsid w:val="00D934E9"/>
    <w:rsid w:val="00D9365A"/>
    <w:rsid w:val="00DA08A6"/>
    <w:rsid w:val="00DA16D1"/>
    <w:rsid w:val="00DA1CF3"/>
    <w:rsid w:val="00DA28E6"/>
    <w:rsid w:val="00DA2C9F"/>
    <w:rsid w:val="00DA3985"/>
    <w:rsid w:val="00DA42C4"/>
    <w:rsid w:val="00DA49B9"/>
    <w:rsid w:val="00DA4D9F"/>
    <w:rsid w:val="00DA4FB3"/>
    <w:rsid w:val="00DA5463"/>
    <w:rsid w:val="00DA6374"/>
    <w:rsid w:val="00DA7DB2"/>
    <w:rsid w:val="00DB04C1"/>
    <w:rsid w:val="00DB072D"/>
    <w:rsid w:val="00DB0CF3"/>
    <w:rsid w:val="00DB277F"/>
    <w:rsid w:val="00DB27C3"/>
    <w:rsid w:val="00DB334D"/>
    <w:rsid w:val="00DB3C12"/>
    <w:rsid w:val="00DB4408"/>
    <w:rsid w:val="00DB454E"/>
    <w:rsid w:val="00DB47C1"/>
    <w:rsid w:val="00DB74A8"/>
    <w:rsid w:val="00DB789B"/>
    <w:rsid w:val="00DC0261"/>
    <w:rsid w:val="00DC0E52"/>
    <w:rsid w:val="00DC0EE3"/>
    <w:rsid w:val="00DC2993"/>
    <w:rsid w:val="00DC2BBF"/>
    <w:rsid w:val="00DC3678"/>
    <w:rsid w:val="00DC3E39"/>
    <w:rsid w:val="00DC6588"/>
    <w:rsid w:val="00DD02B4"/>
    <w:rsid w:val="00DD0686"/>
    <w:rsid w:val="00DD09B1"/>
    <w:rsid w:val="00DD1BAD"/>
    <w:rsid w:val="00DD24E8"/>
    <w:rsid w:val="00DD2BFE"/>
    <w:rsid w:val="00DD492E"/>
    <w:rsid w:val="00DD4DC6"/>
    <w:rsid w:val="00DD6269"/>
    <w:rsid w:val="00DD683B"/>
    <w:rsid w:val="00DD73F9"/>
    <w:rsid w:val="00DD7619"/>
    <w:rsid w:val="00DD7A47"/>
    <w:rsid w:val="00DE1221"/>
    <w:rsid w:val="00DE33C1"/>
    <w:rsid w:val="00DE3658"/>
    <w:rsid w:val="00DE39D5"/>
    <w:rsid w:val="00DE4021"/>
    <w:rsid w:val="00DE5241"/>
    <w:rsid w:val="00DE5257"/>
    <w:rsid w:val="00DE6F2C"/>
    <w:rsid w:val="00DF0B91"/>
    <w:rsid w:val="00DF0E30"/>
    <w:rsid w:val="00DF4A0C"/>
    <w:rsid w:val="00DF59FA"/>
    <w:rsid w:val="00DF6DCF"/>
    <w:rsid w:val="00E00E93"/>
    <w:rsid w:val="00E06B72"/>
    <w:rsid w:val="00E072E5"/>
    <w:rsid w:val="00E07888"/>
    <w:rsid w:val="00E10BFA"/>
    <w:rsid w:val="00E10EF9"/>
    <w:rsid w:val="00E120B3"/>
    <w:rsid w:val="00E14B63"/>
    <w:rsid w:val="00E14FCA"/>
    <w:rsid w:val="00E20159"/>
    <w:rsid w:val="00E21224"/>
    <w:rsid w:val="00E212A2"/>
    <w:rsid w:val="00E21518"/>
    <w:rsid w:val="00E21772"/>
    <w:rsid w:val="00E23CC2"/>
    <w:rsid w:val="00E25D46"/>
    <w:rsid w:val="00E27016"/>
    <w:rsid w:val="00E313A7"/>
    <w:rsid w:val="00E31761"/>
    <w:rsid w:val="00E317C0"/>
    <w:rsid w:val="00E334C0"/>
    <w:rsid w:val="00E33EEB"/>
    <w:rsid w:val="00E34562"/>
    <w:rsid w:val="00E351CA"/>
    <w:rsid w:val="00E361A2"/>
    <w:rsid w:val="00E424FA"/>
    <w:rsid w:val="00E44378"/>
    <w:rsid w:val="00E457C8"/>
    <w:rsid w:val="00E4654D"/>
    <w:rsid w:val="00E46A3B"/>
    <w:rsid w:val="00E46CD1"/>
    <w:rsid w:val="00E47BF8"/>
    <w:rsid w:val="00E47FD6"/>
    <w:rsid w:val="00E5041B"/>
    <w:rsid w:val="00E52647"/>
    <w:rsid w:val="00E53BDF"/>
    <w:rsid w:val="00E56377"/>
    <w:rsid w:val="00E615C1"/>
    <w:rsid w:val="00E62C15"/>
    <w:rsid w:val="00E6333F"/>
    <w:rsid w:val="00E6394F"/>
    <w:rsid w:val="00E641F5"/>
    <w:rsid w:val="00E6442D"/>
    <w:rsid w:val="00E65A4A"/>
    <w:rsid w:val="00E65ABD"/>
    <w:rsid w:val="00E662E8"/>
    <w:rsid w:val="00E67145"/>
    <w:rsid w:val="00E727BC"/>
    <w:rsid w:val="00E752C3"/>
    <w:rsid w:val="00E756A7"/>
    <w:rsid w:val="00E756D1"/>
    <w:rsid w:val="00E768C4"/>
    <w:rsid w:val="00E77488"/>
    <w:rsid w:val="00E8091E"/>
    <w:rsid w:val="00E83C25"/>
    <w:rsid w:val="00E83F66"/>
    <w:rsid w:val="00E847DD"/>
    <w:rsid w:val="00E85992"/>
    <w:rsid w:val="00E862CD"/>
    <w:rsid w:val="00E864CF"/>
    <w:rsid w:val="00E86AAF"/>
    <w:rsid w:val="00E86C9F"/>
    <w:rsid w:val="00E90A10"/>
    <w:rsid w:val="00E90EA7"/>
    <w:rsid w:val="00E91376"/>
    <w:rsid w:val="00E93EE4"/>
    <w:rsid w:val="00E93F7D"/>
    <w:rsid w:val="00E93FC4"/>
    <w:rsid w:val="00E95048"/>
    <w:rsid w:val="00E97288"/>
    <w:rsid w:val="00EA0627"/>
    <w:rsid w:val="00EA0998"/>
    <w:rsid w:val="00EA1A6E"/>
    <w:rsid w:val="00EA1C20"/>
    <w:rsid w:val="00EA3884"/>
    <w:rsid w:val="00EA3ED4"/>
    <w:rsid w:val="00EA40F4"/>
    <w:rsid w:val="00EA437F"/>
    <w:rsid w:val="00EA73CD"/>
    <w:rsid w:val="00EB002A"/>
    <w:rsid w:val="00EB1BD8"/>
    <w:rsid w:val="00EB2911"/>
    <w:rsid w:val="00EB2B58"/>
    <w:rsid w:val="00EB3324"/>
    <w:rsid w:val="00EB3FA2"/>
    <w:rsid w:val="00EB450A"/>
    <w:rsid w:val="00EB4993"/>
    <w:rsid w:val="00EB5BAB"/>
    <w:rsid w:val="00EB5C96"/>
    <w:rsid w:val="00EB61F6"/>
    <w:rsid w:val="00EB6D83"/>
    <w:rsid w:val="00EB7C9F"/>
    <w:rsid w:val="00EC0D08"/>
    <w:rsid w:val="00EC2E03"/>
    <w:rsid w:val="00EC3A19"/>
    <w:rsid w:val="00EC4E40"/>
    <w:rsid w:val="00EC558A"/>
    <w:rsid w:val="00EC66F3"/>
    <w:rsid w:val="00EC7F56"/>
    <w:rsid w:val="00ED08FE"/>
    <w:rsid w:val="00ED0AFC"/>
    <w:rsid w:val="00ED0CF2"/>
    <w:rsid w:val="00ED17CD"/>
    <w:rsid w:val="00ED447A"/>
    <w:rsid w:val="00EE0AD5"/>
    <w:rsid w:val="00EE196F"/>
    <w:rsid w:val="00EE2580"/>
    <w:rsid w:val="00EE272E"/>
    <w:rsid w:val="00EE2910"/>
    <w:rsid w:val="00EE5899"/>
    <w:rsid w:val="00EE6E5A"/>
    <w:rsid w:val="00EE718C"/>
    <w:rsid w:val="00EE72FF"/>
    <w:rsid w:val="00EF0A44"/>
    <w:rsid w:val="00EF15A2"/>
    <w:rsid w:val="00EF1E15"/>
    <w:rsid w:val="00EF2110"/>
    <w:rsid w:val="00EF265B"/>
    <w:rsid w:val="00EF305B"/>
    <w:rsid w:val="00EF3581"/>
    <w:rsid w:val="00EF45F2"/>
    <w:rsid w:val="00EF5F35"/>
    <w:rsid w:val="00EF6399"/>
    <w:rsid w:val="00EF68FC"/>
    <w:rsid w:val="00F0195F"/>
    <w:rsid w:val="00F02711"/>
    <w:rsid w:val="00F02BDB"/>
    <w:rsid w:val="00F03694"/>
    <w:rsid w:val="00F039B3"/>
    <w:rsid w:val="00F03C48"/>
    <w:rsid w:val="00F03D81"/>
    <w:rsid w:val="00F05F30"/>
    <w:rsid w:val="00F06B01"/>
    <w:rsid w:val="00F0776B"/>
    <w:rsid w:val="00F07805"/>
    <w:rsid w:val="00F1142A"/>
    <w:rsid w:val="00F1199F"/>
    <w:rsid w:val="00F120B3"/>
    <w:rsid w:val="00F13AA2"/>
    <w:rsid w:val="00F15893"/>
    <w:rsid w:val="00F17D1F"/>
    <w:rsid w:val="00F22649"/>
    <w:rsid w:val="00F23812"/>
    <w:rsid w:val="00F24179"/>
    <w:rsid w:val="00F24A04"/>
    <w:rsid w:val="00F24C6F"/>
    <w:rsid w:val="00F24CA0"/>
    <w:rsid w:val="00F26D4F"/>
    <w:rsid w:val="00F27CDA"/>
    <w:rsid w:val="00F31075"/>
    <w:rsid w:val="00F3149E"/>
    <w:rsid w:val="00F31906"/>
    <w:rsid w:val="00F33678"/>
    <w:rsid w:val="00F345EC"/>
    <w:rsid w:val="00F35840"/>
    <w:rsid w:val="00F36FAB"/>
    <w:rsid w:val="00F37826"/>
    <w:rsid w:val="00F37CF9"/>
    <w:rsid w:val="00F405C8"/>
    <w:rsid w:val="00F41D45"/>
    <w:rsid w:val="00F43EE3"/>
    <w:rsid w:val="00F505BA"/>
    <w:rsid w:val="00F50FE3"/>
    <w:rsid w:val="00F5132D"/>
    <w:rsid w:val="00F51D48"/>
    <w:rsid w:val="00F536C2"/>
    <w:rsid w:val="00F5450B"/>
    <w:rsid w:val="00F54567"/>
    <w:rsid w:val="00F54AB0"/>
    <w:rsid w:val="00F54DAC"/>
    <w:rsid w:val="00F553E3"/>
    <w:rsid w:val="00F569F3"/>
    <w:rsid w:val="00F632F1"/>
    <w:rsid w:val="00F674B7"/>
    <w:rsid w:val="00F70AB8"/>
    <w:rsid w:val="00F73833"/>
    <w:rsid w:val="00F749DC"/>
    <w:rsid w:val="00F74F39"/>
    <w:rsid w:val="00F75C49"/>
    <w:rsid w:val="00F77A7C"/>
    <w:rsid w:val="00F803FC"/>
    <w:rsid w:val="00F80991"/>
    <w:rsid w:val="00F80A78"/>
    <w:rsid w:val="00F81D2F"/>
    <w:rsid w:val="00F81F82"/>
    <w:rsid w:val="00F82B7A"/>
    <w:rsid w:val="00F864A6"/>
    <w:rsid w:val="00F875E7"/>
    <w:rsid w:val="00F91333"/>
    <w:rsid w:val="00F94402"/>
    <w:rsid w:val="00F96248"/>
    <w:rsid w:val="00F9717A"/>
    <w:rsid w:val="00FA051D"/>
    <w:rsid w:val="00FA0C0F"/>
    <w:rsid w:val="00FA1BC3"/>
    <w:rsid w:val="00FA5DFA"/>
    <w:rsid w:val="00FA68DA"/>
    <w:rsid w:val="00FB1880"/>
    <w:rsid w:val="00FB262E"/>
    <w:rsid w:val="00FB35A8"/>
    <w:rsid w:val="00FB4E8E"/>
    <w:rsid w:val="00FB56EA"/>
    <w:rsid w:val="00FB6E35"/>
    <w:rsid w:val="00FB6E75"/>
    <w:rsid w:val="00FC0E4B"/>
    <w:rsid w:val="00FC0F25"/>
    <w:rsid w:val="00FC14A8"/>
    <w:rsid w:val="00FC3F11"/>
    <w:rsid w:val="00FC3FB3"/>
    <w:rsid w:val="00FC5850"/>
    <w:rsid w:val="00FC5E13"/>
    <w:rsid w:val="00FC665F"/>
    <w:rsid w:val="00FD1033"/>
    <w:rsid w:val="00FD1194"/>
    <w:rsid w:val="00FD15A3"/>
    <w:rsid w:val="00FD20DF"/>
    <w:rsid w:val="00FD2891"/>
    <w:rsid w:val="00FD2E3C"/>
    <w:rsid w:val="00FD5C08"/>
    <w:rsid w:val="00FD6095"/>
    <w:rsid w:val="00FD6763"/>
    <w:rsid w:val="00FD7986"/>
    <w:rsid w:val="00FE25A4"/>
    <w:rsid w:val="00FE26C7"/>
    <w:rsid w:val="00FE2A3E"/>
    <w:rsid w:val="00FE3D41"/>
    <w:rsid w:val="00FE4C24"/>
    <w:rsid w:val="00FE4EEE"/>
    <w:rsid w:val="00FE505D"/>
    <w:rsid w:val="00FE60E3"/>
    <w:rsid w:val="00FE68C9"/>
    <w:rsid w:val="00FF2559"/>
    <w:rsid w:val="00FF3225"/>
    <w:rsid w:val="00FF3580"/>
    <w:rsid w:val="00FF4230"/>
    <w:rsid w:val="00FF4A67"/>
    <w:rsid w:val="00FF4CD1"/>
    <w:rsid w:val="00FF519F"/>
    <w:rsid w:val="00FF5CE7"/>
    <w:rsid w:val="00FF782C"/>
    <w:rsid w:val="00FF7FA8"/>
    <w:rsid w:val="01DAFF65"/>
    <w:rsid w:val="04182076"/>
    <w:rsid w:val="06596480"/>
    <w:rsid w:val="08B8052E"/>
    <w:rsid w:val="08DC6812"/>
    <w:rsid w:val="097D2D40"/>
    <w:rsid w:val="09B1F481"/>
    <w:rsid w:val="0A0EA49E"/>
    <w:rsid w:val="0BC8B018"/>
    <w:rsid w:val="0F17E154"/>
    <w:rsid w:val="104FAD19"/>
    <w:rsid w:val="10602B39"/>
    <w:rsid w:val="11FBFB9A"/>
    <w:rsid w:val="1397CBFB"/>
    <w:rsid w:val="17413CCD"/>
    <w:rsid w:val="188CC5C7"/>
    <w:rsid w:val="196FCD8C"/>
    <w:rsid w:val="19BFD106"/>
    <w:rsid w:val="1A6A94E9"/>
    <w:rsid w:val="1BBC787C"/>
    <w:rsid w:val="206674F2"/>
    <w:rsid w:val="21547669"/>
    <w:rsid w:val="2370D990"/>
    <w:rsid w:val="24287CD5"/>
    <w:rsid w:val="2574F2E7"/>
    <w:rsid w:val="2629F2F8"/>
    <w:rsid w:val="291FD8D4"/>
    <w:rsid w:val="29E504A4"/>
    <w:rsid w:val="2ADA2509"/>
    <w:rsid w:val="2C82BC2F"/>
    <w:rsid w:val="2D8D40C5"/>
    <w:rsid w:val="2E979152"/>
    <w:rsid w:val="2F502D16"/>
    <w:rsid w:val="3238294F"/>
    <w:rsid w:val="34A473AD"/>
    <w:rsid w:val="3633001A"/>
    <w:rsid w:val="396E8C79"/>
    <w:rsid w:val="39C40FFB"/>
    <w:rsid w:val="3A8E85B9"/>
    <w:rsid w:val="3BBAE892"/>
    <w:rsid w:val="3D8D6B95"/>
    <w:rsid w:val="3E615316"/>
    <w:rsid w:val="42810CE6"/>
    <w:rsid w:val="42B53DB2"/>
    <w:rsid w:val="44E57782"/>
    <w:rsid w:val="46C6CF5A"/>
    <w:rsid w:val="4F5BF73A"/>
    <w:rsid w:val="53461BA5"/>
    <w:rsid w:val="55398394"/>
    <w:rsid w:val="584CD770"/>
    <w:rsid w:val="5969DD9F"/>
    <w:rsid w:val="5B594CBA"/>
    <w:rsid w:val="5BCA3E64"/>
    <w:rsid w:val="6065DDF7"/>
    <w:rsid w:val="62678625"/>
    <w:rsid w:val="642D8FE6"/>
    <w:rsid w:val="69D09828"/>
    <w:rsid w:val="6A0D0950"/>
    <w:rsid w:val="6A7AFF80"/>
    <w:rsid w:val="6AAC16D7"/>
    <w:rsid w:val="6BF5400E"/>
    <w:rsid w:val="6CFA04A5"/>
    <w:rsid w:val="6E8E3E28"/>
    <w:rsid w:val="6F4C3184"/>
    <w:rsid w:val="6F937743"/>
    <w:rsid w:val="706D3D1E"/>
    <w:rsid w:val="75F4A7BE"/>
    <w:rsid w:val="764BA4DA"/>
    <w:rsid w:val="7937132E"/>
    <w:rsid w:val="7BBCBC2A"/>
    <w:rsid w:val="7CFF26CB"/>
    <w:rsid w:val="7EF45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D1E86E58-EF2D-4E4D-BAB7-8B4339BD99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E39"/>
  </w:style>
  <w:style w:type="paragraph" w:styleId="Ttulo1">
    <w:name w:val="heading 1"/>
    <w:next w:val="Normal"/>
    <w:link w:val="Ttulo1Car"/>
    <w:uiPriority w:val="1"/>
    <w:qFormat/>
    <w:rsid w:val="00795652"/>
    <w:pPr>
      <w:keepNext/>
      <w:keepLines/>
      <w:spacing w:after="131"/>
      <w:ind w:left="10" w:hanging="10"/>
      <w:outlineLvl w:val="0"/>
    </w:pPr>
    <w:rPr>
      <w:rFonts w:ascii="Times New Roman" w:hAnsi="Times New Roman" w:eastAsia="Times New Roman" w:cs="Times New Roman"/>
      <w:b/>
      <w:i/>
      <w:color w:val="000000"/>
      <w:sz w:val="24"/>
    </w:rPr>
  </w:style>
  <w:style w:type="paragraph" w:styleId="Ttulo2">
    <w:name w:val="heading 2"/>
    <w:next w:val="Normal"/>
    <w:link w:val="Ttulo2Car"/>
    <w:uiPriority w:val="9"/>
    <w:unhideWhenUsed/>
    <w:qFormat/>
    <w:rsid w:val="00795652"/>
    <w:pPr>
      <w:keepNext/>
      <w:keepLines/>
      <w:shd w:val="clear" w:color="auto" w:fill="DCDDDD"/>
      <w:spacing w:after="103"/>
      <w:ind w:left="82" w:hanging="10"/>
      <w:outlineLvl w:val="1"/>
    </w:pPr>
    <w:rPr>
      <w:rFonts w:ascii="Times New Roman" w:hAnsi="Times New Roman" w:eastAsia="Times New Roman" w:cs="Times New Roman"/>
      <w:b/>
      <w:color w:val="4066AA"/>
    </w:rPr>
  </w:style>
  <w:style w:type="paragraph" w:styleId="Ttulo4">
    <w:name w:val="heading 4"/>
    <w:basedOn w:val="Normal"/>
    <w:next w:val="Normal"/>
    <w:link w:val="Ttulo4Car"/>
    <w:uiPriority w:val="9"/>
    <w:unhideWhenUsed/>
    <w:qFormat/>
    <w:rsid w:val="001A26A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comentario">
    <w:name w:val="annotation text"/>
    <w:basedOn w:val="Normal"/>
    <w:link w:val="TextocomentarioCar"/>
    <w:unhideWhenUsed/>
    <w:rsid w:val="00C22EF1"/>
    <w:pPr>
      <w:spacing w:line="240" w:lineRule="auto"/>
    </w:pPr>
    <w:rPr>
      <w:sz w:val="20"/>
      <w:szCs w:val="20"/>
    </w:rPr>
  </w:style>
  <w:style w:type="character" w:styleId="TextocomentarioCar" w:customStyle="1">
    <w:name w:val="Texto comentario Car"/>
    <w:basedOn w:val="Fuentedeprrafopredeter"/>
    <w:link w:val="Textocomentario"/>
    <w:rsid w:val="00C22EF1"/>
    <w:rPr>
      <w:sz w:val="20"/>
      <w:szCs w:val="20"/>
    </w:rPr>
  </w:style>
  <w:style w:type="character" w:styleId="Refdecomentario">
    <w:name w:val="annotation reference"/>
    <w:basedOn w:val="Fuentedeprrafopredeter"/>
    <w:unhideWhenUsed/>
    <w:rsid w:val="00C22EF1"/>
    <w:rPr>
      <w:sz w:val="16"/>
      <w:szCs w:val="16"/>
    </w:rPr>
  </w:style>
  <w:style w:type="paragraph" w:styleId="Textonotapie">
    <w:name w:val="footnote text"/>
    <w:basedOn w:val="Normal"/>
    <w:link w:val="TextonotapieCar"/>
    <w:uiPriority w:val="99"/>
    <w:semiHidden/>
    <w:unhideWhenUsed/>
    <w:rsid w:val="00C22EF1"/>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C22EF1"/>
    <w:rPr>
      <w:sz w:val="20"/>
      <w:szCs w:val="20"/>
    </w:rPr>
  </w:style>
  <w:style w:type="character" w:styleId="Refdenotaalpie">
    <w:name w:val="footnote reference"/>
    <w:aliases w:val="ftref"/>
    <w:uiPriority w:val="99"/>
    <w:unhideWhenUsed/>
    <w:rsid w:val="00C22EF1"/>
    <w:rPr>
      <w:vertAlign w:val="superscript"/>
    </w:rPr>
  </w:style>
  <w:style w:type="paragraph" w:styleId="Piedepgina">
    <w:name w:val="footer"/>
    <w:basedOn w:val="Normal"/>
    <w:link w:val="PiedepginaCar"/>
    <w:uiPriority w:val="99"/>
    <w:unhideWhenUsed/>
    <w:rsid w:val="00C22EF1"/>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C22EF1"/>
  </w:style>
  <w:style w:type="table" w:styleId="TableGrid4" w:customStyle="1">
    <w:name w:val="Table Grid4"/>
    <w:basedOn w:val="Tablanormal"/>
    <w:next w:val="Tablaconcuadrcula"/>
    <w:uiPriority w:val="39"/>
    <w:rsid w:val="00C22EF1"/>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merodepgina">
    <w:name w:val="page number"/>
    <w:basedOn w:val="Fuentedeprrafopredeter"/>
    <w:uiPriority w:val="99"/>
    <w:semiHidden/>
    <w:unhideWhenUsed/>
    <w:rsid w:val="00C22EF1"/>
  </w:style>
  <w:style w:type="table" w:styleId="TableGrid5" w:customStyle="1">
    <w:name w:val="Table Grid5"/>
    <w:basedOn w:val="Tablanormal"/>
    <w:next w:val="Tablaconcuadrcula"/>
    <w:uiPriority w:val="39"/>
    <w:rsid w:val="00C22EF1"/>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
    <w:name w:val="Table Grid"/>
    <w:basedOn w:val="Tablanormal"/>
    <w:uiPriority w:val="39"/>
    <w:rsid w:val="00C22E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C22EF1"/>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22EF1"/>
    <w:rPr>
      <w:rFonts w:ascii="Segoe UI" w:hAnsi="Segoe UI" w:cs="Segoe UI"/>
      <w:sz w:val="18"/>
      <w:szCs w:val="18"/>
    </w:rPr>
  </w:style>
  <w:style w:type="character" w:styleId="Ttulo1Car" w:customStyle="1">
    <w:name w:val="Título 1 Car"/>
    <w:basedOn w:val="Fuentedeprrafopredeter"/>
    <w:link w:val="Ttulo1"/>
    <w:uiPriority w:val="9"/>
    <w:rsid w:val="00795652"/>
    <w:rPr>
      <w:rFonts w:ascii="Times New Roman" w:hAnsi="Times New Roman" w:eastAsia="Times New Roman" w:cs="Times New Roman"/>
      <w:b/>
      <w:i/>
      <w:color w:val="000000"/>
      <w:sz w:val="24"/>
    </w:rPr>
  </w:style>
  <w:style w:type="character" w:styleId="Ttulo2Car" w:customStyle="1">
    <w:name w:val="Título 2 Car"/>
    <w:basedOn w:val="Fuentedeprrafopredeter"/>
    <w:link w:val="Ttulo2"/>
    <w:uiPriority w:val="9"/>
    <w:rsid w:val="00795652"/>
    <w:rPr>
      <w:rFonts w:ascii="Times New Roman" w:hAnsi="Times New Roman" w:eastAsia="Times New Roman" w:cs="Times New Roman"/>
      <w:b/>
      <w:color w:val="4066AA"/>
      <w:shd w:val="clear" w:color="auto" w:fill="DCDDDD"/>
    </w:rPr>
  </w:style>
  <w:style w:type="paragraph" w:styleId="Prrafodelista">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PrrafodelistaCar"/>
    <w:uiPriority w:val="34"/>
    <w:qFormat/>
    <w:rsid w:val="00795652"/>
    <w:pPr>
      <w:ind w:left="720"/>
      <w:contextualSpacing/>
    </w:pPr>
  </w:style>
  <w:style w:type="table" w:styleId="TableGrid1" w:customStyle="1">
    <w:name w:val="Table Grid1"/>
    <w:basedOn w:val="Tablanormal"/>
    <w:next w:val="Tablaconcuadrcula"/>
    <w:uiPriority w:val="39"/>
    <w:rsid w:val="00795652"/>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nfasis5">
    <w:name w:val="Grid Table 4 Accent 5"/>
    <w:basedOn w:val="Tablanormal"/>
    <w:uiPriority w:val="49"/>
    <w:rsid w:val="00795652"/>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6" w:customStyle="1">
    <w:name w:val="Table Grid6"/>
    <w:basedOn w:val="Tablanormal"/>
    <w:next w:val="Tablaconcuadrcula"/>
    <w:uiPriority w:val="39"/>
    <w:rsid w:val="00795652"/>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suntodelcomentario">
    <w:name w:val="annotation subject"/>
    <w:basedOn w:val="Textocomentario"/>
    <w:next w:val="Textocomentario"/>
    <w:link w:val="AsuntodelcomentarioCar"/>
    <w:uiPriority w:val="99"/>
    <w:semiHidden/>
    <w:unhideWhenUsed/>
    <w:rsid w:val="00795652"/>
    <w:rPr>
      <w:b/>
      <w:bCs/>
    </w:rPr>
  </w:style>
  <w:style w:type="character" w:styleId="AsuntodelcomentarioCar" w:customStyle="1">
    <w:name w:val="Asunto del comentario Car"/>
    <w:basedOn w:val="TextocomentarioCar"/>
    <w:link w:val="Asuntodelcomentario"/>
    <w:uiPriority w:val="99"/>
    <w:semiHidden/>
    <w:rsid w:val="00795652"/>
    <w:rPr>
      <w:b/>
      <w:bCs/>
      <w:sz w:val="20"/>
      <w:szCs w:val="20"/>
    </w:rPr>
  </w:style>
  <w:style w:type="paragraph" w:styleId="Encabezado">
    <w:name w:val="header"/>
    <w:basedOn w:val="Normal"/>
    <w:link w:val="EncabezadoCar"/>
    <w:uiPriority w:val="99"/>
    <w:unhideWhenUsed/>
    <w:rsid w:val="00795652"/>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795652"/>
  </w:style>
  <w:style w:type="character" w:styleId="Hipervnculo">
    <w:name w:val="Hyperlink"/>
    <w:basedOn w:val="Fuentedeprrafopredeter"/>
    <w:uiPriority w:val="99"/>
    <w:unhideWhenUsed/>
    <w:rsid w:val="00795652"/>
    <w:rPr>
      <w:color w:val="0563C1" w:themeColor="hyperlink"/>
      <w:u w:val="single"/>
    </w:rPr>
  </w:style>
  <w:style w:type="character" w:styleId="Mencinsinresolver">
    <w:name w:val="Unresolved Mention"/>
    <w:basedOn w:val="Fuentedeprrafopredeter"/>
    <w:uiPriority w:val="99"/>
    <w:semiHidden/>
    <w:unhideWhenUsed/>
    <w:rsid w:val="00795652"/>
    <w:rPr>
      <w:color w:val="605E5C"/>
      <w:shd w:val="clear" w:color="auto" w:fill="E1DFDD"/>
    </w:rPr>
  </w:style>
  <w:style w:type="table" w:styleId="TableGrid2" w:customStyle="1">
    <w:name w:val="Table Grid2"/>
    <w:basedOn w:val="Tablanormal"/>
    <w:next w:val="Tablaconcuadrcula"/>
    <w:uiPriority w:val="39"/>
    <w:rsid w:val="00795652"/>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anormal"/>
    <w:next w:val="Tablaconcuadrcula"/>
    <w:uiPriority w:val="39"/>
    <w:rsid w:val="00795652"/>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anormal"/>
    <w:next w:val="Tablaconcuadrcula"/>
    <w:uiPriority w:val="39"/>
    <w:rsid w:val="00795652"/>
    <w:pPr>
      <w:spacing w:after="0" w:line="240" w:lineRule="auto"/>
    </w:pPr>
    <w:rPr>
      <w:rFonts w:ascii="Calibri" w:hAnsi="Calibri" w:eastAsia="Calibri" w:cs="Arial"/>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anormal"/>
    <w:next w:val="Tablaconcuadrcula"/>
    <w:uiPriority w:val="39"/>
    <w:rsid w:val="00795652"/>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795652"/>
    <w:pPr>
      <w:widowControl w:val="0"/>
      <w:spacing w:after="0" w:line="240" w:lineRule="auto"/>
      <w:ind w:left="103"/>
    </w:pPr>
    <w:rPr>
      <w:rFonts w:ascii="Calibri" w:hAnsi="Calibri" w:eastAsia="Calibri" w:cs="Calibri"/>
    </w:rPr>
  </w:style>
  <w:style w:type="paragraph" w:styleId="footnotedescription" w:customStyle="1">
    <w:name w:val="footnote description"/>
    <w:next w:val="Normal"/>
    <w:link w:val="footnotedescriptionChar"/>
    <w:hidden/>
    <w:rsid w:val="00795652"/>
    <w:pPr>
      <w:spacing w:after="0"/>
    </w:pPr>
    <w:rPr>
      <w:rFonts w:ascii="Times New Roman" w:hAnsi="Times New Roman" w:eastAsia="Times New Roman" w:cs="Times New Roman"/>
      <w:color w:val="000000"/>
      <w:sz w:val="20"/>
    </w:rPr>
  </w:style>
  <w:style w:type="character" w:styleId="footnotedescriptionChar" w:customStyle="1">
    <w:name w:val="footnote description Char"/>
    <w:link w:val="footnotedescription"/>
    <w:rsid w:val="00795652"/>
    <w:rPr>
      <w:rFonts w:ascii="Times New Roman" w:hAnsi="Times New Roman" w:eastAsia="Times New Roman" w:cs="Times New Roman"/>
      <w:color w:val="000000"/>
      <w:sz w:val="20"/>
    </w:rPr>
  </w:style>
  <w:style w:type="paragraph" w:styleId="TDC1">
    <w:name w:val="toc 1"/>
    <w:hidden/>
    <w:rsid w:val="00795652"/>
    <w:pPr>
      <w:spacing w:after="113" w:line="248" w:lineRule="auto"/>
      <w:ind w:left="25" w:right="29" w:hanging="10"/>
    </w:pPr>
    <w:rPr>
      <w:rFonts w:ascii="Times New Roman" w:hAnsi="Times New Roman" w:eastAsia="Times New Roman" w:cs="Times New Roman"/>
      <w:color w:val="000000"/>
      <w:sz w:val="24"/>
    </w:rPr>
  </w:style>
  <w:style w:type="paragraph" w:styleId="TDC2">
    <w:name w:val="toc 2"/>
    <w:hidden/>
    <w:rsid w:val="00795652"/>
    <w:pPr>
      <w:spacing w:after="24" w:line="249" w:lineRule="auto"/>
      <w:ind w:left="385" w:right="15" w:hanging="10"/>
      <w:jc w:val="both"/>
    </w:pPr>
    <w:rPr>
      <w:rFonts w:ascii="Times New Roman" w:hAnsi="Times New Roman" w:eastAsia="Times New Roman" w:cs="Times New Roman"/>
      <w:color w:val="000000"/>
      <w:sz w:val="24"/>
    </w:rPr>
  </w:style>
  <w:style w:type="character" w:styleId="footnotemark" w:customStyle="1">
    <w:name w:val="footnote mark"/>
    <w:hidden/>
    <w:rsid w:val="00795652"/>
    <w:rPr>
      <w:rFonts w:ascii="Times New Roman" w:hAnsi="Times New Roman" w:eastAsia="Times New Roman" w:cs="Times New Roman"/>
      <w:color w:val="000000"/>
      <w:sz w:val="20"/>
      <w:vertAlign w:val="superscript"/>
    </w:rPr>
  </w:style>
  <w:style w:type="table" w:styleId="TableGrid0" w:customStyle="1">
    <w:name w:val="Table Grid0"/>
    <w:rsid w:val="00795652"/>
    <w:pPr>
      <w:spacing w:after="0" w:line="240" w:lineRule="auto"/>
    </w:pPr>
    <w:rPr>
      <w:rFonts w:eastAsiaTheme="minorEastAsia"/>
    </w:rPr>
    <w:tblPr>
      <w:tblCellMar>
        <w:top w:w="0" w:type="dxa"/>
        <w:left w:w="0" w:type="dxa"/>
        <w:bottom w:w="0" w:type="dxa"/>
        <w:right w:w="0" w:type="dxa"/>
      </w:tblCellMar>
    </w:tblPr>
  </w:style>
  <w:style w:type="character" w:styleId="normaltextrun" w:customStyle="1">
    <w:name w:val="normaltextrun"/>
    <w:rsid w:val="00795652"/>
  </w:style>
  <w:style w:type="character" w:styleId="eop" w:customStyle="1">
    <w:name w:val="eop"/>
    <w:rsid w:val="00795652"/>
  </w:style>
  <w:style w:type="paragraph" w:styleId="Revisi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styleId="TableGrid8" w:customStyle="1">
    <w:name w:val="Table Grid8"/>
    <w:basedOn w:val="Tablanormal"/>
    <w:next w:val="Tablaconcuadrcula"/>
    <w:uiPriority w:val="39"/>
    <w:rsid w:val="0052371C"/>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visitado">
    <w:name w:val="FollowedHyperlink"/>
    <w:basedOn w:val="Fuentedeprrafopredeter"/>
    <w:uiPriority w:val="99"/>
    <w:semiHidden/>
    <w:unhideWhenUsed/>
    <w:rsid w:val="0067364E"/>
    <w:rPr>
      <w:color w:val="954F72" w:themeColor="followedHyperlink"/>
      <w:u w:val="single"/>
    </w:rPr>
  </w:style>
  <w:style w:type="character" w:styleId="Ttulo4Car" w:customStyle="1">
    <w:name w:val="Título 4 Car"/>
    <w:basedOn w:val="Fuentedeprrafopredeter"/>
    <w:link w:val="Ttulo4"/>
    <w:uiPriority w:val="9"/>
    <w:rsid w:val="001A26AA"/>
    <w:rPr>
      <w:rFonts w:asciiTheme="majorHAnsi" w:hAnsiTheme="majorHAnsi" w:eastAsiaTheme="majorEastAsia" w:cstheme="majorBidi"/>
      <w:i/>
      <w:iCs/>
      <w:color w:val="2F5496" w:themeColor="accent1" w:themeShade="BF"/>
    </w:rPr>
  </w:style>
  <w:style w:type="paragraph" w:styleId="pf1" w:customStyle="1">
    <w:name w:val="pf1"/>
    <w:basedOn w:val="Normal"/>
    <w:rsid w:val="003D34D4"/>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3D34D4"/>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Fuentedeprrafopredeter"/>
    <w:rsid w:val="003D34D4"/>
    <w:rPr>
      <w:rFonts w:hint="default" w:ascii="Segoe UI" w:hAnsi="Segoe UI" w:cs="Segoe UI"/>
      <w:sz w:val="18"/>
      <w:szCs w:val="18"/>
    </w:rPr>
  </w:style>
  <w:style w:type="table" w:styleId="TableGrid9" w:customStyle="1">
    <w:name w:val="Table Grid9"/>
    <w:basedOn w:val="Tablanormal"/>
    <w:next w:val="Tablaconcuadrcula"/>
    <w:uiPriority w:val="39"/>
    <w:rsid w:val="008A4FD2"/>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ist Paragraph (numbered (a)) Car,Bullets Car,List Paragraph1 Car,Lapis Bulleted List Car,Dot pt Car,F5 List Paragraph Car,No Spacing1 Car,List Paragraph Char Char Char Car,Indicator Text Car,Numbered Para 1 Car,Bullet 1 Car,L Car"/>
    <w:basedOn w:val="Fuentedeprrafopredeter"/>
    <w:link w:val="Prrafodelista"/>
    <w:uiPriority w:val="34"/>
    <w:qFormat/>
    <w:rsid w:val="0020020D"/>
  </w:style>
  <w:style w:type="character" w:styleId="text-danger" w:customStyle="1">
    <w:name w:val="text-danger"/>
    <w:basedOn w:val="Fuentedeprrafopredeter"/>
    <w:rsid w:val="00776527"/>
  </w:style>
  <w:style w:type="paragraph" w:styleId="LightGrid-Accent31" w:customStyle="1">
    <w:name w:val="Light Grid - Accent 31"/>
    <w:basedOn w:val="Normal"/>
    <w:link w:val="LightGrid-Accent31Char"/>
    <w:uiPriority w:val="34"/>
    <w:qFormat/>
    <w:rsid w:val="00916BE8"/>
    <w:pPr>
      <w:spacing w:after="0" w:line="240" w:lineRule="auto"/>
      <w:ind w:left="720"/>
      <w:contextualSpacing/>
    </w:pPr>
    <w:rPr>
      <w:rFonts w:ascii="Times New Roman" w:hAnsi="Times New Roman" w:eastAsia="Times New Roman" w:cs="Times New Roman"/>
      <w:sz w:val="24"/>
      <w:szCs w:val="24"/>
    </w:rPr>
  </w:style>
  <w:style w:type="paragraph" w:styleId="Style3" w:customStyle="1">
    <w:name w:val="Style3"/>
    <w:basedOn w:val="LightGrid-Accent31"/>
    <w:link w:val="Style3Char"/>
    <w:qFormat/>
    <w:rsid w:val="00916BE8"/>
    <w:pPr>
      <w:autoSpaceDE w:val="0"/>
      <w:autoSpaceDN w:val="0"/>
      <w:adjustRightInd w:val="0"/>
      <w:ind w:left="0"/>
      <w:jc w:val="both"/>
    </w:pPr>
  </w:style>
  <w:style w:type="character" w:styleId="LightGrid-Accent31Char" w:customStyle="1">
    <w:name w:val="Light Grid - Accent 31 Char"/>
    <w:basedOn w:val="Fuentedeprrafopredeter"/>
    <w:link w:val="LightGrid-Accent31"/>
    <w:uiPriority w:val="34"/>
    <w:rsid w:val="00916BE8"/>
    <w:rPr>
      <w:rFonts w:ascii="Times New Roman" w:hAnsi="Times New Roman" w:eastAsia="Times New Roman" w:cs="Times New Roman"/>
      <w:sz w:val="24"/>
      <w:szCs w:val="24"/>
    </w:rPr>
  </w:style>
  <w:style w:type="character" w:styleId="Style3Char" w:customStyle="1">
    <w:name w:val="Style3 Char"/>
    <w:basedOn w:val="LightGrid-Accent31Char"/>
    <w:link w:val="Style3"/>
    <w:rsid w:val="00916BE8"/>
    <w:rPr>
      <w:rFonts w:ascii="Times New Roman" w:hAnsi="Times New Roman" w:eastAsia="Times New Roman" w:cs="Times New Roman"/>
      <w:sz w:val="24"/>
      <w:szCs w:val="24"/>
    </w:rPr>
  </w:style>
  <w:style w:type="paragraph" w:styleId="Textoindependiente">
    <w:name w:val="Body Text"/>
    <w:basedOn w:val="Normal"/>
    <w:link w:val="TextoindependienteC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styleId="TextoindependienteCar" w:customStyle="1">
    <w:name w:val="Texto independiente Car"/>
    <w:basedOn w:val="Fuentedeprrafopredeter"/>
    <w:link w:val="Textoindependiente"/>
    <w:uiPriority w:val="1"/>
    <w:rsid w:val="00916BE8"/>
    <w:rPr>
      <w:rFonts w:ascii="Times New Roman" w:hAnsi="Times New Roman" w:cs="Times New Roman"/>
      <w:sz w:val="20"/>
      <w:szCs w:val="20"/>
    </w:rPr>
  </w:style>
  <w:style w:type="paragraph" w:styleId="Ttulo">
    <w:name w:val="Title"/>
    <w:basedOn w:val="Normal"/>
    <w:next w:val="Normal"/>
    <w:link w:val="TtuloC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styleId="TtuloCar" w:customStyle="1">
    <w:name w:val="Título Car"/>
    <w:basedOn w:val="Fuentedeprrafopredeter"/>
    <w:link w:val="Ttulo"/>
    <w:uiPriority w:val="1"/>
    <w:rsid w:val="00916BE8"/>
    <w:rPr>
      <w:rFonts w:ascii="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488">
      <w:bodyDiv w:val="1"/>
      <w:marLeft w:val="0"/>
      <w:marRight w:val="0"/>
      <w:marTop w:val="0"/>
      <w:marBottom w:val="0"/>
      <w:divBdr>
        <w:top w:val="none" w:sz="0" w:space="0" w:color="auto"/>
        <w:left w:val="none" w:sz="0" w:space="0" w:color="auto"/>
        <w:bottom w:val="none" w:sz="0" w:space="0" w:color="auto"/>
        <w:right w:val="none" w:sz="0" w:space="0" w:color="auto"/>
      </w:divBdr>
    </w:div>
    <w:div w:id="95906732">
      <w:bodyDiv w:val="1"/>
      <w:marLeft w:val="0"/>
      <w:marRight w:val="0"/>
      <w:marTop w:val="0"/>
      <w:marBottom w:val="0"/>
      <w:divBdr>
        <w:top w:val="none" w:sz="0" w:space="0" w:color="auto"/>
        <w:left w:val="none" w:sz="0" w:space="0" w:color="auto"/>
        <w:bottom w:val="none" w:sz="0" w:space="0" w:color="auto"/>
        <w:right w:val="none" w:sz="0" w:space="0" w:color="auto"/>
      </w:divBdr>
    </w:div>
    <w:div w:id="259069061">
      <w:bodyDiv w:val="1"/>
      <w:marLeft w:val="0"/>
      <w:marRight w:val="0"/>
      <w:marTop w:val="0"/>
      <w:marBottom w:val="0"/>
      <w:divBdr>
        <w:top w:val="none" w:sz="0" w:space="0" w:color="auto"/>
        <w:left w:val="none" w:sz="0" w:space="0" w:color="auto"/>
        <w:bottom w:val="none" w:sz="0" w:space="0" w:color="auto"/>
        <w:right w:val="none" w:sz="0" w:space="0" w:color="auto"/>
      </w:divBdr>
    </w:div>
    <w:div w:id="312224707">
      <w:bodyDiv w:val="1"/>
      <w:marLeft w:val="0"/>
      <w:marRight w:val="0"/>
      <w:marTop w:val="0"/>
      <w:marBottom w:val="0"/>
      <w:divBdr>
        <w:top w:val="none" w:sz="0" w:space="0" w:color="auto"/>
        <w:left w:val="none" w:sz="0" w:space="0" w:color="auto"/>
        <w:bottom w:val="none" w:sz="0" w:space="0" w:color="auto"/>
        <w:right w:val="none" w:sz="0" w:space="0" w:color="auto"/>
      </w:divBdr>
      <w:divsChild>
        <w:div w:id="673268348">
          <w:marLeft w:val="274"/>
          <w:marRight w:val="0"/>
          <w:marTop w:val="0"/>
          <w:marBottom w:val="0"/>
          <w:divBdr>
            <w:top w:val="none" w:sz="0" w:space="0" w:color="auto"/>
            <w:left w:val="none" w:sz="0" w:space="0" w:color="auto"/>
            <w:bottom w:val="none" w:sz="0" w:space="0" w:color="auto"/>
            <w:right w:val="none" w:sz="0" w:space="0" w:color="auto"/>
          </w:divBdr>
        </w:div>
        <w:div w:id="289089135">
          <w:marLeft w:val="274"/>
          <w:marRight w:val="0"/>
          <w:marTop w:val="0"/>
          <w:marBottom w:val="0"/>
          <w:divBdr>
            <w:top w:val="none" w:sz="0" w:space="0" w:color="auto"/>
            <w:left w:val="none" w:sz="0" w:space="0" w:color="auto"/>
            <w:bottom w:val="none" w:sz="0" w:space="0" w:color="auto"/>
            <w:right w:val="none" w:sz="0" w:space="0" w:color="auto"/>
          </w:divBdr>
        </w:div>
      </w:divsChild>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46820377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639578663">
      <w:bodyDiv w:val="1"/>
      <w:marLeft w:val="0"/>
      <w:marRight w:val="0"/>
      <w:marTop w:val="0"/>
      <w:marBottom w:val="0"/>
      <w:divBdr>
        <w:top w:val="none" w:sz="0" w:space="0" w:color="auto"/>
        <w:left w:val="none" w:sz="0" w:space="0" w:color="auto"/>
        <w:bottom w:val="none" w:sz="0" w:space="0" w:color="auto"/>
        <w:right w:val="none" w:sz="0" w:space="0" w:color="auto"/>
      </w:divBdr>
    </w:div>
    <w:div w:id="995304745">
      <w:bodyDiv w:val="1"/>
      <w:marLeft w:val="0"/>
      <w:marRight w:val="0"/>
      <w:marTop w:val="0"/>
      <w:marBottom w:val="0"/>
      <w:divBdr>
        <w:top w:val="none" w:sz="0" w:space="0" w:color="auto"/>
        <w:left w:val="none" w:sz="0" w:space="0" w:color="auto"/>
        <w:bottom w:val="none" w:sz="0" w:space="0" w:color="auto"/>
        <w:right w:val="none" w:sz="0" w:space="0" w:color="auto"/>
      </w:divBdr>
    </w:div>
    <w:div w:id="1026559196">
      <w:bodyDiv w:val="1"/>
      <w:marLeft w:val="0"/>
      <w:marRight w:val="0"/>
      <w:marTop w:val="0"/>
      <w:marBottom w:val="0"/>
      <w:divBdr>
        <w:top w:val="none" w:sz="0" w:space="0" w:color="auto"/>
        <w:left w:val="none" w:sz="0" w:space="0" w:color="auto"/>
        <w:bottom w:val="none" w:sz="0" w:space="0" w:color="auto"/>
        <w:right w:val="none" w:sz="0" w:space="0" w:color="auto"/>
      </w:divBdr>
      <w:divsChild>
        <w:div w:id="895092480">
          <w:marLeft w:val="0"/>
          <w:marRight w:val="0"/>
          <w:marTop w:val="0"/>
          <w:marBottom w:val="0"/>
          <w:divBdr>
            <w:top w:val="none" w:sz="0" w:space="0" w:color="auto"/>
            <w:left w:val="none" w:sz="0" w:space="0" w:color="auto"/>
            <w:bottom w:val="none" w:sz="0" w:space="0" w:color="auto"/>
            <w:right w:val="none" w:sz="0" w:space="0" w:color="auto"/>
          </w:divBdr>
        </w:div>
        <w:div w:id="539246959">
          <w:marLeft w:val="0"/>
          <w:marRight w:val="0"/>
          <w:marTop w:val="0"/>
          <w:marBottom w:val="0"/>
          <w:divBdr>
            <w:top w:val="none" w:sz="0" w:space="0" w:color="auto"/>
            <w:left w:val="none" w:sz="0" w:space="0" w:color="auto"/>
            <w:bottom w:val="none" w:sz="0" w:space="0" w:color="auto"/>
            <w:right w:val="none" w:sz="0" w:space="0" w:color="auto"/>
          </w:divBdr>
        </w:div>
        <w:div w:id="1304047830">
          <w:marLeft w:val="0"/>
          <w:marRight w:val="0"/>
          <w:marTop w:val="0"/>
          <w:marBottom w:val="0"/>
          <w:divBdr>
            <w:top w:val="none" w:sz="0" w:space="0" w:color="auto"/>
            <w:left w:val="none" w:sz="0" w:space="0" w:color="auto"/>
            <w:bottom w:val="none" w:sz="0" w:space="0" w:color="auto"/>
            <w:right w:val="none" w:sz="0" w:space="0" w:color="auto"/>
          </w:divBdr>
        </w:div>
        <w:div w:id="165557178">
          <w:marLeft w:val="0"/>
          <w:marRight w:val="0"/>
          <w:marTop w:val="0"/>
          <w:marBottom w:val="0"/>
          <w:divBdr>
            <w:top w:val="none" w:sz="0" w:space="0" w:color="auto"/>
            <w:left w:val="none" w:sz="0" w:space="0" w:color="auto"/>
            <w:bottom w:val="none" w:sz="0" w:space="0" w:color="auto"/>
            <w:right w:val="none" w:sz="0" w:space="0" w:color="auto"/>
          </w:divBdr>
        </w:div>
        <w:div w:id="33043238">
          <w:marLeft w:val="0"/>
          <w:marRight w:val="0"/>
          <w:marTop w:val="0"/>
          <w:marBottom w:val="0"/>
          <w:divBdr>
            <w:top w:val="none" w:sz="0" w:space="0" w:color="auto"/>
            <w:left w:val="none" w:sz="0" w:space="0" w:color="auto"/>
            <w:bottom w:val="none" w:sz="0" w:space="0" w:color="auto"/>
            <w:right w:val="none" w:sz="0" w:space="0" w:color="auto"/>
          </w:divBdr>
        </w:div>
        <w:div w:id="1155344388">
          <w:marLeft w:val="0"/>
          <w:marRight w:val="0"/>
          <w:marTop w:val="0"/>
          <w:marBottom w:val="0"/>
          <w:divBdr>
            <w:top w:val="none" w:sz="0" w:space="0" w:color="auto"/>
            <w:left w:val="none" w:sz="0" w:space="0" w:color="auto"/>
            <w:bottom w:val="none" w:sz="0" w:space="0" w:color="auto"/>
            <w:right w:val="none" w:sz="0" w:space="0" w:color="auto"/>
          </w:divBdr>
        </w:div>
        <w:div w:id="730494359">
          <w:marLeft w:val="0"/>
          <w:marRight w:val="0"/>
          <w:marTop w:val="0"/>
          <w:marBottom w:val="0"/>
          <w:divBdr>
            <w:top w:val="none" w:sz="0" w:space="0" w:color="auto"/>
            <w:left w:val="none" w:sz="0" w:space="0" w:color="auto"/>
            <w:bottom w:val="none" w:sz="0" w:space="0" w:color="auto"/>
            <w:right w:val="none" w:sz="0" w:space="0" w:color="auto"/>
          </w:divBdr>
        </w:div>
      </w:divsChild>
    </w:div>
    <w:div w:id="1328554871">
      <w:bodyDiv w:val="1"/>
      <w:marLeft w:val="0"/>
      <w:marRight w:val="0"/>
      <w:marTop w:val="0"/>
      <w:marBottom w:val="0"/>
      <w:divBdr>
        <w:top w:val="none" w:sz="0" w:space="0" w:color="auto"/>
        <w:left w:val="none" w:sz="0" w:space="0" w:color="auto"/>
        <w:bottom w:val="none" w:sz="0" w:space="0" w:color="auto"/>
        <w:right w:val="none" w:sz="0" w:space="0" w:color="auto"/>
      </w:divBdr>
    </w:div>
    <w:div w:id="1471750140">
      <w:bodyDiv w:val="1"/>
      <w:marLeft w:val="0"/>
      <w:marRight w:val="0"/>
      <w:marTop w:val="0"/>
      <w:marBottom w:val="0"/>
      <w:divBdr>
        <w:top w:val="none" w:sz="0" w:space="0" w:color="auto"/>
        <w:left w:val="none" w:sz="0" w:space="0" w:color="auto"/>
        <w:bottom w:val="none" w:sz="0" w:space="0" w:color="auto"/>
        <w:right w:val="none" w:sz="0" w:space="0" w:color="auto"/>
      </w:divBdr>
      <w:divsChild>
        <w:div w:id="147133739">
          <w:marLeft w:val="0"/>
          <w:marRight w:val="0"/>
          <w:marTop w:val="0"/>
          <w:marBottom w:val="0"/>
          <w:divBdr>
            <w:top w:val="none" w:sz="0" w:space="0" w:color="auto"/>
            <w:left w:val="none" w:sz="0" w:space="0" w:color="auto"/>
            <w:bottom w:val="none" w:sz="0" w:space="0" w:color="auto"/>
            <w:right w:val="none" w:sz="0" w:space="0" w:color="auto"/>
          </w:divBdr>
        </w:div>
        <w:div w:id="866530812">
          <w:marLeft w:val="0"/>
          <w:marRight w:val="0"/>
          <w:marTop w:val="0"/>
          <w:marBottom w:val="0"/>
          <w:divBdr>
            <w:top w:val="none" w:sz="0" w:space="0" w:color="auto"/>
            <w:left w:val="none" w:sz="0" w:space="0" w:color="auto"/>
            <w:bottom w:val="none" w:sz="0" w:space="0" w:color="auto"/>
            <w:right w:val="none" w:sz="0" w:space="0" w:color="auto"/>
          </w:divBdr>
        </w:div>
        <w:div w:id="702023340">
          <w:marLeft w:val="0"/>
          <w:marRight w:val="0"/>
          <w:marTop w:val="0"/>
          <w:marBottom w:val="0"/>
          <w:divBdr>
            <w:top w:val="none" w:sz="0" w:space="0" w:color="auto"/>
            <w:left w:val="none" w:sz="0" w:space="0" w:color="auto"/>
            <w:bottom w:val="none" w:sz="0" w:space="0" w:color="auto"/>
            <w:right w:val="none" w:sz="0" w:space="0" w:color="auto"/>
          </w:divBdr>
        </w:div>
        <w:div w:id="273942810">
          <w:marLeft w:val="0"/>
          <w:marRight w:val="0"/>
          <w:marTop w:val="0"/>
          <w:marBottom w:val="0"/>
          <w:divBdr>
            <w:top w:val="none" w:sz="0" w:space="0" w:color="auto"/>
            <w:left w:val="none" w:sz="0" w:space="0" w:color="auto"/>
            <w:bottom w:val="none" w:sz="0" w:space="0" w:color="auto"/>
            <w:right w:val="none" w:sz="0" w:space="0" w:color="auto"/>
          </w:divBdr>
        </w:div>
        <w:div w:id="616908898">
          <w:marLeft w:val="0"/>
          <w:marRight w:val="0"/>
          <w:marTop w:val="0"/>
          <w:marBottom w:val="0"/>
          <w:divBdr>
            <w:top w:val="none" w:sz="0" w:space="0" w:color="auto"/>
            <w:left w:val="none" w:sz="0" w:space="0" w:color="auto"/>
            <w:bottom w:val="none" w:sz="0" w:space="0" w:color="auto"/>
            <w:right w:val="none" w:sz="0" w:space="0" w:color="auto"/>
          </w:divBdr>
        </w:div>
        <w:div w:id="1995794916">
          <w:marLeft w:val="0"/>
          <w:marRight w:val="0"/>
          <w:marTop w:val="0"/>
          <w:marBottom w:val="0"/>
          <w:divBdr>
            <w:top w:val="none" w:sz="0" w:space="0" w:color="auto"/>
            <w:left w:val="none" w:sz="0" w:space="0" w:color="auto"/>
            <w:bottom w:val="none" w:sz="0" w:space="0" w:color="auto"/>
            <w:right w:val="none" w:sz="0" w:space="0" w:color="auto"/>
          </w:divBdr>
        </w:div>
        <w:div w:id="105082127">
          <w:marLeft w:val="0"/>
          <w:marRight w:val="0"/>
          <w:marTop w:val="0"/>
          <w:marBottom w:val="0"/>
          <w:divBdr>
            <w:top w:val="none" w:sz="0" w:space="0" w:color="auto"/>
            <w:left w:val="none" w:sz="0" w:space="0" w:color="auto"/>
            <w:bottom w:val="none" w:sz="0" w:space="0" w:color="auto"/>
            <w:right w:val="none" w:sz="0" w:space="0" w:color="auto"/>
          </w:divBdr>
        </w:div>
        <w:div w:id="260576343">
          <w:marLeft w:val="0"/>
          <w:marRight w:val="0"/>
          <w:marTop w:val="0"/>
          <w:marBottom w:val="0"/>
          <w:divBdr>
            <w:top w:val="none" w:sz="0" w:space="0" w:color="auto"/>
            <w:left w:val="none" w:sz="0" w:space="0" w:color="auto"/>
            <w:bottom w:val="none" w:sz="0" w:space="0" w:color="auto"/>
            <w:right w:val="none" w:sz="0" w:space="0" w:color="auto"/>
          </w:divBdr>
        </w:div>
        <w:div w:id="1409157566">
          <w:marLeft w:val="0"/>
          <w:marRight w:val="0"/>
          <w:marTop w:val="0"/>
          <w:marBottom w:val="0"/>
          <w:divBdr>
            <w:top w:val="none" w:sz="0" w:space="0" w:color="auto"/>
            <w:left w:val="none" w:sz="0" w:space="0" w:color="auto"/>
            <w:bottom w:val="none" w:sz="0" w:space="0" w:color="auto"/>
            <w:right w:val="none" w:sz="0" w:space="0" w:color="auto"/>
          </w:divBdr>
        </w:div>
        <w:div w:id="1500658480">
          <w:marLeft w:val="0"/>
          <w:marRight w:val="0"/>
          <w:marTop w:val="0"/>
          <w:marBottom w:val="0"/>
          <w:divBdr>
            <w:top w:val="none" w:sz="0" w:space="0" w:color="auto"/>
            <w:left w:val="none" w:sz="0" w:space="0" w:color="auto"/>
            <w:bottom w:val="none" w:sz="0" w:space="0" w:color="auto"/>
            <w:right w:val="none" w:sz="0" w:space="0" w:color="auto"/>
          </w:divBdr>
        </w:div>
        <w:div w:id="1224096022">
          <w:marLeft w:val="0"/>
          <w:marRight w:val="0"/>
          <w:marTop w:val="0"/>
          <w:marBottom w:val="0"/>
          <w:divBdr>
            <w:top w:val="none" w:sz="0" w:space="0" w:color="auto"/>
            <w:left w:val="none" w:sz="0" w:space="0" w:color="auto"/>
            <w:bottom w:val="none" w:sz="0" w:space="0" w:color="auto"/>
            <w:right w:val="none" w:sz="0" w:space="0" w:color="auto"/>
          </w:divBdr>
        </w:div>
        <w:div w:id="740836522">
          <w:marLeft w:val="0"/>
          <w:marRight w:val="0"/>
          <w:marTop w:val="0"/>
          <w:marBottom w:val="0"/>
          <w:divBdr>
            <w:top w:val="none" w:sz="0" w:space="0" w:color="auto"/>
            <w:left w:val="none" w:sz="0" w:space="0" w:color="auto"/>
            <w:bottom w:val="none" w:sz="0" w:space="0" w:color="auto"/>
            <w:right w:val="none" w:sz="0" w:space="0" w:color="auto"/>
          </w:divBdr>
        </w:div>
      </w:divsChild>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548175354">
      <w:bodyDiv w:val="1"/>
      <w:marLeft w:val="0"/>
      <w:marRight w:val="0"/>
      <w:marTop w:val="0"/>
      <w:marBottom w:val="0"/>
      <w:divBdr>
        <w:top w:val="none" w:sz="0" w:space="0" w:color="auto"/>
        <w:left w:val="none" w:sz="0" w:space="0" w:color="auto"/>
        <w:bottom w:val="none" w:sz="0" w:space="0" w:color="auto"/>
        <w:right w:val="none" w:sz="0" w:space="0" w:color="auto"/>
      </w:divBdr>
    </w:div>
    <w:div w:id="1752198169">
      <w:bodyDiv w:val="1"/>
      <w:marLeft w:val="0"/>
      <w:marRight w:val="0"/>
      <w:marTop w:val="0"/>
      <w:marBottom w:val="0"/>
      <w:divBdr>
        <w:top w:val="none" w:sz="0" w:space="0" w:color="auto"/>
        <w:left w:val="none" w:sz="0" w:space="0" w:color="auto"/>
        <w:bottom w:val="none" w:sz="0" w:space="0" w:color="auto"/>
        <w:right w:val="none" w:sz="0" w:space="0" w:color="auto"/>
      </w:divBdr>
      <w:divsChild>
        <w:div w:id="2119831523">
          <w:marLeft w:val="360"/>
          <w:marRight w:val="0"/>
          <w:marTop w:val="200"/>
          <w:marBottom w:val="0"/>
          <w:divBdr>
            <w:top w:val="none" w:sz="0" w:space="0" w:color="auto"/>
            <w:left w:val="none" w:sz="0" w:space="0" w:color="auto"/>
            <w:bottom w:val="none" w:sz="0" w:space="0" w:color="auto"/>
            <w:right w:val="none" w:sz="0" w:space="0" w:color="auto"/>
          </w:divBdr>
        </w:div>
        <w:div w:id="585193029">
          <w:marLeft w:val="360"/>
          <w:marRight w:val="0"/>
          <w:marTop w:val="200"/>
          <w:marBottom w:val="0"/>
          <w:divBdr>
            <w:top w:val="none" w:sz="0" w:space="0" w:color="auto"/>
            <w:left w:val="none" w:sz="0" w:space="0" w:color="auto"/>
            <w:bottom w:val="none" w:sz="0" w:space="0" w:color="auto"/>
            <w:right w:val="none" w:sz="0" w:space="0" w:color="auto"/>
          </w:divBdr>
        </w:div>
        <w:div w:id="233325140">
          <w:marLeft w:val="360"/>
          <w:marRight w:val="0"/>
          <w:marTop w:val="200"/>
          <w:marBottom w:val="0"/>
          <w:divBdr>
            <w:top w:val="none" w:sz="0" w:space="0" w:color="auto"/>
            <w:left w:val="none" w:sz="0" w:space="0" w:color="auto"/>
            <w:bottom w:val="none" w:sz="0" w:space="0" w:color="auto"/>
            <w:right w:val="none" w:sz="0" w:space="0" w:color="auto"/>
          </w:divBdr>
        </w:div>
        <w:div w:id="1722287707">
          <w:marLeft w:val="360"/>
          <w:marRight w:val="0"/>
          <w:marTop w:val="200"/>
          <w:marBottom w:val="0"/>
          <w:divBdr>
            <w:top w:val="none" w:sz="0" w:space="0" w:color="auto"/>
            <w:left w:val="none" w:sz="0" w:space="0" w:color="auto"/>
            <w:bottom w:val="none" w:sz="0" w:space="0" w:color="auto"/>
            <w:right w:val="none" w:sz="0" w:space="0" w:color="auto"/>
          </w:divBdr>
        </w:div>
      </w:divsChild>
    </w:div>
    <w:div w:id="1857764385">
      <w:bodyDiv w:val="1"/>
      <w:marLeft w:val="0"/>
      <w:marRight w:val="0"/>
      <w:marTop w:val="0"/>
      <w:marBottom w:val="0"/>
      <w:divBdr>
        <w:top w:val="none" w:sz="0" w:space="0" w:color="auto"/>
        <w:left w:val="none" w:sz="0" w:space="0" w:color="auto"/>
        <w:bottom w:val="none" w:sz="0" w:space="0" w:color="auto"/>
        <w:right w:val="none" w:sz="0" w:space="0" w:color="auto"/>
      </w:divBdr>
      <w:divsChild>
        <w:div w:id="256254687">
          <w:marLeft w:val="360"/>
          <w:marRight w:val="0"/>
          <w:marTop w:val="200"/>
          <w:marBottom w:val="0"/>
          <w:divBdr>
            <w:top w:val="none" w:sz="0" w:space="0" w:color="auto"/>
            <w:left w:val="none" w:sz="0" w:space="0" w:color="auto"/>
            <w:bottom w:val="none" w:sz="0" w:space="0" w:color="auto"/>
            <w:right w:val="none" w:sz="0" w:space="0" w:color="auto"/>
          </w:divBdr>
        </w:div>
        <w:div w:id="1177043586">
          <w:marLeft w:val="360"/>
          <w:marRight w:val="0"/>
          <w:marTop w:val="200"/>
          <w:marBottom w:val="0"/>
          <w:divBdr>
            <w:top w:val="none" w:sz="0" w:space="0" w:color="auto"/>
            <w:left w:val="none" w:sz="0" w:space="0" w:color="auto"/>
            <w:bottom w:val="none" w:sz="0" w:space="0" w:color="auto"/>
            <w:right w:val="none" w:sz="0" w:space="0" w:color="auto"/>
          </w:divBdr>
        </w:div>
        <w:div w:id="780564284">
          <w:marLeft w:val="360"/>
          <w:marRight w:val="0"/>
          <w:marTop w:val="200"/>
          <w:marBottom w:val="0"/>
          <w:divBdr>
            <w:top w:val="none" w:sz="0" w:space="0" w:color="auto"/>
            <w:left w:val="none" w:sz="0" w:space="0" w:color="auto"/>
            <w:bottom w:val="none" w:sz="0" w:space="0" w:color="auto"/>
            <w:right w:val="none" w:sz="0" w:space="0" w:color="auto"/>
          </w:divBdr>
        </w:div>
      </w:divsChild>
    </w:div>
    <w:div w:id="1941982067">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4">
          <w:marLeft w:val="0"/>
          <w:marRight w:val="0"/>
          <w:marTop w:val="0"/>
          <w:marBottom w:val="0"/>
          <w:divBdr>
            <w:top w:val="none" w:sz="0" w:space="0" w:color="auto"/>
            <w:left w:val="none" w:sz="0" w:space="0" w:color="auto"/>
            <w:bottom w:val="none" w:sz="0" w:space="0" w:color="auto"/>
            <w:right w:val="none" w:sz="0" w:space="0" w:color="auto"/>
          </w:divBdr>
        </w:div>
        <w:div w:id="1286620364">
          <w:marLeft w:val="0"/>
          <w:marRight w:val="0"/>
          <w:marTop w:val="0"/>
          <w:marBottom w:val="0"/>
          <w:divBdr>
            <w:top w:val="none" w:sz="0" w:space="0" w:color="auto"/>
            <w:left w:val="none" w:sz="0" w:space="0" w:color="auto"/>
            <w:bottom w:val="none" w:sz="0" w:space="0" w:color="auto"/>
            <w:right w:val="none" w:sz="0" w:space="0" w:color="auto"/>
          </w:divBdr>
        </w:div>
        <w:div w:id="1419865289">
          <w:marLeft w:val="0"/>
          <w:marRight w:val="0"/>
          <w:marTop w:val="0"/>
          <w:marBottom w:val="0"/>
          <w:divBdr>
            <w:top w:val="none" w:sz="0" w:space="0" w:color="auto"/>
            <w:left w:val="none" w:sz="0" w:space="0" w:color="auto"/>
            <w:bottom w:val="none" w:sz="0" w:space="0" w:color="auto"/>
            <w:right w:val="none" w:sz="0" w:space="0" w:color="auto"/>
          </w:divBdr>
        </w:div>
        <w:div w:id="1945570378">
          <w:marLeft w:val="0"/>
          <w:marRight w:val="0"/>
          <w:marTop w:val="0"/>
          <w:marBottom w:val="0"/>
          <w:divBdr>
            <w:top w:val="none" w:sz="0" w:space="0" w:color="auto"/>
            <w:left w:val="none" w:sz="0" w:space="0" w:color="auto"/>
            <w:bottom w:val="none" w:sz="0" w:space="0" w:color="auto"/>
            <w:right w:val="none" w:sz="0" w:space="0" w:color="auto"/>
          </w:divBdr>
        </w:div>
      </w:divsChild>
    </w:div>
    <w:div w:id="2015646612">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 w:id="21131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mailto:onumujeres.ecuador@unwomen.org" TargetMode="External" Id="rId12" /><Relationship Type="http://schemas.openxmlformats.org/officeDocument/2006/relationships/header" Target="header1.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hyperlink" Target="mailto:onumujeres.ecuador@unwomen.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numujeres.ecuador@unwomen.org" TargetMode="External" Id="rId11" /><Relationship Type="http://schemas.openxmlformats.org/officeDocument/2006/relationships/image" Target="media/image2.png" Id="rId24" /><Relationship Type="http://schemas.openxmlformats.org/officeDocument/2006/relationships/numbering" Target="numbering.xml" Id="rId5" /><Relationship Type="http://schemas.openxmlformats.org/officeDocument/2006/relationships/hyperlink" Target="mailto:onumujeres.ecuador@unwomen.org" TargetMode="External" Id="rId15" /><Relationship Type="http://schemas.openxmlformats.org/officeDocument/2006/relationships/hyperlink" Target="https://www.un.org/sc/suborg/en/sanctions/un-sc-consolidated-list" TargetMode="Externa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theme" Target="theme/theme1.xml" Id="rId27" /><Relationship Type="http://schemas.openxmlformats.org/officeDocument/2006/relationships/hyperlink" Target="https://unwomen.zoom.us/j/95363471210?pwd=VnY0bnF1NjZSOUl0czMyTVJJQ0l1QT09" TargetMode="External" Id="Racdd709591d2459f" /><Relationship Type="http://schemas.openxmlformats.org/officeDocument/2006/relationships/hyperlink" Target="mailto:onumujeres.ecuador@unwomen.org" TargetMode="External" Id="R311fed0399084b2b" /><Relationship Type="http://schemas.openxmlformats.org/officeDocument/2006/relationships/glossaryDocument" Target="glossary/document.xml" Id="R622501189d70435e" /></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2357e5-4097-4dd9-87c5-e27850334f1e}"/>
      </w:docPartPr>
      <w:docPartBody>
        <w:p w14:paraId="0DF5F2B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AFB8A3A27CBA4DA78BD5E9E11FCC55" ma:contentTypeVersion="40" ma:contentTypeDescription="Create a new document." ma:contentTypeScope="" ma:versionID="e745799f7e91d3aa0c114a864a15e02d">
  <xsd:schema xmlns:xsd="http://www.w3.org/2001/XMLSchema" xmlns:xs="http://www.w3.org/2001/XMLSchema" xmlns:p="http://schemas.microsoft.com/office/2006/metadata/properties" xmlns:ns2="86b1ae9c-5738-4532-8ebe-d39674630f7c" xmlns:ns3="a53b8445-57a2-4613-a3bc-36f66c8f38fb" targetNamespace="http://schemas.microsoft.com/office/2006/metadata/properties" ma:root="true" ma:fieldsID="f59e7ce067ef7339d7814612c4b17b23" ns2:_="" ns3:_="">
    <xsd:import namespace="86b1ae9c-5738-4532-8ebe-d39674630f7c"/>
    <xsd:import namespace="a53b8445-57a2-4613-a3bc-36f66c8f3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TypeProcess" minOccurs="0"/>
                <xsd:element ref="ns2:Subprocess" minOccurs="0"/>
                <xsd:element ref="ns2:Country" minOccurs="0"/>
                <xsd:element ref="ns2:Requester" minOccurs="0"/>
                <xsd:element ref="ns2:Responsible" minOccurs="0"/>
                <xsd:element ref="ns2:Date" minOccurs="0"/>
                <xsd:element ref="ns2:TaskStatus" minOccurs="0"/>
                <xsd:element ref="ns2:PlanID" minOccurs="0"/>
                <xsd:element ref="ns2:Year" minOccurs="0"/>
                <xsd:element ref="ns2:AREA" minOccurs="0"/>
                <xsd:element ref="ns2:PlannerPath" minOccurs="0"/>
                <xsd:element ref="ns2:Option1" minOccurs="0"/>
                <xsd:element ref="ns2:Option2" minOccurs="0"/>
                <xsd:element ref="ns2:Option3" minOccurs="0"/>
                <xsd:element ref="ns2:PONumber" minOccurs="0"/>
                <xsd:element ref="ns2:ReceiptNumber" minOccurs="0"/>
                <xsd:element ref="ns2:VendorName" minOccurs="0"/>
                <xsd:element ref="ns2:VendorNumber" minOccurs="0"/>
                <xsd:element ref="ns2:Currency" minOccurs="0"/>
                <xsd:element ref="ns2:Description" minOccurs="0"/>
                <xsd:element ref="ns2:Amount" minOccurs="0"/>
                <xsd:element ref="ns2:COA"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1ae9c-5738-4532-8ebe-d39674630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TypeProcess" ma:index="19" nillable="true" ma:displayName="Type Process" ma:format="Dropdown" ma:internalName="TypeProcess">
      <xsd:simpleType>
        <xsd:restriction base="dms:Text">
          <xsd:maxLength value="255"/>
        </xsd:restriction>
      </xsd:simpleType>
    </xsd:element>
    <xsd:element name="Subprocess" ma:index="20" nillable="true" ma:displayName="Subprocess" ma:format="Dropdown" ma:internalName="Subprocess">
      <xsd:simpleType>
        <xsd:restriction base="dms:Text">
          <xsd:maxLength value="255"/>
        </xsd:restriction>
      </xsd:simpleType>
    </xsd:element>
    <xsd:element name="Country" ma:index="21" nillable="true" ma:displayName="Country" ma:format="Dropdown" ma:internalName="Country">
      <xsd:simpleType>
        <xsd:restriction base="dms:Text">
          <xsd:maxLength value="255"/>
        </xsd:restriction>
      </xsd:simpleType>
    </xsd:element>
    <xsd:element name="Requester" ma:index="22" nillable="true" ma:displayName="Requester" ma:format="Dropdown" ma:internalName="Requester">
      <xsd:simpleType>
        <xsd:restriction base="dms:Text">
          <xsd:maxLength value="255"/>
        </xsd:restriction>
      </xsd:simpleType>
    </xsd:element>
    <xsd:element name="Responsible" ma:index="23" nillable="true" ma:displayName="Responsible" ma:format="Dropdown" ma:internalName="Responsible">
      <xsd:simpleType>
        <xsd:restriction base="dms:Text">
          <xsd:maxLength value="255"/>
        </xsd:restriction>
      </xsd:simpleType>
    </xsd:element>
    <xsd:element name="Date" ma:index="24" nillable="true" ma:displayName="Date" ma:format="Dropdown" ma:internalName="Date">
      <xsd:simpleType>
        <xsd:restriction base="dms:Text">
          <xsd:maxLength value="255"/>
        </xsd:restriction>
      </xsd:simpleType>
    </xsd:element>
    <xsd:element name="TaskStatus" ma:index="25" nillable="true" ma:displayName="Task Status" ma:format="Dropdown" ma:internalName="TaskStatus">
      <xsd:simpleType>
        <xsd:restriction base="dms:Text">
          <xsd:maxLength value="255"/>
        </xsd:restriction>
      </xsd:simpleType>
    </xsd:element>
    <xsd:element name="PlanID" ma:index="26" nillable="true" ma:displayName="Plan ID" ma:format="Dropdown" ma:internalName="PlanID">
      <xsd:simpleType>
        <xsd:restriction base="dms:Text">
          <xsd:maxLength value="255"/>
        </xsd:restriction>
      </xsd:simpleType>
    </xsd:element>
    <xsd:element name="Year" ma:index="27" nillable="true" ma:displayName="Year" ma:format="Dropdown" ma:internalName="Year">
      <xsd:simpleType>
        <xsd:restriction base="dms:Text">
          <xsd:maxLength value="255"/>
        </xsd:restriction>
      </xsd:simpleType>
    </xsd:element>
    <xsd:element name="AREA" ma:index="28" nillable="true" ma:displayName="AREA" ma:format="Dropdown" ma:internalName="AREA">
      <xsd:simpleType>
        <xsd:restriction base="dms:Text">
          <xsd:maxLength value="255"/>
        </xsd:restriction>
      </xsd:simpleType>
    </xsd:element>
    <xsd:element name="PlannerPath" ma:index="29" nillable="true" ma:displayName="Planner Path" ma:format="Hyperlink" ma:internalName="PlannerPath">
      <xsd:complexType>
        <xsd:complexContent>
          <xsd:extension base="dms:URL">
            <xsd:sequence>
              <xsd:element name="Url" type="dms:ValidUrl" minOccurs="0" nillable="true"/>
              <xsd:element name="Description" type="xsd:string" nillable="true"/>
            </xsd:sequence>
          </xsd:extension>
        </xsd:complexContent>
      </xsd:complexType>
    </xsd:element>
    <xsd:element name="Option1" ma:index="30" nillable="true" ma:displayName="Option 1" ma:format="Dropdown" ma:internalName="Option1">
      <xsd:simpleType>
        <xsd:restriction base="dms:Text">
          <xsd:maxLength value="255"/>
        </xsd:restriction>
      </xsd:simpleType>
    </xsd:element>
    <xsd:element name="Option2" ma:index="31" nillable="true" ma:displayName="Voucher" ma:format="Dropdown" ma:internalName="Option2">
      <xsd:simpleType>
        <xsd:restriction base="dms:Text">
          <xsd:maxLength value="255"/>
        </xsd:restriction>
      </xsd:simpleType>
    </xsd:element>
    <xsd:element name="Option3" ma:index="32" nillable="true" ma:displayName="Option 3" ma:format="Dropdown" ma:internalName="Option3">
      <xsd:simpleType>
        <xsd:restriction base="dms:Text">
          <xsd:maxLength value="255"/>
        </xsd:restriction>
      </xsd:simpleType>
    </xsd:element>
    <xsd:element name="PONumber" ma:index="33" nillable="true" ma:displayName="PO Number" ma:format="Dropdown" ma:internalName="PONumber">
      <xsd:simpleType>
        <xsd:restriction base="dms:Text">
          <xsd:maxLength value="255"/>
        </xsd:restriction>
      </xsd:simpleType>
    </xsd:element>
    <xsd:element name="ReceiptNumber" ma:index="34" nillable="true" ma:displayName="Receipt Number" ma:format="Dropdown" ma:internalName="ReceiptNumber">
      <xsd:simpleType>
        <xsd:restriction base="dms:Text">
          <xsd:maxLength value="255"/>
        </xsd:restriction>
      </xsd:simpleType>
    </xsd:element>
    <xsd:element name="VendorName" ma:index="35" nillable="true" ma:displayName="Vendor Name" ma:format="Dropdown" ma:internalName="VendorName">
      <xsd:simpleType>
        <xsd:restriction base="dms:Text">
          <xsd:maxLength value="255"/>
        </xsd:restriction>
      </xsd:simpleType>
    </xsd:element>
    <xsd:element name="VendorNumber" ma:index="36" nillable="true" ma:displayName="Vendor Number" ma:format="Dropdown" ma:internalName="VendorNumber">
      <xsd:simpleType>
        <xsd:restriction base="dms:Text">
          <xsd:maxLength value="255"/>
        </xsd:restriction>
      </xsd:simpleType>
    </xsd:element>
    <xsd:element name="Currency" ma:index="37" nillable="true" ma:displayName="Currency" ma:format="Dropdown" ma:internalName="Currency">
      <xsd:simpleType>
        <xsd:restriction base="dms:Text">
          <xsd:maxLength value="255"/>
        </xsd:restriction>
      </xsd:simpleType>
    </xsd:element>
    <xsd:element name="Description" ma:index="38" nillable="true" ma:displayName="Description" ma:format="Dropdown" ma:internalName="Description">
      <xsd:simpleType>
        <xsd:restriction base="dms:Note">
          <xsd:maxLength value="255"/>
        </xsd:restriction>
      </xsd:simpleType>
    </xsd:element>
    <xsd:element name="Amount" ma:index="39" nillable="true" ma:displayName="Amount" ma:format="Dropdown" ma:internalName="Amount">
      <xsd:simpleType>
        <xsd:restriction base="dms:Text">
          <xsd:maxLength value="255"/>
        </xsd:restriction>
      </xsd:simpleType>
    </xsd:element>
    <xsd:element name="COA" ma:index="40" nillable="true" ma:displayName="COA" ma:format="Dropdown" ma:internalName="COA">
      <xsd:simpleType>
        <xsd:restriction base="dms:Text">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b8445-57a2-4613-a3bc-36f66c8f38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bf7dba73-f021-4745-93c9-a920c30df357}" ma:internalName="TaxCatchAll" ma:showField="CatchAllData" ma:web="a53b8445-57a2-4613-a3bc-36f66c8f3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nnerPath xmlns="86b1ae9c-5738-4532-8ebe-d39674630f7c">
      <Url xsi:nil="true"/>
      <Description xsi:nil="true"/>
    </PlannerPath>
    <Amount xmlns="86b1ae9c-5738-4532-8ebe-d39674630f7c" xsi:nil="true"/>
    <Subprocess xmlns="86b1ae9c-5738-4532-8ebe-d39674630f7c" xsi:nil="true"/>
    <Option1 xmlns="86b1ae9c-5738-4532-8ebe-d39674630f7c" xsi:nil="true"/>
    <Date xmlns="86b1ae9c-5738-4532-8ebe-d39674630f7c" xsi:nil="true"/>
    <Year xmlns="86b1ae9c-5738-4532-8ebe-d39674630f7c" xsi:nil="true"/>
    <Country xmlns="86b1ae9c-5738-4532-8ebe-d39674630f7c" xsi:nil="true"/>
    <Option3 xmlns="86b1ae9c-5738-4532-8ebe-d39674630f7c" xsi:nil="true"/>
    <Option2 xmlns="86b1ae9c-5738-4532-8ebe-d39674630f7c" xsi:nil="true"/>
    <Description xmlns="86b1ae9c-5738-4532-8ebe-d39674630f7c" xsi:nil="true"/>
    <ReceiptNumber xmlns="86b1ae9c-5738-4532-8ebe-d39674630f7c" xsi:nil="true"/>
    <TaskStatus xmlns="86b1ae9c-5738-4532-8ebe-d39674630f7c" xsi:nil="true"/>
    <AREA xmlns="86b1ae9c-5738-4532-8ebe-d39674630f7c" xsi:nil="true"/>
    <VendorName xmlns="86b1ae9c-5738-4532-8ebe-d39674630f7c" xsi:nil="true"/>
    <COA xmlns="86b1ae9c-5738-4532-8ebe-d39674630f7c" xsi:nil="true"/>
    <_Flow_SignoffStatus xmlns="86b1ae9c-5738-4532-8ebe-d39674630f7c" xsi:nil="true"/>
    <TaxCatchAll xmlns="a53b8445-57a2-4613-a3bc-36f66c8f38fb" xsi:nil="true"/>
    <Requester xmlns="86b1ae9c-5738-4532-8ebe-d39674630f7c" xsi:nil="true"/>
    <Currency xmlns="86b1ae9c-5738-4532-8ebe-d39674630f7c" xsi:nil="true"/>
    <lcf76f155ced4ddcb4097134ff3c332f xmlns="86b1ae9c-5738-4532-8ebe-d39674630f7c">
      <Terms xmlns="http://schemas.microsoft.com/office/infopath/2007/PartnerControls"/>
    </lcf76f155ced4ddcb4097134ff3c332f>
    <PONumber xmlns="86b1ae9c-5738-4532-8ebe-d39674630f7c" xsi:nil="true"/>
    <TypeProcess xmlns="86b1ae9c-5738-4532-8ebe-d39674630f7c" xsi:nil="true"/>
    <VendorNumber xmlns="86b1ae9c-5738-4532-8ebe-d39674630f7c" xsi:nil="true"/>
    <PlanID xmlns="86b1ae9c-5738-4532-8ebe-d39674630f7c" xsi:nil="true"/>
    <Responsible xmlns="86b1ae9c-5738-4532-8ebe-d39674630f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445B-7ADC-4AA0-BF0E-F8BE461AE027}"/>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86b1ae9c-5738-4532-8ebe-d39674630f7c"/>
    <ds:schemaRef ds:uri="a53b8445-57a2-4613-a3bc-36f66c8f38fb"/>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DF0FD89E-DD37-4697-B278-8AF7CBB230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Parties_Spanish</dc:title>
  <dc:subject/>
  <dc:creator>Brunella CANU</dc:creator>
  <cp:keywords/>
  <dc:description/>
  <cp:lastModifiedBy>Hugo Moran</cp:lastModifiedBy>
  <cp:revision>275</cp:revision>
  <dcterms:created xsi:type="dcterms:W3CDTF">2022-07-28T23:56:00Z</dcterms:created>
  <dcterms:modified xsi:type="dcterms:W3CDTF">2022-08-19T16:13:12Z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0x010100E8AFB8A3A27CBA4DA78BD5E9E11FCC55</vt:lpwstr>
  </property>
  <property fmtid="{D5CDD505-2E9C-101B-9397-08002B2CF9AE}" pid="3" name="_dlc_DocIdItemGuid">
    <vt:lpwstr>62bde23a-d81e-4d56-a991-0197eed3d66c</vt:lpwstr>
  </property>
  <property fmtid="{D5CDD505-2E9C-101B-9397-08002B2CF9AE}" pid="4" name="MediaServiceImageTags">
    <vt:lpwstr/>
  </property>
</Properties>
</file>