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09AC7" w14:textId="383CA956" w:rsidR="007D0BA5" w:rsidRPr="00BD45B9" w:rsidRDefault="000B480F" w:rsidP="007D0BA5">
      <w:pPr>
        <w:tabs>
          <w:tab w:val="center" w:pos="4320"/>
          <w:tab w:val="right" w:pos="8640"/>
        </w:tabs>
        <w:spacing w:after="0" w:line="240" w:lineRule="auto"/>
        <w:jc w:val="center"/>
        <w:rPr>
          <w:rFonts w:eastAsia="Times New Roman" w:cstheme="minorHAnsi"/>
          <w:b/>
          <w:color w:val="002060"/>
          <w:sz w:val="20"/>
          <w:szCs w:val="20"/>
          <w:lang w:val="en-GB" w:eastAsia="en-GB"/>
        </w:rPr>
      </w:pPr>
      <w:r w:rsidRPr="00BD45B9">
        <w:rPr>
          <w:rFonts w:eastAsia="Times New Roman" w:cstheme="minorHAnsi"/>
          <w:b/>
          <w:color w:val="002060"/>
          <w:sz w:val="20"/>
          <w:szCs w:val="20"/>
          <w:lang w:val="en-GB" w:eastAsia="en-GB"/>
        </w:rPr>
        <w:t xml:space="preserve">Annex </w:t>
      </w:r>
      <w:r w:rsidR="00F47D21" w:rsidRPr="00BD45B9">
        <w:rPr>
          <w:rFonts w:eastAsia="Times New Roman" w:cstheme="minorHAnsi"/>
          <w:b/>
          <w:color w:val="002060"/>
          <w:sz w:val="20"/>
          <w:szCs w:val="20"/>
          <w:lang w:val="en-GB" w:eastAsia="en-GB"/>
        </w:rPr>
        <w:t>A</w:t>
      </w:r>
    </w:p>
    <w:p w14:paraId="5EB145E2" w14:textId="75EAE435" w:rsidR="007D0BA5" w:rsidRPr="00BD45B9" w:rsidRDefault="000B480F" w:rsidP="007D0BA5">
      <w:pPr>
        <w:tabs>
          <w:tab w:val="center" w:pos="4320"/>
          <w:tab w:val="right" w:pos="8640"/>
        </w:tabs>
        <w:spacing w:after="0" w:line="240" w:lineRule="auto"/>
        <w:jc w:val="center"/>
        <w:rPr>
          <w:rFonts w:eastAsia="Times New Roman" w:cstheme="minorHAnsi"/>
          <w:b/>
          <w:color w:val="002060"/>
          <w:sz w:val="20"/>
          <w:szCs w:val="20"/>
          <w:lang w:val="en-GB" w:eastAsia="en-GB"/>
        </w:rPr>
      </w:pPr>
      <w:r w:rsidRPr="00BD45B9">
        <w:rPr>
          <w:rFonts w:eastAsia="Times New Roman" w:cstheme="minorHAnsi"/>
          <w:b/>
          <w:color w:val="002060"/>
          <w:sz w:val="20"/>
          <w:szCs w:val="20"/>
          <w:lang w:val="en-GB" w:eastAsia="en-GB"/>
        </w:rPr>
        <w:t xml:space="preserve">Call </w:t>
      </w:r>
      <w:r w:rsidR="00D36961" w:rsidRPr="00BD45B9">
        <w:rPr>
          <w:rFonts w:eastAsia="Times New Roman" w:cstheme="minorHAnsi"/>
          <w:b/>
          <w:color w:val="002060"/>
          <w:sz w:val="20"/>
          <w:szCs w:val="20"/>
          <w:lang w:val="en-GB" w:eastAsia="en-GB"/>
        </w:rPr>
        <w:t>F</w:t>
      </w:r>
      <w:r w:rsidRPr="00BD45B9">
        <w:rPr>
          <w:rFonts w:eastAsia="Times New Roman" w:cstheme="minorHAnsi"/>
          <w:b/>
          <w:color w:val="002060"/>
          <w:sz w:val="20"/>
          <w:szCs w:val="20"/>
          <w:lang w:val="en-GB" w:eastAsia="en-GB"/>
        </w:rPr>
        <w:t>or Proposal</w:t>
      </w:r>
      <w:r w:rsidR="29134E15" w:rsidRPr="00BD45B9">
        <w:rPr>
          <w:rFonts w:eastAsia="Times New Roman" w:cstheme="minorHAnsi"/>
          <w:b/>
          <w:color w:val="002060"/>
          <w:sz w:val="20"/>
          <w:szCs w:val="20"/>
          <w:lang w:val="en-GB" w:eastAsia="en-GB"/>
        </w:rPr>
        <w:t>s</w:t>
      </w:r>
      <w:r w:rsidRPr="00BD45B9">
        <w:rPr>
          <w:rFonts w:eastAsia="Times New Roman" w:cstheme="minorHAnsi"/>
          <w:b/>
          <w:color w:val="002060"/>
          <w:sz w:val="20"/>
          <w:szCs w:val="20"/>
          <w:lang w:val="en-GB" w:eastAsia="en-GB"/>
        </w:rPr>
        <w:t xml:space="preserve"> (CFP) Template</w:t>
      </w:r>
      <w:r w:rsidR="00C8236B" w:rsidRPr="00BD45B9">
        <w:rPr>
          <w:rFonts w:eastAsia="Times New Roman" w:cstheme="minorHAnsi"/>
          <w:b/>
          <w:color w:val="002060"/>
          <w:sz w:val="20"/>
          <w:szCs w:val="20"/>
          <w:lang w:val="en-GB" w:eastAsia="en-GB"/>
        </w:rPr>
        <w:t xml:space="preserve"> for Implementing Partners</w:t>
      </w:r>
    </w:p>
    <w:p w14:paraId="60489607" w14:textId="2DC75F67" w:rsidR="000B480F" w:rsidRPr="003F242C" w:rsidRDefault="00C8236B" w:rsidP="003F242C">
      <w:pPr>
        <w:tabs>
          <w:tab w:val="center" w:pos="4320"/>
          <w:tab w:val="right" w:pos="8640"/>
        </w:tabs>
        <w:spacing w:after="0" w:line="240" w:lineRule="auto"/>
        <w:jc w:val="center"/>
        <w:rPr>
          <w:rFonts w:eastAsia="Times New Roman" w:cstheme="minorHAnsi"/>
          <w:b/>
          <w:color w:val="002060"/>
          <w:sz w:val="20"/>
          <w:szCs w:val="20"/>
          <w:lang w:val="en-GB" w:eastAsia="en-GB"/>
        </w:rPr>
      </w:pPr>
      <w:r w:rsidRPr="00BD45B9">
        <w:rPr>
          <w:rFonts w:eastAsia="Times New Roman" w:cstheme="minorHAnsi"/>
          <w:b/>
          <w:color w:val="002060"/>
          <w:sz w:val="20"/>
          <w:szCs w:val="20"/>
          <w:lang w:val="en-GB" w:eastAsia="en-GB"/>
        </w:rPr>
        <w:t>(For Civil Society Organizations- CSO</w:t>
      </w:r>
      <w:r w:rsidR="002A125C" w:rsidRPr="00BD45B9">
        <w:rPr>
          <w:rFonts w:eastAsia="Times New Roman" w:cstheme="minorHAnsi"/>
          <w:b/>
          <w:color w:val="002060"/>
          <w:sz w:val="20"/>
          <w:szCs w:val="20"/>
          <w:lang w:val="en-GB" w:eastAsia="en-GB"/>
        </w:rPr>
        <w:t>s)</w:t>
      </w:r>
    </w:p>
    <w:p w14:paraId="7034449D" w14:textId="54A3ADAF" w:rsidR="00DB5157" w:rsidRPr="003F242C" w:rsidRDefault="00DB5157" w:rsidP="003F242C">
      <w:pPr>
        <w:spacing w:after="0" w:line="240" w:lineRule="auto"/>
        <w:jc w:val="center"/>
        <w:rPr>
          <w:rFonts w:eastAsia="Calibri" w:cstheme="minorHAnsi"/>
          <w:b/>
          <w:bCs/>
          <w:color w:val="0070C0"/>
          <w:sz w:val="20"/>
          <w:szCs w:val="20"/>
          <w:u w:val="single"/>
          <w:lang w:val="en-CA"/>
        </w:rPr>
      </w:pPr>
      <w:r w:rsidRPr="00BD45B9">
        <w:rPr>
          <w:rFonts w:eastAsia="Times New Roman" w:cstheme="minorHAnsi"/>
          <w:b/>
          <w:color w:val="0070C0"/>
          <w:sz w:val="20"/>
          <w:szCs w:val="20"/>
          <w:u w:val="single"/>
          <w:lang w:val="en-GB" w:eastAsia="en-GB"/>
        </w:rPr>
        <w:t>Section 1</w:t>
      </w:r>
    </w:p>
    <w:p w14:paraId="79E87A09" w14:textId="77777777" w:rsidR="009D7923" w:rsidRDefault="009D7923" w:rsidP="0038471F">
      <w:pPr>
        <w:tabs>
          <w:tab w:val="center" w:pos="4320"/>
          <w:tab w:val="right" w:pos="8640"/>
        </w:tabs>
        <w:spacing w:after="0" w:line="240" w:lineRule="auto"/>
        <w:rPr>
          <w:rFonts w:eastAsia="Calibri" w:cstheme="minorHAnsi"/>
          <w:b/>
          <w:bCs/>
          <w:sz w:val="20"/>
          <w:szCs w:val="20"/>
          <w:lang w:val="en-CA"/>
        </w:rPr>
      </w:pPr>
    </w:p>
    <w:p w14:paraId="5A47BB06" w14:textId="5FD5A4E1" w:rsidR="000B480F" w:rsidRPr="00BD45B9" w:rsidRDefault="000B480F" w:rsidP="0038471F">
      <w:pPr>
        <w:tabs>
          <w:tab w:val="center" w:pos="4320"/>
          <w:tab w:val="right" w:pos="8640"/>
        </w:tabs>
        <w:spacing w:after="0" w:line="240" w:lineRule="auto"/>
        <w:rPr>
          <w:rFonts w:eastAsia="Times New Roman" w:cstheme="minorHAnsi"/>
          <w:b/>
          <w:sz w:val="20"/>
          <w:szCs w:val="20"/>
          <w:lang w:val="en-GB" w:eastAsia="en-GB"/>
        </w:rPr>
      </w:pPr>
      <w:r w:rsidRPr="00BD45B9">
        <w:rPr>
          <w:rFonts w:eastAsia="Calibri" w:cstheme="minorHAnsi"/>
          <w:b/>
          <w:bCs/>
          <w:sz w:val="20"/>
          <w:szCs w:val="20"/>
          <w:lang w:val="en-CA"/>
        </w:rPr>
        <w:t>CFP No</w:t>
      </w:r>
      <w:bookmarkStart w:id="0" w:name="_Hlk104969650"/>
      <w:r w:rsidRPr="00BD45B9">
        <w:rPr>
          <w:rFonts w:eastAsia="Calibri" w:cstheme="minorHAnsi"/>
          <w:b/>
          <w:bCs/>
          <w:sz w:val="20"/>
          <w:szCs w:val="20"/>
          <w:lang w:val="en-CA"/>
        </w:rPr>
        <w:t>.</w:t>
      </w:r>
      <w:r w:rsidR="0038471F" w:rsidRPr="00BD45B9">
        <w:rPr>
          <w:rFonts w:eastAsia="Times New Roman" w:cstheme="minorHAnsi"/>
          <w:b/>
          <w:sz w:val="20"/>
          <w:szCs w:val="20"/>
          <w:lang w:val="en-GB" w:eastAsia="en-GB"/>
        </w:rPr>
        <w:t xml:space="preserve"> </w:t>
      </w:r>
      <w:r w:rsidR="009D7923" w:rsidRPr="009D7923">
        <w:rPr>
          <w:rFonts w:eastAsia="Times New Roman" w:cstheme="minorHAnsi"/>
          <w:b/>
          <w:sz w:val="20"/>
          <w:szCs w:val="20"/>
          <w:lang w:val="en-GB" w:eastAsia="en-GB"/>
        </w:rPr>
        <w:t>UNW-</w:t>
      </w:r>
      <w:r w:rsidR="00231FBA">
        <w:rPr>
          <w:rFonts w:eastAsia="Times New Roman" w:cstheme="minorHAnsi"/>
          <w:b/>
          <w:sz w:val="20"/>
          <w:szCs w:val="20"/>
          <w:lang w:val="en-GB" w:eastAsia="en-GB"/>
        </w:rPr>
        <w:t>WCA-NGA-CFP-2022-005</w:t>
      </w:r>
      <w:bookmarkEnd w:id="0"/>
    </w:p>
    <w:p w14:paraId="59347EB9" w14:textId="0C2F36B7" w:rsidR="000B480F" w:rsidRPr="00BD45B9" w:rsidRDefault="000B480F" w:rsidP="00B8000E">
      <w:pPr>
        <w:pStyle w:val="ListParagraph"/>
        <w:numPr>
          <w:ilvl w:val="0"/>
          <w:numId w:val="6"/>
        </w:numPr>
        <w:tabs>
          <w:tab w:val="center" w:pos="4320"/>
          <w:tab w:val="right" w:pos="8640"/>
        </w:tabs>
        <w:spacing w:after="0" w:line="240" w:lineRule="auto"/>
        <w:rPr>
          <w:rFonts w:eastAsia="Times New Roman" w:cstheme="minorHAnsi"/>
          <w:b/>
          <w:color w:val="0070C0"/>
          <w:sz w:val="20"/>
          <w:szCs w:val="20"/>
          <w:lang w:val="en-GB" w:eastAsia="en-GB"/>
        </w:rPr>
      </w:pPr>
      <w:r w:rsidRPr="00BD45B9">
        <w:rPr>
          <w:rFonts w:eastAsia="Times New Roman" w:cstheme="minorHAnsi"/>
          <w:b/>
          <w:color w:val="0070C0"/>
          <w:sz w:val="20"/>
          <w:szCs w:val="20"/>
          <w:lang w:val="en-GB" w:eastAsia="en-GB"/>
        </w:rPr>
        <w:t xml:space="preserve">CFP </w:t>
      </w:r>
      <w:r w:rsidR="00EA2ADA" w:rsidRPr="00BD45B9">
        <w:rPr>
          <w:rFonts w:eastAsia="Times New Roman" w:cstheme="minorHAnsi"/>
          <w:b/>
          <w:color w:val="0070C0"/>
          <w:sz w:val="20"/>
          <w:szCs w:val="20"/>
          <w:lang w:val="en-GB" w:eastAsia="en-GB"/>
        </w:rPr>
        <w:t>L</w:t>
      </w:r>
      <w:r w:rsidRPr="00BD45B9">
        <w:rPr>
          <w:rFonts w:eastAsia="Times New Roman" w:cstheme="minorHAnsi"/>
          <w:b/>
          <w:color w:val="0070C0"/>
          <w:sz w:val="20"/>
          <w:szCs w:val="20"/>
          <w:lang w:val="en-GB" w:eastAsia="en-GB"/>
        </w:rPr>
        <w:t>etter for Implementing Partners</w:t>
      </w:r>
    </w:p>
    <w:p w14:paraId="32D4FF0E" w14:textId="264B066A" w:rsidR="0066299D" w:rsidRPr="00BD45B9" w:rsidRDefault="006470FD" w:rsidP="00CE3345">
      <w:pPr>
        <w:spacing w:after="0" w:line="240" w:lineRule="auto"/>
        <w:jc w:val="both"/>
        <w:rPr>
          <w:rFonts w:eastAsia="Calibri" w:cstheme="minorHAnsi"/>
          <w:spacing w:val="-2"/>
          <w:sz w:val="20"/>
          <w:szCs w:val="20"/>
          <w:lang w:val="en-CA"/>
        </w:rPr>
      </w:pPr>
      <w:r w:rsidRPr="00BD45B9">
        <w:rPr>
          <w:rFonts w:eastAsia="Calibri" w:cstheme="minorHAnsi"/>
          <w:spacing w:val="-2"/>
          <w:sz w:val="20"/>
          <w:szCs w:val="20"/>
          <w:lang w:val="en-CA"/>
        </w:rPr>
        <w:t>UN Women</w:t>
      </w:r>
      <w:r w:rsidR="000B480F" w:rsidRPr="00BD45B9">
        <w:rPr>
          <w:rFonts w:eastAsia="Calibri" w:cstheme="minorHAnsi"/>
          <w:spacing w:val="-2"/>
          <w:sz w:val="20"/>
          <w:szCs w:val="20"/>
          <w:lang w:val="en-CA"/>
        </w:rPr>
        <w:t xml:space="preserve"> plans to engage an </w:t>
      </w:r>
      <w:r w:rsidR="000B480F" w:rsidRPr="00BD45B9">
        <w:rPr>
          <w:rFonts w:eastAsia="Calibri" w:cstheme="minorHAnsi"/>
          <w:spacing w:val="-2"/>
          <w:sz w:val="20"/>
          <w:szCs w:val="20"/>
          <w:u w:val="single"/>
          <w:lang w:val="en-CA"/>
        </w:rPr>
        <w:t>Implementing Partner</w:t>
      </w:r>
      <w:r w:rsidR="000B480F" w:rsidRPr="00BD45B9">
        <w:rPr>
          <w:rFonts w:eastAsia="Calibri" w:cstheme="minorHAnsi"/>
          <w:sz w:val="20"/>
          <w:szCs w:val="20"/>
          <w:lang w:val="en-CA"/>
        </w:rPr>
        <w:t xml:space="preserve"> </w:t>
      </w:r>
      <w:r w:rsidR="000B480F" w:rsidRPr="00BD45B9">
        <w:rPr>
          <w:rFonts w:eastAsia="Calibri" w:cstheme="minorHAnsi"/>
          <w:spacing w:val="-2"/>
          <w:sz w:val="20"/>
          <w:szCs w:val="20"/>
          <w:lang w:val="en-CA"/>
        </w:rPr>
        <w:t>as defined in accordance with these documents.</w:t>
      </w:r>
      <w:r w:rsidR="00DC2F38" w:rsidRPr="00BD45B9">
        <w:rPr>
          <w:rFonts w:eastAsia="Calibri" w:cstheme="minorHAnsi"/>
          <w:spacing w:val="-2"/>
          <w:sz w:val="20"/>
          <w:szCs w:val="20"/>
          <w:lang w:val="en-CA"/>
        </w:rPr>
        <w:t xml:space="preserve"> </w:t>
      </w:r>
      <w:r w:rsidRPr="00BD45B9">
        <w:rPr>
          <w:rFonts w:eastAsia="Calibri" w:cstheme="minorHAnsi"/>
          <w:spacing w:val="-2"/>
          <w:sz w:val="20"/>
          <w:szCs w:val="20"/>
          <w:lang w:val="en-CA"/>
        </w:rPr>
        <w:t>UN Women</w:t>
      </w:r>
      <w:r w:rsidR="000B480F" w:rsidRPr="00BD45B9">
        <w:rPr>
          <w:rFonts w:eastAsia="Calibri" w:cstheme="minorHAnsi"/>
          <w:spacing w:val="-2"/>
          <w:sz w:val="20"/>
          <w:szCs w:val="20"/>
          <w:lang w:val="en-CA"/>
        </w:rPr>
        <w:t xml:space="preserve"> now invites sealed proposals from qualified proponents </w:t>
      </w:r>
      <w:r w:rsidR="008F68DD" w:rsidRPr="00BD45B9">
        <w:rPr>
          <w:rFonts w:eastAsia="Calibri" w:cstheme="minorHAnsi"/>
          <w:spacing w:val="-2"/>
          <w:sz w:val="20"/>
          <w:szCs w:val="20"/>
          <w:lang w:val="en-CA"/>
        </w:rPr>
        <w:t>to</w:t>
      </w:r>
      <w:r w:rsidR="000B480F" w:rsidRPr="00BD45B9">
        <w:rPr>
          <w:rFonts w:eastAsia="Calibri" w:cstheme="minorHAnsi"/>
          <w:spacing w:val="-2"/>
          <w:sz w:val="20"/>
          <w:szCs w:val="20"/>
          <w:lang w:val="en-CA"/>
        </w:rPr>
        <w:t xml:space="preserve"> provid</w:t>
      </w:r>
      <w:r w:rsidR="008F68DD" w:rsidRPr="00BD45B9">
        <w:rPr>
          <w:rFonts w:eastAsia="Calibri" w:cstheme="minorHAnsi"/>
          <w:spacing w:val="-2"/>
          <w:sz w:val="20"/>
          <w:szCs w:val="20"/>
          <w:lang w:val="en-CA"/>
        </w:rPr>
        <w:t>e</w:t>
      </w:r>
      <w:r w:rsidR="000B480F" w:rsidRPr="00BD45B9">
        <w:rPr>
          <w:rFonts w:eastAsia="Calibri" w:cstheme="minorHAnsi"/>
          <w:spacing w:val="-2"/>
          <w:sz w:val="20"/>
          <w:szCs w:val="20"/>
          <w:lang w:val="en-CA"/>
        </w:rPr>
        <w:t xml:space="preserve"> the requirements as defined in the</w:t>
      </w:r>
      <w:r w:rsidR="00DC2F38" w:rsidRPr="00BD45B9">
        <w:rPr>
          <w:rFonts w:eastAsia="Calibri" w:cstheme="minorHAnsi"/>
          <w:spacing w:val="-2"/>
          <w:sz w:val="20"/>
          <w:szCs w:val="20"/>
          <w:lang w:val="en-CA"/>
        </w:rPr>
        <w:t xml:space="preserve"> </w:t>
      </w:r>
      <w:r w:rsidRPr="00BD45B9">
        <w:rPr>
          <w:rFonts w:eastAsia="Calibri" w:cstheme="minorHAnsi"/>
          <w:spacing w:val="-2"/>
          <w:sz w:val="20"/>
          <w:szCs w:val="20"/>
          <w:lang w:val="en-CA"/>
        </w:rPr>
        <w:t>UN Women</w:t>
      </w:r>
      <w:r w:rsidR="000B480F" w:rsidRPr="00BD45B9">
        <w:rPr>
          <w:rFonts w:eastAsia="Calibri" w:cstheme="minorHAnsi"/>
          <w:spacing w:val="-2"/>
          <w:sz w:val="20"/>
          <w:szCs w:val="20"/>
          <w:lang w:val="en-CA"/>
        </w:rPr>
        <w:t xml:space="preserve"> Terms of Reference. </w:t>
      </w:r>
    </w:p>
    <w:p w14:paraId="70876374" w14:textId="236701E4" w:rsidR="0000461E" w:rsidRPr="00BD45B9" w:rsidRDefault="000B480F" w:rsidP="00CE3345">
      <w:pPr>
        <w:spacing w:after="0" w:line="240" w:lineRule="auto"/>
        <w:jc w:val="both"/>
        <w:rPr>
          <w:rFonts w:eastAsia="Calibri" w:cstheme="minorHAnsi"/>
          <w:sz w:val="20"/>
          <w:szCs w:val="20"/>
          <w:lang w:val="en-CA"/>
        </w:rPr>
      </w:pPr>
      <w:r w:rsidRPr="00BD45B9">
        <w:rPr>
          <w:rFonts w:eastAsia="Calibri" w:cstheme="minorHAnsi"/>
          <w:spacing w:val="-2"/>
          <w:sz w:val="20"/>
          <w:szCs w:val="20"/>
          <w:lang w:val="en-CA"/>
        </w:rPr>
        <w:t>Proposals must be received by</w:t>
      </w:r>
      <w:r w:rsidR="00DC2F38" w:rsidRPr="00BD45B9">
        <w:rPr>
          <w:rFonts w:eastAsia="Calibri" w:cstheme="minorHAnsi"/>
          <w:spacing w:val="-2"/>
          <w:sz w:val="20"/>
          <w:szCs w:val="20"/>
          <w:lang w:val="en-CA"/>
        </w:rPr>
        <w:t xml:space="preserve"> </w:t>
      </w:r>
      <w:r w:rsidR="006470FD" w:rsidRPr="00BD45B9">
        <w:rPr>
          <w:rFonts w:eastAsia="Calibri" w:cstheme="minorHAnsi"/>
          <w:spacing w:val="-2"/>
          <w:sz w:val="20"/>
          <w:szCs w:val="20"/>
          <w:lang w:val="en-CA"/>
        </w:rPr>
        <w:t>UN Women</w:t>
      </w:r>
      <w:r w:rsidRPr="00BD45B9">
        <w:rPr>
          <w:rFonts w:eastAsia="Calibri" w:cstheme="minorHAnsi"/>
          <w:spacing w:val="-2"/>
          <w:sz w:val="20"/>
          <w:szCs w:val="20"/>
          <w:lang w:val="en-CA"/>
        </w:rPr>
        <w:t xml:space="preserve"> at</w:t>
      </w:r>
      <w:r w:rsidR="00BD45B9">
        <w:rPr>
          <w:rFonts w:eastAsia="Calibri" w:cstheme="minorHAnsi"/>
          <w:spacing w:val="-2"/>
          <w:sz w:val="20"/>
          <w:szCs w:val="20"/>
          <w:lang w:val="en-CA"/>
        </w:rPr>
        <w:t xml:space="preserve"> </w:t>
      </w:r>
      <w:hyperlink r:id="rId12" w:history="1">
        <w:r w:rsidR="00BD45B9" w:rsidRPr="00AA6E24">
          <w:rPr>
            <w:rStyle w:val="Hyperlink"/>
            <w:rFonts w:eastAsia="Calibri" w:cstheme="minorHAnsi"/>
            <w:spacing w:val="-2"/>
            <w:lang w:val="en-CA"/>
          </w:rPr>
          <w:t>CFPnigeria@unwomen.org</w:t>
        </w:r>
      </w:hyperlink>
      <w:r w:rsidR="00BD45B9">
        <w:rPr>
          <w:rStyle w:val="Hyperlink"/>
          <w:rFonts w:eastAsia="Calibri" w:cstheme="minorHAnsi"/>
          <w:spacing w:val="-2"/>
          <w:lang w:val="en-CA"/>
        </w:rPr>
        <w:t xml:space="preserve"> </w:t>
      </w:r>
      <w:r w:rsidRPr="00BD45B9">
        <w:rPr>
          <w:rFonts w:eastAsia="Calibri" w:cstheme="minorHAnsi"/>
          <w:spacing w:val="-2"/>
          <w:sz w:val="20"/>
          <w:szCs w:val="20"/>
          <w:lang w:val="en-CA"/>
        </w:rPr>
        <w:t>not later than</w:t>
      </w:r>
      <w:r w:rsidR="005F5B14" w:rsidRPr="00BD45B9">
        <w:rPr>
          <w:rFonts w:eastAsia="Calibri" w:cstheme="minorHAnsi"/>
          <w:spacing w:val="-2"/>
          <w:sz w:val="20"/>
          <w:szCs w:val="20"/>
          <w:lang w:val="en-CA"/>
        </w:rPr>
        <w:t xml:space="preserve"> </w:t>
      </w:r>
      <w:r w:rsidR="00CE3895" w:rsidRPr="00BD45B9">
        <w:rPr>
          <w:rFonts w:eastAsia="Calibri" w:cstheme="minorHAnsi"/>
          <w:spacing w:val="-2"/>
          <w:sz w:val="20"/>
          <w:szCs w:val="20"/>
          <w:lang w:val="en-CA"/>
        </w:rPr>
        <w:t xml:space="preserve">5:00 PM </w:t>
      </w:r>
      <w:r w:rsidRPr="00BD45B9">
        <w:rPr>
          <w:rFonts w:eastAsia="Calibri" w:cstheme="minorHAnsi"/>
          <w:sz w:val="20"/>
          <w:szCs w:val="20"/>
          <w:lang w:val="en-CA"/>
        </w:rPr>
        <w:t xml:space="preserve">on </w:t>
      </w:r>
      <w:r w:rsidR="009D7923">
        <w:rPr>
          <w:rFonts w:eastAsia="Calibri" w:cstheme="minorHAnsi"/>
          <w:sz w:val="20"/>
          <w:szCs w:val="20"/>
          <w:lang w:val="en-CA"/>
        </w:rPr>
        <w:t>10</w:t>
      </w:r>
      <w:r w:rsidR="009D7923" w:rsidRPr="009D7923">
        <w:rPr>
          <w:rFonts w:eastAsia="Calibri" w:cstheme="minorHAnsi"/>
          <w:sz w:val="20"/>
          <w:szCs w:val="20"/>
          <w:vertAlign w:val="superscript"/>
          <w:lang w:val="en-CA"/>
        </w:rPr>
        <w:t>th</w:t>
      </w:r>
      <w:r w:rsidR="009D7923">
        <w:rPr>
          <w:rFonts w:eastAsia="Calibri" w:cstheme="minorHAnsi"/>
          <w:sz w:val="20"/>
          <w:szCs w:val="20"/>
          <w:lang w:val="en-CA"/>
        </w:rPr>
        <w:t xml:space="preserve"> June</w:t>
      </w:r>
      <w:r w:rsidR="00393A8C" w:rsidRPr="00BD45B9">
        <w:rPr>
          <w:rFonts w:eastAsia="Calibri" w:cstheme="minorHAnsi"/>
          <w:sz w:val="20"/>
          <w:szCs w:val="20"/>
          <w:lang w:val="en-CA"/>
        </w:rPr>
        <w:t>, 2022</w:t>
      </w:r>
      <w:r w:rsidR="00CE3895" w:rsidRPr="00BD45B9">
        <w:rPr>
          <w:rFonts w:eastAsia="Calibri" w:cstheme="minorHAnsi"/>
          <w:sz w:val="20"/>
          <w:szCs w:val="20"/>
          <w:lang w:val="en-CA"/>
        </w:rPr>
        <w:t>.</w:t>
      </w:r>
    </w:p>
    <w:p w14:paraId="4065C605" w14:textId="7849E57F" w:rsidR="004021DE" w:rsidRPr="00BD45B9" w:rsidRDefault="004021DE" w:rsidP="00CE3345">
      <w:pPr>
        <w:spacing w:after="0" w:line="240" w:lineRule="auto"/>
        <w:jc w:val="both"/>
        <w:rPr>
          <w:rFonts w:eastAsia="Calibri" w:cstheme="minorHAnsi"/>
          <w:spacing w:val="-2"/>
          <w:sz w:val="20"/>
          <w:szCs w:val="20"/>
          <w:lang w:val="en-CA"/>
        </w:rPr>
      </w:pPr>
      <w:r w:rsidRPr="00BD45B9">
        <w:rPr>
          <w:rFonts w:eastAsia="Calibri" w:cstheme="minorHAnsi"/>
          <w:b/>
          <w:bCs/>
          <w:sz w:val="20"/>
          <w:szCs w:val="20"/>
          <w:lang w:val="en-CA"/>
        </w:rPr>
        <w:t xml:space="preserve">The budget range for this proposal </w:t>
      </w:r>
      <w:r w:rsidR="0000461E" w:rsidRPr="00BD45B9">
        <w:rPr>
          <w:rFonts w:eastAsia="Calibri" w:cstheme="minorHAnsi"/>
          <w:b/>
          <w:bCs/>
          <w:sz w:val="20"/>
          <w:szCs w:val="20"/>
          <w:lang w:val="en-CA"/>
        </w:rPr>
        <w:t>should be</w:t>
      </w:r>
      <w:r w:rsidR="00B37D66" w:rsidRPr="00BD45B9">
        <w:rPr>
          <w:rFonts w:eastAsia="Calibri" w:cstheme="minorHAnsi"/>
          <w:b/>
          <w:bCs/>
          <w:sz w:val="20"/>
          <w:szCs w:val="20"/>
          <w:lang w:val="en-CA"/>
        </w:rPr>
        <w:t xml:space="preserve"> </w:t>
      </w:r>
      <w:r w:rsidR="004B1933" w:rsidRPr="00BD45B9">
        <w:rPr>
          <w:rFonts w:eastAsia="Calibri" w:cstheme="minorHAnsi"/>
          <w:b/>
          <w:bCs/>
          <w:sz w:val="20"/>
          <w:szCs w:val="20"/>
          <w:lang w:val="en-CA"/>
        </w:rPr>
        <w:t>$200,000-</w:t>
      </w:r>
      <w:r w:rsidR="00A638F6" w:rsidRPr="00BD45B9">
        <w:rPr>
          <w:rFonts w:eastAsia="Calibri" w:cstheme="minorHAnsi"/>
          <w:b/>
          <w:bCs/>
          <w:sz w:val="20"/>
          <w:szCs w:val="20"/>
          <w:lang w:val="en-CA"/>
        </w:rPr>
        <w:t>250</w:t>
      </w:r>
      <w:r w:rsidR="004B1933" w:rsidRPr="00BD45B9">
        <w:rPr>
          <w:rFonts w:eastAsia="Calibri" w:cstheme="minorHAnsi"/>
          <w:b/>
          <w:bCs/>
          <w:sz w:val="20"/>
          <w:szCs w:val="20"/>
          <w:lang w:val="en-CA"/>
        </w:rPr>
        <w:t>,000</w:t>
      </w:r>
      <w:r w:rsidR="00B37D66" w:rsidRPr="00BD45B9">
        <w:rPr>
          <w:rFonts w:eastAsia="Calibri" w:cstheme="minorHAnsi"/>
          <w:b/>
          <w:bCs/>
          <w:sz w:val="20"/>
          <w:szCs w:val="20"/>
          <w:lang w:val="en-CA"/>
        </w:rPr>
        <w:t>.</w:t>
      </w:r>
    </w:p>
    <w:p w14:paraId="3F6E9A63" w14:textId="1D3B7246" w:rsidR="00462FFC" w:rsidRPr="00BD45B9" w:rsidRDefault="00462FFC" w:rsidP="00B8000E">
      <w:pPr>
        <w:tabs>
          <w:tab w:val="left" w:pos="-720"/>
          <w:tab w:val="left" w:pos="1440"/>
        </w:tabs>
        <w:suppressAutoHyphens/>
        <w:spacing w:after="0" w:line="240" w:lineRule="auto"/>
        <w:jc w:val="right"/>
        <w:rPr>
          <w:rFonts w:eastAsia="Calibri" w:cstheme="minorHAnsi"/>
          <w:spacing w:val="-2"/>
          <w:sz w:val="20"/>
          <w:szCs w:val="20"/>
          <w:lang w:val="en-CA"/>
        </w:rPr>
      </w:pPr>
    </w:p>
    <w:tbl>
      <w:tblPr>
        <w:tblStyle w:val="TableGrid"/>
        <w:tblW w:w="9090" w:type="dxa"/>
        <w:tblLook w:val="04A0" w:firstRow="1" w:lastRow="0" w:firstColumn="1" w:lastColumn="0" w:noHBand="0" w:noVBand="1"/>
      </w:tblPr>
      <w:tblGrid>
        <w:gridCol w:w="4855"/>
        <w:gridCol w:w="4235"/>
      </w:tblGrid>
      <w:tr w:rsidR="00682D37" w:rsidRPr="00BD45B9" w14:paraId="5756B7B0" w14:textId="77777777" w:rsidTr="005D6A57">
        <w:tc>
          <w:tcPr>
            <w:tcW w:w="4855" w:type="dxa"/>
            <w:shd w:val="clear" w:color="auto" w:fill="D5DCE4" w:themeFill="text2" w:themeFillTint="33"/>
          </w:tcPr>
          <w:p w14:paraId="2A391F88" w14:textId="522D7A00" w:rsidR="00682D37" w:rsidRPr="00BD45B9" w:rsidRDefault="00215AF7" w:rsidP="00B8000E">
            <w:pPr>
              <w:tabs>
                <w:tab w:val="left" w:pos="-720"/>
                <w:tab w:val="left" w:pos="1440"/>
              </w:tabs>
              <w:suppressAutoHyphens/>
              <w:rPr>
                <w:rFonts w:asciiTheme="minorHAnsi" w:hAnsiTheme="minorHAnsi" w:cstheme="minorHAnsi"/>
                <w:b/>
                <w:spacing w:val="-2"/>
                <w:lang w:val="en-CA"/>
              </w:rPr>
            </w:pPr>
            <w:r w:rsidRPr="00BD45B9">
              <w:rPr>
                <w:rFonts w:asciiTheme="minorHAnsi" w:hAnsiTheme="minorHAnsi" w:cstheme="minorHAnsi"/>
                <w:b/>
                <w:spacing w:val="-2"/>
                <w:lang w:val="en-CA"/>
              </w:rPr>
              <w:t>This</w:t>
            </w:r>
            <w:r w:rsidR="00DC2F38" w:rsidRPr="00BD45B9">
              <w:rPr>
                <w:rFonts w:asciiTheme="minorHAnsi" w:hAnsiTheme="minorHAnsi" w:cstheme="minorHAnsi"/>
                <w:b/>
                <w:spacing w:val="-2"/>
                <w:lang w:val="en-CA"/>
              </w:rPr>
              <w:t xml:space="preserve"> </w:t>
            </w:r>
            <w:r w:rsidR="006470FD" w:rsidRPr="00BD45B9">
              <w:rPr>
                <w:rFonts w:asciiTheme="minorHAnsi" w:hAnsiTheme="minorHAnsi" w:cstheme="minorHAnsi"/>
                <w:b/>
                <w:spacing w:val="-2"/>
                <w:lang w:val="en-CA"/>
              </w:rPr>
              <w:t>UN Women</w:t>
            </w:r>
            <w:r w:rsidR="00BF6C9A" w:rsidRPr="00BD45B9">
              <w:rPr>
                <w:rFonts w:asciiTheme="minorHAnsi" w:hAnsiTheme="minorHAnsi" w:cstheme="minorHAnsi"/>
                <w:b/>
                <w:spacing w:val="-2"/>
                <w:lang w:val="en-CA"/>
              </w:rPr>
              <w:t xml:space="preserve"> </w:t>
            </w:r>
            <w:r w:rsidRPr="00BD45B9">
              <w:rPr>
                <w:rFonts w:asciiTheme="minorHAnsi" w:hAnsiTheme="minorHAnsi" w:cstheme="minorHAnsi"/>
                <w:b/>
                <w:spacing w:val="-2"/>
                <w:lang w:val="en-CA"/>
              </w:rPr>
              <w:t xml:space="preserve">Call </w:t>
            </w:r>
            <w:r w:rsidR="006A722F" w:rsidRPr="00BD45B9">
              <w:rPr>
                <w:rFonts w:asciiTheme="minorHAnsi" w:hAnsiTheme="minorHAnsi" w:cstheme="minorHAnsi"/>
                <w:b/>
                <w:spacing w:val="-2"/>
                <w:lang w:val="en-CA"/>
              </w:rPr>
              <w:t>F</w:t>
            </w:r>
            <w:r w:rsidRPr="00BD45B9">
              <w:rPr>
                <w:rFonts w:asciiTheme="minorHAnsi" w:hAnsiTheme="minorHAnsi" w:cstheme="minorHAnsi"/>
                <w:b/>
                <w:spacing w:val="-2"/>
                <w:lang w:val="en-CA"/>
              </w:rPr>
              <w:t xml:space="preserve">or Proposals consists of </w:t>
            </w:r>
            <w:r w:rsidR="00932AD3" w:rsidRPr="00BD45B9">
              <w:rPr>
                <w:rFonts w:asciiTheme="minorHAnsi" w:hAnsiTheme="minorHAnsi" w:cstheme="minorHAnsi"/>
                <w:b/>
                <w:spacing w:val="-2"/>
                <w:u w:val="single"/>
                <w:lang w:val="en-CA"/>
              </w:rPr>
              <w:t>t</w:t>
            </w:r>
            <w:r w:rsidR="00EB2243" w:rsidRPr="00BD45B9">
              <w:rPr>
                <w:rFonts w:asciiTheme="minorHAnsi" w:hAnsiTheme="minorHAnsi" w:cstheme="minorHAnsi"/>
                <w:b/>
                <w:spacing w:val="-2"/>
                <w:u w:val="single"/>
                <w:lang w:val="en-CA"/>
              </w:rPr>
              <w:t>wo</w:t>
            </w:r>
            <w:r w:rsidRPr="00BD45B9">
              <w:rPr>
                <w:rFonts w:asciiTheme="minorHAnsi" w:hAnsiTheme="minorHAnsi" w:cstheme="minorHAnsi"/>
                <w:b/>
                <w:spacing w:val="-2"/>
                <w:u w:val="single"/>
                <w:lang w:val="en-CA"/>
              </w:rPr>
              <w:t xml:space="preserve"> </w:t>
            </w:r>
            <w:r w:rsidRPr="00BD45B9">
              <w:rPr>
                <w:rFonts w:asciiTheme="minorHAnsi" w:hAnsiTheme="minorHAnsi" w:cstheme="minorHAnsi"/>
                <w:b/>
                <w:spacing w:val="-2"/>
                <w:lang w:val="en-CA"/>
              </w:rPr>
              <w:t>sections</w:t>
            </w:r>
            <w:r w:rsidR="00600B34" w:rsidRPr="00BD45B9">
              <w:rPr>
                <w:rFonts w:asciiTheme="minorHAnsi" w:hAnsiTheme="minorHAnsi" w:cstheme="minorHAnsi"/>
                <w:b/>
                <w:spacing w:val="-2"/>
                <w:lang w:val="en-CA"/>
              </w:rPr>
              <w:t>:</w:t>
            </w:r>
          </w:p>
        </w:tc>
        <w:tc>
          <w:tcPr>
            <w:tcW w:w="4235" w:type="dxa"/>
            <w:shd w:val="clear" w:color="auto" w:fill="D5DCE4" w:themeFill="text2" w:themeFillTint="33"/>
          </w:tcPr>
          <w:p w14:paraId="6C7B757A" w14:textId="197493EB" w:rsidR="00682D37" w:rsidRPr="00BD45B9" w:rsidRDefault="004A538B" w:rsidP="00B8000E">
            <w:pPr>
              <w:tabs>
                <w:tab w:val="left" w:pos="-720"/>
                <w:tab w:val="left" w:pos="1440"/>
              </w:tabs>
              <w:suppressAutoHyphens/>
              <w:jc w:val="center"/>
              <w:rPr>
                <w:rFonts w:asciiTheme="minorHAnsi" w:hAnsiTheme="minorHAnsi" w:cstheme="minorHAnsi"/>
                <w:b/>
                <w:spacing w:val="-2"/>
                <w:lang w:val="en-CA"/>
              </w:rPr>
            </w:pPr>
            <w:r w:rsidRPr="00BD45B9">
              <w:rPr>
                <w:rFonts w:asciiTheme="minorHAnsi" w:hAnsiTheme="minorHAnsi" w:cstheme="minorHAnsi"/>
                <w:b/>
                <w:spacing w:val="-2"/>
                <w:lang w:val="en-CA"/>
              </w:rPr>
              <w:t>Documents</w:t>
            </w:r>
            <w:r w:rsidR="00291784" w:rsidRPr="00BD45B9">
              <w:rPr>
                <w:rFonts w:asciiTheme="minorHAnsi" w:hAnsiTheme="minorHAnsi" w:cstheme="minorHAnsi"/>
                <w:b/>
                <w:spacing w:val="-2"/>
                <w:lang w:val="en-CA"/>
              </w:rPr>
              <w:t xml:space="preserve"> to be completed by proponents and returned </w:t>
            </w:r>
            <w:r w:rsidR="00C045F6" w:rsidRPr="00BD45B9">
              <w:rPr>
                <w:rFonts w:asciiTheme="minorHAnsi" w:hAnsiTheme="minorHAnsi" w:cstheme="minorHAnsi"/>
                <w:b/>
                <w:spacing w:val="-2"/>
                <w:lang w:val="en-CA"/>
              </w:rPr>
              <w:t>as part of</w:t>
            </w:r>
            <w:r w:rsidR="00291784" w:rsidRPr="00BD45B9">
              <w:rPr>
                <w:rFonts w:asciiTheme="minorHAnsi" w:hAnsiTheme="minorHAnsi" w:cstheme="minorHAnsi"/>
                <w:b/>
                <w:spacing w:val="-2"/>
                <w:lang w:val="en-CA"/>
              </w:rPr>
              <w:t xml:space="preserve"> their proposal</w:t>
            </w:r>
            <w:r w:rsidR="0066299D" w:rsidRPr="00BD45B9">
              <w:rPr>
                <w:rFonts w:asciiTheme="minorHAnsi" w:hAnsiTheme="minorHAnsi" w:cstheme="minorHAnsi"/>
                <w:b/>
                <w:spacing w:val="-2"/>
                <w:lang w:val="en-CA"/>
              </w:rPr>
              <w:t xml:space="preserve"> (</w:t>
            </w:r>
            <w:r w:rsidR="00EE4BD7" w:rsidRPr="00BD45B9">
              <w:rPr>
                <w:rFonts w:asciiTheme="minorHAnsi" w:hAnsiTheme="minorHAnsi" w:cstheme="minorHAnsi"/>
                <w:b/>
                <w:spacing w:val="-2"/>
                <w:lang w:val="en-CA"/>
              </w:rPr>
              <w:t>mandatory)</w:t>
            </w:r>
          </w:p>
        </w:tc>
      </w:tr>
      <w:tr w:rsidR="00682D37" w:rsidRPr="00BD45B9" w14:paraId="7EF92D49" w14:textId="77777777" w:rsidTr="005D6A57">
        <w:tc>
          <w:tcPr>
            <w:tcW w:w="4855" w:type="dxa"/>
          </w:tcPr>
          <w:p w14:paraId="53DBCA1A" w14:textId="77777777" w:rsidR="00682D37" w:rsidRPr="00BD45B9" w:rsidRDefault="007C472C" w:rsidP="00CE3345">
            <w:pPr>
              <w:tabs>
                <w:tab w:val="left" w:pos="-720"/>
                <w:tab w:val="left" w:pos="1440"/>
              </w:tabs>
              <w:suppressAutoHyphens/>
              <w:jc w:val="both"/>
              <w:rPr>
                <w:rFonts w:asciiTheme="minorHAnsi" w:hAnsiTheme="minorHAnsi" w:cstheme="minorHAnsi"/>
                <w:b/>
                <w:color w:val="0070C0"/>
                <w:spacing w:val="-2"/>
                <w:u w:val="single"/>
                <w:lang w:val="en-CA"/>
              </w:rPr>
            </w:pPr>
            <w:r w:rsidRPr="00BD45B9">
              <w:rPr>
                <w:rFonts w:asciiTheme="minorHAnsi" w:hAnsiTheme="minorHAnsi" w:cstheme="minorHAnsi"/>
                <w:b/>
                <w:color w:val="0070C0"/>
                <w:spacing w:val="-2"/>
                <w:u w:val="single"/>
                <w:lang w:val="en-CA"/>
              </w:rPr>
              <w:t xml:space="preserve">Section 1 </w:t>
            </w:r>
          </w:p>
          <w:p w14:paraId="31E52841" w14:textId="77777777" w:rsidR="00DC2F38" w:rsidRPr="00BD45B9" w:rsidRDefault="00DC2F38" w:rsidP="00CE3345">
            <w:pPr>
              <w:pStyle w:val="ListParagraph"/>
              <w:numPr>
                <w:ilvl w:val="0"/>
                <w:numId w:val="7"/>
              </w:numPr>
              <w:jc w:val="both"/>
              <w:rPr>
                <w:rFonts w:asciiTheme="minorHAnsi" w:hAnsiTheme="minorHAnsi" w:cstheme="minorHAnsi"/>
                <w:spacing w:val="-2"/>
                <w:lang w:val="en-CA"/>
              </w:rPr>
            </w:pPr>
            <w:r w:rsidRPr="00BD45B9">
              <w:rPr>
                <w:rFonts w:asciiTheme="minorHAnsi" w:hAnsiTheme="minorHAnsi" w:cstheme="minorHAnsi"/>
                <w:spacing w:val="-2"/>
                <w:lang w:val="en-CA"/>
              </w:rPr>
              <w:t>CFP Letter for Implementing Partners</w:t>
            </w:r>
          </w:p>
          <w:p w14:paraId="3F46132A" w14:textId="77777777" w:rsidR="00DC2F38" w:rsidRPr="00BD45B9" w:rsidRDefault="00DC2F38" w:rsidP="00CE3345">
            <w:pPr>
              <w:pStyle w:val="ListParagraph"/>
              <w:numPr>
                <w:ilvl w:val="0"/>
                <w:numId w:val="7"/>
              </w:numPr>
              <w:jc w:val="both"/>
              <w:rPr>
                <w:rFonts w:asciiTheme="minorHAnsi" w:hAnsiTheme="minorHAnsi" w:cstheme="minorHAnsi"/>
                <w:spacing w:val="-2"/>
                <w:lang w:val="en-CA"/>
              </w:rPr>
            </w:pPr>
            <w:r w:rsidRPr="00BD45B9">
              <w:rPr>
                <w:rFonts w:asciiTheme="minorHAnsi" w:hAnsiTheme="minorHAnsi" w:cstheme="minorHAnsi"/>
                <w:spacing w:val="-2"/>
                <w:lang w:val="en-CA"/>
              </w:rPr>
              <w:t>Proposal Datasheet for Implementing Partners</w:t>
            </w:r>
          </w:p>
          <w:p w14:paraId="7E5A0C05" w14:textId="77777777" w:rsidR="00DC2F38" w:rsidRPr="00BD45B9" w:rsidRDefault="00DC2F38" w:rsidP="00CE3345">
            <w:pPr>
              <w:pStyle w:val="ListParagraph"/>
              <w:numPr>
                <w:ilvl w:val="0"/>
                <w:numId w:val="7"/>
              </w:numPr>
              <w:jc w:val="both"/>
              <w:rPr>
                <w:rFonts w:asciiTheme="minorHAnsi" w:hAnsiTheme="minorHAnsi" w:cstheme="minorHAnsi"/>
                <w:spacing w:val="-2"/>
                <w:lang w:val="en-CA"/>
              </w:rPr>
            </w:pPr>
            <w:r w:rsidRPr="00BD45B9">
              <w:rPr>
                <w:rFonts w:asciiTheme="minorHAnsi" w:hAnsiTheme="minorHAnsi" w:cstheme="minorHAnsi"/>
                <w:spacing w:val="-2"/>
                <w:lang w:val="en-CA"/>
              </w:rPr>
              <w:t>UN Women Terms of Reference</w:t>
            </w:r>
          </w:p>
          <w:p w14:paraId="5F8C0CE2" w14:textId="191F0A52" w:rsidR="00DC2F38" w:rsidRPr="00BD45B9" w:rsidRDefault="00DC2F38" w:rsidP="00CE3345">
            <w:pPr>
              <w:pStyle w:val="ListParagraph"/>
              <w:numPr>
                <w:ilvl w:val="0"/>
                <w:numId w:val="7"/>
              </w:numPr>
              <w:jc w:val="both"/>
              <w:rPr>
                <w:rFonts w:asciiTheme="minorHAnsi" w:hAnsiTheme="minorHAnsi" w:cstheme="minorHAnsi"/>
                <w:spacing w:val="-2"/>
                <w:lang w:val="en-CA"/>
              </w:rPr>
            </w:pPr>
            <w:r w:rsidRPr="00BD45B9">
              <w:rPr>
                <w:rFonts w:asciiTheme="minorHAnsi" w:hAnsiTheme="minorHAnsi" w:cstheme="minorHAnsi"/>
                <w:spacing w:val="-3"/>
                <w:lang w:val="en-CA"/>
              </w:rPr>
              <w:t xml:space="preserve">Acceptance of the </w:t>
            </w:r>
            <w:r w:rsidR="002B287D" w:rsidRPr="00BD45B9">
              <w:rPr>
                <w:rFonts w:asciiTheme="minorHAnsi" w:hAnsiTheme="minorHAnsi" w:cstheme="minorHAnsi"/>
                <w:spacing w:val="-3"/>
                <w:lang w:val="en-CA"/>
              </w:rPr>
              <w:t>t</w:t>
            </w:r>
            <w:r w:rsidRPr="00BD45B9">
              <w:rPr>
                <w:rFonts w:asciiTheme="minorHAnsi" w:hAnsiTheme="minorHAnsi" w:cstheme="minorHAnsi"/>
                <w:spacing w:val="-3"/>
                <w:lang w:val="en-CA"/>
              </w:rPr>
              <w:t xml:space="preserve">erms and </w:t>
            </w:r>
            <w:r w:rsidR="002B287D" w:rsidRPr="00BD45B9">
              <w:rPr>
                <w:rFonts w:asciiTheme="minorHAnsi" w:hAnsiTheme="minorHAnsi" w:cstheme="minorHAnsi"/>
                <w:spacing w:val="-3"/>
                <w:lang w:val="en-CA"/>
              </w:rPr>
              <w:t>c</w:t>
            </w:r>
            <w:r w:rsidRPr="00BD45B9">
              <w:rPr>
                <w:rFonts w:asciiTheme="minorHAnsi" w:hAnsiTheme="minorHAnsi" w:cstheme="minorHAnsi"/>
                <w:spacing w:val="-3"/>
                <w:lang w:val="en-CA"/>
              </w:rPr>
              <w:t xml:space="preserve">onditions </w:t>
            </w:r>
            <w:r w:rsidR="00A967C7" w:rsidRPr="00BD45B9">
              <w:rPr>
                <w:rFonts w:asciiTheme="minorHAnsi" w:hAnsiTheme="minorHAnsi" w:cstheme="minorHAnsi"/>
                <w:spacing w:val="-3"/>
                <w:lang w:val="en-CA"/>
              </w:rPr>
              <w:t>o</w:t>
            </w:r>
            <w:r w:rsidRPr="00BD45B9">
              <w:rPr>
                <w:rFonts w:asciiTheme="minorHAnsi" w:hAnsiTheme="minorHAnsi" w:cstheme="minorHAnsi"/>
                <w:spacing w:val="-3"/>
                <w:lang w:val="en-CA"/>
              </w:rPr>
              <w:t xml:space="preserve">utlined in the </w:t>
            </w:r>
            <w:r w:rsidR="003C761D" w:rsidRPr="00BD45B9">
              <w:rPr>
                <w:rFonts w:asciiTheme="minorHAnsi" w:hAnsiTheme="minorHAnsi" w:cstheme="minorHAnsi"/>
                <w:spacing w:val="-3"/>
                <w:lang w:val="en-CA"/>
              </w:rPr>
              <w:t>t</w:t>
            </w:r>
            <w:r w:rsidRPr="00BD45B9">
              <w:rPr>
                <w:rFonts w:asciiTheme="minorHAnsi" w:hAnsiTheme="minorHAnsi" w:cstheme="minorHAnsi"/>
                <w:spacing w:val="-3"/>
                <w:lang w:val="en-CA"/>
              </w:rPr>
              <w:t>emplate Partner Agreement</w:t>
            </w:r>
          </w:p>
          <w:p w14:paraId="3965623E" w14:textId="1FEA9730" w:rsidR="00302CDD" w:rsidRPr="00BD45B9" w:rsidRDefault="00DC2F38" w:rsidP="007818FC">
            <w:pPr>
              <w:pStyle w:val="ListParagraph"/>
              <w:numPr>
                <w:ilvl w:val="0"/>
                <w:numId w:val="7"/>
              </w:numPr>
              <w:jc w:val="both"/>
              <w:rPr>
                <w:rFonts w:asciiTheme="minorHAnsi" w:hAnsiTheme="minorHAnsi" w:cstheme="minorHAnsi"/>
                <w:spacing w:val="-3"/>
                <w:lang w:val="en-CA"/>
              </w:rPr>
            </w:pPr>
            <w:r w:rsidRPr="00BD45B9">
              <w:rPr>
                <w:rFonts w:asciiTheme="minorHAnsi" w:hAnsiTheme="minorHAnsi" w:cstheme="minorHAnsi"/>
                <w:b/>
                <w:bCs/>
                <w:spacing w:val="-3"/>
                <w:lang w:val="en-CA"/>
              </w:rPr>
              <w:t>Annex A-1</w:t>
            </w:r>
            <w:r w:rsidRPr="00BD45B9">
              <w:rPr>
                <w:rFonts w:asciiTheme="minorHAnsi" w:hAnsiTheme="minorHAnsi" w:cstheme="minorHAnsi"/>
                <w:spacing w:val="-3"/>
                <w:lang w:val="en-CA"/>
              </w:rPr>
              <w:t xml:space="preserve"> Mandatory Requirements/Pre-Qualification </w:t>
            </w:r>
          </w:p>
          <w:p w14:paraId="033D792B" w14:textId="1BEECC8A" w:rsidR="00DC2F38" w:rsidRPr="00BD45B9" w:rsidRDefault="00DC2F38" w:rsidP="007818FC">
            <w:pPr>
              <w:pStyle w:val="ListParagraph"/>
              <w:ind w:left="360"/>
              <w:jc w:val="both"/>
              <w:rPr>
                <w:rFonts w:asciiTheme="minorHAnsi" w:hAnsiTheme="minorHAnsi" w:cstheme="minorHAnsi"/>
                <w:b/>
                <w:spacing w:val="-2"/>
                <w:lang w:val="en-CA"/>
              </w:rPr>
            </w:pPr>
            <w:r w:rsidRPr="00BD45B9">
              <w:rPr>
                <w:rFonts w:asciiTheme="minorHAnsi" w:hAnsiTheme="minorHAnsi" w:cstheme="minorHAnsi"/>
                <w:spacing w:val="-3"/>
                <w:lang w:val="en-CA"/>
              </w:rPr>
              <w:t>Criteria</w:t>
            </w:r>
            <w:r w:rsidR="0063535A" w:rsidRPr="00BD45B9">
              <w:rPr>
                <w:rFonts w:asciiTheme="minorHAnsi" w:hAnsiTheme="minorHAnsi" w:cstheme="minorHAnsi"/>
                <w:spacing w:val="-3"/>
                <w:lang w:val="en-CA"/>
              </w:rPr>
              <w:t xml:space="preserve"> and Contractual Aspects</w:t>
            </w:r>
          </w:p>
        </w:tc>
        <w:tc>
          <w:tcPr>
            <w:tcW w:w="4235" w:type="dxa"/>
          </w:tcPr>
          <w:p w14:paraId="74B608AA" w14:textId="77777777" w:rsidR="00A46F4F" w:rsidRPr="00BD45B9" w:rsidRDefault="00A46F4F" w:rsidP="003953DD">
            <w:pPr>
              <w:tabs>
                <w:tab w:val="left" w:pos="-720"/>
                <w:tab w:val="left" w:pos="1440"/>
              </w:tabs>
              <w:suppressAutoHyphens/>
              <w:jc w:val="both"/>
              <w:rPr>
                <w:rFonts w:asciiTheme="minorHAnsi" w:hAnsiTheme="minorHAnsi" w:cstheme="minorHAnsi"/>
                <w:b/>
                <w:spacing w:val="-2"/>
                <w:lang w:val="en-CA"/>
              </w:rPr>
            </w:pPr>
          </w:p>
          <w:p w14:paraId="1B19BA31" w14:textId="1C2ADA29" w:rsidR="00393A8C" w:rsidRPr="00BD45B9" w:rsidRDefault="00236EF8" w:rsidP="00CE3345">
            <w:pPr>
              <w:tabs>
                <w:tab w:val="left" w:pos="-720"/>
                <w:tab w:val="left" w:pos="1440"/>
              </w:tabs>
              <w:suppressAutoHyphens/>
              <w:jc w:val="both"/>
              <w:rPr>
                <w:rFonts w:asciiTheme="minorHAnsi" w:hAnsiTheme="minorHAnsi" w:cstheme="minorHAnsi"/>
                <w:spacing w:val="-2"/>
                <w:lang w:val="en-CA"/>
              </w:rPr>
            </w:pPr>
            <w:r w:rsidRPr="00BD45B9">
              <w:rPr>
                <w:rFonts w:asciiTheme="minorHAnsi" w:hAnsiTheme="minorHAnsi" w:cstheme="minorHAnsi"/>
                <w:b/>
                <w:spacing w:val="-2"/>
                <w:lang w:val="en-CA"/>
              </w:rPr>
              <w:t>Annex A-1</w:t>
            </w:r>
            <w:r w:rsidRPr="00BD45B9">
              <w:rPr>
                <w:rFonts w:asciiTheme="minorHAnsi" w:hAnsiTheme="minorHAnsi" w:cstheme="minorHAnsi"/>
                <w:spacing w:val="-2"/>
                <w:lang w:val="en-CA"/>
              </w:rPr>
              <w:t xml:space="preserve"> Mandatory </w:t>
            </w:r>
            <w:r w:rsidR="00F35D77" w:rsidRPr="00BD45B9">
              <w:rPr>
                <w:rFonts w:asciiTheme="minorHAnsi" w:hAnsiTheme="minorHAnsi" w:cstheme="minorHAnsi"/>
                <w:spacing w:val="-2"/>
                <w:lang w:val="en-CA"/>
              </w:rPr>
              <w:t>R</w:t>
            </w:r>
            <w:r w:rsidRPr="00BD45B9">
              <w:rPr>
                <w:rFonts w:asciiTheme="minorHAnsi" w:hAnsiTheme="minorHAnsi" w:cstheme="minorHAnsi"/>
                <w:spacing w:val="-2"/>
                <w:lang w:val="en-CA"/>
              </w:rPr>
              <w:t>equirements/</w:t>
            </w:r>
            <w:r w:rsidR="00F35D77" w:rsidRPr="00BD45B9">
              <w:rPr>
                <w:rFonts w:asciiTheme="minorHAnsi" w:hAnsiTheme="minorHAnsi" w:cstheme="minorHAnsi"/>
                <w:spacing w:val="-2"/>
                <w:lang w:val="en-CA"/>
              </w:rPr>
              <w:t>P</w:t>
            </w:r>
            <w:r w:rsidRPr="00BD45B9">
              <w:rPr>
                <w:rFonts w:asciiTheme="minorHAnsi" w:hAnsiTheme="minorHAnsi" w:cstheme="minorHAnsi"/>
                <w:spacing w:val="-2"/>
                <w:lang w:val="en-CA"/>
              </w:rPr>
              <w:t>re</w:t>
            </w:r>
            <w:r w:rsidR="00BD45B9">
              <w:rPr>
                <w:rFonts w:asciiTheme="minorHAnsi" w:hAnsiTheme="minorHAnsi" w:cstheme="minorHAnsi"/>
                <w:spacing w:val="-2"/>
                <w:lang w:val="en-CA"/>
              </w:rPr>
              <w:t xml:space="preserve"> </w:t>
            </w:r>
            <w:r w:rsidR="00F35D77" w:rsidRPr="00BD45B9">
              <w:rPr>
                <w:rFonts w:asciiTheme="minorHAnsi" w:hAnsiTheme="minorHAnsi" w:cstheme="minorHAnsi"/>
                <w:spacing w:val="-2"/>
                <w:lang w:val="en-CA"/>
              </w:rPr>
              <w:t>Q</w:t>
            </w:r>
            <w:r w:rsidRPr="00BD45B9">
              <w:rPr>
                <w:rFonts w:asciiTheme="minorHAnsi" w:hAnsiTheme="minorHAnsi" w:cstheme="minorHAnsi"/>
                <w:spacing w:val="-2"/>
                <w:lang w:val="en-CA"/>
              </w:rPr>
              <w:t xml:space="preserve">ualification </w:t>
            </w:r>
            <w:r w:rsidR="00332971" w:rsidRPr="00BD45B9">
              <w:rPr>
                <w:rFonts w:asciiTheme="minorHAnsi" w:hAnsiTheme="minorHAnsi" w:cstheme="minorHAnsi"/>
                <w:spacing w:val="-2"/>
                <w:lang w:val="en-CA"/>
              </w:rPr>
              <w:t xml:space="preserve">           </w:t>
            </w:r>
          </w:p>
          <w:p w14:paraId="058425A8" w14:textId="3309D413" w:rsidR="00682D37" w:rsidRPr="00BD45B9" w:rsidRDefault="00F35D77" w:rsidP="00CE3345">
            <w:pPr>
              <w:tabs>
                <w:tab w:val="left" w:pos="-720"/>
                <w:tab w:val="left" w:pos="1440"/>
              </w:tabs>
              <w:suppressAutoHyphens/>
              <w:jc w:val="both"/>
              <w:rPr>
                <w:rFonts w:asciiTheme="minorHAnsi" w:hAnsiTheme="minorHAnsi" w:cstheme="minorHAnsi"/>
                <w:spacing w:val="-2"/>
                <w:lang w:val="en-CA"/>
              </w:rPr>
            </w:pPr>
            <w:r w:rsidRPr="00BD45B9">
              <w:rPr>
                <w:rFonts w:asciiTheme="minorHAnsi" w:hAnsiTheme="minorHAnsi" w:cstheme="minorHAnsi"/>
                <w:spacing w:val="-2"/>
                <w:lang w:val="en-CA"/>
              </w:rPr>
              <w:t>C</w:t>
            </w:r>
            <w:r w:rsidR="00236EF8" w:rsidRPr="00BD45B9">
              <w:rPr>
                <w:rFonts w:asciiTheme="minorHAnsi" w:hAnsiTheme="minorHAnsi" w:cstheme="minorHAnsi"/>
                <w:spacing w:val="-2"/>
                <w:lang w:val="en-CA"/>
              </w:rPr>
              <w:t>riteria</w:t>
            </w:r>
            <w:r w:rsidR="00DE737F" w:rsidRPr="00BD45B9">
              <w:rPr>
                <w:rFonts w:asciiTheme="minorHAnsi" w:hAnsiTheme="minorHAnsi" w:cstheme="minorHAnsi"/>
                <w:spacing w:val="-2"/>
                <w:lang w:val="en-CA"/>
              </w:rPr>
              <w:t xml:space="preserve"> </w:t>
            </w:r>
            <w:r w:rsidR="00A954A1" w:rsidRPr="00BD45B9">
              <w:rPr>
                <w:rFonts w:asciiTheme="minorHAnsi" w:hAnsiTheme="minorHAnsi" w:cstheme="minorHAnsi"/>
                <w:spacing w:val="-2"/>
                <w:lang w:val="en-CA"/>
              </w:rPr>
              <w:t>and Contractual Aspects</w:t>
            </w:r>
          </w:p>
          <w:p w14:paraId="685E2688" w14:textId="37CB94A2" w:rsidR="00DC2F38" w:rsidRPr="00BD45B9" w:rsidRDefault="00DC2F38" w:rsidP="00CE3345">
            <w:pPr>
              <w:tabs>
                <w:tab w:val="left" w:pos="-720"/>
                <w:tab w:val="left" w:pos="1440"/>
              </w:tabs>
              <w:suppressAutoHyphens/>
              <w:jc w:val="both"/>
              <w:rPr>
                <w:rFonts w:asciiTheme="minorHAnsi" w:hAnsiTheme="minorHAnsi" w:cstheme="minorHAnsi"/>
                <w:spacing w:val="-2"/>
                <w:lang w:val="en-CA"/>
              </w:rPr>
            </w:pPr>
          </w:p>
        </w:tc>
      </w:tr>
      <w:tr w:rsidR="00682D37" w:rsidRPr="00BD45B9" w14:paraId="640A0F89" w14:textId="77777777" w:rsidTr="005D6A57">
        <w:tc>
          <w:tcPr>
            <w:tcW w:w="4855" w:type="dxa"/>
          </w:tcPr>
          <w:p w14:paraId="7708D8DC" w14:textId="77777777" w:rsidR="00682D37" w:rsidRPr="00BD45B9" w:rsidRDefault="00DC2F38" w:rsidP="00CE3345">
            <w:pPr>
              <w:tabs>
                <w:tab w:val="left" w:pos="-720"/>
                <w:tab w:val="left" w:pos="1440"/>
              </w:tabs>
              <w:suppressAutoHyphens/>
              <w:jc w:val="both"/>
              <w:rPr>
                <w:rFonts w:asciiTheme="minorHAnsi" w:hAnsiTheme="minorHAnsi" w:cstheme="minorHAnsi"/>
                <w:b/>
                <w:color w:val="0070C0"/>
                <w:spacing w:val="-2"/>
                <w:u w:val="single"/>
                <w:lang w:val="en-CA"/>
              </w:rPr>
            </w:pPr>
            <w:r w:rsidRPr="00BD45B9">
              <w:rPr>
                <w:rFonts w:asciiTheme="minorHAnsi" w:hAnsiTheme="minorHAnsi" w:cstheme="minorHAnsi"/>
                <w:b/>
                <w:color w:val="0070C0"/>
                <w:spacing w:val="-2"/>
                <w:u w:val="single"/>
                <w:lang w:val="en-CA"/>
              </w:rPr>
              <w:t>Section 2</w:t>
            </w:r>
          </w:p>
          <w:p w14:paraId="6934E38A" w14:textId="4969CADE" w:rsidR="00DC2F38" w:rsidRPr="00BD45B9" w:rsidRDefault="00DC2F38" w:rsidP="00CE3345">
            <w:pPr>
              <w:pStyle w:val="ListParagraph"/>
              <w:numPr>
                <w:ilvl w:val="0"/>
                <w:numId w:val="20"/>
              </w:numPr>
              <w:tabs>
                <w:tab w:val="left" w:pos="-720"/>
                <w:tab w:val="left" w:pos="1440"/>
              </w:tabs>
              <w:suppressAutoHyphens/>
              <w:jc w:val="both"/>
              <w:rPr>
                <w:rFonts w:asciiTheme="minorHAnsi" w:hAnsiTheme="minorHAnsi" w:cstheme="minorHAnsi"/>
                <w:spacing w:val="-2"/>
                <w:lang w:val="en-CA"/>
              </w:rPr>
            </w:pPr>
            <w:r w:rsidRPr="00BD45B9">
              <w:rPr>
                <w:rFonts w:asciiTheme="minorHAnsi" w:hAnsiTheme="minorHAnsi" w:cstheme="minorHAnsi"/>
                <w:spacing w:val="-2"/>
                <w:lang w:val="en-CA"/>
              </w:rPr>
              <w:t>Instructions to Proponents</w:t>
            </w:r>
            <w:r w:rsidR="00056D7B" w:rsidRPr="00BD45B9">
              <w:rPr>
                <w:rFonts w:asciiTheme="minorHAnsi" w:hAnsiTheme="minorHAnsi" w:cstheme="minorHAnsi"/>
                <w:spacing w:val="-2"/>
                <w:lang w:val="en-CA"/>
              </w:rPr>
              <w:t>, which includes the following:</w:t>
            </w:r>
          </w:p>
          <w:p w14:paraId="5B4ECB3D" w14:textId="5E377ECB" w:rsidR="00056D7B" w:rsidRPr="00BD45B9" w:rsidRDefault="00DC2F38" w:rsidP="007818FC">
            <w:pPr>
              <w:pStyle w:val="ListParagraph"/>
              <w:tabs>
                <w:tab w:val="left" w:pos="-720"/>
                <w:tab w:val="left" w:pos="1440"/>
              </w:tabs>
              <w:suppressAutoHyphens/>
              <w:ind w:left="360"/>
              <w:jc w:val="both"/>
              <w:rPr>
                <w:rFonts w:asciiTheme="minorHAnsi" w:hAnsiTheme="minorHAnsi" w:cstheme="minorHAnsi"/>
                <w:spacing w:val="-2"/>
                <w:lang w:val="en-CA"/>
              </w:rPr>
            </w:pPr>
            <w:r w:rsidRPr="00BD45B9">
              <w:rPr>
                <w:rFonts w:asciiTheme="minorHAnsi" w:hAnsiTheme="minorHAnsi" w:cstheme="minorHAnsi"/>
                <w:b/>
                <w:bCs/>
                <w:spacing w:val="-2"/>
                <w:lang w:val="en-CA"/>
              </w:rPr>
              <w:t>Annex A-2</w:t>
            </w:r>
            <w:r w:rsidRPr="00BD45B9">
              <w:rPr>
                <w:rFonts w:asciiTheme="minorHAnsi" w:hAnsiTheme="minorHAnsi" w:cstheme="minorHAnsi"/>
                <w:spacing w:val="-2"/>
                <w:lang w:val="en-CA"/>
              </w:rPr>
              <w:t xml:space="preserve"> Technical Proposal Submission Form</w:t>
            </w:r>
          </w:p>
          <w:p w14:paraId="4C594D68" w14:textId="369BF5CA" w:rsidR="00056D7B" w:rsidRPr="00BD45B9" w:rsidRDefault="00DC2F38" w:rsidP="007818FC">
            <w:pPr>
              <w:pStyle w:val="ListParagraph"/>
              <w:tabs>
                <w:tab w:val="left" w:pos="-720"/>
                <w:tab w:val="left" w:pos="1440"/>
              </w:tabs>
              <w:suppressAutoHyphens/>
              <w:ind w:left="360"/>
              <w:jc w:val="both"/>
              <w:rPr>
                <w:rFonts w:asciiTheme="minorHAnsi" w:hAnsiTheme="minorHAnsi" w:cstheme="minorHAnsi"/>
                <w:spacing w:val="-2"/>
                <w:lang w:val="en-CA"/>
              </w:rPr>
            </w:pPr>
            <w:r w:rsidRPr="00BD45B9">
              <w:rPr>
                <w:rFonts w:asciiTheme="minorHAnsi" w:hAnsiTheme="minorHAnsi" w:cstheme="minorHAnsi"/>
                <w:b/>
                <w:bCs/>
                <w:spacing w:val="-2"/>
                <w:lang w:val="en-CA"/>
              </w:rPr>
              <w:t>Annex A-3</w:t>
            </w:r>
            <w:r w:rsidRPr="00BD45B9">
              <w:rPr>
                <w:rFonts w:asciiTheme="minorHAnsi" w:hAnsiTheme="minorHAnsi" w:cstheme="minorHAnsi"/>
                <w:spacing w:val="-2"/>
                <w:lang w:val="en-CA"/>
              </w:rPr>
              <w:t xml:space="preserve"> Financial Proposal Submission Form</w:t>
            </w:r>
          </w:p>
          <w:p w14:paraId="5174EE2E" w14:textId="2A5B8C63" w:rsidR="00056D7B" w:rsidRPr="00BD45B9" w:rsidRDefault="00DC2F38" w:rsidP="007818FC">
            <w:pPr>
              <w:pStyle w:val="ListParagraph"/>
              <w:tabs>
                <w:tab w:val="left" w:pos="-720"/>
                <w:tab w:val="left" w:pos="1440"/>
              </w:tabs>
              <w:suppressAutoHyphens/>
              <w:ind w:left="360"/>
              <w:jc w:val="both"/>
              <w:rPr>
                <w:rFonts w:asciiTheme="minorHAnsi" w:hAnsiTheme="minorHAnsi" w:cstheme="minorHAnsi"/>
                <w:spacing w:val="-2"/>
                <w:lang w:val="en-CA"/>
              </w:rPr>
            </w:pPr>
            <w:r w:rsidRPr="00BD45B9">
              <w:rPr>
                <w:rFonts w:asciiTheme="minorHAnsi" w:hAnsiTheme="minorHAnsi" w:cstheme="minorHAnsi"/>
                <w:b/>
                <w:bCs/>
                <w:spacing w:val="-2"/>
                <w:lang w:val="en-CA"/>
              </w:rPr>
              <w:t>Annex A-4</w:t>
            </w:r>
            <w:r w:rsidRPr="00BD45B9">
              <w:rPr>
                <w:rFonts w:asciiTheme="minorHAnsi" w:hAnsiTheme="minorHAnsi" w:cstheme="minorHAnsi"/>
                <w:spacing w:val="-2"/>
                <w:lang w:val="en-CA"/>
              </w:rPr>
              <w:t xml:space="preserve"> Format of Resume for Proposed </w:t>
            </w:r>
            <w:r w:rsidR="00B57D53" w:rsidRPr="00BD45B9">
              <w:rPr>
                <w:rFonts w:asciiTheme="minorHAnsi" w:hAnsiTheme="minorHAnsi" w:cstheme="minorHAnsi"/>
                <w:spacing w:val="-2"/>
                <w:lang w:val="en-CA"/>
              </w:rPr>
              <w:t>Personnel</w:t>
            </w:r>
          </w:p>
          <w:p w14:paraId="33327EF6" w14:textId="68DA2CDC" w:rsidR="00056D7B" w:rsidRPr="00BD45B9" w:rsidRDefault="00DC2F38" w:rsidP="007818FC">
            <w:pPr>
              <w:pStyle w:val="ListParagraph"/>
              <w:tabs>
                <w:tab w:val="left" w:pos="-720"/>
                <w:tab w:val="left" w:pos="1440"/>
              </w:tabs>
              <w:suppressAutoHyphens/>
              <w:ind w:left="360"/>
              <w:jc w:val="both"/>
              <w:rPr>
                <w:rFonts w:asciiTheme="minorHAnsi" w:hAnsiTheme="minorHAnsi" w:cstheme="minorHAnsi"/>
                <w:spacing w:val="-2"/>
                <w:lang w:val="en-CA"/>
              </w:rPr>
            </w:pPr>
            <w:r w:rsidRPr="00BD45B9">
              <w:rPr>
                <w:rFonts w:asciiTheme="minorHAnsi" w:hAnsiTheme="minorHAnsi" w:cstheme="minorHAnsi"/>
                <w:b/>
                <w:bCs/>
                <w:spacing w:val="-2"/>
                <w:lang w:val="en-CA"/>
              </w:rPr>
              <w:t>Annex A-5</w:t>
            </w:r>
            <w:r w:rsidRPr="00BD45B9">
              <w:rPr>
                <w:rFonts w:asciiTheme="minorHAnsi" w:hAnsiTheme="minorHAnsi" w:cstheme="minorHAnsi"/>
                <w:spacing w:val="-2"/>
                <w:lang w:val="en-CA"/>
              </w:rPr>
              <w:t xml:space="preserve"> Capacity Assessment Minimum Documents</w:t>
            </w:r>
          </w:p>
          <w:p w14:paraId="08005A38" w14:textId="6B503528" w:rsidR="00DC2F38" w:rsidRPr="00BD45B9" w:rsidRDefault="00DC2F38" w:rsidP="007818FC">
            <w:pPr>
              <w:pStyle w:val="ListParagraph"/>
              <w:tabs>
                <w:tab w:val="left" w:pos="-720"/>
                <w:tab w:val="left" w:pos="1440"/>
              </w:tabs>
              <w:suppressAutoHyphens/>
              <w:ind w:left="360"/>
              <w:jc w:val="both"/>
              <w:rPr>
                <w:rFonts w:asciiTheme="minorHAnsi" w:hAnsiTheme="minorHAnsi" w:cstheme="minorHAnsi"/>
                <w:b/>
                <w:bCs/>
                <w:spacing w:val="-2"/>
                <w:lang w:val="en-CA"/>
              </w:rPr>
            </w:pPr>
            <w:r w:rsidRPr="00BD45B9">
              <w:rPr>
                <w:rFonts w:asciiTheme="minorHAnsi" w:hAnsiTheme="minorHAnsi" w:cstheme="minorHAnsi"/>
                <w:b/>
                <w:bCs/>
                <w:spacing w:val="-2"/>
                <w:lang w:val="en-CA"/>
              </w:rPr>
              <w:t>Annex A-6</w:t>
            </w:r>
            <w:r w:rsidRPr="00BD45B9">
              <w:rPr>
                <w:rFonts w:asciiTheme="minorHAnsi" w:hAnsiTheme="minorHAnsi" w:cstheme="minorHAnsi"/>
                <w:spacing w:val="-2"/>
                <w:lang w:val="en-CA"/>
              </w:rPr>
              <w:t xml:space="preserve"> UN Women </w:t>
            </w:r>
            <w:r w:rsidR="006824E2" w:rsidRPr="00BD45B9">
              <w:rPr>
                <w:rFonts w:asciiTheme="minorHAnsi" w:hAnsiTheme="minorHAnsi" w:cstheme="minorHAnsi"/>
                <w:spacing w:val="-2"/>
                <w:lang w:val="en-CA"/>
              </w:rPr>
              <w:t xml:space="preserve">template </w:t>
            </w:r>
            <w:r w:rsidRPr="00BD45B9">
              <w:rPr>
                <w:rFonts w:asciiTheme="minorHAnsi" w:hAnsiTheme="minorHAnsi" w:cstheme="minorHAnsi"/>
                <w:spacing w:val="-2"/>
                <w:lang w:val="en-CA"/>
              </w:rPr>
              <w:t>Partner Agreement</w:t>
            </w:r>
            <w:r w:rsidRPr="00BD45B9">
              <w:rPr>
                <w:rFonts w:asciiTheme="minorHAnsi" w:hAnsiTheme="minorHAnsi" w:cstheme="minorHAnsi"/>
                <w:bCs/>
                <w:spacing w:val="-2"/>
                <w:lang w:val="en-CA"/>
              </w:rPr>
              <w:t xml:space="preserve"> </w:t>
            </w:r>
            <w:r w:rsidR="005445F7" w:rsidRPr="00BD45B9">
              <w:rPr>
                <w:rFonts w:asciiTheme="minorHAnsi" w:hAnsiTheme="minorHAnsi" w:cstheme="minorHAnsi"/>
                <w:b/>
                <w:bCs/>
                <w:spacing w:val="-2"/>
                <w:highlight w:val="yellow"/>
                <w:lang w:val="en-CA"/>
              </w:rPr>
              <w:t xml:space="preserve">[UN Women to </w:t>
            </w:r>
            <w:r w:rsidR="00C7704A" w:rsidRPr="00BD45B9">
              <w:rPr>
                <w:rFonts w:asciiTheme="minorHAnsi" w:hAnsiTheme="minorHAnsi" w:cstheme="minorHAnsi"/>
                <w:b/>
                <w:bCs/>
                <w:color w:val="FF0000"/>
                <w:spacing w:val="-2"/>
                <w:highlight w:val="yellow"/>
                <w:u w:val="single"/>
                <w:lang w:val="en-CA"/>
              </w:rPr>
              <w:t>attach</w:t>
            </w:r>
            <w:r w:rsidR="005445F7" w:rsidRPr="00BD45B9">
              <w:rPr>
                <w:rFonts w:asciiTheme="minorHAnsi" w:hAnsiTheme="minorHAnsi" w:cstheme="minorHAnsi"/>
                <w:b/>
                <w:bCs/>
                <w:spacing w:val="-2"/>
                <w:highlight w:val="yellow"/>
                <w:lang w:val="en-CA"/>
              </w:rPr>
              <w:t xml:space="preserve"> most up to date version</w:t>
            </w:r>
            <w:r w:rsidR="00C7704A" w:rsidRPr="00BD45B9">
              <w:rPr>
                <w:rFonts w:asciiTheme="minorHAnsi" w:hAnsiTheme="minorHAnsi" w:cstheme="minorHAnsi"/>
                <w:b/>
                <w:bCs/>
                <w:spacing w:val="-2"/>
                <w:highlight w:val="yellow"/>
                <w:lang w:val="en-CA"/>
              </w:rPr>
              <w:t>]</w:t>
            </w:r>
          </w:p>
          <w:p w14:paraId="384B405B" w14:textId="6628523E" w:rsidR="002550E3" w:rsidRPr="00BD45B9" w:rsidRDefault="002550E3" w:rsidP="007818FC">
            <w:pPr>
              <w:pStyle w:val="ListParagraph"/>
              <w:tabs>
                <w:tab w:val="left" w:pos="-720"/>
                <w:tab w:val="left" w:pos="1440"/>
              </w:tabs>
              <w:suppressAutoHyphens/>
              <w:ind w:left="360"/>
              <w:jc w:val="both"/>
              <w:rPr>
                <w:rFonts w:asciiTheme="minorHAnsi" w:hAnsiTheme="minorHAnsi" w:cstheme="minorHAnsi"/>
                <w:spacing w:val="-2"/>
                <w:lang w:val="en-CA"/>
              </w:rPr>
            </w:pPr>
            <w:r w:rsidRPr="00BD45B9">
              <w:rPr>
                <w:rFonts w:asciiTheme="minorHAnsi" w:hAnsiTheme="minorHAnsi" w:cstheme="minorHAnsi"/>
                <w:b/>
                <w:spacing w:val="-2"/>
                <w:lang w:val="en-CA"/>
              </w:rPr>
              <w:t>Annex A-7</w:t>
            </w:r>
            <w:r w:rsidRPr="00BD45B9">
              <w:rPr>
                <w:rFonts w:asciiTheme="minorHAnsi" w:hAnsiTheme="minorHAnsi" w:cstheme="minorHAnsi"/>
                <w:bCs/>
                <w:spacing w:val="-2"/>
                <w:lang w:val="en-CA"/>
              </w:rPr>
              <w:t xml:space="preserve"> UN Women Anti-Fraud Policy</w:t>
            </w:r>
            <w:r w:rsidR="00C7704A" w:rsidRPr="00BD45B9">
              <w:rPr>
                <w:rFonts w:asciiTheme="minorHAnsi" w:hAnsiTheme="minorHAnsi" w:cstheme="minorHAnsi"/>
                <w:bCs/>
                <w:spacing w:val="-2"/>
                <w:lang w:val="en-CA"/>
              </w:rPr>
              <w:t xml:space="preserve"> </w:t>
            </w:r>
            <w:r w:rsidR="00C7704A" w:rsidRPr="00BD45B9">
              <w:rPr>
                <w:rFonts w:asciiTheme="minorHAnsi" w:hAnsiTheme="minorHAnsi" w:cstheme="minorHAnsi"/>
                <w:b/>
                <w:spacing w:val="-2"/>
                <w:highlight w:val="yellow"/>
                <w:lang w:val="en-CA"/>
              </w:rPr>
              <w:t xml:space="preserve">[UN Women to </w:t>
            </w:r>
            <w:r w:rsidR="00C7704A" w:rsidRPr="00BD45B9">
              <w:rPr>
                <w:rFonts w:asciiTheme="minorHAnsi" w:hAnsiTheme="minorHAnsi" w:cstheme="minorHAnsi"/>
                <w:b/>
                <w:color w:val="FF0000"/>
                <w:spacing w:val="-2"/>
                <w:highlight w:val="yellow"/>
                <w:u w:val="single"/>
                <w:lang w:val="en-CA"/>
              </w:rPr>
              <w:t>attach</w:t>
            </w:r>
            <w:r w:rsidR="00C7704A" w:rsidRPr="00BD45B9">
              <w:rPr>
                <w:rFonts w:asciiTheme="minorHAnsi" w:hAnsiTheme="minorHAnsi" w:cstheme="minorHAnsi"/>
                <w:b/>
                <w:spacing w:val="-2"/>
                <w:highlight w:val="yellow"/>
                <w:lang w:val="en-CA"/>
              </w:rPr>
              <w:t xml:space="preserve"> most up to date version]</w:t>
            </w:r>
          </w:p>
        </w:tc>
        <w:tc>
          <w:tcPr>
            <w:tcW w:w="4235" w:type="dxa"/>
          </w:tcPr>
          <w:p w14:paraId="2DF8A07A" w14:textId="77777777" w:rsidR="00A46F4F" w:rsidRPr="00BD45B9" w:rsidRDefault="00A46F4F" w:rsidP="00E543FC">
            <w:pPr>
              <w:tabs>
                <w:tab w:val="left" w:pos="-720"/>
                <w:tab w:val="left" w:pos="1440"/>
              </w:tabs>
              <w:suppressAutoHyphens/>
              <w:jc w:val="both"/>
              <w:rPr>
                <w:rFonts w:asciiTheme="minorHAnsi" w:hAnsiTheme="minorHAnsi" w:cstheme="minorHAnsi"/>
                <w:b/>
                <w:spacing w:val="-2"/>
                <w:lang w:val="en-CA"/>
              </w:rPr>
            </w:pPr>
          </w:p>
          <w:p w14:paraId="1AFA0D9A" w14:textId="067768B5" w:rsidR="00E543FC" w:rsidRPr="00BD45B9" w:rsidRDefault="00E543FC" w:rsidP="00E543FC">
            <w:pPr>
              <w:tabs>
                <w:tab w:val="left" w:pos="-720"/>
                <w:tab w:val="left" w:pos="1440"/>
              </w:tabs>
              <w:suppressAutoHyphens/>
              <w:jc w:val="both"/>
              <w:rPr>
                <w:rFonts w:asciiTheme="minorHAnsi" w:hAnsiTheme="minorHAnsi" w:cstheme="minorHAnsi"/>
                <w:spacing w:val="-2"/>
                <w:lang w:val="en-CA"/>
              </w:rPr>
            </w:pPr>
            <w:r w:rsidRPr="00BD45B9">
              <w:rPr>
                <w:rFonts w:asciiTheme="minorHAnsi" w:hAnsiTheme="minorHAnsi" w:cstheme="minorHAnsi"/>
                <w:b/>
                <w:spacing w:val="-2"/>
                <w:lang w:val="en-CA"/>
              </w:rPr>
              <w:t>Annex A-2</w:t>
            </w:r>
            <w:r w:rsidRPr="00BD45B9">
              <w:rPr>
                <w:rFonts w:asciiTheme="minorHAnsi" w:hAnsiTheme="minorHAnsi" w:cstheme="minorHAnsi"/>
                <w:spacing w:val="-2"/>
                <w:lang w:val="en-CA"/>
              </w:rPr>
              <w:t xml:space="preserve"> Technical Proposal Submission Form</w:t>
            </w:r>
          </w:p>
          <w:p w14:paraId="05E87AE1" w14:textId="77777777" w:rsidR="00E543FC" w:rsidRPr="00BD45B9" w:rsidRDefault="00E543FC" w:rsidP="00E543FC">
            <w:pPr>
              <w:tabs>
                <w:tab w:val="left" w:pos="-720"/>
                <w:tab w:val="left" w:pos="1440"/>
              </w:tabs>
              <w:suppressAutoHyphens/>
              <w:jc w:val="both"/>
              <w:rPr>
                <w:rFonts w:asciiTheme="minorHAnsi" w:hAnsiTheme="minorHAnsi" w:cstheme="minorHAnsi"/>
                <w:spacing w:val="-2"/>
                <w:lang w:val="en-CA"/>
              </w:rPr>
            </w:pPr>
            <w:r w:rsidRPr="00BD45B9">
              <w:rPr>
                <w:rFonts w:asciiTheme="minorHAnsi" w:hAnsiTheme="minorHAnsi" w:cstheme="minorHAnsi"/>
                <w:b/>
                <w:spacing w:val="-2"/>
                <w:lang w:val="en-CA"/>
              </w:rPr>
              <w:t>Annex A-3</w:t>
            </w:r>
            <w:r w:rsidRPr="00BD45B9">
              <w:rPr>
                <w:rFonts w:asciiTheme="minorHAnsi" w:hAnsiTheme="minorHAnsi" w:cstheme="minorHAnsi"/>
                <w:spacing w:val="-2"/>
                <w:lang w:val="en-CA"/>
              </w:rPr>
              <w:t xml:space="preserve"> Financial Proposal Submission Form</w:t>
            </w:r>
          </w:p>
          <w:p w14:paraId="42BECA7A" w14:textId="26972E70" w:rsidR="00E543FC" w:rsidRPr="00BD45B9" w:rsidRDefault="00E543FC" w:rsidP="00E543FC">
            <w:pPr>
              <w:tabs>
                <w:tab w:val="left" w:pos="-720"/>
                <w:tab w:val="left" w:pos="1440"/>
              </w:tabs>
              <w:suppressAutoHyphens/>
              <w:jc w:val="both"/>
              <w:rPr>
                <w:rFonts w:asciiTheme="minorHAnsi" w:hAnsiTheme="minorHAnsi" w:cstheme="minorHAnsi"/>
                <w:spacing w:val="-2"/>
                <w:lang w:val="en-CA"/>
              </w:rPr>
            </w:pPr>
            <w:r w:rsidRPr="00BD45B9">
              <w:rPr>
                <w:rFonts w:asciiTheme="minorHAnsi" w:hAnsiTheme="minorHAnsi" w:cstheme="minorHAnsi"/>
                <w:b/>
                <w:spacing w:val="-2"/>
                <w:lang w:val="en-CA"/>
              </w:rPr>
              <w:t>Annex A-4</w:t>
            </w:r>
            <w:r w:rsidRPr="00BD45B9">
              <w:rPr>
                <w:rFonts w:asciiTheme="minorHAnsi" w:hAnsiTheme="minorHAnsi" w:cstheme="minorHAnsi"/>
                <w:spacing w:val="-2"/>
                <w:lang w:val="en-CA"/>
              </w:rPr>
              <w:t xml:space="preserve"> Format of Resume for Proposed </w:t>
            </w:r>
            <w:r w:rsidR="00B57D53" w:rsidRPr="00BD45B9">
              <w:rPr>
                <w:rFonts w:asciiTheme="minorHAnsi" w:hAnsiTheme="minorHAnsi" w:cstheme="minorHAnsi"/>
                <w:spacing w:val="-2"/>
                <w:lang w:val="en-CA"/>
              </w:rPr>
              <w:t>Personnel</w:t>
            </w:r>
          </w:p>
          <w:p w14:paraId="063E6753" w14:textId="77777777" w:rsidR="00096FB8" w:rsidRPr="00BD45B9" w:rsidRDefault="00E543FC" w:rsidP="00E543FC">
            <w:pPr>
              <w:tabs>
                <w:tab w:val="left" w:pos="-720"/>
                <w:tab w:val="left" w:pos="1440"/>
              </w:tabs>
              <w:suppressAutoHyphens/>
              <w:jc w:val="both"/>
              <w:rPr>
                <w:rFonts w:asciiTheme="minorHAnsi" w:hAnsiTheme="minorHAnsi" w:cstheme="minorHAnsi"/>
                <w:spacing w:val="-2"/>
                <w:lang w:val="en-CA"/>
              </w:rPr>
            </w:pPr>
            <w:r w:rsidRPr="00BD45B9">
              <w:rPr>
                <w:rFonts w:asciiTheme="minorHAnsi" w:hAnsiTheme="minorHAnsi" w:cstheme="minorHAnsi"/>
                <w:b/>
                <w:spacing w:val="-2"/>
                <w:lang w:val="en-CA"/>
              </w:rPr>
              <w:t>Annex A-5</w:t>
            </w:r>
            <w:r w:rsidRPr="00BD45B9">
              <w:rPr>
                <w:rFonts w:asciiTheme="minorHAnsi" w:hAnsiTheme="minorHAnsi" w:cstheme="minorHAnsi"/>
                <w:spacing w:val="-2"/>
                <w:lang w:val="en-CA"/>
              </w:rPr>
              <w:t xml:space="preserve"> Capacity Assessment Minimum Documents</w:t>
            </w:r>
          </w:p>
          <w:p w14:paraId="39F0C032" w14:textId="244AA037" w:rsidR="004A3EC3" w:rsidRPr="00BD45B9" w:rsidRDefault="004A3EC3" w:rsidP="00E543FC">
            <w:pPr>
              <w:tabs>
                <w:tab w:val="left" w:pos="-720"/>
                <w:tab w:val="left" w:pos="1440"/>
              </w:tabs>
              <w:suppressAutoHyphens/>
              <w:jc w:val="both"/>
              <w:rPr>
                <w:rFonts w:asciiTheme="minorHAnsi" w:hAnsiTheme="minorHAnsi" w:cstheme="minorHAnsi"/>
                <w:spacing w:val="-2"/>
                <w:lang w:val="en-CA"/>
              </w:rPr>
            </w:pPr>
          </w:p>
        </w:tc>
      </w:tr>
    </w:tbl>
    <w:p w14:paraId="1BBCB9D4" w14:textId="77777777" w:rsidR="000B480F" w:rsidRPr="00BD45B9" w:rsidRDefault="000B480F" w:rsidP="00B8000E">
      <w:pPr>
        <w:tabs>
          <w:tab w:val="left" w:pos="-720"/>
        </w:tabs>
        <w:suppressAutoHyphens/>
        <w:spacing w:after="0" w:line="240" w:lineRule="auto"/>
        <w:jc w:val="both"/>
        <w:rPr>
          <w:rFonts w:eastAsia="Calibri" w:cstheme="minorHAnsi"/>
          <w:sz w:val="20"/>
          <w:szCs w:val="20"/>
          <w:lang w:val="en-CA"/>
        </w:rPr>
      </w:pPr>
    </w:p>
    <w:p w14:paraId="71A88E10" w14:textId="7D686818" w:rsidR="000B480F" w:rsidRPr="00BD45B9" w:rsidRDefault="000B480F" w:rsidP="00CE3345">
      <w:pPr>
        <w:tabs>
          <w:tab w:val="left" w:pos="-720"/>
          <w:tab w:val="left" w:pos="1440"/>
        </w:tabs>
        <w:suppressAutoHyphens/>
        <w:spacing w:after="0" w:line="240" w:lineRule="auto"/>
        <w:jc w:val="both"/>
        <w:rPr>
          <w:rFonts w:eastAsia="Calibri" w:cstheme="minorHAnsi"/>
          <w:sz w:val="20"/>
          <w:szCs w:val="20"/>
          <w:lang w:val="en-CA"/>
        </w:rPr>
      </w:pPr>
      <w:r w:rsidRPr="00BD45B9">
        <w:rPr>
          <w:rFonts w:eastAsia="Calibri" w:cstheme="minorHAnsi"/>
          <w:spacing w:val="-2"/>
          <w:sz w:val="20"/>
          <w:szCs w:val="20"/>
          <w:lang w:val="en-CA"/>
        </w:rPr>
        <w:t>Interested proponents may obtain further information by contacting this email address:</w:t>
      </w:r>
      <w:r w:rsidR="000F7063" w:rsidRPr="00BD45B9">
        <w:rPr>
          <w:rFonts w:eastAsia="Calibri" w:cstheme="minorHAnsi"/>
          <w:spacing w:val="-2"/>
          <w:sz w:val="20"/>
          <w:szCs w:val="20"/>
          <w:lang w:val="en-CA"/>
        </w:rPr>
        <w:t xml:space="preserve"> </w:t>
      </w:r>
      <w:r w:rsidR="0029761E" w:rsidRPr="00BD45B9">
        <w:rPr>
          <w:rFonts w:eastAsia="Calibri" w:cstheme="minorHAnsi"/>
          <w:spacing w:val="-2"/>
          <w:sz w:val="20"/>
          <w:szCs w:val="20"/>
          <w:lang w:val="en-CA"/>
        </w:rPr>
        <w:t>hyelni.mshelia@unwomen.org.</w:t>
      </w:r>
    </w:p>
    <w:p w14:paraId="38D2012C" w14:textId="77777777" w:rsidR="00DC2F38" w:rsidRPr="00BD45B9" w:rsidRDefault="00DC2F38" w:rsidP="00CE3345">
      <w:pPr>
        <w:tabs>
          <w:tab w:val="left" w:pos="-720"/>
          <w:tab w:val="left" w:pos="1440"/>
        </w:tabs>
        <w:suppressAutoHyphens/>
        <w:spacing w:after="0" w:line="240" w:lineRule="auto"/>
        <w:jc w:val="both"/>
        <w:rPr>
          <w:rFonts w:eastAsia="Calibri" w:cstheme="minorHAnsi"/>
          <w:b/>
          <w:bCs/>
          <w:sz w:val="20"/>
          <w:szCs w:val="20"/>
          <w:lang w:val="en-CA"/>
        </w:rPr>
      </w:pPr>
    </w:p>
    <w:p w14:paraId="70386CD6" w14:textId="486E3E43" w:rsidR="000B480F" w:rsidRPr="00BD45B9" w:rsidRDefault="000B480F" w:rsidP="00950AE7">
      <w:pPr>
        <w:pStyle w:val="ListParagraph"/>
        <w:numPr>
          <w:ilvl w:val="0"/>
          <w:numId w:val="6"/>
        </w:numPr>
        <w:tabs>
          <w:tab w:val="center" w:pos="4320"/>
          <w:tab w:val="right" w:pos="8640"/>
        </w:tabs>
        <w:spacing w:after="0" w:line="240" w:lineRule="auto"/>
        <w:rPr>
          <w:rFonts w:eastAsia="Times New Roman" w:cstheme="minorHAnsi"/>
          <w:b/>
          <w:color w:val="0070C0"/>
          <w:sz w:val="20"/>
          <w:szCs w:val="20"/>
          <w:lang w:val="en-GB" w:eastAsia="en-GB"/>
        </w:rPr>
      </w:pPr>
      <w:r w:rsidRPr="00BD45B9">
        <w:rPr>
          <w:rFonts w:eastAsia="Times New Roman" w:cstheme="minorHAnsi"/>
          <w:b/>
          <w:color w:val="0070C0"/>
          <w:sz w:val="20"/>
          <w:szCs w:val="20"/>
          <w:lang w:val="en-GB" w:eastAsia="en-GB"/>
        </w:rPr>
        <w:t xml:space="preserve">Proposal </w:t>
      </w:r>
      <w:r w:rsidR="000D3192" w:rsidRPr="00BD45B9">
        <w:rPr>
          <w:rFonts w:eastAsia="Times New Roman" w:cstheme="minorHAnsi"/>
          <w:b/>
          <w:color w:val="0070C0"/>
          <w:sz w:val="20"/>
          <w:szCs w:val="20"/>
          <w:lang w:val="en-GB" w:eastAsia="en-GB"/>
        </w:rPr>
        <w:t>D</w:t>
      </w:r>
      <w:r w:rsidRPr="00BD45B9">
        <w:rPr>
          <w:rFonts w:eastAsia="Times New Roman" w:cstheme="minorHAnsi"/>
          <w:b/>
          <w:color w:val="0070C0"/>
          <w:sz w:val="20"/>
          <w:szCs w:val="20"/>
          <w:lang w:val="en-GB" w:eastAsia="en-GB"/>
        </w:rPr>
        <w:t>atasheet for Implementing Partners</w:t>
      </w:r>
    </w:p>
    <w:p w14:paraId="0853E5C0" w14:textId="77777777" w:rsidR="00700157" w:rsidRPr="00BD45B9" w:rsidRDefault="00700157" w:rsidP="00700157">
      <w:pPr>
        <w:tabs>
          <w:tab w:val="right" w:pos="2880"/>
          <w:tab w:val="left" w:pos="3690"/>
          <w:tab w:val="left" w:pos="5040"/>
        </w:tabs>
        <w:spacing w:after="0" w:line="240" w:lineRule="auto"/>
        <w:ind w:right="144"/>
        <w:outlineLvl w:val="0"/>
        <w:rPr>
          <w:rFonts w:eastAsia="Times New Roman" w:cstheme="minorHAnsi"/>
          <w:b/>
          <w:sz w:val="20"/>
          <w:szCs w:val="20"/>
        </w:rPr>
      </w:pP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gridCol w:w="2924"/>
        <w:gridCol w:w="2472"/>
        <w:gridCol w:w="1306"/>
      </w:tblGrid>
      <w:tr w:rsidR="00700157" w:rsidRPr="007F7FE6" w14:paraId="4F3991FC" w14:textId="77777777" w:rsidTr="00BD45B9">
        <w:trPr>
          <w:trHeight w:val="315"/>
        </w:trPr>
        <w:tc>
          <w:tcPr>
            <w:tcW w:w="4582"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A1BDB6" w14:textId="77777777" w:rsidR="00700157" w:rsidRPr="000F400C" w:rsidRDefault="00700157" w:rsidP="00367AC1">
            <w:pPr>
              <w:tabs>
                <w:tab w:val="right" w:pos="2880"/>
                <w:tab w:val="left" w:pos="3690"/>
                <w:tab w:val="left" w:pos="5040"/>
              </w:tabs>
              <w:ind w:right="144"/>
              <w:outlineLvl w:val="0"/>
              <w:rPr>
                <w:rFonts w:asciiTheme="minorHAnsi" w:eastAsia="Times New Roman" w:hAnsiTheme="minorHAnsi" w:cstheme="minorHAnsi"/>
                <w:b/>
              </w:rPr>
            </w:pPr>
            <w:r w:rsidRPr="000F400C">
              <w:rPr>
                <w:rFonts w:asciiTheme="minorHAnsi" w:eastAsia="Times New Roman" w:hAnsiTheme="minorHAnsi" w:cstheme="minorHAnsi"/>
                <w:b/>
              </w:rPr>
              <w:t>Program/Project:</w:t>
            </w:r>
          </w:p>
        </w:tc>
        <w:tc>
          <w:tcPr>
            <w:tcW w:w="4413"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F7A31D" w14:textId="77777777" w:rsidR="00700157" w:rsidRPr="000F400C" w:rsidRDefault="00700157" w:rsidP="00367AC1">
            <w:pPr>
              <w:tabs>
                <w:tab w:val="right" w:pos="2880"/>
                <w:tab w:val="left" w:pos="3690"/>
                <w:tab w:val="left" w:pos="5040"/>
              </w:tabs>
              <w:ind w:right="144"/>
              <w:outlineLvl w:val="0"/>
              <w:rPr>
                <w:rFonts w:asciiTheme="minorHAnsi" w:eastAsia="Times New Roman" w:hAnsiTheme="minorHAnsi" w:cstheme="minorHAnsi"/>
                <w:b/>
              </w:rPr>
            </w:pPr>
            <w:r w:rsidRPr="000F400C">
              <w:rPr>
                <w:rFonts w:asciiTheme="minorHAnsi" w:eastAsia="Times New Roman" w:hAnsiTheme="minorHAnsi" w:cstheme="minorHAnsi"/>
                <w:b/>
              </w:rPr>
              <w:t>Requests for clarifications due:</w:t>
            </w:r>
          </w:p>
        </w:tc>
      </w:tr>
      <w:tr w:rsidR="00700157" w:rsidRPr="007F7FE6" w14:paraId="4F6D4045" w14:textId="77777777" w:rsidTr="00BD45B9">
        <w:trPr>
          <w:trHeight w:val="360"/>
        </w:trPr>
        <w:tc>
          <w:tcPr>
            <w:tcW w:w="4582" w:type="dxa"/>
            <w:gridSpan w:val="2"/>
            <w:tcBorders>
              <w:top w:val="single" w:sz="4" w:space="0" w:color="auto"/>
              <w:left w:val="single" w:sz="4" w:space="0" w:color="auto"/>
              <w:bottom w:val="single" w:sz="4" w:space="0" w:color="auto"/>
              <w:right w:val="single" w:sz="4" w:space="0" w:color="auto"/>
            </w:tcBorders>
          </w:tcPr>
          <w:p w14:paraId="6EA25386" w14:textId="475BAC36" w:rsidR="00700157" w:rsidRPr="000F400C" w:rsidRDefault="00393A8C" w:rsidP="00367AC1">
            <w:pPr>
              <w:tabs>
                <w:tab w:val="right" w:pos="2880"/>
                <w:tab w:val="left" w:pos="3690"/>
                <w:tab w:val="left" w:pos="5040"/>
              </w:tabs>
              <w:ind w:right="144"/>
              <w:outlineLvl w:val="0"/>
              <w:rPr>
                <w:rFonts w:asciiTheme="minorHAnsi" w:eastAsia="Times New Roman" w:hAnsiTheme="minorHAnsi" w:cstheme="minorHAnsi"/>
                <w:b/>
                <w:bCs/>
              </w:rPr>
            </w:pPr>
            <w:r w:rsidRPr="000F400C">
              <w:rPr>
                <w:b/>
                <w:bCs/>
              </w:rPr>
              <w:t xml:space="preserve">Preventing the spread of COVID-19 among women and girls: integrating gender perspectives in the COVID-19 response                                                                                                                                     </w:t>
            </w:r>
          </w:p>
        </w:tc>
        <w:tc>
          <w:tcPr>
            <w:tcW w:w="2957" w:type="dxa"/>
            <w:tcBorders>
              <w:top w:val="single" w:sz="4" w:space="0" w:color="auto"/>
              <w:left w:val="single" w:sz="4" w:space="0" w:color="auto"/>
              <w:bottom w:val="single" w:sz="4" w:space="0" w:color="auto"/>
              <w:right w:val="single" w:sz="4" w:space="0" w:color="auto"/>
            </w:tcBorders>
          </w:tcPr>
          <w:p w14:paraId="646B39DB" w14:textId="2087F476" w:rsidR="00700157" w:rsidRPr="000F400C" w:rsidRDefault="00700157" w:rsidP="00367AC1">
            <w:pPr>
              <w:tabs>
                <w:tab w:val="right" w:pos="2880"/>
                <w:tab w:val="left" w:pos="3690"/>
                <w:tab w:val="left" w:pos="5040"/>
              </w:tabs>
              <w:ind w:right="144"/>
              <w:outlineLvl w:val="0"/>
              <w:rPr>
                <w:rFonts w:asciiTheme="minorHAnsi" w:eastAsia="Times New Roman" w:hAnsiTheme="minorHAnsi" w:cstheme="minorHAnsi"/>
                <w:b/>
                <w:highlight w:val="yellow"/>
              </w:rPr>
            </w:pPr>
            <w:r w:rsidRPr="000F400C">
              <w:rPr>
                <w:rFonts w:asciiTheme="minorHAnsi" w:eastAsia="Times New Roman" w:hAnsiTheme="minorHAnsi" w:cstheme="minorHAnsi"/>
                <w:b/>
                <w:highlight w:val="yellow"/>
              </w:rPr>
              <w:t>Date:</w:t>
            </w:r>
            <w:r w:rsidR="00334CB1">
              <w:rPr>
                <w:rFonts w:asciiTheme="minorHAnsi" w:eastAsia="Times New Roman" w:hAnsiTheme="minorHAnsi" w:cstheme="minorHAnsi"/>
                <w:b/>
                <w:highlight w:val="yellow"/>
              </w:rPr>
              <w:t xml:space="preserve"> </w:t>
            </w:r>
            <w:r w:rsidR="00921724">
              <w:rPr>
                <w:rFonts w:asciiTheme="minorHAnsi" w:eastAsia="Times New Roman" w:hAnsiTheme="minorHAnsi" w:cstheme="minorHAnsi"/>
                <w:b/>
                <w:highlight w:val="yellow"/>
              </w:rPr>
              <w:t>3 to 6</w:t>
            </w:r>
            <w:r w:rsidR="00921724" w:rsidRPr="00921724">
              <w:rPr>
                <w:rFonts w:asciiTheme="minorHAnsi" w:eastAsia="Times New Roman" w:hAnsiTheme="minorHAnsi" w:cstheme="minorHAnsi"/>
                <w:b/>
                <w:highlight w:val="yellow"/>
                <w:vertAlign w:val="superscript"/>
              </w:rPr>
              <w:t>th</w:t>
            </w:r>
            <w:r w:rsidR="00921724">
              <w:rPr>
                <w:rFonts w:asciiTheme="minorHAnsi" w:eastAsia="Times New Roman" w:hAnsiTheme="minorHAnsi" w:cstheme="minorHAnsi"/>
                <w:b/>
                <w:highlight w:val="yellow"/>
              </w:rPr>
              <w:t xml:space="preserve"> June</w:t>
            </w:r>
            <w:r w:rsidR="00696473" w:rsidRPr="000F400C">
              <w:rPr>
                <w:rFonts w:asciiTheme="minorHAnsi" w:eastAsia="Times New Roman" w:hAnsiTheme="minorHAnsi" w:cstheme="minorHAnsi"/>
                <w:b/>
                <w:highlight w:val="yellow"/>
              </w:rPr>
              <w:t xml:space="preserve"> 2022</w:t>
            </w:r>
          </w:p>
        </w:tc>
        <w:tc>
          <w:tcPr>
            <w:tcW w:w="1456" w:type="dxa"/>
            <w:tcBorders>
              <w:top w:val="single" w:sz="4" w:space="0" w:color="auto"/>
              <w:left w:val="single" w:sz="4" w:space="0" w:color="auto"/>
              <w:bottom w:val="single" w:sz="4" w:space="0" w:color="auto"/>
              <w:right w:val="single" w:sz="4" w:space="0" w:color="auto"/>
            </w:tcBorders>
          </w:tcPr>
          <w:p w14:paraId="00978245" w14:textId="7F9C46AB" w:rsidR="00700157" w:rsidRPr="000F400C" w:rsidRDefault="00700157" w:rsidP="00367AC1">
            <w:pPr>
              <w:tabs>
                <w:tab w:val="right" w:pos="2880"/>
                <w:tab w:val="left" w:pos="3690"/>
                <w:tab w:val="left" w:pos="5040"/>
              </w:tabs>
              <w:ind w:right="144"/>
              <w:outlineLvl w:val="0"/>
              <w:rPr>
                <w:rFonts w:asciiTheme="minorHAnsi" w:eastAsia="Times New Roman" w:hAnsiTheme="minorHAnsi" w:cstheme="minorHAnsi"/>
                <w:b/>
                <w:highlight w:val="yellow"/>
              </w:rPr>
            </w:pPr>
            <w:r w:rsidRPr="000F400C">
              <w:rPr>
                <w:rFonts w:asciiTheme="minorHAnsi" w:eastAsia="Times New Roman" w:hAnsiTheme="minorHAnsi" w:cstheme="minorHAnsi"/>
                <w:b/>
                <w:highlight w:val="yellow"/>
              </w:rPr>
              <w:t>Time:</w:t>
            </w:r>
            <w:r w:rsidR="00696473" w:rsidRPr="000F400C">
              <w:rPr>
                <w:rFonts w:asciiTheme="minorHAnsi" w:eastAsia="Times New Roman" w:hAnsiTheme="minorHAnsi" w:cstheme="minorHAnsi"/>
                <w:b/>
                <w:highlight w:val="yellow"/>
              </w:rPr>
              <w:t xml:space="preserve"> 5:00PM</w:t>
            </w:r>
          </w:p>
        </w:tc>
      </w:tr>
      <w:tr w:rsidR="00700157" w:rsidRPr="007F7FE6" w14:paraId="09271AF9" w14:textId="77777777" w:rsidTr="00BD45B9">
        <w:tc>
          <w:tcPr>
            <w:tcW w:w="4582" w:type="dxa"/>
            <w:gridSpan w:val="2"/>
            <w:tcBorders>
              <w:top w:val="single" w:sz="4" w:space="0" w:color="auto"/>
              <w:left w:val="single" w:sz="4" w:space="0" w:color="auto"/>
              <w:bottom w:val="single" w:sz="4" w:space="0" w:color="auto"/>
              <w:right w:val="single" w:sz="4" w:space="0" w:color="auto"/>
            </w:tcBorders>
          </w:tcPr>
          <w:p w14:paraId="2D47818B" w14:textId="7111D430" w:rsidR="00700157" w:rsidRPr="000F400C" w:rsidRDefault="00700157" w:rsidP="00367AC1">
            <w:pPr>
              <w:tabs>
                <w:tab w:val="right" w:pos="2880"/>
                <w:tab w:val="left" w:pos="3690"/>
                <w:tab w:val="left" w:pos="5040"/>
              </w:tabs>
              <w:ind w:right="144"/>
              <w:outlineLvl w:val="0"/>
              <w:rPr>
                <w:rFonts w:asciiTheme="minorHAnsi" w:eastAsia="Times New Roman" w:hAnsiTheme="minorHAnsi" w:cstheme="minorHAnsi"/>
                <w:b/>
              </w:rPr>
            </w:pPr>
            <w:r w:rsidRPr="000F400C">
              <w:rPr>
                <w:rFonts w:asciiTheme="minorHAnsi" w:eastAsia="Times New Roman" w:hAnsiTheme="minorHAnsi" w:cstheme="minorHAnsi"/>
                <w:b/>
              </w:rPr>
              <w:t xml:space="preserve">Programme Officer’s </w:t>
            </w:r>
            <w:r w:rsidR="006824E2" w:rsidRPr="000F400C">
              <w:rPr>
                <w:rFonts w:asciiTheme="minorHAnsi" w:eastAsia="Times New Roman" w:hAnsiTheme="minorHAnsi" w:cstheme="minorHAnsi"/>
                <w:b/>
              </w:rPr>
              <w:t>n</w:t>
            </w:r>
            <w:r w:rsidRPr="000F400C">
              <w:rPr>
                <w:rFonts w:asciiTheme="minorHAnsi" w:eastAsia="Times New Roman" w:hAnsiTheme="minorHAnsi" w:cstheme="minorHAnsi"/>
                <w:b/>
              </w:rPr>
              <w:t>ame:</w:t>
            </w:r>
          </w:p>
        </w:tc>
        <w:tc>
          <w:tcPr>
            <w:tcW w:w="4413" w:type="dxa"/>
            <w:gridSpan w:val="2"/>
            <w:tcBorders>
              <w:top w:val="single" w:sz="4" w:space="0" w:color="auto"/>
              <w:left w:val="single" w:sz="4" w:space="0" w:color="auto"/>
              <w:bottom w:val="single" w:sz="4" w:space="0" w:color="auto"/>
              <w:right w:val="single" w:sz="4" w:space="0" w:color="auto"/>
            </w:tcBorders>
          </w:tcPr>
          <w:p w14:paraId="2B4174B5" w14:textId="2ED98240" w:rsidR="00700157" w:rsidRPr="000F400C" w:rsidRDefault="007F4E7C" w:rsidP="00367AC1">
            <w:pPr>
              <w:tabs>
                <w:tab w:val="right" w:pos="2880"/>
                <w:tab w:val="left" w:pos="3690"/>
                <w:tab w:val="left" w:pos="5040"/>
              </w:tabs>
              <w:ind w:right="144"/>
              <w:outlineLvl w:val="0"/>
              <w:rPr>
                <w:rFonts w:asciiTheme="minorHAnsi" w:eastAsia="Times New Roman" w:hAnsiTheme="minorHAnsi" w:cstheme="minorHAnsi"/>
                <w:b/>
                <w:highlight w:val="yellow"/>
              </w:rPr>
            </w:pPr>
            <w:r>
              <w:rPr>
                <w:rFonts w:asciiTheme="minorHAnsi" w:eastAsia="Times New Roman" w:hAnsiTheme="minorHAnsi" w:cstheme="minorHAnsi"/>
                <w:b/>
                <w:highlight w:val="yellow"/>
              </w:rPr>
              <w:t>Lilian Unaegbu</w:t>
            </w:r>
          </w:p>
        </w:tc>
      </w:tr>
      <w:tr w:rsidR="00700157" w:rsidRPr="007F7FE6" w14:paraId="23E89879" w14:textId="77777777" w:rsidTr="00BD45B9">
        <w:trPr>
          <w:trHeight w:val="324"/>
        </w:trPr>
        <w:tc>
          <w:tcPr>
            <w:tcW w:w="4582" w:type="dxa"/>
            <w:gridSpan w:val="2"/>
            <w:tcBorders>
              <w:top w:val="single" w:sz="4" w:space="0" w:color="auto"/>
              <w:left w:val="single" w:sz="4" w:space="0" w:color="auto"/>
              <w:bottom w:val="single" w:sz="4" w:space="0" w:color="auto"/>
              <w:right w:val="single" w:sz="4" w:space="0" w:color="auto"/>
            </w:tcBorders>
          </w:tcPr>
          <w:p w14:paraId="3C42866B" w14:textId="4004D3B2" w:rsidR="00700157" w:rsidRPr="000F400C" w:rsidRDefault="00700157" w:rsidP="00367AC1">
            <w:pPr>
              <w:tabs>
                <w:tab w:val="right" w:pos="2880"/>
                <w:tab w:val="left" w:pos="3690"/>
                <w:tab w:val="left" w:pos="5040"/>
              </w:tabs>
              <w:ind w:right="144"/>
              <w:outlineLvl w:val="0"/>
              <w:rPr>
                <w:rFonts w:asciiTheme="minorHAnsi" w:eastAsia="Times New Roman" w:hAnsiTheme="minorHAnsi" w:cstheme="minorHAnsi"/>
                <w:b/>
              </w:rPr>
            </w:pPr>
            <w:r w:rsidRPr="000F400C">
              <w:rPr>
                <w:rFonts w:asciiTheme="minorHAnsi" w:eastAsia="Times New Roman" w:hAnsiTheme="minorHAnsi" w:cstheme="minorHAnsi"/>
                <w:b/>
              </w:rPr>
              <w:t>Email:</w:t>
            </w:r>
            <w:r w:rsidR="00393A8C" w:rsidRPr="000F400C">
              <w:rPr>
                <w:rFonts w:asciiTheme="minorHAnsi" w:eastAsia="Times New Roman" w:hAnsiTheme="minorHAnsi" w:cstheme="minorHAnsi"/>
                <w:b/>
              </w:rPr>
              <w:t xml:space="preserve"> </w:t>
            </w:r>
            <w:r w:rsidR="007F4E7C">
              <w:rPr>
                <w:rFonts w:asciiTheme="minorHAnsi" w:eastAsia="Times New Roman" w:hAnsiTheme="minorHAnsi" w:cstheme="minorHAnsi"/>
                <w:b/>
              </w:rPr>
              <w:t>lilian.unaegbu@unwomen.org</w:t>
            </w:r>
          </w:p>
        </w:tc>
        <w:tc>
          <w:tcPr>
            <w:tcW w:w="4413"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2B870B" w14:textId="77777777" w:rsidR="00700157" w:rsidRPr="000F400C" w:rsidRDefault="00700157" w:rsidP="00367AC1">
            <w:pPr>
              <w:tabs>
                <w:tab w:val="right" w:pos="2880"/>
                <w:tab w:val="left" w:pos="3690"/>
                <w:tab w:val="left" w:pos="5040"/>
              </w:tabs>
              <w:ind w:right="144"/>
              <w:outlineLvl w:val="0"/>
              <w:rPr>
                <w:rFonts w:asciiTheme="minorHAnsi" w:eastAsia="Times New Roman" w:hAnsiTheme="minorHAnsi" w:cstheme="minorHAnsi"/>
                <w:b/>
              </w:rPr>
            </w:pPr>
            <w:r w:rsidRPr="000F400C">
              <w:rPr>
                <w:rFonts w:asciiTheme="minorHAnsi" w:eastAsia="Times New Roman" w:hAnsiTheme="minorHAnsi" w:cstheme="minorHAnsi"/>
                <w:b/>
              </w:rPr>
              <w:t>UN Women clarifications to proponents due: [if applicable]</w:t>
            </w:r>
          </w:p>
        </w:tc>
      </w:tr>
      <w:tr w:rsidR="00700157" w:rsidRPr="007F7FE6" w14:paraId="0D22DE92" w14:textId="77777777" w:rsidTr="00BD45B9">
        <w:tc>
          <w:tcPr>
            <w:tcW w:w="4582" w:type="dxa"/>
            <w:gridSpan w:val="2"/>
            <w:tcBorders>
              <w:top w:val="single" w:sz="4" w:space="0" w:color="auto"/>
              <w:left w:val="single" w:sz="4" w:space="0" w:color="auto"/>
              <w:bottom w:val="single" w:sz="4" w:space="0" w:color="auto"/>
              <w:right w:val="single" w:sz="4" w:space="0" w:color="auto"/>
            </w:tcBorders>
          </w:tcPr>
          <w:p w14:paraId="2D2E2DE1" w14:textId="789ED5F7" w:rsidR="00700157" w:rsidRPr="000F400C" w:rsidRDefault="00700157" w:rsidP="00367AC1">
            <w:pPr>
              <w:tabs>
                <w:tab w:val="right" w:pos="2880"/>
                <w:tab w:val="left" w:pos="3690"/>
                <w:tab w:val="left" w:pos="5040"/>
              </w:tabs>
              <w:ind w:right="144"/>
              <w:outlineLvl w:val="0"/>
              <w:rPr>
                <w:rFonts w:asciiTheme="minorHAnsi" w:eastAsia="Times New Roman" w:hAnsiTheme="minorHAnsi" w:cstheme="minorHAnsi"/>
                <w:b/>
              </w:rPr>
            </w:pPr>
            <w:r w:rsidRPr="000F400C">
              <w:rPr>
                <w:rFonts w:asciiTheme="minorHAnsi" w:eastAsia="Times New Roman" w:hAnsiTheme="minorHAnsi" w:cstheme="minorHAnsi"/>
                <w:b/>
              </w:rPr>
              <w:t xml:space="preserve">Telephone </w:t>
            </w:r>
            <w:r w:rsidR="006824E2" w:rsidRPr="000F400C">
              <w:rPr>
                <w:rFonts w:asciiTheme="minorHAnsi" w:eastAsia="Times New Roman" w:hAnsiTheme="minorHAnsi" w:cstheme="minorHAnsi"/>
                <w:b/>
              </w:rPr>
              <w:t>n</w:t>
            </w:r>
            <w:r w:rsidRPr="000F400C">
              <w:rPr>
                <w:rFonts w:asciiTheme="minorHAnsi" w:eastAsia="Times New Roman" w:hAnsiTheme="minorHAnsi" w:cstheme="minorHAnsi"/>
                <w:b/>
              </w:rPr>
              <w:t>umber:</w:t>
            </w:r>
            <w:r w:rsidR="00393A8C" w:rsidRPr="000F400C">
              <w:rPr>
                <w:rFonts w:asciiTheme="minorHAnsi" w:eastAsia="Times New Roman" w:hAnsiTheme="minorHAnsi" w:cstheme="minorHAnsi"/>
                <w:b/>
              </w:rPr>
              <w:t xml:space="preserve"> </w:t>
            </w:r>
            <w:r w:rsidR="007F4E7C">
              <w:rPr>
                <w:rFonts w:asciiTheme="minorHAnsi" w:eastAsia="Times New Roman" w:hAnsiTheme="minorHAnsi" w:cstheme="minorHAnsi"/>
                <w:b/>
              </w:rPr>
              <w:t>08036875711</w:t>
            </w:r>
          </w:p>
        </w:tc>
        <w:tc>
          <w:tcPr>
            <w:tcW w:w="2957" w:type="dxa"/>
            <w:tcBorders>
              <w:top w:val="single" w:sz="4" w:space="0" w:color="auto"/>
              <w:left w:val="single" w:sz="4" w:space="0" w:color="auto"/>
              <w:bottom w:val="single" w:sz="4" w:space="0" w:color="auto"/>
              <w:right w:val="single" w:sz="4" w:space="0" w:color="auto"/>
            </w:tcBorders>
          </w:tcPr>
          <w:p w14:paraId="5FA2D4FF" w14:textId="04C14BBE" w:rsidR="00700157" w:rsidRPr="000F400C" w:rsidRDefault="00700157" w:rsidP="00367AC1">
            <w:pPr>
              <w:tabs>
                <w:tab w:val="right" w:pos="2880"/>
                <w:tab w:val="left" w:pos="3690"/>
                <w:tab w:val="left" w:pos="5040"/>
              </w:tabs>
              <w:ind w:right="144"/>
              <w:outlineLvl w:val="0"/>
              <w:rPr>
                <w:rFonts w:asciiTheme="minorHAnsi" w:eastAsia="Times New Roman" w:hAnsiTheme="minorHAnsi" w:cstheme="minorHAnsi"/>
                <w:b/>
                <w:highlight w:val="yellow"/>
              </w:rPr>
            </w:pPr>
            <w:r w:rsidRPr="000F400C">
              <w:rPr>
                <w:rFonts w:asciiTheme="minorHAnsi" w:eastAsia="Times New Roman" w:hAnsiTheme="minorHAnsi" w:cstheme="minorHAnsi"/>
                <w:b/>
                <w:highlight w:val="yellow"/>
              </w:rPr>
              <w:t>Date:</w:t>
            </w:r>
            <w:r w:rsidR="00393A8C" w:rsidRPr="000F400C">
              <w:rPr>
                <w:rFonts w:asciiTheme="minorHAnsi" w:eastAsia="Times New Roman" w:hAnsiTheme="minorHAnsi" w:cstheme="minorHAnsi"/>
                <w:b/>
                <w:highlight w:val="yellow"/>
              </w:rPr>
              <w:t xml:space="preserve"> </w:t>
            </w:r>
            <w:r w:rsidR="005C7355">
              <w:rPr>
                <w:rFonts w:asciiTheme="minorHAnsi" w:eastAsia="Times New Roman" w:hAnsiTheme="minorHAnsi" w:cstheme="minorHAnsi"/>
                <w:b/>
                <w:highlight w:val="yellow"/>
              </w:rPr>
              <w:t>4</w:t>
            </w:r>
            <w:r w:rsidR="005C7355" w:rsidRPr="005C7355">
              <w:rPr>
                <w:rFonts w:asciiTheme="minorHAnsi" w:eastAsia="Times New Roman" w:hAnsiTheme="minorHAnsi" w:cstheme="minorHAnsi"/>
                <w:b/>
                <w:highlight w:val="yellow"/>
                <w:vertAlign w:val="superscript"/>
              </w:rPr>
              <w:t>th</w:t>
            </w:r>
            <w:r w:rsidR="005C7355">
              <w:rPr>
                <w:rFonts w:asciiTheme="minorHAnsi" w:eastAsia="Times New Roman" w:hAnsiTheme="minorHAnsi" w:cstheme="minorHAnsi"/>
                <w:b/>
                <w:highlight w:val="yellow"/>
              </w:rPr>
              <w:t xml:space="preserve"> to 6</w:t>
            </w:r>
            <w:r w:rsidR="005C7355" w:rsidRPr="005C7355">
              <w:rPr>
                <w:rFonts w:asciiTheme="minorHAnsi" w:eastAsia="Times New Roman" w:hAnsiTheme="minorHAnsi" w:cstheme="minorHAnsi"/>
                <w:b/>
                <w:highlight w:val="yellow"/>
                <w:vertAlign w:val="superscript"/>
              </w:rPr>
              <w:t>th</w:t>
            </w:r>
            <w:r w:rsidR="005C7355">
              <w:rPr>
                <w:rFonts w:asciiTheme="minorHAnsi" w:eastAsia="Times New Roman" w:hAnsiTheme="minorHAnsi" w:cstheme="minorHAnsi"/>
                <w:b/>
                <w:highlight w:val="yellow"/>
              </w:rPr>
              <w:t xml:space="preserve"> June</w:t>
            </w:r>
            <w:r w:rsidR="00886161">
              <w:rPr>
                <w:rFonts w:asciiTheme="minorHAnsi" w:eastAsia="Times New Roman" w:hAnsiTheme="minorHAnsi" w:cstheme="minorHAnsi"/>
                <w:b/>
                <w:highlight w:val="yellow"/>
              </w:rPr>
              <w:t xml:space="preserve"> </w:t>
            </w:r>
            <w:r w:rsidR="00393A8C" w:rsidRPr="000F400C">
              <w:rPr>
                <w:rFonts w:asciiTheme="minorHAnsi" w:eastAsia="Times New Roman" w:hAnsiTheme="minorHAnsi" w:cstheme="minorHAnsi"/>
                <w:b/>
                <w:highlight w:val="yellow"/>
              </w:rPr>
              <w:t>2022</w:t>
            </w:r>
          </w:p>
        </w:tc>
        <w:tc>
          <w:tcPr>
            <w:tcW w:w="1456" w:type="dxa"/>
            <w:tcBorders>
              <w:top w:val="single" w:sz="4" w:space="0" w:color="auto"/>
              <w:left w:val="single" w:sz="4" w:space="0" w:color="auto"/>
              <w:bottom w:val="single" w:sz="4" w:space="0" w:color="auto"/>
              <w:right w:val="single" w:sz="4" w:space="0" w:color="auto"/>
            </w:tcBorders>
          </w:tcPr>
          <w:p w14:paraId="04D226B0" w14:textId="2428FC6E" w:rsidR="00700157" w:rsidRPr="000F400C" w:rsidRDefault="005C7355" w:rsidP="00367AC1">
            <w:pPr>
              <w:tabs>
                <w:tab w:val="right" w:pos="2880"/>
                <w:tab w:val="left" w:pos="3690"/>
                <w:tab w:val="left" w:pos="5040"/>
              </w:tabs>
              <w:ind w:right="144"/>
              <w:outlineLvl w:val="0"/>
              <w:rPr>
                <w:rFonts w:asciiTheme="minorHAnsi" w:eastAsia="Times New Roman" w:hAnsiTheme="minorHAnsi" w:cstheme="minorHAnsi"/>
                <w:b/>
                <w:highlight w:val="yellow"/>
              </w:rPr>
            </w:pPr>
            <w:r w:rsidRPr="000F400C">
              <w:rPr>
                <w:rFonts w:asciiTheme="minorHAnsi" w:eastAsia="Times New Roman" w:hAnsiTheme="minorHAnsi" w:cstheme="minorHAnsi"/>
                <w:b/>
                <w:highlight w:val="yellow"/>
              </w:rPr>
              <w:t>Time: 5:00</w:t>
            </w:r>
            <w:r w:rsidR="00393A8C" w:rsidRPr="000F400C">
              <w:rPr>
                <w:rFonts w:asciiTheme="minorHAnsi" w:eastAsia="Times New Roman" w:hAnsiTheme="minorHAnsi" w:cstheme="minorHAnsi"/>
                <w:b/>
                <w:highlight w:val="yellow"/>
              </w:rPr>
              <w:t>pm</w:t>
            </w:r>
          </w:p>
        </w:tc>
      </w:tr>
      <w:tr w:rsidR="00700157" w:rsidRPr="007F7FE6" w14:paraId="1D008AF8" w14:textId="77777777" w:rsidTr="00BD45B9">
        <w:trPr>
          <w:trHeight w:val="279"/>
        </w:trPr>
        <w:tc>
          <w:tcPr>
            <w:tcW w:w="4582" w:type="dxa"/>
            <w:gridSpan w:val="2"/>
            <w:tcBorders>
              <w:top w:val="single" w:sz="4" w:space="0" w:color="auto"/>
              <w:left w:val="single" w:sz="4" w:space="0" w:color="auto"/>
              <w:bottom w:val="single" w:sz="4" w:space="0" w:color="auto"/>
              <w:right w:val="single" w:sz="4" w:space="0" w:color="auto"/>
            </w:tcBorders>
          </w:tcPr>
          <w:p w14:paraId="0DC13619" w14:textId="77777777" w:rsidR="00700157" w:rsidRPr="000F400C" w:rsidRDefault="00700157" w:rsidP="00367AC1">
            <w:pPr>
              <w:tabs>
                <w:tab w:val="right" w:pos="2880"/>
                <w:tab w:val="left" w:pos="3690"/>
                <w:tab w:val="left" w:pos="5040"/>
              </w:tabs>
              <w:ind w:right="144"/>
              <w:outlineLvl w:val="0"/>
              <w:rPr>
                <w:rFonts w:asciiTheme="minorHAnsi" w:eastAsia="Times New Roman" w:hAnsiTheme="minorHAnsi" w:cstheme="minorHAnsi"/>
                <w:b/>
              </w:rPr>
            </w:pPr>
          </w:p>
        </w:tc>
        <w:tc>
          <w:tcPr>
            <w:tcW w:w="4413"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451341" w14:textId="77777777" w:rsidR="00700157" w:rsidRPr="000F400C" w:rsidRDefault="00700157" w:rsidP="00367AC1">
            <w:pPr>
              <w:tabs>
                <w:tab w:val="right" w:pos="2880"/>
                <w:tab w:val="left" w:pos="3690"/>
                <w:tab w:val="left" w:pos="5040"/>
              </w:tabs>
              <w:ind w:right="144"/>
              <w:outlineLvl w:val="0"/>
              <w:rPr>
                <w:rFonts w:asciiTheme="minorHAnsi" w:eastAsia="Times New Roman" w:hAnsiTheme="minorHAnsi" w:cstheme="minorHAnsi"/>
                <w:b/>
              </w:rPr>
            </w:pPr>
            <w:r w:rsidRPr="000F400C">
              <w:rPr>
                <w:rFonts w:asciiTheme="minorHAnsi" w:eastAsia="Times New Roman" w:hAnsiTheme="minorHAnsi" w:cstheme="minorHAnsi"/>
                <w:b/>
              </w:rPr>
              <w:t>Proposal due:</w:t>
            </w:r>
          </w:p>
        </w:tc>
      </w:tr>
      <w:tr w:rsidR="00700157" w:rsidRPr="007F7FE6" w14:paraId="3C08B606" w14:textId="77777777" w:rsidTr="00BD45B9">
        <w:tc>
          <w:tcPr>
            <w:tcW w:w="4582" w:type="dxa"/>
            <w:gridSpan w:val="2"/>
            <w:tcBorders>
              <w:top w:val="single" w:sz="4" w:space="0" w:color="auto"/>
              <w:left w:val="single" w:sz="4" w:space="0" w:color="auto"/>
              <w:bottom w:val="single" w:sz="4" w:space="0" w:color="auto"/>
              <w:right w:val="single" w:sz="4" w:space="0" w:color="auto"/>
            </w:tcBorders>
          </w:tcPr>
          <w:p w14:paraId="38E00437" w14:textId="2B5144EF" w:rsidR="00700157" w:rsidRPr="000F400C" w:rsidRDefault="00700157" w:rsidP="00367AC1">
            <w:pPr>
              <w:tabs>
                <w:tab w:val="right" w:pos="2880"/>
                <w:tab w:val="left" w:pos="3690"/>
                <w:tab w:val="left" w:pos="5040"/>
              </w:tabs>
              <w:ind w:right="144"/>
              <w:outlineLvl w:val="0"/>
              <w:rPr>
                <w:rFonts w:asciiTheme="minorHAnsi" w:eastAsia="Times New Roman" w:hAnsiTheme="minorHAnsi" w:cstheme="minorHAnsi"/>
                <w:b/>
              </w:rPr>
            </w:pPr>
            <w:r w:rsidRPr="000F400C">
              <w:rPr>
                <w:rFonts w:asciiTheme="minorHAnsi" w:eastAsia="Times New Roman" w:hAnsiTheme="minorHAnsi" w:cstheme="minorHAnsi"/>
                <w:b/>
              </w:rPr>
              <w:t>Issue date:</w:t>
            </w:r>
            <w:r w:rsidR="000F400C" w:rsidRPr="000F400C">
              <w:rPr>
                <w:rFonts w:asciiTheme="minorHAnsi" w:eastAsia="Times New Roman" w:hAnsiTheme="minorHAnsi" w:cstheme="minorHAnsi"/>
                <w:b/>
              </w:rPr>
              <w:t xml:space="preserve"> </w:t>
            </w:r>
            <w:r w:rsidR="00BE6BF6">
              <w:rPr>
                <w:rFonts w:asciiTheme="minorHAnsi" w:eastAsia="Times New Roman" w:hAnsiTheme="minorHAnsi" w:cstheme="minorHAnsi"/>
                <w:b/>
              </w:rPr>
              <w:t>2</w:t>
            </w:r>
            <w:r w:rsidR="00BE6BF6" w:rsidRPr="00BE6BF6">
              <w:rPr>
                <w:rFonts w:asciiTheme="minorHAnsi" w:eastAsia="Times New Roman" w:hAnsiTheme="minorHAnsi" w:cstheme="minorHAnsi"/>
                <w:b/>
                <w:vertAlign w:val="superscript"/>
              </w:rPr>
              <w:t>nd</w:t>
            </w:r>
            <w:r w:rsidR="00BE6BF6">
              <w:rPr>
                <w:rFonts w:asciiTheme="minorHAnsi" w:eastAsia="Times New Roman" w:hAnsiTheme="minorHAnsi" w:cstheme="minorHAnsi"/>
                <w:b/>
              </w:rPr>
              <w:t xml:space="preserve"> June</w:t>
            </w:r>
            <w:r w:rsidR="009D7923">
              <w:rPr>
                <w:rFonts w:asciiTheme="minorHAnsi" w:eastAsia="Times New Roman" w:hAnsiTheme="minorHAnsi" w:cstheme="minorHAnsi"/>
                <w:b/>
              </w:rPr>
              <w:t xml:space="preserve"> May</w:t>
            </w:r>
            <w:r w:rsidR="00886161">
              <w:rPr>
                <w:rFonts w:asciiTheme="minorHAnsi" w:eastAsia="Times New Roman" w:hAnsiTheme="minorHAnsi" w:cstheme="minorHAnsi"/>
                <w:b/>
              </w:rPr>
              <w:t xml:space="preserve"> </w:t>
            </w:r>
            <w:r w:rsidR="000F400C" w:rsidRPr="000F400C">
              <w:rPr>
                <w:rFonts w:asciiTheme="minorHAnsi" w:eastAsia="Times New Roman" w:hAnsiTheme="minorHAnsi" w:cstheme="minorHAnsi"/>
                <w:b/>
              </w:rPr>
              <w:t>2022</w:t>
            </w:r>
          </w:p>
        </w:tc>
        <w:tc>
          <w:tcPr>
            <w:tcW w:w="2957" w:type="dxa"/>
            <w:tcBorders>
              <w:top w:val="single" w:sz="4" w:space="0" w:color="auto"/>
              <w:left w:val="single" w:sz="4" w:space="0" w:color="auto"/>
              <w:bottom w:val="single" w:sz="4" w:space="0" w:color="auto"/>
              <w:right w:val="single" w:sz="4" w:space="0" w:color="auto"/>
            </w:tcBorders>
          </w:tcPr>
          <w:p w14:paraId="050E8DB2" w14:textId="496CA07E" w:rsidR="00700157" w:rsidRPr="000F400C" w:rsidRDefault="00700157" w:rsidP="00367AC1">
            <w:pPr>
              <w:tabs>
                <w:tab w:val="right" w:pos="2880"/>
                <w:tab w:val="left" w:pos="3690"/>
                <w:tab w:val="left" w:pos="5040"/>
              </w:tabs>
              <w:ind w:right="144"/>
              <w:outlineLvl w:val="0"/>
              <w:rPr>
                <w:rFonts w:asciiTheme="minorHAnsi" w:eastAsia="Times New Roman" w:hAnsiTheme="minorHAnsi" w:cstheme="minorHAnsi"/>
                <w:b/>
                <w:highlight w:val="yellow"/>
              </w:rPr>
            </w:pPr>
            <w:r w:rsidRPr="000F400C">
              <w:rPr>
                <w:rFonts w:asciiTheme="minorHAnsi" w:eastAsia="Times New Roman" w:hAnsiTheme="minorHAnsi" w:cstheme="minorHAnsi"/>
                <w:b/>
                <w:highlight w:val="yellow"/>
              </w:rPr>
              <w:t>Date:</w:t>
            </w:r>
            <w:r w:rsidR="000F400C" w:rsidRPr="000F400C">
              <w:rPr>
                <w:rFonts w:asciiTheme="minorHAnsi" w:eastAsia="Times New Roman" w:hAnsiTheme="minorHAnsi" w:cstheme="minorHAnsi"/>
                <w:b/>
                <w:highlight w:val="yellow"/>
              </w:rPr>
              <w:t xml:space="preserve"> </w:t>
            </w:r>
            <w:r w:rsidR="00B744F0">
              <w:rPr>
                <w:rFonts w:asciiTheme="minorHAnsi" w:eastAsia="Times New Roman" w:hAnsiTheme="minorHAnsi" w:cstheme="minorHAnsi"/>
                <w:b/>
                <w:highlight w:val="yellow"/>
              </w:rPr>
              <w:t>15</w:t>
            </w:r>
            <w:r w:rsidR="00DE1244">
              <w:rPr>
                <w:rFonts w:asciiTheme="minorHAnsi" w:eastAsia="Times New Roman" w:hAnsiTheme="minorHAnsi" w:cstheme="minorHAnsi"/>
                <w:b/>
                <w:highlight w:val="yellow"/>
              </w:rPr>
              <w:t>th June</w:t>
            </w:r>
            <w:r w:rsidR="000F400C" w:rsidRPr="000F400C">
              <w:rPr>
                <w:rFonts w:asciiTheme="minorHAnsi" w:eastAsia="Times New Roman" w:hAnsiTheme="minorHAnsi" w:cstheme="minorHAnsi"/>
                <w:b/>
                <w:highlight w:val="yellow"/>
              </w:rPr>
              <w:t xml:space="preserve"> 2022</w:t>
            </w:r>
          </w:p>
        </w:tc>
        <w:tc>
          <w:tcPr>
            <w:tcW w:w="1456" w:type="dxa"/>
            <w:tcBorders>
              <w:top w:val="single" w:sz="4" w:space="0" w:color="auto"/>
              <w:left w:val="single" w:sz="4" w:space="0" w:color="auto"/>
              <w:bottom w:val="single" w:sz="4" w:space="0" w:color="auto"/>
              <w:right w:val="single" w:sz="4" w:space="0" w:color="auto"/>
            </w:tcBorders>
          </w:tcPr>
          <w:p w14:paraId="1A5EA5BB" w14:textId="3289B545" w:rsidR="00700157" w:rsidRPr="000F400C" w:rsidRDefault="00700157" w:rsidP="00367AC1">
            <w:pPr>
              <w:tabs>
                <w:tab w:val="right" w:pos="2880"/>
                <w:tab w:val="left" w:pos="3690"/>
                <w:tab w:val="left" w:pos="5040"/>
              </w:tabs>
              <w:ind w:right="144"/>
              <w:outlineLvl w:val="0"/>
              <w:rPr>
                <w:rFonts w:asciiTheme="minorHAnsi" w:eastAsia="Times New Roman" w:hAnsiTheme="minorHAnsi" w:cstheme="minorHAnsi"/>
                <w:b/>
                <w:highlight w:val="yellow"/>
              </w:rPr>
            </w:pPr>
            <w:r w:rsidRPr="000F400C">
              <w:rPr>
                <w:rFonts w:asciiTheme="minorHAnsi" w:eastAsia="Times New Roman" w:hAnsiTheme="minorHAnsi" w:cstheme="minorHAnsi"/>
                <w:b/>
                <w:highlight w:val="yellow"/>
              </w:rPr>
              <w:t>Time:</w:t>
            </w:r>
            <w:r w:rsidR="000F400C" w:rsidRPr="000F400C">
              <w:rPr>
                <w:rFonts w:asciiTheme="minorHAnsi" w:eastAsia="Times New Roman" w:hAnsiTheme="minorHAnsi" w:cstheme="minorHAnsi"/>
                <w:b/>
                <w:highlight w:val="yellow"/>
              </w:rPr>
              <w:t xml:space="preserve"> 5:00</w:t>
            </w:r>
            <w:r w:rsidR="00C760B6">
              <w:rPr>
                <w:rFonts w:asciiTheme="minorHAnsi" w:eastAsia="Times New Roman" w:hAnsiTheme="minorHAnsi" w:cstheme="minorHAnsi"/>
                <w:b/>
                <w:highlight w:val="yellow"/>
              </w:rPr>
              <w:t>pm</w:t>
            </w:r>
          </w:p>
        </w:tc>
      </w:tr>
      <w:tr w:rsidR="005E0B62" w:rsidRPr="007F7FE6" w14:paraId="234D1504" w14:textId="77777777" w:rsidTr="00BD45B9">
        <w:trPr>
          <w:trHeight w:val="80"/>
        </w:trPr>
        <w:tc>
          <w:tcPr>
            <w:tcW w:w="28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FA139D" w14:textId="0B597D96" w:rsidR="00700157" w:rsidRPr="000F400C" w:rsidRDefault="00700157" w:rsidP="00367AC1">
            <w:pPr>
              <w:tabs>
                <w:tab w:val="right" w:pos="2880"/>
                <w:tab w:val="left" w:pos="3690"/>
                <w:tab w:val="left" w:pos="5040"/>
              </w:tabs>
              <w:ind w:right="144"/>
              <w:outlineLvl w:val="0"/>
              <w:rPr>
                <w:rFonts w:asciiTheme="minorHAnsi" w:eastAsia="Times New Roman" w:hAnsiTheme="minorHAnsi" w:cstheme="minorHAnsi"/>
                <w:b/>
              </w:rPr>
            </w:pPr>
          </w:p>
        </w:tc>
        <w:tc>
          <w:tcPr>
            <w:tcW w:w="1712" w:type="dxa"/>
            <w:tcBorders>
              <w:top w:val="single" w:sz="4" w:space="0" w:color="auto"/>
              <w:left w:val="single" w:sz="4" w:space="0" w:color="auto"/>
              <w:bottom w:val="single" w:sz="4" w:space="0" w:color="auto"/>
              <w:right w:val="single" w:sz="4" w:space="0" w:color="auto"/>
            </w:tcBorders>
          </w:tcPr>
          <w:p w14:paraId="20CF56B6" w14:textId="77777777" w:rsidR="00700157" w:rsidRPr="000F400C" w:rsidRDefault="00700157" w:rsidP="00367AC1">
            <w:pPr>
              <w:tabs>
                <w:tab w:val="right" w:pos="2880"/>
                <w:tab w:val="left" w:pos="3690"/>
                <w:tab w:val="left" w:pos="5040"/>
              </w:tabs>
              <w:ind w:right="144"/>
              <w:outlineLvl w:val="0"/>
              <w:rPr>
                <w:rFonts w:asciiTheme="minorHAnsi" w:eastAsia="Times New Roman" w:hAnsiTheme="minorHAnsi" w:cstheme="minorHAnsi"/>
                <w:b/>
              </w:rPr>
            </w:pPr>
          </w:p>
        </w:tc>
        <w:tc>
          <w:tcPr>
            <w:tcW w:w="295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3E5484" w14:textId="77777777" w:rsidR="00700157" w:rsidRPr="000F400C" w:rsidRDefault="00700157" w:rsidP="00367AC1">
            <w:pPr>
              <w:tabs>
                <w:tab w:val="right" w:pos="2880"/>
                <w:tab w:val="left" w:pos="3690"/>
                <w:tab w:val="left" w:pos="5040"/>
              </w:tabs>
              <w:ind w:right="144"/>
              <w:outlineLvl w:val="0"/>
              <w:rPr>
                <w:rFonts w:asciiTheme="minorHAnsi" w:eastAsia="Times New Roman" w:hAnsiTheme="minorHAnsi" w:cstheme="minorHAnsi"/>
                <w:b/>
              </w:rPr>
            </w:pPr>
            <w:r w:rsidRPr="000F400C">
              <w:rPr>
                <w:rFonts w:asciiTheme="minorHAnsi" w:eastAsia="Times New Roman" w:hAnsiTheme="minorHAnsi" w:cstheme="minorHAnsi"/>
                <w:b/>
              </w:rPr>
              <w:t xml:space="preserve">Planned award date: </w:t>
            </w:r>
          </w:p>
        </w:tc>
        <w:tc>
          <w:tcPr>
            <w:tcW w:w="1456" w:type="dxa"/>
            <w:tcBorders>
              <w:top w:val="single" w:sz="4" w:space="0" w:color="auto"/>
              <w:left w:val="single" w:sz="4" w:space="0" w:color="auto"/>
              <w:bottom w:val="single" w:sz="4" w:space="0" w:color="auto"/>
              <w:right w:val="single" w:sz="4" w:space="0" w:color="auto"/>
            </w:tcBorders>
            <w:shd w:val="clear" w:color="auto" w:fill="FFFFFF" w:themeFill="background1"/>
          </w:tcPr>
          <w:p w14:paraId="6B3D21F8" w14:textId="469634D8" w:rsidR="00700157" w:rsidRPr="005A6923" w:rsidRDefault="00B744F0" w:rsidP="00367AC1">
            <w:pPr>
              <w:tabs>
                <w:tab w:val="right" w:pos="2880"/>
                <w:tab w:val="left" w:pos="3690"/>
                <w:tab w:val="left" w:pos="5040"/>
              </w:tabs>
              <w:ind w:right="144"/>
              <w:outlineLvl w:val="0"/>
              <w:rPr>
                <w:rFonts w:asciiTheme="minorHAnsi" w:eastAsia="Times New Roman" w:hAnsiTheme="minorHAnsi" w:cstheme="minorHAnsi"/>
                <w:b/>
              </w:rPr>
            </w:pPr>
            <w:r>
              <w:rPr>
                <w:rFonts w:asciiTheme="minorHAnsi" w:eastAsia="Times New Roman" w:hAnsiTheme="minorHAnsi" w:cstheme="minorHAnsi"/>
                <w:b/>
              </w:rPr>
              <w:t>30</w:t>
            </w:r>
            <w:r w:rsidRPr="00B744F0">
              <w:rPr>
                <w:rFonts w:asciiTheme="minorHAnsi" w:eastAsia="Times New Roman" w:hAnsiTheme="minorHAnsi" w:cstheme="minorHAnsi"/>
                <w:b/>
                <w:vertAlign w:val="superscript"/>
              </w:rPr>
              <w:t>th</w:t>
            </w:r>
            <w:r>
              <w:rPr>
                <w:rFonts w:asciiTheme="minorHAnsi" w:eastAsia="Times New Roman" w:hAnsiTheme="minorHAnsi" w:cstheme="minorHAnsi"/>
                <w:b/>
              </w:rPr>
              <w:t xml:space="preserve"> </w:t>
            </w:r>
            <w:r w:rsidR="005A6923" w:rsidRPr="005A6923">
              <w:rPr>
                <w:rFonts w:asciiTheme="minorHAnsi" w:eastAsia="Times New Roman" w:hAnsiTheme="minorHAnsi" w:cstheme="minorHAnsi"/>
                <w:b/>
              </w:rPr>
              <w:t xml:space="preserve"> June 2022</w:t>
            </w:r>
          </w:p>
        </w:tc>
      </w:tr>
      <w:tr w:rsidR="005E0B62" w:rsidRPr="005A6923" w14:paraId="3B763890" w14:textId="77777777" w:rsidTr="00BD45B9">
        <w:trPr>
          <w:trHeight w:val="80"/>
        </w:trPr>
        <w:tc>
          <w:tcPr>
            <w:tcW w:w="2870" w:type="dxa"/>
            <w:tcBorders>
              <w:top w:val="single" w:sz="4" w:space="0" w:color="auto"/>
              <w:left w:val="single" w:sz="4" w:space="0" w:color="auto"/>
              <w:bottom w:val="single" w:sz="4" w:space="0" w:color="auto"/>
              <w:right w:val="single" w:sz="4" w:space="0" w:color="auto"/>
            </w:tcBorders>
            <w:shd w:val="clear" w:color="auto" w:fill="FFFFFF" w:themeFill="background1"/>
          </w:tcPr>
          <w:p w14:paraId="5F2BFFE9" w14:textId="77777777" w:rsidR="00700157" w:rsidRPr="005A6923" w:rsidRDefault="00700157" w:rsidP="00367AC1">
            <w:pPr>
              <w:tabs>
                <w:tab w:val="right" w:pos="2880"/>
                <w:tab w:val="left" w:pos="3690"/>
                <w:tab w:val="left" w:pos="5040"/>
              </w:tabs>
              <w:ind w:right="144"/>
              <w:outlineLvl w:val="0"/>
              <w:rPr>
                <w:rFonts w:asciiTheme="minorHAnsi" w:eastAsia="Times New Roman" w:hAnsiTheme="minorHAnsi" w:cstheme="minorHAnsi"/>
                <w:b/>
              </w:rPr>
            </w:pPr>
            <w:r w:rsidRPr="005A6923">
              <w:rPr>
                <w:rFonts w:asciiTheme="minorHAnsi" w:eastAsia="Times New Roman" w:hAnsiTheme="minorHAnsi" w:cstheme="minorHAnsi"/>
                <w:b/>
              </w:rPr>
              <w:lastRenderedPageBreak/>
              <w:t xml:space="preserve">Location: </w:t>
            </w:r>
          </w:p>
        </w:tc>
        <w:tc>
          <w:tcPr>
            <w:tcW w:w="1712" w:type="dxa"/>
            <w:tcBorders>
              <w:top w:val="single" w:sz="4" w:space="0" w:color="auto"/>
              <w:left w:val="single" w:sz="4" w:space="0" w:color="auto"/>
              <w:bottom w:val="single" w:sz="4" w:space="0" w:color="auto"/>
              <w:right w:val="single" w:sz="4" w:space="0" w:color="auto"/>
            </w:tcBorders>
          </w:tcPr>
          <w:p w14:paraId="36057618" w14:textId="363E33E4" w:rsidR="00700157" w:rsidRPr="005A6923" w:rsidRDefault="000F400C" w:rsidP="00367AC1">
            <w:pPr>
              <w:tabs>
                <w:tab w:val="right" w:pos="2880"/>
                <w:tab w:val="left" w:pos="3690"/>
                <w:tab w:val="left" w:pos="5040"/>
              </w:tabs>
              <w:ind w:right="144"/>
              <w:outlineLvl w:val="0"/>
              <w:rPr>
                <w:rFonts w:asciiTheme="minorHAnsi" w:eastAsia="Times New Roman" w:hAnsiTheme="minorHAnsi" w:cstheme="minorHAnsi"/>
                <w:b/>
              </w:rPr>
            </w:pPr>
            <w:r w:rsidRPr="005A6923">
              <w:rPr>
                <w:rFonts w:asciiTheme="minorHAnsi" w:eastAsia="Times New Roman" w:hAnsiTheme="minorHAnsi" w:cstheme="minorHAnsi"/>
                <w:b/>
              </w:rPr>
              <w:t>Yobe state</w:t>
            </w:r>
          </w:p>
        </w:tc>
        <w:tc>
          <w:tcPr>
            <w:tcW w:w="2957"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905881" w14:textId="60030AC4" w:rsidR="00700157" w:rsidRPr="005A6923" w:rsidRDefault="00700157" w:rsidP="00367AC1">
            <w:pPr>
              <w:tabs>
                <w:tab w:val="right" w:pos="2880"/>
                <w:tab w:val="left" w:pos="3690"/>
                <w:tab w:val="left" w:pos="5040"/>
              </w:tabs>
              <w:ind w:right="144"/>
              <w:outlineLvl w:val="0"/>
              <w:rPr>
                <w:rFonts w:asciiTheme="minorHAnsi" w:eastAsia="Times New Roman" w:hAnsiTheme="minorHAnsi" w:cstheme="minorHAnsi"/>
                <w:b/>
              </w:rPr>
            </w:pPr>
            <w:r w:rsidRPr="005A6923">
              <w:rPr>
                <w:rFonts w:asciiTheme="minorHAnsi" w:eastAsia="Times New Roman" w:hAnsiTheme="minorHAnsi" w:cstheme="minorHAnsi"/>
                <w:b/>
              </w:rPr>
              <w:t xml:space="preserve">Planned </w:t>
            </w:r>
            <w:r w:rsidR="007F4E7C" w:rsidRPr="005A6923">
              <w:rPr>
                <w:rFonts w:asciiTheme="minorHAnsi" w:eastAsia="Times New Roman" w:hAnsiTheme="minorHAnsi" w:cstheme="minorHAnsi"/>
                <w:b/>
              </w:rPr>
              <w:t>contracts</w:t>
            </w:r>
            <w:r w:rsidRPr="005A6923">
              <w:rPr>
                <w:rFonts w:asciiTheme="minorHAnsi" w:eastAsia="Times New Roman" w:hAnsiTheme="minorHAnsi" w:cstheme="minorHAnsi"/>
                <w:b/>
              </w:rPr>
              <w:t xml:space="preserve"> start-date/delivery date (on or </w:t>
            </w:r>
          </w:p>
        </w:tc>
        <w:tc>
          <w:tcPr>
            <w:tcW w:w="145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EA001E9" w14:textId="4CD71F6B" w:rsidR="00700157" w:rsidRPr="005A6923" w:rsidRDefault="007F4E7C" w:rsidP="00367AC1">
            <w:pPr>
              <w:tabs>
                <w:tab w:val="right" w:pos="2880"/>
                <w:tab w:val="left" w:pos="3690"/>
                <w:tab w:val="left" w:pos="5040"/>
              </w:tabs>
              <w:ind w:right="144"/>
              <w:outlineLvl w:val="0"/>
              <w:rPr>
                <w:rFonts w:asciiTheme="minorHAnsi" w:eastAsia="Times New Roman" w:hAnsiTheme="minorHAnsi" w:cstheme="minorHAnsi"/>
                <w:b/>
              </w:rPr>
            </w:pPr>
            <w:r>
              <w:rPr>
                <w:rFonts w:asciiTheme="minorHAnsi" w:eastAsia="Times New Roman" w:hAnsiTheme="minorHAnsi" w:cstheme="minorHAnsi"/>
                <w:b/>
              </w:rPr>
              <w:t>1</w:t>
            </w:r>
            <w:r w:rsidRPr="007F4E7C">
              <w:rPr>
                <w:rFonts w:asciiTheme="minorHAnsi" w:eastAsia="Times New Roman" w:hAnsiTheme="minorHAnsi" w:cstheme="minorHAnsi"/>
                <w:b/>
                <w:vertAlign w:val="superscript"/>
              </w:rPr>
              <w:t>st</w:t>
            </w:r>
            <w:r>
              <w:rPr>
                <w:rFonts w:asciiTheme="minorHAnsi" w:eastAsia="Times New Roman" w:hAnsiTheme="minorHAnsi" w:cstheme="minorHAnsi"/>
                <w:b/>
              </w:rPr>
              <w:t xml:space="preserve"> July 2022</w:t>
            </w:r>
          </w:p>
        </w:tc>
      </w:tr>
      <w:tr w:rsidR="005E0B62" w:rsidRPr="005A6923" w14:paraId="03A083FD" w14:textId="77777777" w:rsidTr="00BD45B9">
        <w:trPr>
          <w:trHeight w:val="80"/>
        </w:trPr>
        <w:tc>
          <w:tcPr>
            <w:tcW w:w="2870" w:type="dxa"/>
            <w:tcBorders>
              <w:top w:val="single" w:sz="4" w:space="0" w:color="auto"/>
              <w:left w:val="single" w:sz="4" w:space="0" w:color="auto"/>
              <w:bottom w:val="single" w:sz="4" w:space="0" w:color="auto"/>
              <w:right w:val="single" w:sz="4" w:space="0" w:color="auto"/>
            </w:tcBorders>
            <w:shd w:val="clear" w:color="auto" w:fill="FFFFFF" w:themeFill="background1"/>
          </w:tcPr>
          <w:p w14:paraId="4164BBE3" w14:textId="77777777" w:rsidR="00700157" w:rsidRPr="005A6923" w:rsidRDefault="00700157" w:rsidP="00367AC1">
            <w:pPr>
              <w:tabs>
                <w:tab w:val="right" w:pos="2880"/>
                <w:tab w:val="left" w:pos="3690"/>
                <w:tab w:val="left" w:pos="5040"/>
              </w:tabs>
              <w:ind w:right="144"/>
              <w:outlineLvl w:val="0"/>
              <w:rPr>
                <w:rFonts w:asciiTheme="minorHAnsi" w:eastAsia="Times New Roman" w:hAnsiTheme="minorHAnsi" w:cstheme="minorHAnsi"/>
                <w:b/>
              </w:rPr>
            </w:pPr>
            <w:r w:rsidRPr="005A6923">
              <w:rPr>
                <w:rFonts w:asciiTheme="minorHAnsi" w:eastAsia="Times New Roman" w:hAnsiTheme="minorHAnsi" w:cstheme="minorHAnsi"/>
                <w:b/>
              </w:rPr>
              <w:t>Date:</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5088C98F" w14:textId="75AEDF3F" w:rsidR="00700157" w:rsidRPr="005A6923" w:rsidRDefault="006B432E" w:rsidP="00367AC1">
            <w:pPr>
              <w:tabs>
                <w:tab w:val="right" w:pos="2880"/>
                <w:tab w:val="left" w:pos="3690"/>
                <w:tab w:val="left" w:pos="5040"/>
              </w:tabs>
              <w:ind w:right="144"/>
              <w:outlineLvl w:val="0"/>
              <w:rPr>
                <w:rFonts w:asciiTheme="minorHAnsi" w:eastAsia="Times New Roman" w:hAnsiTheme="minorHAnsi" w:cstheme="minorHAnsi"/>
                <w:b/>
              </w:rPr>
            </w:pPr>
            <w:r>
              <w:rPr>
                <w:rFonts w:asciiTheme="minorHAnsi" w:eastAsia="Times New Roman" w:hAnsiTheme="minorHAnsi" w:cstheme="minorHAnsi"/>
                <w:b/>
              </w:rPr>
              <w:t>1</w:t>
            </w:r>
            <w:r w:rsidRPr="006B432E">
              <w:rPr>
                <w:rFonts w:asciiTheme="minorHAnsi" w:eastAsia="Times New Roman" w:hAnsiTheme="minorHAnsi" w:cstheme="minorHAnsi"/>
                <w:b/>
                <w:vertAlign w:val="superscript"/>
              </w:rPr>
              <w:t>st</w:t>
            </w:r>
            <w:r>
              <w:rPr>
                <w:rFonts w:asciiTheme="minorHAnsi" w:eastAsia="Times New Roman" w:hAnsiTheme="minorHAnsi" w:cstheme="minorHAnsi"/>
                <w:b/>
              </w:rPr>
              <w:t xml:space="preserve"> </w:t>
            </w:r>
            <w:r w:rsidR="009D7923">
              <w:rPr>
                <w:rFonts w:asciiTheme="minorHAnsi" w:eastAsia="Times New Roman" w:hAnsiTheme="minorHAnsi" w:cstheme="minorHAnsi"/>
                <w:b/>
              </w:rPr>
              <w:t xml:space="preserve">July </w:t>
            </w:r>
            <w:r w:rsidR="00733741">
              <w:rPr>
                <w:rFonts w:asciiTheme="minorHAnsi" w:eastAsia="Times New Roman" w:hAnsiTheme="minorHAnsi" w:cstheme="minorHAnsi"/>
                <w:b/>
              </w:rPr>
              <w:t>2022</w:t>
            </w:r>
          </w:p>
        </w:tc>
        <w:tc>
          <w:tcPr>
            <w:tcW w:w="295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AA9417A" w14:textId="77777777" w:rsidR="00700157" w:rsidRPr="005A6923" w:rsidRDefault="00700157" w:rsidP="00367AC1">
            <w:pPr>
              <w:tabs>
                <w:tab w:val="right" w:pos="2880"/>
                <w:tab w:val="left" w:pos="3690"/>
                <w:tab w:val="left" w:pos="5040"/>
              </w:tabs>
              <w:ind w:right="144"/>
              <w:outlineLvl w:val="0"/>
              <w:rPr>
                <w:rFonts w:asciiTheme="minorHAnsi" w:eastAsia="Times New Roman" w:hAnsiTheme="minorHAnsi" w:cstheme="minorHAnsi"/>
                <w:b/>
              </w:rPr>
            </w:pPr>
          </w:p>
        </w:tc>
        <w:tc>
          <w:tcPr>
            <w:tcW w:w="145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A41A695" w14:textId="77777777" w:rsidR="00700157" w:rsidRPr="005A6923" w:rsidRDefault="00700157" w:rsidP="00367AC1">
            <w:pPr>
              <w:tabs>
                <w:tab w:val="right" w:pos="2880"/>
                <w:tab w:val="left" w:pos="3690"/>
                <w:tab w:val="left" w:pos="5040"/>
              </w:tabs>
              <w:ind w:right="144"/>
              <w:outlineLvl w:val="0"/>
              <w:rPr>
                <w:rFonts w:asciiTheme="minorHAnsi" w:eastAsia="Times New Roman" w:hAnsiTheme="minorHAnsi" w:cstheme="minorHAnsi"/>
                <w:b/>
              </w:rPr>
            </w:pPr>
          </w:p>
        </w:tc>
      </w:tr>
      <w:tr w:rsidR="005E0B62" w:rsidRPr="005A6923" w14:paraId="1146D0BE" w14:textId="77777777" w:rsidTr="00BD45B9">
        <w:tc>
          <w:tcPr>
            <w:tcW w:w="2870" w:type="dxa"/>
            <w:tcBorders>
              <w:top w:val="single" w:sz="4" w:space="0" w:color="auto"/>
              <w:left w:val="single" w:sz="4" w:space="0" w:color="auto"/>
              <w:bottom w:val="single" w:sz="4" w:space="0" w:color="auto"/>
              <w:right w:val="single" w:sz="4" w:space="0" w:color="auto"/>
            </w:tcBorders>
          </w:tcPr>
          <w:p w14:paraId="3FF43CEE" w14:textId="77777777" w:rsidR="00700157" w:rsidRPr="005A6923" w:rsidRDefault="00700157" w:rsidP="00367AC1">
            <w:pPr>
              <w:tabs>
                <w:tab w:val="right" w:pos="2880"/>
                <w:tab w:val="left" w:pos="3690"/>
                <w:tab w:val="left" w:pos="5040"/>
              </w:tabs>
              <w:ind w:right="144"/>
              <w:outlineLvl w:val="0"/>
              <w:rPr>
                <w:rFonts w:asciiTheme="minorHAnsi" w:eastAsia="Times New Roman" w:hAnsiTheme="minorHAnsi" w:cstheme="minorHAnsi"/>
                <w:b/>
              </w:rPr>
            </w:pPr>
            <w:r w:rsidRPr="005A6923">
              <w:rPr>
                <w:rFonts w:asciiTheme="minorHAnsi" w:eastAsia="Times New Roman" w:hAnsiTheme="minorHAnsi" w:cstheme="minorHAnsi"/>
                <w:b/>
              </w:rPr>
              <w:t>Contact:</w:t>
            </w:r>
          </w:p>
        </w:tc>
        <w:tc>
          <w:tcPr>
            <w:tcW w:w="1712" w:type="dxa"/>
            <w:tcBorders>
              <w:top w:val="single" w:sz="4" w:space="0" w:color="auto"/>
              <w:left w:val="single" w:sz="4" w:space="0" w:color="auto"/>
              <w:bottom w:val="single" w:sz="4" w:space="0" w:color="auto"/>
              <w:right w:val="single" w:sz="4" w:space="0" w:color="auto"/>
            </w:tcBorders>
          </w:tcPr>
          <w:p w14:paraId="17D23CE5" w14:textId="6A144021" w:rsidR="00700157" w:rsidRPr="005A6923" w:rsidRDefault="00876A5C" w:rsidP="00367AC1">
            <w:pPr>
              <w:tabs>
                <w:tab w:val="right" w:pos="2880"/>
                <w:tab w:val="left" w:pos="3690"/>
                <w:tab w:val="left" w:pos="5040"/>
              </w:tabs>
              <w:ind w:right="144"/>
              <w:outlineLvl w:val="0"/>
              <w:rPr>
                <w:rFonts w:asciiTheme="minorHAnsi" w:eastAsia="Times New Roman" w:hAnsiTheme="minorHAnsi" w:cstheme="minorHAnsi"/>
                <w:b/>
              </w:rPr>
            </w:pPr>
            <w:hyperlink r:id="rId13" w:history="1">
              <w:r w:rsidR="009D7923" w:rsidRPr="00ED5695">
                <w:rPr>
                  <w:rStyle w:val="Hyperlink"/>
                  <w:rFonts w:eastAsia="Times New Roman" w:cstheme="minorHAnsi"/>
                  <w:b/>
                </w:rPr>
                <w:t>Lilian.unaegbu@unwomen.org</w:t>
              </w:r>
            </w:hyperlink>
            <w:r w:rsidR="009D7923">
              <w:rPr>
                <w:rFonts w:asciiTheme="minorHAnsi" w:eastAsia="Times New Roman" w:hAnsiTheme="minorHAnsi" w:cstheme="minorHAnsi"/>
                <w:b/>
              </w:rPr>
              <w:t xml:space="preserve"> </w:t>
            </w:r>
          </w:p>
        </w:tc>
        <w:tc>
          <w:tcPr>
            <w:tcW w:w="295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76ED23" w14:textId="77777777" w:rsidR="00700157" w:rsidRPr="005A6923" w:rsidRDefault="00BD45B9" w:rsidP="00367AC1">
            <w:pPr>
              <w:tabs>
                <w:tab w:val="right" w:pos="2880"/>
                <w:tab w:val="left" w:pos="3690"/>
                <w:tab w:val="left" w:pos="5040"/>
              </w:tabs>
              <w:ind w:right="144"/>
              <w:outlineLvl w:val="0"/>
              <w:rPr>
                <w:rFonts w:asciiTheme="minorHAnsi" w:eastAsia="Times New Roman" w:hAnsiTheme="minorHAnsi" w:cstheme="minorHAnsi"/>
                <w:b/>
              </w:rPr>
            </w:pPr>
            <w:r w:rsidRPr="005A6923">
              <w:rPr>
                <w:rFonts w:asciiTheme="minorHAnsi" w:eastAsia="Times New Roman" w:hAnsiTheme="minorHAnsi" w:cstheme="minorHAnsi"/>
                <w:b/>
              </w:rPr>
              <w:t>before):</w:t>
            </w:r>
          </w:p>
        </w:tc>
        <w:tc>
          <w:tcPr>
            <w:tcW w:w="14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87450A7" w14:textId="77777777" w:rsidR="00700157" w:rsidRPr="005A6923" w:rsidRDefault="00700157" w:rsidP="00367AC1">
            <w:pPr>
              <w:tabs>
                <w:tab w:val="right" w:pos="2880"/>
                <w:tab w:val="left" w:pos="3690"/>
                <w:tab w:val="left" w:pos="5040"/>
              </w:tabs>
              <w:ind w:right="144"/>
              <w:outlineLvl w:val="0"/>
              <w:rPr>
                <w:rFonts w:asciiTheme="minorHAnsi" w:eastAsia="Times New Roman" w:hAnsiTheme="minorHAnsi" w:cstheme="minorHAnsi"/>
                <w:b/>
              </w:rPr>
            </w:pPr>
          </w:p>
        </w:tc>
      </w:tr>
    </w:tbl>
    <w:p w14:paraId="0209E73B" w14:textId="77777777" w:rsidR="00082E8B" w:rsidRPr="007F7FE6" w:rsidRDefault="00082E8B" w:rsidP="00B8000E">
      <w:pPr>
        <w:tabs>
          <w:tab w:val="right" w:pos="2880"/>
          <w:tab w:val="left" w:pos="3690"/>
          <w:tab w:val="left" w:pos="5040"/>
        </w:tabs>
        <w:spacing w:after="0" w:line="240" w:lineRule="auto"/>
        <w:ind w:right="144"/>
        <w:outlineLvl w:val="0"/>
        <w:rPr>
          <w:rFonts w:eastAsia="Times New Roman" w:cstheme="minorHAnsi"/>
          <w:b/>
          <w:sz w:val="32"/>
          <w:szCs w:val="32"/>
        </w:rPr>
      </w:pPr>
    </w:p>
    <w:p w14:paraId="769D3428" w14:textId="12A6D664" w:rsidR="009C781A" w:rsidRPr="00C760B6" w:rsidRDefault="009C781A" w:rsidP="00950AE7">
      <w:pPr>
        <w:pStyle w:val="ListParagraph"/>
        <w:numPr>
          <w:ilvl w:val="0"/>
          <w:numId w:val="6"/>
        </w:numPr>
        <w:spacing w:after="0" w:line="240" w:lineRule="auto"/>
        <w:rPr>
          <w:rFonts w:eastAsia="Calibri" w:cstheme="minorHAnsi"/>
          <w:color w:val="0070C0"/>
          <w:spacing w:val="-3"/>
          <w:sz w:val="20"/>
          <w:szCs w:val="20"/>
          <w:lang w:val="en-CA"/>
        </w:rPr>
      </w:pPr>
      <w:r w:rsidRPr="00C760B6">
        <w:rPr>
          <w:rFonts w:eastAsia="Times New Roman" w:cstheme="minorHAnsi"/>
          <w:b/>
          <w:color w:val="0070C0"/>
          <w:sz w:val="20"/>
          <w:szCs w:val="20"/>
          <w:lang w:val="en-GB" w:eastAsia="en-GB"/>
        </w:rPr>
        <w:t>UN Women Terms of Reference</w:t>
      </w:r>
    </w:p>
    <w:p w14:paraId="257B7D9E" w14:textId="77777777" w:rsidR="00700157" w:rsidRPr="00C760B6" w:rsidRDefault="00700157" w:rsidP="00700157">
      <w:pPr>
        <w:pStyle w:val="ListParagraph"/>
        <w:spacing w:after="0" w:line="240" w:lineRule="auto"/>
        <w:ind w:left="360"/>
        <w:rPr>
          <w:rFonts w:eastAsia="Calibri" w:cstheme="minorHAnsi"/>
          <w:color w:val="0070C0"/>
          <w:spacing w:val="-3"/>
          <w:sz w:val="20"/>
          <w:szCs w:val="20"/>
          <w:lang w:val="en-CA"/>
        </w:rPr>
      </w:pPr>
    </w:p>
    <w:tbl>
      <w:tblPr>
        <w:tblStyle w:val="TableGrid2"/>
        <w:tblW w:w="0" w:type="auto"/>
        <w:tblLook w:val="04A0" w:firstRow="1" w:lastRow="0" w:firstColumn="1" w:lastColumn="0" w:noHBand="0" w:noVBand="1"/>
      </w:tblPr>
      <w:tblGrid>
        <w:gridCol w:w="9016"/>
      </w:tblGrid>
      <w:tr w:rsidR="009C781A" w:rsidRPr="007F7FE6" w14:paraId="39C8F146" w14:textId="77777777" w:rsidTr="00881694">
        <w:trPr>
          <w:trHeight w:val="899"/>
        </w:trPr>
        <w:tc>
          <w:tcPr>
            <w:tcW w:w="9629" w:type="dxa"/>
          </w:tcPr>
          <w:p w14:paraId="07E6D9D2" w14:textId="12EA562C" w:rsidR="009C781A" w:rsidRPr="003F242C" w:rsidRDefault="009C781A" w:rsidP="00CE3345">
            <w:pPr>
              <w:numPr>
                <w:ilvl w:val="0"/>
                <w:numId w:val="3"/>
              </w:numPr>
              <w:tabs>
                <w:tab w:val="center" w:pos="4320"/>
                <w:tab w:val="right" w:pos="8640"/>
              </w:tabs>
              <w:jc w:val="both"/>
              <w:rPr>
                <w:rFonts w:asciiTheme="minorHAnsi" w:eastAsia="Times New Roman" w:hAnsiTheme="minorHAnsi" w:cstheme="minorHAnsi"/>
                <w:b/>
                <w:spacing w:val="-3"/>
                <w:sz w:val="20"/>
                <w:szCs w:val="20"/>
                <w:lang w:val="en-GB" w:eastAsia="en-GB"/>
              </w:rPr>
            </w:pPr>
            <w:r w:rsidRPr="003F242C">
              <w:rPr>
                <w:rFonts w:asciiTheme="minorHAnsi" w:eastAsia="Times New Roman" w:hAnsiTheme="minorHAnsi" w:cstheme="minorHAnsi"/>
                <w:b/>
                <w:spacing w:val="-3"/>
                <w:sz w:val="20"/>
                <w:szCs w:val="20"/>
                <w:lang w:val="en-GB" w:eastAsia="en-GB"/>
              </w:rPr>
              <w:t>Introduction</w:t>
            </w:r>
            <w:r w:rsidR="002E7946" w:rsidRPr="003F242C">
              <w:rPr>
                <w:rFonts w:asciiTheme="minorHAnsi" w:eastAsia="Times New Roman" w:hAnsiTheme="minorHAnsi" w:cstheme="minorHAnsi"/>
                <w:b/>
                <w:spacing w:val="-3"/>
                <w:sz w:val="20"/>
                <w:szCs w:val="20"/>
                <w:lang w:val="en-GB" w:eastAsia="en-GB"/>
              </w:rPr>
              <w:t xml:space="preserve"> </w:t>
            </w:r>
          </w:p>
          <w:p w14:paraId="3E3F075C" w14:textId="45880968" w:rsidR="009C781A" w:rsidRPr="003F242C" w:rsidRDefault="009C781A" w:rsidP="00CE3345">
            <w:pPr>
              <w:numPr>
                <w:ilvl w:val="1"/>
                <w:numId w:val="3"/>
              </w:numPr>
              <w:tabs>
                <w:tab w:val="center" w:pos="4320"/>
                <w:tab w:val="right" w:pos="8640"/>
              </w:tabs>
              <w:ind w:left="695" w:hanging="335"/>
              <w:jc w:val="both"/>
              <w:rPr>
                <w:rFonts w:asciiTheme="minorHAnsi" w:eastAsia="Times New Roman" w:hAnsiTheme="minorHAnsi" w:cstheme="minorHAnsi"/>
                <w:b/>
                <w:bCs/>
                <w:spacing w:val="-3"/>
                <w:sz w:val="20"/>
                <w:szCs w:val="20"/>
                <w:lang w:val="en-GB" w:eastAsia="en-GB"/>
              </w:rPr>
            </w:pPr>
            <w:r w:rsidRPr="003F242C">
              <w:rPr>
                <w:rFonts w:asciiTheme="minorHAnsi" w:eastAsia="Times New Roman" w:hAnsiTheme="minorHAnsi" w:cstheme="minorHAnsi"/>
                <w:b/>
                <w:bCs/>
                <w:spacing w:val="-3"/>
                <w:sz w:val="20"/>
                <w:szCs w:val="20"/>
                <w:lang w:val="en-GB" w:eastAsia="en-GB"/>
              </w:rPr>
              <w:t>Background/</w:t>
            </w:r>
            <w:r w:rsidR="007B04C0" w:rsidRPr="003F242C">
              <w:rPr>
                <w:rFonts w:asciiTheme="minorHAnsi" w:eastAsia="Times New Roman" w:hAnsiTheme="minorHAnsi" w:cstheme="minorHAnsi"/>
                <w:b/>
                <w:bCs/>
                <w:spacing w:val="-3"/>
                <w:sz w:val="20"/>
                <w:szCs w:val="20"/>
                <w:lang w:val="en-GB" w:eastAsia="en-GB"/>
              </w:rPr>
              <w:t>c</w:t>
            </w:r>
            <w:r w:rsidRPr="003F242C">
              <w:rPr>
                <w:rFonts w:asciiTheme="minorHAnsi" w:eastAsia="Times New Roman" w:hAnsiTheme="minorHAnsi" w:cstheme="minorHAnsi"/>
                <w:b/>
                <w:bCs/>
                <w:spacing w:val="-3"/>
                <w:sz w:val="20"/>
                <w:szCs w:val="20"/>
                <w:lang w:val="en-GB" w:eastAsia="en-GB"/>
              </w:rPr>
              <w:t>ontext for required services/results</w:t>
            </w:r>
          </w:p>
          <w:p w14:paraId="40E964C4" w14:textId="56342485" w:rsidR="005B7DF3" w:rsidRPr="003F242C" w:rsidRDefault="005B7DF3" w:rsidP="005B7DF3">
            <w:pPr>
              <w:rPr>
                <w:rFonts w:asciiTheme="minorHAnsi" w:hAnsiTheme="minorHAnsi"/>
                <w:sz w:val="20"/>
                <w:szCs w:val="20"/>
              </w:rPr>
            </w:pPr>
            <w:r w:rsidRPr="003F242C">
              <w:rPr>
                <w:rFonts w:asciiTheme="minorHAnsi" w:hAnsiTheme="minorHAnsi"/>
                <w:sz w:val="20"/>
                <w:szCs w:val="20"/>
              </w:rPr>
              <w:t xml:space="preserve">In Nigeria, UN Women has been at the forefront in providing evidence on the impact of COVID-19 impact on women, men boys and girls, including advocating for building back better in gender-responsive manner as well as working with sister agencies to mobilize resources. UN Women has been working closely with other agencies to implement COVID-19 stimulus package benefiting an estimated 10,000 women. </w:t>
            </w:r>
          </w:p>
          <w:p w14:paraId="2969EB25" w14:textId="77777777" w:rsidR="005B7DF3" w:rsidRPr="003F242C" w:rsidRDefault="005B7DF3" w:rsidP="005B7DF3">
            <w:pPr>
              <w:rPr>
                <w:rFonts w:asciiTheme="minorHAnsi" w:hAnsiTheme="minorHAnsi"/>
                <w:sz w:val="20"/>
                <w:szCs w:val="20"/>
              </w:rPr>
            </w:pPr>
          </w:p>
          <w:p w14:paraId="74DCA605" w14:textId="3AEF8A59" w:rsidR="00E757E5" w:rsidRPr="003F242C" w:rsidRDefault="005B7DF3" w:rsidP="005B7DF3">
            <w:pPr>
              <w:rPr>
                <w:rFonts w:asciiTheme="minorHAnsi" w:hAnsiTheme="minorHAnsi"/>
                <w:sz w:val="20"/>
                <w:szCs w:val="20"/>
              </w:rPr>
            </w:pPr>
            <w:r w:rsidRPr="003F242C">
              <w:rPr>
                <w:rFonts w:asciiTheme="minorHAnsi" w:hAnsiTheme="minorHAnsi"/>
                <w:sz w:val="20"/>
                <w:szCs w:val="20"/>
              </w:rPr>
              <w:t xml:space="preserve">UN Women is currently implementing interventions in the Northeast to strengthen women’s leadership skills to advocate and influence COVID-19 decision-making structures. Women are also provided with livelihood opportunities to overcome the economic impact of COVID-19. In addition, UN Women in collaboration with CARE and OXFAM undertook a Rapid Gender Analysis in the Northeast Region to generate evidence-based information </w:t>
            </w:r>
            <w:r w:rsidR="003F242C" w:rsidRPr="003F242C">
              <w:rPr>
                <w:rFonts w:asciiTheme="minorHAnsi" w:hAnsiTheme="minorHAnsi"/>
                <w:sz w:val="20"/>
                <w:szCs w:val="20"/>
              </w:rPr>
              <w:t>on gender</w:t>
            </w:r>
            <w:r w:rsidRPr="003F242C">
              <w:rPr>
                <w:rFonts w:asciiTheme="minorHAnsi" w:hAnsiTheme="minorHAnsi"/>
                <w:sz w:val="20"/>
                <w:szCs w:val="20"/>
              </w:rPr>
              <w:t xml:space="preserve"> relations, the </w:t>
            </w:r>
            <w:r w:rsidR="003F242C" w:rsidRPr="003F242C">
              <w:rPr>
                <w:rFonts w:asciiTheme="minorHAnsi" w:hAnsiTheme="minorHAnsi"/>
                <w:sz w:val="20"/>
                <w:szCs w:val="20"/>
              </w:rPr>
              <w:t>differential impact</w:t>
            </w:r>
            <w:r w:rsidRPr="003F242C">
              <w:rPr>
                <w:rFonts w:asciiTheme="minorHAnsi" w:hAnsiTheme="minorHAnsi"/>
                <w:sz w:val="20"/>
                <w:szCs w:val="20"/>
              </w:rPr>
              <w:t xml:space="preserve"> and needs of women, men, boys and girls in the COVID-19 emergency </w:t>
            </w:r>
            <w:r w:rsidR="009D7923" w:rsidRPr="003F242C">
              <w:rPr>
                <w:rFonts w:asciiTheme="minorHAnsi" w:hAnsiTheme="minorHAnsi"/>
                <w:sz w:val="20"/>
                <w:szCs w:val="20"/>
              </w:rPr>
              <w:t>situation in</w:t>
            </w:r>
            <w:r w:rsidRPr="003F242C">
              <w:rPr>
                <w:rFonts w:asciiTheme="minorHAnsi" w:hAnsiTheme="minorHAnsi"/>
                <w:sz w:val="20"/>
                <w:szCs w:val="20"/>
              </w:rPr>
              <w:t xml:space="preserve"> order to ensure that programmes comprehensively meet the needs of everyone affected by the crisis.</w:t>
            </w:r>
          </w:p>
          <w:p w14:paraId="44E61879" w14:textId="31AC0578" w:rsidR="005B7DF3" w:rsidRPr="003F242C" w:rsidRDefault="005B7DF3" w:rsidP="005B7DF3">
            <w:pPr>
              <w:rPr>
                <w:rFonts w:asciiTheme="minorHAnsi" w:hAnsiTheme="minorHAnsi"/>
                <w:b/>
                <w:bCs/>
                <w:sz w:val="20"/>
                <w:szCs w:val="20"/>
              </w:rPr>
            </w:pPr>
            <w:r w:rsidRPr="003F242C">
              <w:rPr>
                <w:rFonts w:asciiTheme="minorHAnsi" w:hAnsiTheme="minorHAnsi"/>
                <w:b/>
                <w:bCs/>
                <w:sz w:val="20"/>
                <w:szCs w:val="20"/>
              </w:rPr>
              <w:t>Context</w:t>
            </w:r>
          </w:p>
          <w:p w14:paraId="081C1252" w14:textId="7835C2AF" w:rsidR="005B7DF3" w:rsidRPr="003F242C" w:rsidRDefault="005B7DF3" w:rsidP="005B7DF3">
            <w:pPr>
              <w:rPr>
                <w:rFonts w:asciiTheme="minorHAnsi" w:hAnsiTheme="minorHAnsi"/>
                <w:sz w:val="20"/>
                <w:szCs w:val="20"/>
              </w:rPr>
            </w:pPr>
            <w:r w:rsidRPr="003F242C">
              <w:rPr>
                <w:rFonts w:asciiTheme="minorHAnsi" w:hAnsiTheme="minorHAnsi"/>
                <w:sz w:val="20"/>
                <w:szCs w:val="20"/>
              </w:rPr>
              <w:t>In Nigeria, from 3 January 2020 to 19 January 2022, there have been 251,341 confirmed cases of COVID-19 with 3,116 deaths, reported to WHO. As of 16 January 2022, a total of 18,011,821 vaccine doses have been administered. Nigeria faces multiple crises, with protracted conflict in Borno, Adamawa, and Yobe (BAY) states which has affected the Lake Chad region; the farmer-herder crisis in the Middle Belt region; and intercommunal clashes in the Northwest among others.  In Nigeria, Non-State Armed Groups have abducted hundreds of girls in the northern part of the country and over 35,000 human casualties were recorded since the beginning of the insurgency. Further, according to the Amnesty International, m</w:t>
            </w:r>
            <w:r w:rsidRPr="003F242C">
              <w:rPr>
                <w:rFonts w:asciiTheme="minorHAnsi" w:hAnsiTheme="minorHAnsi"/>
                <w:color w:val="000000" w:themeColor="text1"/>
                <w:sz w:val="20"/>
                <w:szCs w:val="20"/>
              </w:rPr>
              <w:t xml:space="preserve">ore than 2,000,000 people have been displaced </w:t>
            </w:r>
            <w:r w:rsidRPr="003F242C">
              <w:rPr>
                <w:rFonts w:asciiTheme="minorHAnsi" w:hAnsiTheme="minorHAnsi"/>
                <w:sz w:val="20"/>
                <w:szCs w:val="20"/>
              </w:rPr>
              <w:t xml:space="preserve">since the beginning of the conflict. As violent attacks by non-state actors (including sexual violence against women and girls) have increased the security sector’s attention is diverted to enforce measures that will prevent the spread and mitigate the effects of the COVID-19 pandemic, and violent non-state actors have capitalized on this shift in focus, as a window of opportunity to intensify attacks on civilian population with women being the most affected as gender-based violence remains on the rise. </w:t>
            </w:r>
          </w:p>
          <w:p w14:paraId="37F77894" w14:textId="77777777" w:rsidR="005B7DF3" w:rsidRPr="003F242C" w:rsidRDefault="005B7DF3" w:rsidP="005B7DF3">
            <w:pPr>
              <w:rPr>
                <w:rFonts w:asciiTheme="minorHAnsi" w:hAnsiTheme="minorHAnsi"/>
                <w:sz w:val="20"/>
                <w:szCs w:val="20"/>
              </w:rPr>
            </w:pPr>
            <w:r w:rsidRPr="003F242C">
              <w:rPr>
                <w:rFonts w:asciiTheme="minorHAnsi" w:hAnsiTheme="minorHAnsi"/>
                <w:sz w:val="20"/>
                <w:szCs w:val="20"/>
              </w:rPr>
              <w:t>Other documented evidence suggests that while the economic impact of COVID-19 has affected everyone, women and girls are disproportionately affected as they have limited options to engage in any form of income-earning activities due to the associated measures by Government intended to reduce the spread of the virus. The Nigeria Country rapid gender analysis revealed that women, especially female-headed households, experience difficulties in receiving accurate information about existing humanitarian assistance, including COVID-19 prevention measures and vaccination.</w:t>
            </w:r>
          </w:p>
          <w:p w14:paraId="0EDDBB71" w14:textId="77777777" w:rsidR="005B7DF3" w:rsidRPr="003F242C" w:rsidRDefault="005B7DF3" w:rsidP="003F242C">
            <w:pPr>
              <w:tabs>
                <w:tab w:val="center" w:pos="4320"/>
                <w:tab w:val="right" w:pos="8640"/>
              </w:tabs>
              <w:jc w:val="both"/>
              <w:rPr>
                <w:rFonts w:asciiTheme="minorHAnsi" w:eastAsia="Times New Roman" w:hAnsiTheme="minorHAnsi" w:cstheme="minorHAnsi"/>
                <w:spacing w:val="-3"/>
                <w:sz w:val="20"/>
                <w:szCs w:val="20"/>
                <w:lang w:val="en-GB" w:eastAsia="en-GB"/>
              </w:rPr>
            </w:pPr>
          </w:p>
          <w:p w14:paraId="130A257F" w14:textId="54BC633D" w:rsidR="009C781A" w:rsidRPr="003F242C" w:rsidRDefault="009C781A" w:rsidP="00CE3345">
            <w:pPr>
              <w:numPr>
                <w:ilvl w:val="1"/>
                <w:numId w:val="3"/>
              </w:numPr>
              <w:tabs>
                <w:tab w:val="center" w:pos="4320"/>
                <w:tab w:val="right" w:pos="8640"/>
              </w:tabs>
              <w:ind w:left="695" w:hanging="335"/>
              <w:jc w:val="both"/>
              <w:rPr>
                <w:rFonts w:asciiTheme="minorHAnsi" w:eastAsia="Times New Roman" w:hAnsiTheme="minorHAnsi" w:cstheme="minorHAnsi"/>
                <w:b/>
                <w:bCs/>
                <w:spacing w:val="-3"/>
                <w:sz w:val="20"/>
                <w:szCs w:val="20"/>
                <w:lang w:val="en-GB" w:eastAsia="en-GB"/>
              </w:rPr>
            </w:pPr>
            <w:r w:rsidRPr="003F242C">
              <w:rPr>
                <w:rFonts w:asciiTheme="minorHAnsi" w:eastAsia="Times New Roman" w:hAnsiTheme="minorHAnsi" w:cstheme="minorHAnsi"/>
                <w:b/>
                <w:bCs/>
                <w:spacing w:val="-3"/>
                <w:sz w:val="20"/>
                <w:szCs w:val="20"/>
                <w:lang w:val="en-GB" w:eastAsia="en-GB"/>
              </w:rPr>
              <w:t xml:space="preserve">General </w:t>
            </w:r>
            <w:r w:rsidR="007B04C0" w:rsidRPr="003F242C">
              <w:rPr>
                <w:rFonts w:asciiTheme="minorHAnsi" w:eastAsia="Times New Roman" w:hAnsiTheme="minorHAnsi" w:cstheme="minorHAnsi"/>
                <w:b/>
                <w:bCs/>
                <w:spacing w:val="-3"/>
                <w:sz w:val="20"/>
                <w:szCs w:val="20"/>
                <w:lang w:val="en-GB" w:eastAsia="en-GB"/>
              </w:rPr>
              <w:t>o</w:t>
            </w:r>
            <w:r w:rsidRPr="003F242C">
              <w:rPr>
                <w:rFonts w:asciiTheme="minorHAnsi" w:eastAsia="Times New Roman" w:hAnsiTheme="minorHAnsi" w:cstheme="minorHAnsi"/>
                <w:b/>
                <w:bCs/>
                <w:spacing w:val="-3"/>
                <w:sz w:val="20"/>
                <w:szCs w:val="20"/>
                <w:lang w:val="en-GB" w:eastAsia="en-GB"/>
              </w:rPr>
              <w:t>verview of services required/results</w:t>
            </w:r>
          </w:p>
          <w:p w14:paraId="18267EC0" w14:textId="52892C77" w:rsidR="00866193" w:rsidRPr="003F242C" w:rsidRDefault="00866193" w:rsidP="00866193">
            <w:pPr>
              <w:rPr>
                <w:rFonts w:asciiTheme="minorHAnsi" w:hAnsiTheme="minorHAnsi"/>
                <w:sz w:val="20"/>
                <w:szCs w:val="20"/>
              </w:rPr>
            </w:pPr>
            <w:r w:rsidRPr="003F242C">
              <w:rPr>
                <w:rFonts w:asciiTheme="minorHAnsi" w:hAnsiTheme="minorHAnsi"/>
                <w:sz w:val="20"/>
                <w:szCs w:val="20"/>
              </w:rPr>
              <w:t xml:space="preserve">The project will support national efforts to integrate gender dimensions into the COVID-19 prevention, response and mitigation measures, thus, responding to the needs and priorities of women affected by the resurgence of COVID-19 and other humanitarian emergencies. UN Women will focus on the following mutually reinforcing strands of work, including:  </w:t>
            </w:r>
          </w:p>
          <w:p w14:paraId="17D953C2" w14:textId="77777777" w:rsidR="00866193" w:rsidRPr="003F242C" w:rsidRDefault="00866193" w:rsidP="00866193">
            <w:pPr>
              <w:rPr>
                <w:rFonts w:asciiTheme="minorHAnsi" w:hAnsiTheme="minorHAnsi"/>
                <w:sz w:val="20"/>
                <w:szCs w:val="20"/>
              </w:rPr>
            </w:pPr>
          </w:p>
          <w:p w14:paraId="076F0250" w14:textId="67A07138" w:rsidR="00866193" w:rsidRPr="003F242C" w:rsidRDefault="00866193" w:rsidP="00162332">
            <w:pPr>
              <w:pStyle w:val="ListParagraph"/>
              <w:widowControl w:val="0"/>
              <w:numPr>
                <w:ilvl w:val="0"/>
                <w:numId w:val="28"/>
              </w:numPr>
              <w:autoSpaceDE w:val="0"/>
              <w:autoSpaceDN w:val="0"/>
              <w:rPr>
                <w:rFonts w:asciiTheme="minorHAnsi" w:hAnsiTheme="minorHAnsi"/>
                <w:sz w:val="20"/>
                <w:szCs w:val="20"/>
              </w:rPr>
            </w:pPr>
            <w:r w:rsidRPr="003F242C">
              <w:rPr>
                <w:rFonts w:asciiTheme="minorHAnsi" w:hAnsiTheme="minorHAnsi"/>
                <w:sz w:val="20"/>
                <w:szCs w:val="20"/>
              </w:rPr>
              <w:t xml:space="preserve">Increasing awareness and access to information on COVID-19 prevention and mitigation among women most affected by the COVID-19 resurgence and humanitarian </w:t>
            </w:r>
            <w:r w:rsidR="003912DD" w:rsidRPr="003F242C">
              <w:rPr>
                <w:rFonts w:asciiTheme="minorHAnsi" w:hAnsiTheme="minorHAnsi"/>
                <w:sz w:val="20"/>
                <w:szCs w:val="20"/>
              </w:rPr>
              <w:t>emergencies.</w:t>
            </w:r>
          </w:p>
          <w:p w14:paraId="48B85974" w14:textId="394D71A7" w:rsidR="00866193" w:rsidRPr="003F242C" w:rsidRDefault="00866193" w:rsidP="00162332">
            <w:pPr>
              <w:pStyle w:val="ListParagraph"/>
              <w:widowControl w:val="0"/>
              <w:numPr>
                <w:ilvl w:val="0"/>
                <w:numId w:val="28"/>
              </w:numPr>
              <w:autoSpaceDE w:val="0"/>
              <w:autoSpaceDN w:val="0"/>
              <w:rPr>
                <w:rFonts w:asciiTheme="minorHAnsi" w:hAnsiTheme="minorHAnsi"/>
                <w:sz w:val="20"/>
                <w:szCs w:val="20"/>
              </w:rPr>
            </w:pPr>
            <w:r w:rsidRPr="003F242C">
              <w:rPr>
                <w:rFonts w:asciiTheme="minorHAnsi" w:hAnsiTheme="minorHAnsi"/>
                <w:sz w:val="20"/>
                <w:szCs w:val="20"/>
              </w:rPr>
              <w:t xml:space="preserve">Promoting women’s participation in decision-making to inform the COVID-19 response </w:t>
            </w:r>
            <w:r w:rsidR="003912DD" w:rsidRPr="003F242C">
              <w:rPr>
                <w:rFonts w:asciiTheme="minorHAnsi" w:hAnsiTheme="minorHAnsi"/>
                <w:sz w:val="20"/>
                <w:szCs w:val="20"/>
              </w:rPr>
              <w:t>plans.</w:t>
            </w:r>
            <w:r w:rsidRPr="003F242C">
              <w:rPr>
                <w:rFonts w:asciiTheme="minorHAnsi" w:hAnsiTheme="minorHAnsi"/>
                <w:sz w:val="20"/>
                <w:szCs w:val="20"/>
              </w:rPr>
              <w:t xml:space="preserve"> </w:t>
            </w:r>
          </w:p>
          <w:p w14:paraId="634C9F4A" w14:textId="77777777" w:rsidR="00866193" w:rsidRPr="003F242C" w:rsidRDefault="00866193" w:rsidP="00162332">
            <w:pPr>
              <w:pStyle w:val="ListParagraph"/>
              <w:widowControl w:val="0"/>
              <w:numPr>
                <w:ilvl w:val="0"/>
                <w:numId w:val="28"/>
              </w:numPr>
              <w:autoSpaceDE w:val="0"/>
              <w:autoSpaceDN w:val="0"/>
              <w:rPr>
                <w:rFonts w:asciiTheme="minorHAnsi" w:hAnsiTheme="minorHAnsi"/>
                <w:sz w:val="20"/>
                <w:szCs w:val="20"/>
              </w:rPr>
            </w:pPr>
            <w:r w:rsidRPr="003F242C">
              <w:rPr>
                <w:rFonts w:asciiTheme="minorHAnsi" w:hAnsiTheme="minorHAnsi"/>
                <w:sz w:val="20"/>
                <w:szCs w:val="20"/>
              </w:rPr>
              <w:t xml:space="preserve">Enhancing women’s access to the COVID-19 prevention and mitigation tools, including PCR and/or rapid antigen test kits, vaccines and personal protective equipment; and </w:t>
            </w:r>
          </w:p>
          <w:p w14:paraId="2B0885F6" w14:textId="77777777" w:rsidR="009C781A" w:rsidRDefault="00866193" w:rsidP="00866193">
            <w:pPr>
              <w:tabs>
                <w:tab w:val="center" w:pos="4320"/>
                <w:tab w:val="right" w:pos="8640"/>
              </w:tabs>
              <w:jc w:val="both"/>
              <w:rPr>
                <w:rFonts w:asciiTheme="minorHAnsi" w:hAnsiTheme="minorHAnsi"/>
                <w:sz w:val="20"/>
                <w:szCs w:val="20"/>
              </w:rPr>
            </w:pPr>
            <w:r w:rsidRPr="003F242C">
              <w:rPr>
                <w:rFonts w:asciiTheme="minorHAnsi" w:hAnsiTheme="minorHAnsi"/>
                <w:sz w:val="20"/>
                <w:szCs w:val="20"/>
              </w:rPr>
              <w:t>Promoting safe access to the PCR / rapid antigen testing and vaccination sites in refugee camps and/or IDP resettlement areas free from sexual and gender-based violence, stigma and discrimination</w:t>
            </w:r>
          </w:p>
          <w:p w14:paraId="2C692857" w14:textId="77777777" w:rsidR="003F242C" w:rsidRDefault="003F242C" w:rsidP="00866193">
            <w:pPr>
              <w:tabs>
                <w:tab w:val="center" w:pos="4320"/>
                <w:tab w:val="right" w:pos="8640"/>
              </w:tabs>
              <w:jc w:val="both"/>
              <w:rPr>
                <w:rFonts w:asciiTheme="minorHAnsi" w:hAnsiTheme="minorHAnsi"/>
                <w:spacing w:val="-3"/>
                <w:sz w:val="20"/>
                <w:szCs w:val="20"/>
                <w:lang w:eastAsia="en-GB"/>
              </w:rPr>
            </w:pPr>
          </w:p>
          <w:p w14:paraId="11CD718F" w14:textId="6C12B24D" w:rsidR="003F242C" w:rsidRDefault="003F242C" w:rsidP="00866193">
            <w:pPr>
              <w:tabs>
                <w:tab w:val="center" w:pos="4320"/>
                <w:tab w:val="right" w:pos="8640"/>
              </w:tabs>
              <w:jc w:val="both"/>
              <w:rPr>
                <w:rFonts w:asciiTheme="minorHAnsi" w:hAnsiTheme="minorHAnsi"/>
                <w:b/>
                <w:bCs/>
                <w:spacing w:val="-3"/>
                <w:sz w:val="20"/>
                <w:szCs w:val="20"/>
                <w:lang w:eastAsia="en-GB"/>
              </w:rPr>
            </w:pPr>
            <w:r w:rsidRPr="003F242C">
              <w:rPr>
                <w:rFonts w:asciiTheme="minorHAnsi" w:hAnsiTheme="minorHAnsi"/>
                <w:b/>
                <w:bCs/>
                <w:spacing w:val="-3"/>
                <w:sz w:val="20"/>
                <w:szCs w:val="20"/>
                <w:lang w:eastAsia="en-GB"/>
              </w:rPr>
              <w:lastRenderedPageBreak/>
              <w:t>Objective:</w:t>
            </w:r>
          </w:p>
          <w:p w14:paraId="7B637171" w14:textId="244F1BD3" w:rsidR="003F242C" w:rsidRDefault="003F242C" w:rsidP="00866193">
            <w:pPr>
              <w:tabs>
                <w:tab w:val="center" w:pos="4320"/>
                <w:tab w:val="right" w:pos="8640"/>
              </w:tabs>
              <w:jc w:val="both"/>
              <w:rPr>
                <w:rFonts w:asciiTheme="minorHAnsi" w:hAnsiTheme="minorHAnsi"/>
                <w:spacing w:val="-3"/>
                <w:sz w:val="20"/>
                <w:szCs w:val="20"/>
                <w:lang w:eastAsia="en-GB"/>
              </w:rPr>
            </w:pPr>
            <w:r w:rsidRPr="003F242C">
              <w:rPr>
                <w:rFonts w:asciiTheme="minorHAnsi" w:hAnsiTheme="minorHAnsi"/>
                <w:spacing w:val="-3"/>
                <w:sz w:val="20"/>
                <w:szCs w:val="20"/>
                <w:lang w:eastAsia="en-GB"/>
              </w:rPr>
              <w:t>The project’s ultimate goal is to reduce the disproportionate impact of COVID-19 on women and girls by promoting gender-responsive COVID-19 prevention and mitigation measures. Key outcome of the project will be to ensure women and girls have knowledge and access gender-responsive COVID-19 prevention, testing and vaccination services free from stigma, discrimination and violence</w:t>
            </w:r>
            <w:r>
              <w:rPr>
                <w:rFonts w:asciiTheme="minorHAnsi" w:hAnsiTheme="minorHAnsi"/>
                <w:spacing w:val="-3"/>
                <w:sz w:val="20"/>
                <w:szCs w:val="20"/>
                <w:lang w:eastAsia="en-GB"/>
              </w:rPr>
              <w:t>.</w:t>
            </w:r>
          </w:p>
          <w:p w14:paraId="09EB3E34" w14:textId="20BE0E7C" w:rsidR="00F040AA" w:rsidRDefault="00F040AA" w:rsidP="00866193">
            <w:pPr>
              <w:tabs>
                <w:tab w:val="center" w:pos="4320"/>
                <w:tab w:val="right" w:pos="8640"/>
              </w:tabs>
              <w:jc w:val="both"/>
              <w:rPr>
                <w:rFonts w:asciiTheme="minorHAnsi" w:hAnsiTheme="minorHAnsi"/>
                <w:spacing w:val="-3"/>
                <w:sz w:val="20"/>
                <w:szCs w:val="20"/>
                <w:lang w:eastAsia="en-GB"/>
              </w:rPr>
            </w:pPr>
          </w:p>
          <w:p w14:paraId="363E6A5D" w14:textId="3F90982D" w:rsidR="00F040AA" w:rsidRDefault="00F040AA" w:rsidP="00866193">
            <w:pPr>
              <w:tabs>
                <w:tab w:val="center" w:pos="4320"/>
                <w:tab w:val="right" w:pos="8640"/>
              </w:tabs>
              <w:jc w:val="both"/>
              <w:rPr>
                <w:rFonts w:asciiTheme="minorHAnsi" w:hAnsiTheme="minorHAnsi"/>
                <w:b/>
                <w:bCs/>
                <w:spacing w:val="-3"/>
                <w:sz w:val="20"/>
                <w:szCs w:val="20"/>
                <w:lang w:eastAsia="en-GB"/>
              </w:rPr>
            </w:pPr>
            <w:r>
              <w:rPr>
                <w:rFonts w:asciiTheme="minorHAnsi" w:hAnsiTheme="minorHAnsi"/>
                <w:spacing w:val="-3"/>
                <w:sz w:val="20"/>
                <w:szCs w:val="20"/>
                <w:lang w:eastAsia="en-GB"/>
              </w:rPr>
              <w:t>T</w:t>
            </w:r>
            <w:r w:rsidRPr="00F040AA">
              <w:rPr>
                <w:rFonts w:asciiTheme="minorHAnsi" w:hAnsiTheme="minorHAnsi"/>
                <w:b/>
                <w:bCs/>
                <w:spacing w:val="-3"/>
                <w:sz w:val="20"/>
                <w:szCs w:val="20"/>
                <w:lang w:eastAsia="en-GB"/>
              </w:rPr>
              <w:t>heory of Change Statement:</w:t>
            </w:r>
          </w:p>
          <w:p w14:paraId="292ADBF4" w14:textId="77777777" w:rsidR="00F040AA" w:rsidRPr="003F242C" w:rsidRDefault="00F040AA" w:rsidP="00866193">
            <w:pPr>
              <w:tabs>
                <w:tab w:val="center" w:pos="4320"/>
                <w:tab w:val="right" w:pos="8640"/>
              </w:tabs>
              <w:jc w:val="both"/>
              <w:rPr>
                <w:rFonts w:asciiTheme="minorHAnsi" w:hAnsiTheme="minorHAnsi"/>
                <w:spacing w:val="-3"/>
                <w:sz w:val="20"/>
                <w:szCs w:val="20"/>
                <w:lang w:eastAsia="en-GB"/>
              </w:rPr>
            </w:pPr>
          </w:p>
          <w:p w14:paraId="52399E68" w14:textId="7ABCB625" w:rsidR="003334F1" w:rsidRDefault="003334F1" w:rsidP="003334F1">
            <w:pPr>
              <w:ind w:left="912" w:right="20" w:firstLine="720"/>
              <w:rPr>
                <w:rFonts w:asciiTheme="minorHAnsi" w:hAnsiTheme="minorHAnsi"/>
                <w:sz w:val="20"/>
                <w:szCs w:val="20"/>
              </w:rPr>
            </w:pPr>
            <w:r w:rsidRPr="006200B3">
              <w:rPr>
                <w:rFonts w:asciiTheme="minorHAnsi" w:hAnsiTheme="minorHAnsi"/>
                <w:b/>
                <w:i/>
                <w:sz w:val="20"/>
                <w:szCs w:val="20"/>
              </w:rPr>
              <w:t>If</w:t>
            </w:r>
            <w:r w:rsidRPr="006200B3">
              <w:rPr>
                <w:rFonts w:asciiTheme="minorHAnsi" w:hAnsiTheme="minorHAnsi"/>
                <w:b/>
                <w:sz w:val="20"/>
                <w:szCs w:val="20"/>
              </w:rPr>
              <w:t xml:space="preserve"> </w:t>
            </w:r>
            <w:r w:rsidRPr="006200B3">
              <w:rPr>
                <w:rFonts w:asciiTheme="minorHAnsi" w:hAnsiTheme="minorHAnsi"/>
                <w:sz w:val="20"/>
                <w:szCs w:val="20"/>
              </w:rPr>
              <w:t xml:space="preserve">women and girls most affected by COVID-19 and humanitarian emergencies have increased awareness and access to information on COVID-19 prevention and mitigation; </w:t>
            </w:r>
          </w:p>
          <w:p w14:paraId="34A4A8D2" w14:textId="77777777" w:rsidR="00393986" w:rsidRPr="00393986" w:rsidRDefault="00393986" w:rsidP="003334F1">
            <w:pPr>
              <w:ind w:left="912" w:right="20" w:firstLine="720"/>
              <w:rPr>
                <w:rFonts w:asciiTheme="minorHAnsi" w:hAnsiTheme="minorHAnsi"/>
                <w:sz w:val="10"/>
                <w:szCs w:val="10"/>
              </w:rPr>
            </w:pPr>
          </w:p>
          <w:p w14:paraId="2D74B307" w14:textId="2BED520A" w:rsidR="003334F1" w:rsidRDefault="003334F1" w:rsidP="003334F1">
            <w:pPr>
              <w:ind w:left="912" w:right="20" w:firstLine="720"/>
              <w:rPr>
                <w:rFonts w:asciiTheme="minorHAnsi" w:hAnsiTheme="minorHAnsi"/>
                <w:sz w:val="20"/>
                <w:szCs w:val="20"/>
              </w:rPr>
            </w:pPr>
            <w:r w:rsidRPr="006200B3">
              <w:rPr>
                <w:rFonts w:asciiTheme="minorHAnsi" w:hAnsiTheme="minorHAnsi"/>
                <w:b/>
                <w:i/>
                <w:sz w:val="20"/>
                <w:szCs w:val="20"/>
              </w:rPr>
              <w:t>if</w:t>
            </w:r>
            <w:r w:rsidRPr="006200B3">
              <w:rPr>
                <w:rFonts w:asciiTheme="minorHAnsi" w:hAnsiTheme="minorHAnsi"/>
                <w:sz w:val="20"/>
                <w:szCs w:val="20"/>
              </w:rPr>
              <w:t xml:space="preserve"> women and girls participate in decision-making to inform the COVID-19 response plans and </w:t>
            </w:r>
            <w:r w:rsidRPr="006200B3">
              <w:rPr>
                <w:rFonts w:asciiTheme="minorHAnsi" w:hAnsiTheme="minorHAnsi"/>
                <w:b/>
                <w:i/>
                <w:sz w:val="20"/>
                <w:szCs w:val="20"/>
              </w:rPr>
              <w:t>if</w:t>
            </w:r>
            <w:r w:rsidRPr="006200B3">
              <w:rPr>
                <w:rFonts w:asciiTheme="minorHAnsi" w:hAnsiTheme="minorHAnsi"/>
                <w:sz w:val="20"/>
                <w:szCs w:val="20"/>
              </w:rPr>
              <w:t xml:space="preserve"> national platforms are strengthened to promote this engagement; </w:t>
            </w:r>
          </w:p>
          <w:p w14:paraId="4A7103A1" w14:textId="77777777" w:rsidR="00393986" w:rsidRPr="00393986" w:rsidRDefault="00393986" w:rsidP="003334F1">
            <w:pPr>
              <w:ind w:left="912" w:right="20" w:firstLine="720"/>
              <w:rPr>
                <w:rFonts w:asciiTheme="minorHAnsi" w:hAnsiTheme="minorHAnsi"/>
                <w:sz w:val="10"/>
                <w:szCs w:val="10"/>
              </w:rPr>
            </w:pPr>
          </w:p>
          <w:p w14:paraId="7104DD45" w14:textId="77777777" w:rsidR="003334F1" w:rsidRPr="006200B3" w:rsidRDefault="003334F1" w:rsidP="003334F1">
            <w:pPr>
              <w:ind w:left="912" w:right="20" w:firstLine="720"/>
              <w:rPr>
                <w:rFonts w:asciiTheme="minorHAnsi" w:hAnsiTheme="minorHAnsi"/>
                <w:sz w:val="20"/>
                <w:szCs w:val="20"/>
              </w:rPr>
            </w:pPr>
            <w:r w:rsidRPr="006200B3">
              <w:rPr>
                <w:rFonts w:asciiTheme="minorHAnsi" w:hAnsiTheme="minorHAnsi"/>
                <w:b/>
                <w:i/>
                <w:sz w:val="20"/>
                <w:szCs w:val="20"/>
              </w:rPr>
              <w:t>if</w:t>
            </w:r>
            <w:r w:rsidRPr="006200B3">
              <w:rPr>
                <w:rFonts w:asciiTheme="minorHAnsi" w:hAnsiTheme="minorHAnsi"/>
                <w:sz w:val="20"/>
                <w:szCs w:val="20"/>
              </w:rPr>
              <w:t xml:space="preserve"> women and girls have enhanced access to the COVID-19 prevention and mitigation tools, including PCR and/or rapid antigen test kits, vaccines, and personal protective </w:t>
            </w:r>
            <w:r w:rsidRPr="00393986">
              <w:rPr>
                <w:rFonts w:asciiTheme="minorHAnsi" w:hAnsiTheme="minorHAnsi"/>
                <w:sz w:val="20"/>
                <w:szCs w:val="20"/>
              </w:rPr>
              <w:t xml:space="preserve">equipment, </w:t>
            </w:r>
            <w:r w:rsidRPr="006200B3">
              <w:rPr>
                <w:rFonts w:asciiTheme="minorHAnsi" w:hAnsiTheme="minorHAnsi"/>
                <w:sz w:val="20"/>
                <w:szCs w:val="20"/>
                <w:shd w:val="clear" w:color="auto" w:fill="FFFFFF" w:themeFill="background1"/>
              </w:rPr>
              <w:t>and are provided with adaptive income-generation skills that are relevant for employability (including self-employment during crisis situations); and</w:t>
            </w:r>
            <w:r w:rsidRPr="006200B3">
              <w:rPr>
                <w:rFonts w:asciiTheme="minorHAnsi" w:hAnsiTheme="minorHAnsi"/>
                <w:sz w:val="20"/>
                <w:szCs w:val="20"/>
              </w:rPr>
              <w:t xml:space="preserve"> </w:t>
            </w:r>
          </w:p>
          <w:p w14:paraId="62A99614" w14:textId="77777777" w:rsidR="003334F1" w:rsidRPr="00393986" w:rsidRDefault="003334F1" w:rsidP="003334F1">
            <w:pPr>
              <w:ind w:left="912" w:right="20" w:firstLine="720"/>
              <w:rPr>
                <w:rFonts w:asciiTheme="minorHAnsi" w:hAnsiTheme="minorHAnsi"/>
                <w:sz w:val="10"/>
                <w:szCs w:val="10"/>
              </w:rPr>
            </w:pPr>
          </w:p>
          <w:p w14:paraId="5F6BF2CA" w14:textId="23295845" w:rsidR="003334F1" w:rsidRPr="006200B3" w:rsidRDefault="003334F1" w:rsidP="003334F1">
            <w:pPr>
              <w:ind w:left="912" w:right="20" w:firstLine="720"/>
              <w:rPr>
                <w:rFonts w:asciiTheme="minorHAnsi" w:hAnsiTheme="minorHAnsi"/>
                <w:sz w:val="20"/>
                <w:szCs w:val="20"/>
              </w:rPr>
            </w:pPr>
            <w:r w:rsidRPr="006200B3">
              <w:rPr>
                <w:rFonts w:asciiTheme="minorHAnsi" w:hAnsiTheme="minorHAnsi"/>
                <w:b/>
                <w:i/>
                <w:sz w:val="20"/>
                <w:szCs w:val="20"/>
              </w:rPr>
              <w:t>if</w:t>
            </w:r>
            <w:r w:rsidRPr="006200B3">
              <w:rPr>
                <w:rFonts w:asciiTheme="minorHAnsi" w:hAnsiTheme="minorHAnsi"/>
                <w:sz w:val="20"/>
                <w:szCs w:val="20"/>
              </w:rPr>
              <w:t xml:space="preserve"> women and girls have increased capacity to demand access and to safely access PCR and/or rapid antigen testing and vaccination sites in refugee camps and/IDP resettlement areas that are free from sexual and gender-based violence, stigma and discrimination,</w:t>
            </w:r>
          </w:p>
          <w:p w14:paraId="0D45D00D" w14:textId="6CA50197" w:rsidR="003334F1" w:rsidRDefault="003334F1" w:rsidP="003334F1">
            <w:pPr>
              <w:ind w:left="912" w:right="20" w:firstLine="720"/>
              <w:rPr>
                <w:rFonts w:asciiTheme="minorHAnsi" w:hAnsiTheme="minorHAnsi"/>
                <w:sz w:val="20"/>
                <w:szCs w:val="20"/>
              </w:rPr>
            </w:pPr>
            <w:r w:rsidRPr="006200B3">
              <w:rPr>
                <w:rFonts w:asciiTheme="minorHAnsi" w:hAnsiTheme="minorHAnsi"/>
                <w:b/>
                <w:i/>
                <w:sz w:val="20"/>
                <w:szCs w:val="20"/>
              </w:rPr>
              <w:t>Then</w:t>
            </w:r>
            <w:r w:rsidRPr="006200B3">
              <w:rPr>
                <w:rFonts w:asciiTheme="minorHAnsi" w:hAnsiTheme="minorHAnsi"/>
                <w:b/>
                <w:sz w:val="20"/>
                <w:szCs w:val="20"/>
              </w:rPr>
              <w:t>,</w:t>
            </w:r>
            <w:r w:rsidRPr="006200B3">
              <w:rPr>
                <w:rFonts w:asciiTheme="minorHAnsi" w:hAnsiTheme="minorHAnsi"/>
                <w:sz w:val="20"/>
                <w:szCs w:val="20"/>
              </w:rPr>
              <w:t xml:space="preserve"> the disproportionate socio-economic impact of COVID-19 on women and girls, including those who are the most marginalized and in particularly vulnerable situations, will be reduced, </w:t>
            </w:r>
          </w:p>
          <w:p w14:paraId="113AF059" w14:textId="77777777" w:rsidR="00393986" w:rsidRPr="00393986" w:rsidRDefault="00393986" w:rsidP="003334F1">
            <w:pPr>
              <w:ind w:left="912" w:right="20" w:firstLine="720"/>
              <w:rPr>
                <w:rFonts w:asciiTheme="minorHAnsi" w:hAnsiTheme="minorHAnsi"/>
                <w:sz w:val="10"/>
                <w:szCs w:val="10"/>
              </w:rPr>
            </w:pPr>
          </w:p>
          <w:p w14:paraId="074D4126" w14:textId="1D234ECA" w:rsidR="003F242C" w:rsidRPr="00393986" w:rsidRDefault="003334F1" w:rsidP="00393986">
            <w:pPr>
              <w:ind w:left="912" w:firstLine="720"/>
              <w:rPr>
                <w:rFonts w:asciiTheme="minorHAnsi" w:hAnsiTheme="minorHAnsi"/>
              </w:rPr>
            </w:pPr>
            <w:r w:rsidRPr="006200B3">
              <w:rPr>
                <w:rFonts w:asciiTheme="minorHAnsi" w:hAnsiTheme="minorHAnsi"/>
                <w:b/>
                <w:i/>
                <w:sz w:val="20"/>
                <w:szCs w:val="20"/>
              </w:rPr>
              <w:t>Because</w:t>
            </w:r>
            <w:r w:rsidRPr="006200B3">
              <w:rPr>
                <w:rFonts w:asciiTheme="minorHAnsi" w:hAnsiTheme="minorHAnsi"/>
                <w:b/>
                <w:sz w:val="20"/>
                <w:szCs w:val="20"/>
              </w:rPr>
              <w:t xml:space="preserve"> </w:t>
            </w:r>
            <w:r w:rsidRPr="006200B3">
              <w:rPr>
                <w:rFonts w:asciiTheme="minorHAnsi" w:hAnsiTheme="minorHAnsi"/>
                <w:sz w:val="20"/>
                <w:szCs w:val="20"/>
              </w:rPr>
              <w:t>women and girls’ specific needs and priorities and gender-related barriers will be addressed in COVID-19 prevention and mitigation measures</w:t>
            </w:r>
            <w:r>
              <w:rPr>
                <w:rFonts w:asciiTheme="minorHAnsi" w:hAnsiTheme="minorHAnsi"/>
              </w:rPr>
              <w:t xml:space="preserve">. </w:t>
            </w:r>
          </w:p>
        </w:tc>
      </w:tr>
      <w:tr w:rsidR="009C781A" w:rsidRPr="007F7FE6" w14:paraId="558F6921" w14:textId="77777777" w:rsidTr="00881694">
        <w:trPr>
          <w:trHeight w:val="539"/>
        </w:trPr>
        <w:tc>
          <w:tcPr>
            <w:tcW w:w="9629" w:type="dxa"/>
          </w:tcPr>
          <w:p w14:paraId="6CDCD32F" w14:textId="645AB96E" w:rsidR="009C781A" w:rsidRPr="009A279D" w:rsidRDefault="009C781A" w:rsidP="00E14247">
            <w:pPr>
              <w:pStyle w:val="ListParagraph"/>
              <w:numPr>
                <w:ilvl w:val="0"/>
                <w:numId w:val="3"/>
              </w:numPr>
              <w:tabs>
                <w:tab w:val="center" w:pos="4320"/>
                <w:tab w:val="right" w:pos="8640"/>
              </w:tabs>
              <w:jc w:val="both"/>
              <w:rPr>
                <w:rFonts w:eastAsia="Times New Roman" w:cstheme="minorHAnsi"/>
                <w:bCs/>
                <w:spacing w:val="-3"/>
                <w:sz w:val="16"/>
                <w:szCs w:val="16"/>
                <w:lang w:val="en-GB" w:eastAsia="en-GB"/>
              </w:rPr>
            </w:pPr>
            <w:r w:rsidRPr="009A279D">
              <w:rPr>
                <w:rFonts w:eastAsia="Times New Roman" w:cstheme="minorHAnsi"/>
                <w:bCs/>
                <w:spacing w:val="-3"/>
                <w:sz w:val="16"/>
                <w:szCs w:val="16"/>
                <w:lang w:val="en-GB" w:eastAsia="en-GB"/>
              </w:rPr>
              <w:lastRenderedPageBreak/>
              <w:t>Description of required services/results</w:t>
            </w:r>
            <w:r w:rsidR="002E7946" w:rsidRPr="009A279D">
              <w:rPr>
                <w:rFonts w:eastAsia="Times New Roman" w:cstheme="minorHAnsi"/>
                <w:bCs/>
                <w:spacing w:val="-3"/>
                <w:sz w:val="16"/>
                <w:szCs w:val="16"/>
                <w:lang w:val="en-GB" w:eastAsia="en-GB"/>
              </w:rPr>
              <w:t xml:space="preserve"> [Please elaborate]</w:t>
            </w:r>
          </w:p>
          <w:p w14:paraId="24DD3C1E" w14:textId="28BC5C1C" w:rsidR="009C781A" w:rsidRPr="009A279D" w:rsidRDefault="00E91FD2" w:rsidP="00EC3413">
            <w:pPr>
              <w:jc w:val="both"/>
              <w:rPr>
                <w:rFonts w:cstheme="minorBidi"/>
                <w:bCs/>
                <w:sz w:val="16"/>
                <w:szCs w:val="16"/>
                <w:lang w:val="en-GB"/>
              </w:rPr>
            </w:pPr>
            <w:r w:rsidRPr="009A279D">
              <w:rPr>
                <w:rFonts w:cstheme="minorBidi"/>
                <w:bCs/>
                <w:sz w:val="16"/>
                <w:szCs w:val="16"/>
                <w:lang w:val="en-GB"/>
              </w:rPr>
              <w:t>Under this Call for Proposal (CFP), a Responsible Party (RP) will be recruited to implement programmatic activities under output 1</w:t>
            </w:r>
            <w:r w:rsidR="000A5B93" w:rsidRPr="009A279D">
              <w:rPr>
                <w:rFonts w:cstheme="minorBidi"/>
                <w:bCs/>
                <w:sz w:val="16"/>
                <w:szCs w:val="16"/>
                <w:lang w:val="en-GB"/>
              </w:rPr>
              <w:t>, 2, 3 and 4</w:t>
            </w:r>
            <w:r w:rsidRPr="009A279D">
              <w:rPr>
                <w:rFonts w:cstheme="minorBidi"/>
                <w:bCs/>
                <w:sz w:val="16"/>
                <w:szCs w:val="16"/>
                <w:lang w:val="en-GB"/>
              </w:rPr>
              <w:t>. The recruited partner will work closely with UN Women, the</w:t>
            </w:r>
            <w:r w:rsidR="000A5B93" w:rsidRPr="009A279D">
              <w:rPr>
                <w:rFonts w:cstheme="minorBidi"/>
                <w:bCs/>
                <w:sz w:val="16"/>
                <w:szCs w:val="16"/>
                <w:lang w:val="en-GB"/>
              </w:rPr>
              <w:t xml:space="preserve"> </w:t>
            </w:r>
            <w:r w:rsidR="00790850" w:rsidRPr="009A279D">
              <w:rPr>
                <w:rFonts w:cstheme="minorBidi"/>
                <w:bCs/>
                <w:sz w:val="16"/>
                <w:szCs w:val="16"/>
                <w:lang w:val="en-GB"/>
              </w:rPr>
              <w:t xml:space="preserve">Government of </w:t>
            </w:r>
            <w:r w:rsidRPr="009A279D">
              <w:rPr>
                <w:rFonts w:cstheme="minorBidi"/>
                <w:bCs/>
                <w:sz w:val="16"/>
                <w:szCs w:val="16"/>
                <w:lang w:val="en-GB"/>
              </w:rPr>
              <w:t>Yobe state as well as other relevant sectoral partners and women-led organizations</w:t>
            </w:r>
            <w:r w:rsidR="00EC3413" w:rsidRPr="009A279D">
              <w:rPr>
                <w:rFonts w:cstheme="minorBidi"/>
                <w:bCs/>
                <w:sz w:val="16"/>
                <w:szCs w:val="16"/>
                <w:lang w:val="en-GB"/>
              </w:rPr>
              <w:t xml:space="preserve"> </w:t>
            </w:r>
            <w:r w:rsidR="00DE1244">
              <w:rPr>
                <w:rFonts w:cstheme="minorBidi"/>
                <w:bCs/>
                <w:sz w:val="16"/>
                <w:szCs w:val="16"/>
                <w:lang w:val="en-GB"/>
              </w:rPr>
              <w:t xml:space="preserve">to </w:t>
            </w:r>
            <w:r w:rsidR="00477BA3" w:rsidRPr="009A279D">
              <w:rPr>
                <w:rFonts w:cstheme="minorBidi"/>
                <w:bCs/>
                <w:sz w:val="16"/>
                <w:szCs w:val="16"/>
                <w:lang w:val="en-GB"/>
              </w:rPr>
              <w:t>facilitate and promote access to covid 19 prevention and mitigation opportunities for women and girls particularly in the humanitarian settings within North-East Nigeria.</w:t>
            </w:r>
            <w:r w:rsidRPr="009A279D">
              <w:rPr>
                <w:rFonts w:cstheme="minorBidi"/>
                <w:bCs/>
                <w:sz w:val="16"/>
                <w:szCs w:val="16"/>
                <w:lang w:val="en-GB"/>
              </w:rPr>
              <w:t xml:space="preserve"> Additionally, conflict-affected young women and girls will benefit from</w:t>
            </w:r>
            <w:r w:rsidR="003E3B87" w:rsidRPr="009A279D">
              <w:rPr>
                <w:rFonts w:cstheme="minorBidi"/>
                <w:bCs/>
                <w:sz w:val="16"/>
                <w:szCs w:val="16"/>
                <w:lang w:val="en-GB"/>
              </w:rPr>
              <w:t xml:space="preserve"> income generation activities directly arising from the production of covid 19 prevention supplies.</w:t>
            </w:r>
          </w:p>
          <w:p w14:paraId="3F7BE393" w14:textId="77777777" w:rsidR="00344090" w:rsidRPr="009A279D" w:rsidRDefault="00344090" w:rsidP="00EC3413">
            <w:pPr>
              <w:jc w:val="both"/>
              <w:rPr>
                <w:rFonts w:cstheme="minorBidi"/>
                <w:bCs/>
                <w:sz w:val="16"/>
                <w:szCs w:val="16"/>
                <w:lang w:val="en-GB"/>
              </w:rPr>
            </w:pPr>
          </w:p>
          <w:p w14:paraId="55EEF32C" w14:textId="1AA0C3F8" w:rsidR="000F1D18" w:rsidRPr="008E3CFD" w:rsidRDefault="00E14247" w:rsidP="00EC3413">
            <w:pPr>
              <w:jc w:val="both"/>
              <w:rPr>
                <w:rFonts w:cstheme="minorBidi"/>
                <w:b/>
                <w:sz w:val="20"/>
                <w:szCs w:val="20"/>
                <w:lang w:val="en-GB"/>
              </w:rPr>
            </w:pPr>
            <w:r w:rsidRPr="008E3CFD">
              <w:rPr>
                <w:rFonts w:cstheme="minorBidi"/>
                <w:b/>
                <w:sz w:val="20"/>
                <w:szCs w:val="20"/>
                <w:lang w:val="en-GB"/>
              </w:rPr>
              <w:t xml:space="preserve">2.1 </w:t>
            </w:r>
            <w:r w:rsidR="00344090" w:rsidRPr="008E3CFD">
              <w:rPr>
                <w:rFonts w:cstheme="minorBidi"/>
                <w:b/>
                <w:sz w:val="20"/>
                <w:szCs w:val="20"/>
                <w:lang w:val="en-GB"/>
              </w:rPr>
              <w:t>Project outcomes and outputs</w:t>
            </w:r>
          </w:p>
          <w:tbl>
            <w:tblPr>
              <w:tblStyle w:val="TableGrid"/>
              <w:tblW w:w="8885" w:type="dxa"/>
              <w:tblLook w:val="04A0" w:firstRow="1" w:lastRow="0" w:firstColumn="1" w:lastColumn="0" w:noHBand="0" w:noVBand="1"/>
            </w:tblPr>
            <w:tblGrid>
              <w:gridCol w:w="8885"/>
            </w:tblGrid>
            <w:tr w:rsidR="000F1D18" w:rsidRPr="009A279D" w14:paraId="69ED33DF" w14:textId="77777777" w:rsidTr="0090776B">
              <w:tc>
                <w:tcPr>
                  <w:tcW w:w="8885" w:type="dxa"/>
                  <w:shd w:val="clear" w:color="auto" w:fill="F7CAAC" w:themeFill="accent2" w:themeFillTint="66"/>
                </w:tcPr>
                <w:p w14:paraId="552E3D29" w14:textId="24DCCCE9" w:rsidR="000F1D18" w:rsidRPr="006A5328" w:rsidRDefault="000F1D18" w:rsidP="00DE3997">
                  <w:pPr>
                    <w:rPr>
                      <w:b/>
                      <w:sz w:val="16"/>
                      <w:szCs w:val="16"/>
                    </w:rPr>
                  </w:pPr>
                  <w:r w:rsidRPr="006A5328">
                    <w:rPr>
                      <w:rFonts w:asciiTheme="minorHAnsi" w:hAnsiTheme="minorHAnsi"/>
                      <w:b/>
                      <w:color w:val="000000" w:themeColor="text1"/>
                      <w:sz w:val="16"/>
                      <w:szCs w:val="16"/>
                    </w:rPr>
                    <w:t>Outcome</w:t>
                  </w:r>
                </w:p>
              </w:tc>
            </w:tr>
            <w:tr w:rsidR="00726A68" w:rsidRPr="009A279D" w14:paraId="539A0FD3" w14:textId="77777777" w:rsidTr="00594E8C">
              <w:tc>
                <w:tcPr>
                  <w:tcW w:w="8885" w:type="dxa"/>
                </w:tcPr>
                <w:p w14:paraId="5328733C" w14:textId="77777777" w:rsidR="00726A68" w:rsidRPr="009A279D" w:rsidRDefault="00726A68" w:rsidP="00726A68">
                  <w:pPr>
                    <w:jc w:val="both"/>
                    <w:rPr>
                      <w:rFonts w:asciiTheme="minorHAnsi" w:hAnsiTheme="minorHAnsi"/>
                      <w:bCs/>
                      <w:color w:val="000000" w:themeColor="text1"/>
                      <w:sz w:val="16"/>
                      <w:szCs w:val="16"/>
                    </w:rPr>
                  </w:pPr>
                  <w:r w:rsidRPr="009A279D">
                    <w:rPr>
                      <w:rFonts w:asciiTheme="minorHAnsi" w:hAnsiTheme="minorHAnsi"/>
                      <w:bCs/>
                      <w:sz w:val="16"/>
                      <w:szCs w:val="16"/>
                    </w:rPr>
                    <w:t>Women and girls have knowledge and access to gender-responsive COVID-19 prevention, testing and vaccination services free from stigma, discrimination and violence</w:t>
                  </w:r>
                  <w:r w:rsidRPr="009A279D">
                    <w:rPr>
                      <w:rFonts w:asciiTheme="minorHAnsi" w:hAnsiTheme="minorHAnsi"/>
                      <w:bCs/>
                      <w:color w:val="000000" w:themeColor="text1"/>
                      <w:sz w:val="16"/>
                      <w:szCs w:val="16"/>
                    </w:rPr>
                    <w:t xml:space="preserve"> </w:t>
                  </w:r>
                </w:p>
                <w:p w14:paraId="699D5385" w14:textId="6FCD4808" w:rsidR="00726A68" w:rsidRPr="009A279D" w:rsidRDefault="00726A68" w:rsidP="00726A68">
                  <w:pPr>
                    <w:jc w:val="both"/>
                    <w:rPr>
                      <w:rFonts w:asciiTheme="minorHAnsi" w:hAnsiTheme="minorHAnsi"/>
                      <w:bCs/>
                      <w:color w:val="000000" w:themeColor="text1"/>
                      <w:sz w:val="16"/>
                      <w:szCs w:val="16"/>
                    </w:rPr>
                  </w:pPr>
                  <w:r w:rsidRPr="009A279D">
                    <w:rPr>
                      <w:rFonts w:asciiTheme="minorHAnsi" w:hAnsiTheme="minorHAnsi"/>
                      <w:bCs/>
                      <w:color w:val="000000" w:themeColor="text1"/>
                      <w:sz w:val="16"/>
                      <w:szCs w:val="16"/>
                    </w:rPr>
                    <w:t xml:space="preserve"> </w:t>
                  </w:r>
                </w:p>
              </w:tc>
            </w:tr>
            <w:tr w:rsidR="00726A68" w:rsidRPr="009A279D" w14:paraId="34604876" w14:textId="77777777" w:rsidTr="0090776B">
              <w:tc>
                <w:tcPr>
                  <w:tcW w:w="8885" w:type="dxa"/>
                  <w:shd w:val="clear" w:color="auto" w:fill="D9D9D9" w:themeFill="background1" w:themeFillShade="D9"/>
                </w:tcPr>
                <w:p w14:paraId="0197B751" w14:textId="5A02CED4" w:rsidR="00726A68" w:rsidRPr="006A5328" w:rsidRDefault="00726A68" w:rsidP="00DE3997">
                  <w:pPr>
                    <w:rPr>
                      <w:b/>
                      <w:color w:val="000000" w:themeColor="text1"/>
                      <w:sz w:val="16"/>
                      <w:szCs w:val="16"/>
                    </w:rPr>
                  </w:pPr>
                  <w:r w:rsidRPr="006A5328">
                    <w:rPr>
                      <w:b/>
                      <w:color w:val="000000" w:themeColor="text1"/>
                      <w:sz w:val="16"/>
                      <w:szCs w:val="16"/>
                    </w:rPr>
                    <w:t>Output 1</w:t>
                  </w:r>
                </w:p>
              </w:tc>
            </w:tr>
            <w:tr w:rsidR="00726A68" w:rsidRPr="009A279D" w14:paraId="24A1C7DF" w14:textId="77777777" w:rsidTr="00594E8C">
              <w:tc>
                <w:tcPr>
                  <w:tcW w:w="8885" w:type="dxa"/>
                </w:tcPr>
                <w:p w14:paraId="1DF03EB1" w14:textId="3FFC3F4C" w:rsidR="00726A68" w:rsidRPr="009A279D" w:rsidRDefault="00726A68" w:rsidP="00DE3997">
                  <w:pPr>
                    <w:rPr>
                      <w:bCs/>
                      <w:color w:val="000000" w:themeColor="text1"/>
                      <w:sz w:val="16"/>
                      <w:szCs w:val="16"/>
                    </w:rPr>
                  </w:pPr>
                  <w:r w:rsidRPr="009A279D">
                    <w:rPr>
                      <w:rFonts w:asciiTheme="minorHAnsi" w:hAnsiTheme="minorHAnsi"/>
                      <w:bCs/>
                      <w:color w:val="000000" w:themeColor="text1"/>
                      <w:sz w:val="16"/>
                      <w:szCs w:val="16"/>
                    </w:rPr>
                    <w:t>Women and girls in affected communities have i</w:t>
                  </w:r>
                  <w:r w:rsidRPr="009A279D">
                    <w:rPr>
                      <w:rFonts w:asciiTheme="minorHAnsi" w:hAnsiTheme="minorHAnsi"/>
                      <w:bCs/>
                      <w:sz w:val="16"/>
                      <w:szCs w:val="16"/>
                    </w:rPr>
                    <w:t>ncreased awareness and access to accurate information on COVID-19 prevention and mitigation</w:t>
                  </w:r>
                </w:p>
              </w:tc>
            </w:tr>
            <w:tr w:rsidR="00726A68" w:rsidRPr="009A279D" w14:paraId="4FFC1C91" w14:textId="77777777" w:rsidTr="00D30A94">
              <w:tc>
                <w:tcPr>
                  <w:tcW w:w="8885" w:type="dxa"/>
                  <w:shd w:val="clear" w:color="auto" w:fill="D9D9D9" w:themeFill="background1" w:themeFillShade="D9"/>
                </w:tcPr>
                <w:p w14:paraId="507913DE" w14:textId="17F1FD8E" w:rsidR="00726A68" w:rsidRPr="006A5328" w:rsidRDefault="00726A68" w:rsidP="00DE3997">
                  <w:pPr>
                    <w:rPr>
                      <w:b/>
                      <w:color w:val="000000" w:themeColor="text1"/>
                      <w:sz w:val="16"/>
                      <w:szCs w:val="16"/>
                    </w:rPr>
                  </w:pPr>
                  <w:r w:rsidRPr="006A5328">
                    <w:rPr>
                      <w:b/>
                      <w:color w:val="000000" w:themeColor="text1"/>
                      <w:sz w:val="16"/>
                      <w:szCs w:val="16"/>
                    </w:rPr>
                    <w:t>Output 2</w:t>
                  </w:r>
                </w:p>
              </w:tc>
            </w:tr>
            <w:tr w:rsidR="00726A68" w:rsidRPr="009A279D" w14:paraId="04FC5A75" w14:textId="77777777" w:rsidTr="00594E8C">
              <w:tc>
                <w:tcPr>
                  <w:tcW w:w="8885" w:type="dxa"/>
                </w:tcPr>
                <w:p w14:paraId="0296EE47" w14:textId="385FF13E" w:rsidR="00726A68" w:rsidRPr="009A279D" w:rsidRDefault="00726A68" w:rsidP="00726A68">
                  <w:pPr>
                    <w:rPr>
                      <w:rFonts w:asciiTheme="minorHAnsi" w:hAnsiTheme="minorHAnsi"/>
                      <w:bCs/>
                      <w:sz w:val="16"/>
                      <w:szCs w:val="16"/>
                    </w:rPr>
                  </w:pPr>
                  <w:r w:rsidRPr="009A279D">
                    <w:rPr>
                      <w:rFonts w:asciiTheme="minorHAnsi" w:hAnsiTheme="minorHAnsi"/>
                      <w:bCs/>
                      <w:sz w:val="16"/>
                      <w:szCs w:val="16"/>
                    </w:rPr>
                    <w:t xml:space="preserve">National and local platforms are strengthened and sustained to promote women and girls’ participation in decision-making to inform the COVID-19 response plans and address gender-related barriers, particularly for women and girls mostly affected by the COVID-19 pandemic and other humanitarian </w:t>
                  </w:r>
                  <w:r w:rsidR="001C7542" w:rsidRPr="009A279D">
                    <w:rPr>
                      <w:rFonts w:asciiTheme="minorHAnsi" w:hAnsiTheme="minorHAnsi"/>
                      <w:bCs/>
                      <w:sz w:val="16"/>
                      <w:szCs w:val="16"/>
                    </w:rPr>
                    <w:t>emergencies.</w:t>
                  </w:r>
                  <w:r w:rsidRPr="009A279D">
                    <w:rPr>
                      <w:rFonts w:asciiTheme="minorHAnsi" w:hAnsiTheme="minorHAnsi"/>
                      <w:bCs/>
                      <w:sz w:val="16"/>
                      <w:szCs w:val="16"/>
                    </w:rPr>
                    <w:t xml:space="preserve"> </w:t>
                  </w:r>
                </w:p>
                <w:p w14:paraId="016E7147" w14:textId="77777777" w:rsidR="00726A68" w:rsidRPr="009A279D" w:rsidRDefault="00726A68" w:rsidP="00DE3997">
                  <w:pPr>
                    <w:rPr>
                      <w:bCs/>
                      <w:color w:val="000000" w:themeColor="text1"/>
                      <w:sz w:val="16"/>
                      <w:szCs w:val="16"/>
                    </w:rPr>
                  </w:pPr>
                </w:p>
              </w:tc>
            </w:tr>
            <w:tr w:rsidR="00726A68" w:rsidRPr="009A279D" w14:paraId="5D516285" w14:textId="77777777" w:rsidTr="00D30A94">
              <w:tc>
                <w:tcPr>
                  <w:tcW w:w="8885" w:type="dxa"/>
                  <w:shd w:val="clear" w:color="auto" w:fill="D9D9D9" w:themeFill="background1" w:themeFillShade="D9"/>
                </w:tcPr>
                <w:p w14:paraId="6DCC9A89" w14:textId="384DF526" w:rsidR="00726A68" w:rsidRPr="006A5328" w:rsidRDefault="00726A68" w:rsidP="00726A68">
                  <w:pPr>
                    <w:rPr>
                      <w:b/>
                      <w:sz w:val="16"/>
                      <w:szCs w:val="16"/>
                    </w:rPr>
                  </w:pPr>
                  <w:r w:rsidRPr="006A5328">
                    <w:rPr>
                      <w:b/>
                      <w:sz w:val="16"/>
                      <w:szCs w:val="16"/>
                    </w:rPr>
                    <w:t>Output 3</w:t>
                  </w:r>
                </w:p>
              </w:tc>
            </w:tr>
            <w:tr w:rsidR="00726A68" w:rsidRPr="009A279D" w14:paraId="7CA9DE60" w14:textId="77777777" w:rsidTr="00594E8C">
              <w:tc>
                <w:tcPr>
                  <w:tcW w:w="8885" w:type="dxa"/>
                </w:tcPr>
                <w:p w14:paraId="3951650C" w14:textId="77777777" w:rsidR="00726A68" w:rsidRPr="009A279D" w:rsidRDefault="00726A68" w:rsidP="00726A68">
                  <w:pPr>
                    <w:rPr>
                      <w:rFonts w:asciiTheme="minorHAnsi" w:hAnsiTheme="minorHAnsi"/>
                      <w:bCs/>
                      <w:sz w:val="16"/>
                      <w:szCs w:val="16"/>
                    </w:rPr>
                  </w:pPr>
                  <w:r w:rsidRPr="009A279D">
                    <w:rPr>
                      <w:rFonts w:asciiTheme="minorHAnsi" w:hAnsiTheme="minorHAnsi"/>
                      <w:bCs/>
                      <w:sz w:val="16"/>
                      <w:szCs w:val="16"/>
                    </w:rPr>
                    <w:t>Women and girls in affected communities have improved access to the COVID-19 prevention and mitigation tools, including PCR and/or rapid antigen test kits, vaccines and personal protective equipment; and</w:t>
                  </w:r>
                </w:p>
                <w:p w14:paraId="4CF8B7A4" w14:textId="77777777" w:rsidR="00726A68" w:rsidRPr="009A279D" w:rsidRDefault="00726A68" w:rsidP="00726A68">
                  <w:pPr>
                    <w:rPr>
                      <w:bCs/>
                      <w:sz w:val="16"/>
                      <w:szCs w:val="16"/>
                    </w:rPr>
                  </w:pPr>
                </w:p>
              </w:tc>
            </w:tr>
            <w:tr w:rsidR="00726A68" w:rsidRPr="009A279D" w14:paraId="5B978156" w14:textId="77777777" w:rsidTr="00D30A94">
              <w:tc>
                <w:tcPr>
                  <w:tcW w:w="8885" w:type="dxa"/>
                  <w:shd w:val="clear" w:color="auto" w:fill="D9D9D9" w:themeFill="background1" w:themeFillShade="D9"/>
                </w:tcPr>
                <w:p w14:paraId="6F84FAD4" w14:textId="45C8FBA3" w:rsidR="00726A68" w:rsidRPr="006A5328" w:rsidRDefault="00726A68" w:rsidP="00726A68">
                  <w:pPr>
                    <w:rPr>
                      <w:b/>
                      <w:sz w:val="16"/>
                      <w:szCs w:val="16"/>
                    </w:rPr>
                  </w:pPr>
                  <w:r w:rsidRPr="006A5328">
                    <w:rPr>
                      <w:b/>
                      <w:sz w:val="16"/>
                      <w:szCs w:val="16"/>
                    </w:rPr>
                    <w:t>Output 4</w:t>
                  </w:r>
                </w:p>
              </w:tc>
            </w:tr>
            <w:tr w:rsidR="00726A68" w:rsidRPr="009A279D" w14:paraId="17C055FF" w14:textId="77777777" w:rsidTr="00594E8C">
              <w:tc>
                <w:tcPr>
                  <w:tcW w:w="8885" w:type="dxa"/>
                </w:tcPr>
                <w:p w14:paraId="2F3D2DD2" w14:textId="77777777" w:rsidR="00726A68" w:rsidRPr="009A279D" w:rsidRDefault="00726A68" w:rsidP="00726A68">
                  <w:pPr>
                    <w:jc w:val="both"/>
                    <w:rPr>
                      <w:rFonts w:asciiTheme="minorHAnsi" w:hAnsiTheme="minorHAnsi"/>
                      <w:bCs/>
                      <w:sz w:val="16"/>
                      <w:szCs w:val="16"/>
                    </w:rPr>
                  </w:pPr>
                  <w:r w:rsidRPr="009A279D">
                    <w:rPr>
                      <w:rFonts w:asciiTheme="minorHAnsi" w:hAnsiTheme="minorHAnsi"/>
                      <w:bCs/>
                      <w:sz w:val="16"/>
                      <w:szCs w:val="16"/>
                    </w:rPr>
                    <w:t xml:space="preserve">Women and girls have strengthened capacities </w:t>
                  </w:r>
                  <w:r w:rsidRPr="009A279D">
                    <w:rPr>
                      <w:rFonts w:asciiTheme="minorHAnsi" w:hAnsiTheme="minorHAnsi"/>
                      <w:bCs/>
                      <w:color w:val="242424"/>
                      <w:sz w:val="16"/>
                      <w:szCs w:val="16"/>
                      <w:shd w:val="clear" w:color="auto" w:fill="FFFFFF"/>
                    </w:rPr>
                    <w:t>to demand access and to safely access</w:t>
                  </w:r>
                  <w:r w:rsidRPr="009A279D">
                    <w:rPr>
                      <w:rFonts w:ascii="Segoe UI" w:hAnsi="Segoe UI"/>
                      <w:bCs/>
                      <w:color w:val="242424"/>
                      <w:sz w:val="16"/>
                      <w:szCs w:val="16"/>
                      <w:shd w:val="clear" w:color="auto" w:fill="FFFFFF"/>
                    </w:rPr>
                    <w:t xml:space="preserve"> </w:t>
                  </w:r>
                  <w:r w:rsidRPr="009A279D">
                    <w:rPr>
                      <w:rFonts w:asciiTheme="minorHAnsi" w:hAnsiTheme="minorHAnsi"/>
                      <w:bCs/>
                      <w:sz w:val="16"/>
                      <w:szCs w:val="16"/>
                    </w:rPr>
                    <w:t>the PCR / rapid antigen testing and vaccination sites in refugee camps and/IDP resettlement areas that are free from sexual and gender-based violence, stigma and discrimination.</w:t>
                  </w:r>
                </w:p>
                <w:p w14:paraId="0E957BF0" w14:textId="77777777" w:rsidR="00726A68" w:rsidRPr="009A279D" w:rsidRDefault="00726A68" w:rsidP="00726A68">
                  <w:pPr>
                    <w:rPr>
                      <w:bCs/>
                      <w:sz w:val="16"/>
                      <w:szCs w:val="16"/>
                    </w:rPr>
                  </w:pPr>
                </w:p>
              </w:tc>
            </w:tr>
          </w:tbl>
          <w:p w14:paraId="430026FD" w14:textId="6E0FE5B0" w:rsidR="00726A68" w:rsidRPr="009A279D" w:rsidRDefault="00726A68" w:rsidP="00726A68">
            <w:pPr>
              <w:rPr>
                <w:bCs/>
                <w:sz w:val="16"/>
                <w:szCs w:val="16"/>
              </w:rPr>
            </w:pPr>
          </w:p>
          <w:p w14:paraId="779C5633" w14:textId="2F944DAE" w:rsidR="00E14247" w:rsidRPr="009A279D" w:rsidRDefault="00E14247" w:rsidP="00726A68">
            <w:pPr>
              <w:jc w:val="both"/>
              <w:rPr>
                <w:bCs/>
                <w:sz w:val="16"/>
                <w:szCs w:val="16"/>
              </w:rPr>
            </w:pPr>
            <w:r w:rsidRPr="008E3CFD">
              <w:rPr>
                <w:b/>
                <w:sz w:val="16"/>
                <w:szCs w:val="16"/>
              </w:rPr>
              <w:t>2.</w:t>
            </w:r>
            <w:r w:rsidR="008F6706" w:rsidRPr="008E3CFD">
              <w:rPr>
                <w:b/>
                <w:sz w:val="16"/>
                <w:szCs w:val="16"/>
              </w:rPr>
              <w:t>2</w:t>
            </w:r>
            <w:r w:rsidRPr="008E3CFD">
              <w:rPr>
                <w:b/>
                <w:sz w:val="16"/>
                <w:szCs w:val="16"/>
              </w:rPr>
              <w:t xml:space="preserve"> Proposed Locations</w:t>
            </w:r>
          </w:p>
          <w:p w14:paraId="364B7423" w14:textId="77777777" w:rsidR="00E14247" w:rsidRPr="009A279D" w:rsidRDefault="00E14247" w:rsidP="00E14247">
            <w:pPr>
              <w:pStyle w:val="Default"/>
              <w:jc w:val="both"/>
              <w:rPr>
                <w:rFonts w:asciiTheme="minorHAnsi" w:hAnsiTheme="minorHAnsi" w:cstheme="minorHAnsi"/>
                <w:bCs/>
                <w:color w:val="auto"/>
                <w:sz w:val="16"/>
                <w:szCs w:val="16"/>
                <w:lang w:val="en-GB"/>
              </w:rPr>
            </w:pPr>
            <w:r w:rsidRPr="009A279D">
              <w:rPr>
                <w:rFonts w:asciiTheme="minorHAnsi" w:hAnsiTheme="minorHAnsi" w:cstheme="minorHAnsi"/>
                <w:bCs/>
                <w:color w:val="auto"/>
                <w:sz w:val="16"/>
                <w:szCs w:val="16"/>
                <w:lang w:val="en-GB"/>
              </w:rPr>
              <w:t xml:space="preserve">Proposed Locations and Target Groups  </w:t>
            </w:r>
          </w:p>
          <w:p w14:paraId="07B32195" w14:textId="7A9EADC3" w:rsidR="00E14247" w:rsidRPr="009A279D" w:rsidRDefault="00E14247" w:rsidP="00E14247">
            <w:pPr>
              <w:pStyle w:val="Default"/>
              <w:jc w:val="both"/>
              <w:rPr>
                <w:rFonts w:asciiTheme="minorHAnsi" w:hAnsiTheme="minorHAnsi" w:cstheme="minorHAnsi"/>
                <w:bCs/>
                <w:color w:val="auto"/>
                <w:sz w:val="16"/>
                <w:szCs w:val="16"/>
                <w:lang w:val="en-GB"/>
              </w:rPr>
            </w:pPr>
            <w:r w:rsidRPr="009A279D">
              <w:rPr>
                <w:rFonts w:asciiTheme="minorHAnsi" w:hAnsiTheme="minorHAnsi" w:cstheme="minorHAnsi"/>
                <w:bCs/>
                <w:color w:val="auto"/>
                <w:sz w:val="16"/>
                <w:szCs w:val="16"/>
                <w:lang w:val="en-GB"/>
              </w:rPr>
              <w:t>The proposed geographical areas and numbers of beneficiaries are provided in the table below. However, the locations listed in the table may be subject to change depending on potential changes in the security situation, which might lead to access restrictions. Target locations and the exact number of beneficiaries will be finalized during the implementation planning phase in close consultation with and approval by t</w:t>
            </w:r>
            <w:r w:rsidR="00806FE8" w:rsidRPr="009A279D">
              <w:rPr>
                <w:rFonts w:asciiTheme="minorHAnsi" w:hAnsiTheme="minorHAnsi" w:cstheme="minorHAnsi"/>
                <w:bCs/>
                <w:color w:val="auto"/>
                <w:sz w:val="16"/>
                <w:szCs w:val="16"/>
                <w:lang w:val="en-GB"/>
              </w:rPr>
              <w:t>he</w:t>
            </w:r>
            <w:r w:rsidR="008E3CFD">
              <w:rPr>
                <w:rFonts w:asciiTheme="minorHAnsi" w:hAnsiTheme="minorHAnsi" w:cstheme="minorHAnsi"/>
                <w:bCs/>
                <w:color w:val="auto"/>
                <w:sz w:val="16"/>
                <w:szCs w:val="16"/>
                <w:lang w:val="en-GB"/>
              </w:rPr>
              <w:t xml:space="preserve"> </w:t>
            </w:r>
            <w:r w:rsidRPr="009A279D">
              <w:rPr>
                <w:rFonts w:asciiTheme="minorHAnsi" w:hAnsiTheme="minorHAnsi" w:cstheme="minorHAnsi"/>
                <w:bCs/>
                <w:color w:val="auto"/>
                <w:sz w:val="16"/>
                <w:szCs w:val="16"/>
                <w:lang w:val="en-GB"/>
              </w:rPr>
              <w:t xml:space="preserve">Yobe State Government.  </w:t>
            </w:r>
          </w:p>
          <w:p w14:paraId="7E1C13D0" w14:textId="77777777" w:rsidR="00E14247" w:rsidRPr="009A279D" w:rsidRDefault="00E14247" w:rsidP="00E14247">
            <w:pPr>
              <w:pStyle w:val="Default"/>
              <w:jc w:val="both"/>
              <w:rPr>
                <w:rFonts w:asciiTheme="minorHAnsi" w:hAnsiTheme="minorHAnsi" w:cstheme="minorHAnsi"/>
                <w:bCs/>
                <w:color w:val="auto"/>
                <w:sz w:val="16"/>
                <w:szCs w:val="16"/>
                <w:lang w:val="en-GB"/>
              </w:rPr>
            </w:pPr>
            <w:r w:rsidRPr="009A279D">
              <w:rPr>
                <w:rFonts w:asciiTheme="minorHAnsi" w:hAnsiTheme="minorHAnsi" w:cstheme="minorHAnsi"/>
                <w:bCs/>
                <w:color w:val="auto"/>
                <w:sz w:val="16"/>
                <w:szCs w:val="16"/>
                <w:lang w:val="en-GB"/>
              </w:rPr>
              <w:lastRenderedPageBreak/>
              <w:t>While focusing on women from IDP and host communities the project aims to reach marginalized and vulnerable women from different ethnic and religious communities across the states including female-headed households, single women, widows, female adolescent without a family, women with physical disabilities, etc. as direct beneficiaries and other community members including local leaders, young people, men and boys and duty holders as indirect beneficiaries.</w:t>
            </w:r>
          </w:p>
          <w:p w14:paraId="163105BB" w14:textId="77777777" w:rsidR="00E14247" w:rsidRPr="006A5328" w:rsidRDefault="00E14247" w:rsidP="00E14247">
            <w:pPr>
              <w:pStyle w:val="Default"/>
              <w:jc w:val="both"/>
              <w:rPr>
                <w:rFonts w:asciiTheme="minorHAnsi" w:hAnsiTheme="minorHAnsi" w:cstheme="minorHAnsi"/>
                <w:b/>
                <w:color w:val="auto"/>
                <w:sz w:val="16"/>
                <w:szCs w:val="16"/>
                <w:lang w:val="en-GB"/>
              </w:rPr>
            </w:pPr>
          </w:p>
          <w:tbl>
            <w:tblPr>
              <w:tblStyle w:val="TableGrid"/>
              <w:tblW w:w="0" w:type="auto"/>
              <w:tblLook w:val="04A0" w:firstRow="1" w:lastRow="0" w:firstColumn="1" w:lastColumn="0" w:noHBand="0" w:noVBand="1"/>
            </w:tblPr>
            <w:tblGrid>
              <w:gridCol w:w="515"/>
              <w:gridCol w:w="4590"/>
              <w:gridCol w:w="3542"/>
            </w:tblGrid>
            <w:tr w:rsidR="00E14247" w:rsidRPr="006A5328" w14:paraId="196B6AB7" w14:textId="77777777" w:rsidTr="00EE0FD8">
              <w:tc>
                <w:tcPr>
                  <w:tcW w:w="515" w:type="dxa"/>
                  <w:shd w:val="clear" w:color="auto" w:fill="D9D9D9" w:themeFill="background1" w:themeFillShade="D9"/>
                </w:tcPr>
                <w:p w14:paraId="71B59173" w14:textId="77777777" w:rsidR="00E14247" w:rsidRPr="006A5328" w:rsidRDefault="00E14247" w:rsidP="00E14247">
                  <w:pPr>
                    <w:pStyle w:val="Default"/>
                    <w:jc w:val="both"/>
                    <w:rPr>
                      <w:rFonts w:asciiTheme="minorHAnsi" w:hAnsiTheme="minorHAnsi" w:cstheme="minorHAnsi"/>
                      <w:b/>
                      <w:color w:val="auto"/>
                      <w:sz w:val="16"/>
                      <w:szCs w:val="16"/>
                    </w:rPr>
                  </w:pPr>
                  <w:r w:rsidRPr="006A5328">
                    <w:rPr>
                      <w:rFonts w:asciiTheme="minorHAnsi" w:hAnsiTheme="minorHAnsi" w:cstheme="minorHAnsi"/>
                      <w:b/>
                      <w:color w:val="auto"/>
                      <w:sz w:val="16"/>
                      <w:szCs w:val="16"/>
                    </w:rPr>
                    <w:t>SN</w:t>
                  </w:r>
                </w:p>
              </w:tc>
              <w:tc>
                <w:tcPr>
                  <w:tcW w:w="4590" w:type="dxa"/>
                  <w:shd w:val="clear" w:color="auto" w:fill="D9D9D9" w:themeFill="background1" w:themeFillShade="D9"/>
                </w:tcPr>
                <w:p w14:paraId="5D99E3A9" w14:textId="77777777" w:rsidR="00E14247" w:rsidRPr="006A5328" w:rsidRDefault="00E14247" w:rsidP="00E14247">
                  <w:pPr>
                    <w:pStyle w:val="Default"/>
                    <w:jc w:val="both"/>
                    <w:rPr>
                      <w:rFonts w:asciiTheme="minorHAnsi" w:hAnsiTheme="minorHAnsi" w:cstheme="minorHAnsi"/>
                      <w:b/>
                      <w:color w:val="auto"/>
                      <w:sz w:val="16"/>
                      <w:szCs w:val="16"/>
                    </w:rPr>
                  </w:pPr>
                  <w:r w:rsidRPr="006A5328">
                    <w:rPr>
                      <w:rFonts w:asciiTheme="minorHAnsi" w:hAnsiTheme="minorHAnsi" w:cstheme="minorHAnsi"/>
                      <w:b/>
                      <w:color w:val="auto"/>
                      <w:sz w:val="16"/>
                      <w:szCs w:val="16"/>
                    </w:rPr>
                    <w:t>Proposed Location</w:t>
                  </w:r>
                </w:p>
              </w:tc>
              <w:tc>
                <w:tcPr>
                  <w:tcW w:w="3542" w:type="dxa"/>
                  <w:shd w:val="clear" w:color="auto" w:fill="D9D9D9" w:themeFill="background1" w:themeFillShade="D9"/>
                </w:tcPr>
                <w:p w14:paraId="73BFA009" w14:textId="775903AF" w:rsidR="00E14247" w:rsidRPr="006A5328" w:rsidRDefault="00E14247" w:rsidP="00E14247">
                  <w:pPr>
                    <w:pStyle w:val="Default"/>
                    <w:jc w:val="both"/>
                    <w:rPr>
                      <w:rFonts w:asciiTheme="minorHAnsi" w:hAnsiTheme="minorHAnsi" w:cstheme="minorHAnsi"/>
                      <w:b/>
                      <w:color w:val="auto"/>
                      <w:sz w:val="16"/>
                      <w:szCs w:val="16"/>
                    </w:rPr>
                  </w:pPr>
                  <w:r w:rsidRPr="006A5328">
                    <w:rPr>
                      <w:rFonts w:asciiTheme="minorHAnsi" w:hAnsiTheme="minorHAnsi" w:cstheme="minorHAnsi"/>
                      <w:b/>
                      <w:color w:val="auto"/>
                      <w:sz w:val="16"/>
                      <w:szCs w:val="16"/>
                    </w:rPr>
                    <w:t>Total estimated number of beneficiaries</w:t>
                  </w:r>
                  <w:r w:rsidR="00806FE8" w:rsidRPr="006A5328">
                    <w:rPr>
                      <w:rFonts w:asciiTheme="minorHAnsi" w:hAnsiTheme="minorHAnsi" w:cstheme="minorHAnsi"/>
                      <w:b/>
                      <w:color w:val="auto"/>
                      <w:sz w:val="16"/>
                      <w:szCs w:val="16"/>
                    </w:rPr>
                    <w:t xml:space="preserve"> and indicators</w:t>
                  </w:r>
                </w:p>
              </w:tc>
            </w:tr>
            <w:tr w:rsidR="00806FE8" w:rsidRPr="009A279D" w14:paraId="72DE7831" w14:textId="77777777" w:rsidTr="00806FE8">
              <w:trPr>
                <w:trHeight w:val="177"/>
              </w:trPr>
              <w:tc>
                <w:tcPr>
                  <w:tcW w:w="515" w:type="dxa"/>
                  <w:vMerge w:val="restart"/>
                </w:tcPr>
                <w:p w14:paraId="48E9A241" w14:textId="77777777" w:rsidR="00806FE8" w:rsidRPr="009A279D" w:rsidRDefault="00806FE8" w:rsidP="00E14247">
                  <w:pPr>
                    <w:pStyle w:val="Default"/>
                    <w:jc w:val="both"/>
                    <w:rPr>
                      <w:rFonts w:asciiTheme="minorHAnsi" w:hAnsiTheme="minorHAnsi" w:cstheme="minorHAnsi"/>
                      <w:bCs/>
                      <w:color w:val="auto"/>
                      <w:sz w:val="16"/>
                      <w:szCs w:val="16"/>
                    </w:rPr>
                  </w:pPr>
                  <w:r w:rsidRPr="009A279D">
                    <w:rPr>
                      <w:rFonts w:asciiTheme="minorHAnsi" w:hAnsiTheme="minorHAnsi" w:cstheme="minorHAnsi"/>
                      <w:bCs/>
                      <w:color w:val="auto"/>
                      <w:sz w:val="16"/>
                      <w:szCs w:val="16"/>
                    </w:rPr>
                    <w:t>1</w:t>
                  </w:r>
                </w:p>
              </w:tc>
              <w:tc>
                <w:tcPr>
                  <w:tcW w:w="4590" w:type="dxa"/>
                  <w:vMerge w:val="restart"/>
                </w:tcPr>
                <w:p w14:paraId="46028529" w14:textId="77777777" w:rsidR="00806FE8" w:rsidRPr="009A279D" w:rsidRDefault="00806FE8" w:rsidP="00E14247">
                  <w:pPr>
                    <w:pStyle w:val="Default"/>
                    <w:jc w:val="both"/>
                    <w:rPr>
                      <w:rFonts w:asciiTheme="minorHAnsi" w:hAnsiTheme="minorHAnsi" w:cstheme="minorHAnsi"/>
                      <w:bCs/>
                      <w:color w:val="auto"/>
                      <w:sz w:val="16"/>
                      <w:szCs w:val="16"/>
                    </w:rPr>
                  </w:pPr>
                  <w:r w:rsidRPr="009A279D">
                    <w:rPr>
                      <w:rFonts w:asciiTheme="minorHAnsi" w:hAnsiTheme="minorHAnsi" w:cstheme="minorHAnsi"/>
                      <w:bCs/>
                      <w:color w:val="auto"/>
                      <w:sz w:val="16"/>
                      <w:szCs w:val="16"/>
                    </w:rPr>
                    <w:t>Yobe State: Damaturu, Potiskum and Bade, Geshua</w:t>
                  </w:r>
                </w:p>
              </w:tc>
              <w:tc>
                <w:tcPr>
                  <w:tcW w:w="3542" w:type="dxa"/>
                </w:tcPr>
                <w:p w14:paraId="4F650E32" w14:textId="50BE2FEC" w:rsidR="00806FE8" w:rsidRPr="009A279D" w:rsidRDefault="00806FE8" w:rsidP="00E14247">
                  <w:pPr>
                    <w:pStyle w:val="Default"/>
                    <w:jc w:val="both"/>
                    <w:rPr>
                      <w:rFonts w:asciiTheme="minorHAnsi" w:hAnsiTheme="minorHAnsi" w:cstheme="minorHAnsi"/>
                      <w:bCs/>
                      <w:color w:val="auto"/>
                      <w:sz w:val="16"/>
                      <w:szCs w:val="16"/>
                    </w:rPr>
                  </w:pPr>
                  <w:r w:rsidRPr="009A279D">
                    <w:rPr>
                      <w:rFonts w:asciiTheme="minorHAnsi" w:hAnsiTheme="minorHAnsi"/>
                      <w:bCs/>
                      <w:color w:val="000000" w:themeColor="text1"/>
                      <w:sz w:val="16"/>
                      <w:szCs w:val="16"/>
                    </w:rPr>
                    <w:t xml:space="preserve">Number of women and girls benefitting directly from COVID-19 information, prevention tools and services: </w:t>
                  </w:r>
                  <w:r w:rsidRPr="009A279D">
                    <w:rPr>
                      <w:rFonts w:asciiTheme="minorHAnsi" w:hAnsiTheme="minorHAnsi"/>
                      <w:bCs/>
                      <w:color w:val="00B050"/>
                      <w:sz w:val="16"/>
                      <w:szCs w:val="16"/>
                    </w:rPr>
                    <w:t>2000</w:t>
                  </w:r>
                </w:p>
              </w:tc>
            </w:tr>
            <w:tr w:rsidR="00806FE8" w:rsidRPr="009A279D" w14:paraId="6BB80C61" w14:textId="77777777" w:rsidTr="00EE0FD8">
              <w:trPr>
                <w:trHeight w:val="176"/>
              </w:trPr>
              <w:tc>
                <w:tcPr>
                  <w:tcW w:w="515" w:type="dxa"/>
                  <w:vMerge/>
                </w:tcPr>
                <w:p w14:paraId="6FBADF83" w14:textId="77777777" w:rsidR="00806FE8" w:rsidRPr="009A279D" w:rsidRDefault="00806FE8" w:rsidP="00E14247">
                  <w:pPr>
                    <w:pStyle w:val="Default"/>
                    <w:jc w:val="both"/>
                    <w:rPr>
                      <w:rFonts w:asciiTheme="minorHAnsi" w:hAnsiTheme="minorHAnsi" w:cstheme="minorHAnsi"/>
                      <w:bCs/>
                      <w:color w:val="auto"/>
                      <w:sz w:val="16"/>
                      <w:szCs w:val="16"/>
                    </w:rPr>
                  </w:pPr>
                </w:p>
              </w:tc>
              <w:tc>
                <w:tcPr>
                  <w:tcW w:w="4590" w:type="dxa"/>
                  <w:vMerge/>
                </w:tcPr>
                <w:p w14:paraId="6F1D8B50" w14:textId="77777777" w:rsidR="00806FE8" w:rsidRPr="009A279D" w:rsidRDefault="00806FE8" w:rsidP="00E14247">
                  <w:pPr>
                    <w:pStyle w:val="Default"/>
                    <w:jc w:val="both"/>
                    <w:rPr>
                      <w:rFonts w:asciiTheme="minorHAnsi" w:hAnsiTheme="minorHAnsi" w:cstheme="minorHAnsi"/>
                      <w:bCs/>
                      <w:color w:val="auto"/>
                      <w:sz w:val="16"/>
                      <w:szCs w:val="16"/>
                    </w:rPr>
                  </w:pPr>
                </w:p>
              </w:tc>
              <w:tc>
                <w:tcPr>
                  <w:tcW w:w="3542" w:type="dxa"/>
                </w:tcPr>
                <w:p w14:paraId="5B767D76" w14:textId="17EB68E5" w:rsidR="00806FE8" w:rsidRPr="009A279D" w:rsidRDefault="00806FE8" w:rsidP="00806FE8">
                  <w:pPr>
                    <w:jc w:val="both"/>
                    <w:rPr>
                      <w:rFonts w:asciiTheme="minorHAnsi" w:hAnsiTheme="minorHAnsi"/>
                      <w:bCs/>
                      <w:color w:val="000000" w:themeColor="text1"/>
                      <w:sz w:val="16"/>
                      <w:szCs w:val="16"/>
                    </w:rPr>
                  </w:pPr>
                  <w:r w:rsidRPr="009A279D">
                    <w:rPr>
                      <w:rFonts w:asciiTheme="minorHAnsi" w:hAnsiTheme="minorHAnsi"/>
                      <w:bCs/>
                      <w:color w:val="000000" w:themeColor="text1"/>
                      <w:sz w:val="16"/>
                      <w:szCs w:val="16"/>
                    </w:rPr>
                    <w:t xml:space="preserve">Number of individual beneficiaries representing national partners receiving capacity development support: </w:t>
                  </w:r>
                  <w:r w:rsidR="008F6706" w:rsidRPr="009A279D">
                    <w:rPr>
                      <w:rFonts w:asciiTheme="minorHAnsi" w:hAnsiTheme="minorHAnsi"/>
                      <w:bCs/>
                      <w:color w:val="00B050"/>
                      <w:sz w:val="16"/>
                      <w:szCs w:val="16"/>
                    </w:rPr>
                    <w:t>85</w:t>
                  </w:r>
                </w:p>
              </w:tc>
            </w:tr>
            <w:tr w:rsidR="00806FE8" w:rsidRPr="009A279D" w14:paraId="3118C9C3" w14:textId="77777777" w:rsidTr="00EE0FD8">
              <w:trPr>
                <w:trHeight w:val="176"/>
              </w:trPr>
              <w:tc>
                <w:tcPr>
                  <w:tcW w:w="515" w:type="dxa"/>
                  <w:vMerge/>
                </w:tcPr>
                <w:p w14:paraId="0EBFD064" w14:textId="77777777" w:rsidR="00806FE8" w:rsidRPr="009A279D" w:rsidRDefault="00806FE8" w:rsidP="00E14247">
                  <w:pPr>
                    <w:pStyle w:val="Default"/>
                    <w:jc w:val="both"/>
                    <w:rPr>
                      <w:rFonts w:asciiTheme="minorHAnsi" w:hAnsiTheme="minorHAnsi" w:cstheme="minorHAnsi"/>
                      <w:bCs/>
                      <w:color w:val="auto"/>
                      <w:sz w:val="16"/>
                      <w:szCs w:val="16"/>
                    </w:rPr>
                  </w:pPr>
                </w:p>
              </w:tc>
              <w:tc>
                <w:tcPr>
                  <w:tcW w:w="4590" w:type="dxa"/>
                  <w:vMerge/>
                </w:tcPr>
                <w:p w14:paraId="6FAA3636" w14:textId="77777777" w:rsidR="00806FE8" w:rsidRPr="009A279D" w:rsidRDefault="00806FE8" w:rsidP="00E14247">
                  <w:pPr>
                    <w:pStyle w:val="Default"/>
                    <w:jc w:val="both"/>
                    <w:rPr>
                      <w:rFonts w:asciiTheme="minorHAnsi" w:hAnsiTheme="minorHAnsi" w:cstheme="minorHAnsi"/>
                      <w:bCs/>
                      <w:color w:val="auto"/>
                      <w:sz w:val="16"/>
                      <w:szCs w:val="16"/>
                    </w:rPr>
                  </w:pPr>
                </w:p>
              </w:tc>
              <w:tc>
                <w:tcPr>
                  <w:tcW w:w="3542" w:type="dxa"/>
                </w:tcPr>
                <w:p w14:paraId="6FEEA40F" w14:textId="35D595BB" w:rsidR="00806FE8" w:rsidRPr="009A279D" w:rsidRDefault="008F6706" w:rsidP="00E14247">
                  <w:pPr>
                    <w:pStyle w:val="Default"/>
                    <w:jc w:val="both"/>
                    <w:rPr>
                      <w:rFonts w:asciiTheme="minorHAnsi" w:hAnsiTheme="minorHAnsi" w:cstheme="minorHAnsi"/>
                      <w:bCs/>
                      <w:color w:val="auto"/>
                      <w:sz w:val="16"/>
                      <w:szCs w:val="16"/>
                    </w:rPr>
                  </w:pPr>
                  <w:r w:rsidRPr="009A279D">
                    <w:rPr>
                      <w:rFonts w:asciiTheme="minorHAnsi" w:hAnsiTheme="minorHAnsi"/>
                      <w:bCs/>
                      <w:color w:val="000000" w:themeColor="text1"/>
                      <w:sz w:val="16"/>
                      <w:szCs w:val="16"/>
                    </w:rPr>
                    <w:t xml:space="preserve">Number of indirect beneficiaries from project activities: </w:t>
                  </w:r>
                  <w:r w:rsidRPr="009A279D">
                    <w:rPr>
                      <w:rFonts w:asciiTheme="minorHAnsi" w:hAnsiTheme="minorHAnsi"/>
                      <w:bCs/>
                      <w:color w:val="00B050"/>
                      <w:sz w:val="16"/>
                      <w:szCs w:val="16"/>
                    </w:rPr>
                    <w:t>12200</w:t>
                  </w:r>
                </w:p>
              </w:tc>
            </w:tr>
          </w:tbl>
          <w:p w14:paraId="7EDC8D18" w14:textId="77777777" w:rsidR="00E14247" w:rsidRPr="009A279D" w:rsidRDefault="00E14247" w:rsidP="00726A68">
            <w:pPr>
              <w:jc w:val="both"/>
              <w:rPr>
                <w:bCs/>
                <w:sz w:val="16"/>
                <w:szCs w:val="16"/>
              </w:rPr>
            </w:pPr>
          </w:p>
          <w:p w14:paraId="177DDAA1" w14:textId="77777777" w:rsidR="000F1D18" w:rsidRPr="008E3CFD" w:rsidRDefault="008F6706" w:rsidP="00726A68">
            <w:pPr>
              <w:jc w:val="both"/>
              <w:rPr>
                <w:b/>
                <w:sz w:val="20"/>
                <w:szCs w:val="20"/>
              </w:rPr>
            </w:pPr>
            <w:r w:rsidRPr="008E3CFD">
              <w:rPr>
                <w:b/>
                <w:sz w:val="20"/>
                <w:szCs w:val="20"/>
              </w:rPr>
              <w:t xml:space="preserve">2.3 </w:t>
            </w:r>
            <w:r w:rsidR="000F1D18" w:rsidRPr="008E3CFD">
              <w:rPr>
                <w:b/>
                <w:sz w:val="20"/>
                <w:szCs w:val="20"/>
              </w:rPr>
              <w:t>Activities</w:t>
            </w:r>
            <w:r w:rsidRPr="008E3CFD">
              <w:rPr>
                <w:b/>
                <w:sz w:val="20"/>
                <w:szCs w:val="20"/>
              </w:rPr>
              <w:t xml:space="preserve"> and Outputs</w:t>
            </w:r>
          </w:p>
          <w:tbl>
            <w:tblPr>
              <w:tblStyle w:val="TableGrid"/>
              <w:tblW w:w="0" w:type="auto"/>
              <w:tblLook w:val="04A0" w:firstRow="1" w:lastRow="0" w:firstColumn="1" w:lastColumn="0" w:noHBand="0" w:noVBand="1"/>
            </w:tblPr>
            <w:tblGrid>
              <w:gridCol w:w="515"/>
              <w:gridCol w:w="3510"/>
              <w:gridCol w:w="4765"/>
            </w:tblGrid>
            <w:tr w:rsidR="004C59FB" w:rsidRPr="009A279D" w14:paraId="7FAC3608" w14:textId="77777777" w:rsidTr="00C20A25">
              <w:tc>
                <w:tcPr>
                  <w:tcW w:w="515" w:type="dxa"/>
                </w:tcPr>
                <w:p w14:paraId="6664E989" w14:textId="0CBBFA97" w:rsidR="004C59FB" w:rsidRPr="009A279D" w:rsidRDefault="004C59FB" w:rsidP="00726A68">
                  <w:pPr>
                    <w:jc w:val="both"/>
                    <w:rPr>
                      <w:bCs/>
                      <w:sz w:val="16"/>
                      <w:szCs w:val="16"/>
                    </w:rPr>
                  </w:pPr>
                  <w:r w:rsidRPr="009A279D">
                    <w:rPr>
                      <w:bCs/>
                      <w:sz w:val="16"/>
                      <w:szCs w:val="16"/>
                    </w:rPr>
                    <w:t>SN</w:t>
                  </w:r>
                </w:p>
              </w:tc>
              <w:tc>
                <w:tcPr>
                  <w:tcW w:w="3510" w:type="dxa"/>
                </w:tcPr>
                <w:p w14:paraId="48602C86" w14:textId="6FA7E423" w:rsidR="004C59FB" w:rsidRPr="006A5328" w:rsidRDefault="004C59FB" w:rsidP="00726A68">
                  <w:pPr>
                    <w:jc w:val="both"/>
                    <w:rPr>
                      <w:b/>
                      <w:sz w:val="16"/>
                      <w:szCs w:val="16"/>
                    </w:rPr>
                  </w:pPr>
                  <w:r w:rsidRPr="006A5328">
                    <w:rPr>
                      <w:b/>
                      <w:sz w:val="16"/>
                      <w:szCs w:val="16"/>
                    </w:rPr>
                    <w:t>OUTPUTS</w:t>
                  </w:r>
                </w:p>
              </w:tc>
              <w:tc>
                <w:tcPr>
                  <w:tcW w:w="4765" w:type="dxa"/>
                </w:tcPr>
                <w:p w14:paraId="2C98DEE8" w14:textId="0656A497" w:rsidR="004C59FB" w:rsidRPr="006A5328" w:rsidRDefault="004C59FB" w:rsidP="00726A68">
                  <w:pPr>
                    <w:jc w:val="both"/>
                    <w:rPr>
                      <w:b/>
                      <w:sz w:val="16"/>
                      <w:szCs w:val="16"/>
                    </w:rPr>
                  </w:pPr>
                  <w:r w:rsidRPr="006A5328">
                    <w:rPr>
                      <w:b/>
                      <w:sz w:val="16"/>
                      <w:szCs w:val="16"/>
                    </w:rPr>
                    <w:t>ACTIVITIES</w:t>
                  </w:r>
                </w:p>
              </w:tc>
            </w:tr>
            <w:tr w:rsidR="004C59FB" w:rsidRPr="009A279D" w14:paraId="252F0F6B" w14:textId="77777777" w:rsidTr="00C20A25">
              <w:tc>
                <w:tcPr>
                  <w:tcW w:w="515" w:type="dxa"/>
                </w:tcPr>
                <w:p w14:paraId="0CA1C340" w14:textId="15911A4F" w:rsidR="004C59FB" w:rsidRPr="009A279D" w:rsidRDefault="00C20A25" w:rsidP="00726A68">
                  <w:pPr>
                    <w:jc w:val="both"/>
                    <w:rPr>
                      <w:bCs/>
                      <w:sz w:val="16"/>
                      <w:szCs w:val="16"/>
                    </w:rPr>
                  </w:pPr>
                  <w:r w:rsidRPr="009A279D">
                    <w:rPr>
                      <w:bCs/>
                      <w:sz w:val="16"/>
                      <w:szCs w:val="16"/>
                    </w:rPr>
                    <w:t>1</w:t>
                  </w:r>
                </w:p>
              </w:tc>
              <w:tc>
                <w:tcPr>
                  <w:tcW w:w="3510" w:type="dxa"/>
                </w:tcPr>
                <w:p w14:paraId="15677E48" w14:textId="77777777" w:rsidR="00C20A25" w:rsidRPr="009A279D" w:rsidRDefault="00C20A25" w:rsidP="00C20A25">
                  <w:pPr>
                    <w:rPr>
                      <w:rFonts w:asciiTheme="minorHAnsi" w:hAnsiTheme="minorHAnsi"/>
                      <w:bCs/>
                      <w:color w:val="000000" w:themeColor="text1"/>
                      <w:sz w:val="16"/>
                      <w:szCs w:val="16"/>
                    </w:rPr>
                  </w:pPr>
                  <w:r w:rsidRPr="009A279D">
                    <w:rPr>
                      <w:rFonts w:asciiTheme="minorHAnsi" w:hAnsiTheme="minorHAnsi"/>
                      <w:bCs/>
                      <w:color w:val="000000" w:themeColor="text1"/>
                      <w:sz w:val="16"/>
                      <w:szCs w:val="16"/>
                    </w:rPr>
                    <w:t xml:space="preserve">Output 1.1: </w:t>
                  </w:r>
                </w:p>
                <w:p w14:paraId="34CC28EB" w14:textId="3E64541E" w:rsidR="004C59FB" w:rsidRPr="009A279D" w:rsidRDefault="00C20A25" w:rsidP="00C20A25">
                  <w:pPr>
                    <w:jc w:val="both"/>
                    <w:rPr>
                      <w:bCs/>
                      <w:sz w:val="16"/>
                      <w:szCs w:val="16"/>
                    </w:rPr>
                  </w:pPr>
                  <w:r w:rsidRPr="009A279D">
                    <w:rPr>
                      <w:rFonts w:asciiTheme="minorHAnsi" w:hAnsiTheme="minorHAnsi"/>
                      <w:bCs/>
                      <w:color w:val="000000" w:themeColor="text1"/>
                      <w:sz w:val="16"/>
                      <w:szCs w:val="16"/>
                    </w:rPr>
                    <w:t>Women and girls in affected communities have i</w:t>
                  </w:r>
                  <w:r w:rsidRPr="009A279D">
                    <w:rPr>
                      <w:rFonts w:asciiTheme="minorHAnsi" w:hAnsiTheme="minorHAnsi"/>
                      <w:bCs/>
                      <w:sz w:val="16"/>
                      <w:szCs w:val="16"/>
                    </w:rPr>
                    <w:t>ncreased awareness and access to accurate information on COVID-19 prevention, response and mitigation</w:t>
                  </w:r>
                </w:p>
              </w:tc>
              <w:tc>
                <w:tcPr>
                  <w:tcW w:w="4765" w:type="dxa"/>
                </w:tcPr>
                <w:p w14:paraId="35583924" w14:textId="77777777" w:rsidR="00C20A25" w:rsidRPr="009A279D" w:rsidRDefault="00C20A25" w:rsidP="00C20A25">
                  <w:pPr>
                    <w:jc w:val="both"/>
                    <w:rPr>
                      <w:bCs/>
                      <w:sz w:val="16"/>
                      <w:szCs w:val="16"/>
                    </w:rPr>
                  </w:pPr>
                  <w:r w:rsidRPr="009A279D">
                    <w:rPr>
                      <w:bCs/>
                      <w:sz w:val="16"/>
                      <w:szCs w:val="16"/>
                    </w:rPr>
                    <w:t>1.1.1</w:t>
                  </w:r>
                  <w:r w:rsidRPr="009A279D">
                    <w:rPr>
                      <w:bCs/>
                      <w:sz w:val="16"/>
                      <w:szCs w:val="16"/>
                    </w:rPr>
                    <w:tab/>
                    <w:t>Convene community consultations and media campaigns, highlighting gender-related barriers to COVID-19 prevention and vaccination</w:t>
                  </w:r>
                </w:p>
                <w:p w14:paraId="1494E66F" w14:textId="77777777" w:rsidR="00C20A25" w:rsidRPr="009A279D" w:rsidRDefault="00C20A25" w:rsidP="00C20A25">
                  <w:pPr>
                    <w:jc w:val="both"/>
                    <w:rPr>
                      <w:bCs/>
                      <w:sz w:val="16"/>
                      <w:szCs w:val="16"/>
                    </w:rPr>
                  </w:pPr>
                  <w:r w:rsidRPr="009A279D">
                    <w:rPr>
                      <w:bCs/>
                      <w:sz w:val="16"/>
                      <w:szCs w:val="16"/>
                    </w:rPr>
                    <w:t>1.1.2</w:t>
                  </w:r>
                  <w:r w:rsidRPr="009A279D">
                    <w:rPr>
                      <w:bCs/>
                      <w:sz w:val="16"/>
                      <w:szCs w:val="16"/>
                    </w:rPr>
                    <w:tab/>
                    <w:t>Develop and disseminate informational materials to provide accurate information on COVID-19 prevention and mitigation in tailored formats and made available in local languages</w:t>
                  </w:r>
                </w:p>
                <w:p w14:paraId="2F58E753" w14:textId="77777777" w:rsidR="00C20A25" w:rsidRPr="009A279D" w:rsidRDefault="00C20A25" w:rsidP="00C20A25">
                  <w:pPr>
                    <w:jc w:val="both"/>
                    <w:rPr>
                      <w:bCs/>
                      <w:sz w:val="16"/>
                      <w:szCs w:val="16"/>
                    </w:rPr>
                  </w:pPr>
                  <w:r w:rsidRPr="009A279D">
                    <w:rPr>
                      <w:bCs/>
                      <w:sz w:val="16"/>
                      <w:szCs w:val="16"/>
                    </w:rPr>
                    <w:t>1.1.3</w:t>
                  </w:r>
                  <w:r w:rsidRPr="009A279D">
                    <w:rPr>
                      <w:bCs/>
                      <w:sz w:val="16"/>
                      <w:szCs w:val="16"/>
                    </w:rPr>
                    <w:tab/>
                    <w:t>Convene regular ‘listening dialogues’ at community level to gather issues, concerns and bottlenecks women and girls in all their diversity face in accessing COVID-19 services, including COVID-19 vaccine hesitancy concerns to promote behavioral change towards acceptance of vaccines</w:t>
                  </w:r>
                </w:p>
                <w:p w14:paraId="00AF1B12" w14:textId="77777777" w:rsidR="00C20A25" w:rsidRPr="009A279D" w:rsidRDefault="00C20A25" w:rsidP="00C20A25">
                  <w:pPr>
                    <w:jc w:val="both"/>
                    <w:rPr>
                      <w:bCs/>
                      <w:sz w:val="16"/>
                      <w:szCs w:val="16"/>
                    </w:rPr>
                  </w:pPr>
                  <w:r w:rsidRPr="009A279D">
                    <w:rPr>
                      <w:bCs/>
                      <w:sz w:val="16"/>
                      <w:szCs w:val="16"/>
                    </w:rPr>
                    <w:t>1.1.4</w:t>
                  </w:r>
                  <w:r w:rsidRPr="009A279D">
                    <w:rPr>
                      <w:bCs/>
                      <w:sz w:val="16"/>
                      <w:szCs w:val="16"/>
                    </w:rPr>
                    <w:tab/>
                    <w:t xml:space="preserve">Use mobile technologies and social media in disseminating reliable information and knowledge around COVID-19 prevention and vaccination </w:t>
                  </w:r>
                </w:p>
                <w:p w14:paraId="58AE32B1" w14:textId="77777777" w:rsidR="00C20A25" w:rsidRPr="009A279D" w:rsidRDefault="00C20A25" w:rsidP="00C20A25">
                  <w:pPr>
                    <w:jc w:val="both"/>
                    <w:rPr>
                      <w:bCs/>
                      <w:sz w:val="16"/>
                      <w:szCs w:val="16"/>
                    </w:rPr>
                  </w:pPr>
                  <w:r w:rsidRPr="009A279D">
                    <w:rPr>
                      <w:bCs/>
                      <w:sz w:val="16"/>
                      <w:szCs w:val="16"/>
                    </w:rPr>
                    <w:t>1.1.5</w:t>
                  </w:r>
                  <w:r w:rsidRPr="009A279D">
                    <w:rPr>
                      <w:bCs/>
                      <w:sz w:val="16"/>
                      <w:szCs w:val="16"/>
                    </w:rPr>
                    <w:tab/>
                    <w:t xml:space="preserve">Conduct community radio sessions in target areas to spread reliable information on COVID-19 prevention and vaccination and counter misinformation </w:t>
                  </w:r>
                </w:p>
                <w:p w14:paraId="174AA1D4" w14:textId="2DDB9023" w:rsidR="004C59FB" w:rsidRPr="009A279D" w:rsidRDefault="00C20A25" w:rsidP="00C20A25">
                  <w:pPr>
                    <w:jc w:val="both"/>
                    <w:rPr>
                      <w:bCs/>
                      <w:sz w:val="16"/>
                      <w:szCs w:val="16"/>
                    </w:rPr>
                  </w:pPr>
                  <w:r w:rsidRPr="009A279D">
                    <w:rPr>
                      <w:bCs/>
                      <w:sz w:val="16"/>
                      <w:szCs w:val="16"/>
                    </w:rPr>
                    <w:t>1.1.6</w:t>
                  </w:r>
                  <w:r w:rsidRPr="009A279D">
                    <w:rPr>
                      <w:bCs/>
                      <w:sz w:val="16"/>
                      <w:szCs w:val="16"/>
                    </w:rPr>
                    <w:tab/>
                    <w:t>Support women-led organizations to mobilize and educate women about COVID-19 and the importance of vaccination and GBV prevention</w:t>
                  </w:r>
                </w:p>
              </w:tc>
            </w:tr>
            <w:tr w:rsidR="004C59FB" w:rsidRPr="009A279D" w14:paraId="1493823E" w14:textId="77777777" w:rsidTr="00C20A25">
              <w:tc>
                <w:tcPr>
                  <w:tcW w:w="515" w:type="dxa"/>
                </w:tcPr>
                <w:p w14:paraId="196F47B4" w14:textId="7AAAFF78" w:rsidR="004C59FB" w:rsidRPr="009A279D" w:rsidRDefault="00C20A25" w:rsidP="00726A68">
                  <w:pPr>
                    <w:jc w:val="both"/>
                    <w:rPr>
                      <w:bCs/>
                      <w:sz w:val="16"/>
                      <w:szCs w:val="16"/>
                    </w:rPr>
                  </w:pPr>
                  <w:r w:rsidRPr="009A279D">
                    <w:rPr>
                      <w:bCs/>
                      <w:sz w:val="16"/>
                      <w:szCs w:val="16"/>
                    </w:rPr>
                    <w:t>2</w:t>
                  </w:r>
                </w:p>
              </w:tc>
              <w:tc>
                <w:tcPr>
                  <w:tcW w:w="3510" w:type="dxa"/>
                </w:tcPr>
                <w:p w14:paraId="11C66701" w14:textId="77777777" w:rsidR="00C20A25" w:rsidRPr="009A279D" w:rsidRDefault="00C20A25" w:rsidP="00C20A25">
                  <w:pPr>
                    <w:rPr>
                      <w:rFonts w:asciiTheme="minorHAnsi" w:hAnsiTheme="minorHAnsi"/>
                      <w:bCs/>
                      <w:color w:val="000000" w:themeColor="text1"/>
                      <w:sz w:val="16"/>
                      <w:szCs w:val="16"/>
                    </w:rPr>
                  </w:pPr>
                  <w:r w:rsidRPr="009A279D">
                    <w:rPr>
                      <w:rFonts w:asciiTheme="minorHAnsi" w:hAnsiTheme="minorHAnsi"/>
                      <w:bCs/>
                      <w:color w:val="000000" w:themeColor="text1"/>
                      <w:sz w:val="16"/>
                      <w:szCs w:val="16"/>
                    </w:rPr>
                    <w:t xml:space="preserve">Output 2.1: </w:t>
                  </w:r>
                </w:p>
                <w:p w14:paraId="5D1E70F9" w14:textId="036A47B1" w:rsidR="004C59FB" w:rsidRPr="009A279D" w:rsidRDefault="00C20A25" w:rsidP="00C20A25">
                  <w:pPr>
                    <w:jc w:val="both"/>
                    <w:rPr>
                      <w:bCs/>
                      <w:sz w:val="16"/>
                      <w:szCs w:val="16"/>
                    </w:rPr>
                  </w:pPr>
                  <w:r w:rsidRPr="009A279D">
                    <w:rPr>
                      <w:rFonts w:asciiTheme="minorHAnsi" w:hAnsiTheme="minorHAnsi"/>
                      <w:bCs/>
                      <w:sz w:val="16"/>
                      <w:szCs w:val="16"/>
                    </w:rPr>
                    <w:t>National and local platforms are strengthened and sustained to promote women’s participation in decision-making to inform the COVID-19 response plans and address gender-related barriers, particularly for women and girls mostly affected by the COVID-19 pandemic and other humanitarian emergencies</w:t>
                  </w:r>
                </w:p>
              </w:tc>
              <w:tc>
                <w:tcPr>
                  <w:tcW w:w="4765" w:type="dxa"/>
                </w:tcPr>
                <w:p w14:paraId="27F48B87" w14:textId="77777777" w:rsidR="009A279D" w:rsidRPr="009A279D" w:rsidRDefault="009A279D" w:rsidP="009A279D">
                  <w:pPr>
                    <w:jc w:val="both"/>
                    <w:rPr>
                      <w:bCs/>
                      <w:sz w:val="16"/>
                      <w:szCs w:val="16"/>
                    </w:rPr>
                  </w:pPr>
                  <w:r w:rsidRPr="009A279D">
                    <w:rPr>
                      <w:bCs/>
                      <w:sz w:val="16"/>
                      <w:szCs w:val="16"/>
                    </w:rPr>
                    <w:t>2.1.1</w:t>
                  </w:r>
                  <w:r w:rsidRPr="009A279D">
                    <w:rPr>
                      <w:bCs/>
                      <w:sz w:val="16"/>
                      <w:szCs w:val="16"/>
                    </w:rPr>
                    <w:tab/>
                    <w:t xml:space="preserve">Establish and/or strengthen Situation Room with participation of all relevant stakeholders and decision-makers around the COVID-19 response </w:t>
                  </w:r>
                </w:p>
                <w:p w14:paraId="6B9990E2" w14:textId="77777777" w:rsidR="009A279D" w:rsidRPr="009A279D" w:rsidRDefault="009A279D" w:rsidP="009A279D">
                  <w:pPr>
                    <w:jc w:val="both"/>
                    <w:rPr>
                      <w:bCs/>
                      <w:sz w:val="16"/>
                      <w:szCs w:val="16"/>
                    </w:rPr>
                  </w:pPr>
                  <w:r w:rsidRPr="009A279D">
                    <w:rPr>
                      <w:bCs/>
                      <w:sz w:val="16"/>
                      <w:szCs w:val="16"/>
                    </w:rPr>
                    <w:t>2.1.2</w:t>
                  </w:r>
                  <w:r w:rsidRPr="009A279D">
                    <w:rPr>
                      <w:bCs/>
                      <w:sz w:val="16"/>
                      <w:szCs w:val="16"/>
                    </w:rPr>
                    <w:tab/>
                    <w:t xml:space="preserve">Convene regular meetings and communications as part of the multi-stakeholder Situation Room to identify persistent gender-related challenges, including challenges in COVID-19 prevention and mitigation, and develop recommendations for action  </w:t>
                  </w:r>
                </w:p>
                <w:p w14:paraId="7D581BF1" w14:textId="77777777" w:rsidR="009A279D" w:rsidRPr="009A279D" w:rsidRDefault="009A279D" w:rsidP="009A279D">
                  <w:pPr>
                    <w:jc w:val="both"/>
                    <w:rPr>
                      <w:bCs/>
                      <w:sz w:val="16"/>
                      <w:szCs w:val="16"/>
                    </w:rPr>
                  </w:pPr>
                  <w:r w:rsidRPr="009A279D">
                    <w:rPr>
                      <w:bCs/>
                      <w:sz w:val="16"/>
                      <w:szCs w:val="16"/>
                    </w:rPr>
                    <w:t>2.1.3</w:t>
                  </w:r>
                  <w:r w:rsidRPr="009A279D">
                    <w:rPr>
                      <w:bCs/>
                      <w:sz w:val="16"/>
                      <w:szCs w:val="16"/>
                    </w:rPr>
                    <w:tab/>
                    <w:t>Engage women local leaders, community, traditional and religious leaders to disseminate reliable and accurate COVID-19 information</w:t>
                  </w:r>
                </w:p>
                <w:p w14:paraId="3834F7D8" w14:textId="77777777" w:rsidR="009A279D" w:rsidRPr="009A279D" w:rsidRDefault="009A279D" w:rsidP="009A279D">
                  <w:pPr>
                    <w:jc w:val="both"/>
                    <w:rPr>
                      <w:bCs/>
                      <w:sz w:val="16"/>
                      <w:szCs w:val="16"/>
                    </w:rPr>
                  </w:pPr>
                  <w:r w:rsidRPr="009A279D">
                    <w:rPr>
                      <w:bCs/>
                      <w:sz w:val="16"/>
                      <w:szCs w:val="16"/>
                    </w:rPr>
                    <w:t>2.1.4</w:t>
                  </w:r>
                  <w:r w:rsidRPr="009A279D">
                    <w:rPr>
                      <w:bCs/>
                      <w:sz w:val="16"/>
                      <w:szCs w:val="16"/>
                    </w:rPr>
                    <w:tab/>
                    <w:t>Ensure participation of representative of women in all their diversity, including women with disabilities, ethnic and racial minorities, refugees and internally displaced women, young women and older women, in the Situation Room</w:t>
                  </w:r>
                </w:p>
                <w:p w14:paraId="6314E6B8" w14:textId="77777777" w:rsidR="009A279D" w:rsidRPr="009A279D" w:rsidRDefault="009A279D" w:rsidP="009A279D">
                  <w:pPr>
                    <w:jc w:val="both"/>
                    <w:rPr>
                      <w:bCs/>
                      <w:sz w:val="16"/>
                      <w:szCs w:val="16"/>
                    </w:rPr>
                  </w:pPr>
                  <w:r w:rsidRPr="009A279D">
                    <w:rPr>
                      <w:bCs/>
                      <w:sz w:val="16"/>
                      <w:szCs w:val="16"/>
                    </w:rPr>
                    <w:t>2.1.5</w:t>
                  </w:r>
                  <w:r w:rsidRPr="009A279D">
                    <w:rPr>
                      <w:bCs/>
                      <w:sz w:val="16"/>
                      <w:szCs w:val="16"/>
                    </w:rPr>
                    <w:tab/>
                    <w:t>Facilitate online space and engagement within the Situation Room</w:t>
                  </w:r>
                </w:p>
                <w:p w14:paraId="33E40519" w14:textId="77777777" w:rsidR="009A279D" w:rsidRPr="009A279D" w:rsidRDefault="009A279D" w:rsidP="009A279D">
                  <w:pPr>
                    <w:jc w:val="both"/>
                    <w:rPr>
                      <w:bCs/>
                      <w:sz w:val="16"/>
                      <w:szCs w:val="16"/>
                    </w:rPr>
                  </w:pPr>
                  <w:r w:rsidRPr="009A279D">
                    <w:rPr>
                      <w:bCs/>
                      <w:sz w:val="16"/>
                      <w:szCs w:val="16"/>
                    </w:rPr>
                    <w:t>2.1.6</w:t>
                  </w:r>
                  <w:r w:rsidRPr="009A279D">
                    <w:rPr>
                      <w:bCs/>
                      <w:sz w:val="16"/>
                      <w:szCs w:val="16"/>
                    </w:rPr>
                    <w:tab/>
                    <w:t>Roll-out and adapt the Guidance Note and Checklist for Tackling Gender-Related Barriers to Equitable COVID-19 Vaccine Deployment as part of the Situation Room</w:t>
                  </w:r>
                </w:p>
                <w:p w14:paraId="4DA46B45" w14:textId="77777777" w:rsidR="009A279D" w:rsidRPr="009A279D" w:rsidRDefault="009A279D" w:rsidP="009A279D">
                  <w:pPr>
                    <w:jc w:val="both"/>
                    <w:rPr>
                      <w:bCs/>
                      <w:sz w:val="16"/>
                      <w:szCs w:val="16"/>
                    </w:rPr>
                  </w:pPr>
                  <w:r w:rsidRPr="009A279D">
                    <w:rPr>
                      <w:bCs/>
                      <w:sz w:val="16"/>
                      <w:szCs w:val="16"/>
                    </w:rPr>
                    <w:t>2.1.7</w:t>
                  </w:r>
                  <w:r w:rsidRPr="009A279D">
                    <w:rPr>
                      <w:bCs/>
                      <w:sz w:val="16"/>
                      <w:szCs w:val="16"/>
                    </w:rPr>
                    <w:tab/>
                    <w:t>Prepare regular analytical reports with the latest sex- and age-disaggregated data, gender analysis and latest research and evidence to inform the decision-making in COVID-19 prevention and mitigation, and incorporate in global dashboards (i.e. UN Women’s Women Count website; UNDP’s COVID Global Dashboard for Vaccine Equity)</w:t>
                  </w:r>
                </w:p>
                <w:p w14:paraId="37B41214" w14:textId="77777777" w:rsidR="009A279D" w:rsidRPr="009A279D" w:rsidRDefault="009A279D" w:rsidP="009A279D">
                  <w:pPr>
                    <w:jc w:val="both"/>
                    <w:rPr>
                      <w:bCs/>
                      <w:sz w:val="16"/>
                      <w:szCs w:val="16"/>
                    </w:rPr>
                  </w:pPr>
                  <w:r w:rsidRPr="009A279D">
                    <w:rPr>
                      <w:bCs/>
                      <w:sz w:val="16"/>
                      <w:szCs w:val="16"/>
                    </w:rPr>
                    <w:t>2.1.8</w:t>
                  </w:r>
                  <w:r w:rsidRPr="009A279D">
                    <w:rPr>
                      <w:bCs/>
                      <w:sz w:val="16"/>
                      <w:szCs w:val="16"/>
                    </w:rPr>
                    <w:tab/>
                    <w:t xml:space="preserve">Conduct capacity development activities for women’s groups to conduct regular monitoring of stigma, discrimination, misinformation around COVID-19 prevention and vaccination </w:t>
                  </w:r>
                </w:p>
                <w:p w14:paraId="12266535" w14:textId="77777777" w:rsidR="009A279D" w:rsidRPr="009A279D" w:rsidRDefault="009A279D" w:rsidP="009A279D">
                  <w:pPr>
                    <w:jc w:val="both"/>
                    <w:rPr>
                      <w:bCs/>
                      <w:sz w:val="16"/>
                      <w:szCs w:val="16"/>
                    </w:rPr>
                  </w:pPr>
                  <w:r w:rsidRPr="009A279D">
                    <w:rPr>
                      <w:bCs/>
                      <w:sz w:val="16"/>
                      <w:szCs w:val="16"/>
                    </w:rPr>
                    <w:t>2.1.9</w:t>
                  </w:r>
                  <w:r w:rsidRPr="009A279D">
                    <w:rPr>
                      <w:bCs/>
                      <w:sz w:val="16"/>
                      <w:szCs w:val="16"/>
                    </w:rPr>
                    <w:tab/>
                    <w:t>Prepare regular situation monitoring reports for the review and action by the multi-stakeholder Situation Room</w:t>
                  </w:r>
                </w:p>
                <w:p w14:paraId="73E0DD37" w14:textId="660550DB" w:rsidR="004C59FB" w:rsidRPr="009A279D" w:rsidRDefault="009A279D" w:rsidP="009A279D">
                  <w:pPr>
                    <w:jc w:val="both"/>
                    <w:rPr>
                      <w:bCs/>
                      <w:sz w:val="16"/>
                      <w:szCs w:val="16"/>
                    </w:rPr>
                  </w:pPr>
                  <w:r w:rsidRPr="009A279D">
                    <w:rPr>
                      <w:bCs/>
                      <w:sz w:val="16"/>
                      <w:szCs w:val="16"/>
                    </w:rPr>
                    <w:lastRenderedPageBreak/>
                    <w:t>2.1.10</w:t>
                  </w:r>
                  <w:r w:rsidRPr="009A279D">
                    <w:rPr>
                      <w:bCs/>
                      <w:sz w:val="16"/>
                      <w:szCs w:val="16"/>
                    </w:rPr>
                    <w:tab/>
                    <w:t>Set up an accountability mechanism to track implementation of recommendations made by the Situation Room, which engagement of communities</w:t>
                  </w:r>
                </w:p>
              </w:tc>
            </w:tr>
            <w:tr w:rsidR="004C59FB" w:rsidRPr="009A279D" w14:paraId="7B5E5EEA" w14:textId="77777777" w:rsidTr="00C20A25">
              <w:tc>
                <w:tcPr>
                  <w:tcW w:w="515" w:type="dxa"/>
                </w:tcPr>
                <w:p w14:paraId="79F8305A" w14:textId="77777777" w:rsidR="004C59FB" w:rsidRPr="009A279D" w:rsidRDefault="004C59FB" w:rsidP="00726A68">
                  <w:pPr>
                    <w:jc w:val="both"/>
                    <w:rPr>
                      <w:bCs/>
                      <w:sz w:val="16"/>
                      <w:szCs w:val="16"/>
                    </w:rPr>
                  </w:pPr>
                </w:p>
              </w:tc>
              <w:tc>
                <w:tcPr>
                  <w:tcW w:w="3510" w:type="dxa"/>
                </w:tcPr>
                <w:p w14:paraId="0F97F671" w14:textId="77777777" w:rsidR="009A279D" w:rsidRPr="009A279D" w:rsidRDefault="009A279D" w:rsidP="009A279D">
                  <w:pPr>
                    <w:jc w:val="both"/>
                    <w:rPr>
                      <w:rFonts w:asciiTheme="minorHAnsi" w:hAnsiTheme="minorHAnsi"/>
                      <w:bCs/>
                      <w:color w:val="000000" w:themeColor="text1"/>
                      <w:sz w:val="16"/>
                      <w:szCs w:val="16"/>
                    </w:rPr>
                  </w:pPr>
                  <w:r w:rsidRPr="009A279D">
                    <w:rPr>
                      <w:rFonts w:asciiTheme="minorHAnsi" w:hAnsiTheme="minorHAnsi"/>
                      <w:bCs/>
                      <w:color w:val="000000" w:themeColor="text1"/>
                      <w:sz w:val="16"/>
                      <w:szCs w:val="16"/>
                    </w:rPr>
                    <w:t xml:space="preserve">Output 3.1: </w:t>
                  </w:r>
                </w:p>
                <w:p w14:paraId="4163F6DD" w14:textId="53D61103" w:rsidR="004C59FB" w:rsidRPr="009A279D" w:rsidRDefault="009A279D" w:rsidP="009A279D">
                  <w:pPr>
                    <w:jc w:val="both"/>
                    <w:rPr>
                      <w:bCs/>
                      <w:sz w:val="16"/>
                      <w:szCs w:val="16"/>
                    </w:rPr>
                  </w:pPr>
                  <w:r w:rsidRPr="009A279D">
                    <w:rPr>
                      <w:rFonts w:asciiTheme="minorHAnsi" w:hAnsiTheme="minorHAnsi"/>
                      <w:bCs/>
                      <w:sz w:val="16"/>
                      <w:szCs w:val="16"/>
                    </w:rPr>
                    <w:t>Women and girls in affected communities have improved access to the COVID-19 prevention and mitigation tools, including PCR and/or rapid antigen test kits, vaccines and personal protective equipment</w:t>
                  </w:r>
                </w:p>
              </w:tc>
              <w:tc>
                <w:tcPr>
                  <w:tcW w:w="4765" w:type="dxa"/>
                </w:tcPr>
                <w:p w14:paraId="0AB334F3" w14:textId="77777777" w:rsidR="009A279D" w:rsidRPr="009A279D" w:rsidRDefault="009A279D" w:rsidP="009A279D">
                  <w:pPr>
                    <w:jc w:val="both"/>
                    <w:rPr>
                      <w:bCs/>
                      <w:sz w:val="16"/>
                      <w:szCs w:val="16"/>
                    </w:rPr>
                  </w:pPr>
                  <w:r w:rsidRPr="009A279D">
                    <w:rPr>
                      <w:bCs/>
                      <w:sz w:val="16"/>
                      <w:szCs w:val="16"/>
                    </w:rPr>
                    <w:t>3.1.1</w:t>
                  </w:r>
                  <w:r w:rsidRPr="009A279D">
                    <w:rPr>
                      <w:bCs/>
                      <w:sz w:val="16"/>
                      <w:szCs w:val="16"/>
                    </w:rPr>
                    <w:tab/>
                    <w:t>Support service providers in their community outreaches and dialogues, communications and campaigns to ensure that women and girls have access to essential information and resources to prevent and mitigate COVID-19</w:t>
                  </w:r>
                </w:p>
                <w:p w14:paraId="18030AD2" w14:textId="77777777" w:rsidR="009A279D" w:rsidRPr="009A279D" w:rsidRDefault="009A279D" w:rsidP="009A279D">
                  <w:pPr>
                    <w:jc w:val="both"/>
                    <w:rPr>
                      <w:bCs/>
                      <w:sz w:val="16"/>
                      <w:szCs w:val="16"/>
                    </w:rPr>
                  </w:pPr>
                  <w:r w:rsidRPr="009A279D">
                    <w:rPr>
                      <w:bCs/>
                      <w:sz w:val="16"/>
                      <w:szCs w:val="16"/>
                    </w:rPr>
                    <w:t>3.1.2</w:t>
                  </w:r>
                  <w:r w:rsidRPr="009A279D">
                    <w:rPr>
                      <w:bCs/>
                      <w:sz w:val="16"/>
                      <w:szCs w:val="16"/>
                    </w:rPr>
                    <w:tab/>
                    <w:t>Coordinate with health, development and humanitarian partners to ensure women access available COVID-19 prevention and vaccination services</w:t>
                  </w:r>
                </w:p>
                <w:p w14:paraId="47C2EB23" w14:textId="77777777" w:rsidR="009A279D" w:rsidRPr="009A279D" w:rsidRDefault="009A279D" w:rsidP="009A279D">
                  <w:pPr>
                    <w:jc w:val="both"/>
                    <w:rPr>
                      <w:bCs/>
                      <w:sz w:val="16"/>
                      <w:szCs w:val="16"/>
                    </w:rPr>
                  </w:pPr>
                  <w:r w:rsidRPr="009A279D">
                    <w:rPr>
                      <w:bCs/>
                      <w:sz w:val="16"/>
                      <w:szCs w:val="16"/>
                    </w:rPr>
                    <w:t>3.1.3</w:t>
                  </w:r>
                  <w:r w:rsidRPr="009A279D">
                    <w:rPr>
                      <w:bCs/>
                      <w:sz w:val="16"/>
                      <w:szCs w:val="16"/>
                    </w:rPr>
                    <w:tab/>
                    <w:t>Procure and disseminate personal protective equipment to women, including those affected by humanitarian crises</w:t>
                  </w:r>
                </w:p>
                <w:p w14:paraId="1BC3772F" w14:textId="77777777" w:rsidR="009A279D" w:rsidRPr="009A279D" w:rsidRDefault="009A279D" w:rsidP="009A279D">
                  <w:pPr>
                    <w:jc w:val="both"/>
                    <w:rPr>
                      <w:bCs/>
                      <w:sz w:val="16"/>
                      <w:szCs w:val="16"/>
                    </w:rPr>
                  </w:pPr>
                  <w:r w:rsidRPr="009A279D">
                    <w:rPr>
                      <w:bCs/>
                      <w:sz w:val="16"/>
                      <w:szCs w:val="16"/>
                    </w:rPr>
                    <w:t>3.1.4</w:t>
                  </w:r>
                  <w:r w:rsidRPr="009A279D">
                    <w:rPr>
                      <w:bCs/>
                      <w:sz w:val="16"/>
                      <w:szCs w:val="16"/>
                    </w:rPr>
                    <w:tab/>
                    <w:t xml:space="preserve">Facilitate women’s access to available PCR and/or rapid antigen test kits and vaccination services, including through mobile clinics, if available </w:t>
                  </w:r>
                </w:p>
                <w:p w14:paraId="34BFF4E8" w14:textId="77777777" w:rsidR="009A279D" w:rsidRPr="009A279D" w:rsidRDefault="009A279D" w:rsidP="009A279D">
                  <w:pPr>
                    <w:jc w:val="both"/>
                    <w:rPr>
                      <w:bCs/>
                      <w:sz w:val="16"/>
                      <w:szCs w:val="16"/>
                    </w:rPr>
                  </w:pPr>
                  <w:r w:rsidRPr="009A279D">
                    <w:rPr>
                      <w:bCs/>
                      <w:sz w:val="16"/>
                      <w:szCs w:val="16"/>
                    </w:rPr>
                    <w:t>3.1.5</w:t>
                  </w:r>
                  <w:r w:rsidRPr="009A279D">
                    <w:rPr>
                      <w:bCs/>
                      <w:sz w:val="16"/>
                      <w:szCs w:val="16"/>
                    </w:rPr>
                    <w:tab/>
                    <w:t>Conduct capacity development activities for the women’s community groups to disseminate personal protective equipment among women in affected areas</w:t>
                  </w:r>
                </w:p>
                <w:p w14:paraId="33025407" w14:textId="43232FEA" w:rsidR="004C59FB" w:rsidRPr="009A279D" w:rsidRDefault="009A279D" w:rsidP="009A279D">
                  <w:pPr>
                    <w:jc w:val="both"/>
                    <w:rPr>
                      <w:bCs/>
                      <w:sz w:val="16"/>
                      <w:szCs w:val="16"/>
                    </w:rPr>
                  </w:pPr>
                  <w:r w:rsidRPr="009A279D">
                    <w:rPr>
                      <w:bCs/>
                      <w:sz w:val="16"/>
                      <w:szCs w:val="16"/>
                    </w:rPr>
                    <w:t>3.1.6</w:t>
                  </w:r>
                  <w:r w:rsidRPr="009A279D">
                    <w:rPr>
                      <w:bCs/>
                      <w:sz w:val="16"/>
                      <w:szCs w:val="16"/>
                    </w:rPr>
                    <w:tab/>
                    <w:t>Provide seed funding for women’s community groups to produce masks and hand soap for distribution</w:t>
                  </w:r>
                </w:p>
              </w:tc>
            </w:tr>
            <w:tr w:rsidR="009A279D" w:rsidRPr="009A279D" w14:paraId="1ACC122F" w14:textId="77777777" w:rsidTr="00C20A25">
              <w:tc>
                <w:tcPr>
                  <w:tcW w:w="515" w:type="dxa"/>
                </w:tcPr>
                <w:p w14:paraId="4FDB83C6" w14:textId="77777777" w:rsidR="009A279D" w:rsidRPr="009A279D" w:rsidRDefault="009A279D" w:rsidP="009A279D">
                  <w:pPr>
                    <w:jc w:val="both"/>
                    <w:rPr>
                      <w:bCs/>
                      <w:sz w:val="16"/>
                      <w:szCs w:val="16"/>
                    </w:rPr>
                  </w:pPr>
                </w:p>
              </w:tc>
              <w:tc>
                <w:tcPr>
                  <w:tcW w:w="3510" w:type="dxa"/>
                </w:tcPr>
                <w:p w14:paraId="3DAE7A26" w14:textId="77777777" w:rsidR="009A279D" w:rsidRPr="009A279D" w:rsidRDefault="009A279D" w:rsidP="009A279D">
                  <w:pPr>
                    <w:rPr>
                      <w:rFonts w:asciiTheme="minorHAnsi" w:hAnsiTheme="minorHAnsi"/>
                      <w:bCs/>
                      <w:color w:val="000000" w:themeColor="text1"/>
                      <w:sz w:val="16"/>
                      <w:szCs w:val="16"/>
                    </w:rPr>
                  </w:pPr>
                  <w:r w:rsidRPr="009A279D">
                    <w:rPr>
                      <w:rFonts w:asciiTheme="minorHAnsi" w:hAnsiTheme="minorHAnsi"/>
                      <w:bCs/>
                      <w:color w:val="000000" w:themeColor="text1"/>
                      <w:sz w:val="16"/>
                      <w:szCs w:val="16"/>
                    </w:rPr>
                    <w:t xml:space="preserve">Output 4.1: </w:t>
                  </w:r>
                </w:p>
                <w:p w14:paraId="335B295C" w14:textId="604B6482" w:rsidR="009A279D" w:rsidRPr="009A279D" w:rsidRDefault="009A279D" w:rsidP="009A279D">
                  <w:pPr>
                    <w:jc w:val="both"/>
                    <w:rPr>
                      <w:bCs/>
                      <w:sz w:val="16"/>
                      <w:szCs w:val="16"/>
                    </w:rPr>
                  </w:pPr>
                  <w:r w:rsidRPr="009A279D">
                    <w:rPr>
                      <w:rFonts w:asciiTheme="minorHAnsi" w:hAnsiTheme="minorHAnsi"/>
                      <w:bCs/>
                      <w:sz w:val="16"/>
                      <w:szCs w:val="16"/>
                    </w:rPr>
                    <w:t xml:space="preserve">Women and girls have strengthened capacities </w:t>
                  </w:r>
                  <w:r w:rsidRPr="009A279D">
                    <w:rPr>
                      <w:rFonts w:asciiTheme="minorHAnsi" w:hAnsiTheme="minorHAnsi"/>
                      <w:bCs/>
                      <w:color w:val="242424"/>
                      <w:sz w:val="16"/>
                      <w:szCs w:val="16"/>
                      <w:shd w:val="clear" w:color="auto" w:fill="FFFFFF"/>
                    </w:rPr>
                    <w:t xml:space="preserve">to demand access and to safely </w:t>
                  </w:r>
                  <w:r w:rsidR="00334CB1" w:rsidRPr="009A279D">
                    <w:rPr>
                      <w:rFonts w:asciiTheme="minorHAnsi" w:hAnsiTheme="minorHAnsi"/>
                      <w:bCs/>
                      <w:color w:val="242424"/>
                      <w:sz w:val="16"/>
                      <w:szCs w:val="16"/>
                      <w:shd w:val="clear" w:color="auto" w:fill="FFFFFF"/>
                    </w:rPr>
                    <w:t xml:space="preserve">access </w:t>
                  </w:r>
                  <w:r w:rsidR="00334CB1" w:rsidRPr="009A279D">
                    <w:rPr>
                      <w:rFonts w:asciiTheme="minorHAnsi" w:hAnsiTheme="minorHAnsi"/>
                      <w:bCs/>
                      <w:sz w:val="16"/>
                      <w:szCs w:val="16"/>
                    </w:rPr>
                    <w:t>the</w:t>
                  </w:r>
                  <w:r w:rsidRPr="009A279D">
                    <w:rPr>
                      <w:rFonts w:asciiTheme="minorHAnsi" w:hAnsiTheme="minorHAnsi"/>
                      <w:bCs/>
                      <w:sz w:val="16"/>
                      <w:szCs w:val="16"/>
                    </w:rPr>
                    <w:t xml:space="preserve"> PCR / rapid antigen testing and vaccination sites in refugee camps and/ IDP resettlement areas that are free from sexual and gender-based violence, stigma and discrimination</w:t>
                  </w:r>
                </w:p>
              </w:tc>
              <w:tc>
                <w:tcPr>
                  <w:tcW w:w="4765" w:type="dxa"/>
                </w:tcPr>
                <w:p w14:paraId="2E9E0E84" w14:textId="77777777" w:rsidR="009A279D" w:rsidRPr="009A279D" w:rsidRDefault="009A279D" w:rsidP="009A279D">
                  <w:pPr>
                    <w:jc w:val="both"/>
                    <w:rPr>
                      <w:bCs/>
                      <w:sz w:val="16"/>
                      <w:szCs w:val="16"/>
                    </w:rPr>
                  </w:pPr>
                  <w:r w:rsidRPr="009A279D">
                    <w:rPr>
                      <w:bCs/>
                      <w:sz w:val="16"/>
                      <w:szCs w:val="16"/>
                    </w:rPr>
                    <w:t>4.1.1</w:t>
                  </w:r>
                  <w:r w:rsidRPr="009A279D">
                    <w:rPr>
                      <w:bCs/>
                      <w:sz w:val="16"/>
                      <w:szCs w:val="16"/>
                    </w:rPr>
                    <w:tab/>
                    <w:t xml:space="preserve">Build the capacity of health workers, community support groups and media personnel on gender-responsive COVID-19 service provision and harmful impact of stigma, discrimination and violence </w:t>
                  </w:r>
                </w:p>
                <w:p w14:paraId="009FA18B" w14:textId="77777777" w:rsidR="009A279D" w:rsidRPr="009A279D" w:rsidRDefault="009A279D" w:rsidP="009A279D">
                  <w:pPr>
                    <w:jc w:val="both"/>
                    <w:rPr>
                      <w:bCs/>
                      <w:sz w:val="16"/>
                      <w:szCs w:val="16"/>
                    </w:rPr>
                  </w:pPr>
                  <w:r w:rsidRPr="009A279D">
                    <w:rPr>
                      <w:bCs/>
                      <w:sz w:val="16"/>
                      <w:szCs w:val="16"/>
                    </w:rPr>
                    <w:t>4.1.2</w:t>
                  </w:r>
                  <w:r w:rsidRPr="009A279D">
                    <w:rPr>
                      <w:bCs/>
                      <w:sz w:val="16"/>
                      <w:szCs w:val="16"/>
                    </w:rPr>
                    <w:tab/>
                    <w:t xml:space="preserve">Identify and share good practices on prevention of discriminatory practices and violence in COVID-19 testing and vaccination sites </w:t>
                  </w:r>
                </w:p>
                <w:p w14:paraId="0704FED5" w14:textId="77777777" w:rsidR="009A279D" w:rsidRPr="009A279D" w:rsidRDefault="009A279D" w:rsidP="009A279D">
                  <w:pPr>
                    <w:jc w:val="both"/>
                    <w:rPr>
                      <w:bCs/>
                      <w:sz w:val="16"/>
                      <w:szCs w:val="16"/>
                    </w:rPr>
                  </w:pPr>
                  <w:r w:rsidRPr="009A279D">
                    <w:rPr>
                      <w:bCs/>
                      <w:sz w:val="16"/>
                      <w:szCs w:val="16"/>
                    </w:rPr>
                    <w:t>4.1.3</w:t>
                  </w:r>
                  <w:r w:rsidRPr="009A279D">
                    <w:rPr>
                      <w:bCs/>
                      <w:sz w:val="16"/>
                      <w:szCs w:val="16"/>
                    </w:rPr>
                    <w:tab/>
                    <w:t xml:space="preserve">Support women’s organizations and community groups in collecting cases of rights violations in accessing COVID-19 testing and vaccination sites </w:t>
                  </w:r>
                </w:p>
                <w:p w14:paraId="65B0E0BC" w14:textId="77777777" w:rsidR="009A279D" w:rsidRPr="009A279D" w:rsidRDefault="009A279D" w:rsidP="009A279D">
                  <w:pPr>
                    <w:jc w:val="both"/>
                    <w:rPr>
                      <w:bCs/>
                      <w:sz w:val="16"/>
                      <w:szCs w:val="16"/>
                    </w:rPr>
                  </w:pPr>
                  <w:r w:rsidRPr="009A279D">
                    <w:rPr>
                      <w:bCs/>
                      <w:sz w:val="16"/>
                      <w:szCs w:val="16"/>
                    </w:rPr>
                    <w:t>4.1.4</w:t>
                  </w:r>
                  <w:r w:rsidRPr="009A279D">
                    <w:rPr>
                      <w:bCs/>
                      <w:sz w:val="16"/>
                      <w:szCs w:val="16"/>
                    </w:rPr>
                    <w:tab/>
                    <w:t xml:space="preserve">Strengthen and facilitate referral to the available services on psychosocial support and on responding to sexual and gender-based violence and other forms of discrimination </w:t>
                  </w:r>
                </w:p>
                <w:p w14:paraId="4B4E6D83" w14:textId="4DAA69D8" w:rsidR="009A279D" w:rsidRPr="009A279D" w:rsidRDefault="009A279D" w:rsidP="009A279D">
                  <w:pPr>
                    <w:jc w:val="both"/>
                    <w:rPr>
                      <w:bCs/>
                      <w:sz w:val="16"/>
                      <w:szCs w:val="16"/>
                    </w:rPr>
                  </w:pPr>
                  <w:r w:rsidRPr="009A279D">
                    <w:rPr>
                      <w:bCs/>
                      <w:sz w:val="16"/>
                      <w:szCs w:val="16"/>
                    </w:rPr>
                    <w:t>4.1.5</w:t>
                  </w:r>
                  <w:r w:rsidRPr="009A279D">
                    <w:rPr>
                      <w:bCs/>
                      <w:sz w:val="16"/>
                      <w:szCs w:val="16"/>
                    </w:rPr>
                    <w:tab/>
                    <w:t>Convene community-based peer-to-peer support groups to increase women’s rights awareness and COVID-19 prevention and vaccine literacy and reduce community stigma and discrimination</w:t>
                  </w:r>
                </w:p>
              </w:tc>
            </w:tr>
          </w:tbl>
          <w:p w14:paraId="6806533B" w14:textId="31794136" w:rsidR="008F6706" w:rsidRDefault="008F6706" w:rsidP="00726A68">
            <w:pPr>
              <w:jc w:val="both"/>
              <w:rPr>
                <w:rFonts w:cstheme="minorBidi"/>
                <w:bCs/>
                <w:sz w:val="16"/>
                <w:szCs w:val="16"/>
                <w:lang w:val="en-GB"/>
              </w:rPr>
            </w:pPr>
          </w:p>
          <w:p w14:paraId="3D8F6DE1" w14:textId="4EFC458E" w:rsidR="00132D93" w:rsidRPr="008E3CFD" w:rsidRDefault="00132D93" w:rsidP="00132D93">
            <w:pPr>
              <w:pStyle w:val="Default"/>
              <w:jc w:val="both"/>
              <w:rPr>
                <w:rFonts w:asciiTheme="minorHAnsi" w:hAnsiTheme="minorHAnsi" w:cstheme="minorBidi"/>
                <w:b/>
                <w:bCs/>
                <w:color w:val="auto"/>
                <w:sz w:val="20"/>
                <w:szCs w:val="20"/>
                <w:lang w:val="en-GB"/>
              </w:rPr>
            </w:pPr>
            <w:r w:rsidRPr="008E3CFD">
              <w:rPr>
                <w:rFonts w:asciiTheme="minorHAnsi" w:hAnsiTheme="minorHAnsi" w:cstheme="minorBidi"/>
                <w:b/>
                <w:bCs/>
                <w:color w:val="auto"/>
                <w:sz w:val="20"/>
                <w:szCs w:val="20"/>
                <w:lang w:val="en-GB"/>
              </w:rPr>
              <w:t>The following indicators are suggested against each of the four outputs. [update depending on if you innovate any additional activities suggested above]</w:t>
            </w:r>
          </w:p>
          <w:p w14:paraId="3F052B28" w14:textId="77777777" w:rsidR="00132D93" w:rsidRDefault="00132D93" w:rsidP="00132D93">
            <w:pPr>
              <w:pStyle w:val="Default"/>
              <w:jc w:val="both"/>
              <w:rPr>
                <w:rFonts w:asciiTheme="minorHAnsi" w:hAnsiTheme="minorHAnsi" w:cstheme="minorBidi"/>
                <w:b/>
                <w:bCs/>
                <w:color w:val="auto"/>
                <w:sz w:val="22"/>
                <w:szCs w:val="22"/>
                <w:lang w:val="en-GB"/>
              </w:rPr>
            </w:pPr>
          </w:p>
          <w:tbl>
            <w:tblPr>
              <w:tblStyle w:val="TableGrid"/>
              <w:tblW w:w="0" w:type="auto"/>
              <w:tblLook w:val="04A0" w:firstRow="1" w:lastRow="0" w:firstColumn="1" w:lastColumn="0" w:noHBand="0" w:noVBand="1"/>
            </w:tblPr>
            <w:tblGrid>
              <w:gridCol w:w="1682"/>
              <w:gridCol w:w="1834"/>
              <w:gridCol w:w="1758"/>
              <w:gridCol w:w="1758"/>
              <w:gridCol w:w="1758"/>
            </w:tblGrid>
            <w:tr w:rsidR="007E1C94" w14:paraId="01977361" w14:textId="77777777" w:rsidTr="00CC7363">
              <w:tc>
                <w:tcPr>
                  <w:tcW w:w="1682" w:type="dxa"/>
                </w:tcPr>
                <w:p w14:paraId="0151D55C" w14:textId="3539E3A3" w:rsidR="007E1C94" w:rsidRPr="00F64831" w:rsidRDefault="00F03CF8" w:rsidP="00726A68">
                  <w:pPr>
                    <w:jc w:val="both"/>
                    <w:rPr>
                      <w:b/>
                      <w:sz w:val="16"/>
                      <w:szCs w:val="16"/>
                    </w:rPr>
                  </w:pPr>
                  <w:r w:rsidRPr="00F64831">
                    <w:rPr>
                      <w:b/>
                      <w:sz w:val="16"/>
                      <w:szCs w:val="16"/>
                    </w:rPr>
                    <w:t>OUTPUT</w:t>
                  </w:r>
                </w:p>
              </w:tc>
              <w:tc>
                <w:tcPr>
                  <w:tcW w:w="1834" w:type="dxa"/>
                </w:tcPr>
                <w:p w14:paraId="3B72DDD3" w14:textId="72700E89" w:rsidR="007E1C94" w:rsidRPr="00F64831" w:rsidRDefault="00F03CF8" w:rsidP="00726A68">
                  <w:pPr>
                    <w:jc w:val="both"/>
                    <w:rPr>
                      <w:b/>
                      <w:sz w:val="16"/>
                      <w:szCs w:val="16"/>
                    </w:rPr>
                  </w:pPr>
                  <w:r w:rsidRPr="00F64831">
                    <w:rPr>
                      <w:b/>
                      <w:sz w:val="16"/>
                      <w:szCs w:val="16"/>
                    </w:rPr>
                    <w:t>INDICATOR</w:t>
                  </w:r>
                </w:p>
              </w:tc>
              <w:tc>
                <w:tcPr>
                  <w:tcW w:w="1758" w:type="dxa"/>
                </w:tcPr>
                <w:p w14:paraId="40B4B25B" w14:textId="699D6000" w:rsidR="007E1C94" w:rsidRPr="00F64831" w:rsidRDefault="00F03CF8" w:rsidP="00726A68">
                  <w:pPr>
                    <w:jc w:val="both"/>
                    <w:rPr>
                      <w:b/>
                      <w:sz w:val="16"/>
                      <w:szCs w:val="16"/>
                    </w:rPr>
                  </w:pPr>
                  <w:r w:rsidRPr="00F64831">
                    <w:rPr>
                      <w:b/>
                      <w:sz w:val="16"/>
                      <w:szCs w:val="16"/>
                    </w:rPr>
                    <w:t>TARGETS</w:t>
                  </w:r>
                </w:p>
              </w:tc>
              <w:tc>
                <w:tcPr>
                  <w:tcW w:w="1758" w:type="dxa"/>
                </w:tcPr>
                <w:p w14:paraId="6F2B3608" w14:textId="0B8C4771" w:rsidR="007E1C94" w:rsidRPr="00F64831" w:rsidRDefault="00F03CF8" w:rsidP="00726A68">
                  <w:pPr>
                    <w:jc w:val="both"/>
                    <w:rPr>
                      <w:b/>
                      <w:sz w:val="16"/>
                      <w:szCs w:val="16"/>
                    </w:rPr>
                  </w:pPr>
                  <w:r w:rsidRPr="00F64831">
                    <w:rPr>
                      <w:b/>
                      <w:sz w:val="16"/>
                      <w:szCs w:val="16"/>
                    </w:rPr>
                    <w:t>BASELINES</w:t>
                  </w:r>
                </w:p>
              </w:tc>
              <w:tc>
                <w:tcPr>
                  <w:tcW w:w="1758" w:type="dxa"/>
                </w:tcPr>
                <w:p w14:paraId="67C4BD1A" w14:textId="3ADE41DE" w:rsidR="007E1C94" w:rsidRPr="00F64831" w:rsidRDefault="00F03CF8" w:rsidP="00726A68">
                  <w:pPr>
                    <w:jc w:val="both"/>
                    <w:rPr>
                      <w:b/>
                      <w:sz w:val="16"/>
                      <w:szCs w:val="16"/>
                    </w:rPr>
                  </w:pPr>
                  <w:r w:rsidRPr="00F64831">
                    <w:rPr>
                      <w:b/>
                      <w:sz w:val="16"/>
                      <w:szCs w:val="16"/>
                    </w:rPr>
                    <w:t>MEANS OF VERIFICTION</w:t>
                  </w:r>
                </w:p>
              </w:tc>
            </w:tr>
            <w:tr w:rsidR="007E1C94" w14:paraId="5D684027" w14:textId="77777777" w:rsidTr="00CC7363">
              <w:tc>
                <w:tcPr>
                  <w:tcW w:w="1682" w:type="dxa"/>
                </w:tcPr>
                <w:p w14:paraId="713C8878" w14:textId="77777777" w:rsidR="005F6298" w:rsidRPr="005F6298" w:rsidRDefault="005F6298" w:rsidP="005F6298">
                  <w:pPr>
                    <w:jc w:val="both"/>
                    <w:rPr>
                      <w:bCs/>
                      <w:sz w:val="16"/>
                      <w:szCs w:val="16"/>
                    </w:rPr>
                  </w:pPr>
                  <w:r w:rsidRPr="005F6298">
                    <w:rPr>
                      <w:bCs/>
                      <w:sz w:val="16"/>
                      <w:szCs w:val="16"/>
                    </w:rPr>
                    <w:t xml:space="preserve">Output 1.1: </w:t>
                  </w:r>
                </w:p>
                <w:p w14:paraId="2A31F70E" w14:textId="3A4C4B98" w:rsidR="007E1C94" w:rsidRPr="00F64831" w:rsidRDefault="005F6298" w:rsidP="005F6298">
                  <w:pPr>
                    <w:jc w:val="both"/>
                    <w:rPr>
                      <w:b/>
                      <w:sz w:val="16"/>
                      <w:szCs w:val="16"/>
                    </w:rPr>
                  </w:pPr>
                  <w:r w:rsidRPr="005F6298">
                    <w:rPr>
                      <w:bCs/>
                      <w:sz w:val="16"/>
                      <w:szCs w:val="16"/>
                    </w:rPr>
                    <w:t>Women and girls in affected communities have increased awareness and access to accurate information on COVID-19 prevention, response and mitigation</w:t>
                  </w:r>
                </w:p>
              </w:tc>
              <w:tc>
                <w:tcPr>
                  <w:tcW w:w="1834" w:type="dxa"/>
                </w:tcPr>
                <w:p w14:paraId="6204A9B4" w14:textId="77777777" w:rsidR="00D80EF3" w:rsidRPr="009410DA" w:rsidRDefault="00D80EF3" w:rsidP="00D80EF3">
                  <w:pPr>
                    <w:jc w:val="both"/>
                    <w:rPr>
                      <w:bCs/>
                      <w:sz w:val="16"/>
                      <w:szCs w:val="16"/>
                    </w:rPr>
                  </w:pPr>
                  <w:r w:rsidRPr="009410DA">
                    <w:rPr>
                      <w:bCs/>
                      <w:sz w:val="16"/>
                      <w:szCs w:val="16"/>
                    </w:rPr>
                    <w:t xml:space="preserve">1.1.1: Number of knowledge and communication products produced and disseminated  </w:t>
                  </w:r>
                </w:p>
                <w:p w14:paraId="67EF4A83" w14:textId="77777777" w:rsidR="00D80EF3" w:rsidRPr="009410DA" w:rsidRDefault="00D80EF3" w:rsidP="00D80EF3">
                  <w:pPr>
                    <w:jc w:val="both"/>
                    <w:rPr>
                      <w:bCs/>
                      <w:sz w:val="16"/>
                      <w:szCs w:val="16"/>
                    </w:rPr>
                  </w:pPr>
                </w:p>
                <w:p w14:paraId="620A618C" w14:textId="77777777" w:rsidR="00D80EF3" w:rsidRPr="009410DA" w:rsidRDefault="00D80EF3" w:rsidP="00D80EF3">
                  <w:pPr>
                    <w:jc w:val="both"/>
                    <w:rPr>
                      <w:bCs/>
                      <w:sz w:val="16"/>
                      <w:szCs w:val="16"/>
                    </w:rPr>
                  </w:pPr>
                  <w:r w:rsidRPr="009410DA">
                    <w:rPr>
                      <w:bCs/>
                      <w:sz w:val="16"/>
                      <w:szCs w:val="16"/>
                    </w:rPr>
                    <w:t xml:space="preserve">1.1.2: Number of awareness raising events (‘listening dialogues’) conducted </w:t>
                  </w:r>
                </w:p>
                <w:p w14:paraId="434D2F85" w14:textId="77777777" w:rsidR="00D80EF3" w:rsidRPr="009410DA" w:rsidRDefault="00D80EF3" w:rsidP="00D80EF3">
                  <w:pPr>
                    <w:jc w:val="both"/>
                    <w:rPr>
                      <w:bCs/>
                      <w:sz w:val="16"/>
                      <w:szCs w:val="16"/>
                    </w:rPr>
                  </w:pPr>
                </w:p>
                <w:p w14:paraId="59DF8B02" w14:textId="0324DE3B" w:rsidR="007E1C94" w:rsidRPr="00F64831" w:rsidRDefault="00D80EF3" w:rsidP="00D80EF3">
                  <w:pPr>
                    <w:jc w:val="both"/>
                    <w:rPr>
                      <w:b/>
                      <w:sz w:val="16"/>
                      <w:szCs w:val="16"/>
                    </w:rPr>
                  </w:pPr>
                  <w:r w:rsidRPr="009410DA">
                    <w:rPr>
                      <w:bCs/>
                      <w:sz w:val="16"/>
                      <w:szCs w:val="16"/>
                    </w:rPr>
                    <w:t>1.1.3: Number of women and girls getting COVID-19 prevention, response and mitigation information and education</w:t>
                  </w:r>
                </w:p>
              </w:tc>
              <w:tc>
                <w:tcPr>
                  <w:tcW w:w="1758" w:type="dxa"/>
                </w:tcPr>
                <w:p w14:paraId="6689A9D2" w14:textId="5EDF379E" w:rsidR="00B60E49" w:rsidRPr="000B235A" w:rsidRDefault="00B60E49" w:rsidP="00B60E49">
                  <w:pPr>
                    <w:jc w:val="both"/>
                    <w:rPr>
                      <w:bCs/>
                      <w:sz w:val="16"/>
                      <w:szCs w:val="16"/>
                    </w:rPr>
                  </w:pPr>
                </w:p>
                <w:p w14:paraId="194FF91C" w14:textId="77777777" w:rsidR="000C5397" w:rsidRPr="000C5397" w:rsidRDefault="000B235A" w:rsidP="000C5397">
                  <w:pPr>
                    <w:jc w:val="both"/>
                    <w:rPr>
                      <w:bCs/>
                      <w:sz w:val="16"/>
                      <w:szCs w:val="16"/>
                    </w:rPr>
                  </w:pPr>
                  <w:r w:rsidRPr="000B235A">
                    <w:rPr>
                      <w:bCs/>
                      <w:sz w:val="16"/>
                      <w:szCs w:val="16"/>
                    </w:rPr>
                    <w:t xml:space="preserve"> </w:t>
                  </w:r>
                  <w:r w:rsidR="000C5397" w:rsidRPr="000C5397">
                    <w:rPr>
                      <w:bCs/>
                      <w:sz w:val="16"/>
                      <w:szCs w:val="16"/>
                    </w:rPr>
                    <w:t>.1.1: At least 5 in each country</w:t>
                  </w:r>
                </w:p>
                <w:p w14:paraId="2C145AE0" w14:textId="77777777" w:rsidR="000C5397" w:rsidRPr="000C5397" w:rsidRDefault="000C5397" w:rsidP="000C5397">
                  <w:pPr>
                    <w:jc w:val="both"/>
                    <w:rPr>
                      <w:bCs/>
                      <w:sz w:val="16"/>
                      <w:szCs w:val="16"/>
                    </w:rPr>
                  </w:pPr>
                </w:p>
                <w:p w14:paraId="23EF0397" w14:textId="77777777" w:rsidR="000C5397" w:rsidRPr="000C5397" w:rsidRDefault="000C5397" w:rsidP="000C5397">
                  <w:pPr>
                    <w:jc w:val="both"/>
                    <w:rPr>
                      <w:bCs/>
                      <w:sz w:val="16"/>
                      <w:szCs w:val="16"/>
                    </w:rPr>
                  </w:pPr>
                  <w:r w:rsidRPr="000C5397">
                    <w:rPr>
                      <w:bCs/>
                      <w:sz w:val="16"/>
                      <w:szCs w:val="16"/>
                    </w:rPr>
                    <w:t>1.1.2: At least 10 per country</w:t>
                  </w:r>
                </w:p>
                <w:p w14:paraId="236984E2" w14:textId="77777777" w:rsidR="000C5397" w:rsidRPr="000C5397" w:rsidRDefault="000C5397" w:rsidP="000C5397">
                  <w:pPr>
                    <w:jc w:val="both"/>
                    <w:rPr>
                      <w:bCs/>
                      <w:sz w:val="16"/>
                      <w:szCs w:val="16"/>
                    </w:rPr>
                  </w:pPr>
                </w:p>
                <w:p w14:paraId="6FE4B689" w14:textId="221BA174" w:rsidR="007E1C94" w:rsidRPr="00F64831" w:rsidRDefault="000C5397" w:rsidP="000C5397">
                  <w:pPr>
                    <w:jc w:val="both"/>
                    <w:rPr>
                      <w:b/>
                      <w:sz w:val="16"/>
                      <w:szCs w:val="16"/>
                    </w:rPr>
                  </w:pPr>
                  <w:r w:rsidRPr="000C5397">
                    <w:rPr>
                      <w:bCs/>
                      <w:sz w:val="16"/>
                      <w:szCs w:val="16"/>
                    </w:rPr>
                    <w:t>1.1.3: At least 1,000 per country</w:t>
                  </w:r>
                </w:p>
              </w:tc>
              <w:tc>
                <w:tcPr>
                  <w:tcW w:w="1758" w:type="dxa"/>
                </w:tcPr>
                <w:p w14:paraId="30A1CD8A" w14:textId="77777777" w:rsidR="009A0A7C" w:rsidRPr="009410DA" w:rsidRDefault="009A0A7C" w:rsidP="009A0A7C">
                  <w:pPr>
                    <w:jc w:val="both"/>
                    <w:rPr>
                      <w:bCs/>
                      <w:sz w:val="16"/>
                      <w:szCs w:val="16"/>
                    </w:rPr>
                  </w:pPr>
                  <w:r w:rsidRPr="009410DA">
                    <w:rPr>
                      <w:bCs/>
                      <w:sz w:val="16"/>
                      <w:szCs w:val="16"/>
                    </w:rPr>
                    <w:t>1.1: 0 (2021)</w:t>
                  </w:r>
                </w:p>
                <w:p w14:paraId="4A56F489" w14:textId="77777777" w:rsidR="009A0A7C" w:rsidRPr="009410DA" w:rsidRDefault="009A0A7C" w:rsidP="009A0A7C">
                  <w:pPr>
                    <w:jc w:val="both"/>
                    <w:rPr>
                      <w:bCs/>
                      <w:sz w:val="16"/>
                      <w:szCs w:val="16"/>
                    </w:rPr>
                  </w:pPr>
                </w:p>
                <w:p w14:paraId="04EFF79A" w14:textId="77777777" w:rsidR="009A0A7C" w:rsidRPr="009410DA" w:rsidRDefault="009A0A7C" w:rsidP="009A0A7C">
                  <w:pPr>
                    <w:jc w:val="both"/>
                    <w:rPr>
                      <w:bCs/>
                      <w:sz w:val="16"/>
                      <w:szCs w:val="16"/>
                    </w:rPr>
                  </w:pPr>
                </w:p>
                <w:p w14:paraId="343B9005" w14:textId="04FA7B88" w:rsidR="007E1C94" w:rsidRPr="009410DA" w:rsidRDefault="009A0A7C" w:rsidP="009A0A7C">
                  <w:pPr>
                    <w:jc w:val="both"/>
                    <w:rPr>
                      <w:bCs/>
                      <w:sz w:val="16"/>
                      <w:szCs w:val="16"/>
                    </w:rPr>
                  </w:pPr>
                  <w:r w:rsidRPr="009410DA">
                    <w:rPr>
                      <w:bCs/>
                      <w:sz w:val="16"/>
                      <w:szCs w:val="16"/>
                    </w:rPr>
                    <w:t>1.1.2: 0 (2021</w:t>
                  </w:r>
                </w:p>
              </w:tc>
              <w:tc>
                <w:tcPr>
                  <w:tcW w:w="1758" w:type="dxa"/>
                </w:tcPr>
                <w:p w14:paraId="6C10D92B" w14:textId="3C5F49E3" w:rsidR="007E1C94" w:rsidRPr="009410DA" w:rsidRDefault="009410DA" w:rsidP="00726A68">
                  <w:pPr>
                    <w:jc w:val="both"/>
                    <w:rPr>
                      <w:bCs/>
                      <w:sz w:val="16"/>
                      <w:szCs w:val="16"/>
                    </w:rPr>
                  </w:pPr>
                  <w:r w:rsidRPr="009410DA">
                    <w:rPr>
                      <w:bCs/>
                      <w:sz w:val="16"/>
                      <w:szCs w:val="16"/>
                    </w:rPr>
                    <w:t>Project partners’ reports; media reports</w:t>
                  </w:r>
                </w:p>
              </w:tc>
            </w:tr>
            <w:tr w:rsidR="007E1C94" w14:paraId="3AC21AEB" w14:textId="77777777" w:rsidTr="00CC7363">
              <w:tc>
                <w:tcPr>
                  <w:tcW w:w="1682" w:type="dxa"/>
                </w:tcPr>
                <w:p w14:paraId="1BC38911" w14:textId="77777777" w:rsidR="001A57E1" w:rsidRPr="001A57E1" w:rsidRDefault="001A57E1" w:rsidP="001A57E1">
                  <w:pPr>
                    <w:jc w:val="both"/>
                    <w:rPr>
                      <w:bCs/>
                      <w:sz w:val="16"/>
                      <w:szCs w:val="16"/>
                    </w:rPr>
                  </w:pPr>
                  <w:r w:rsidRPr="001A57E1">
                    <w:rPr>
                      <w:bCs/>
                      <w:sz w:val="16"/>
                      <w:szCs w:val="16"/>
                    </w:rPr>
                    <w:t xml:space="preserve">Output 2.1: </w:t>
                  </w:r>
                </w:p>
                <w:p w14:paraId="037209FD" w14:textId="376E0E9E" w:rsidR="007E1C94" w:rsidRDefault="001A57E1" w:rsidP="001A57E1">
                  <w:pPr>
                    <w:jc w:val="both"/>
                    <w:rPr>
                      <w:bCs/>
                      <w:sz w:val="16"/>
                      <w:szCs w:val="16"/>
                    </w:rPr>
                  </w:pPr>
                  <w:r w:rsidRPr="001A57E1">
                    <w:rPr>
                      <w:bCs/>
                      <w:sz w:val="16"/>
                      <w:szCs w:val="16"/>
                    </w:rPr>
                    <w:t xml:space="preserve">National and local platforms are strengthened and sustained to promote women’s participation in decision-making to inform the COVID-19 response plans and address gender-related barriers, </w:t>
                  </w:r>
                  <w:r w:rsidRPr="001A57E1">
                    <w:rPr>
                      <w:bCs/>
                      <w:sz w:val="16"/>
                      <w:szCs w:val="16"/>
                    </w:rPr>
                    <w:lastRenderedPageBreak/>
                    <w:t>particularly for women and girls mostly affected by the COVID-19 pandemic and other humanitarian emergencies</w:t>
                  </w:r>
                </w:p>
              </w:tc>
              <w:tc>
                <w:tcPr>
                  <w:tcW w:w="1834" w:type="dxa"/>
                </w:tcPr>
                <w:p w14:paraId="6FFE6448" w14:textId="77777777" w:rsidR="009B1349" w:rsidRPr="009B1349" w:rsidRDefault="009B1349" w:rsidP="009B1349">
                  <w:pPr>
                    <w:jc w:val="both"/>
                    <w:rPr>
                      <w:bCs/>
                      <w:sz w:val="16"/>
                      <w:szCs w:val="16"/>
                    </w:rPr>
                  </w:pPr>
                  <w:r w:rsidRPr="009B1349">
                    <w:rPr>
                      <w:bCs/>
                      <w:sz w:val="16"/>
                      <w:szCs w:val="16"/>
                    </w:rPr>
                    <w:lastRenderedPageBreak/>
                    <w:t>2.1.1: Set of recommendations for policy and programmatic action developed and made available for the situation room review</w:t>
                  </w:r>
                </w:p>
                <w:p w14:paraId="0D5A1E49" w14:textId="77777777" w:rsidR="009B1349" w:rsidRPr="009B1349" w:rsidRDefault="009B1349" w:rsidP="009B1349">
                  <w:pPr>
                    <w:jc w:val="both"/>
                    <w:rPr>
                      <w:bCs/>
                      <w:sz w:val="16"/>
                      <w:szCs w:val="16"/>
                    </w:rPr>
                  </w:pPr>
                </w:p>
                <w:p w14:paraId="48F5DF04" w14:textId="5548A15F" w:rsidR="007E1C94" w:rsidRDefault="009B1349" w:rsidP="009B1349">
                  <w:pPr>
                    <w:jc w:val="both"/>
                    <w:rPr>
                      <w:bCs/>
                      <w:sz w:val="16"/>
                      <w:szCs w:val="16"/>
                    </w:rPr>
                  </w:pPr>
                  <w:r w:rsidRPr="009B1349">
                    <w:rPr>
                      <w:bCs/>
                      <w:sz w:val="16"/>
                      <w:szCs w:val="16"/>
                    </w:rPr>
                    <w:t xml:space="preserve">2.1.2: Number of cases brought to the attention of the situation rooms as </w:t>
                  </w:r>
                  <w:r w:rsidRPr="009B1349">
                    <w:rPr>
                      <w:bCs/>
                      <w:sz w:val="16"/>
                      <w:szCs w:val="16"/>
                    </w:rPr>
                    <w:lastRenderedPageBreak/>
                    <w:t xml:space="preserve">a result of community monitoring  </w:t>
                  </w:r>
                </w:p>
              </w:tc>
              <w:tc>
                <w:tcPr>
                  <w:tcW w:w="1758" w:type="dxa"/>
                </w:tcPr>
                <w:p w14:paraId="3AD3C8C9" w14:textId="77777777" w:rsidR="00E809E8" w:rsidRPr="00E809E8" w:rsidRDefault="00E809E8" w:rsidP="00E809E8">
                  <w:pPr>
                    <w:jc w:val="both"/>
                    <w:rPr>
                      <w:bCs/>
                      <w:sz w:val="16"/>
                      <w:szCs w:val="16"/>
                    </w:rPr>
                  </w:pPr>
                  <w:r w:rsidRPr="00E809E8">
                    <w:rPr>
                      <w:bCs/>
                      <w:sz w:val="16"/>
                      <w:szCs w:val="16"/>
                    </w:rPr>
                    <w:lastRenderedPageBreak/>
                    <w:t>2.1.1: A set of recommendations available</w:t>
                  </w:r>
                </w:p>
                <w:p w14:paraId="69CA95B1" w14:textId="77777777" w:rsidR="00E809E8" w:rsidRPr="00E809E8" w:rsidRDefault="00E809E8" w:rsidP="00E809E8">
                  <w:pPr>
                    <w:jc w:val="both"/>
                    <w:rPr>
                      <w:bCs/>
                      <w:sz w:val="16"/>
                      <w:szCs w:val="16"/>
                    </w:rPr>
                  </w:pPr>
                </w:p>
                <w:p w14:paraId="1B796775" w14:textId="1BDD9CDE" w:rsidR="007E1C94" w:rsidRDefault="00E809E8" w:rsidP="00E809E8">
                  <w:pPr>
                    <w:jc w:val="both"/>
                    <w:rPr>
                      <w:bCs/>
                      <w:sz w:val="16"/>
                      <w:szCs w:val="16"/>
                    </w:rPr>
                  </w:pPr>
                  <w:r w:rsidRPr="00E809E8">
                    <w:rPr>
                      <w:bCs/>
                      <w:sz w:val="16"/>
                      <w:szCs w:val="16"/>
                    </w:rPr>
                    <w:t>2.1.2: At least 20 cases in each country</w:t>
                  </w:r>
                </w:p>
              </w:tc>
              <w:tc>
                <w:tcPr>
                  <w:tcW w:w="1758" w:type="dxa"/>
                </w:tcPr>
                <w:p w14:paraId="36834DA6" w14:textId="77777777" w:rsidR="00992BCB" w:rsidRPr="00992BCB" w:rsidRDefault="00992BCB" w:rsidP="00992BCB">
                  <w:pPr>
                    <w:jc w:val="both"/>
                    <w:rPr>
                      <w:bCs/>
                      <w:sz w:val="16"/>
                      <w:szCs w:val="16"/>
                    </w:rPr>
                  </w:pPr>
                  <w:r w:rsidRPr="00992BCB">
                    <w:rPr>
                      <w:bCs/>
                      <w:sz w:val="16"/>
                      <w:szCs w:val="16"/>
                    </w:rPr>
                    <w:t>2.1.1: None (2021)</w:t>
                  </w:r>
                </w:p>
                <w:p w14:paraId="6646B53D" w14:textId="77777777" w:rsidR="00992BCB" w:rsidRPr="00992BCB" w:rsidRDefault="00992BCB" w:rsidP="00992BCB">
                  <w:pPr>
                    <w:jc w:val="both"/>
                    <w:rPr>
                      <w:bCs/>
                      <w:sz w:val="16"/>
                      <w:szCs w:val="16"/>
                    </w:rPr>
                  </w:pPr>
                </w:p>
                <w:p w14:paraId="41A3E07E" w14:textId="77777777" w:rsidR="00992BCB" w:rsidRPr="00992BCB" w:rsidRDefault="00992BCB" w:rsidP="00992BCB">
                  <w:pPr>
                    <w:jc w:val="both"/>
                    <w:rPr>
                      <w:bCs/>
                      <w:sz w:val="16"/>
                      <w:szCs w:val="16"/>
                    </w:rPr>
                  </w:pPr>
                </w:p>
                <w:p w14:paraId="1B82C687" w14:textId="515B6900" w:rsidR="007E1C94" w:rsidRDefault="00992BCB" w:rsidP="00992BCB">
                  <w:pPr>
                    <w:jc w:val="both"/>
                    <w:rPr>
                      <w:bCs/>
                      <w:sz w:val="16"/>
                      <w:szCs w:val="16"/>
                    </w:rPr>
                  </w:pPr>
                  <w:r w:rsidRPr="00992BCB">
                    <w:rPr>
                      <w:bCs/>
                      <w:sz w:val="16"/>
                      <w:szCs w:val="16"/>
                    </w:rPr>
                    <w:t>2.1.2: 0 (2021</w:t>
                  </w:r>
                  <w:r>
                    <w:rPr>
                      <w:bCs/>
                      <w:sz w:val="16"/>
                      <w:szCs w:val="16"/>
                    </w:rPr>
                    <w:t>)</w:t>
                  </w:r>
                </w:p>
              </w:tc>
              <w:tc>
                <w:tcPr>
                  <w:tcW w:w="1758" w:type="dxa"/>
                </w:tcPr>
                <w:p w14:paraId="0306E66A" w14:textId="70218BAC" w:rsidR="007E1C94" w:rsidRDefault="00175849" w:rsidP="00726A68">
                  <w:pPr>
                    <w:jc w:val="both"/>
                    <w:rPr>
                      <w:bCs/>
                      <w:sz w:val="16"/>
                      <w:szCs w:val="16"/>
                    </w:rPr>
                  </w:pPr>
                  <w:r w:rsidRPr="00175849">
                    <w:rPr>
                      <w:bCs/>
                      <w:sz w:val="16"/>
                      <w:szCs w:val="16"/>
                    </w:rPr>
                    <w:t>Project partners’ reports; situation rooms minutes; monitoring reports</w:t>
                  </w:r>
                </w:p>
              </w:tc>
            </w:tr>
            <w:tr w:rsidR="007E1C94" w14:paraId="4A919361" w14:textId="77777777" w:rsidTr="00CC7363">
              <w:tc>
                <w:tcPr>
                  <w:tcW w:w="1682" w:type="dxa"/>
                </w:tcPr>
                <w:p w14:paraId="2C7E6F0F" w14:textId="77777777" w:rsidR="00307DB8" w:rsidRPr="00307DB8" w:rsidRDefault="00307DB8" w:rsidP="00307DB8">
                  <w:pPr>
                    <w:jc w:val="both"/>
                    <w:rPr>
                      <w:bCs/>
                      <w:sz w:val="16"/>
                      <w:szCs w:val="16"/>
                    </w:rPr>
                  </w:pPr>
                  <w:r w:rsidRPr="00307DB8">
                    <w:rPr>
                      <w:bCs/>
                      <w:sz w:val="16"/>
                      <w:szCs w:val="16"/>
                    </w:rPr>
                    <w:t xml:space="preserve">Output 3.1: </w:t>
                  </w:r>
                </w:p>
                <w:p w14:paraId="438F7BDF" w14:textId="09776373" w:rsidR="007E1C94" w:rsidRDefault="00307DB8" w:rsidP="00307DB8">
                  <w:pPr>
                    <w:jc w:val="both"/>
                    <w:rPr>
                      <w:bCs/>
                      <w:sz w:val="16"/>
                      <w:szCs w:val="16"/>
                    </w:rPr>
                  </w:pPr>
                  <w:r w:rsidRPr="00307DB8">
                    <w:rPr>
                      <w:bCs/>
                      <w:sz w:val="16"/>
                      <w:szCs w:val="16"/>
                    </w:rPr>
                    <w:t>Women and girls in affected communities have improved access to the COVID-19 prevention and mitigation tools, including PCR and/or rapid antigen test kits, vaccines and personal protective equipment</w:t>
                  </w:r>
                </w:p>
              </w:tc>
              <w:tc>
                <w:tcPr>
                  <w:tcW w:w="1834" w:type="dxa"/>
                </w:tcPr>
                <w:p w14:paraId="14E7C6C8" w14:textId="77777777" w:rsidR="00831D45" w:rsidRPr="00831D45" w:rsidRDefault="00831D45" w:rsidP="00831D45">
                  <w:pPr>
                    <w:jc w:val="both"/>
                    <w:rPr>
                      <w:bCs/>
                      <w:sz w:val="16"/>
                      <w:szCs w:val="16"/>
                    </w:rPr>
                  </w:pPr>
                  <w:r w:rsidRPr="00831D45">
                    <w:rPr>
                      <w:bCs/>
                      <w:sz w:val="16"/>
                      <w:szCs w:val="16"/>
                    </w:rPr>
                    <w:t>3.1.1: Number of personal protective equipment and prevention products provided</w:t>
                  </w:r>
                </w:p>
                <w:p w14:paraId="1AC191E4" w14:textId="77777777" w:rsidR="00831D45" w:rsidRPr="00831D45" w:rsidRDefault="00831D45" w:rsidP="00831D45">
                  <w:pPr>
                    <w:jc w:val="both"/>
                    <w:rPr>
                      <w:bCs/>
                      <w:sz w:val="16"/>
                      <w:szCs w:val="16"/>
                    </w:rPr>
                  </w:pPr>
                </w:p>
                <w:p w14:paraId="728FE3F7" w14:textId="0F06AA41" w:rsidR="007E1C94" w:rsidRDefault="00831D45" w:rsidP="00831D45">
                  <w:pPr>
                    <w:jc w:val="both"/>
                    <w:rPr>
                      <w:bCs/>
                      <w:sz w:val="16"/>
                      <w:szCs w:val="16"/>
                    </w:rPr>
                  </w:pPr>
                  <w:r w:rsidRPr="00831D45">
                    <w:rPr>
                      <w:bCs/>
                      <w:sz w:val="16"/>
                      <w:szCs w:val="16"/>
                    </w:rPr>
                    <w:t>3.1.2: Number of women engaged in getting seed funding activities and dissemination of personal protective equipment</w:t>
                  </w:r>
                </w:p>
              </w:tc>
              <w:tc>
                <w:tcPr>
                  <w:tcW w:w="1758" w:type="dxa"/>
                </w:tcPr>
                <w:p w14:paraId="49DA4920" w14:textId="77777777" w:rsidR="00727995" w:rsidRPr="00727995" w:rsidRDefault="00727995" w:rsidP="00727995">
                  <w:pPr>
                    <w:jc w:val="both"/>
                    <w:rPr>
                      <w:bCs/>
                      <w:sz w:val="16"/>
                      <w:szCs w:val="16"/>
                    </w:rPr>
                  </w:pPr>
                  <w:r w:rsidRPr="00727995">
                    <w:rPr>
                      <w:bCs/>
                      <w:sz w:val="16"/>
                      <w:szCs w:val="16"/>
                    </w:rPr>
                    <w:t>3.1.1: At least 2,000 per country</w:t>
                  </w:r>
                </w:p>
                <w:p w14:paraId="5634261E" w14:textId="77777777" w:rsidR="00727995" w:rsidRPr="00727995" w:rsidRDefault="00727995" w:rsidP="00727995">
                  <w:pPr>
                    <w:jc w:val="both"/>
                    <w:rPr>
                      <w:bCs/>
                      <w:sz w:val="16"/>
                      <w:szCs w:val="16"/>
                    </w:rPr>
                  </w:pPr>
                </w:p>
                <w:p w14:paraId="15295F4A" w14:textId="29A73068" w:rsidR="007E1C94" w:rsidRDefault="00727995" w:rsidP="00727995">
                  <w:pPr>
                    <w:jc w:val="both"/>
                    <w:rPr>
                      <w:bCs/>
                      <w:sz w:val="16"/>
                      <w:szCs w:val="16"/>
                    </w:rPr>
                  </w:pPr>
                  <w:r w:rsidRPr="00727995">
                    <w:rPr>
                      <w:bCs/>
                      <w:sz w:val="16"/>
                      <w:szCs w:val="16"/>
                    </w:rPr>
                    <w:t>3.1.2: At least 500 women per country</w:t>
                  </w:r>
                </w:p>
              </w:tc>
              <w:tc>
                <w:tcPr>
                  <w:tcW w:w="1758" w:type="dxa"/>
                </w:tcPr>
                <w:p w14:paraId="45224C35" w14:textId="77777777" w:rsidR="001406E3" w:rsidRPr="001406E3" w:rsidRDefault="001406E3" w:rsidP="001406E3">
                  <w:pPr>
                    <w:jc w:val="both"/>
                    <w:rPr>
                      <w:bCs/>
                      <w:sz w:val="16"/>
                      <w:szCs w:val="16"/>
                    </w:rPr>
                  </w:pPr>
                  <w:r w:rsidRPr="001406E3">
                    <w:rPr>
                      <w:bCs/>
                      <w:sz w:val="16"/>
                      <w:szCs w:val="16"/>
                    </w:rPr>
                    <w:t>3.1.1: 0 (2021)</w:t>
                  </w:r>
                </w:p>
                <w:p w14:paraId="58001BEA" w14:textId="77777777" w:rsidR="001406E3" w:rsidRPr="001406E3" w:rsidRDefault="001406E3" w:rsidP="001406E3">
                  <w:pPr>
                    <w:jc w:val="both"/>
                    <w:rPr>
                      <w:bCs/>
                      <w:sz w:val="16"/>
                      <w:szCs w:val="16"/>
                    </w:rPr>
                  </w:pPr>
                </w:p>
                <w:p w14:paraId="6F39445D" w14:textId="173BB32E" w:rsidR="007E1C94" w:rsidRDefault="001406E3" w:rsidP="001406E3">
                  <w:pPr>
                    <w:jc w:val="both"/>
                    <w:rPr>
                      <w:bCs/>
                      <w:sz w:val="16"/>
                      <w:szCs w:val="16"/>
                    </w:rPr>
                  </w:pPr>
                  <w:r w:rsidRPr="001406E3">
                    <w:rPr>
                      <w:bCs/>
                      <w:sz w:val="16"/>
                      <w:szCs w:val="16"/>
                    </w:rPr>
                    <w:t>3.1.2: 0 (2021)</w:t>
                  </w:r>
                </w:p>
              </w:tc>
              <w:tc>
                <w:tcPr>
                  <w:tcW w:w="1758" w:type="dxa"/>
                </w:tcPr>
                <w:p w14:paraId="0300A39E" w14:textId="6F1531D2" w:rsidR="007E1C94" w:rsidRDefault="00DF062E" w:rsidP="00726A68">
                  <w:pPr>
                    <w:jc w:val="both"/>
                    <w:rPr>
                      <w:bCs/>
                      <w:sz w:val="16"/>
                      <w:szCs w:val="16"/>
                    </w:rPr>
                  </w:pPr>
                  <w:r w:rsidRPr="00DF062E">
                    <w:rPr>
                      <w:bCs/>
                      <w:sz w:val="16"/>
                      <w:szCs w:val="16"/>
                    </w:rPr>
                    <w:t>Project partners’ reports</w:t>
                  </w:r>
                  <w:r>
                    <w:rPr>
                      <w:bCs/>
                      <w:sz w:val="16"/>
                      <w:szCs w:val="16"/>
                    </w:rPr>
                    <w:t>.</w:t>
                  </w:r>
                </w:p>
              </w:tc>
            </w:tr>
            <w:tr w:rsidR="007E1C94" w14:paraId="40DBD9E0" w14:textId="77777777" w:rsidTr="00CC7363">
              <w:tc>
                <w:tcPr>
                  <w:tcW w:w="1682" w:type="dxa"/>
                </w:tcPr>
                <w:p w14:paraId="622A0E1A" w14:textId="77777777" w:rsidR="002615EE" w:rsidRPr="002615EE" w:rsidRDefault="002615EE" w:rsidP="002615EE">
                  <w:pPr>
                    <w:jc w:val="both"/>
                    <w:rPr>
                      <w:bCs/>
                      <w:sz w:val="16"/>
                      <w:szCs w:val="16"/>
                    </w:rPr>
                  </w:pPr>
                  <w:r w:rsidRPr="002615EE">
                    <w:rPr>
                      <w:bCs/>
                      <w:sz w:val="16"/>
                      <w:szCs w:val="16"/>
                    </w:rPr>
                    <w:t xml:space="preserve">Output 4.1: </w:t>
                  </w:r>
                </w:p>
                <w:p w14:paraId="4DCFC5CF" w14:textId="0151B9D6" w:rsidR="007E1C94" w:rsidRDefault="002615EE" w:rsidP="002615EE">
                  <w:pPr>
                    <w:jc w:val="both"/>
                    <w:rPr>
                      <w:bCs/>
                      <w:sz w:val="16"/>
                      <w:szCs w:val="16"/>
                    </w:rPr>
                  </w:pPr>
                  <w:r w:rsidRPr="002615EE">
                    <w:rPr>
                      <w:bCs/>
                      <w:sz w:val="16"/>
                      <w:szCs w:val="16"/>
                    </w:rPr>
                    <w:t xml:space="preserve">Women and girls have strengthened capacities to demand access and to safely </w:t>
                  </w:r>
                  <w:r w:rsidR="00E30339" w:rsidRPr="002615EE">
                    <w:rPr>
                      <w:bCs/>
                      <w:sz w:val="16"/>
                      <w:szCs w:val="16"/>
                    </w:rPr>
                    <w:t>access the</w:t>
                  </w:r>
                  <w:r w:rsidRPr="002615EE">
                    <w:rPr>
                      <w:bCs/>
                      <w:sz w:val="16"/>
                      <w:szCs w:val="16"/>
                    </w:rPr>
                    <w:t xml:space="preserve"> PCR / rapid antigen testing and vaccination sites in refugee camps and/ IDP resettlement areas that are free from sexual and gender-based violence, stigma and discrimination</w:t>
                  </w:r>
                </w:p>
              </w:tc>
              <w:tc>
                <w:tcPr>
                  <w:tcW w:w="1834" w:type="dxa"/>
                </w:tcPr>
                <w:p w14:paraId="36E47150" w14:textId="4ADE1B6C" w:rsidR="007E1C94" w:rsidRDefault="00432D34" w:rsidP="00726A68">
                  <w:pPr>
                    <w:jc w:val="both"/>
                    <w:rPr>
                      <w:bCs/>
                      <w:sz w:val="16"/>
                      <w:szCs w:val="16"/>
                    </w:rPr>
                  </w:pPr>
                  <w:r w:rsidRPr="00432D34">
                    <w:rPr>
                      <w:bCs/>
                      <w:sz w:val="16"/>
                      <w:szCs w:val="16"/>
                    </w:rPr>
                    <w:t>4.1.1: Number of health workers, members of the community support groups report improved capacity on gender-responsive health services provision</w:t>
                  </w:r>
                </w:p>
              </w:tc>
              <w:tc>
                <w:tcPr>
                  <w:tcW w:w="1758" w:type="dxa"/>
                </w:tcPr>
                <w:p w14:paraId="74DBDF1A" w14:textId="1E400CC0" w:rsidR="007E1C94" w:rsidRDefault="00594759" w:rsidP="00726A68">
                  <w:pPr>
                    <w:jc w:val="both"/>
                    <w:rPr>
                      <w:bCs/>
                      <w:sz w:val="16"/>
                      <w:szCs w:val="16"/>
                    </w:rPr>
                  </w:pPr>
                  <w:r w:rsidRPr="00594759">
                    <w:rPr>
                      <w:bCs/>
                      <w:sz w:val="16"/>
                      <w:szCs w:val="16"/>
                    </w:rPr>
                    <w:t>4.1.1: At least 50 per country</w:t>
                  </w:r>
                </w:p>
              </w:tc>
              <w:tc>
                <w:tcPr>
                  <w:tcW w:w="1758" w:type="dxa"/>
                </w:tcPr>
                <w:p w14:paraId="320AEEDE" w14:textId="6F37C3A7" w:rsidR="007E1C94" w:rsidRDefault="00716B6D" w:rsidP="00726A68">
                  <w:pPr>
                    <w:jc w:val="both"/>
                    <w:rPr>
                      <w:bCs/>
                      <w:sz w:val="16"/>
                      <w:szCs w:val="16"/>
                    </w:rPr>
                  </w:pPr>
                  <w:r w:rsidRPr="00716B6D">
                    <w:rPr>
                      <w:bCs/>
                      <w:sz w:val="16"/>
                      <w:szCs w:val="16"/>
                    </w:rPr>
                    <w:t>4.1.1: 0 (2021)</w:t>
                  </w:r>
                </w:p>
              </w:tc>
              <w:tc>
                <w:tcPr>
                  <w:tcW w:w="1758" w:type="dxa"/>
                </w:tcPr>
                <w:p w14:paraId="687A8F64" w14:textId="3D40DE81" w:rsidR="007E1C94" w:rsidRDefault="00E863BF" w:rsidP="00726A68">
                  <w:pPr>
                    <w:jc w:val="both"/>
                    <w:rPr>
                      <w:bCs/>
                      <w:sz w:val="16"/>
                      <w:szCs w:val="16"/>
                    </w:rPr>
                  </w:pPr>
                  <w:r w:rsidRPr="00E863BF">
                    <w:rPr>
                      <w:bCs/>
                      <w:sz w:val="16"/>
                      <w:szCs w:val="16"/>
                    </w:rPr>
                    <w:t>Project partners’ reports</w:t>
                  </w:r>
                  <w:r>
                    <w:rPr>
                      <w:bCs/>
                      <w:sz w:val="16"/>
                      <w:szCs w:val="16"/>
                    </w:rPr>
                    <w:t>.</w:t>
                  </w:r>
                </w:p>
              </w:tc>
            </w:tr>
          </w:tbl>
          <w:p w14:paraId="13C79281" w14:textId="77777777" w:rsidR="005A17F1" w:rsidRDefault="005A17F1" w:rsidP="00726A68">
            <w:pPr>
              <w:jc w:val="both"/>
              <w:rPr>
                <w:rFonts w:cstheme="minorBidi"/>
                <w:bCs/>
                <w:sz w:val="16"/>
                <w:szCs w:val="16"/>
                <w:lang w:val="en-GB"/>
              </w:rPr>
            </w:pPr>
          </w:p>
          <w:p w14:paraId="7E76561D" w14:textId="77777777" w:rsidR="00461687" w:rsidRPr="00FB5100" w:rsidRDefault="00461687" w:rsidP="00461687">
            <w:pPr>
              <w:pStyle w:val="Default"/>
              <w:jc w:val="both"/>
              <w:rPr>
                <w:rFonts w:asciiTheme="minorHAnsi" w:hAnsiTheme="minorHAnsi" w:cstheme="minorHAnsi"/>
                <w:bCs/>
                <w:i/>
                <w:iCs/>
                <w:color w:val="auto"/>
                <w:sz w:val="22"/>
                <w:szCs w:val="22"/>
                <w:lang w:val="en-GB"/>
              </w:rPr>
            </w:pPr>
            <w:r w:rsidRPr="00600DB4">
              <w:rPr>
                <w:rFonts w:asciiTheme="minorHAnsi" w:hAnsiTheme="minorHAnsi" w:cstheme="minorHAnsi"/>
                <w:bCs/>
                <w:color w:val="auto"/>
                <w:sz w:val="22"/>
                <w:szCs w:val="22"/>
                <w:lang w:val="en-GB"/>
              </w:rPr>
              <w:t>*</w:t>
            </w:r>
            <w:r w:rsidRPr="00FB5100">
              <w:rPr>
                <w:rFonts w:asciiTheme="minorHAnsi" w:hAnsiTheme="minorHAnsi" w:cstheme="minorHAnsi"/>
                <w:bCs/>
                <w:i/>
                <w:iCs/>
                <w:color w:val="auto"/>
                <w:sz w:val="22"/>
                <w:szCs w:val="22"/>
                <w:lang w:val="en-GB"/>
              </w:rPr>
              <w:t xml:space="preserve">While these are suggested indicators, we also welcome strong results-based frameworks. </w:t>
            </w:r>
          </w:p>
          <w:p w14:paraId="6E9E9A39" w14:textId="5F600644" w:rsidR="005A17F1" w:rsidRPr="009A279D" w:rsidRDefault="005A17F1" w:rsidP="00726A68">
            <w:pPr>
              <w:jc w:val="both"/>
              <w:rPr>
                <w:rFonts w:cstheme="minorBidi"/>
                <w:bCs/>
                <w:sz w:val="16"/>
                <w:szCs w:val="16"/>
                <w:lang w:val="en-GB"/>
              </w:rPr>
            </w:pPr>
          </w:p>
        </w:tc>
      </w:tr>
      <w:tr w:rsidR="009C781A" w:rsidRPr="007F7FE6" w14:paraId="032F68AA" w14:textId="77777777" w:rsidTr="00881694">
        <w:trPr>
          <w:trHeight w:val="521"/>
        </w:trPr>
        <w:tc>
          <w:tcPr>
            <w:tcW w:w="9629" w:type="dxa"/>
          </w:tcPr>
          <w:p w14:paraId="79C0EA88" w14:textId="2ED31D47" w:rsidR="009C781A" w:rsidRPr="004A71D2" w:rsidRDefault="009C781A" w:rsidP="00CE3345">
            <w:pPr>
              <w:numPr>
                <w:ilvl w:val="0"/>
                <w:numId w:val="3"/>
              </w:numPr>
              <w:tabs>
                <w:tab w:val="center" w:pos="4320"/>
                <w:tab w:val="right" w:pos="8640"/>
              </w:tabs>
              <w:jc w:val="both"/>
              <w:rPr>
                <w:rFonts w:asciiTheme="minorHAnsi" w:eastAsia="Times New Roman" w:hAnsiTheme="minorHAnsi" w:cstheme="minorHAnsi"/>
                <w:b/>
                <w:spacing w:val="-3"/>
                <w:sz w:val="20"/>
                <w:szCs w:val="20"/>
                <w:lang w:val="en-GB" w:eastAsia="en-GB"/>
              </w:rPr>
            </w:pPr>
            <w:r w:rsidRPr="004A71D2">
              <w:rPr>
                <w:rFonts w:asciiTheme="minorHAnsi" w:eastAsia="Times New Roman" w:hAnsiTheme="minorHAnsi" w:cstheme="minorHAnsi"/>
                <w:b/>
                <w:spacing w:val="-3"/>
                <w:sz w:val="20"/>
                <w:szCs w:val="20"/>
                <w:lang w:val="en-GB" w:eastAsia="en-GB"/>
              </w:rPr>
              <w:lastRenderedPageBreak/>
              <w:t>Timeframe:</w:t>
            </w:r>
            <w:r w:rsidR="000F7063" w:rsidRPr="004A71D2">
              <w:rPr>
                <w:rFonts w:asciiTheme="minorHAnsi" w:eastAsia="Times New Roman" w:hAnsiTheme="minorHAnsi" w:cstheme="minorHAnsi"/>
                <w:b/>
                <w:spacing w:val="-3"/>
                <w:sz w:val="20"/>
                <w:szCs w:val="20"/>
                <w:lang w:val="en-GB" w:eastAsia="en-GB"/>
              </w:rPr>
              <w:t xml:space="preserve"> </w:t>
            </w:r>
            <w:r w:rsidRPr="004A71D2">
              <w:rPr>
                <w:rFonts w:asciiTheme="minorHAnsi" w:eastAsia="Times New Roman" w:hAnsiTheme="minorHAnsi" w:cstheme="minorHAnsi"/>
                <w:b/>
                <w:spacing w:val="-3"/>
                <w:sz w:val="20"/>
                <w:szCs w:val="20"/>
                <w:lang w:val="en-GB" w:eastAsia="en-GB"/>
              </w:rPr>
              <w:t>Start date and end date for completion of required services/results</w:t>
            </w:r>
            <w:r w:rsidR="002E7946" w:rsidRPr="004A71D2">
              <w:rPr>
                <w:rFonts w:asciiTheme="minorHAnsi" w:eastAsia="Times New Roman" w:hAnsiTheme="minorHAnsi" w:cstheme="minorHAnsi"/>
                <w:b/>
                <w:spacing w:val="-3"/>
                <w:sz w:val="20"/>
                <w:szCs w:val="20"/>
                <w:lang w:val="en-GB" w:eastAsia="en-GB"/>
              </w:rPr>
              <w:t xml:space="preserve"> [Please elaborate]</w:t>
            </w:r>
          </w:p>
          <w:p w14:paraId="78F2518C" w14:textId="3CBC3B4D" w:rsidR="009C781A" w:rsidRPr="004A71D2" w:rsidRDefault="004A71D2" w:rsidP="00DA1867">
            <w:pPr>
              <w:tabs>
                <w:tab w:val="center" w:pos="4320"/>
                <w:tab w:val="right" w:pos="8640"/>
              </w:tabs>
              <w:jc w:val="both"/>
              <w:rPr>
                <w:rFonts w:asciiTheme="minorHAnsi" w:eastAsia="Times New Roman" w:hAnsiTheme="minorHAnsi" w:cstheme="minorHAnsi"/>
                <w:spacing w:val="-3"/>
                <w:sz w:val="20"/>
                <w:szCs w:val="20"/>
                <w:lang w:val="en-GB" w:eastAsia="en-GB"/>
              </w:rPr>
            </w:pPr>
            <w:r w:rsidRPr="004A71D2">
              <w:rPr>
                <w:rFonts w:asciiTheme="minorHAnsi" w:eastAsia="Times New Roman" w:hAnsiTheme="minorHAnsi" w:cstheme="minorHAnsi"/>
                <w:spacing w:val="-3"/>
                <w:sz w:val="20"/>
                <w:szCs w:val="20"/>
                <w:lang w:val="en-GB" w:eastAsia="en-GB"/>
              </w:rPr>
              <w:t xml:space="preserve">         </w:t>
            </w:r>
            <w:r w:rsidR="000E2D3D" w:rsidRPr="004A71D2">
              <w:rPr>
                <w:rFonts w:asciiTheme="minorHAnsi" w:eastAsia="Times New Roman" w:hAnsiTheme="minorHAnsi" w:cstheme="minorHAnsi"/>
                <w:spacing w:val="-3"/>
                <w:sz w:val="20"/>
                <w:szCs w:val="20"/>
                <w:lang w:val="en-GB" w:eastAsia="en-GB"/>
              </w:rPr>
              <w:t>Project is for a period of 8 month starting from July 2022-</w:t>
            </w:r>
            <w:r w:rsidRPr="004A71D2">
              <w:rPr>
                <w:rFonts w:asciiTheme="minorHAnsi" w:eastAsia="Times New Roman" w:hAnsiTheme="minorHAnsi" w:cstheme="minorHAnsi"/>
                <w:spacing w:val="-3"/>
                <w:sz w:val="20"/>
                <w:szCs w:val="20"/>
                <w:lang w:val="en-GB" w:eastAsia="en-GB"/>
              </w:rPr>
              <w:t>February 2023</w:t>
            </w:r>
          </w:p>
        </w:tc>
      </w:tr>
      <w:tr w:rsidR="009C781A" w:rsidRPr="007F7FE6" w14:paraId="73CEF6F1" w14:textId="77777777" w:rsidTr="00A33084">
        <w:trPr>
          <w:trHeight w:val="890"/>
        </w:trPr>
        <w:tc>
          <w:tcPr>
            <w:tcW w:w="9629" w:type="dxa"/>
          </w:tcPr>
          <w:p w14:paraId="3C07406F" w14:textId="73DFB9C9" w:rsidR="009C781A" w:rsidRPr="00CA3CF7" w:rsidRDefault="009C781A" w:rsidP="00CA3CF7">
            <w:pPr>
              <w:numPr>
                <w:ilvl w:val="0"/>
                <w:numId w:val="3"/>
              </w:numPr>
              <w:tabs>
                <w:tab w:val="center" w:pos="4320"/>
                <w:tab w:val="right" w:pos="8640"/>
              </w:tabs>
              <w:jc w:val="both"/>
              <w:rPr>
                <w:rFonts w:asciiTheme="minorHAnsi" w:eastAsia="Times New Roman" w:hAnsiTheme="minorHAnsi" w:cstheme="minorHAnsi"/>
                <w:b/>
                <w:spacing w:val="-3"/>
                <w:sz w:val="20"/>
                <w:szCs w:val="20"/>
                <w:lang w:val="en-GB" w:eastAsia="en-GB"/>
              </w:rPr>
            </w:pPr>
            <w:r w:rsidRPr="00CA3CF7">
              <w:rPr>
                <w:rFonts w:asciiTheme="minorHAnsi" w:eastAsia="Times New Roman" w:hAnsiTheme="minorHAnsi" w:cstheme="minorHAnsi"/>
                <w:b/>
                <w:spacing w:val="-3"/>
                <w:sz w:val="20"/>
                <w:szCs w:val="20"/>
                <w:lang w:val="en-GB" w:eastAsia="en-GB"/>
              </w:rPr>
              <w:t>Competencies:</w:t>
            </w:r>
            <w:r w:rsidR="002E7946" w:rsidRPr="00CA3CF7">
              <w:rPr>
                <w:rFonts w:asciiTheme="minorHAnsi" w:eastAsia="Times New Roman" w:hAnsiTheme="minorHAnsi" w:cstheme="minorHAnsi"/>
                <w:b/>
                <w:spacing w:val="-3"/>
                <w:sz w:val="20"/>
                <w:szCs w:val="20"/>
                <w:lang w:val="en-GB" w:eastAsia="en-GB"/>
              </w:rPr>
              <w:t xml:space="preserve"> [Please elaborate]</w:t>
            </w:r>
          </w:p>
          <w:p w14:paraId="2472905D" w14:textId="77777777" w:rsidR="00CA3CF7" w:rsidRPr="00990E7D" w:rsidRDefault="00CA3CF7" w:rsidP="00CA3CF7">
            <w:pPr>
              <w:numPr>
                <w:ilvl w:val="1"/>
                <w:numId w:val="3"/>
              </w:numPr>
              <w:tabs>
                <w:tab w:val="center" w:pos="4320"/>
                <w:tab w:val="right" w:pos="8640"/>
              </w:tabs>
              <w:spacing w:after="160" w:line="259" w:lineRule="auto"/>
              <w:ind w:left="1440"/>
              <w:rPr>
                <w:rFonts w:asciiTheme="minorHAnsi" w:eastAsia="Times New Roman" w:hAnsiTheme="minorHAnsi" w:cstheme="minorHAnsi"/>
                <w:b/>
                <w:bCs/>
                <w:spacing w:val="-3"/>
                <w:lang w:val="en-GB" w:eastAsia="en-GB"/>
              </w:rPr>
            </w:pPr>
            <w:r w:rsidRPr="00990E7D">
              <w:rPr>
                <w:rFonts w:asciiTheme="minorHAnsi" w:eastAsia="Times New Roman" w:hAnsiTheme="minorHAnsi" w:cstheme="minorHAnsi"/>
                <w:b/>
                <w:bCs/>
                <w:spacing w:val="-3"/>
                <w:lang w:val="en-GB" w:eastAsia="en-GB"/>
              </w:rPr>
              <w:t>Technical/functional competencies required.</w:t>
            </w:r>
          </w:p>
          <w:p w14:paraId="5A190A0A" w14:textId="77777777" w:rsidR="00CA3CF7" w:rsidRPr="00990E7D" w:rsidRDefault="00CA3CF7" w:rsidP="00162332">
            <w:pPr>
              <w:pStyle w:val="ListParagraph"/>
              <w:numPr>
                <w:ilvl w:val="0"/>
                <w:numId w:val="30"/>
              </w:numPr>
              <w:tabs>
                <w:tab w:val="center" w:pos="4320"/>
                <w:tab w:val="right" w:pos="8640"/>
              </w:tabs>
              <w:spacing w:after="160" w:line="259" w:lineRule="auto"/>
              <w:rPr>
                <w:rFonts w:asciiTheme="minorHAnsi" w:eastAsia="Times New Roman" w:hAnsiTheme="minorHAnsi" w:cstheme="minorHAnsi"/>
                <w:b/>
                <w:bCs/>
                <w:spacing w:val="-3"/>
                <w:lang w:val="en-GB" w:eastAsia="en-GB"/>
              </w:rPr>
            </w:pPr>
            <w:r w:rsidRPr="00990E7D">
              <w:rPr>
                <w:rFonts w:asciiTheme="minorHAnsi" w:eastAsia="Times New Roman" w:hAnsiTheme="minorHAnsi" w:cstheme="minorHAnsi"/>
                <w:b/>
                <w:bCs/>
                <w:spacing w:val="-3"/>
                <w:lang w:val="en-GB" w:eastAsia="en-GB"/>
              </w:rPr>
              <w:t>Reputation of Organisation and Staff</w:t>
            </w:r>
          </w:p>
          <w:p w14:paraId="0DA2FBB3" w14:textId="77777777" w:rsidR="00CA3CF7" w:rsidRPr="00990E7D" w:rsidRDefault="00CA3CF7" w:rsidP="00162332">
            <w:pPr>
              <w:pStyle w:val="ListParagraph"/>
              <w:numPr>
                <w:ilvl w:val="0"/>
                <w:numId w:val="29"/>
              </w:numPr>
              <w:tabs>
                <w:tab w:val="center" w:pos="4320"/>
                <w:tab w:val="right" w:pos="8640"/>
              </w:tabs>
              <w:spacing w:after="160" w:line="259" w:lineRule="auto"/>
              <w:jc w:val="both"/>
              <w:rPr>
                <w:rFonts w:asciiTheme="minorHAnsi" w:eastAsia="Times New Roman" w:hAnsiTheme="minorHAnsi" w:cstheme="minorHAnsi"/>
                <w:spacing w:val="-3"/>
                <w:lang w:val="en-GB" w:eastAsia="en-GB"/>
              </w:rPr>
            </w:pPr>
            <w:r w:rsidRPr="00990E7D">
              <w:rPr>
                <w:rFonts w:asciiTheme="minorHAnsi" w:eastAsia="Times New Roman" w:hAnsiTheme="minorHAnsi" w:cstheme="minorHAnsi"/>
                <w:spacing w:val="-3"/>
                <w:lang w:val="en-GB" w:eastAsia="en-GB"/>
              </w:rPr>
              <w:t>Documented successful track record (for newly formed organizations, the personnel to be assigned to the UN Women project should have a proven track record of 5 years in the subject field);</w:t>
            </w:r>
          </w:p>
          <w:p w14:paraId="409EC23E" w14:textId="77777777" w:rsidR="00CA3CF7" w:rsidRPr="008E35B8" w:rsidRDefault="00CA3CF7" w:rsidP="00162332">
            <w:pPr>
              <w:pStyle w:val="ListParagraph"/>
              <w:numPr>
                <w:ilvl w:val="0"/>
                <w:numId w:val="29"/>
              </w:numPr>
              <w:tabs>
                <w:tab w:val="center" w:pos="4320"/>
                <w:tab w:val="right" w:pos="8640"/>
              </w:tabs>
              <w:spacing w:after="160" w:line="259" w:lineRule="auto"/>
              <w:jc w:val="both"/>
              <w:rPr>
                <w:rFonts w:asciiTheme="minorHAnsi" w:eastAsia="Times New Roman" w:hAnsiTheme="minorHAnsi" w:cstheme="minorHAnsi"/>
                <w:spacing w:val="-3"/>
                <w:lang w:val="en-GB" w:eastAsia="en-GB"/>
              </w:rPr>
            </w:pPr>
            <w:r w:rsidRPr="00990E7D">
              <w:rPr>
                <w:rFonts w:asciiTheme="minorHAnsi" w:eastAsia="Times New Roman" w:hAnsiTheme="minorHAnsi" w:cstheme="minorHAnsi"/>
                <w:spacing w:val="-3"/>
                <w:lang w:val="en-GB" w:eastAsia="en-GB"/>
              </w:rPr>
              <w:t>A proven commitment to results (able to provide records of successful projects);</w:t>
            </w:r>
          </w:p>
          <w:p w14:paraId="258E918D" w14:textId="67E61E77" w:rsidR="00CA3CF7" w:rsidRPr="00990E7D" w:rsidRDefault="00CA3CF7" w:rsidP="00162332">
            <w:pPr>
              <w:pStyle w:val="ListParagraph"/>
              <w:numPr>
                <w:ilvl w:val="0"/>
                <w:numId w:val="29"/>
              </w:numPr>
              <w:tabs>
                <w:tab w:val="center" w:pos="4320"/>
                <w:tab w:val="right" w:pos="8640"/>
              </w:tabs>
              <w:spacing w:after="160" w:line="259" w:lineRule="auto"/>
              <w:jc w:val="both"/>
              <w:rPr>
                <w:rFonts w:asciiTheme="minorHAnsi" w:eastAsia="Times New Roman" w:hAnsiTheme="minorHAnsi" w:cstheme="minorHAnsi"/>
                <w:spacing w:val="-3"/>
                <w:lang w:val="en-GB" w:eastAsia="en-GB"/>
              </w:rPr>
            </w:pPr>
            <w:r w:rsidRPr="00990E7D">
              <w:rPr>
                <w:rFonts w:asciiTheme="minorHAnsi" w:eastAsia="Times New Roman" w:hAnsiTheme="minorHAnsi" w:cstheme="minorHAnsi"/>
                <w:spacing w:val="-3"/>
                <w:lang w:val="en-GB" w:eastAsia="en-GB"/>
              </w:rPr>
              <w:t xml:space="preserve">Proven credibility in the Northeast region, especially credibility in terms of working towards gender equality, Gender </w:t>
            </w:r>
            <w:r w:rsidR="00E413BF">
              <w:rPr>
                <w:rFonts w:asciiTheme="minorHAnsi" w:eastAsia="Times New Roman" w:hAnsiTheme="minorHAnsi" w:cstheme="minorHAnsi"/>
                <w:spacing w:val="-3"/>
                <w:lang w:val="en-GB" w:eastAsia="en-GB"/>
              </w:rPr>
              <w:t>B</w:t>
            </w:r>
            <w:r w:rsidRPr="00990E7D">
              <w:rPr>
                <w:rFonts w:asciiTheme="minorHAnsi" w:eastAsia="Times New Roman" w:hAnsiTheme="minorHAnsi" w:cstheme="minorHAnsi"/>
                <w:spacing w:val="-3"/>
                <w:lang w:val="en-GB" w:eastAsia="en-GB"/>
              </w:rPr>
              <w:t>ased-</w:t>
            </w:r>
            <w:r w:rsidR="00E413BF">
              <w:rPr>
                <w:rFonts w:asciiTheme="minorHAnsi" w:eastAsia="Times New Roman" w:hAnsiTheme="minorHAnsi" w:cstheme="minorHAnsi"/>
                <w:spacing w:val="-3"/>
                <w:lang w:val="en-GB" w:eastAsia="en-GB"/>
              </w:rPr>
              <w:t>V</w:t>
            </w:r>
            <w:r w:rsidRPr="00990E7D">
              <w:rPr>
                <w:rFonts w:asciiTheme="minorHAnsi" w:eastAsia="Times New Roman" w:hAnsiTheme="minorHAnsi" w:cstheme="minorHAnsi"/>
                <w:spacing w:val="-3"/>
                <w:lang w:val="en-GB" w:eastAsia="en-GB"/>
              </w:rPr>
              <w:t xml:space="preserve">iolence, </w:t>
            </w:r>
            <w:r w:rsidR="00E413BF">
              <w:rPr>
                <w:rFonts w:asciiTheme="minorHAnsi" w:eastAsia="Times New Roman" w:hAnsiTheme="minorHAnsi" w:cstheme="minorHAnsi"/>
                <w:spacing w:val="-3"/>
                <w:lang w:val="en-GB" w:eastAsia="en-GB"/>
              </w:rPr>
              <w:t>W</w:t>
            </w:r>
            <w:r w:rsidRPr="00990E7D">
              <w:rPr>
                <w:rFonts w:asciiTheme="minorHAnsi" w:eastAsia="Times New Roman" w:hAnsiTheme="minorHAnsi" w:cstheme="minorHAnsi"/>
                <w:spacing w:val="-3"/>
                <w:lang w:val="en-GB" w:eastAsia="en-GB"/>
              </w:rPr>
              <w:t xml:space="preserve">omen </w:t>
            </w:r>
            <w:r w:rsidR="00E413BF">
              <w:rPr>
                <w:rFonts w:asciiTheme="minorHAnsi" w:eastAsia="Times New Roman" w:hAnsiTheme="minorHAnsi" w:cstheme="minorHAnsi"/>
                <w:spacing w:val="-3"/>
                <w:lang w:val="en-GB" w:eastAsia="en-GB"/>
              </w:rPr>
              <w:t>E</w:t>
            </w:r>
            <w:r w:rsidRPr="00990E7D">
              <w:rPr>
                <w:rFonts w:asciiTheme="minorHAnsi" w:eastAsia="Times New Roman" w:hAnsiTheme="minorHAnsi" w:cstheme="minorHAnsi"/>
                <w:spacing w:val="-3"/>
                <w:lang w:val="en-GB" w:eastAsia="en-GB"/>
              </w:rPr>
              <w:t xml:space="preserve">conomic </w:t>
            </w:r>
            <w:r w:rsidR="00E413BF">
              <w:rPr>
                <w:rFonts w:asciiTheme="minorHAnsi" w:eastAsia="Times New Roman" w:hAnsiTheme="minorHAnsi" w:cstheme="minorHAnsi"/>
                <w:spacing w:val="-3"/>
                <w:lang w:val="en-GB" w:eastAsia="en-GB"/>
              </w:rPr>
              <w:t>E</w:t>
            </w:r>
            <w:r w:rsidRPr="00990E7D">
              <w:rPr>
                <w:rFonts w:asciiTheme="minorHAnsi" w:eastAsia="Times New Roman" w:hAnsiTheme="minorHAnsi" w:cstheme="minorHAnsi"/>
                <w:spacing w:val="-3"/>
                <w:lang w:val="en-GB" w:eastAsia="en-GB"/>
              </w:rPr>
              <w:t>mpowerment</w:t>
            </w:r>
            <w:r w:rsidR="00755ABE">
              <w:rPr>
                <w:rFonts w:asciiTheme="minorHAnsi" w:eastAsia="Times New Roman" w:hAnsiTheme="minorHAnsi" w:cstheme="minorHAnsi"/>
                <w:spacing w:val="-3"/>
                <w:lang w:val="en-GB" w:eastAsia="en-GB"/>
              </w:rPr>
              <w:t>,</w:t>
            </w:r>
            <w:r w:rsidRPr="00990E7D">
              <w:rPr>
                <w:rFonts w:asciiTheme="minorHAnsi" w:eastAsia="Times New Roman" w:hAnsiTheme="minorHAnsi" w:cstheme="minorHAnsi"/>
                <w:spacing w:val="-3"/>
                <w:lang w:val="en-GB" w:eastAsia="en-GB"/>
              </w:rPr>
              <w:t xml:space="preserve"> women’s rights, women, peace and security</w:t>
            </w:r>
            <w:r w:rsidR="00755ABE">
              <w:rPr>
                <w:rFonts w:asciiTheme="minorHAnsi" w:eastAsia="Times New Roman" w:hAnsiTheme="minorHAnsi" w:cstheme="minorHAnsi"/>
                <w:spacing w:val="-3"/>
                <w:lang w:val="en-GB" w:eastAsia="en-GB"/>
              </w:rPr>
              <w:t>, Covid 19 response including prevention and response</w:t>
            </w:r>
            <w:r w:rsidRPr="00990E7D">
              <w:rPr>
                <w:rFonts w:asciiTheme="minorHAnsi" w:eastAsia="Times New Roman" w:hAnsiTheme="minorHAnsi" w:cstheme="minorHAnsi"/>
                <w:spacing w:val="-3"/>
                <w:lang w:val="en-GB" w:eastAsia="en-GB"/>
              </w:rPr>
              <w:t xml:space="preserve"> and/or Preventing Violent Extremism</w:t>
            </w:r>
          </w:p>
          <w:p w14:paraId="69729D92" w14:textId="77777777" w:rsidR="00CA3CF7" w:rsidRPr="00990E7D" w:rsidRDefault="00CA3CF7" w:rsidP="00162332">
            <w:pPr>
              <w:pStyle w:val="ListParagraph"/>
              <w:numPr>
                <w:ilvl w:val="0"/>
                <w:numId w:val="30"/>
              </w:numPr>
              <w:tabs>
                <w:tab w:val="center" w:pos="4320"/>
                <w:tab w:val="right" w:pos="8640"/>
              </w:tabs>
              <w:spacing w:after="160" w:line="259" w:lineRule="auto"/>
              <w:rPr>
                <w:rFonts w:asciiTheme="minorHAnsi" w:eastAsia="Times New Roman" w:hAnsiTheme="minorHAnsi" w:cstheme="minorHAnsi"/>
                <w:b/>
                <w:bCs/>
                <w:spacing w:val="-3"/>
                <w:lang w:val="en-GB" w:eastAsia="en-GB"/>
              </w:rPr>
            </w:pPr>
            <w:r w:rsidRPr="00990E7D">
              <w:rPr>
                <w:rFonts w:asciiTheme="minorHAnsi" w:eastAsia="Times New Roman" w:hAnsiTheme="minorHAnsi" w:cstheme="minorHAnsi"/>
                <w:b/>
                <w:bCs/>
                <w:spacing w:val="-3"/>
                <w:lang w:val="en-GB" w:eastAsia="en-GB"/>
              </w:rPr>
              <w:t>General Organizational Capability:</w:t>
            </w:r>
          </w:p>
          <w:p w14:paraId="6D13D196" w14:textId="77777777" w:rsidR="00CA3CF7" w:rsidRPr="00990E7D" w:rsidRDefault="00CA3CF7" w:rsidP="00162332">
            <w:pPr>
              <w:pStyle w:val="ListParagraph"/>
              <w:numPr>
                <w:ilvl w:val="0"/>
                <w:numId w:val="31"/>
              </w:numPr>
              <w:tabs>
                <w:tab w:val="center" w:pos="4320"/>
                <w:tab w:val="right" w:pos="8640"/>
              </w:tabs>
              <w:spacing w:after="160" w:line="259" w:lineRule="auto"/>
              <w:rPr>
                <w:rFonts w:asciiTheme="minorHAnsi" w:eastAsia="Times New Roman" w:hAnsiTheme="minorHAnsi" w:cstheme="minorHAnsi"/>
                <w:spacing w:val="-3"/>
                <w:lang w:val="en-GB" w:eastAsia="en-GB"/>
              </w:rPr>
            </w:pPr>
            <w:r w:rsidRPr="00990E7D">
              <w:rPr>
                <w:rFonts w:asciiTheme="minorHAnsi" w:eastAsia="Times New Roman" w:hAnsiTheme="minorHAnsi" w:cstheme="minorHAnsi"/>
                <w:spacing w:val="-3"/>
                <w:lang w:val="en-GB" w:eastAsia="en-GB"/>
              </w:rPr>
              <w:t>Strength of project management on creating or managing knowledge networks, convening a wide range of stakeholders, and generating policy advice.</w:t>
            </w:r>
          </w:p>
          <w:p w14:paraId="2C5C68BF" w14:textId="0FB2264F" w:rsidR="00CA3CF7" w:rsidRPr="00990E7D" w:rsidRDefault="00CA3CF7" w:rsidP="00162332">
            <w:pPr>
              <w:pStyle w:val="ListParagraph"/>
              <w:numPr>
                <w:ilvl w:val="0"/>
                <w:numId w:val="31"/>
              </w:numPr>
              <w:tabs>
                <w:tab w:val="center" w:pos="4320"/>
                <w:tab w:val="right" w:pos="8640"/>
              </w:tabs>
              <w:spacing w:after="160" w:line="259" w:lineRule="auto"/>
              <w:rPr>
                <w:rFonts w:asciiTheme="minorHAnsi" w:eastAsia="Times New Roman" w:hAnsiTheme="minorHAnsi" w:cstheme="minorHAnsi"/>
                <w:spacing w:val="-3"/>
                <w:lang w:val="en-GB" w:eastAsia="en-GB"/>
              </w:rPr>
            </w:pPr>
            <w:r w:rsidRPr="00990E7D">
              <w:rPr>
                <w:rFonts w:asciiTheme="minorHAnsi" w:eastAsia="Times New Roman" w:hAnsiTheme="minorHAnsi" w:cstheme="minorHAnsi"/>
                <w:spacing w:val="-3"/>
                <w:lang w:val="en-GB" w:eastAsia="en-GB"/>
              </w:rPr>
              <w:t xml:space="preserve">Track record of working with governments, civil society, UN, and other major multilateral or bilateral actors, other networks on </w:t>
            </w:r>
            <w:r w:rsidR="00673C6E">
              <w:rPr>
                <w:rFonts w:asciiTheme="minorHAnsi" w:eastAsia="Times New Roman" w:hAnsiTheme="minorHAnsi" w:cstheme="minorHAnsi"/>
                <w:spacing w:val="-3"/>
                <w:lang w:val="en-GB" w:eastAsia="en-GB"/>
              </w:rPr>
              <w:t xml:space="preserve">Covid 19 prevention and response, </w:t>
            </w:r>
            <w:r w:rsidRPr="00990E7D">
              <w:rPr>
                <w:rFonts w:asciiTheme="minorHAnsi" w:eastAsia="Times New Roman" w:hAnsiTheme="minorHAnsi" w:cstheme="minorHAnsi"/>
                <w:spacing w:val="-3"/>
                <w:lang w:val="en-GB" w:eastAsia="en-GB"/>
              </w:rPr>
              <w:t>strengthening women’s livelihood and leadership skills and preventing violent extremism.</w:t>
            </w:r>
          </w:p>
          <w:p w14:paraId="702B2799" w14:textId="77777777" w:rsidR="00CA3CF7" w:rsidRPr="00990E7D" w:rsidRDefault="00CA3CF7" w:rsidP="00162332">
            <w:pPr>
              <w:pStyle w:val="ListParagraph"/>
              <w:numPr>
                <w:ilvl w:val="0"/>
                <w:numId w:val="31"/>
              </w:numPr>
              <w:tabs>
                <w:tab w:val="center" w:pos="4320"/>
                <w:tab w:val="right" w:pos="8640"/>
              </w:tabs>
              <w:spacing w:after="160" w:line="259" w:lineRule="auto"/>
              <w:rPr>
                <w:rFonts w:asciiTheme="minorHAnsi" w:eastAsia="Times New Roman" w:hAnsiTheme="minorHAnsi" w:cstheme="minorHAnsi"/>
                <w:spacing w:val="-3"/>
                <w:lang w:val="en-GB" w:eastAsia="en-GB"/>
              </w:rPr>
            </w:pPr>
            <w:r w:rsidRPr="00990E7D">
              <w:rPr>
                <w:rFonts w:asciiTheme="minorHAnsi" w:eastAsia="Times New Roman" w:hAnsiTheme="minorHAnsi" w:cstheme="minorHAnsi"/>
                <w:spacing w:val="-3"/>
                <w:lang w:val="en-GB" w:eastAsia="en-GB"/>
              </w:rPr>
              <w:lastRenderedPageBreak/>
              <w:t xml:space="preserve">Record and evidence of </w:t>
            </w:r>
            <w:r>
              <w:rPr>
                <w:rFonts w:asciiTheme="minorHAnsi" w:eastAsia="Times New Roman" w:hAnsiTheme="minorHAnsi" w:cstheme="minorHAnsi"/>
                <w:spacing w:val="-3"/>
                <w:lang w:val="en-GB" w:eastAsia="en-GB"/>
              </w:rPr>
              <w:t xml:space="preserve">the </w:t>
            </w:r>
            <w:r w:rsidRPr="00990E7D">
              <w:rPr>
                <w:rFonts w:asciiTheme="minorHAnsi" w:eastAsia="Times New Roman" w:hAnsiTheme="minorHAnsi" w:cstheme="minorHAnsi"/>
                <w:spacing w:val="-3"/>
                <w:lang w:val="en-GB" w:eastAsia="en-GB"/>
              </w:rPr>
              <w:t>organizational culture of accountability, such as a written code of conduct, measures on anti-corruption and sexual harassment policy</w:t>
            </w:r>
            <w:r>
              <w:rPr>
                <w:rFonts w:asciiTheme="minorHAnsi" w:eastAsia="Times New Roman" w:hAnsiTheme="minorHAnsi" w:cstheme="minorHAnsi"/>
                <w:spacing w:val="-3"/>
                <w:lang w:val="en-GB" w:eastAsia="en-GB"/>
              </w:rPr>
              <w:t xml:space="preserve"> and accountability to the affected population</w:t>
            </w:r>
            <w:r w:rsidRPr="00990E7D">
              <w:rPr>
                <w:rFonts w:asciiTheme="minorHAnsi" w:eastAsia="Times New Roman" w:hAnsiTheme="minorHAnsi" w:cstheme="minorHAnsi"/>
                <w:spacing w:val="-3"/>
                <w:lang w:val="en-GB" w:eastAsia="en-GB"/>
              </w:rPr>
              <w:t>.</w:t>
            </w:r>
          </w:p>
          <w:p w14:paraId="429B0BF9" w14:textId="77777777" w:rsidR="00CA3CF7" w:rsidRPr="008E35B8" w:rsidRDefault="00CA3CF7" w:rsidP="00162332">
            <w:pPr>
              <w:pStyle w:val="ListParagraph"/>
              <w:numPr>
                <w:ilvl w:val="0"/>
                <w:numId w:val="31"/>
              </w:numPr>
              <w:tabs>
                <w:tab w:val="center" w:pos="4320"/>
                <w:tab w:val="right" w:pos="8640"/>
              </w:tabs>
              <w:spacing w:after="160" w:line="259" w:lineRule="auto"/>
              <w:rPr>
                <w:rFonts w:asciiTheme="minorHAnsi" w:eastAsia="Times New Roman" w:hAnsiTheme="minorHAnsi" w:cstheme="minorHAnsi"/>
                <w:spacing w:val="-3"/>
                <w:lang w:val="en-GB" w:eastAsia="en-GB"/>
              </w:rPr>
            </w:pPr>
            <w:r w:rsidRPr="00990E7D">
              <w:rPr>
                <w:rFonts w:asciiTheme="minorHAnsi" w:eastAsia="Times New Roman" w:hAnsiTheme="minorHAnsi" w:cstheme="minorHAnsi"/>
                <w:spacing w:val="-3"/>
                <w:lang w:val="en-GB" w:eastAsia="en-GB"/>
              </w:rPr>
              <w:t>A track record of delivering quality and timely project results.</w:t>
            </w:r>
          </w:p>
          <w:p w14:paraId="51271ECE" w14:textId="77777777" w:rsidR="00CA3CF7" w:rsidRPr="00990E7D" w:rsidRDefault="00CA3CF7" w:rsidP="00162332">
            <w:pPr>
              <w:pStyle w:val="ListParagraph"/>
              <w:numPr>
                <w:ilvl w:val="0"/>
                <w:numId w:val="30"/>
              </w:numPr>
              <w:tabs>
                <w:tab w:val="center" w:pos="4320"/>
                <w:tab w:val="right" w:pos="8640"/>
              </w:tabs>
              <w:rPr>
                <w:rFonts w:asciiTheme="minorHAnsi" w:eastAsia="Times New Roman" w:hAnsiTheme="minorHAnsi" w:cstheme="minorHAnsi"/>
                <w:b/>
                <w:bCs/>
                <w:spacing w:val="-3"/>
                <w:lang w:val="en-GB" w:eastAsia="en-GB"/>
              </w:rPr>
            </w:pPr>
            <w:r w:rsidRPr="00990E7D">
              <w:rPr>
                <w:rFonts w:asciiTheme="minorHAnsi" w:eastAsia="Times New Roman" w:hAnsiTheme="minorHAnsi" w:cstheme="minorHAnsi"/>
                <w:b/>
                <w:bCs/>
                <w:spacing w:val="-3"/>
                <w:lang w:val="en-GB" w:eastAsia="en-GB"/>
              </w:rPr>
              <w:t>Organizational expertise in specified programme Area:</w:t>
            </w:r>
          </w:p>
          <w:p w14:paraId="64D5AC63" w14:textId="77777777" w:rsidR="00CA3CF7" w:rsidRPr="00E5366A" w:rsidRDefault="00CA3CF7" w:rsidP="00162332">
            <w:pPr>
              <w:pStyle w:val="ListParagraph"/>
              <w:numPr>
                <w:ilvl w:val="0"/>
                <w:numId w:val="32"/>
              </w:numPr>
              <w:tabs>
                <w:tab w:val="center" w:pos="4320"/>
                <w:tab w:val="right" w:pos="8640"/>
              </w:tabs>
              <w:rPr>
                <w:rFonts w:asciiTheme="minorHAnsi" w:eastAsia="Times New Roman" w:hAnsiTheme="minorHAnsi" w:cstheme="minorHAnsi"/>
                <w:spacing w:val="-3"/>
                <w:lang w:val="en-GB" w:eastAsia="en-GB"/>
              </w:rPr>
            </w:pPr>
            <w:r w:rsidRPr="00990E7D">
              <w:rPr>
                <w:rFonts w:asciiTheme="minorHAnsi" w:eastAsia="Times New Roman" w:hAnsiTheme="minorHAnsi" w:cstheme="minorHAnsi"/>
                <w:spacing w:val="-3"/>
                <w:lang w:val="en-GB" w:eastAsia="en-GB"/>
              </w:rPr>
              <w:t xml:space="preserve">Evidence that the organization has previous experience and expertise of successfully managing projects of the same nature, related to GBV, </w:t>
            </w:r>
            <w:r>
              <w:rPr>
                <w:rFonts w:asciiTheme="minorHAnsi" w:eastAsia="Times New Roman" w:hAnsiTheme="minorHAnsi" w:cstheme="minorHAnsi"/>
                <w:spacing w:val="-3"/>
                <w:lang w:val="en-GB" w:eastAsia="en-GB"/>
              </w:rPr>
              <w:t xml:space="preserve">capacitating women civil society networks, </w:t>
            </w:r>
            <w:r w:rsidRPr="00990E7D">
              <w:rPr>
                <w:rFonts w:asciiTheme="minorHAnsi" w:eastAsia="Times New Roman" w:hAnsiTheme="minorHAnsi" w:cstheme="minorHAnsi"/>
                <w:spacing w:val="-3"/>
                <w:lang w:val="en-GB" w:eastAsia="en-GB"/>
              </w:rPr>
              <w:t>livelihood, women, peace and security, and prevention of violent extremism.</w:t>
            </w:r>
          </w:p>
          <w:p w14:paraId="74432CDA" w14:textId="77777777" w:rsidR="00CA3CF7" w:rsidRPr="00990E7D" w:rsidRDefault="00CA3CF7" w:rsidP="00CA3CF7">
            <w:pPr>
              <w:numPr>
                <w:ilvl w:val="1"/>
                <w:numId w:val="3"/>
              </w:numPr>
              <w:tabs>
                <w:tab w:val="center" w:pos="4320"/>
                <w:tab w:val="right" w:pos="8640"/>
              </w:tabs>
              <w:ind w:left="1440"/>
              <w:rPr>
                <w:rFonts w:asciiTheme="minorHAnsi" w:eastAsia="Times New Roman" w:hAnsiTheme="minorHAnsi" w:cstheme="minorHAnsi"/>
                <w:b/>
                <w:bCs/>
                <w:spacing w:val="-3"/>
                <w:lang w:val="en-GB" w:eastAsia="en-GB"/>
              </w:rPr>
            </w:pPr>
            <w:r w:rsidRPr="00990E7D">
              <w:rPr>
                <w:rFonts w:asciiTheme="minorHAnsi" w:eastAsia="Times New Roman" w:hAnsiTheme="minorHAnsi" w:cstheme="minorHAnsi"/>
                <w:b/>
                <w:bCs/>
                <w:spacing w:val="-3"/>
                <w:lang w:val="en-GB" w:eastAsia="en-GB"/>
              </w:rPr>
              <w:t>Other competencies, which while not required, can be an asset for the performance of services.</w:t>
            </w:r>
          </w:p>
          <w:p w14:paraId="501C8DB2" w14:textId="77777777" w:rsidR="00CA3CF7" w:rsidRPr="00990E7D" w:rsidRDefault="00CA3CF7" w:rsidP="00162332">
            <w:pPr>
              <w:pStyle w:val="ListParagraph"/>
              <w:numPr>
                <w:ilvl w:val="0"/>
                <w:numId w:val="33"/>
              </w:numPr>
              <w:tabs>
                <w:tab w:val="center" w:pos="4320"/>
                <w:tab w:val="right" w:pos="8640"/>
              </w:tabs>
              <w:rPr>
                <w:rFonts w:asciiTheme="minorHAnsi" w:eastAsia="Times New Roman" w:hAnsiTheme="minorHAnsi" w:cstheme="minorHAnsi"/>
                <w:b/>
                <w:bCs/>
                <w:spacing w:val="-3"/>
                <w:lang w:val="en-GB" w:eastAsia="en-GB"/>
              </w:rPr>
            </w:pPr>
            <w:r w:rsidRPr="00990E7D">
              <w:rPr>
                <w:rFonts w:asciiTheme="minorHAnsi" w:eastAsia="Times New Roman" w:hAnsiTheme="minorHAnsi" w:cstheme="minorHAnsi"/>
                <w:b/>
                <w:bCs/>
                <w:spacing w:val="-3"/>
                <w:lang w:val="en-GB" w:eastAsia="en-GB"/>
              </w:rPr>
              <w:t>Accountability and Financial Control:</w:t>
            </w:r>
          </w:p>
          <w:p w14:paraId="12AC3737" w14:textId="03547E65" w:rsidR="009C781A" w:rsidRPr="00162332" w:rsidRDefault="00CA3CF7" w:rsidP="00162332">
            <w:pPr>
              <w:tabs>
                <w:tab w:val="center" w:pos="4320"/>
                <w:tab w:val="right" w:pos="8640"/>
              </w:tabs>
              <w:ind w:left="1440"/>
              <w:rPr>
                <w:rFonts w:asciiTheme="minorHAnsi" w:eastAsia="Times New Roman" w:hAnsiTheme="minorHAnsi" w:cstheme="minorHAnsi"/>
                <w:spacing w:val="-3"/>
                <w:lang w:val="en-GB" w:eastAsia="en-GB"/>
              </w:rPr>
            </w:pPr>
            <w:r w:rsidRPr="00990E7D">
              <w:rPr>
                <w:rFonts w:asciiTheme="minorHAnsi" w:eastAsia="Times New Roman" w:hAnsiTheme="minorHAnsi" w:cstheme="minorHAnsi"/>
                <w:spacing w:val="-3"/>
                <w:lang w:val="en-GB" w:eastAsia="en-GB"/>
              </w:rPr>
              <w:t>• A functioning internal control framework and process to deliver quality and timely</w:t>
            </w:r>
            <w:r>
              <w:rPr>
                <w:rFonts w:asciiTheme="minorHAnsi" w:eastAsia="Times New Roman" w:hAnsiTheme="minorHAnsi" w:cstheme="minorHAnsi"/>
                <w:spacing w:val="-3"/>
                <w:lang w:val="en-GB" w:eastAsia="en-GB"/>
              </w:rPr>
              <w:t xml:space="preserve"> </w:t>
            </w:r>
            <w:r w:rsidRPr="00990E7D">
              <w:rPr>
                <w:rFonts w:asciiTheme="minorHAnsi" w:eastAsia="Times New Roman" w:hAnsiTheme="minorHAnsi" w:cstheme="minorHAnsi"/>
                <w:spacing w:val="-3"/>
                <w:lang w:val="en-GB" w:eastAsia="en-GB"/>
              </w:rPr>
              <w:t>project results against budget.</w:t>
            </w:r>
          </w:p>
        </w:tc>
      </w:tr>
    </w:tbl>
    <w:p w14:paraId="06FE12BD" w14:textId="5B412826" w:rsidR="009C781A" w:rsidRPr="007F7FE6" w:rsidRDefault="009C781A" w:rsidP="001C7542">
      <w:pPr>
        <w:spacing w:after="0" w:line="240" w:lineRule="auto"/>
        <w:rPr>
          <w:rFonts w:eastAsia="Calibri" w:cstheme="minorHAnsi"/>
          <w:spacing w:val="-3"/>
          <w:sz w:val="32"/>
          <w:szCs w:val="32"/>
          <w:lang w:val="en-CA"/>
        </w:rPr>
      </w:pPr>
    </w:p>
    <w:p w14:paraId="11132453" w14:textId="45F54190" w:rsidR="009C781A" w:rsidRPr="0091123F" w:rsidRDefault="00EE4CB9" w:rsidP="00E65F34">
      <w:pPr>
        <w:pStyle w:val="ListParagraph"/>
        <w:numPr>
          <w:ilvl w:val="0"/>
          <w:numId w:val="6"/>
        </w:numPr>
        <w:spacing w:after="0" w:line="240" w:lineRule="auto"/>
        <w:rPr>
          <w:rFonts w:eastAsia="Calibri" w:cstheme="minorHAnsi"/>
          <w:b/>
          <w:bCs/>
          <w:spacing w:val="-3"/>
          <w:sz w:val="20"/>
          <w:szCs w:val="20"/>
          <w:lang w:val="en-CA"/>
        </w:rPr>
      </w:pPr>
      <w:r w:rsidRPr="0091123F">
        <w:rPr>
          <w:rFonts w:eastAsia="Times New Roman" w:cstheme="minorHAnsi"/>
          <w:b/>
          <w:color w:val="0070C0"/>
          <w:sz w:val="20"/>
          <w:szCs w:val="20"/>
          <w:lang w:val="en-GB" w:eastAsia="en-GB"/>
        </w:rPr>
        <w:t xml:space="preserve">Acceptance of the terms and conditions outlined in the </w:t>
      </w:r>
      <w:r w:rsidR="00B947EC" w:rsidRPr="0091123F">
        <w:rPr>
          <w:rFonts w:eastAsia="Times New Roman" w:cstheme="minorHAnsi"/>
          <w:b/>
          <w:color w:val="0070C0"/>
          <w:sz w:val="20"/>
          <w:szCs w:val="20"/>
          <w:lang w:val="en-GB" w:eastAsia="en-GB"/>
        </w:rPr>
        <w:t xml:space="preserve">template </w:t>
      </w:r>
      <w:r w:rsidRPr="0091123F">
        <w:rPr>
          <w:rFonts w:eastAsia="Times New Roman" w:cstheme="minorHAnsi"/>
          <w:b/>
          <w:color w:val="0070C0"/>
          <w:sz w:val="20"/>
          <w:szCs w:val="20"/>
          <w:lang w:val="en-GB" w:eastAsia="en-GB"/>
        </w:rPr>
        <w:t>Partner Agreement</w:t>
      </w:r>
    </w:p>
    <w:p w14:paraId="55D69BD4" w14:textId="77777777" w:rsidR="00505DCF" w:rsidRPr="0091123F" w:rsidRDefault="00505DCF" w:rsidP="003728F5">
      <w:pPr>
        <w:pStyle w:val="ListParagraph"/>
        <w:tabs>
          <w:tab w:val="left" w:pos="720"/>
        </w:tabs>
        <w:spacing w:after="0" w:line="240" w:lineRule="auto"/>
        <w:ind w:left="360"/>
        <w:rPr>
          <w:rFonts w:eastAsia="Calibri" w:cstheme="minorHAnsi"/>
          <w:b/>
          <w:bCs/>
          <w:spacing w:val="-3"/>
          <w:sz w:val="20"/>
          <w:szCs w:val="20"/>
          <w:lang w:val="en-CA"/>
        </w:rPr>
      </w:pPr>
    </w:p>
    <w:p w14:paraId="6E31547B" w14:textId="587FC64A" w:rsidR="00B837AB" w:rsidRPr="0091123F" w:rsidRDefault="00B837AB" w:rsidP="005C3537">
      <w:pPr>
        <w:pStyle w:val="Heading4"/>
        <w:numPr>
          <w:ilvl w:val="0"/>
          <w:numId w:val="12"/>
        </w:numPr>
        <w:spacing w:before="0" w:line="240" w:lineRule="auto"/>
        <w:jc w:val="both"/>
        <w:rPr>
          <w:rFonts w:asciiTheme="minorHAnsi" w:hAnsiTheme="minorHAnsi" w:cstheme="minorHAnsi"/>
          <w:i w:val="0"/>
          <w:iCs w:val="0"/>
          <w:color w:val="000000" w:themeColor="text1"/>
          <w:sz w:val="20"/>
          <w:szCs w:val="20"/>
        </w:rPr>
      </w:pPr>
      <w:r w:rsidRPr="0091123F">
        <w:rPr>
          <w:rFonts w:asciiTheme="minorHAnsi" w:hAnsiTheme="minorHAnsi" w:cstheme="minorHAnsi"/>
          <w:i w:val="0"/>
          <w:iCs w:val="0"/>
          <w:color w:val="000000" w:themeColor="text1"/>
          <w:sz w:val="20"/>
          <w:szCs w:val="20"/>
        </w:rPr>
        <w:t>Propo</w:t>
      </w:r>
      <w:r w:rsidR="00F33311" w:rsidRPr="0091123F">
        <w:rPr>
          <w:rFonts w:asciiTheme="minorHAnsi" w:hAnsiTheme="minorHAnsi" w:cstheme="minorHAnsi"/>
          <w:i w:val="0"/>
          <w:iCs w:val="0"/>
          <w:color w:val="000000" w:themeColor="text1"/>
          <w:sz w:val="20"/>
          <w:szCs w:val="20"/>
        </w:rPr>
        <w:t>nent</w:t>
      </w:r>
      <w:r w:rsidR="00E5186A" w:rsidRPr="0091123F">
        <w:rPr>
          <w:rFonts w:asciiTheme="minorHAnsi" w:hAnsiTheme="minorHAnsi" w:cstheme="minorHAnsi"/>
          <w:i w:val="0"/>
          <w:iCs w:val="0"/>
          <w:color w:val="000000" w:themeColor="text1"/>
          <w:sz w:val="20"/>
          <w:szCs w:val="20"/>
        </w:rPr>
        <w:t>s</w:t>
      </w:r>
      <w:r w:rsidRPr="0091123F">
        <w:rPr>
          <w:rFonts w:asciiTheme="minorHAnsi" w:hAnsiTheme="minorHAnsi" w:cstheme="minorHAnsi"/>
          <w:i w:val="0"/>
          <w:iCs w:val="0"/>
          <w:color w:val="000000" w:themeColor="text1"/>
          <w:sz w:val="20"/>
          <w:szCs w:val="20"/>
        </w:rPr>
        <w:t xml:space="preserve"> must include an acceptance of the terms and conditions outlined in the </w:t>
      </w:r>
      <w:r w:rsidR="0080199D" w:rsidRPr="0091123F">
        <w:rPr>
          <w:rFonts w:asciiTheme="minorHAnsi" w:hAnsiTheme="minorHAnsi" w:cstheme="minorHAnsi"/>
          <w:i w:val="0"/>
          <w:iCs w:val="0"/>
          <w:color w:val="000000" w:themeColor="text1"/>
          <w:sz w:val="20"/>
          <w:szCs w:val="20"/>
        </w:rPr>
        <w:t xml:space="preserve">template </w:t>
      </w:r>
      <w:r w:rsidRPr="0091123F">
        <w:rPr>
          <w:rFonts w:asciiTheme="minorHAnsi" w:hAnsiTheme="minorHAnsi" w:cstheme="minorHAnsi"/>
          <w:i w:val="0"/>
          <w:iCs w:val="0"/>
          <w:color w:val="000000" w:themeColor="text1"/>
          <w:sz w:val="20"/>
          <w:szCs w:val="20"/>
        </w:rPr>
        <w:t>Partner Agreement or their reservation or objections thereto.</w:t>
      </w:r>
      <w:r w:rsidR="000F7063" w:rsidRPr="0091123F">
        <w:rPr>
          <w:rFonts w:asciiTheme="minorHAnsi" w:hAnsiTheme="minorHAnsi" w:cstheme="minorHAnsi"/>
          <w:i w:val="0"/>
          <w:iCs w:val="0"/>
          <w:color w:val="000000" w:themeColor="text1"/>
          <w:sz w:val="20"/>
          <w:szCs w:val="20"/>
        </w:rPr>
        <w:t xml:space="preserve"> </w:t>
      </w:r>
    </w:p>
    <w:p w14:paraId="7582D762" w14:textId="4DA81E82" w:rsidR="00B837AB" w:rsidRPr="0091123F" w:rsidRDefault="00B837AB" w:rsidP="005C3537">
      <w:pPr>
        <w:pStyle w:val="Heading4"/>
        <w:numPr>
          <w:ilvl w:val="0"/>
          <w:numId w:val="12"/>
        </w:numPr>
        <w:spacing w:before="0" w:line="240" w:lineRule="auto"/>
        <w:jc w:val="both"/>
        <w:rPr>
          <w:rFonts w:asciiTheme="minorHAnsi" w:hAnsiTheme="minorHAnsi" w:cstheme="minorHAnsi"/>
          <w:i w:val="0"/>
          <w:iCs w:val="0"/>
          <w:color w:val="000000" w:themeColor="text1"/>
          <w:sz w:val="20"/>
          <w:szCs w:val="20"/>
        </w:rPr>
      </w:pPr>
      <w:r w:rsidRPr="0091123F">
        <w:rPr>
          <w:rFonts w:asciiTheme="minorHAnsi" w:hAnsiTheme="minorHAnsi" w:cstheme="minorHAnsi"/>
          <w:i w:val="0"/>
          <w:iCs w:val="0"/>
          <w:color w:val="000000" w:themeColor="text1"/>
          <w:sz w:val="20"/>
          <w:szCs w:val="20"/>
        </w:rPr>
        <w:t xml:space="preserve">Submission of </w:t>
      </w:r>
      <w:r w:rsidR="00C300B9" w:rsidRPr="0091123F">
        <w:rPr>
          <w:rFonts w:asciiTheme="minorHAnsi" w:hAnsiTheme="minorHAnsi" w:cstheme="minorHAnsi"/>
          <w:i w:val="0"/>
          <w:iCs w:val="0"/>
          <w:color w:val="000000" w:themeColor="text1"/>
          <w:sz w:val="20"/>
          <w:szCs w:val="20"/>
        </w:rPr>
        <w:t xml:space="preserve">any such </w:t>
      </w:r>
      <w:r w:rsidRPr="0091123F">
        <w:rPr>
          <w:rFonts w:asciiTheme="minorHAnsi" w:hAnsiTheme="minorHAnsi" w:cstheme="minorHAnsi"/>
          <w:i w:val="0"/>
          <w:iCs w:val="0"/>
          <w:color w:val="000000" w:themeColor="text1"/>
          <w:sz w:val="20"/>
          <w:szCs w:val="20"/>
        </w:rPr>
        <w:t>reservations or objections does not mean that</w:t>
      </w:r>
      <w:r w:rsidR="00DC2F38" w:rsidRPr="0091123F">
        <w:rPr>
          <w:rFonts w:asciiTheme="minorHAnsi" w:hAnsiTheme="minorHAnsi" w:cstheme="minorHAnsi"/>
          <w:i w:val="0"/>
          <w:iCs w:val="0"/>
          <w:color w:val="000000" w:themeColor="text1"/>
          <w:sz w:val="20"/>
          <w:szCs w:val="20"/>
        </w:rPr>
        <w:t xml:space="preserve"> </w:t>
      </w:r>
      <w:r w:rsidR="006470FD" w:rsidRPr="0091123F">
        <w:rPr>
          <w:rFonts w:asciiTheme="minorHAnsi" w:hAnsiTheme="minorHAnsi" w:cstheme="minorHAnsi"/>
          <w:i w:val="0"/>
          <w:iCs w:val="0"/>
          <w:color w:val="000000" w:themeColor="text1"/>
          <w:sz w:val="20"/>
          <w:szCs w:val="20"/>
        </w:rPr>
        <w:t>UN Women</w:t>
      </w:r>
      <w:r w:rsidRPr="0091123F">
        <w:rPr>
          <w:rFonts w:asciiTheme="minorHAnsi" w:hAnsiTheme="minorHAnsi" w:cstheme="minorHAnsi"/>
          <w:i w:val="0"/>
          <w:iCs w:val="0"/>
          <w:color w:val="000000" w:themeColor="text1"/>
          <w:sz w:val="20"/>
          <w:szCs w:val="20"/>
        </w:rPr>
        <w:t xml:space="preserve"> will automatically accept them should the propo</w:t>
      </w:r>
      <w:r w:rsidR="00F33311" w:rsidRPr="0091123F">
        <w:rPr>
          <w:rFonts w:asciiTheme="minorHAnsi" w:hAnsiTheme="minorHAnsi" w:cstheme="minorHAnsi"/>
          <w:i w:val="0"/>
          <w:iCs w:val="0"/>
          <w:color w:val="000000" w:themeColor="text1"/>
          <w:sz w:val="20"/>
          <w:szCs w:val="20"/>
        </w:rPr>
        <w:t>nent</w:t>
      </w:r>
      <w:r w:rsidRPr="0091123F">
        <w:rPr>
          <w:rFonts w:asciiTheme="minorHAnsi" w:hAnsiTheme="minorHAnsi" w:cstheme="minorHAnsi"/>
          <w:i w:val="0"/>
          <w:iCs w:val="0"/>
          <w:color w:val="000000" w:themeColor="text1"/>
          <w:sz w:val="20"/>
          <w:szCs w:val="20"/>
        </w:rPr>
        <w:t xml:space="preserve"> be selected as a</w:t>
      </w:r>
      <w:r w:rsidR="00B52143" w:rsidRPr="0091123F">
        <w:rPr>
          <w:rFonts w:asciiTheme="minorHAnsi" w:hAnsiTheme="minorHAnsi" w:cstheme="minorHAnsi"/>
          <w:i w:val="0"/>
          <w:iCs w:val="0"/>
          <w:color w:val="000000" w:themeColor="text1"/>
          <w:sz w:val="20"/>
          <w:szCs w:val="20"/>
        </w:rPr>
        <w:t>n</w:t>
      </w:r>
      <w:r w:rsidRPr="0091123F">
        <w:rPr>
          <w:rFonts w:asciiTheme="minorHAnsi" w:hAnsiTheme="minorHAnsi" w:cstheme="minorHAnsi"/>
          <w:i w:val="0"/>
          <w:iCs w:val="0"/>
          <w:color w:val="000000" w:themeColor="text1"/>
          <w:sz w:val="20"/>
          <w:szCs w:val="20"/>
        </w:rPr>
        <w:t xml:space="preserve"> </w:t>
      </w:r>
      <w:r w:rsidR="00B25C48" w:rsidRPr="0091123F">
        <w:rPr>
          <w:rFonts w:asciiTheme="minorHAnsi" w:hAnsiTheme="minorHAnsi" w:cstheme="minorHAnsi"/>
          <w:i w:val="0"/>
          <w:iCs w:val="0"/>
          <w:color w:val="000000" w:themeColor="text1"/>
          <w:sz w:val="20"/>
          <w:szCs w:val="20"/>
        </w:rPr>
        <w:t>Implementing</w:t>
      </w:r>
      <w:r w:rsidRPr="0091123F">
        <w:rPr>
          <w:rFonts w:asciiTheme="minorHAnsi" w:hAnsiTheme="minorHAnsi" w:cstheme="minorHAnsi"/>
          <w:i w:val="0"/>
          <w:iCs w:val="0"/>
          <w:color w:val="000000" w:themeColor="text1"/>
          <w:sz w:val="20"/>
          <w:szCs w:val="20"/>
        </w:rPr>
        <w:t xml:space="preserve"> Partner. </w:t>
      </w:r>
    </w:p>
    <w:p w14:paraId="378DCF9A" w14:textId="6CA20A30" w:rsidR="00B837AB" w:rsidRPr="0091123F" w:rsidRDefault="006470FD" w:rsidP="005C3537">
      <w:pPr>
        <w:pStyle w:val="Heading4"/>
        <w:numPr>
          <w:ilvl w:val="0"/>
          <w:numId w:val="12"/>
        </w:numPr>
        <w:spacing w:before="0" w:line="240" w:lineRule="auto"/>
        <w:jc w:val="both"/>
        <w:rPr>
          <w:rFonts w:asciiTheme="minorHAnsi" w:hAnsiTheme="minorHAnsi" w:cstheme="minorHAnsi"/>
          <w:i w:val="0"/>
          <w:iCs w:val="0"/>
          <w:color w:val="000000" w:themeColor="text1"/>
          <w:sz w:val="20"/>
          <w:szCs w:val="20"/>
        </w:rPr>
      </w:pPr>
      <w:r w:rsidRPr="0091123F">
        <w:rPr>
          <w:rFonts w:asciiTheme="minorHAnsi" w:hAnsiTheme="minorHAnsi" w:cstheme="minorHAnsi"/>
          <w:i w:val="0"/>
          <w:iCs w:val="0"/>
          <w:color w:val="000000" w:themeColor="text1"/>
          <w:sz w:val="20"/>
          <w:szCs w:val="20"/>
        </w:rPr>
        <w:t>UN Women</w:t>
      </w:r>
      <w:r w:rsidR="00B837AB" w:rsidRPr="0091123F">
        <w:rPr>
          <w:rFonts w:asciiTheme="minorHAnsi" w:hAnsiTheme="minorHAnsi" w:cstheme="minorHAnsi"/>
          <w:i w:val="0"/>
          <w:iCs w:val="0"/>
          <w:color w:val="000000" w:themeColor="text1"/>
          <w:sz w:val="20"/>
          <w:szCs w:val="20"/>
        </w:rPr>
        <w:t xml:space="preserve"> will evaluate any reservation or objection during </w:t>
      </w:r>
      <w:r w:rsidR="00B428DB" w:rsidRPr="0091123F">
        <w:rPr>
          <w:rFonts w:asciiTheme="minorHAnsi" w:hAnsiTheme="minorHAnsi" w:cstheme="minorHAnsi"/>
          <w:i w:val="0"/>
          <w:iCs w:val="0"/>
          <w:color w:val="000000" w:themeColor="text1"/>
          <w:sz w:val="20"/>
          <w:szCs w:val="20"/>
        </w:rPr>
        <w:t>its</w:t>
      </w:r>
      <w:r w:rsidR="00F57F69" w:rsidRPr="0091123F">
        <w:rPr>
          <w:rFonts w:asciiTheme="minorHAnsi" w:hAnsiTheme="minorHAnsi" w:cstheme="minorHAnsi"/>
          <w:i w:val="0"/>
          <w:iCs w:val="0"/>
          <w:color w:val="000000" w:themeColor="text1"/>
          <w:sz w:val="20"/>
          <w:szCs w:val="20"/>
        </w:rPr>
        <w:t xml:space="preserve"> </w:t>
      </w:r>
      <w:r w:rsidR="00B837AB" w:rsidRPr="0091123F">
        <w:rPr>
          <w:rFonts w:asciiTheme="minorHAnsi" w:hAnsiTheme="minorHAnsi" w:cstheme="minorHAnsi"/>
          <w:i w:val="0"/>
          <w:iCs w:val="0"/>
          <w:color w:val="000000" w:themeColor="text1"/>
          <w:sz w:val="20"/>
          <w:szCs w:val="20"/>
        </w:rPr>
        <w:t>evaluation of the proposal and may accept or reject any such reservation or objection.</w:t>
      </w:r>
    </w:p>
    <w:p w14:paraId="75BC5B54" w14:textId="77777777" w:rsidR="005F1F29" w:rsidRPr="0091123F" w:rsidRDefault="005F1F29" w:rsidP="00B8000E">
      <w:pPr>
        <w:tabs>
          <w:tab w:val="center" w:pos="4320"/>
          <w:tab w:val="right" w:pos="8640"/>
        </w:tabs>
        <w:spacing w:after="0" w:line="240" w:lineRule="auto"/>
        <w:jc w:val="center"/>
        <w:rPr>
          <w:rFonts w:eastAsia="Times New Roman" w:cstheme="minorHAnsi"/>
          <w:b/>
          <w:color w:val="002060"/>
          <w:sz w:val="20"/>
          <w:szCs w:val="20"/>
          <w:lang w:val="en-GB" w:eastAsia="en-GB"/>
        </w:rPr>
      </w:pPr>
    </w:p>
    <w:p w14:paraId="56961A31" w14:textId="77777777" w:rsidR="00267AB7" w:rsidRPr="0091123F" w:rsidRDefault="00267AB7" w:rsidP="00B8000E">
      <w:pPr>
        <w:spacing w:after="0" w:line="240" w:lineRule="auto"/>
        <w:rPr>
          <w:rFonts w:eastAsia="Times New Roman" w:cstheme="minorHAnsi"/>
          <w:b/>
          <w:color w:val="002060"/>
          <w:sz w:val="20"/>
          <w:szCs w:val="20"/>
          <w:lang w:val="en-GB" w:eastAsia="en-GB"/>
        </w:rPr>
      </w:pPr>
      <w:r w:rsidRPr="0091123F">
        <w:rPr>
          <w:rFonts w:eastAsia="Times New Roman" w:cstheme="minorHAnsi"/>
          <w:b/>
          <w:color w:val="002060"/>
          <w:sz w:val="20"/>
          <w:szCs w:val="20"/>
          <w:lang w:val="en-GB" w:eastAsia="en-GB"/>
        </w:rPr>
        <w:br w:type="page"/>
      </w:r>
    </w:p>
    <w:p w14:paraId="15D2ED6E" w14:textId="4F136298" w:rsidR="005E7D54" w:rsidRPr="0091123F" w:rsidRDefault="005E7D54" w:rsidP="00B8000E">
      <w:pPr>
        <w:tabs>
          <w:tab w:val="center" w:pos="4320"/>
          <w:tab w:val="right" w:pos="8640"/>
        </w:tabs>
        <w:spacing w:after="0" w:line="240" w:lineRule="auto"/>
        <w:jc w:val="center"/>
        <w:rPr>
          <w:rFonts w:eastAsia="Times New Roman" w:cstheme="minorHAnsi"/>
          <w:b/>
          <w:color w:val="002060"/>
          <w:sz w:val="20"/>
          <w:szCs w:val="20"/>
          <w:lang w:val="en-GB" w:eastAsia="en-GB"/>
        </w:rPr>
      </w:pPr>
      <w:r w:rsidRPr="0091123F">
        <w:rPr>
          <w:rFonts w:eastAsia="Times New Roman" w:cstheme="minorHAnsi"/>
          <w:b/>
          <w:color w:val="002060"/>
          <w:sz w:val="20"/>
          <w:szCs w:val="20"/>
          <w:lang w:val="en-GB" w:eastAsia="en-GB"/>
        </w:rPr>
        <w:lastRenderedPageBreak/>
        <w:t>Annex A-1</w:t>
      </w:r>
    </w:p>
    <w:p w14:paraId="4D31FEC7" w14:textId="7357DF20" w:rsidR="005F6691" w:rsidRPr="0091123F" w:rsidRDefault="005E7D54" w:rsidP="00B8000E">
      <w:pPr>
        <w:tabs>
          <w:tab w:val="center" w:pos="4320"/>
          <w:tab w:val="right" w:pos="8640"/>
        </w:tabs>
        <w:spacing w:after="0" w:line="240" w:lineRule="auto"/>
        <w:jc w:val="center"/>
        <w:rPr>
          <w:rFonts w:eastAsia="Times New Roman" w:cstheme="minorHAnsi"/>
          <w:b/>
          <w:color w:val="002060"/>
          <w:sz w:val="20"/>
          <w:szCs w:val="20"/>
          <w:u w:val="single"/>
          <w:lang w:val="en-GB" w:eastAsia="en-GB"/>
        </w:rPr>
      </w:pPr>
      <w:r w:rsidRPr="0091123F">
        <w:rPr>
          <w:rFonts w:eastAsia="Times New Roman" w:cstheme="minorHAnsi"/>
          <w:b/>
          <w:color w:val="002060"/>
          <w:sz w:val="20"/>
          <w:szCs w:val="20"/>
          <w:u w:val="single"/>
          <w:lang w:val="en-GB" w:eastAsia="en-GB"/>
        </w:rPr>
        <w:t xml:space="preserve">Mandatory </w:t>
      </w:r>
      <w:r w:rsidR="0058124D" w:rsidRPr="0091123F">
        <w:rPr>
          <w:rFonts w:eastAsia="Times New Roman" w:cstheme="minorHAnsi"/>
          <w:b/>
          <w:color w:val="002060"/>
          <w:sz w:val="20"/>
          <w:szCs w:val="20"/>
          <w:u w:val="single"/>
          <w:lang w:val="en-GB" w:eastAsia="en-GB"/>
        </w:rPr>
        <w:t>R</w:t>
      </w:r>
      <w:r w:rsidRPr="0091123F">
        <w:rPr>
          <w:rFonts w:eastAsia="Times New Roman" w:cstheme="minorHAnsi"/>
          <w:b/>
          <w:color w:val="002060"/>
          <w:sz w:val="20"/>
          <w:szCs w:val="20"/>
          <w:u w:val="single"/>
          <w:lang w:val="en-GB" w:eastAsia="en-GB"/>
        </w:rPr>
        <w:t>equirements/</w:t>
      </w:r>
      <w:r w:rsidR="0058124D" w:rsidRPr="0091123F">
        <w:rPr>
          <w:rFonts w:eastAsia="Times New Roman" w:cstheme="minorHAnsi"/>
          <w:b/>
          <w:color w:val="002060"/>
          <w:sz w:val="20"/>
          <w:szCs w:val="20"/>
          <w:u w:val="single"/>
          <w:lang w:val="en-GB" w:eastAsia="en-GB"/>
        </w:rPr>
        <w:t>P</w:t>
      </w:r>
      <w:r w:rsidRPr="0091123F">
        <w:rPr>
          <w:rFonts w:eastAsia="Times New Roman" w:cstheme="minorHAnsi"/>
          <w:b/>
          <w:color w:val="002060"/>
          <w:sz w:val="20"/>
          <w:szCs w:val="20"/>
          <w:u w:val="single"/>
          <w:lang w:val="en-GB" w:eastAsia="en-GB"/>
        </w:rPr>
        <w:t>re-</w:t>
      </w:r>
      <w:r w:rsidR="0058124D" w:rsidRPr="0091123F">
        <w:rPr>
          <w:rFonts w:eastAsia="Times New Roman" w:cstheme="minorHAnsi"/>
          <w:b/>
          <w:color w:val="002060"/>
          <w:sz w:val="20"/>
          <w:szCs w:val="20"/>
          <w:u w:val="single"/>
          <w:lang w:val="en-GB" w:eastAsia="en-GB"/>
        </w:rPr>
        <w:t>Q</w:t>
      </w:r>
      <w:r w:rsidRPr="0091123F">
        <w:rPr>
          <w:rFonts w:eastAsia="Times New Roman" w:cstheme="minorHAnsi"/>
          <w:b/>
          <w:color w:val="002060"/>
          <w:sz w:val="20"/>
          <w:szCs w:val="20"/>
          <w:u w:val="single"/>
          <w:lang w:val="en-GB" w:eastAsia="en-GB"/>
        </w:rPr>
        <w:t xml:space="preserve">ualification </w:t>
      </w:r>
      <w:r w:rsidR="0058124D" w:rsidRPr="0091123F">
        <w:rPr>
          <w:rFonts w:eastAsia="Times New Roman" w:cstheme="minorHAnsi"/>
          <w:b/>
          <w:color w:val="002060"/>
          <w:sz w:val="20"/>
          <w:szCs w:val="20"/>
          <w:u w:val="single"/>
          <w:lang w:val="en-GB" w:eastAsia="en-GB"/>
        </w:rPr>
        <w:t>C</w:t>
      </w:r>
      <w:r w:rsidRPr="0091123F">
        <w:rPr>
          <w:rFonts w:eastAsia="Times New Roman" w:cstheme="minorHAnsi"/>
          <w:b/>
          <w:color w:val="002060"/>
          <w:sz w:val="20"/>
          <w:szCs w:val="20"/>
          <w:u w:val="single"/>
          <w:lang w:val="en-GB" w:eastAsia="en-GB"/>
        </w:rPr>
        <w:t>riteria</w:t>
      </w:r>
      <w:r w:rsidR="0008088D" w:rsidRPr="0091123F">
        <w:rPr>
          <w:rFonts w:eastAsia="Times New Roman" w:cstheme="minorHAnsi"/>
          <w:b/>
          <w:color w:val="002060"/>
          <w:sz w:val="20"/>
          <w:szCs w:val="20"/>
          <w:u w:val="single"/>
          <w:lang w:val="en-GB" w:eastAsia="en-GB"/>
        </w:rPr>
        <w:t xml:space="preserve"> </w:t>
      </w:r>
      <w:r w:rsidR="0063535A" w:rsidRPr="0091123F">
        <w:rPr>
          <w:rFonts w:eastAsia="Times New Roman" w:cstheme="minorHAnsi"/>
          <w:b/>
          <w:color w:val="002060"/>
          <w:sz w:val="20"/>
          <w:szCs w:val="20"/>
          <w:u w:val="single"/>
          <w:lang w:val="en-GB" w:eastAsia="en-GB"/>
        </w:rPr>
        <w:t>and Contractual Aspects</w:t>
      </w:r>
    </w:p>
    <w:p w14:paraId="791E58A8" w14:textId="1888A516" w:rsidR="005E7D54" w:rsidRPr="0091123F" w:rsidRDefault="005E7D54" w:rsidP="00B8000E">
      <w:pPr>
        <w:tabs>
          <w:tab w:val="center" w:pos="4320"/>
          <w:tab w:val="right" w:pos="8640"/>
        </w:tabs>
        <w:spacing w:after="0" w:line="240" w:lineRule="auto"/>
        <w:jc w:val="center"/>
        <w:rPr>
          <w:rFonts w:eastAsia="Times New Roman" w:cstheme="minorHAnsi"/>
          <w:b/>
          <w:color w:val="002060"/>
          <w:sz w:val="20"/>
          <w:szCs w:val="20"/>
          <w:lang w:val="en-GB" w:eastAsia="en-GB"/>
        </w:rPr>
      </w:pPr>
      <w:r w:rsidRPr="0091123F">
        <w:rPr>
          <w:rFonts w:eastAsia="Times New Roman" w:cstheme="minorHAnsi"/>
          <w:b/>
          <w:color w:val="002060"/>
          <w:sz w:val="20"/>
          <w:szCs w:val="20"/>
          <w:lang w:val="en-GB" w:eastAsia="en-GB"/>
        </w:rPr>
        <w:t>[To be completed by proponents and returned with their proposal]</w:t>
      </w:r>
    </w:p>
    <w:p w14:paraId="1C3C229D" w14:textId="77777777" w:rsidR="005E7D54" w:rsidRPr="0091123F" w:rsidRDefault="005E7D54" w:rsidP="00B8000E">
      <w:pPr>
        <w:tabs>
          <w:tab w:val="center" w:pos="4320"/>
          <w:tab w:val="right" w:pos="8640"/>
        </w:tabs>
        <w:spacing w:after="0" w:line="240" w:lineRule="auto"/>
        <w:rPr>
          <w:rFonts w:eastAsia="Times New Roman" w:cstheme="minorHAnsi"/>
          <w:b/>
          <w:sz w:val="20"/>
          <w:szCs w:val="20"/>
          <w:lang w:val="en-GB" w:eastAsia="en-GB"/>
        </w:rPr>
      </w:pPr>
    </w:p>
    <w:p w14:paraId="4A08A4FF" w14:textId="1F6DD298" w:rsidR="005E7D54" w:rsidRPr="0091123F" w:rsidRDefault="005E7D54" w:rsidP="00B8000E">
      <w:pPr>
        <w:tabs>
          <w:tab w:val="center" w:pos="4320"/>
          <w:tab w:val="right" w:pos="8640"/>
        </w:tabs>
        <w:spacing w:after="0" w:line="240" w:lineRule="auto"/>
        <w:rPr>
          <w:rFonts w:eastAsia="Times New Roman" w:cstheme="minorHAnsi"/>
          <w:b/>
          <w:sz w:val="20"/>
          <w:szCs w:val="20"/>
          <w:lang w:val="en-GB" w:eastAsia="en-GB"/>
        </w:rPr>
      </w:pPr>
      <w:r w:rsidRPr="0091123F">
        <w:rPr>
          <w:rFonts w:eastAsia="Times New Roman" w:cstheme="minorHAnsi"/>
          <w:b/>
          <w:sz w:val="20"/>
          <w:szCs w:val="20"/>
          <w:lang w:val="en-GB" w:eastAsia="en-GB"/>
        </w:rPr>
        <w:t xml:space="preserve">Call </w:t>
      </w:r>
      <w:r w:rsidR="006A722F" w:rsidRPr="0091123F">
        <w:rPr>
          <w:rFonts w:eastAsia="Times New Roman" w:cstheme="minorHAnsi"/>
          <w:b/>
          <w:sz w:val="20"/>
          <w:szCs w:val="20"/>
          <w:lang w:val="en-GB" w:eastAsia="en-GB"/>
        </w:rPr>
        <w:t>F</w:t>
      </w:r>
      <w:r w:rsidRPr="0091123F">
        <w:rPr>
          <w:rFonts w:eastAsia="Times New Roman" w:cstheme="minorHAnsi"/>
          <w:b/>
          <w:sz w:val="20"/>
          <w:szCs w:val="20"/>
          <w:lang w:val="en-GB" w:eastAsia="en-GB"/>
        </w:rPr>
        <w:t xml:space="preserve">or </w:t>
      </w:r>
      <w:r w:rsidR="0058124D" w:rsidRPr="0091123F">
        <w:rPr>
          <w:rFonts w:eastAsia="Times New Roman" w:cstheme="minorHAnsi"/>
          <w:b/>
          <w:sz w:val="20"/>
          <w:szCs w:val="20"/>
          <w:lang w:val="en-GB" w:eastAsia="en-GB"/>
        </w:rPr>
        <w:t>P</w:t>
      </w:r>
      <w:r w:rsidRPr="0091123F">
        <w:rPr>
          <w:rFonts w:eastAsia="Times New Roman" w:cstheme="minorHAnsi"/>
          <w:b/>
          <w:sz w:val="20"/>
          <w:szCs w:val="20"/>
          <w:lang w:val="en-GB" w:eastAsia="en-GB"/>
        </w:rPr>
        <w:t>roposal</w:t>
      </w:r>
      <w:r w:rsidR="006A722F" w:rsidRPr="0091123F">
        <w:rPr>
          <w:rFonts w:eastAsia="Times New Roman" w:cstheme="minorHAnsi"/>
          <w:b/>
          <w:sz w:val="20"/>
          <w:szCs w:val="20"/>
          <w:lang w:val="en-GB" w:eastAsia="en-GB"/>
        </w:rPr>
        <w:t>s</w:t>
      </w:r>
    </w:p>
    <w:p w14:paraId="48AE9ACF" w14:textId="5334CE22" w:rsidR="005E7D54" w:rsidRPr="0091123F" w:rsidRDefault="005E7D54" w:rsidP="00B8000E">
      <w:pPr>
        <w:tabs>
          <w:tab w:val="center" w:pos="4320"/>
          <w:tab w:val="right" w:pos="8640"/>
        </w:tabs>
        <w:spacing w:after="0" w:line="240" w:lineRule="auto"/>
        <w:rPr>
          <w:rFonts w:eastAsia="Times New Roman" w:cstheme="minorHAnsi"/>
          <w:b/>
          <w:sz w:val="20"/>
          <w:szCs w:val="20"/>
          <w:lang w:val="en-GB" w:eastAsia="en-GB"/>
        </w:rPr>
      </w:pPr>
      <w:r w:rsidRPr="0091123F">
        <w:rPr>
          <w:rFonts w:eastAsia="Times New Roman" w:cstheme="minorHAnsi"/>
          <w:b/>
          <w:sz w:val="20"/>
          <w:szCs w:val="20"/>
          <w:lang w:val="en-GB" w:eastAsia="en-GB"/>
        </w:rPr>
        <w:t xml:space="preserve">Description of Services </w:t>
      </w:r>
    </w:p>
    <w:p w14:paraId="5DEC66C4" w14:textId="4BFCE4B2" w:rsidR="005E7D54" w:rsidRPr="00906D7E" w:rsidRDefault="00906D7E" w:rsidP="00906D7E">
      <w:pPr>
        <w:tabs>
          <w:tab w:val="center" w:pos="4320"/>
          <w:tab w:val="right" w:pos="8640"/>
        </w:tabs>
        <w:spacing w:after="0" w:line="240" w:lineRule="auto"/>
        <w:rPr>
          <w:rFonts w:eastAsia="Times New Roman" w:cstheme="minorHAnsi"/>
          <w:b/>
          <w:sz w:val="20"/>
          <w:szCs w:val="20"/>
          <w:lang w:val="en-GB" w:eastAsia="en-GB"/>
        </w:rPr>
      </w:pPr>
      <w:r w:rsidRPr="00BD45B9">
        <w:rPr>
          <w:rFonts w:eastAsia="Calibri" w:cstheme="minorHAnsi"/>
          <w:b/>
          <w:bCs/>
          <w:sz w:val="20"/>
          <w:szCs w:val="20"/>
          <w:lang w:val="en-CA"/>
        </w:rPr>
        <w:t xml:space="preserve">CFP </w:t>
      </w:r>
      <w:r w:rsidR="00231FBA" w:rsidRPr="00BD45B9">
        <w:rPr>
          <w:rFonts w:eastAsia="Calibri" w:cstheme="minorHAnsi"/>
          <w:b/>
          <w:bCs/>
          <w:sz w:val="20"/>
          <w:szCs w:val="20"/>
          <w:lang w:val="en-CA"/>
        </w:rPr>
        <w:t>No.</w:t>
      </w:r>
      <w:r w:rsidR="00231FBA">
        <w:rPr>
          <w:rFonts w:eastAsia="Times New Roman" w:cstheme="minorHAnsi"/>
          <w:b/>
          <w:sz w:val="20"/>
          <w:szCs w:val="20"/>
          <w:lang w:val="en-GB" w:eastAsia="en-GB"/>
        </w:rPr>
        <w:t xml:space="preserve"> </w:t>
      </w:r>
      <w:r w:rsidR="00231FBA" w:rsidRPr="00231FBA">
        <w:rPr>
          <w:rFonts w:eastAsia="Times New Roman" w:cstheme="minorHAnsi"/>
          <w:b/>
          <w:sz w:val="20"/>
          <w:szCs w:val="20"/>
          <w:lang w:val="en-GB" w:eastAsia="en-GB"/>
        </w:rPr>
        <w:t>UNW-WCA-NGA-CFP-2022-005</w:t>
      </w:r>
    </w:p>
    <w:p w14:paraId="204925B4" w14:textId="20F084DB" w:rsidR="005E7D54" w:rsidRPr="0091123F" w:rsidRDefault="005E7D54" w:rsidP="00B8000E">
      <w:pPr>
        <w:tabs>
          <w:tab w:val="left" w:pos="-1440"/>
          <w:tab w:val="center" w:pos="4680"/>
          <w:tab w:val="left" w:pos="7200"/>
          <w:tab w:val="right" w:pos="9360"/>
        </w:tabs>
        <w:suppressAutoHyphens/>
        <w:spacing w:after="0" w:line="240" w:lineRule="auto"/>
        <w:jc w:val="both"/>
        <w:rPr>
          <w:rFonts w:eastAsia="Times New Roman" w:cstheme="minorHAnsi"/>
          <w:b/>
          <w:bCs/>
          <w:sz w:val="20"/>
          <w:szCs w:val="20"/>
          <w:lang w:val="en-GB" w:eastAsia="en-GB"/>
        </w:rPr>
      </w:pPr>
      <w:r w:rsidRPr="0091123F">
        <w:rPr>
          <w:rFonts w:eastAsia="Times New Roman" w:cstheme="minorHAnsi"/>
          <w:sz w:val="20"/>
          <w:szCs w:val="20"/>
          <w:lang w:val="en-GB" w:eastAsia="en-GB"/>
        </w:rPr>
        <w:t xml:space="preserve">Proponents are requested to complete this form and return it as part of their submission. Proponents will receive a </w:t>
      </w:r>
      <w:r w:rsidRPr="0091123F">
        <w:rPr>
          <w:rFonts w:eastAsia="Times New Roman" w:cstheme="minorHAnsi"/>
          <w:b/>
          <w:sz w:val="20"/>
          <w:szCs w:val="20"/>
          <w:lang w:val="en-GB" w:eastAsia="en-GB"/>
        </w:rPr>
        <w:t>pass/fail rating</w:t>
      </w:r>
      <w:r w:rsidRPr="0091123F">
        <w:rPr>
          <w:rFonts w:eastAsia="Times New Roman" w:cstheme="minorHAnsi"/>
          <w:sz w:val="20"/>
          <w:szCs w:val="20"/>
          <w:lang w:val="en-GB" w:eastAsia="en-GB"/>
        </w:rPr>
        <w:t xml:space="preserve"> on th</w:t>
      </w:r>
      <w:r w:rsidR="007D7B14" w:rsidRPr="0091123F">
        <w:rPr>
          <w:rFonts w:eastAsia="Times New Roman" w:cstheme="minorHAnsi"/>
          <w:sz w:val="20"/>
          <w:szCs w:val="20"/>
          <w:lang w:val="en-GB" w:eastAsia="en-GB"/>
        </w:rPr>
        <w:t xml:space="preserve">e </w:t>
      </w:r>
      <w:r w:rsidR="00F45E9C" w:rsidRPr="0091123F">
        <w:rPr>
          <w:rFonts w:eastAsia="Times New Roman" w:cstheme="minorHAnsi"/>
          <w:sz w:val="20"/>
          <w:szCs w:val="20"/>
          <w:lang w:val="en-GB" w:eastAsia="en-GB"/>
        </w:rPr>
        <w:t>m</w:t>
      </w:r>
      <w:r w:rsidR="00554D12" w:rsidRPr="0091123F">
        <w:rPr>
          <w:rFonts w:eastAsia="Times New Roman" w:cstheme="minorHAnsi"/>
          <w:sz w:val="20"/>
          <w:szCs w:val="20"/>
          <w:lang w:val="en-GB" w:eastAsia="en-GB"/>
        </w:rPr>
        <w:t>andatory requirements/</w:t>
      </w:r>
      <w:r w:rsidR="00CC2D23" w:rsidRPr="0091123F">
        <w:rPr>
          <w:rFonts w:eastAsia="Times New Roman" w:cstheme="minorHAnsi"/>
          <w:sz w:val="20"/>
          <w:szCs w:val="20"/>
          <w:lang w:val="en-GB" w:eastAsia="en-GB"/>
        </w:rPr>
        <w:t>p</w:t>
      </w:r>
      <w:r w:rsidR="00554D12" w:rsidRPr="0091123F">
        <w:rPr>
          <w:rFonts w:eastAsia="Times New Roman" w:cstheme="minorHAnsi"/>
          <w:sz w:val="20"/>
          <w:szCs w:val="20"/>
          <w:lang w:val="en-GB" w:eastAsia="en-GB"/>
        </w:rPr>
        <w:t>re-qualification criteria</w:t>
      </w:r>
      <w:r w:rsidRPr="0091123F">
        <w:rPr>
          <w:rFonts w:eastAsia="Times New Roman" w:cstheme="minorHAnsi"/>
          <w:sz w:val="20"/>
          <w:szCs w:val="20"/>
          <w:lang w:val="en-GB" w:eastAsia="en-GB"/>
        </w:rPr>
        <w:t xml:space="preserve">. To be considered, proponents </w:t>
      </w:r>
      <w:r w:rsidRPr="0091123F">
        <w:rPr>
          <w:rFonts w:eastAsia="Times New Roman" w:cstheme="minorHAnsi"/>
          <w:bCs/>
          <w:sz w:val="20"/>
          <w:szCs w:val="20"/>
          <w:lang w:val="en-GB" w:eastAsia="en-GB"/>
        </w:rPr>
        <w:t>must meet all the mandatory</w:t>
      </w:r>
      <w:r w:rsidR="00CC2D23" w:rsidRPr="0091123F">
        <w:rPr>
          <w:rFonts w:eastAsia="Times New Roman" w:cstheme="minorHAnsi"/>
          <w:bCs/>
          <w:sz w:val="20"/>
          <w:szCs w:val="20"/>
          <w:lang w:val="en-GB" w:eastAsia="en-GB"/>
        </w:rPr>
        <w:t xml:space="preserve">/pre-qualification </w:t>
      </w:r>
      <w:r w:rsidRPr="0091123F">
        <w:rPr>
          <w:rFonts w:eastAsia="Times New Roman" w:cstheme="minorHAnsi"/>
          <w:bCs/>
          <w:sz w:val="20"/>
          <w:szCs w:val="20"/>
          <w:lang w:val="en-GB" w:eastAsia="en-GB"/>
        </w:rPr>
        <w:t>criteria described below.</w:t>
      </w:r>
      <w:r w:rsidRPr="0091123F">
        <w:rPr>
          <w:rFonts w:eastAsia="Times New Roman" w:cstheme="minorHAnsi"/>
          <w:sz w:val="20"/>
          <w:szCs w:val="20"/>
          <w:lang w:val="en-GB" w:eastAsia="en-GB"/>
        </w:rPr>
        <w:t xml:space="preserve"> All questions should be answered on this form or an exact duplicate thereof.</w:t>
      </w:r>
      <w:r w:rsidR="00DC2F38" w:rsidRPr="0091123F">
        <w:rPr>
          <w:rFonts w:eastAsia="Times New Roman" w:cstheme="minorHAnsi"/>
          <w:sz w:val="20"/>
          <w:szCs w:val="20"/>
          <w:lang w:val="en-GB" w:eastAsia="en-GB"/>
        </w:rPr>
        <w:t xml:space="preserve"> </w:t>
      </w:r>
      <w:r w:rsidR="006470FD" w:rsidRPr="0091123F">
        <w:rPr>
          <w:rFonts w:eastAsia="Times New Roman" w:cstheme="minorHAnsi"/>
          <w:sz w:val="20"/>
          <w:szCs w:val="20"/>
          <w:lang w:val="en-GB" w:eastAsia="en-GB"/>
        </w:rPr>
        <w:t>UN Women</w:t>
      </w:r>
      <w:r w:rsidRPr="0091123F">
        <w:rPr>
          <w:rFonts w:eastAsia="Times New Roman" w:cstheme="minorHAnsi"/>
          <w:sz w:val="20"/>
          <w:szCs w:val="20"/>
          <w:lang w:val="en-GB" w:eastAsia="en-GB"/>
        </w:rPr>
        <w:t xml:space="preserve"> reserves the right to verify any information contained in </w:t>
      </w:r>
      <w:r w:rsidR="00DB60BC" w:rsidRPr="0091123F">
        <w:rPr>
          <w:rFonts w:eastAsia="Times New Roman" w:cstheme="minorHAnsi"/>
          <w:sz w:val="20"/>
          <w:szCs w:val="20"/>
          <w:lang w:val="en-GB" w:eastAsia="en-GB"/>
        </w:rPr>
        <w:t xml:space="preserve">a </w:t>
      </w:r>
      <w:r w:rsidRPr="0091123F">
        <w:rPr>
          <w:rFonts w:eastAsia="Times New Roman" w:cstheme="minorHAnsi"/>
          <w:sz w:val="20"/>
          <w:szCs w:val="20"/>
          <w:lang w:val="en-GB" w:eastAsia="en-GB"/>
        </w:rPr>
        <w:t xml:space="preserve">proponent’s response or to request additional information after the proposal is received. </w:t>
      </w:r>
      <w:r w:rsidRPr="0091123F">
        <w:rPr>
          <w:rFonts w:eastAsia="Times New Roman" w:cstheme="minorHAnsi"/>
          <w:b/>
          <w:bCs/>
          <w:sz w:val="20"/>
          <w:szCs w:val="20"/>
          <w:lang w:val="en-GB" w:eastAsia="en-GB"/>
        </w:rPr>
        <w:t>Incomplete or inadequate responses,</w:t>
      </w:r>
      <w:r w:rsidRPr="0091123F">
        <w:rPr>
          <w:rFonts w:eastAsia="Times New Roman" w:cstheme="minorHAnsi"/>
          <w:sz w:val="20"/>
          <w:szCs w:val="20"/>
          <w:lang w:val="en-GB" w:eastAsia="en-GB"/>
        </w:rPr>
        <w:t xml:space="preserve"> </w:t>
      </w:r>
      <w:r w:rsidRPr="0091123F">
        <w:rPr>
          <w:rFonts w:eastAsia="Times New Roman" w:cstheme="minorHAnsi"/>
          <w:b/>
          <w:bCs/>
          <w:sz w:val="20"/>
          <w:szCs w:val="20"/>
          <w:lang w:val="en-GB" w:eastAsia="en-GB"/>
        </w:rPr>
        <w:t>lack of response or misrepresentation in responding to any questions will result in disqualification.</w:t>
      </w:r>
    </w:p>
    <w:p w14:paraId="31381B05" w14:textId="77777777" w:rsidR="005E7D54" w:rsidRPr="0091123F" w:rsidRDefault="005E7D54" w:rsidP="00B8000E">
      <w:pPr>
        <w:spacing w:after="0" w:line="240" w:lineRule="auto"/>
        <w:rPr>
          <w:rFonts w:eastAsia="Calibri" w:cstheme="minorHAnsi"/>
          <w:sz w:val="20"/>
          <w:szCs w:val="20"/>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7"/>
        <w:gridCol w:w="3319"/>
      </w:tblGrid>
      <w:tr w:rsidR="005E7D54" w:rsidRPr="0091123F" w14:paraId="2C41593C" w14:textId="77777777" w:rsidTr="00D27661">
        <w:trPr>
          <w:trHeight w:val="197"/>
          <w:jc w:val="center"/>
        </w:trPr>
        <w:tc>
          <w:tcPr>
            <w:tcW w:w="6295" w:type="dxa"/>
            <w:shd w:val="clear" w:color="auto" w:fill="D5DCE4" w:themeFill="text2" w:themeFillTint="33"/>
          </w:tcPr>
          <w:p w14:paraId="5071643C" w14:textId="7B453A23" w:rsidR="005E7D54" w:rsidRPr="0091123F" w:rsidRDefault="005E7D54" w:rsidP="00B8000E">
            <w:pPr>
              <w:keepNext/>
              <w:spacing w:after="0" w:line="240" w:lineRule="auto"/>
              <w:jc w:val="both"/>
              <w:outlineLvl w:val="3"/>
              <w:rPr>
                <w:rFonts w:eastAsia="Arial" w:cstheme="minorHAnsi"/>
                <w:b/>
                <w:i/>
                <w:iCs/>
                <w:sz w:val="20"/>
                <w:szCs w:val="20"/>
              </w:rPr>
            </w:pPr>
            <w:bookmarkStart w:id="1" w:name="_Hlk74297818"/>
            <w:r w:rsidRPr="0091123F">
              <w:rPr>
                <w:rFonts w:eastAsia="Arial" w:cstheme="minorHAnsi"/>
                <w:b/>
                <w:sz w:val="20"/>
                <w:szCs w:val="20"/>
              </w:rPr>
              <w:t xml:space="preserve">Mandatory </w:t>
            </w:r>
            <w:r w:rsidR="00870A33" w:rsidRPr="0091123F">
              <w:rPr>
                <w:rFonts w:eastAsia="Arial" w:cstheme="minorHAnsi"/>
                <w:b/>
                <w:sz w:val="20"/>
                <w:szCs w:val="20"/>
              </w:rPr>
              <w:t>R</w:t>
            </w:r>
            <w:r w:rsidRPr="0091123F">
              <w:rPr>
                <w:rFonts w:eastAsia="Arial" w:cstheme="minorHAnsi"/>
                <w:b/>
                <w:sz w:val="20"/>
                <w:szCs w:val="20"/>
              </w:rPr>
              <w:t>equirements/</w:t>
            </w:r>
            <w:r w:rsidR="00870A33" w:rsidRPr="0091123F">
              <w:rPr>
                <w:rFonts w:eastAsia="Arial" w:cstheme="minorHAnsi"/>
                <w:b/>
                <w:sz w:val="20"/>
                <w:szCs w:val="20"/>
              </w:rPr>
              <w:t>P</w:t>
            </w:r>
            <w:r w:rsidRPr="0091123F">
              <w:rPr>
                <w:rFonts w:eastAsia="Arial" w:cstheme="minorHAnsi"/>
                <w:b/>
                <w:sz w:val="20"/>
                <w:szCs w:val="20"/>
              </w:rPr>
              <w:t>re-</w:t>
            </w:r>
            <w:r w:rsidR="00866AF2" w:rsidRPr="0091123F">
              <w:rPr>
                <w:rFonts w:eastAsia="Arial" w:cstheme="minorHAnsi"/>
                <w:b/>
                <w:sz w:val="20"/>
                <w:szCs w:val="20"/>
              </w:rPr>
              <w:t>Q</w:t>
            </w:r>
            <w:r w:rsidRPr="0091123F">
              <w:rPr>
                <w:rFonts w:eastAsia="Arial" w:cstheme="minorHAnsi"/>
                <w:b/>
                <w:sz w:val="20"/>
                <w:szCs w:val="20"/>
              </w:rPr>
              <w:t xml:space="preserve">ualification </w:t>
            </w:r>
            <w:r w:rsidR="00870A33" w:rsidRPr="0091123F">
              <w:rPr>
                <w:rFonts w:eastAsia="Arial" w:cstheme="minorHAnsi"/>
                <w:b/>
                <w:sz w:val="20"/>
                <w:szCs w:val="20"/>
              </w:rPr>
              <w:t>C</w:t>
            </w:r>
            <w:r w:rsidRPr="0091123F">
              <w:rPr>
                <w:rFonts w:eastAsia="Arial" w:cstheme="minorHAnsi"/>
                <w:b/>
                <w:sz w:val="20"/>
                <w:szCs w:val="20"/>
              </w:rPr>
              <w:t>riteria</w:t>
            </w:r>
          </w:p>
        </w:tc>
        <w:tc>
          <w:tcPr>
            <w:tcW w:w="3759" w:type="dxa"/>
            <w:shd w:val="clear" w:color="auto" w:fill="D5DCE4" w:themeFill="text2" w:themeFillTint="33"/>
          </w:tcPr>
          <w:p w14:paraId="291F2E56" w14:textId="77777777" w:rsidR="005E7D54" w:rsidRPr="0091123F" w:rsidRDefault="005E7D54" w:rsidP="00B8000E">
            <w:pPr>
              <w:keepNext/>
              <w:spacing w:after="0" w:line="240" w:lineRule="auto"/>
              <w:jc w:val="both"/>
              <w:outlineLvl w:val="3"/>
              <w:rPr>
                <w:rFonts w:eastAsia="Arial" w:cstheme="minorHAnsi"/>
                <w:b/>
                <w:i/>
                <w:iCs/>
                <w:sz w:val="20"/>
                <w:szCs w:val="20"/>
              </w:rPr>
            </w:pPr>
            <w:r w:rsidRPr="0091123F">
              <w:rPr>
                <w:rFonts w:eastAsia="Arial" w:cstheme="minorHAnsi"/>
                <w:b/>
                <w:sz w:val="20"/>
                <w:szCs w:val="20"/>
              </w:rPr>
              <w:t>Proponent’s response</w:t>
            </w:r>
          </w:p>
        </w:tc>
      </w:tr>
      <w:tr w:rsidR="005E7D54" w:rsidRPr="0091123F" w14:paraId="61ECC0B9" w14:textId="77777777" w:rsidTr="00D27661">
        <w:trPr>
          <w:trHeight w:val="971"/>
          <w:jc w:val="center"/>
        </w:trPr>
        <w:tc>
          <w:tcPr>
            <w:tcW w:w="6295" w:type="dxa"/>
          </w:tcPr>
          <w:p w14:paraId="62090AEB" w14:textId="4BD566A5" w:rsidR="005E7D54" w:rsidRPr="0091123F" w:rsidRDefault="008E6737" w:rsidP="00950AE7">
            <w:pPr>
              <w:pStyle w:val="ListParagraph"/>
              <w:numPr>
                <w:ilvl w:val="0"/>
                <w:numId w:val="19"/>
              </w:numPr>
              <w:spacing w:after="0" w:line="240" w:lineRule="auto"/>
              <w:jc w:val="both"/>
              <w:rPr>
                <w:rFonts w:eastAsia="Calibri" w:cstheme="minorHAnsi"/>
                <w:sz w:val="20"/>
                <w:szCs w:val="20"/>
                <w:lang w:val="en-CA"/>
              </w:rPr>
            </w:pPr>
            <w:r w:rsidRPr="0091123F">
              <w:rPr>
                <w:rFonts w:eastAsia="Calibri" w:cstheme="minorHAnsi"/>
                <w:sz w:val="20"/>
                <w:szCs w:val="20"/>
                <w:lang w:val="en-CA"/>
              </w:rPr>
              <w:t>Are</w:t>
            </w:r>
            <w:r w:rsidR="005E7D54" w:rsidRPr="0091123F">
              <w:rPr>
                <w:rFonts w:eastAsia="Calibri" w:cstheme="minorHAnsi"/>
                <w:sz w:val="20"/>
                <w:szCs w:val="20"/>
                <w:lang w:val="en-CA"/>
              </w:rPr>
              <w:t xml:space="preserve"> the services being requested part of the key services that the proponent has been performing as an organization</w:t>
            </w:r>
            <w:r w:rsidRPr="0091123F">
              <w:rPr>
                <w:rFonts w:eastAsia="Calibri" w:cstheme="minorHAnsi"/>
                <w:sz w:val="20"/>
                <w:szCs w:val="20"/>
                <w:lang w:val="en-CA"/>
              </w:rPr>
              <w:t>?</w:t>
            </w:r>
            <w:r w:rsidR="005E7D54" w:rsidRPr="0091123F">
              <w:rPr>
                <w:rFonts w:eastAsia="Calibri" w:cstheme="minorHAnsi"/>
                <w:sz w:val="20"/>
                <w:szCs w:val="20"/>
                <w:lang w:val="en-CA"/>
              </w:rPr>
              <w:t xml:space="preserve"> This must be supported by a list of at least </w:t>
            </w:r>
            <w:r w:rsidR="00C27A1C" w:rsidRPr="0091123F">
              <w:rPr>
                <w:rFonts w:eastAsia="Calibri" w:cstheme="minorHAnsi"/>
                <w:sz w:val="20"/>
                <w:szCs w:val="20"/>
                <w:lang w:val="en-CA"/>
              </w:rPr>
              <w:t>two</w:t>
            </w:r>
            <w:r w:rsidR="005E7D54" w:rsidRPr="0091123F">
              <w:rPr>
                <w:rFonts w:eastAsia="Calibri" w:cstheme="minorHAnsi"/>
                <w:sz w:val="20"/>
                <w:szCs w:val="20"/>
                <w:lang w:val="en-CA"/>
              </w:rPr>
              <w:t xml:space="preserve"> customer references for which similar service</w:t>
            </w:r>
            <w:r w:rsidR="006E1B82" w:rsidRPr="0091123F">
              <w:rPr>
                <w:rFonts w:eastAsia="Calibri" w:cstheme="minorHAnsi"/>
                <w:sz w:val="20"/>
                <w:szCs w:val="20"/>
                <w:lang w:val="en-CA"/>
              </w:rPr>
              <w:t xml:space="preserve"> is </w:t>
            </w:r>
            <w:r w:rsidR="005E7D54" w:rsidRPr="0091123F">
              <w:rPr>
                <w:rFonts w:eastAsia="Calibri" w:cstheme="minorHAnsi"/>
                <w:sz w:val="20"/>
                <w:szCs w:val="20"/>
                <w:lang w:val="en-CA"/>
              </w:rPr>
              <w:t>currently or ha</w:t>
            </w:r>
            <w:r w:rsidR="009B0946" w:rsidRPr="0091123F">
              <w:rPr>
                <w:rFonts w:eastAsia="Calibri" w:cstheme="minorHAnsi"/>
                <w:sz w:val="20"/>
                <w:szCs w:val="20"/>
                <w:lang w:val="en-CA"/>
              </w:rPr>
              <w:t xml:space="preserve">s </w:t>
            </w:r>
            <w:r w:rsidR="005E7D54" w:rsidRPr="0091123F">
              <w:rPr>
                <w:rFonts w:eastAsia="Calibri" w:cstheme="minorHAnsi"/>
                <w:sz w:val="20"/>
                <w:szCs w:val="20"/>
                <w:lang w:val="en-CA"/>
              </w:rPr>
              <w:t>been provided by the proponent.</w:t>
            </w:r>
          </w:p>
        </w:tc>
        <w:tc>
          <w:tcPr>
            <w:tcW w:w="3759" w:type="dxa"/>
          </w:tcPr>
          <w:p w14:paraId="0FF4B516" w14:textId="77777777" w:rsidR="005E7D54" w:rsidRPr="0091123F" w:rsidRDefault="005E7D54" w:rsidP="00B8000E">
            <w:pPr>
              <w:spacing w:after="0" w:line="240" w:lineRule="auto"/>
              <w:rPr>
                <w:rFonts w:eastAsia="Calibri" w:cstheme="minorHAnsi"/>
                <w:sz w:val="20"/>
                <w:szCs w:val="20"/>
                <w:lang w:val="en-CA"/>
              </w:rPr>
            </w:pPr>
            <w:r w:rsidRPr="0091123F">
              <w:rPr>
                <w:rFonts w:eastAsia="Calibri" w:cstheme="minorHAnsi"/>
                <w:sz w:val="20"/>
                <w:szCs w:val="20"/>
                <w:lang w:val="en-CA"/>
              </w:rPr>
              <w:t>Reference #1:</w:t>
            </w:r>
          </w:p>
          <w:p w14:paraId="39D3CD0E" w14:textId="77777777" w:rsidR="005E7D54" w:rsidRPr="0091123F" w:rsidRDefault="005E7D54" w:rsidP="00B8000E">
            <w:pPr>
              <w:spacing w:after="0" w:line="240" w:lineRule="auto"/>
              <w:rPr>
                <w:rFonts w:eastAsia="Calibri" w:cstheme="minorHAnsi"/>
                <w:sz w:val="20"/>
                <w:szCs w:val="20"/>
                <w:lang w:val="en-CA"/>
              </w:rPr>
            </w:pPr>
            <w:r w:rsidRPr="0091123F">
              <w:rPr>
                <w:rFonts w:eastAsia="Calibri" w:cstheme="minorHAnsi"/>
                <w:sz w:val="20"/>
                <w:szCs w:val="20"/>
                <w:lang w:val="en-CA"/>
              </w:rPr>
              <w:t>Reference #2:</w:t>
            </w:r>
          </w:p>
          <w:p w14:paraId="0D6E778B" w14:textId="6AF24D8F" w:rsidR="005E7D54" w:rsidRPr="0091123F" w:rsidRDefault="005E7D54" w:rsidP="00B8000E">
            <w:pPr>
              <w:spacing w:after="0" w:line="240" w:lineRule="auto"/>
              <w:ind w:right="907"/>
              <w:rPr>
                <w:rFonts w:eastAsia="Calibri" w:cstheme="minorHAnsi"/>
                <w:sz w:val="20"/>
                <w:szCs w:val="20"/>
                <w:lang w:val="en-CA"/>
              </w:rPr>
            </w:pPr>
          </w:p>
        </w:tc>
      </w:tr>
      <w:tr w:rsidR="005E7D54" w:rsidRPr="0091123F" w14:paraId="34692C62" w14:textId="77777777" w:rsidTr="00D27661">
        <w:trPr>
          <w:jc w:val="center"/>
        </w:trPr>
        <w:tc>
          <w:tcPr>
            <w:tcW w:w="6295" w:type="dxa"/>
          </w:tcPr>
          <w:p w14:paraId="52AA6002" w14:textId="26A35CE4" w:rsidR="005E7D54" w:rsidRPr="0091123F" w:rsidRDefault="007641CE" w:rsidP="00950AE7">
            <w:pPr>
              <w:pStyle w:val="ListParagraph"/>
              <w:numPr>
                <w:ilvl w:val="0"/>
                <w:numId w:val="19"/>
              </w:numPr>
              <w:spacing w:after="0" w:line="240" w:lineRule="auto"/>
              <w:jc w:val="both"/>
              <w:rPr>
                <w:rFonts w:eastAsia="Calibri" w:cstheme="minorHAnsi"/>
                <w:sz w:val="20"/>
                <w:szCs w:val="20"/>
                <w:lang w:val="en-CA"/>
              </w:rPr>
            </w:pPr>
            <w:r w:rsidRPr="0091123F">
              <w:rPr>
                <w:rFonts w:eastAsia="Calibri" w:cstheme="minorHAnsi"/>
                <w:sz w:val="20"/>
                <w:szCs w:val="20"/>
                <w:lang w:val="en-CA"/>
              </w:rPr>
              <w:t>Is</w:t>
            </w:r>
            <w:r w:rsidR="005E7D54" w:rsidRPr="0091123F">
              <w:rPr>
                <w:rFonts w:eastAsia="Calibri" w:cstheme="minorHAnsi"/>
                <w:sz w:val="20"/>
                <w:szCs w:val="20"/>
                <w:lang w:val="en-CA"/>
              </w:rPr>
              <w:t xml:space="preserve"> </w:t>
            </w:r>
            <w:r w:rsidR="003D4AAD" w:rsidRPr="0091123F">
              <w:rPr>
                <w:rFonts w:eastAsia="Calibri" w:cstheme="minorHAnsi"/>
                <w:sz w:val="20"/>
                <w:szCs w:val="20"/>
                <w:lang w:val="en-CA"/>
              </w:rPr>
              <w:t xml:space="preserve">the </w:t>
            </w:r>
            <w:r w:rsidR="005E7D54" w:rsidRPr="0091123F">
              <w:rPr>
                <w:rFonts w:eastAsia="Calibri" w:cstheme="minorHAnsi"/>
                <w:sz w:val="20"/>
                <w:szCs w:val="20"/>
                <w:lang w:val="en-CA"/>
              </w:rPr>
              <w:t xml:space="preserve">proponent duly registered or </w:t>
            </w:r>
            <w:r w:rsidR="007F09B5" w:rsidRPr="0091123F">
              <w:rPr>
                <w:rFonts w:eastAsia="Calibri" w:cstheme="minorHAnsi"/>
                <w:sz w:val="20"/>
                <w:szCs w:val="20"/>
                <w:lang w:val="en-CA"/>
              </w:rPr>
              <w:t xml:space="preserve">does it </w:t>
            </w:r>
            <w:r w:rsidR="005E7D54" w:rsidRPr="0091123F">
              <w:rPr>
                <w:rFonts w:eastAsia="Calibri" w:cstheme="minorHAnsi"/>
                <w:sz w:val="20"/>
                <w:szCs w:val="20"/>
                <w:lang w:val="en-CA"/>
              </w:rPr>
              <w:t>ha</w:t>
            </w:r>
            <w:r w:rsidRPr="0091123F">
              <w:rPr>
                <w:rFonts w:eastAsia="Calibri" w:cstheme="minorHAnsi"/>
                <w:sz w:val="20"/>
                <w:szCs w:val="20"/>
                <w:lang w:val="en-CA"/>
              </w:rPr>
              <w:t>ve</w:t>
            </w:r>
            <w:r w:rsidR="005E7D54" w:rsidRPr="0091123F">
              <w:rPr>
                <w:rFonts w:eastAsia="Calibri" w:cstheme="minorHAnsi"/>
                <w:sz w:val="20"/>
                <w:szCs w:val="20"/>
                <w:lang w:val="en-CA"/>
              </w:rPr>
              <w:t xml:space="preserve"> </w:t>
            </w:r>
            <w:r w:rsidR="002E2878" w:rsidRPr="0091123F">
              <w:rPr>
                <w:rFonts w:eastAsia="Calibri" w:cstheme="minorHAnsi"/>
                <w:sz w:val="20"/>
                <w:szCs w:val="20"/>
                <w:lang w:val="en-CA"/>
              </w:rPr>
              <w:t>the</w:t>
            </w:r>
            <w:r w:rsidR="005E7D54" w:rsidRPr="0091123F">
              <w:rPr>
                <w:rFonts w:eastAsia="Calibri" w:cstheme="minorHAnsi"/>
                <w:sz w:val="20"/>
                <w:szCs w:val="20"/>
                <w:lang w:val="en-CA"/>
              </w:rPr>
              <w:t xml:space="preserve"> legal basis/mandate as an organization</w:t>
            </w:r>
            <w:r w:rsidR="00A55909" w:rsidRPr="0091123F">
              <w:rPr>
                <w:rFonts w:eastAsia="Calibri" w:cstheme="minorHAnsi"/>
                <w:sz w:val="20"/>
                <w:szCs w:val="20"/>
                <w:lang w:val="en-CA"/>
              </w:rPr>
              <w:t>?</w:t>
            </w:r>
            <w:r w:rsidR="00136D48" w:rsidRPr="0091123F">
              <w:rPr>
                <w:rFonts w:eastAsia="Calibri" w:cstheme="minorHAnsi"/>
                <w:sz w:val="20"/>
                <w:szCs w:val="20"/>
                <w:lang w:val="en-CA"/>
              </w:rPr>
              <w:t xml:space="preserve"> [</w:t>
            </w:r>
            <w:r w:rsidR="00A55909" w:rsidRPr="0091123F">
              <w:rPr>
                <w:rFonts w:eastAsia="Calibri" w:cstheme="minorHAnsi"/>
                <w:sz w:val="20"/>
                <w:szCs w:val="20"/>
                <w:lang w:val="en-CA"/>
              </w:rPr>
              <w:t>P</w:t>
            </w:r>
            <w:r w:rsidR="00136D48" w:rsidRPr="0091123F">
              <w:rPr>
                <w:rFonts w:eastAsia="Calibri" w:cstheme="minorHAnsi"/>
                <w:sz w:val="20"/>
                <w:szCs w:val="20"/>
                <w:lang w:val="en-CA"/>
              </w:rPr>
              <w:t xml:space="preserve">lease </w:t>
            </w:r>
            <w:r w:rsidR="00C81670" w:rsidRPr="0091123F">
              <w:rPr>
                <w:rFonts w:eastAsia="Calibri" w:cstheme="minorHAnsi"/>
                <w:sz w:val="20"/>
                <w:szCs w:val="20"/>
                <w:lang w:val="en-CA"/>
              </w:rPr>
              <w:t>attach</w:t>
            </w:r>
            <w:r w:rsidR="00136D48" w:rsidRPr="0091123F">
              <w:rPr>
                <w:rFonts w:eastAsia="Calibri" w:cstheme="minorHAnsi"/>
                <w:sz w:val="20"/>
                <w:szCs w:val="20"/>
                <w:lang w:val="en-CA"/>
              </w:rPr>
              <w:t xml:space="preserve"> a copy</w:t>
            </w:r>
            <w:r w:rsidR="00AA1D70" w:rsidRPr="0091123F">
              <w:rPr>
                <w:rFonts w:eastAsia="Calibri" w:cstheme="minorHAnsi"/>
                <w:sz w:val="20"/>
                <w:szCs w:val="20"/>
                <w:lang w:val="en-CA"/>
              </w:rPr>
              <w:t xml:space="preserve"> of</w:t>
            </w:r>
            <w:r w:rsidR="00136D48" w:rsidRPr="0091123F">
              <w:rPr>
                <w:rFonts w:eastAsia="Calibri" w:cstheme="minorHAnsi"/>
                <w:sz w:val="20"/>
                <w:szCs w:val="20"/>
                <w:lang w:val="en-CA"/>
              </w:rPr>
              <w:t xml:space="preserve"> the official registration here]</w:t>
            </w:r>
            <w:r w:rsidR="00BF7342" w:rsidRPr="0091123F">
              <w:rPr>
                <w:rFonts w:eastAsia="Calibri" w:cstheme="minorHAnsi"/>
                <w:sz w:val="20"/>
                <w:szCs w:val="20"/>
                <w:lang w:val="en-CA"/>
              </w:rPr>
              <w:t>.</w:t>
            </w:r>
          </w:p>
        </w:tc>
        <w:tc>
          <w:tcPr>
            <w:tcW w:w="3759" w:type="dxa"/>
          </w:tcPr>
          <w:p w14:paraId="6D320EA8" w14:textId="77777777" w:rsidR="005E7D54" w:rsidRPr="0091123F" w:rsidRDefault="005E7D54" w:rsidP="00B8000E">
            <w:pPr>
              <w:spacing w:after="0" w:line="240" w:lineRule="auto"/>
              <w:rPr>
                <w:rFonts w:eastAsia="Calibri" w:cstheme="minorHAnsi"/>
                <w:sz w:val="20"/>
                <w:szCs w:val="20"/>
                <w:lang w:val="en-CA"/>
              </w:rPr>
            </w:pPr>
            <w:r w:rsidRPr="0091123F">
              <w:rPr>
                <w:rFonts w:eastAsia="Calibri" w:cstheme="minorHAnsi"/>
                <w:sz w:val="20"/>
                <w:szCs w:val="20"/>
                <w:lang w:val="en-CA"/>
              </w:rPr>
              <w:t>Yes/No</w:t>
            </w:r>
          </w:p>
        </w:tc>
      </w:tr>
      <w:bookmarkEnd w:id="1"/>
      <w:tr w:rsidR="005E7D54" w:rsidRPr="0091123F" w14:paraId="41D7B1B6" w14:textId="77777777" w:rsidTr="00D27661">
        <w:trPr>
          <w:jc w:val="center"/>
        </w:trPr>
        <w:tc>
          <w:tcPr>
            <w:tcW w:w="6295" w:type="dxa"/>
          </w:tcPr>
          <w:p w14:paraId="41D86E10" w14:textId="657149BF" w:rsidR="005E7D54" w:rsidRPr="0091123F" w:rsidRDefault="007641CE" w:rsidP="00950AE7">
            <w:pPr>
              <w:pStyle w:val="ListParagraph"/>
              <w:numPr>
                <w:ilvl w:val="0"/>
                <w:numId w:val="19"/>
              </w:numPr>
              <w:spacing w:after="0" w:line="240" w:lineRule="auto"/>
              <w:jc w:val="both"/>
              <w:rPr>
                <w:rFonts w:eastAsia="Calibri" w:cstheme="minorHAnsi"/>
                <w:sz w:val="20"/>
                <w:szCs w:val="20"/>
                <w:lang w:val="en-CA"/>
              </w:rPr>
            </w:pPr>
            <w:r w:rsidRPr="0091123F">
              <w:rPr>
                <w:rFonts w:eastAsia="Calibri" w:cstheme="minorHAnsi"/>
                <w:sz w:val="20"/>
                <w:szCs w:val="20"/>
                <w:lang w:val="en-CA"/>
              </w:rPr>
              <w:t>Has</w:t>
            </w:r>
            <w:r w:rsidR="005E7D54" w:rsidRPr="0091123F">
              <w:rPr>
                <w:rFonts w:eastAsia="Calibri" w:cstheme="minorHAnsi"/>
                <w:sz w:val="20"/>
                <w:szCs w:val="20"/>
                <w:lang w:val="en-CA"/>
              </w:rPr>
              <w:t xml:space="preserve"> </w:t>
            </w:r>
            <w:r w:rsidR="00C8340E" w:rsidRPr="0091123F">
              <w:rPr>
                <w:rFonts w:eastAsia="Calibri" w:cstheme="minorHAnsi"/>
                <w:sz w:val="20"/>
                <w:szCs w:val="20"/>
                <w:lang w:val="en-CA"/>
              </w:rPr>
              <w:t xml:space="preserve">the </w:t>
            </w:r>
            <w:r w:rsidR="005E7D54" w:rsidRPr="0091123F">
              <w:rPr>
                <w:rFonts w:eastAsia="Calibri" w:cstheme="minorHAnsi"/>
                <w:sz w:val="20"/>
                <w:szCs w:val="20"/>
                <w:lang w:val="en-CA"/>
              </w:rPr>
              <w:t>proponent as an organization been in operation for at least five (5) years</w:t>
            </w:r>
            <w:r w:rsidR="005E7D54" w:rsidRPr="0091123F">
              <w:rPr>
                <w:rStyle w:val="FootnoteReference"/>
                <w:rFonts w:eastAsia="Calibri" w:cstheme="minorHAnsi"/>
                <w:sz w:val="20"/>
                <w:szCs w:val="20"/>
                <w:lang w:val="en-CA"/>
              </w:rPr>
              <w:footnoteReference w:id="2"/>
            </w:r>
            <w:r w:rsidRPr="0091123F">
              <w:rPr>
                <w:rFonts w:eastAsia="Calibri" w:cstheme="minorHAnsi"/>
                <w:sz w:val="20"/>
                <w:szCs w:val="20"/>
                <w:lang w:val="en-CA"/>
              </w:rPr>
              <w:t>?</w:t>
            </w:r>
            <w:r w:rsidR="005E7D54" w:rsidRPr="0091123F">
              <w:rPr>
                <w:rFonts w:eastAsia="Calibri" w:cstheme="minorHAnsi"/>
                <w:sz w:val="20"/>
                <w:szCs w:val="20"/>
                <w:lang w:val="en-CA"/>
              </w:rPr>
              <w:t xml:space="preserve"> </w:t>
            </w:r>
          </w:p>
        </w:tc>
        <w:tc>
          <w:tcPr>
            <w:tcW w:w="3759" w:type="dxa"/>
          </w:tcPr>
          <w:p w14:paraId="27033A13" w14:textId="77777777" w:rsidR="005E7D54" w:rsidRPr="0091123F" w:rsidRDefault="005E7D54" w:rsidP="00B8000E">
            <w:pPr>
              <w:spacing w:after="0" w:line="240" w:lineRule="auto"/>
              <w:rPr>
                <w:rFonts w:eastAsia="Calibri" w:cstheme="minorHAnsi"/>
                <w:sz w:val="20"/>
                <w:szCs w:val="20"/>
                <w:lang w:val="en-CA"/>
              </w:rPr>
            </w:pPr>
            <w:r w:rsidRPr="0091123F">
              <w:rPr>
                <w:rFonts w:eastAsia="Calibri" w:cstheme="minorHAnsi"/>
                <w:sz w:val="20"/>
                <w:szCs w:val="20"/>
                <w:lang w:val="en-CA"/>
              </w:rPr>
              <w:t>Yes/No</w:t>
            </w:r>
          </w:p>
        </w:tc>
      </w:tr>
      <w:tr w:rsidR="005E7D54" w:rsidRPr="0091123F" w14:paraId="7BFAEFCE" w14:textId="77777777" w:rsidTr="00D27661">
        <w:trPr>
          <w:trHeight w:val="269"/>
          <w:jc w:val="center"/>
        </w:trPr>
        <w:tc>
          <w:tcPr>
            <w:tcW w:w="6295" w:type="dxa"/>
          </w:tcPr>
          <w:p w14:paraId="0AC95F8C" w14:textId="56E63224" w:rsidR="005E7D54" w:rsidRPr="0091123F" w:rsidRDefault="007641CE" w:rsidP="00950AE7">
            <w:pPr>
              <w:pStyle w:val="ListParagraph"/>
              <w:numPr>
                <w:ilvl w:val="0"/>
                <w:numId w:val="19"/>
              </w:numPr>
              <w:spacing w:after="0" w:line="240" w:lineRule="auto"/>
              <w:jc w:val="both"/>
              <w:rPr>
                <w:rFonts w:eastAsia="Calibri" w:cstheme="minorHAnsi"/>
                <w:sz w:val="20"/>
                <w:szCs w:val="20"/>
                <w:lang w:val="en-CA"/>
              </w:rPr>
            </w:pPr>
            <w:r w:rsidRPr="0091123F">
              <w:rPr>
                <w:rFonts w:eastAsia="Calibri" w:cstheme="minorHAnsi"/>
                <w:sz w:val="20"/>
                <w:szCs w:val="20"/>
                <w:lang w:val="en-CA"/>
              </w:rPr>
              <w:t>Does</w:t>
            </w:r>
            <w:r w:rsidR="00C8340E" w:rsidRPr="0091123F">
              <w:rPr>
                <w:rFonts w:eastAsia="Calibri" w:cstheme="minorHAnsi"/>
                <w:sz w:val="20"/>
                <w:szCs w:val="20"/>
                <w:lang w:val="en-CA"/>
              </w:rPr>
              <w:t xml:space="preserve"> the</w:t>
            </w:r>
            <w:r w:rsidR="005E7D54" w:rsidRPr="0091123F">
              <w:rPr>
                <w:rFonts w:eastAsia="Calibri" w:cstheme="minorHAnsi"/>
                <w:sz w:val="20"/>
                <w:szCs w:val="20"/>
                <w:lang w:val="en-CA"/>
              </w:rPr>
              <w:t xml:space="preserve"> proponent ha</w:t>
            </w:r>
            <w:r w:rsidRPr="0091123F">
              <w:rPr>
                <w:rFonts w:eastAsia="Calibri" w:cstheme="minorHAnsi"/>
                <w:sz w:val="20"/>
                <w:szCs w:val="20"/>
                <w:lang w:val="en-CA"/>
              </w:rPr>
              <w:t>ve</w:t>
            </w:r>
            <w:r w:rsidR="005E7D54" w:rsidRPr="0091123F">
              <w:rPr>
                <w:rFonts w:eastAsia="Calibri" w:cstheme="minorHAnsi"/>
                <w:sz w:val="20"/>
                <w:szCs w:val="20"/>
                <w:lang w:val="en-CA"/>
              </w:rPr>
              <w:t xml:space="preserve"> a permanent office within the location area</w:t>
            </w:r>
            <w:r w:rsidR="000E4BA3" w:rsidRPr="0091123F">
              <w:rPr>
                <w:rFonts w:eastAsia="Calibri" w:cstheme="minorHAnsi"/>
                <w:sz w:val="20"/>
                <w:szCs w:val="20"/>
                <w:lang w:val="en-CA"/>
              </w:rPr>
              <w:t>?</w:t>
            </w:r>
          </w:p>
        </w:tc>
        <w:tc>
          <w:tcPr>
            <w:tcW w:w="3759" w:type="dxa"/>
          </w:tcPr>
          <w:p w14:paraId="6A633BD3" w14:textId="77777777" w:rsidR="005E7D54" w:rsidRPr="0091123F" w:rsidRDefault="005E7D54" w:rsidP="00B8000E">
            <w:pPr>
              <w:spacing w:after="0" w:line="240" w:lineRule="auto"/>
              <w:rPr>
                <w:rFonts w:eastAsia="Calibri" w:cstheme="minorHAnsi"/>
                <w:sz w:val="20"/>
                <w:szCs w:val="20"/>
                <w:lang w:val="en-CA"/>
              </w:rPr>
            </w:pPr>
            <w:r w:rsidRPr="0091123F">
              <w:rPr>
                <w:rFonts w:eastAsia="Calibri" w:cstheme="minorHAnsi"/>
                <w:sz w:val="20"/>
                <w:szCs w:val="20"/>
                <w:lang w:val="en-CA"/>
              </w:rPr>
              <w:t>Yes/No</w:t>
            </w:r>
          </w:p>
        </w:tc>
      </w:tr>
      <w:tr w:rsidR="005E7D54" w:rsidRPr="0091123F" w14:paraId="1812CA6B" w14:textId="77777777" w:rsidTr="00D27661">
        <w:trPr>
          <w:jc w:val="center"/>
        </w:trPr>
        <w:tc>
          <w:tcPr>
            <w:tcW w:w="6295" w:type="dxa"/>
          </w:tcPr>
          <w:p w14:paraId="64CEB017" w14:textId="04D4E676" w:rsidR="005E7D54" w:rsidRPr="0091123F" w:rsidRDefault="007641CE" w:rsidP="00950AE7">
            <w:pPr>
              <w:pStyle w:val="ListParagraph"/>
              <w:numPr>
                <w:ilvl w:val="0"/>
                <w:numId w:val="19"/>
              </w:numPr>
              <w:spacing w:after="0" w:line="240" w:lineRule="auto"/>
              <w:jc w:val="both"/>
              <w:rPr>
                <w:rFonts w:eastAsia="Calibri" w:cstheme="minorHAnsi"/>
                <w:sz w:val="20"/>
                <w:szCs w:val="20"/>
                <w:lang w:val="en-CA"/>
              </w:rPr>
            </w:pPr>
            <w:r w:rsidRPr="0091123F">
              <w:rPr>
                <w:rFonts w:eastAsia="Calibri" w:cstheme="minorHAnsi"/>
                <w:sz w:val="20"/>
                <w:szCs w:val="20"/>
                <w:lang w:val="en-CA"/>
              </w:rPr>
              <w:t>Can</w:t>
            </w:r>
            <w:r w:rsidR="00900E3A" w:rsidRPr="0091123F">
              <w:rPr>
                <w:rFonts w:eastAsia="Calibri" w:cstheme="minorHAnsi"/>
                <w:sz w:val="20"/>
                <w:szCs w:val="20"/>
                <w:lang w:val="en-CA"/>
              </w:rPr>
              <w:t xml:space="preserve"> UN Women</w:t>
            </w:r>
            <w:r w:rsidR="00900E3A" w:rsidRPr="0091123F" w:rsidDel="007641CE">
              <w:rPr>
                <w:rFonts w:eastAsia="Calibri" w:cstheme="minorHAnsi"/>
                <w:sz w:val="20"/>
                <w:szCs w:val="20"/>
                <w:lang w:val="en-CA"/>
              </w:rPr>
              <w:t xml:space="preserve"> </w:t>
            </w:r>
            <w:r w:rsidR="00900E3A" w:rsidRPr="0091123F">
              <w:rPr>
                <w:rFonts w:eastAsia="Calibri" w:cstheme="minorHAnsi"/>
                <w:sz w:val="20"/>
                <w:szCs w:val="20"/>
                <w:lang w:val="en-CA"/>
              </w:rPr>
              <w:t>conduct</w:t>
            </w:r>
            <w:r w:rsidR="005E7D54" w:rsidRPr="0091123F">
              <w:rPr>
                <w:rFonts w:eastAsia="Calibri" w:cstheme="minorHAnsi"/>
                <w:sz w:val="20"/>
                <w:szCs w:val="20"/>
                <w:lang w:val="en-CA"/>
              </w:rPr>
              <w:t xml:space="preserve"> a site visit at a customer location in the location or area with a similar scope of work as the one described in this CFP</w:t>
            </w:r>
            <w:r w:rsidRPr="0091123F">
              <w:rPr>
                <w:rFonts w:eastAsia="Calibri" w:cstheme="minorHAnsi"/>
                <w:sz w:val="20"/>
                <w:szCs w:val="20"/>
                <w:lang w:val="en-CA"/>
              </w:rPr>
              <w:t>?</w:t>
            </w:r>
          </w:p>
        </w:tc>
        <w:tc>
          <w:tcPr>
            <w:tcW w:w="3759" w:type="dxa"/>
          </w:tcPr>
          <w:p w14:paraId="68463EBD" w14:textId="6AEACBE5" w:rsidR="005E7D54" w:rsidRPr="0091123F" w:rsidRDefault="005E7D54" w:rsidP="00B8000E">
            <w:pPr>
              <w:spacing w:after="0" w:line="240" w:lineRule="auto"/>
              <w:rPr>
                <w:rFonts w:eastAsia="Calibri" w:cstheme="minorHAnsi"/>
                <w:sz w:val="20"/>
                <w:szCs w:val="20"/>
                <w:lang w:val="en-CA"/>
              </w:rPr>
            </w:pPr>
            <w:r w:rsidRPr="0091123F">
              <w:rPr>
                <w:rFonts w:eastAsia="Calibri" w:cstheme="minorHAnsi"/>
                <w:sz w:val="20"/>
                <w:szCs w:val="20"/>
                <w:lang w:val="en-CA"/>
              </w:rPr>
              <w:t>Yes/No</w:t>
            </w:r>
            <w:r w:rsidR="000F7063" w:rsidRPr="0091123F">
              <w:rPr>
                <w:rFonts w:eastAsia="Calibri" w:cstheme="minorHAnsi"/>
                <w:sz w:val="20"/>
                <w:szCs w:val="20"/>
                <w:lang w:val="en-CA"/>
              </w:rPr>
              <w:t xml:space="preserve"> </w:t>
            </w:r>
          </w:p>
          <w:p w14:paraId="69E1D770" w14:textId="77777777" w:rsidR="005E7D54" w:rsidRPr="0091123F" w:rsidRDefault="005E7D54" w:rsidP="00B8000E">
            <w:pPr>
              <w:spacing w:after="0" w:line="240" w:lineRule="auto"/>
              <w:rPr>
                <w:rFonts w:eastAsia="Calibri" w:cstheme="minorHAnsi"/>
                <w:sz w:val="20"/>
                <w:szCs w:val="20"/>
                <w:lang w:val="en-CA"/>
              </w:rPr>
            </w:pPr>
          </w:p>
        </w:tc>
      </w:tr>
      <w:tr w:rsidR="005E7D54" w:rsidRPr="0091123F" w14:paraId="62530E61" w14:textId="77777777" w:rsidTr="00D27661">
        <w:trPr>
          <w:jc w:val="center"/>
        </w:trPr>
        <w:tc>
          <w:tcPr>
            <w:tcW w:w="6295" w:type="dxa"/>
            <w:tcBorders>
              <w:top w:val="single" w:sz="4" w:space="0" w:color="auto"/>
              <w:left w:val="single" w:sz="4" w:space="0" w:color="auto"/>
              <w:bottom w:val="single" w:sz="4" w:space="0" w:color="auto"/>
              <w:right w:val="single" w:sz="4" w:space="0" w:color="auto"/>
            </w:tcBorders>
          </w:tcPr>
          <w:p w14:paraId="44DC25DC" w14:textId="35A5E3F2" w:rsidR="009E23EF" w:rsidRPr="0091123F" w:rsidRDefault="009E23EF" w:rsidP="00162332">
            <w:pPr>
              <w:pStyle w:val="ListParagraph"/>
              <w:numPr>
                <w:ilvl w:val="0"/>
                <w:numId w:val="26"/>
              </w:numPr>
              <w:spacing w:after="0" w:line="240" w:lineRule="auto"/>
              <w:ind w:right="153"/>
              <w:jc w:val="both"/>
              <w:textAlignment w:val="baseline"/>
              <w:rPr>
                <w:rFonts w:eastAsia="Times New Roman" w:cstheme="minorHAnsi"/>
                <w:sz w:val="20"/>
                <w:szCs w:val="20"/>
              </w:rPr>
            </w:pPr>
            <w:r w:rsidRPr="0091123F">
              <w:rPr>
                <w:rFonts w:eastAsia="Times New Roman" w:cstheme="minorHAnsi"/>
                <w:sz w:val="20"/>
                <w:szCs w:val="20"/>
                <w:lang w:val="en-CA"/>
              </w:rPr>
              <w:t>Fraud or other wrongdoing:</w:t>
            </w:r>
          </w:p>
          <w:p w14:paraId="4CA53CB1" w14:textId="0480BD66" w:rsidR="009E23EF" w:rsidRPr="0091123F" w:rsidRDefault="009E23EF" w:rsidP="00162332">
            <w:pPr>
              <w:pStyle w:val="ListParagraph"/>
              <w:numPr>
                <w:ilvl w:val="0"/>
                <w:numId w:val="25"/>
              </w:numPr>
              <w:spacing w:after="0" w:line="240" w:lineRule="auto"/>
              <w:ind w:right="153" w:hanging="210"/>
              <w:jc w:val="both"/>
              <w:textAlignment w:val="baseline"/>
              <w:rPr>
                <w:rFonts w:eastAsia="Times New Roman" w:cstheme="minorHAnsi"/>
                <w:sz w:val="20"/>
                <w:szCs w:val="20"/>
                <w:lang w:val="en-CA"/>
              </w:rPr>
            </w:pPr>
            <w:r w:rsidRPr="0091123F">
              <w:rPr>
                <w:rFonts w:eastAsia="Times New Roman" w:cstheme="minorHAnsi"/>
                <w:sz w:val="20"/>
                <w:szCs w:val="20"/>
                <w:lang w:val="en-CA"/>
              </w:rPr>
              <w:t xml:space="preserve">Has the proponent, its employees, personnel, sub-contractor or sub-contractor’s sub-contractor or sub-partner or sub-partner’s partner been the subject of a finding of fraud or any other wrongdoing following an investigation conducted by UN Women, another United Nations entity or otherwise? </w:t>
            </w:r>
          </w:p>
          <w:p w14:paraId="48D53EAD" w14:textId="77777777" w:rsidR="00785D3F" w:rsidRPr="0091123F" w:rsidRDefault="009E23EF" w:rsidP="00785D3F">
            <w:pPr>
              <w:spacing w:line="240" w:lineRule="auto"/>
              <w:ind w:left="360" w:right="153"/>
              <w:jc w:val="both"/>
              <w:textAlignment w:val="baseline"/>
              <w:rPr>
                <w:rFonts w:eastAsia="Times New Roman" w:cstheme="minorHAnsi"/>
                <w:sz w:val="20"/>
                <w:szCs w:val="20"/>
                <w:lang w:val="en-CA"/>
              </w:rPr>
            </w:pPr>
            <w:r w:rsidRPr="0091123F">
              <w:rPr>
                <w:rFonts w:eastAsia="Times New Roman" w:cstheme="minorHAnsi"/>
                <w:sz w:val="20"/>
                <w:szCs w:val="20"/>
                <w:lang w:val="en-CA"/>
              </w:rPr>
              <w:t xml:space="preserve">         OR </w:t>
            </w:r>
          </w:p>
          <w:p w14:paraId="23EC1F79" w14:textId="5FE926D9" w:rsidR="0098502F" w:rsidRPr="0091123F" w:rsidRDefault="009E23EF" w:rsidP="00162332">
            <w:pPr>
              <w:pStyle w:val="ListParagraph"/>
              <w:numPr>
                <w:ilvl w:val="0"/>
                <w:numId w:val="25"/>
              </w:numPr>
              <w:spacing w:line="240" w:lineRule="auto"/>
              <w:ind w:right="153"/>
              <w:jc w:val="both"/>
              <w:textAlignment w:val="baseline"/>
              <w:rPr>
                <w:rFonts w:eastAsia="Times New Roman" w:cstheme="minorHAnsi"/>
                <w:sz w:val="20"/>
                <w:szCs w:val="20"/>
                <w:lang w:val="en-CA"/>
              </w:rPr>
            </w:pPr>
            <w:r w:rsidRPr="0091123F">
              <w:rPr>
                <w:rFonts w:eastAsia="Times New Roman" w:cstheme="minorHAnsi"/>
                <w:sz w:val="20"/>
                <w:szCs w:val="20"/>
                <w:lang w:val="en-CA"/>
              </w:rPr>
              <w:t xml:space="preserve">Is the </w:t>
            </w:r>
            <w:r w:rsidR="00D85987" w:rsidRPr="0091123F">
              <w:rPr>
                <w:rFonts w:eastAsia="Times New Roman" w:cstheme="minorHAnsi"/>
                <w:sz w:val="20"/>
                <w:szCs w:val="20"/>
                <w:lang w:val="en-CA"/>
              </w:rPr>
              <w:t xml:space="preserve">proponent, </w:t>
            </w:r>
            <w:r w:rsidRPr="0091123F">
              <w:rPr>
                <w:rFonts w:eastAsia="Times New Roman" w:cstheme="minorHAnsi"/>
                <w:sz w:val="20"/>
                <w:szCs w:val="20"/>
                <w:lang w:val="en-CA"/>
              </w:rPr>
              <w:t>its employees, personnel, sub-contractor or sub-contractor’s sub-contractor or sub-partner or sub-partner’s partner currently under investigation for fraud or any other wrongdoing by UN Women, another UN entity or otherwise?</w:t>
            </w:r>
            <w:r w:rsidRPr="0091123F">
              <w:rPr>
                <w:rFonts w:eastAsia="Times New Roman" w:cstheme="minorHAnsi"/>
                <w:sz w:val="20"/>
                <w:szCs w:val="20"/>
              </w:rPr>
              <w:t> </w:t>
            </w:r>
          </w:p>
        </w:tc>
        <w:tc>
          <w:tcPr>
            <w:tcW w:w="3759" w:type="dxa"/>
            <w:tcBorders>
              <w:top w:val="single" w:sz="4" w:space="0" w:color="auto"/>
              <w:left w:val="single" w:sz="4" w:space="0" w:color="auto"/>
              <w:bottom w:val="single" w:sz="4" w:space="0" w:color="auto"/>
              <w:right w:val="single" w:sz="4" w:space="0" w:color="auto"/>
            </w:tcBorders>
          </w:tcPr>
          <w:p w14:paraId="34802C11" w14:textId="580BC62A" w:rsidR="005E7D54" w:rsidRPr="0091123F" w:rsidRDefault="005E7D54" w:rsidP="00B8000E">
            <w:pPr>
              <w:spacing w:after="0" w:line="240" w:lineRule="auto"/>
              <w:rPr>
                <w:rFonts w:eastAsia="Calibri" w:cstheme="minorHAnsi"/>
                <w:sz w:val="20"/>
                <w:szCs w:val="20"/>
                <w:lang w:val="en-CA"/>
              </w:rPr>
            </w:pPr>
            <w:r w:rsidRPr="0091123F">
              <w:rPr>
                <w:rFonts w:eastAsia="Calibri" w:cstheme="minorHAnsi"/>
                <w:sz w:val="20"/>
                <w:szCs w:val="20"/>
                <w:lang w:val="en-CA"/>
              </w:rPr>
              <w:t>Yes/No</w:t>
            </w:r>
            <w:r w:rsidR="000F7063" w:rsidRPr="0091123F">
              <w:rPr>
                <w:rFonts w:eastAsia="Calibri" w:cstheme="minorHAnsi"/>
                <w:sz w:val="20"/>
                <w:szCs w:val="20"/>
                <w:lang w:val="en-CA"/>
              </w:rPr>
              <w:t xml:space="preserve"> </w:t>
            </w:r>
          </w:p>
          <w:p w14:paraId="34274A1D" w14:textId="77777777" w:rsidR="005E7D54" w:rsidRPr="0091123F" w:rsidRDefault="005E7D54" w:rsidP="00B8000E">
            <w:pPr>
              <w:spacing w:after="0" w:line="240" w:lineRule="auto"/>
              <w:rPr>
                <w:rFonts w:eastAsia="Calibri" w:cstheme="minorHAnsi"/>
                <w:sz w:val="20"/>
                <w:szCs w:val="20"/>
                <w:lang w:val="en-CA"/>
              </w:rPr>
            </w:pPr>
          </w:p>
        </w:tc>
      </w:tr>
      <w:tr w:rsidR="005E7D54" w:rsidRPr="0091123F" w14:paraId="6CFE9140" w14:textId="77777777" w:rsidTr="00D27661">
        <w:trPr>
          <w:jc w:val="center"/>
        </w:trPr>
        <w:tc>
          <w:tcPr>
            <w:tcW w:w="6295" w:type="dxa"/>
            <w:tcBorders>
              <w:top w:val="single" w:sz="4" w:space="0" w:color="auto"/>
              <w:left w:val="single" w:sz="4" w:space="0" w:color="auto"/>
              <w:bottom w:val="single" w:sz="4" w:space="0" w:color="auto"/>
              <w:right w:val="single" w:sz="4" w:space="0" w:color="auto"/>
            </w:tcBorders>
          </w:tcPr>
          <w:p w14:paraId="3542A49E" w14:textId="77777777" w:rsidR="0070661F" w:rsidRPr="0091123F" w:rsidRDefault="0070661F" w:rsidP="0070661F">
            <w:pPr>
              <w:pStyle w:val="ListParagraph"/>
              <w:numPr>
                <w:ilvl w:val="0"/>
                <w:numId w:val="19"/>
              </w:numPr>
              <w:spacing w:after="0" w:line="240" w:lineRule="auto"/>
              <w:jc w:val="both"/>
              <w:rPr>
                <w:rFonts w:eastAsia="Calibri" w:cstheme="minorHAnsi"/>
                <w:sz w:val="20"/>
                <w:szCs w:val="20"/>
                <w:lang w:val="en-CA"/>
              </w:rPr>
            </w:pPr>
            <w:r w:rsidRPr="0091123F">
              <w:rPr>
                <w:rFonts w:eastAsia="Times New Roman" w:cstheme="minorHAnsi"/>
                <w:sz w:val="20"/>
                <w:szCs w:val="20"/>
                <w:lang w:val="en-CA"/>
              </w:rPr>
              <w:t>Sexual exploitation and abuse:</w:t>
            </w:r>
          </w:p>
          <w:p w14:paraId="58B215D7" w14:textId="36E2FEFE" w:rsidR="0070661F" w:rsidRPr="0091123F" w:rsidRDefault="0070661F" w:rsidP="00162332">
            <w:pPr>
              <w:pStyle w:val="ListParagraph"/>
              <w:numPr>
                <w:ilvl w:val="0"/>
                <w:numId w:val="27"/>
              </w:numPr>
              <w:spacing w:after="0" w:line="240" w:lineRule="auto"/>
              <w:ind w:left="690" w:right="153" w:hanging="180"/>
              <w:jc w:val="both"/>
              <w:textAlignment w:val="baseline"/>
              <w:rPr>
                <w:rFonts w:eastAsia="Times New Roman" w:cstheme="minorHAnsi"/>
                <w:sz w:val="20"/>
                <w:szCs w:val="20"/>
              </w:rPr>
            </w:pPr>
            <w:r w:rsidRPr="0091123F">
              <w:rPr>
                <w:rFonts w:eastAsia="Times New Roman" w:cstheme="minorHAnsi"/>
                <w:sz w:val="20"/>
                <w:szCs w:val="20"/>
                <w:lang w:val="en-CA"/>
              </w:rPr>
              <w:t xml:space="preserve">Has the </w:t>
            </w:r>
            <w:r w:rsidR="00E75DCE" w:rsidRPr="0091123F">
              <w:rPr>
                <w:rFonts w:eastAsia="Times New Roman" w:cstheme="minorHAnsi"/>
                <w:sz w:val="20"/>
                <w:szCs w:val="20"/>
                <w:lang w:val="en-CA"/>
              </w:rPr>
              <w:t xml:space="preserve">proponent, </w:t>
            </w:r>
            <w:r w:rsidRPr="0091123F">
              <w:rPr>
                <w:rFonts w:eastAsia="Times New Roman" w:cstheme="minorHAnsi"/>
                <w:sz w:val="20"/>
                <w:szCs w:val="20"/>
                <w:lang w:val="en-CA"/>
              </w:rPr>
              <w:t>its employees, personnel, sub-contractor or sub-contractor’s sub-contractor or sub-partner or sub-partner’s partner been the subject of any investigations and/or been charged for any misconduct related </w:t>
            </w:r>
            <w:r w:rsidRPr="0091123F">
              <w:rPr>
                <w:rFonts w:eastAsia="Times New Roman" w:cstheme="minorHAnsi"/>
                <w:sz w:val="20"/>
                <w:szCs w:val="20"/>
              </w:rPr>
              <w:t>to sexual exploitation and abuse (SEA)</w:t>
            </w:r>
            <w:r w:rsidRPr="0091123F">
              <w:rPr>
                <w:rStyle w:val="FootnoteReference"/>
                <w:rFonts w:eastAsia="Times New Roman" w:cstheme="minorHAnsi"/>
                <w:sz w:val="20"/>
                <w:szCs w:val="20"/>
              </w:rPr>
              <w:footnoteReference w:id="3"/>
            </w:r>
            <w:r w:rsidRPr="0091123F">
              <w:rPr>
                <w:rFonts w:eastAsia="Times New Roman" w:cstheme="minorHAnsi"/>
                <w:sz w:val="20"/>
                <w:szCs w:val="20"/>
              </w:rPr>
              <w:t xml:space="preserve">? </w:t>
            </w:r>
          </w:p>
          <w:p w14:paraId="42FCCE25" w14:textId="77777777" w:rsidR="0070661F" w:rsidRPr="0091123F" w:rsidRDefault="0070661F" w:rsidP="0070661F">
            <w:pPr>
              <w:pStyle w:val="ListParagraph"/>
              <w:spacing w:line="240" w:lineRule="auto"/>
              <w:ind w:left="690" w:right="153"/>
              <w:jc w:val="both"/>
              <w:textAlignment w:val="baseline"/>
              <w:rPr>
                <w:rFonts w:eastAsia="Times New Roman" w:cstheme="minorHAnsi"/>
                <w:sz w:val="20"/>
                <w:szCs w:val="20"/>
              </w:rPr>
            </w:pPr>
            <w:r w:rsidRPr="0091123F">
              <w:rPr>
                <w:rFonts w:eastAsia="Times New Roman" w:cstheme="minorHAnsi"/>
                <w:sz w:val="20"/>
                <w:szCs w:val="20"/>
              </w:rPr>
              <w:lastRenderedPageBreak/>
              <w:t>OR</w:t>
            </w:r>
          </w:p>
          <w:p w14:paraId="275B82E5" w14:textId="0CEE76A4" w:rsidR="005E7D54" w:rsidRPr="0091123F" w:rsidRDefault="0070661F" w:rsidP="00162332">
            <w:pPr>
              <w:pStyle w:val="ListParagraph"/>
              <w:numPr>
                <w:ilvl w:val="0"/>
                <w:numId w:val="27"/>
              </w:numPr>
              <w:spacing w:after="0" w:line="240" w:lineRule="auto"/>
              <w:ind w:left="697"/>
              <w:jc w:val="both"/>
              <w:rPr>
                <w:rFonts w:eastAsia="Calibri" w:cstheme="minorHAnsi"/>
                <w:sz w:val="20"/>
                <w:szCs w:val="20"/>
                <w:lang w:val="en-CA"/>
              </w:rPr>
            </w:pPr>
            <w:r w:rsidRPr="0091123F">
              <w:rPr>
                <w:rFonts w:eastAsia="Times New Roman" w:cstheme="minorHAnsi"/>
                <w:sz w:val="20"/>
                <w:szCs w:val="20"/>
              </w:rPr>
              <w:t xml:space="preserve">Is the </w:t>
            </w:r>
            <w:r w:rsidR="00FB08E6" w:rsidRPr="0091123F">
              <w:rPr>
                <w:rFonts w:eastAsia="Times New Roman" w:cstheme="minorHAnsi"/>
                <w:sz w:val="20"/>
                <w:szCs w:val="20"/>
              </w:rPr>
              <w:t>proponent</w:t>
            </w:r>
            <w:r w:rsidRPr="0091123F">
              <w:rPr>
                <w:rFonts w:eastAsia="Times New Roman" w:cstheme="minorHAnsi"/>
                <w:sz w:val="20"/>
                <w:szCs w:val="20"/>
              </w:rPr>
              <w:t>, its employees, personnel, sub-contractor or sub-contractor’s sub-contractor or sub-partner or sub-partner’s partner currently under investigation for SEA by UN Women, another UN entity or otherwise?</w:t>
            </w:r>
          </w:p>
        </w:tc>
        <w:tc>
          <w:tcPr>
            <w:tcW w:w="3759" w:type="dxa"/>
            <w:tcBorders>
              <w:top w:val="single" w:sz="4" w:space="0" w:color="auto"/>
              <w:left w:val="single" w:sz="4" w:space="0" w:color="auto"/>
              <w:bottom w:val="single" w:sz="4" w:space="0" w:color="auto"/>
              <w:right w:val="single" w:sz="4" w:space="0" w:color="auto"/>
            </w:tcBorders>
          </w:tcPr>
          <w:p w14:paraId="7CB954FE" w14:textId="77777777" w:rsidR="005E7D54" w:rsidRPr="0091123F" w:rsidRDefault="005E7D54" w:rsidP="00B8000E">
            <w:pPr>
              <w:spacing w:after="0" w:line="240" w:lineRule="auto"/>
              <w:rPr>
                <w:rFonts w:eastAsia="Calibri" w:cstheme="minorHAnsi"/>
                <w:sz w:val="20"/>
                <w:szCs w:val="20"/>
                <w:lang w:val="en-CA"/>
              </w:rPr>
            </w:pPr>
            <w:r w:rsidRPr="0091123F">
              <w:rPr>
                <w:rFonts w:eastAsia="Calibri" w:cstheme="minorHAnsi"/>
                <w:sz w:val="20"/>
                <w:szCs w:val="20"/>
                <w:lang w:val="en-CA"/>
              </w:rPr>
              <w:lastRenderedPageBreak/>
              <w:t>Yes/No</w:t>
            </w:r>
          </w:p>
        </w:tc>
      </w:tr>
      <w:tr w:rsidR="005E7D54" w:rsidRPr="0091123F" w14:paraId="176DB933" w14:textId="77777777" w:rsidTr="00D27661">
        <w:trPr>
          <w:jc w:val="center"/>
        </w:trPr>
        <w:tc>
          <w:tcPr>
            <w:tcW w:w="6295" w:type="dxa"/>
            <w:tcBorders>
              <w:top w:val="single" w:sz="4" w:space="0" w:color="auto"/>
              <w:left w:val="single" w:sz="4" w:space="0" w:color="auto"/>
              <w:bottom w:val="single" w:sz="4" w:space="0" w:color="auto"/>
              <w:right w:val="single" w:sz="4" w:space="0" w:color="auto"/>
            </w:tcBorders>
          </w:tcPr>
          <w:p w14:paraId="7D17438D" w14:textId="414D5DCC" w:rsidR="005E7D54" w:rsidRPr="0091123F" w:rsidRDefault="00A94503" w:rsidP="00162332">
            <w:pPr>
              <w:pStyle w:val="ListParagraph"/>
              <w:numPr>
                <w:ilvl w:val="0"/>
                <w:numId w:val="26"/>
              </w:numPr>
              <w:spacing w:after="0" w:line="240" w:lineRule="auto"/>
              <w:jc w:val="both"/>
              <w:rPr>
                <w:rFonts w:eastAsia="Calibri" w:cstheme="minorHAnsi"/>
                <w:sz w:val="20"/>
                <w:szCs w:val="20"/>
                <w:lang w:val="en-CA"/>
              </w:rPr>
            </w:pPr>
            <w:r w:rsidRPr="0091123F">
              <w:rPr>
                <w:rFonts w:eastAsia="Calibri" w:cstheme="minorHAnsi"/>
                <w:sz w:val="20"/>
                <w:szCs w:val="20"/>
                <w:lang w:val="en-CA"/>
              </w:rPr>
              <w:t>Has</w:t>
            </w:r>
            <w:r w:rsidR="005E7D54" w:rsidRPr="0091123F">
              <w:rPr>
                <w:rFonts w:eastAsia="Calibri" w:cstheme="minorHAnsi"/>
                <w:sz w:val="20"/>
                <w:szCs w:val="20"/>
                <w:lang w:val="en-CA"/>
              </w:rPr>
              <w:t xml:space="preserve"> </w:t>
            </w:r>
            <w:r w:rsidR="007D189C" w:rsidRPr="0091123F">
              <w:rPr>
                <w:rFonts w:eastAsia="Calibri" w:cstheme="minorHAnsi"/>
                <w:sz w:val="20"/>
                <w:szCs w:val="20"/>
                <w:lang w:val="en-CA"/>
              </w:rPr>
              <w:t xml:space="preserve">the </w:t>
            </w:r>
            <w:r w:rsidR="005E7D54" w:rsidRPr="0091123F">
              <w:rPr>
                <w:rFonts w:eastAsia="Calibri" w:cstheme="minorHAnsi"/>
                <w:sz w:val="20"/>
                <w:szCs w:val="20"/>
                <w:lang w:val="en-CA"/>
              </w:rPr>
              <w:t>proponent</w:t>
            </w:r>
            <w:r w:rsidR="005E7D54" w:rsidRPr="0091123F" w:rsidDel="00A94503">
              <w:rPr>
                <w:rFonts w:eastAsia="Calibri" w:cstheme="minorHAnsi"/>
                <w:sz w:val="20"/>
                <w:szCs w:val="20"/>
                <w:lang w:val="en-CA"/>
              </w:rPr>
              <w:t xml:space="preserve"> </w:t>
            </w:r>
            <w:r w:rsidR="00FB49ED" w:rsidRPr="0091123F">
              <w:rPr>
                <w:rFonts w:eastAsia="Times New Roman" w:cstheme="minorHAnsi"/>
                <w:sz w:val="20"/>
                <w:szCs w:val="20"/>
                <w:lang w:val="en-CA"/>
              </w:rPr>
              <w:t xml:space="preserve">or any of its employees or personnel </w:t>
            </w:r>
            <w:r w:rsidR="005E7D54" w:rsidRPr="0091123F">
              <w:rPr>
                <w:rFonts w:eastAsia="Calibri" w:cstheme="minorHAnsi"/>
                <w:sz w:val="20"/>
                <w:szCs w:val="20"/>
                <w:lang w:val="en-CA"/>
              </w:rPr>
              <w:t>been placed on any relevant sanctions list including as a minimum the Consolidated United Nations Security Council Sanctions List(s)</w:t>
            </w:r>
            <w:r w:rsidR="00695A36" w:rsidRPr="0091123F">
              <w:rPr>
                <w:rFonts w:eastAsia="Calibri" w:cstheme="minorHAnsi"/>
                <w:sz w:val="20"/>
                <w:szCs w:val="20"/>
                <w:lang w:val="en-CA"/>
              </w:rPr>
              <w:t>, United Nations Global Market Place Vendor ineligibility</w:t>
            </w:r>
            <w:r w:rsidR="004039BC" w:rsidRPr="0091123F">
              <w:rPr>
                <w:rFonts w:eastAsia="Calibri" w:cstheme="minorHAnsi"/>
                <w:sz w:val="20"/>
                <w:szCs w:val="20"/>
                <w:lang w:val="en-CA"/>
              </w:rPr>
              <w:t xml:space="preserve"> </w:t>
            </w:r>
            <w:r w:rsidR="00810865" w:rsidRPr="0091123F">
              <w:rPr>
                <w:rFonts w:eastAsia="Calibri" w:cstheme="minorHAnsi"/>
                <w:sz w:val="20"/>
                <w:szCs w:val="20"/>
                <w:lang w:val="en-CA"/>
              </w:rPr>
              <w:t xml:space="preserve">and any other </w:t>
            </w:r>
            <w:r w:rsidR="005E06B6" w:rsidRPr="0091123F">
              <w:rPr>
                <w:rFonts w:eastAsia="Calibri" w:cstheme="minorHAnsi"/>
                <w:sz w:val="20"/>
                <w:szCs w:val="20"/>
                <w:lang w:val="en-CA"/>
              </w:rPr>
              <w:t>d</w:t>
            </w:r>
            <w:r w:rsidR="00810865" w:rsidRPr="0091123F">
              <w:rPr>
                <w:rFonts w:eastAsia="Calibri" w:cstheme="minorHAnsi"/>
                <w:sz w:val="20"/>
                <w:szCs w:val="20"/>
                <w:lang w:val="en-CA"/>
              </w:rPr>
              <w:t xml:space="preserve">onor </w:t>
            </w:r>
            <w:r w:rsidR="005E06B6" w:rsidRPr="0091123F">
              <w:rPr>
                <w:rFonts w:eastAsia="Calibri" w:cstheme="minorHAnsi"/>
                <w:sz w:val="20"/>
                <w:szCs w:val="20"/>
                <w:lang w:val="en-CA"/>
              </w:rPr>
              <w:t>s</w:t>
            </w:r>
            <w:r w:rsidR="00810865" w:rsidRPr="0091123F">
              <w:rPr>
                <w:rFonts w:eastAsia="Calibri" w:cstheme="minorHAnsi"/>
                <w:sz w:val="20"/>
                <w:szCs w:val="20"/>
                <w:lang w:val="en-CA"/>
              </w:rPr>
              <w:t xml:space="preserve">anction </w:t>
            </w:r>
            <w:r w:rsidR="005E06B6" w:rsidRPr="0091123F">
              <w:rPr>
                <w:rFonts w:eastAsia="Calibri" w:cstheme="minorHAnsi"/>
                <w:sz w:val="20"/>
                <w:szCs w:val="20"/>
                <w:lang w:val="en-CA"/>
              </w:rPr>
              <w:t>l</w:t>
            </w:r>
            <w:r w:rsidR="00810865" w:rsidRPr="0091123F">
              <w:rPr>
                <w:rFonts w:eastAsia="Calibri" w:cstheme="minorHAnsi"/>
                <w:sz w:val="20"/>
                <w:szCs w:val="20"/>
                <w:lang w:val="en-CA"/>
              </w:rPr>
              <w:t>ist that may be available for use, as applicable</w:t>
            </w:r>
            <w:r w:rsidRPr="0091123F">
              <w:rPr>
                <w:rFonts w:eastAsia="Calibri" w:cstheme="minorHAnsi"/>
                <w:sz w:val="20"/>
                <w:szCs w:val="20"/>
                <w:lang w:val="en-CA"/>
              </w:rPr>
              <w:t>?</w:t>
            </w:r>
            <w:r w:rsidR="00810865" w:rsidRPr="0091123F">
              <w:rPr>
                <w:rFonts w:eastAsia="Calibri" w:cstheme="minorHAnsi"/>
                <w:sz w:val="20"/>
                <w:szCs w:val="20"/>
                <w:lang w:val="en-CA"/>
              </w:rPr>
              <w:t xml:space="preserve"> </w:t>
            </w:r>
          </w:p>
        </w:tc>
        <w:tc>
          <w:tcPr>
            <w:tcW w:w="3759" w:type="dxa"/>
            <w:tcBorders>
              <w:top w:val="single" w:sz="4" w:space="0" w:color="auto"/>
              <w:left w:val="single" w:sz="4" w:space="0" w:color="auto"/>
              <w:bottom w:val="single" w:sz="4" w:space="0" w:color="auto"/>
              <w:right w:val="single" w:sz="4" w:space="0" w:color="auto"/>
            </w:tcBorders>
          </w:tcPr>
          <w:p w14:paraId="00876972" w14:textId="2E609A6B" w:rsidR="005E7D54" w:rsidRPr="0091123F" w:rsidRDefault="005E7D54" w:rsidP="00B8000E">
            <w:pPr>
              <w:spacing w:after="0" w:line="240" w:lineRule="auto"/>
              <w:rPr>
                <w:rFonts w:eastAsia="Calibri" w:cstheme="minorHAnsi"/>
                <w:sz w:val="20"/>
                <w:szCs w:val="20"/>
                <w:lang w:val="en-CA"/>
              </w:rPr>
            </w:pPr>
            <w:r w:rsidRPr="0091123F">
              <w:rPr>
                <w:rFonts w:eastAsia="Calibri" w:cstheme="minorHAnsi"/>
                <w:sz w:val="20"/>
                <w:szCs w:val="20"/>
                <w:lang w:val="en-CA"/>
              </w:rPr>
              <w:t>Yes/No</w:t>
            </w:r>
            <w:r w:rsidR="000F7063" w:rsidRPr="0091123F">
              <w:rPr>
                <w:rFonts w:eastAsia="Calibri" w:cstheme="minorHAnsi"/>
                <w:sz w:val="20"/>
                <w:szCs w:val="20"/>
                <w:lang w:val="en-CA"/>
              </w:rPr>
              <w:t xml:space="preserve"> </w:t>
            </w:r>
          </w:p>
          <w:p w14:paraId="65E4D935" w14:textId="77777777" w:rsidR="005E7D54" w:rsidRPr="0091123F" w:rsidRDefault="005E7D54" w:rsidP="00B8000E">
            <w:pPr>
              <w:spacing w:after="0" w:line="240" w:lineRule="auto"/>
              <w:rPr>
                <w:rFonts w:eastAsia="Calibri" w:cstheme="minorHAnsi"/>
                <w:sz w:val="20"/>
                <w:szCs w:val="20"/>
                <w:lang w:val="en-CA"/>
              </w:rPr>
            </w:pPr>
          </w:p>
        </w:tc>
      </w:tr>
      <w:tr w:rsidR="0028296E" w:rsidRPr="0091123F" w14:paraId="1FDD6EA7" w14:textId="77777777" w:rsidTr="00D27661">
        <w:trPr>
          <w:jc w:val="center"/>
        </w:trPr>
        <w:tc>
          <w:tcPr>
            <w:tcW w:w="6295" w:type="dxa"/>
            <w:tcBorders>
              <w:top w:val="single" w:sz="4" w:space="0" w:color="auto"/>
              <w:left w:val="single" w:sz="4" w:space="0" w:color="auto"/>
              <w:bottom w:val="single" w:sz="4" w:space="0" w:color="auto"/>
              <w:right w:val="single" w:sz="4" w:space="0" w:color="auto"/>
            </w:tcBorders>
          </w:tcPr>
          <w:p w14:paraId="7E7F20FF" w14:textId="1732D897" w:rsidR="0028296E" w:rsidRPr="0091123F" w:rsidRDefault="00A94503" w:rsidP="00162332">
            <w:pPr>
              <w:pStyle w:val="ListParagraph"/>
              <w:numPr>
                <w:ilvl w:val="0"/>
                <w:numId w:val="26"/>
              </w:numPr>
              <w:spacing w:after="0" w:line="240" w:lineRule="auto"/>
              <w:jc w:val="both"/>
              <w:rPr>
                <w:rFonts w:eastAsia="Calibri" w:cstheme="minorHAnsi"/>
                <w:sz w:val="20"/>
                <w:szCs w:val="20"/>
                <w:lang w:val="en-CA"/>
              </w:rPr>
            </w:pPr>
            <w:r w:rsidRPr="0091123F">
              <w:rPr>
                <w:rFonts w:eastAsia="Calibri" w:cstheme="minorHAnsi"/>
                <w:sz w:val="20"/>
                <w:szCs w:val="20"/>
                <w:lang w:val="en-CA"/>
              </w:rPr>
              <w:t>Has</w:t>
            </w:r>
            <w:r w:rsidR="0028296E" w:rsidRPr="0091123F">
              <w:rPr>
                <w:rFonts w:eastAsia="Calibri" w:cstheme="minorHAnsi"/>
                <w:sz w:val="20"/>
                <w:szCs w:val="20"/>
                <w:lang w:val="en-CA"/>
              </w:rPr>
              <w:t xml:space="preserve"> the proponent read and accept</w:t>
            </w:r>
            <w:r w:rsidRPr="0091123F">
              <w:rPr>
                <w:rFonts w:eastAsia="Calibri" w:cstheme="minorHAnsi"/>
                <w:sz w:val="20"/>
                <w:szCs w:val="20"/>
                <w:lang w:val="en-CA"/>
              </w:rPr>
              <w:t>ed</w:t>
            </w:r>
            <w:r w:rsidR="0028296E" w:rsidRPr="0091123F">
              <w:rPr>
                <w:rFonts w:eastAsia="Calibri" w:cstheme="minorHAnsi"/>
                <w:sz w:val="20"/>
                <w:szCs w:val="20"/>
                <w:lang w:val="en-CA"/>
              </w:rPr>
              <w:t xml:space="preserve"> the standards set out in section 3 of ST/SGB/2003/13 “Special measures for protection from sexual exploitation and sexual abuse</w:t>
            </w:r>
            <w:r w:rsidR="002E29FE" w:rsidRPr="0091123F">
              <w:rPr>
                <w:rFonts w:eastAsia="Calibri" w:cstheme="minorHAnsi"/>
                <w:sz w:val="20"/>
                <w:szCs w:val="20"/>
                <w:lang w:val="en-CA"/>
              </w:rPr>
              <w:t>”?</w:t>
            </w:r>
          </w:p>
        </w:tc>
        <w:tc>
          <w:tcPr>
            <w:tcW w:w="3759" w:type="dxa"/>
            <w:tcBorders>
              <w:top w:val="single" w:sz="4" w:space="0" w:color="auto"/>
              <w:left w:val="single" w:sz="4" w:space="0" w:color="auto"/>
              <w:bottom w:val="single" w:sz="4" w:space="0" w:color="auto"/>
              <w:right w:val="single" w:sz="4" w:space="0" w:color="auto"/>
            </w:tcBorders>
          </w:tcPr>
          <w:p w14:paraId="7B9F843E" w14:textId="61FB14CC" w:rsidR="0028296E" w:rsidRPr="0091123F" w:rsidRDefault="0028296E" w:rsidP="00B8000E">
            <w:pPr>
              <w:spacing w:after="0" w:line="240" w:lineRule="auto"/>
              <w:rPr>
                <w:rFonts w:eastAsia="Calibri" w:cstheme="minorHAnsi"/>
                <w:color w:val="000000"/>
                <w:sz w:val="20"/>
                <w:szCs w:val="20"/>
                <w:lang w:val="en-CA"/>
              </w:rPr>
            </w:pPr>
            <w:r w:rsidRPr="0091123F">
              <w:rPr>
                <w:rFonts w:eastAsia="Calibri" w:cstheme="minorHAnsi"/>
                <w:color w:val="000000"/>
                <w:sz w:val="20"/>
                <w:szCs w:val="20"/>
                <w:lang w:val="en-CA"/>
              </w:rPr>
              <w:t>Yes/No</w:t>
            </w:r>
            <w:r w:rsidR="000F7063" w:rsidRPr="0091123F">
              <w:rPr>
                <w:rFonts w:eastAsia="Calibri" w:cstheme="minorHAnsi"/>
                <w:color w:val="000000"/>
                <w:sz w:val="20"/>
                <w:szCs w:val="20"/>
                <w:lang w:val="en-CA"/>
              </w:rPr>
              <w:t xml:space="preserve"> </w:t>
            </w:r>
          </w:p>
          <w:p w14:paraId="6E21C05C" w14:textId="77777777" w:rsidR="0028296E" w:rsidRPr="0091123F" w:rsidRDefault="0028296E" w:rsidP="00B8000E">
            <w:pPr>
              <w:spacing w:after="0" w:line="240" w:lineRule="auto"/>
              <w:rPr>
                <w:rFonts w:eastAsia="Calibri" w:cstheme="minorHAnsi"/>
                <w:sz w:val="20"/>
                <w:szCs w:val="20"/>
                <w:lang w:val="en-CA"/>
              </w:rPr>
            </w:pPr>
          </w:p>
        </w:tc>
      </w:tr>
      <w:tr w:rsidR="0028296E" w:rsidRPr="0091123F" w14:paraId="064F00BF" w14:textId="77777777" w:rsidTr="00D27661">
        <w:trPr>
          <w:jc w:val="center"/>
        </w:trPr>
        <w:tc>
          <w:tcPr>
            <w:tcW w:w="6295" w:type="dxa"/>
            <w:tcBorders>
              <w:top w:val="single" w:sz="4" w:space="0" w:color="auto"/>
              <w:left w:val="single" w:sz="4" w:space="0" w:color="auto"/>
              <w:bottom w:val="single" w:sz="4" w:space="0" w:color="auto"/>
              <w:right w:val="single" w:sz="4" w:space="0" w:color="auto"/>
            </w:tcBorders>
          </w:tcPr>
          <w:p w14:paraId="25BC7C6B" w14:textId="36040E95" w:rsidR="0028296E" w:rsidRPr="0091123F" w:rsidRDefault="00A94503" w:rsidP="00162332">
            <w:pPr>
              <w:pStyle w:val="ListParagraph"/>
              <w:numPr>
                <w:ilvl w:val="0"/>
                <w:numId w:val="26"/>
              </w:numPr>
              <w:spacing w:after="0" w:line="240" w:lineRule="auto"/>
              <w:jc w:val="both"/>
              <w:rPr>
                <w:rFonts w:eastAsia="Calibri" w:cstheme="minorHAnsi"/>
                <w:sz w:val="20"/>
                <w:szCs w:val="20"/>
                <w:lang w:val="en-CA"/>
              </w:rPr>
            </w:pPr>
            <w:r w:rsidRPr="0091123F">
              <w:rPr>
                <w:rFonts w:eastAsia="Calibri" w:cstheme="minorHAnsi"/>
                <w:sz w:val="20"/>
                <w:szCs w:val="20"/>
                <w:lang w:val="en-CA"/>
              </w:rPr>
              <w:t>Does</w:t>
            </w:r>
            <w:r w:rsidR="007D189C" w:rsidRPr="0091123F">
              <w:rPr>
                <w:rFonts w:eastAsia="Calibri" w:cstheme="minorHAnsi"/>
                <w:sz w:val="20"/>
                <w:szCs w:val="20"/>
                <w:lang w:val="en-CA"/>
              </w:rPr>
              <w:t xml:space="preserve"> the</w:t>
            </w:r>
            <w:r w:rsidR="0028296E" w:rsidRPr="0091123F">
              <w:rPr>
                <w:rFonts w:eastAsia="Calibri" w:cstheme="minorHAnsi"/>
                <w:sz w:val="20"/>
                <w:szCs w:val="20"/>
                <w:lang w:val="en-CA"/>
              </w:rPr>
              <w:t xml:space="preserve"> proponent acknowledge that </w:t>
            </w:r>
            <w:r w:rsidR="00AF6CC0" w:rsidRPr="0091123F">
              <w:rPr>
                <w:rFonts w:eastAsia="Calibri" w:cstheme="minorHAnsi"/>
                <w:sz w:val="20"/>
                <w:szCs w:val="20"/>
                <w:lang w:val="en-CA"/>
              </w:rPr>
              <w:t>SEA</w:t>
            </w:r>
            <w:r w:rsidR="0028296E" w:rsidRPr="0091123F">
              <w:rPr>
                <w:rFonts w:eastAsia="Calibri" w:cstheme="minorHAnsi"/>
                <w:sz w:val="20"/>
                <w:szCs w:val="20"/>
                <w:lang w:val="en-CA"/>
              </w:rPr>
              <w:t xml:space="preserve"> </w:t>
            </w:r>
            <w:r w:rsidRPr="0091123F">
              <w:rPr>
                <w:rFonts w:eastAsia="Calibri" w:cstheme="minorHAnsi"/>
                <w:sz w:val="20"/>
                <w:szCs w:val="20"/>
                <w:lang w:val="en-CA"/>
              </w:rPr>
              <w:t>is</w:t>
            </w:r>
            <w:r w:rsidR="0028296E" w:rsidRPr="0091123F">
              <w:rPr>
                <w:rFonts w:eastAsia="Calibri" w:cstheme="minorHAnsi"/>
                <w:sz w:val="20"/>
                <w:szCs w:val="20"/>
                <w:lang w:val="en-CA"/>
              </w:rPr>
              <w:t xml:space="preserve"> strictly prohibited, and that UN Women will apply a policy of “zero tolerance” </w:t>
            </w:r>
            <w:r w:rsidR="00A66710" w:rsidRPr="0091123F">
              <w:rPr>
                <w:rFonts w:eastAsia="Calibri" w:cstheme="minorHAnsi"/>
                <w:sz w:val="20"/>
                <w:szCs w:val="20"/>
                <w:lang w:val="en-CA"/>
              </w:rPr>
              <w:t>in respect to the</w:t>
            </w:r>
            <w:r w:rsidR="0028296E" w:rsidRPr="0091123F">
              <w:rPr>
                <w:rFonts w:eastAsia="Calibri" w:cstheme="minorHAnsi"/>
                <w:sz w:val="20"/>
                <w:szCs w:val="20"/>
                <w:lang w:val="en-CA"/>
              </w:rPr>
              <w:t xml:space="preserve"> </w:t>
            </w:r>
            <w:r w:rsidR="00BC45B0" w:rsidRPr="0091123F">
              <w:rPr>
                <w:rFonts w:eastAsia="Calibri" w:cstheme="minorHAnsi"/>
                <w:sz w:val="20"/>
                <w:szCs w:val="20"/>
                <w:lang w:val="en-CA"/>
              </w:rPr>
              <w:t>SEA</w:t>
            </w:r>
            <w:r w:rsidR="0028296E" w:rsidRPr="0091123F">
              <w:rPr>
                <w:rFonts w:eastAsia="Calibri" w:cstheme="minorHAnsi"/>
                <w:sz w:val="20"/>
                <w:szCs w:val="20"/>
                <w:lang w:val="en-CA"/>
              </w:rPr>
              <w:t xml:space="preserve"> of anyone including the proponent’s employees, agents, sub-partners and sub-contractors or any other persons engaged by the proponent to perform any services</w:t>
            </w:r>
            <w:r w:rsidR="002A331A" w:rsidRPr="0091123F">
              <w:rPr>
                <w:rFonts w:eastAsia="Calibri" w:cstheme="minorHAnsi"/>
                <w:sz w:val="20"/>
                <w:szCs w:val="20"/>
                <w:lang w:val="en-CA"/>
              </w:rPr>
              <w:t>?</w:t>
            </w:r>
          </w:p>
        </w:tc>
        <w:tc>
          <w:tcPr>
            <w:tcW w:w="3759" w:type="dxa"/>
            <w:tcBorders>
              <w:top w:val="single" w:sz="4" w:space="0" w:color="auto"/>
              <w:left w:val="single" w:sz="4" w:space="0" w:color="auto"/>
              <w:bottom w:val="single" w:sz="4" w:space="0" w:color="auto"/>
              <w:right w:val="single" w:sz="4" w:space="0" w:color="auto"/>
            </w:tcBorders>
          </w:tcPr>
          <w:p w14:paraId="642FA543" w14:textId="6E864EFE" w:rsidR="0028296E" w:rsidRPr="0091123F" w:rsidRDefault="0028296E" w:rsidP="00B8000E">
            <w:pPr>
              <w:spacing w:after="0" w:line="240" w:lineRule="auto"/>
              <w:rPr>
                <w:rFonts w:eastAsia="Calibri" w:cstheme="minorHAnsi"/>
                <w:color w:val="000000"/>
                <w:sz w:val="20"/>
                <w:szCs w:val="20"/>
                <w:lang w:val="en-CA"/>
              </w:rPr>
            </w:pPr>
            <w:r w:rsidRPr="0091123F">
              <w:rPr>
                <w:rFonts w:eastAsia="Calibri" w:cstheme="minorHAnsi"/>
                <w:color w:val="000000"/>
                <w:sz w:val="20"/>
                <w:szCs w:val="20"/>
                <w:lang w:val="en-CA"/>
              </w:rPr>
              <w:t>Yes/No</w:t>
            </w:r>
            <w:r w:rsidR="000F7063" w:rsidRPr="0091123F">
              <w:rPr>
                <w:rFonts w:eastAsia="Calibri" w:cstheme="minorHAnsi"/>
                <w:color w:val="000000"/>
                <w:sz w:val="20"/>
                <w:szCs w:val="20"/>
                <w:lang w:val="en-CA"/>
              </w:rPr>
              <w:t xml:space="preserve"> </w:t>
            </w:r>
          </w:p>
          <w:p w14:paraId="4AFDD130" w14:textId="77777777" w:rsidR="0028296E" w:rsidRPr="0091123F" w:rsidRDefault="0028296E" w:rsidP="00B8000E">
            <w:pPr>
              <w:spacing w:after="0" w:line="240" w:lineRule="auto"/>
              <w:rPr>
                <w:rFonts w:eastAsia="Calibri" w:cstheme="minorHAnsi"/>
                <w:color w:val="000000"/>
                <w:sz w:val="20"/>
                <w:szCs w:val="20"/>
                <w:lang w:val="en-CA"/>
              </w:rPr>
            </w:pPr>
          </w:p>
        </w:tc>
      </w:tr>
      <w:tr w:rsidR="0028296E" w:rsidRPr="0091123F" w14:paraId="6173C8B0" w14:textId="77777777" w:rsidTr="00D27661">
        <w:trPr>
          <w:jc w:val="center"/>
        </w:trPr>
        <w:tc>
          <w:tcPr>
            <w:tcW w:w="6295" w:type="dxa"/>
            <w:tcBorders>
              <w:top w:val="single" w:sz="4" w:space="0" w:color="auto"/>
              <w:left w:val="single" w:sz="4" w:space="0" w:color="auto"/>
              <w:bottom w:val="single" w:sz="4" w:space="0" w:color="auto"/>
              <w:right w:val="single" w:sz="4" w:space="0" w:color="auto"/>
            </w:tcBorders>
          </w:tcPr>
          <w:p w14:paraId="6F317B29" w14:textId="47F43BB6" w:rsidR="0028296E" w:rsidRPr="0091123F" w:rsidRDefault="002A331A" w:rsidP="00162332">
            <w:pPr>
              <w:pStyle w:val="ListParagraph"/>
              <w:numPr>
                <w:ilvl w:val="0"/>
                <w:numId w:val="26"/>
              </w:numPr>
              <w:spacing w:after="0" w:line="240" w:lineRule="auto"/>
              <w:jc w:val="both"/>
              <w:rPr>
                <w:rFonts w:eastAsia="Calibri" w:cstheme="minorHAnsi"/>
                <w:sz w:val="20"/>
                <w:szCs w:val="20"/>
                <w:lang w:val="en-CA"/>
              </w:rPr>
            </w:pPr>
            <w:r w:rsidRPr="0091123F">
              <w:rPr>
                <w:rFonts w:eastAsia="Calibri" w:cstheme="minorHAnsi"/>
                <w:sz w:val="20"/>
                <w:szCs w:val="20"/>
                <w:lang w:val="en-CA"/>
              </w:rPr>
              <w:t>Has t</w:t>
            </w:r>
            <w:r w:rsidR="00491CCB" w:rsidRPr="0091123F">
              <w:rPr>
                <w:rFonts w:eastAsia="Calibri" w:cstheme="minorHAnsi"/>
                <w:sz w:val="20"/>
                <w:szCs w:val="20"/>
                <w:lang w:val="en-CA"/>
              </w:rPr>
              <w:t>he p</w:t>
            </w:r>
            <w:r w:rsidR="0028296E" w:rsidRPr="0091123F">
              <w:rPr>
                <w:rFonts w:eastAsia="Calibri" w:cstheme="minorHAnsi"/>
                <w:sz w:val="20"/>
                <w:szCs w:val="20"/>
                <w:lang w:val="en-CA"/>
              </w:rPr>
              <w:t>roponent reviewed and taken note of UN Women Anti-Fraud Policy</w:t>
            </w:r>
            <w:r w:rsidR="0028296E" w:rsidRPr="0091123F" w:rsidDel="00925EC4">
              <w:rPr>
                <w:rFonts w:eastAsia="Calibri" w:cstheme="minorHAnsi"/>
                <w:sz w:val="20"/>
                <w:szCs w:val="20"/>
                <w:lang w:val="en-CA"/>
              </w:rPr>
              <w:t xml:space="preserve"> </w:t>
            </w:r>
            <w:r w:rsidR="00333CD2" w:rsidRPr="0091123F">
              <w:rPr>
                <w:rFonts w:eastAsia="Calibri" w:cstheme="minorHAnsi"/>
                <w:sz w:val="20"/>
                <w:szCs w:val="20"/>
                <w:lang w:val="en-CA"/>
              </w:rPr>
              <w:t>(</w:t>
            </w:r>
            <w:r w:rsidR="0028296E" w:rsidRPr="0091123F">
              <w:rPr>
                <w:rFonts w:eastAsia="Calibri" w:cstheme="minorHAnsi"/>
                <w:b/>
                <w:bCs/>
                <w:sz w:val="20"/>
                <w:szCs w:val="20"/>
                <w:lang w:val="en-CA"/>
              </w:rPr>
              <w:t xml:space="preserve">Annex </w:t>
            </w:r>
            <w:r w:rsidR="00BC335E" w:rsidRPr="0091123F">
              <w:rPr>
                <w:rFonts w:eastAsia="Calibri" w:cstheme="minorHAnsi"/>
                <w:b/>
                <w:bCs/>
                <w:sz w:val="20"/>
                <w:szCs w:val="20"/>
                <w:lang w:val="en-CA"/>
              </w:rPr>
              <w:t>A-7</w:t>
            </w:r>
            <w:r w:rsidR="00333CD2" w:rsidRPr="0091123F">
              <w:rPr>
                <w:rFonts w:eastAsia="Calibri" w:cstheme="minorHAnsi"/>
                <w:sz w:val="20"/>
                <w:szCs w:val="20"/>
                <w:lang w:val="en-CA"/>
              </w:rPr>
              <w:t>)</w:t>
            </w:r>
            <w:r w:rsidRPr="0091123F">
              <w:rPr>
                <w:rFonts w:eastAsia="Calibri" w:cstheme="minorHAnsi"/>
                <w:sz w:val="20"/>
                <w:szCs w:val="20"/>
                <w:lang w:val="en-CA"/>
              </w:rPr>
              <w:t>?</w:t>
            </w:r>
          </w:p>
        </w:tc>
        <w:tc>
          <w:tcPr>
            <w:tcW w:w="3759" w:type="dxa"/>
            <w:tcBorders>
              <w:top w:val="single" w:sz="4" w:space="0" w:color="auto"/>
              <w:left w:val="single" w:sz="4" w:space="0" w:color="auto"/>
              <w:bottom w:val="single" w:sz="4" w:space="0" w:color="auto"/>
              <w:right w:val="single" w:sz="4" w:space="0" w:color="auto"/>
            </w:tcBorders>
          </w:tcPr>
          <w:p w14:paraId="05F6CCDA" w14:textId="2D27D09A" w:rsidR="0028296E" w:rsidRPr="0091123F" w:rsidRDefault="0028296E" w:rsidP="00B8000E">
            <w:pPr>
              <w:spacing w:after="0" w:line="240" w:lineRule="auto"/>
              <w:rPr>
                <w:rFonts w:eastAsia="Calibri" w:cstheme="minorHAnsi"/>
                <w:color w:val="000000"/>
                <w:sz w:val="20"/>
                <w:szCs w:val="20"/>
                <w:lang w:val="en-CA"/>
              </w:rPr>
            </w:pPr>
            <w:r w:rsidRPr="0091123F">
              <w:rPr>
                <w:rFonts w:eastAsia="Calibri" w:cstheme="minorHAnsi"/>
                <w:color w:val="000000"/>
                <w:sz w:val="20"/>
                <w:szCs w:val="20"/>
                <w:lang w:val="en-CA"/>
              </w:rPr>
              <w:t>Yes/No</w:t>
            </w:r>
            <w:r w:rsidR="000F7063" w:rsidRPr="0091123F">
              <w:rPr>
                <w:rFonts w:eastAsia="Calibri" w:cstheme="minorHAnsi"/>
                <w:color w:val="000000"/>
                <w:sz w:val="20"/>
                <w:szCs w:val="20"/>
                <w:lang w:val="en-CA"/>
              </w:rPr>
              <w:t xml:space="preserve"> </w:t>
            </w:r>
          </w:p>
          <w:p w14:paraId="584EC8A2" w14:textId="77777777" w:rsidR="0028296E" w:rsidRPr="0091123F" w:rsidRDefault="0028296E" w:rsidP="00B8000E">
            <w:pPr>
              <w:spacing w:after="0" w:line="240" w:lineRule="auto"/>
              <w:rPr>
                <w:rFonts w:eastAsia="Calibri" w:cstheme="minorHAnsi"/>
                <w:color w:val="000000"/>
                <w:sz w:val="20"/>
                <w:szCs w:val="20"/>
                <w:lang w:val="en-CA"/>
              </w:rPr>
            </w:pPr>
          </w:p>
        </w:tc>
      </w:tr>
    </w:tbl>
    <w:p w14:paraId="411A598E" w14:textId="27D2431B" w:rsidR="0070462F" w:rsidRPr="0091123F" w:rsidRDefault="0070462F" w:rsidP="00B8000E">
      <w:pPr>
        <w:spacing w:after="0" w:line="240" w:lineRule="auto"/>
        <w:rPr>
          <w:rFonts w:eastAsia="Calibri" w:cstheme="minorHAnsi"/>
          <w:b/>
          <w:bCs/>
          <w:spacing w:val="-3"/>
          <w:sz w:val="20"/>
          <w:szCs w:val="20"/>
          <w:lang w:val="en-CA"/>
        </w:rPr>
      </w:pPr>
    </w:p>
    <w:p w14:paraId="6ECDEEA1" w14:textId="77777777" w:rsidR="00433386" w:rsidRPr="0091123F" w:rsidRDefault="00433386" w:rsidP="00147346">
      <w:pPr>
        <w:spacing w:after="0" w:line="240" w:lineRule="auto"/>
        <w:ind w:left="-90"/>
        <w:rPr>
          <w:rFonts w:eastAsia="Calibri" w:cstheme="minorHAnsi"/>
          <w:b/>
          <w:bCs/>
          <w:spacing w:val="-3"/>
          <w:sz w:val="20"/>
          <w:szCs w:val="20"/>
          <w:lang w:val="en-CA"/>
        </w:rPr>
      </w:pPr>
    </w:p>
    <w:p w14:paraId="62A359C5" w14:textId="7ACEE902" w:rsidR="008A3854" w:rsidRPr="0091123F" w:rsidRDefault="008A3854" w:rsidP="00147346">
      <w:pPr>
        <w:spacing w:after="0" w:line="240" w:lineRule="auto"/>
        <w:ind w:left="-90"/>
        <w:rPr>
          <w:rFonts w:eastAsia="Calibri" w:cstheme="minorHAnsi"/>
          <w:b/>
          <w:bCs/>
          <w:spacing w:val="-3"/>
          <w:sz w:val="20"/>
          <w:szCs w:val="20"/>
          <w:lang w:val="en-CA"/>
        </w:rPr>
      </w:pPr>
      <w:r w:rsidRPr="0091123F">
        <w:rPr>
          <w:rFonts w:eastAsia="Calibri" w:cstheme="minorHAnsi"/>
          <w:b/>
          <w:bCs/>
          <w:spacing w:val="-3"/>
          <w:sz w:val="20"/>
          <w:szCs w:val="20"/>
          <w:lang w:val="en-CA"/>
        </w:rPr>
        <w:t xml:space="preserve">Please provide the following information: </w:t>
      </w:r>
    </w:p>
    <w:p w14:paraId="2FB7CEB5" w14:textId="77777777" w:rsidR="008A3854" w:rsidRPr="0091123F" w:rsidRDefault="008A3854" w:rsidP="008A3854">
      <w:pPr>
        <w:spacing w:after="0" w:line="240" w:lineRule="auto"/>
        <w:rPr>
          <w:rFonts w:eastAsia="Calibri" w:cstheme="minorHAnsi"/>
          <w:b/>
          <w:bCs/>
          <w:spacing w:val="-3"/>
          <w:sz w:val="20"/>
          <w:szCs w:val="20"/>
          <w:lang w:val="en-CA"/>
        </w:rPr>
      </w:pPr>
    </w:p>
    <w:tbl>
      <w:tblPr>
        <w:tblpPr w:leftFromText="180" w:rightFromText="180" w:vertAnchor="text" w:horzAnchor="margin" w:tblpX="-106" w:tblpY="67"/>
        <w:tblW w:w="10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3870"/>
      </w:tblGrid>
      <w:tr w:rsidR="008A3854" w:rsidRPr="0091123F" w14:paraId="610EF8CD" w14:textId="77777777" w:rsidTr="008520A0">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81BE0F" w14:textId="57D0A481" w:rsidR="008A3854" w:rsidRPr="0091123F" w:rsidRDefault="008A3854" w:rsidP="008520A0">
            <w:pPr>
              <w:pStyle w:val="ListParagraph"/>
              <w:numPr>
                <w:ilvl w:val="0"/>
                <w:numId w:val="17"/>
              </w:numPr>
              <w:spacing w:after="0" w:line="240" w:lineRule="auto"/>
              <w:jc w:val="both"/>
              <w:rPr>
                <w:rFonts w:eastAsia="Arial" w:cstheme="minorHAnsi"/>
                <w:sz w:val="20"/>
                <w:szCs w:val="20"/>
              </w:rPr>
            </w:pPr>
            <w:r w:rsidRPr="0091123F">
              <w:rPr>
                <w:rFonts w:eastAsia="Arial" w:cstheme="minorHAnsi"/>
                <w:sz w:val="20"/>
                <w:szCs w:val="20"/>
              </w:rPr>
              <w:t xml:space="preserve">Is the highest </w:t>
            </w:r>
            <w:r w:rsidR="00726F4E" w:rsidRPr="0091123F">
              <w:rPr>
                <w:rFonts w:eastAsia="Arial" w:cstheme="minorHAnsi"/>
                <w:sz w:val="20"/>
                <w:szCs w:val="20"/>
              </w:rPr>
              <w:t>e</w:t>
            </w:r>
            <w:r w:rsidRPr="0091123F">
              <w:rPr>
                <w:rFonts w:eastAsia="Arial" w:cstheme="minorHAnsi"/>
                <w:sz w:val="20"/>
                <w:szCs w:val="20"/>
              </w:rPr>
              <w:t>xecutive (e.g.</w:t>
            </w:r>
            <w:r w:rsidR="000E4225" w:rsidRPr="0091123F">
              <w:rPr>
                <w:rFonts w:eastAsia="Arial" w:cstheme="minorHAnsi"/>
                <w:sz w:val="20"/>
                <w:szCs w:val="20"/>
              </w:rPr>
              <w:t>,</w:t>
            </w:r>
            <w:r w:rsidRPr="0091123F">
              <w:rPr>
                <w:rFonts w:eastAsia="Arial" w:cstheme="minorHAnsi"/>
                <w:sz w:val="20"/>
                <w:szCs w:val="20"/>
              </w:rPr>
              <w:t xml:space="preserve"> Director, CEO, etc.) in the proponent </w:t>
            </w:r>
            <w:r w:rsidR="006E429A" w:rsidRPr="0091123F">
              <w:rPr>
                <w:rFonts w:eastAsia="Arial" w:cstheme="minorHAnsi"/>
                <w:sz w:val="20"/>
                <w:szCs w:val="20"/>
              </w:rPr>
              <w:t>o</w:t>
            </w:r>
            <w:r w:rsidRPr="0091123F">
              <w:rPr>
                <w:rFonts w:eastAsia="Arial" w:cstheme="minorHAnsi"/>
                <w:sz w:val="20"/>
                <w:szCs w:val="20"/>
              </w:rPr>
              <w:t>rganization a female?</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652A27" w14:textId="77777777" w:rsidR="008A3854" w:rsidRPr="0091123F" w:rsidRDefault="008A3854" w:rsidP="008520A0">
            <w:pPr>
              <w:spacing w:after="0" w:line="240" w:lineRule="auto"/>
              <w:rPr>
                <w:rFonts w:eastAsia="Arial" w:cstheme="minorHAnsi"/>
                <w:sz w:val="20"/>
                <w:szCs w:val="20"/>
              </w:rPr>
            </w:pPr>
            <w:r w:rsidRPr="0091123F">
              <w:rPr>
                <w:rFonts w:eastAsia="Arial" w:cstheme="minorHAnsi"/>
                <w:sz w:val="20"/>
                <w:szCs w:val="20"/>
              </w:rPr>
              <w:t>Yes/No</w:t>
            </w:r>
          </w:p>
        </w:tc>
      </w:tr>
      <w:tr w:rsidR="008A3854" w:rsidRPr="0091123F" w14:paraId="72D39C9D" w14:textId="77777777" w:rsidTr="008520A0">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6BBA20" w14:textId="65E342DC" w:rsidR="008A3854" w:rsidRPr="0091123F" w:rsidRDefault="00FE655D" w:rsidP="008520A0">
            <w:pPr>
              <w:pStyle w:val="ListParagraph"/>
              <w:numPr>
                <w:ilvl w:val="0"/>
                <w:numId w:val="17"/>
              </w:numPr>
              <w:spacing w:after="0" w:line="240" w:lineRule="auto"/>
              <w:jc w:val="both"/>
              <w:rPr>
                <w:rFonts w:eastAsia="Arial" w:cstheme="minorHAnsi"/>
                <w:sz w:val="20"/>
                <w:szCs w:val="20"/>
              </w:rPr>
            </w:pPr>
            <w:r w:rsidRPr="0091123F">
              <w:rPr>
                <w:rFonts w:eastAsia="Arial" w:cstheme="minorHAnsi"/>
                <w:sz w:val="20"/>
                <w:szCs w:val="20"/>
              </w:rPr>
              <w:t>What is the f</w:t>
            </w:r>
            <w:r w:rsidR="008A3854" w:rsidRPr="0091123F">
              <w:rPr>
                <w:rFonts w:eastAsia="Arial" w:cstheme="minorHAnsi"/>
                <w:sz w:val="20"/>
                <w:szCs w:val="20"/>
              </w:rPr>
              <w:t xml:space="preserve">emale to </w:t>
            </w:r>
            <w:r w:rsidRPr="0091123F">
              <w:rPr>
                <w:rFonts w:eastAsia="Arial" w:cstheme="minorHAnsi"/>
                <w:sz w:val="20"/>
                <w:szCs w:val="20"/>
              </w:rPr>
              <w:t>m</w:t>
            </w:r>
            <w:r w:rsidR="008A3854" w:rsidRPr="0091123F">
              <w:rPr>
                <w:rFonts w:eastAsia="Arial" w:cstheme="minorHAnsi"/>
                <w:sz w:val="20"/>
                <w:szCs w:val="20"/>
              </w:rPr>
              <w:t xml:space="preserve">ale </w:t>
            </w:r>
            <w:r w:rsidRPr="0091123F">
              <w:rPr>
                <w:rFonts w:eastAsia="Arial" w:cstheme="minorHAnsi"/>
                <w:sz w:val="20"/>
                <w:szCs w:val="20"/>
              </w:rPr>
              <w:t>r</w:t>
            </w:r>
            <w:r w:rsidR="008A3854" w:rsidRPr="0091123F">
              <w:rPr>
                <w:rFonts w:eastAsia="Arial" w:cstheme="minorHAnsi"/>
                <w:sz w:val="20"/>
                <w:szCs w:val="20"/>
              </w:rPr>
              <w:t xml:space="preserve">atio in the </w:t>
            </w:r>
            <w:r w:rsidRPr="0091123F">
              <w:rPr>
                <w:rFonts w:eastAsia="Arial" w:cstheme="minorHAnsi"/>
                <w:sz w:val="20"/>
                <w:szCs w:val="20"/>
              </w:rPr>
              <w:t>p</w:t>
            </w:r>
            <w:r w:rsidR="008A3854" w:rsidRPr="0091123F">
              <w:rPr>
                <w:rFonts w:eastAsia="Arial" w:cstheme="minorHAnsi"/>
                <w:sz w:val="20"/>
                <w:szCs w:val="20"/>
              </w:rPr>
              <w:t xml:space="preserve">roponent’s </w:t>
            </w:r>
            <w:r w:rsidRPr="0091123F">
              <w:rPr>
                <w:rFonts w:eastAsia="Arial" w:cstheme="minorHAnsi"/>
                <w:sz w:val="20"/>
                <w:szCs w:val="20"/>
              </w:rPr>
              <w:t>b</w:t>
            </w:r>
            <w:r w:rsidR="008A3854" w:rsidRPr="0091123F">
              <w:rPr>
                <w:rFonts w:eastAsia="Arial" w:cstheme="minorHAnsi"/>
                <w:sz w:val="20"/>
                <w:szCs w:val="20"/>
              </w:rPr>
              <w:t>oard</w:t>
            </w:r>
            <w:r w:rsidRPr="0091123F">
              <w:rPr>
                <w:rFonts w:eastAsia="Arial" w:cstheme="minorHAnsi"/>
                <w:sz w:val="20"/>
                <w:szCs w:val="20"/>
              </w:rPr>
              <w:t>?</w:t>
            </w:r>
            <w:r w:rsidR="008A3854" w:rsidRPr="0091123F">
              <w:rPr>
                <w:rFonts w:eastAsia="Arial" w:cstheme="minorHAnsi"/>
                <w:sz w:val="20"/>
                <w:szCs w:val="20"/>
              </w:rPr>
              <w:t xml:space="preserve"> </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D01572" w14:textId="77777777" w:rsidR="008A3854" w:rsidRPr="0091123F" w:rsidRDefault="008A3854" w:rsidP="008520A0">
            <w:pPr>
              <w:spacing w:after="0" w:line="240" w:lineRule="auto"/>
              <w:rPr>
                <w:rFonts w:eastAsia="Arial" w:cstheme="minorHAnsi"/>
                <w:sz w:val="20"/>
                <w:szCs w:val="20"/>
              </w:rPr>
            </w:pPr>
          </w:p>
        </w:tc>
      </w:tr>
    </w:tbl>
    <w:p w14:paraId="3B2C29F2" w14:textId="77777777" w:rsidR="008A3854" w:rsidRPr="0091123F" w:rsidRDefault="008A3854" w:rsidP="008A3854">
      <w:pPr>
        <w:spacing w:after="0" w:line="240" w:lineRule="auto"/>
        <w:rPr>
          <w:rFonts w:eastAsia="Calibri" w:cstheme="minorHAnsi"/>
          <w:b/>
          <w:bCs/>
          <w:spacing w:val="-3"/>
          <w:sz w:val="20"/>
          <w:szCs w:val="20"/>
          <w:lang w:val="en-CA"/>
        </w:rPr>
      </w:pPr>
    </w:p>
    <w:p w14:paraId="5FDE30B4" w14:textId="2140C50F" w:rsidR="00940D20" w:rsidRPr="0091123F" w:rsidRDefault="00940D20" w:rsidP="00147346">
      <w:pPr>
        <w:spacing w:after="0" w:line="240" w:lineRule="auto"/>
        <w:ind w:left="-90"/>
        <w:rPr>
          <w:rFonts w:eastAsia="Calibri" w:cstheme="minorHAnsi"/>
          <w:b/>
          <w:bCs/>
          <w:spacing w:val="-3"/>
          <w:sz w:val="20"/>
          <w:szCs w:val="20"/>
          <w:lang w:val="en-CA"/>
        </w:rPr>
      </w:pPr>
      <w:r w:rsidRPr="0091123F">
        <w:rPr>
          <w:rFonts w:eastAsia="Calibri" w:cstheme="minorHAnsi"/>
          <w:b/>
          <w:spacing w:val="-3"/>
          <w:sz w:val="20"/>
          <w:szCs w:val="20"/>
          <w:lang w:val="en-CA"/>
        </w:rPr>
        <w:t>Acceptance of the terms and conditions outlined in the template Partner Agreement.</w:t>
      </w:r>
    </w:p>
    <w:p w14:paraId="7F463113" w14:textId="77777777" w:rsidR="00A65417" w:rsidRPr="0091123F" w:rsidRDefault="00A65417" w:rsidP="00CE3345">
      <w:pPr>
        <w:spacing w:after="0" w:line="240" w:lineRule="auto"/>
        <w:jc w:val="both"/>
        <w:rPr>
          <w:rFonts w:eastAsia="Calibri" w:cstheme="minorHAnsi"/>
          <w:b/>
          <w:bCs/>
          <w:spacing w:val="-3"/>
          <w:sz w:val="20"/>
          <w:szCs w:val="20"/>
          <w:lang w:val="en-CA"/>
        </w:rPr>
      </w:pPr>
    </w:p>
    <w:p w14:paraId="69FF60AD" w14:textId="40D40D57" w:rsidR="00940D20" w:rsidRPr="0091123F" w:rsidRDefault="00940D20" w:rsidP="00CE3345">
      <w:pPr>
        <w:keepNext/>
        <w:keepLines/>
        <w:numPr>
          <w:ilvl w:val="0"/>
          <w:numId w:val="12"/>
        </w:numPr>
        <w:spacing w:after="0" w:line="240" w:lineRule="auto"/>
        <w:ind w:left="450" w:hanging="450"/>
        <w:jc w:val="both"/>
        <w:outlineLvl w:val="3"/>
        <w:rPr>
          <w:rFonts w:eastAsiaTheme="majorEastAsia" w:cstheme="minorHAnsi"/>
          <w:color w:val="000000" w:themeColor="text1"/>
          <w:sz w:val="20"/>
          <w:szCs w:val="20"/>
        </w:rPr>
      </w:pPr>
      <w:r w:rsidRPr="0091123F">
        <w:rPr>
          <w:rFonts w:eastAsiaTheme="majorEastAsia" w:cstheme="minorHAnsi"/>
          <w:color w:val="000000" w:themeColor="text1"/>
          <w:sz w:val="20"/>
          <w:szCs w:val="20"/>
        </w:rPr>
        <w:t>Propo</w:t>
      </w:r>
      <w:r w:rsidR="00F33311" w:rsidRPr="0091123F">
        <w:rPr>
          <w:rFonts w:eastAsiaTheme="majorEastAsia" w:cstheme="minorHAnsi"/>
          <w:color w:val="000000" w:themeColor="text1"/>
          <w:sz w:val="20"/>
          <w:szCs w:val="20"/>
        </w:rPr>
        <w:t>nent</w:t>
      </w:r>
      <w:r w:rsidR="00821781" w:rsidRPr="0091123F">
        <w:rPr>
          <w:rFonts w:eastAsiaTheme="majorEastAsia" w:cstheme="minorHAnsi"/>
          <w:color w:val="000000" w:themeColor="text1"/>
          <w:sz w:val="20"/>
          <w:szCs w:val="20"/>
        </w:rPr>
        <w:t>s</w:t>
      </w:r>
      <w:r w:rsidRPr="0091123F">
        <w:rPr>
          <w:rFonts w:eastAsiaTheme="majorEastAsia" w:cstheme="minorHAnsi"/>
          <w:color w:val="000000" w:themeColor="text1"/>
          <w:sz w:val="20"/>
          <w:szCs w:val="20"/>
        </w:rPr>
        <w:t xml:space="preserve"> must include an acceptance of the terms and conditions outlined in the </w:t>
      </w:r>
      <w:r w:rsidR="0060082D" w:rsidRPr="0091123F">
        <w:rPr>
          <w:rFonts w:eastAsiaTheme="majorEastAsia" w:cstheme="minorHAnsi"/>
          <w:color w:val="000000" w:themeColor="text1"/>
          <w:sz w:val="20"/>
          <w:szCs w:val="20"/>
        </w:rPr>
        <w:t xml:space="preserve">template </w:t>
      </w:r>
      <w:r w:rsidRPr="0091123F">
        <w:rPr>
          <w:rFonts w:eastAsiaTheme="majorEastAsia" w:cstheme="minorHAnsi"/>
          <w:color w:val="000000" w:themeColor="text1"/>
          <w:sz w:val="20"/>
          <w:szCs w:val="20"/>
        </w:rPr>
        <w:t>Partner Agreement or their reservation</w:t>
      </w:r>
      <w:r w:rsidR="003A55AC" w:rsidRPr="0091123F">
        <w:rPr>
          <w:rFonts w:eastAsiaTheme="majorEastAsia" w:cstheme="minorHAnsi"/>
          <w:color w:val="000000" w:themeColor="text1"/>
          <w:sz w:val="20"/>
          <w:szCs w:val="20"/>
        </w:rPr>
        <w:t>s</w:t>
      </w:r>
      <w:r w:rsidRPr="0091123F">
        <w:rPr>
          <w:rFonts w:eastAsiaTheme="majorEastAsia" w:cstheme="minorHAnsi"/>
          <w:color w:val="000000" w:themeColor="text1"/>
          <w:sz w:val="20"/>
          <w:szCs w:val="20"/>
        </w:rPr>
        <w:t xml:space="preserve"> or objections thereto.</w:t>
      </w:r>
      <w:r w:rsidR="000F7063" w:rsidRPr="0091123F">
        <w:rPr>
          <w:rFonts w:eastAsiaTheme="majorEastAsia" w:cstheme="minorHAnsi"/>
          <w:color w:val="000000" w:themeColor="text1"/>
          <w:sz w:val="20"/>
          <w:szCs w:val="20"/>
        </w:rPr>
        <w:t xml:space="preserve"> </w:t>
      </w:r>
    </w:p>
    <w:p w14:paraId="052CAD49" w14:textId="5E341BA8" w:rsidR="00940D20" w:rsidRPr="0091123F" w:rsidRDefault="00940D20" w:rsidP="00CE3345">
      <w:pPr>
        <w:keepNext/>
        <w:keepLines/>
        <w:numPr>
          <w:ilvl w:val="0"/>
          <w:numId w:val="12"/>
        </w:numPr>
        <w:spacing w:after="0" w:line="240" w:lineRule="auto"/>
        <w:ind w:left="450" w:hanging="450"/>
        <w:jc w:val="both"/>
        <w:outlineLvl w:val="3"/>
        <w:rPr>
          <w:rFonts w:eastAsiaTheme="majorEastAsia" w:cstheme="minorHAnsi"/>
          <w:color w:val="000000" w:themeColor="text1"/>
          <w:sz w:val="20"/>
          <w:szCs w:val="20"/>
        </w:rPr>
      </w:pPr>
      <w:r w:rsidRPr="0091123F">
        <w:rPr>
          <w:rFonts w:eastAsiaTheme="majorEastAsia" w:cstheme="minorHAnsi"/>
          <w:color w:val="000000" w:themeColor="text1"/>
          <w:sz w:val="20"/>
          <w:szCs w:val="20"/>
        </w:rPr>
        <w:t xml:space="preserve">Submission of </w:t>
      </w:r>
      <w:r w:rsidR="00E26440" w:rsidRPr="0091123F">
        <w:rPr>
          <w:rFonts w:eastAsiaTheme="majorEastAsia" w:cstheme="minorHAnsi"/>
          <w:color w:val="000000" w:themeColor="text1"/>
          <w:sz w:val="20"/>
          <w:szCs w:val="20"/>
        </w:rPr>
        <w:t xml:space="preserve">any such </w:t>
      </w:r>
      <w:r w:rsidRPr="0091123F">
        <w:rPr>
          <w:rFonts w:eastAsiaTheme="majorEastAsia" w:cstheme="minorHAnsi"/>
          <w:color w:val="000000" w:themeColor="text1"/>
          <w:sz w:val="20"/>
          <w:szCs w:val="20"/>
        </w:rPr>
        <w:t>reservations or objections does not mean that UN Women will automatically accept them should the propo</w:t>
      </w:r>
      <w:r w:rsidR="00F33311" w:rsidRPr="0091123F">
        <w:rPr>
          <w:rFonts w:eastAsiaTheme="majorEastAsia" w:cstheme="minorHAnsi"/>
          <w:color w:val="000000" w:themeColor="text1"/>
          <w:sz w:val="20"/>
          <w:szCs w:val="20"/>
        </w:rPr>
        <w:t>nent</w:t>
      </w:r>
      <w:r w:rsidRPr="0091123F">
        <w:rPr>
          <w:rFonts w:eastAsiaTheme="majorEastAsia" w:cstheme="minorHAnsi"/>
          <w:color w:val="000000" w:themeColor="text1"/>
          <w:sz w:val="20"/>
          <w:szCs w:val="20"/>
        </w:rPr>
        <w:t xml:space="preserve"> be selected as a</w:t>
      </w:r>
      <w:r w:rsidR="00B25C48" w:rsidRPr="0091123F">
        <w:rPr>
          <w:rFonts w:eastAsiaTheme="majorEastAsia" w:cstheme="minorHAnsi"/>
          <w:color w:val="000000" w:themeColor="text1"/>
          <w:sz w:val="20"/>
          <w:szCs w:val="20"/>
        </w:rPr>
        <w:t>n</w:t>
      </w:r>
      <w:r w:rsidRPr="0091123F">
        <w:rPr>
          <w:rFonts w:eastAsiaTheme="majorEastAsia" w:cstheme="minorHAnsi"/>
          <w:color w:val="000000" w:themeColor="text1"/>
          <w:sz w:val="20"/>
          <w:szCs w:val="20"/>
        </w:rPr>
        <w:t xml:space="preserve"> </w:t>
      </w:r>
      <w:r w:rsidR="00B25C48" w:rsidRPr="0091123F">
        <w:rPr>
          <w:rFonts w:eastAsiaTheme="majorEastAsia" w:cstheme="minorHAnsi"/>
          <w:color w:val="000000" w:themeColor="text1"/>
          <w:sz w:val="20"/>
          <w:szCs w:val="20"/>
        </w:rPr>
        <w:t>Implementing</w:t>
      </w:r>
      <w:r w:rsidRPr="0091123F">
        <w:rPr>
          <w:rFonts w:eastAsiaTheme="majorEastAsia" w:cstheme="minorHAnsi"/>
          <w:color w:val="000000" w:themeColor="text1"/>
          <w:sz w:val="20"/>
          <w:szCs w:val="20"/>
        </w:rPr>
        <w:t xml:space="preserve"> Partner. </w:t>
      </w:r>
    </w:p>
    <w:p w14:paraId="1E00743B" w14:textId="43DB0E63" w:rsidR="00940D20" w:rsidRPr="0091123F" w:rsidRDefault="00940D20" w:rsidP="00CE3345">
      <w:pPr>
        <w:keepNext/>
        <w:keepLines/>
        <w:numPr>
          <w:ilvl w:val="0"/>
          <w:numId w:val="12"/>
        </w:numPr>
        <w:spacing w:after="0" w:line="240" w:lineRule="auto"/>
        <w:ind w:left="450" w:hanging="450"/>
        <w:jc w:val="both"/>
        <w:outlineLvl w:val="3"/>
        <w:rPr>
          <w:rFonts w:eastAsiaTheme="majorEastAsia" w:cstheme="minorHAnsi"/>
          <w:color w:val="000000" w:themeColor="text1"/>
          <w:sz w:val="20"/>
          <w:szCs w:val="20"/>
        </w:rPr>
      </w:pPr>
      <w:r w:rsidRPr="0091123F">
        <w:rPr>
          <w:rFonts w:eastAsiaTheme="majorEastAsia" w:cstheme="minorHAnsi"/>
          <w:color w:val="000000" w:themeColor="text1"/>
          <w:sz w:val="20"/>
          <w:szCs w:val="20"/>
        </w:rPr>
        <w:t xml:space="preserve">UN Women will evaluate any reservation or objection during </w:t>
      </w:r>
      <w:r w:rsidR="0089674B" w:rsidRPr="0091123F">
        <w:rPr>
          <w:rFonts w:eastAsiaTheme="majorEastAsia" w:cstheme="minorHAnsi"/>
          <w:color w:val="000000" w:themeColor="text1"/>
          <w:sz w:val="20"/>
          <w:szCs w:val="20"/>
        </w:rPr>
        <w:t xml:space="preserve">its </w:t>
      </w:r>
      <w:r w:rsidRPr="0091123F">
        <w:rPr>
          <w:rFonts w:eastAsiaTheme="majorEastAsia" w:cstheme="minorHAnsi"/>
          <w:color w:val="000000" w:themeColor="text1"/>
          <w:sz w:val="20"/>
          <w:szCs w:val="20"/>
        </w:rPr>
        <w:t>evaluation of the proposal and may accept or reject any such reservation or objection.</w:t>
      </w:r>
    </w:p>
    <w:p w14:paraId="1277C371" w14:textId="77777777" w:rsidR="00940D20" w:rsidRPr="0091123F" w:rsidRDefault="00940D20" w:rsidP="00B8000E">
      <w:pPr>
        <w:spacing w:after="0" w:line="240" w:lineRule="auto"/>
        <w:rPr>
          <w:rFonts w:cstheme="minorHAnsi"/>
          <w:sz w:val="20"/>
          <w:szCs w:val="20"/>
        </w:rPr>
      </w:pPr>
    </w:p>
    <w:tbl>
      <w:tblPr>
        <w:tblStyle w:val="TableGrid9"/>
        <w:tblW w:w="10260" w:type="dxa"/>
        <w:tblInd w:w="-95" w:type="dxa"/>
        <w:tblLook w:val="04A0" w:firstRow="1" w:lastRow="0" w:firstColumn="1" w:lastColumn="0" w:noHBand="0" w:noVBand="1"/>
      </w:tblPr>
      <w:tblGrid>
        <w:gridCol w:w="6390"/>
        <w:gridCol w:w="3870"/>
      </w:tblGrid>
      <w:tr w:rsidR="00940D20" w:rsidRPr="0091123F" w14:paraId="50E285B5" w14:textId="77777777" w:rsidTr="00147346">
        <w:tc>
          <w:tcPr>
            <w:tcW w:w="6390" w:type="dxa"/>
          </w:tcPr>
          <w:p w14:paraId="17918EE2" w14:textId="0E26B903" w:rsidR="00940D20" w:rsidRPr="0091123F" w:rsidRDefault="00D76507" w:rsidP="004603C9">
            <w:pPr>
              <w:jc w:val="center"/>
              <w:rPr>
                <w:rFonts w:asciiTheme="minorHAnsi" w:hAnsiTheme="minorHAnsi" w:cstheme="minorHAnsi"/>
                <w:b/>
                <w:bCs/>
              </w:rPr>
            </w:pPr>
            <w:r w:rsidRPr="0091123F">
              <w:rPr>
                <w:rFonts w:asciiTheme="minorHAnsi" w:hAnsiTheme="minorHAnsi" w:cstheme="minorHAnsi"/>
                <w:b/>
                <w:bCs/>
              </w:rPr>
              <w:t>Requirements</w:t>
            </w:r>
          </w:p>
        </w:tc>
        <w:tc>
          <w:tcPr>
            <w:tcW w:w="3870" w:type="dxa"/>
          </w:tcPr>
          <w:p w14:paraId="46233CDB" w14:textId="7E9463E1" w:rsidR="00940D20" w:rsidRPr="0091123F" w:rsidRDefault="00940D20" w:rsidP="004603C9">
            <w:pPr>
              <w:jc w:val="center"/>
              <w:rPr>
                <w:rFonts w:asciiTheme="minorHAnsi" w:hAnsiTheme="minorHAnsi" w:cstheme="minorHAnsi"/>
                <w:b/>
                <w:bCs/>
              </w:rPr>
            </w:pPr>
            <w:r w:rsidRPr="0091123F">
              <w:rPr>
                <w:rFonts w:asciiTheme="minorHAnsi" w:hAnsiTheme="minorHAnsi" w:cstheme="minorHAnsi"/>
                <w:b/>
                <w:bCs/>
              </w:rPr>
              <w:t>Proponent’s response</w:t>
            </w:r>
          </w:p>
        </w:tc>
      </w:tr>
      <w:tr w:rsidR="00940D20" w:rsidRPr="0091123F" w14:paraId="7EE31751" w14:textId="77777777" w:rsidTr="00147346">
        <w:tc>
          <w:tcPr>
            <w:tcW w:w="6390" w:type="dxa"/>
          </w:tcPr>
          <w:p w14:paraId="1D305D07" w14:textId="04114549" w:rsidR="00940D20" w:rsidRPr="0091123F" w:rsidRDefault="00940D20" w:rsidP="00CE3345">
            <w:pPr>
              <w:jc w:val="both"/>
              <w:rPr>
                <w:rFonts w:asciiTheme="minorHAnsi" w:hAnsiTheme="minorHAnsi" w:cstheme="minorHAnsi"/>
              </w:rPr>
            </w:pPr>
            <w:r w:rsidRPr="0091123F">
              <w:rPr>
                <w:rFonts w:asciiTheme="minorHAnsi" w:hAnsiTheme="minorHAnsi" w:cstheme="minorHAnsi"/>
              </w:rPr>
              <w:t>Acceptance of the terms and conditions outlined in the template Partner Agreement</w:t>
            </w:r>
            <w:r w:rsidR="00415A6F" w:rsidRPr="0091123F">
              <w:rPr>
                <w:rFonts w:asciiTheme="minorHAnsi" w:hAnsiTheme="minorHAnsi" w:cstheme="minorHAnsi"/>
              </w:rPr>
              <w:t>.</w:t>
            </w:r>
          </w:p>
        </w:tc>
        <w:tc>
          <w:tcPr>
            <w:tcW w:w="3870" w:type="dxa"/>
          </w:tcPr>
          <w:p w14:paraId="636D9B13" w14:textId="2E7D48AC" w:rsidR="00940D20" w:rsidRPr="0091123F" w:rsidRDefault="00940D20" w:rsidP="00B8000E">
            <w:pPr>
              <w:rPr>
                <w:rFonts w:asciiTheme="minorHAnsi" w:hAnsiTheme="minorHAnsi" w:cstheme="minorHAnsi"/>
              </w:rPr>
            </w:pPr>
            <w:r w:rsidRPr="0091123F">
              <w:rPr>
                <w:rFonts w:asciiTheme="minorHAnsi" w:hAnsiTheme="minorHAnsi" w:cstheme="minorHAnsi"/>
              </w:rPr>
              <w:t>Yes/No</w:t>
            </w:r>
          </w:p>
        </w:tc>
      </w:tr>
      <w:tr w:rsidR="00940D20" w:rsidRPr="0091123F" w14:paraId="3772AE73" w14:textId="77777777" w:rsidTr="00147346">
        <w:tc>
          <w:tcPr>
            <w:tcW w:w="6390" w:type="dxa"/>
          </w:tcPr>
          <w:p w14:paraId="69028272" w14:textId="2583A06F" w:rsidR="00940D20" w:rsidRPr="0091123F" w:rsidRDefault="00940D20" w:rsidP="00CE3345">
            <w:pPr>
              <w:jc w:val="both"/>
              <w:rPr>
                <w:rFonts w:asciiTheme="minorHAnsi" w:hAnsiTheme="minorHAnsi" w:cstheme="minorHAnsi"/>
              </w:rPr>
            </w:pPr>
            <w:r w:rsidRPr="0091123F">
              <w:rPr>
                <w:rFonts w:asciiTheme="minorHAnsi" w:hAnsiTheme="minorHAnsi" w:cstheme="minorHAnsi"/>
              </w:rPr>
              <w:t>Indicate any reservations or objections to the terms and conditions outlined in the template Partner Agreement.</w:t>
            </w:r>
          </w:p>
        </w:tc>
        <w:tc>
          <w:tcPr>
            <w:tcW w:w="3870" w:type="dxa"/>
          </w:tcPr>
          <w:p w14:paraId="205351B7" w14:textId="77777777" w:rsidR="00940D20" w:rsidRPr="0091123F" w:rsidRDefault="00940D20" w:rsidP="00B8000E">
            <w:pPr>
              <w:rPr>
                <w:rFonts w:asciiTheme="minorHAnsi" w:hAnsiTheme="minorHAnsi" w:cstheme="minorHAnsi"/>
              </w:rPr>
            </w:pPr>
          </w:p>
        </w:tc>
      </w:tr>
    </w:tbl>
    <w:p w14:paraId="459B4ADE" w14:textId="77777777" w:rsidR="00940D20" w:rsidRPr="0091123F" w:rsidRDefault="00940D20" w:rsidP="00B8000E">
      <w:pPr>
        <w:tabs>
          <w:tab w:val="center" w:pos="4320"/>
          <w:tab w:val="right" w:pos="8640"/>
        </w:tabs>
        <w:spacing w:after="0" w:line="240" w:lineRule="auto"/>
        <w:jc w:val="center"/>
        <w:rPr>
          <w:rFonts w:eastAsia="Times New Roman" w:cstheme="minorHAnsi"/>
          <w:b/>
          <w:color w:val="002060"/>
          <w:sz w:val="20"/>
          <w:szCs w:val="20"/>
          <w:lang w:val="en-GB" w:eastAsia="en-GB"/>
        </w:rPr>
      </w:pPr>
    </w:p>
    <w:p w14:paraId="1F66CFA5" w14:textId="77777777" w:rsidR="00940D20" w:rsidRPr="0091123F" w:rsidRDefault="00940D20" w:rsidP="00B8000E">
      <w:pPr>
        <w:spacing w:after="0" w:line="240" w:lineRule="auto"/>
        <w:rPr>
          <w:rFonts w:eastAsia="Calibri" w:cstheme="minorHAnsi"/>
          <w:spacing w:val="-3"/>
          <w:sz w:val="20"/>
          <w:szCs w:val="20"/>
          <w:lang w:val="en-CA"/>
        </w:rPr>
      </w:pPr>
    </w:p>
    <w:p w14:paraId="07D05F21" w14:textId="77777777" w:rsidR="00940D20" w:rsidRPr="0091123F" w:rsidRDefault="00940D20" w:rsidP="00B8000E">
      <w:pPr>
        <w:spacing w:after="0" w:line="240" w:lineRule="auto"/>
        <w:rPr>
          <w:rFonts w:eastAsia="Calibri" w:cstheme="minorHAnsi"/>
          <w:spacing w:val="-3"/>
          <w:sz w:val="20"/>
          <w:szCs w:val="20"/>
          <w:lang w:val="en-CA"/>
        </w:rPr>
      </w:pPr>
    </w:p>
    <w:p w14:paraId="25E84FA0" w14:textId="4638B04D" w:rsidR="009C781A" w:rsidRPr="0091123F" w:rsidRDefault="005E7D54" w:rsidP="00B8000E">
      <w:pPr>
        <w:spacing w:after="0" w:line="240" w:lineRule="auto"/>
        <w:rPr>
          <w:rFonts w:eastAsia="Calibri" w:cstheme="minorHAnsi"/>
          <w:spacing w:val="-3"/>
          <w:sz w:val="20"/>
          <w:szCs w:val="20"/>
          <w:lang w:val="en-CA"/>
        </w:rPr>
      </w:pPr>
      <w:r w:rsidRPr="0091123F">
        <w:rPr>
          <w:rFonts w:eastAsia="Calibri" w:cstheme="minorHAnsi"/>
          <w:spacing w:val="-3"/>
          <w:sz w:val="20"/>
          <w:szCs w:val="20"/>
          <w:lang w:val="en-CA"/>
        </w:rPr>
        <w:br w:type="page"/>
      </w:r>
    </w:p>
    <w:p w14:paraId="1FF4C496" w14:textId="0C2666EB" w:rsidR="009C781A" w:rsidRPr="0091123F" w:rsidRDefault="009C781A" w:rsidP="00B8000E">
      <w:pPr>
        <w:spacing w:after="0" w:line="240" w:lineRule="auto"/>
        <w:rPr>
          <w:rFonts w:eastAsia="Calibri" w:cstheme="minorHAnsi"/>
          <w:spacing w:val="-3"/>
          <w:sz w:val="20"/>
          <w:szCs w:val="20"/>
          <w:lang w:val="en-CA"/>
        </w:rPr>
      </w:pPr>
    </w:p>
    <w:p w14:paraId="3846F03B" w14:textId="668D17F6" w:rsidR="009C781A" w:rsidRPr="0091123F" w:rsidRDefault="007A6EFE" w:rsidP="00B8000E">
      <w:pPr>
        <w:spacing w:after="0" w:line="240" w:lineRule="auto"/>
        <w:jc w:val="center"/>
        <w:rPr>
          <w:rFonts w:eastAsia="Times New Roman" w:cstheme="minorHAnsi"/>
          <w:b/>
          <w:color w:val="0070C0"/>
          <w:sz w:val="20"/>
          <w:szCs w:val="20"/>
          <w:u w:val="single"/>
          <w:lang w:val="en-GB" w:eastAsia="en-GB"/>
        </w:rPr>
      </w:pPr>
      <w:r w:rsidRPr="0091123F">
        <w:rPr>
          <w:rFonts w:eastAsia="Times New Roman" w:cstheme="minorHAnsi"/>
          <w:b/>
          <w:color w:val="0070C0"/>
          <w:sz w:val="20"/>
          <w:szCs w:val="20"/>
          <w:u w:val="single"/>
          <w:lang w:val="en-GB" w:eastAsia="en-GB"/>
        </w:rPr>
        <w:t>Section 2</w:t>
      </w:r>
    </w:p>
    <w:p w14:paraId="54712AFC" w14:textId="77777777" w:rsidR="000B480F" w:rsidRPr="0091123F" w:rsidRDefault="000B480F" w:rsidP="00B8000E">
      <w:pPr>
        <w:tabs>
          <w:tab w:val="center" w:pos="4320"/>
          <w:tab w:val="right" w:pos="8640"/>
        </w:tabs>
        <w:spacing w:after="0" w:line="240" w:lineRule="auto"/>
        <w:rPr>
          <w:rFonts w:eastAsia="Times New Roman" w:cstheme="minorHAnsi"/>
          <w:b/>
          <w:bCs/>
          <w:iCs/>
          <w:spacing w:val="-2"/>
          <w:sz w:val="20"/>
          <w:szCs w:val="20"/>
          <w:lang w:val="en-GB" w:eastAsia="en-GB"/>
        </w:rPr>
      </w:pPr>
    </w:p>
    <w:p w14:paraId="148AEF6C" w14:textId="76F099B5" w:rsidR="000B480F" w:rsidRPr="00906D7E" w:rsidRDefault="00906D7E" w:rsidP="00906D7E">
      <w:pPr>
        <w:tabs>
          <w:tab w:val="center" w:pos="4320"/>
          <w:tab w:val="right" w:pos="8640"/>
        </w:tabs>
        <w:spacing w:after="0" w:line="240" w:lineRule="auto"/>
        <w:rPr>
          <w:rFonts w:eastAsia="Times New Roman" w:cstheme="minorHAnsi"/>
          <w:b/>
          <w:sz w:val="20"/>
          <w:szCs w:val="20"/>
          <w:lang w:val="en-GB" w:eastAsia="en-GB"/>
        </w:rPr>
      </w:pPr>
      <w:r w:rsidRPr="00BD45B9">
        <w:rPr>
          <w:rFonts w:eastAsia="Calibri" w:cstheme="minorHAnsi"/>
          <w:b/>
          <w:bCs/>
          <w:sz w:val="20"/>
          <w:szCs w:val="20"/>
          <w:lang w:val="en-CA"/>
        </w:rPr>
        <w:t>CFP No.</w:t>
      </w:r>
      <w:r w:rsidRPr="00BD45B9">
        <w:rPr>
          <w:rFonts w:eastAsia="Times New Roman" w:cstheme="minorHAnsi"/>
          <w:b/>
          <w:sz w:val="20"/>
          <w:szCs w:val="20"/>
          <w:lang w:val="en-GB" w:eastAsia="en-GB"/>
        </w:rPr>
        <w:t xml:space="preserve"> </w:t>
      </w:r>
      <w:r w:rsidR="00231FBA" w:rsidRPr="00231FBA">
        <w:rPr>
          <w:rFonts w:eastAsia="Times New Roman" w:cstheme="minorHAnsi"/>
          <w:b/>
          <w:sz w:val="20"/>
          <w:szCs w:val="20"/>
          <w:lang w:val="en-GB" w:eastAsia="en-GB"/>
        </w:rPr>
        <w:t xml:space="preserve"> UNW-WCA-NGA-CFP-2022-005</w:t>
      </w:r>
    </w:p>
    <w:p w14:paraId="46838D35" w14:textId="77777777" w:rsidR="000B480F" w:rsidRPr="0091123F" w:rsidRDefault="000B480F" w:rsidP="00B8000E">
      <w:pPr>
        <w:tabs>
          <w:tab w:val="center" w:pos="4320"/>
          <w:tab w:val="right" w:pos="8640"/>
        </w:tabs>
        <w:spacing w:after="0" w:line="240" w:lineRule="auto"/>
        <w:rPr>
          <w:rFonts w:eastAsia="Times New Roman" w:cstheme="minorHAnsi"/>
          <w:b/>
          <w:sz w:val="20"/>
          <w:szCs w:val="20"/>
          <w:lang w:val="en-GB" w:eastAsia="en-GB"/>
        </w:rPr>
      </w:pPr>
    </w:p>
    <w:p w14:paraId="3FCCFBED" w14:textId="057C223D" w:rsidR="000B480F" w:rsidRPr="0091123F" w:rsidRDefault="000B480F" w:rsidP="00950AE7">
      <w:pPr>
        <w:pStyle w:val="ListParagraph"/>
        <w:numPr>
          <w:ilvl w:val="0"/>
          <w:numId w:val="8"/>
        </w:numPr>
        <w:tabs>
          <w:tab w:val="center" w:pos="4320"/>
          <w:tab w:val="right" w:pos="8640"/>
        </w:tabs>
        <w:spacing w:after="0" w:line="240" w:lineRule="auto"/>
        <w:ind w:left="540" w:hanging="540"/>
        <w:rPr>
          <w:rFonts w:eastAsia="Times New Roman" w:cstheme="minorHAnsi"/>
          <w:b/>
          <w:color w:val="0070C0"/>
          <w:sz w:val="20"/>
          <w:szCs w:val="20"/>
          <w:lang w:val="en-GB" w:eastAsia="en-GB"/>
        </w:rPr>
      </w:pPr>
      <w:r w:rsidRPr="0091123F">
        <w:rPr>
          <w:rFonts w:eastAsia="Times New Roman" w:cstheme="minorHAnsi"/>
          <w:b/>
          <w:color w:val="0070C0"/>
          <w:sz w:val="20"/>
          <w:szCs w:val="20"/>
          <w:lang w:val="en-GB" w:eastAsia="en-GB"/>
        </w:rPr>
        <w:t>Instructions to proponents</w:t>
      </w:r>
    </w:p>
    <w:p w14:paraId="35E98C7D" w14:textId="77777777" w:rsidR="000B480F" w:rsidRPr="0091123F" w:rsidRDefault="000B480F" w:rsidP="00B8000E">
      <w:pPr>
        <w:tabs>
          <w:tab w:val="center" w:pos="4680"/>
          <w:tab w:val="right" w:pos="9360"/>
        </w:tabs>
        <w:spacing w:after="0" w:line="240" w:lineRule="auto"/>
        <w:rPr>
          <w:rFonts w:eastAsia="Calibri" w:cstheme="minorHAnsi"/>
          <w:sz w:val="20"/>
          <w:szCs w:val="20"/>
          <w:lang w:val="en-CA"/>
        </w:rPr>
      </w:pPr>
    </w:p>
    <w:p w14:paraId="5BBF65A2" w14:textId="1A7A44EA" w:rsidR="000B480F" w:rsidRPr="0091123F" w:rsidRDefault="000B480F" w:rsidP="00CE3345">
      <w:pPr>
        <w:pStyle w:val="ListParagraph"/>
        <w:keepNext/>
        <w:keepLines/>
        <w:numPr>
          <w:ilvl w:val="0"/>
          <w:numId w:val="1"/>
        </w:numPr>
        <w:spacing w:after="0" w:line="240" w:lineRule="auto"/>
        <w:ind w:left="540" w:hanging="540"/>
        <w:jc w:val="both"/>
        <w:outlineLvl w:val="0"/>
        <w:rPr>
          <w:rFonts w:eastAsia="Times New Roman" w:cstheme="minorHAnsi"/>
          <w:b/>
          <w:bCs/>
          <w:color w:val="002060"/>
          <w:sz w:val="20"/>
          <w:szCs w:val="20"/>
          <w:lang w:val="en-GB" w:eastAsia="en-GB"/>
        </w:rPr>
      </w:pPr>
      <w:r w:rsidRPr="0091123F">
        <w:rPr>
          <w:rFonts w:eastAsia="Times New Roman" w:cstheme="minorHAnsi"/>
          <w:b/>
          <w:sz w:val="20"/>
          <w:szCs w:val="20"/>
          <w:lang w:val="en-GB" w:eastAsia="en-GB"/>
        </w:rPr>
        <w:t>Introduction</w:t>
      </w:r>
    </w:p>
    <w:p w14:paraId="1F533761" w14:textId="5F25A316" w:rsidR="00FC2BA3" w:rsidRPr="0091123F" w:rsidRDefault="006470FD" w:rsidP="00CE3345">
      <w:pPr>
        <w:pStyle w:val="ListParagraph"/>
        <w:numPr>
          <w:ilvl w:val="1"/>
          <w:numId w:val="13"/>
        </w:numPr>
        <w:tabs>
          <w:tab w:val="left" w:pos="-1440"/>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UN Women</w:t>
      </w:r>
      <w:r w:rsidR="000B480F" w:rsidRPr="0091123F">
        <w:rPr>
          <w:rFonts w:eastAsia="Calibri" w:cstheme="minorHAnsi"/>
          <w:spacing w:val="-3"/>
          <w:sz w:val="20"/>
          <w:szCs w:val="20"/>
          <w:lang w:val="en-GB" w:eastAsia="en-GB"/>
        </w:rPr>
        <w:t xml:space="preserve"> invites qualified parties to submit </w:t>
      </w:r>
      <w:r w:rsidR="00C164AD" w:rsidRPr="0091123F">
        <w:rPr>
          <w:rFonts w:eastAsia="Calibri" w:cstheme="minorHAnsi"/>
          <w:spacing w:val="-3"/>
          <w:sz w:val="20"/>
          <w:szCs w:val="20"/>
          <w:lang w:val="en-GB" w:eastAsia="en-GB"/>
        </w:rPr>
        <w:t>t</w:t>
      </w:r>
      <w:r w:rsidR="000B480F" w:rsidRPr="0091123F">
        <w:rPr>
          <w:rFonts w:eastAsia="Calibri" w:cstheme="minorHAnsi"/>
          <w:spacing w:val="-3"/>
          <w:sz w:val="20"/>
          <w:szCs w:val="20"/>
          <w:lang w:val="en-GB" w:eastAsia="en-GB"/>
        </w:rPr>
        <w:t xml:space="preserve">echnical and </w:t>
      </w:r>
      <w:r w:rsidR="00C164AD" w:rsidRPr="0091123F">
        <w:rPr>
          <w:rFonts w:eastAsia="Calibri" w:cstheme="minorHAnsi"/>
          <w:spacing w:val="-3"/>
          <w:sz w:val="20"/>
          <w:szCs w:val="20"/>
          <w:lang w:val="en-GB" w:eastAsia="en-GB"/>
        </w:rPr>
        <w:t>f</w:t>
      </w:r>
      <w:r w:rsidR="000B480F" w:rsidRPr="0091123F">
        <w:rPr>
          <w:rFonts w:eastAsia="Calibri" w:cstheme="minorHAnsi"/>
          <w:spacing w:val="-3"/>
          <w:sz w:val="20"/>
          <w:szCs w:val="20"/>
          <w:lang w:val="en-GB" w:eastAsia="en-GB"/>
        </w:rPr>
        <w:t xml:space="preserve">inancial </w:t>
      </w:r>
      <w:r w:rsidR="00C164AD" w:rsidRPr="0091123F">
        <w:rPr>
          <w:rFonts w:eastAsia="Calibri" w:cstheme="minorHAnsi"/>
          <w:spacing w:val="-3"/>
          <w:sz w:val="20"/>
          <w:szCs w:val="20"/>
          <w:lang w:val="en-GB" w:eastAsia="en-GB"/>
        </w:rPr>
        <w:t>p</w:t>
      </w:r>
      <w:r w:rsidR="000B480F" w:rsidRPr="0091123F">
        <w:rPr>
          <w:rFonts w:eastAsia="Calibri" w:cstheme="minorHAnsi"/>
          <w:spacing w:val="-3"/>
          <w:sz w:val="20"/>
          <w:szCs w:val="20"/>
          <w:lang w:val="en-GB" w:eastAsia="en-GB"/>
        </w:rPr>
        <w:t>roposals to provide services associated with the</w:t>
      </w:r>
      <w:r w:rsidR="00DC2F38" w:rsidRPr="0091123F">
        <w:rPr>
          <w:rFonts w:eastAsia="Calibri" w:cstheme="minorHAnsi"/>
          <w:spacing w:val="-3"/>
          <w:sz w:val="20"/>
          <w:szCs w:val="20"/>
          <w:lang w:val="en-GB" w:eastAsia="en-GB"/>
        </w:rPr>
        <w:t xml:space="preserve"> </w:t>
      </w:r>
      <w:r w:rsidRPr="0091123F">
        <w:rPr>
          <w:rFonts w:eastAsia="Calibri" w:cstheme="minorHAnsi"/>
          <w:spacing w:val="-3"/>
          <w:sz w:val="20"/>
          <w:szCs w:val="20"/>
          <w:lang w:val="en-GB" w:eastAsia="en-GB"/>
        </w:rPr>
        <w:t>UN Women</w:t>
      </w:r>
      <w:r w:rsidR="000B480F" w:rsidRPr="0091123F">
        <w:rPr>
          <w:rFonts w:eastAsia="Calibri" w:cstheme="minorHAnsi"/>
          <w:spacing w:val="-3"/>
          <w:sz w:val="20"/>
          <w:szCs w:val="20"/>
          <w:lang w:val="en-GB" w:eastAsia="en-GB"/>
        </w:rPr>
        <w:t xml:space="preserve"> requirement</w:t>
      </w:r>
      <w:r w:rsidR="003459D4" w:rsidRPr="0091123F">
        <w:rPr>
          <w:rFonts w:eastAsia="Calibri" w:cstheme="minorHAnsi"/>
          <w:spacing w:val="-3"/>
          <w:sz w:val="20"/>
          <w:szCs w:val="20"/>
          <w:lang w:val="en-GB" w:eastAsia="en-GB"/>
        </w:rPr>
        <w:t>s</w:t>
      </w:r>
      <w:r w:rsidR="000B480F" w:rsidRPr="0091123F">
        <w:rPr>
          <w:rFonts w:eastAsia="Calibri" w:cstheme="minorHAnsi"/>
          <w:spacing w:val="-3"/>
          <w:sz w:val="20"/>
          <w:szCs w:val="20"/>
          <w:lang w:val="en-GB" w:eastAsia="en-GB"/>
        </w:rPr>
        <w:t xml:space="preserve"> for </w:t>
      </w:r>
      <w:r w:rsidR="002A4FFD" w:rsidRPr="0091123F">
        <w:rPr>
          <w:rFonts w:eastAsia="Calibri" w:cstheme="minorHAnsi"/>
          <w:spacing w:val="-3"/>
          <w:sz w:val="20"/>
          <w:szCs w:val="20"/>
          <w:lang w:val="en-GB" w:eastAsia="en-GB"/>
        </w:rPr>
        <w:t xml:space="preserve">an </w:t>
      </w:r>
      <w:r w:rsidR="000B480F" w:rsidRPr="0091123F">
        <w:rPr>
          <w:rFonts w:eastAsia="Calibri" w:cstheme="minorHAnsi"/>
          <w:spacing w:val="-3"/>
          <w:sz w:val="20"/>
          <w:szCs w:val="20"/>
          <w:lang w:val="en-GB" w:eastAsia="en-GB"/>
        </w:rPr>
        <w:t xml:space="preserve">Implementing Partner. </w:t>
      </w:r>
    </w:p>
    <w:p w14:paraId="449BEFFA" w14:textId="45914A3A" w:rsidR="00FC2BA3" w:rsidRPr="0091123F" w:rsidRDefault="006470FD" w:rsidP="00CE3345">
      <w:pPr>
        <w:pStyle w:val="ListParagraph"/>
        <w:numPr>
          <w:ilvl w:val="1"/>
          <w:numId w:val="13"/>
        </w:numPr>
        <w:tabs>
          <w:tab w:val="left" w:pos="-1440"/>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UN Women</w:t>
      </w:r>
      <w:r w:rsidR="000B480F" w:rsidRPr="0091123F">
        <w:rPr>
          <w:rFonts w:eastAsia="Calibri" w:cstheme="minorHAnsi"/>
          <w:spacing w:val="-3"/>
          <w:sz w:val="20"/>
          <w:szCs w:val="20"/>
          <w:lang w:val="en-GB" w:eastAsia="en-GB"/>
        </w:rPr>
        <w:t xml:space="preserve"> is soliciting proposals from</w:t>
      </w:r>
      <w:r w:rsidR="00EE1C18" w:rsidRPr="0091123F">
        <w:rPr>
          <w:rFonts w:eastAsia="Calibri" w:cstheme="minorHAnsi"/>
          <w:spacing w:val="-3"/>
          <w:sz w:val="20"/>
          <w:szCs w:val="20"/>
          <w:lang w:val="en-GB" w:eastAsia="en-GB"/>
        </w:rPr>
        <w:t xml:space="preserve"> Civil </w:t>
      </w:r>
      <w:r w:rsidR="00777B77" w:rsidRPr="0091123F">
        <w:rPr>
          <w:rFonts w:eastAsia="Calibri" w:cstheme="minorHAnsi"/>
          <w:spacing w:val="-3"/>
          <w:sz w:val="20"/>
          <w:szCs w:val="20"/>
          <w:lang w:val="en-GB" w:eastAsia="en-GB"/>
        </w:rPr>
        <w:t>S</w:t>
      </w:r>
      <w:r w:rsidR="00EE1C18" w:rsidRPr="0091123F">
        <w:rPr>
          <w:rFonts w:eastAsia="Calibri" w:cstheme="minorHAnsi"/>
          <w:spacing w:val="-3"/>
          <w:sz w:val="20"/>
          <w:szCs w:val="20"/>
          <w:lang w:val="en-GB" w:eastAsia="en-GB"/>
        </w:rPr>
        <w:t>ociety Organization</w:t>
      </w:r>
      <w:r w:rsidR="007F5145" w:rsidRPr="0091123F">
        <w:rPr>
          <w:rFonts w:eastAsia="Calibri" w:cstheme="minorHAnsi"/>
          <w:spacing w:val="-3"/>
          <w:sz w:val="20"/>
          <w:szCs w:val="20"/>
          <w:lang w:val="en-GB" w:eastAsia="en-GB"/>
        </w:rPr>
        <w:t>s</w:t>
      </w:r>
      <w:r w:rsidR="00EE1C18" w:rsidRPr="0091123F">
        <w:rPr>
          <w:rFonts w:eastAsia="Calibri" w:cstheme="minorHAnsi"/>
          <w:spacing w:val="-3"/>
          <w:sz w:val="20"/>
          <w:szCs w:val="20"/>
          <w:lang w:val="en-GB" w:eastAsia="en-GB"/>
        </w:rPr>
        <w:t xml:space="preserve"> (CSOs)</w:t>
      </w:r>
      <w:r w:rsidR="0003763E" w:rsidRPr="0091123F">
        <w:rPr>
          <w:rFonts w:eastAsia="Calibri" w:cstheme="minorHAnsi"/>
          <w:spacing w:val="-3"/>
          <w:sz w:val="20"/>
          <w:szCs w:val="20"/>
          <w:lang w:val="en-GB" w:eastAsia="en-GB"/>
        </w:rPr>
        <w:t>.</w:t>
      </w:r>
      <w:r w:rsidR="00BB6F19" w:rsidRPr="0091123F">
        <w:rPr>
          <w:rFonts w:eastAsia="Calibri" w:cstheme="minorHAnsi"/>
          <w:spacing w:val="-3"/>
          <w:sz w:val="20"/>
          <w:szCs w:val="20"/>
          <w:lang w:val="en-GB" w:eastAsia="en-GB"/>
        </w:rPr>
        <w:t xml:space="preserve"> </w:t>
      </w:r>
      <w:r w:rsidR="003331CC" w:rsidRPr="0091123F">
        <w:rPr>
          <w:rFonts w:eastAsia="Calibri" w:cstheme="minorHAnsi"/>
          <w:b/>
          <w:spacing w:val="-3"/>
          <w:sz w:val="20"/>
          <w:szCs w:val="20"/>
          <w:lang w:val="en-GB" w:eastAsia="en-GB"/>
        </w:rPr>
        <w:t>Women</w:t>
      </w:r>
      <w:r w:rsidR="00D73FCA" w:rsidRPr="0091123F">
        <w:rPr>
          <w:rFonts w:eastAsia="Calibri" w:cstheme="minorHAnsi"/>
          <w:b/>
          <w:spacing w:val="-3"/>
          <w:sz w:val="20"/>
          <w:szCs w:val="20"/>
          <w:lang w:val="en-GB" w:eastAsia="en-GB"/>
        </w:rPr>
        <w:t xml:space="preserve">’s </w:t>
      </w:r>
      <w:r w:rsidR="003331CC" w:rsidRPr="0091123F">
        <w:rPr>
          <w:rFonts w:eastAsia="Calibri" w:cstheme="minorHAnsi"/>
          <w:b/>
          <w:spacing w:val="-3"/>
          <w:sz w:val="20"/>
          <w:szCs w:val="20"/>
          <w:lang w:val="en-GB" w:eastAsia="en-GB"/>
        </w:rPr>
        <w:t xml:space="preserve">organizations </w:t>
      </w:r>
      <w:r w:rsidR="00D73FCA" w:rsidRPr="0091123F">
        <w:rPr>
          <w:rFonts w:eastAsia="Calibri" w:cstheme="minorHAnsi"/>
          <w:b/>
          <w:spacing w:val="-3"/>
          <w:sz w:val="20"/>
          <w:szCs w:val="20"/>
          <w:lang w:val="en-GB" w:eastAsia="en-GB"/>
        </w:rPr>
        <w:t xml:space="preserve">or entities </w:t>
      </w:r>
      <w:r w:rsidR="003331CC" w:rsidRPr="0091123F">
        <w:rPr>
          <w:rFonts w:eastAsia="Calibri" w:cstheme="minorHAnsi"/>
          <w:b/>
          <w:spacing w:val="-3"/>
          <w:sz w:val="20"/>
          <w:szCs w:val="20"/>
          <w:lang w:val="en-GB" w:eastAsia="en-GB"/>
        </w:rPr>
        <w:t>are highly encouraged to apply.</w:t>
      </w:r>
    </w:p>
    <w:p w14:paraId="00019737" w14:textId="7F1C1AD0" w:rsidR="00FC2BA3" w:rsidRPr="0091123F" w:rsidRDefault="000B480F" w:rsidP="00CE3345">
      <w:pPr>
        <w:pStyle w:val="ListParagraph"/>
        <w:numPr>
          <w:ilvl w:val="1"/>
          <w:numId w:val="13"/>
        </w:numPr>
        <w:tabs>
          <w:tab w:val="left" w:pos="-1440"/>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 xml:space="preserve">A description of the services required is described in CFP </w:t>
      </w:r>
      <w:r w:rsidRPr="0091123F">
        <w:rPr>
          <w:rFonts w:eastAsia="Calibri" w:cstheme="minorHAnsi"/>
          <w:b/>
          <w:spacing w:val="-3"/>
          <w:sz w:val="20"/>
          <w:szCs w:val="20"/>
          <w:lang w:val="en-GB" w:eastAsia="en-GB"/>
        </w:rPr>
        <w:t xml:space="preserve">Section </w:t>
      </w:r>
      <w:r w:rsidR="0003763E" w:rsidRPr="0091123F">
        <w:rPr>
          <w:rFonts w:eastAsia="Calibri" w:cstheme="minorHAnsi"/>
          <w:b/>
          <w:spacing w:val="-3"/>
          <w:sz w:val="20"/>
          <w:szCs w:val="20"/>
          <w:lang w:val="en-GB" w:eastAsia="en-GB"/>
        </w:rPr>
        <w:t>1</w:t>
      </w:r>
      <w:r w:rsidRPr="0091123F">
        <w:rPr>
          <w:rFonts w:eastAsia="Calibri" w:cstheme="minorHAnsi"/>
          <w:b/>
          <w:spacing w:val="-3"/>
          <w:sz w:val="20"/>
          <w:szCs w:val="20"/>
          <w:lang w:val="en-GB" w:eastAsia="en-GB"/>
        </w:rPr>
        <w:t xml:space="preserve"> </w:t>
      </w:r>
      <w:r w:rsidR="00C164AD" w:rsidRPr="0091123F">
        <w:rPr>
          <w:rFonts w:eastAsia="Calibri" w:cstheme="minorHAnsi"/>
          <w:b/>
          <w:spacing w:val="-3"/>
          <w:sz w:val="20"/>
          <w:szCs w:val="20"/>
          <w:lang w:val="en-GB" w:eastAsia="en-GB"/>
        </w:rPr>
        <w:t>–</w:t>
      </w:r>
      <w:r w:rsidR="00E642C3" w:rsidRPr="0091123F">
        <w:rPr>
          <w:rFonts w:eastAsia="Calibri" w:cstheme="minorHAnsi"/>
          <w:b/>
          <w:spacing w:val="-3"/>
          <w:sz w:val="20"/>
          <w:szCs w:val="20"/>
          <w:lang w:val="en-GB" w:eastAsia="en-GB"/>
        </w:rPr>
        <w:t xml:space="preserve"> </w:t>
      </w:r>
      <w:r w:rsidR="005B1298" w:rsidRPr="0091123F">
        <w:rPr>
          <w:rFonts w:eastAsia="Calibri" w:cstheme="minorHAnsi"/>
          <w:b/>
          <w:spacing w:val="-3"/>
          <w:sz w:val="20"/>
          <w:szCs w:val="20"/>
          <w:lang w:val="en-GB" w:eastAsia="en-GB"/>
        </w:rPr>
        <w:t>c</w:t>
      </w:r>
      <w:r w:rsidR="00C164AD" w:rsidRPr="0091123F">
        <w:rPr>
          <w:rFonts w:eastAsia="Calibri" w:cstheme="minorHAnsi"/>
          <w:b/>
          <w:spacing w:val="-3"/>
          <w:sz w:val="20"/>
          <w:szCs w:val="20"/>
          <w:lang w:val="en-GB" w:eastAsia="en-GB"/>
        </w:rPr>
        <w:t>)</w:t>
      </w:r>
      <w:r w:rsidR="00381C41" w:rsidRPr="0091123F">
        <w:rPr>
          <w:rFonts w:eastAsia="Calibri" w:cstheme="minorHAnsi"/>
          <w:b/>
          <w:spacing w:val="-3"/>
          <w:sz w:val="20"/>
          <w:szCs w:val="20"/>
          <w:lang w:val="en-GB" w:eastAsia="en-GB"/>
        </w:rPr>
        <w:t xml:space="preserve"> </w:t>
      </w:r>
      <w:r w:rsidR="002E7F00" w:rsidRPr="0091123F">
        <w:rPr>
          <w:rFonts w:eastAsia="Calibri" w:cstheme="minorHAnsi"/>
          <w:b/>
          <w:spacing w:val="-3"/>
          <w:sz w:val="20"/>
          <w:szCs w:val="20"/>
          <w:lang w:val="en-GB" w:eastAsia="en-GB"/>
        </w:rPr>
        <w:t>“</w:t>
      </w:r>
      <w:r w:rsidR="00C164AD" w:rsidRPr="0091123F">
        <w:rPr>
          <w:rFonts w:eastAsia="Calibri" w:cstheme="minorHAnsi"/>
          <w:b/>
          <w:spacing w:val="-3"/>
          <w:sz w:val="20"/>
          <w:szCs w:val="20"/>
          <w:lang w:val="en-GB" w:eastAsia="en-GB"/>
        </w:rPr>
        <w:t xml:space="preserve">UN Women </w:t>
      </w:r>
      <w:r w:rsidRPr="0091123F">
        <w:rPr>
          <w:rFonts w:eastAsia="Calibri" w:cstheme="minorHAnsi"/>
          <w:b/>
          <w:spacing w:val="-3"/>
          <w:sz w:val="20"/>
          <w:szCs w:val="20"/>
          <w:lang w:val="en-GB" w:eastAsia="en-GB"/>
        </w:rPr>
        <w:t>Terms of Reference</w:t>
      </w:r>
      <w:r w:rsidR="002E7F00" w:rsidRPr="0091123F">
        <w:rPr>
          <w:rFonts w:eastAsia="Calibri" w:cstheme="minorHAnsi"/>
          <w:b/>
          <w:spacing w:val="-3"/>
          <w:sz w:val="20"/>
          <w:szCs w:val="20"/>
          <w:lang w:val="en-GB" w:eastAsia="en-GB"/>
        </w:rPr>
        <w:t>”</w:t>
      </w:r>
      <w:r w:rsidRPr="0091123F">
        <w:rPr>
          <w:rFonts w:eastAsia="Calibri" w:cstheme="minorHAnsi"/>
          <w:b/>
          <w:spacing w:val="-3"/>
          <w:sz w:val="20"/>
          <w:szCs w:val="20"/>
          <w:lang w:val="en-GB" w:eastAsia="en-GB"/>
        </w:rPr>
        <w:t>.</w:t>
      </w:r>
    </w:p>
    <w:p w14:paraId="373C2617" w14:textId="71D978D2" w:rsidR="00FC2BA3" w:rsidRPr="0091123F" w:rsidRDefault="006470FD" w:rsidP="00CE3345">
      <w:pPr>
        <w:pStyle w:val="ListParagraph"/>
        <w:numPr>
          <w:ilvl w:val="1"/>
          <w:numId w:val="13"/>
        </w:numPr>
        <w:tabs>
          <w:tab w:val="left" w:pos="-1440"/>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UN Women</w:t>
      </w:r>
      <w:r w:rsidR="000B480F" w:rsidRPr="0091123F">
        <w:rPr>
          <w:rFonts w:eastAsia="Calibri" w:cstheme="minorHAnsi"/>
          <w:spacing w:val="-3"/>
          <w:sz w:val="20"/>
          <w:szCs w:val="20"/>
          <w:lang w:val="en-GB" w:eastAsia="en-GB"/>
        </w:rPr>
        <w:t xml:space="preserve"> may, at its discretion, cancel the services in part or in whole.</w:t>
      </w:r>
    </w:p>
    <w:p w14:paraId="1AF8C28E" w14:textId="76B811ED" w:rsidR="00FC2BA3" w:rsidRPr="0091123F" w:rsidRDefault="000B480F" w:rsidP="00CE3345">
      <w:pPr>
        <w:pStyle w:val="ListParagraph"/>
        <w:numPr>
          <w:ilvl w:val="1"/>
          <w:numId w:val="13"/>
        </w:numPr>
        <w:tabs>
          <w:tab w:val="left" w:pos="-1440"/>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Proponents may withdraw the proposal after submission, provided that written notice of withdrawal is received by</w:t>
      </w:r>
      <w:r w:rsidR="00DC2F38" w:rsidRPr="0091123F">
        <w:rPr>
          <w:rFonts w:eastAsia="Calibri" w:cstheme="minorHAnsi"/>
          <w:spacing w:val="-3"/>
          <w:sz w:val="20"/>
          <w:szCs w:val="20"/>
          <w:lang w:val="en-GB" w:eastAsia="en-GB"/>
        </w:rPr>
        <w:t xml:space="preserve"> </w:t>
      </w:r>
      <w:r w:rsidR="006470FD" w:rsidRPr="0091123F">
        <w:rPr>
          <w:rFonts w:eastAsia="Calibri" w:cstheme="minorHAnsi"/>
          <w:spacing w:val="-3"/>
          <w:sz w:val="20"/>
          <w:szCs w:val="20"/>
          <w:lang w:val="en-GB" w:eastAsia="en-GB"/>
        </w:rPr>
        <w:t>UN Women</w:t>
      </w:r>
      <w:r w:rsidRPr="0091123F">
        <w:rPr>
          <w:rFonts w:eastAsia="Calibri" w:cstheme="minorHAnsi"/>
          <w:spacing w:val="-3"/>
          <w:sz w:val="20"/>
          <w:szCs w:val="20"/>
          <w:lang w:val="en-GB" w:eastAsia="en-GB"/>
        </w:rPr>
        <w:t xml:space="preserve"> prior to the deadline prescribed for </w:t>
      </w:r>
      <w:r w:rsidR="002C1C67" w:rsidRPr="0091123F">
        <w:rPr>
          <w:rFonts w:eastAsia="Calibri" w:cstheme="minorHAnsi"/>
          <w:spacing w:val="-3"/>
          <w:sz w:val="20"/>
          <w:szCs w:val="20"/>
          <w:lang w:val="en-GB" w:eastAsia="en-GB"/>
        </w:rPr>
        <w:t xml:space="preserve">the </w:t>
      </w:r>
      <w:r w:rsidRPr="0091123F">
        <w:rPr>
          <w:rFonts w:eastAsia="Calibri" w:cstheme="minorHAnsi"/>
          <w:spacing w:val="-3"/>
          <w:sz w:val="20"/>
          <w:szCs w:val="20"/>
          <w:lang w:val="en-GB" w:eastAsia="en-GB"/>
        </w:rPr>
        <w:t xml:space="preserve">submission of proposals. </w:t>
      </w:r>
      <w:r w:rsidRPr="0091123F">
        <w:rPr>
          <w:rFonts w:eastAsia="Calibri" w:cstheme="minorHAnsi"/>
          <w:spacing w:val="-2"/>
          <w:sz w:val="20"/>
          <w:szCs w:val="20"/>
          <w:lang w:val="en-GB" w:eastAsia="en-GB"/>
        </w:rPr>
        <w:t xml:space="preserve">No proposal may be modified subsequent to the deadline for </w:t>
      </w:r>
      <w:r w:rsidR="00A777D7" w:rsidRPr="0091123F">
        <w:rPr>
          <w:rFonts w:eastAsia="Calibri" w:cstheme="minorHAnsi"/>
          <w:spacing w:val="-2"/>
          <w:sz w:val="20"/>
          <w:szCs w:val="20"/>
          <w:lang w:val="en-GB" w:eastAsia="en-GB"/>
        </w:rPr>
        <w:t xml:space="preserve">the </w:t>
      </w:r>
      <w:r w:rsidRPr="0091123F">
        <w:rPr>
          <w:rFonts w:eastAsia="Calibri" w:cstheme="minorHAnsi"/>
          <w:spacing w:val="-2"/>
          <w:sz w:val="20"/>
          <w:szCs w:val="20"/>
          <w:lang w:val="en-GB" w:eastAsia="en-GB"/>
        </w:rPr>
        <w:t>submission of proposal</w:t>
      </w:r>
      <w:r w:rsidR="00A777D7" w:rsidRPr="0091123F">
        <w:rPr>
          <w:rFonts w:eastAsia="Calibri" w:cstheme="minorHAnsi"/>
          <w:spacing w:val="-2"/>
          <w:sz w:val="20"/>
          <w:szCs w:val="20"/>
          <w:lang w:val="en-GB" w:eastAsia="en-GB"/>
        </w:rPr>
        <w:t>s</w:t>
      </w:r>
      <w:r w:rsidRPr="0091123F">
        <w:rPr>
          <w:rFonts w:eastAsia="Calibri" w:cstheme="minorHAnsi"/>
          <w:spacing w:val="-2"/>
          <w:sz w:val="20"/>
          <w:szCs w:val="20"/>
          <w:lang w:val="en-GB" w:eastAsia="en-GB"/>
        </w:rPr>
        <w:t>. No proposal may be withdrawn in the interval between the deadline for submission of proposals and the expiration of the period of proposal validity.</w:t>
      </w:r>
    </w:p>
    <w:p w14:paraId="349AA02E" w14:textId="4D67A63C" w:rsidR="00FC2BA3" w:rsidRPr="0091123F" w:rsidRDefault="000B480F" w:rsidP="00CE3345">
      <w:pPr>
        <w:pStyle w:val="ListParagraph"/>
        <w:numPr>
          <w:ilvl w:val="1"/>
          <w:numId w:val="13"/>
        </w:numPr>
        <w:tabs>
          <w:tab w:val="left" w:pos="-1440"/>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 xml:space="preserve">All proposals shall remain valid and open for acceptance for a period of </w:t>
      </w:r>
      <w:r w:rsidR="00CA00F9" w:rsidRPr="0091123F">
        <w:rPr>
          <w:rFonts w:eastAsia="Calibri" w:cstheme="minorHAnsi"/>
          <w:spacing w:val="-3"/>
          <w:sz w:val="20"/>
          <w:szCs w:val="20"/>
          <w:lang w:val="en-GB" w:eastAsia="en-GB"/>
        </w:rPr>
        <w:t>120</w:t>
      </w:r>
      <w:r w:rsidRPr="0091123F">
        <w:rPr>
          <w:rFonts w:eastAsia="Calibri" w:cstheme="minorHAnsi"/>
          <w:spacing w:val="-3"/>
          <w:sz w:val="20"/>
          <w:szCs w:val="20"/>
          <w:lang w:val="en-GB" w:eastAsia="en-GB"/>
        </w:rPr>
        <w:t xml:space="preserve"> calendar days after the date specified for receipt of proposals. A proposal valid for a shorter period may be rejected.</w:t>
      </w:r>
      <w:r w:rsidRPr="0091123F">
        <w:rPr>
          <w:rFonts w:eastAsia="Calibri" w:cstheme="minorHAnsi"/>
          <w:b/>
          <w:bCs/>
          <w:spacing w:val="-3"/>
          <w:sz w:val="20"/>
          <w:szCs w:val="20"/>
          <w:lang w:val="en-GB" w:eastAsia="en-GB"/>
        </w:rPr>
        <w:t xml:space="preserve"> </w:t>
      </w:r>
      <w:r w:rsidRPr="0091123F">
        <w:rPr>
          <w:rFonts w:eastAsia="Calibri" w:cstheme="minorHAnsi"/>
          <w:spacing w:val="-3"/>
          <w:sz w:val="20"/>
          <w:szCs w:val="20"/>
          <w:lang w:val="en-GB" w:eastAsia="en-GB"/>
        </w:rPr>
        <w:t>In exceptional circumstances,</w:t>
      </w:r>
      <w:r w:rsidR="00DC2F38" w:rsidRPr="0091123F">
        <w:rPr>
          <w:rFonts w:eastAsia="Calibri" w:cstheme="minorHAnsi"/>
          <w:spacing w:val="-3"/>
          <w:sz w:val="20"/>
          <w:szCs w:val="20"/>
          <w:lang w:val="en-GB" w:eastAsia="en-GB"/>
        </w:rPr>
        <w:t xml:space="preserve"> </w:t>
      </w:r>
      <w:r w:rsidR="006470FD" w:rsidRPr="0091123F">
        <w:rPr>
          <w:rFonts w:eastAsia="Calibri" w:cstheme="minorHAnsi"/>
          <w:spacing w:val="-3"/>
          <w:sz w:val="20"/>
          <w:szCs w:val="20"/>
          <w:lang w:val="en-GB" w:eastAsia="en-GB"/>
        </w:rPr>
        <w:t>UN Women</w:t>
      </w:r>
      <w:r w:rsidRPr="0091123F">
        <w:rPr>
          <w:rFonts w:eastAsia="Calibri" w:cstheme="minorHAnsi"/>
          <w:spacing w:val="-3"/>
          <w:sz w:val="20"/>
          <w:szCs w:val="20"/>
          <w:lang w:val="en-GB" w:eastAsia="en-GB"/>
        </w:rPr>
        <w:t xml:space="preserve"> may solicit the proponent’s consent to an extension of the period of validity. The request and the responses thereto shall be made in writing.</w:t>
      </w:r>
    </w:p>
    <w:p w14:paraId="62198493" w14:textId="5AD6B369" w:rsidR="000B480F" w:rsidRPr="0091123F" w:rsidRDefault="000B480F" w:rsidP="00CE3345">
      <w:pPr>
        <w:pStyle w:val="ListParagraph"/>
        <w:numPr>
          <w:ilvl w:val="1"/>
          <w:numId w:val="13"/>
        </w:numPr>
        <w:tabs>
          <w:tab w:val="left" w:pos="-1440"/>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 xml:space="preserve">Effective with the release of this CFP, </w:t>
      </w:r>
      <w:r w:rsidRPr="0091123F">
        <w:rPr>
          <w:rFonts w:eastAsia="Calibri" w:cstheme="minorHAnsi"/>
          <w:spacing w:val="-3"/>
          <w:sz w:val="20"/>
          <w:szCs w:val="20"/>
          <w:u w:val="single"/>
          <w:lang w:val="en-GB" w:eastAsia="en-GB"/>
        </w:rPr>
        <w:t>all</w:t>
      </w:r>
      <w:r w:rsidRPr="0091123F">
        <w:rPr>
          <w:rFonts w:eastAsia="Calibri" w:cstheme="minorHAnsi"/>
          <w:spacing w:val="-3"/>
          <w:sz w:val="20"/>
          <w:szCs w:val="20"/>
          <w:lang w:val="en-GB" w:eastAsia="en-GB"/>
        </w:rPr>
        <w:t xml:space="preserve"> communications must be directed only to</w:t>
      </w:r>
      <w:r w:rsidR="00DC2F38" w:rsidRPr="0091123F">
        <w:rPr>
          <w:rFonts w:eastAsia="Calibri" w:cstheme="minorHAnsi"/>
          <w:spacing w:val="-3"/>
          <w:sz w:val="20"/>
          <w:szCs w:val="20"/>
          <w:lang w:val="en-GB" w:eastAsia="en-GB"/>
        </w:rPr>
        <w:t xml:space="preserve"> </w:t>
      </w:r>
      <w:r w:rsidR="006470FD" w:rsidRPr="0091123F">
        <w:rPr>
          <w:rFonts w:eastAsia="Calibri" w:cstheme="minorHAnsi"/>
          <w:spacing w:val="-3"/>
          <w:sz w:val="20"/>
          <w:szCs w:val="20"/>
          <w:lang w:val="en-GB" w:eastAsia="en-GB"/>
        </w:rPr>
        <w:t xml:space="preserve">UN </w:t>
      </w:r>
      <w:r w:rsidR="00B72AAF" w:rsidRPr="0091123F">
        <w:rPr>
          <w:rFonts w:eastAsia="Calibri" w:cstheme="minorHAnsi"/>
          <w:spacing w:val="-3"/>
          <w:sz w:val="20"/>
          <w:szCs w:val="20"/>
          <w:lang w:val="en-GB" w:eastAsia="en-GB"/>
        </w:rPr>
        <w:t xml:space="preserve">Women </w:t>
      </w:r>
      <w:r w:rsidR="00B72AAF" w:rsidRPr="00B72AAF">
        <w:rPr>
          <w:rFonts w:eastAsia="Calibri" w:cstheme="minorHAnsi"/>
          <w:spacing w:val="-3"/>
          <w:sz w:val="20"/>
          <w:szCs w:val="20"/>
          <w:highlight w:val="yellow"/>
          <w:lang w:val="en-GB" w:eastAsia="en-GB"/>
        </w:rPr>
        <w:t>Lilian Unaegbu</w:t>
      </w:r>
      <w:r w:rsidRPr="00B72AAF">
        <w:rPr>
          <w:rFonts w:eastAsia="Calibri" w:cstheme="minorHAnsi"/>
          <w:spacing w:val="-3"/>
          <w:sz w:val="20"/>
          <w:szCs w:val="20"/>
          <w:highlight w:val="yellow"/>
          <w:lang w:val="en-GB" w:eastAsia="en-GB"/>
        </w:rPr>
        <w:t xml:space="preserve"> </w:t>
      </w:r>
      <w:r w:rsidR="00B72AAF" w:rsidRPr="00B72AAF">
        <w:rPr>
          <w:rFonts w:eastAsia="Calibri" w:cstheme="minorHAnsi"/>
          <w:spacing w:val="-3"/>
          <w:sz w:val="20"/>
          <w:szCs w:val="20"/>
          <w:highlight w:val="yellow"/>
          <w:lang w:val="en-GB" w:eastAsia="en-GB"/>
        </w:rPr>
        <w:t>Program Manager</w:t>
      </w:r>
      <w:r w:rsidRPr="00B72AAF">
        <w:rPr>
          <w:rFonts w:eastAsia="Calibri" w:cstheme="minorHAnsi"/>
          <w:spacing w:val="-3"/>
          <w:sz w:val="20"/>
          <w:szCs w:val="20"/>
          <w:highlight w:val="yellow"/>
          <w:lang w:val="en-GB" w:eastAsia="en-GB"/>
        </w:rPr>
        <w:t xml:space="preserve"> by email at </w:t>
      </w:r>
      <w:r w:rsidR="00B72AAF" w:rsidRPr="00B72AAF">
        <w:rPr>
          <w:rFonts w:eastAsia="Calibri" w:cstheme="minorHAnsi"/>
          <w:spacing w:val="-3"/>
          <w:sz w:val="20"/>
          <w:szCs w:val="20"/>
          <w:highlight w:val="yellow"/>
          <w:lang w:val="en-GB" w:eastAsia="en-GB"/>
        </w:rPr>
        <w:t>lilian.unaegbu@unwomen.org</w:t>
      </w:r>
      <w:r w:rsidRPr="00B72AAF">
        <w:rPr>
          <w:rFonts w:eastAsia="Calibri" w:cstheme="minorHAnsi"/>
          <w:spacing w:val="-3"/>
          <w:sz w:val="20"/>
          <w:szCs w:val="20"/>
          <w:highlight w:val="yellow"/>
          <w:lang w:val="en-GB" w:eastAsia="en-GB"/>
        </w:rPr>
        <w:t>.</w:t>
      </w:r>
      <w:r w:rsidRPr="0091123F">
        <w:rPr>
          <w:rFonts w:eastAsia="Calibri" w:cstheme="minorHAnsi"/>
          <w:spacing w:val="-3"/>
          <w:sz w:val="20"/>
          <w:szCs w:val="20"/>
          <w:lang w:val="en-GB" w:eastAsia="en-GB"/>
        </w:rPr>
        <w:t xml:space="preserve"> Proponents must not communicate with any other personnel of</w:t>
      </w:r>
      <w:r w:rsidR="00DC2F38" w:rsidRPr="0091123F">
        <w:rPr>
          <w:rFonts w:eastAsia="Calibri" w:cstheme="minorHAnsi"/>
          <w:spacing w:val="-3"/>
          <w:sz w:val="20"/>
          <w:szCs w:val="20"/>
          <w:lang w:val="en-GB" w:eastAsia="en-GB"/>
        </w:rPr>
        <w:t xml:space="preserve"> </w:t>
      </w:r>
      <w:r w:rsidR="006470FD" w:rsidRPr="0091123F">
        <w:rPr>
          <w:rFonts w:eastAsia="Calibri" w:cstheme="minorHAnsi"/>
          <w:spacing w:val="-3"/>
          <w:sz w:val="20"/>
          <w:szCs w:val="20"/>
          <w:lang w:val="en-GB" w:eastAsia="en-GB"/>
        </w:rPr>
        <w:t>UN Women</w:t>
      </w:r>
      <w:r w:rsidRPr="0091123F">
        <w:rPr>
          <w:rFonts w:eastAsia="Calibri" w:cstheme="minorHAnsi"/>
          <w:spacing w:val="-3"/>
          <w:sz w:val="20"/>
          <w:szCs w:val="20"/>
          <w:lang w:val="en-GB" w:eastAsia="en-GB"/>
        </w:rPr>
        <w:t xml:space="preserve"> regarding this CFP. </w:t>
      </w:r>
    </w:p>
    <w:p w14:paraId="5E6A2120" w14:textId="77777777" w:rsidR="00312FC9" w:rsidRPr="0091123F" w:rsidRDefault="00312FC9" w:rsidP="00CE3345">
      <w:pPr>
        <w:tabs>
          <w:tab w:val="left" w:pos="-1440"/>
        </w:tabs>
        <w:suppressAutoHyphens/>
        <w:spacing w:after="0" w:line="240" w:lineRule="auto"/>
        <w:ind w:left="18"/>
        <w:jc w:val="both"/>
        <w:rPr>
          <w:rFonts w:eastAsia="Calibri" w:cstheme="minorHAnsi"/>
          <w:spacing w:val="-3"/>
          <w:sz w:val="20"/>
          <w:szCs w:val="20"/>
          <w:lang w:val="en-GB" w:eastAsia="en-GB"/>
        </w:rPr>
      </w:pPr>
    </w:p>
    <w:p w14:paraId="07FFDB17" w14:textId="074019E2" w:rsidR="000B480F" w:rsidRPr="0091123F" w:rsidRDefault="000B480F" w:rsidP="00CE3345">
      <w:pPr>
        <w:keepNext/>
        <w:keepLines/>
        <w:numPr>
          <w:ilvl w:val="0"/>
          <w:numId w:val="1"/>
        </w:numPr>
        <w:spacing w:after="0" w:line="240" w:lineRule="auto"/>
        <w:ind w:left="540" w:hanging="540"/>
        <w:contextualSpacing/>
        <w:jc w:val="both"/>
        <w:outlineLvl w:val="0"/>
        <w:rPr>
          <w:rFonts w:eastAsia="Times New Roman" w:cstheme="minorHAnsi"/>
          <w:b/>
          <w:sz w:val="20"/>
          <w:szCs w:val="20"/>
          <w:lang w:val="en-GB" w:eastAsia="en-GB"/>
        </w:rPr>
      </w:pPr>
      <w:r w:rsidRPr="0091123F">
        <w:rPr>
          <w:rFonts w:eastAsia="Times New Roman" w:cstheme="minorHAnsi"/>
          <w:b/>
          <w:sz w:val="20"/>
          <w:szCs w:val="20"/>
          <w:lang w:val="en-GB" w:eastAsia="en-GB"/>
        </w:rPr>
        <w:t xml:space="preserve">Cost of </w:t>
      </w:r>
      <w:r w:rsidR="008E4563" w:rsidRPr="0091123F">
        <w:rPr>
          <w:rFonts w:eastAsia="Times New Roman" w:cstheme="minorHAnsi"/>
          <w:b/>
          <w:sz w:val="20"/>
          <w:szCs w:val="20"/>
          <w:lang w:val="en-GB" w:eastAsia="en-GB"/>
        </w:rPr>
        <w:t>P</w:t>
      </w:r>
      <w:r w:rsidRPr="0091123F">
        <w:rPr>
          <w:rFonts w:eastAsia="Times New Roman" w:cstheme="minorHAnsi"/>
          <w:b/>
          <w:sz w:val="20"/>
          <w:szCs w:val="20"/>
          <w:lang w:val="en-GB" w:eastAsia="en-GB"/>
        </w:rPr>
        <w:t>roposa</w:t>
      </w:r>
      <w:r w:rsidR="00C3077D" w:rsidRPr="0091123F">
        <w:rPr>
          <w:rFonts w:eastAsia="Times New Roman" w:cstheme="minorHAnsi"/>
          <w:b/>
          <w:sz w:val="20"/>
          <w:szCs w:val="20"/>
          <w:lang w:val="en-GB" w:eastAsia="en-GB"/>
        </w:rPr>
        <w:t>l</w:t>
      </w:r>
      <w:r w:rsidR="00B71643" w:rsidRPr="0091123F">
        <w:rPr>
          <w:rFonts w:eastAsia="Times New Roman" w:cstheme="minorHAnsi"/>
          <w:b/>
          <w:sz w:val="20"/>
          <w:szCs w:val="20"/>
          <w:lang w:val="en-GB" w:eastAsia="en-GB"/>
        </w:rPr>
        <w:t>s</w:t>
      </w:r>
    </w:p>
    <w:p w14:paraId="7D84B31B" w14:textId="4F1F5CB0" w:rsidR="000B480F" w:rsidRPr="0091123F" w:rsidRDefault="008E4563" w:rsidP="00CE3345">
      <w:pPr>
        <w:numPr>
          <w:ilvl w:val="1"/>
          <w:numId w:val="0"/>
        </w:numPr>
        <w:tabs>
          <w:tab w:val="left" w:pos="-1440"/>
        </w:tabs>
        <w:suppressAutoHyphens/>
        <w:spacing w:after="0" w:line="240" w:lineRule="auto"/>
        <w:ind w:left="540" w:hanging="540"/>
        <w:contextualSpacing/>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2.1</w:t>
      </w:r>
      <w:r w:rsidRPr="0091123F">
        <w:rPr>
          <w:rFonts w:eastAsia="Calibri" w:cstheme="minorHAnsi"/>
          <w:spacing w:val="-3"/>
          <w:sz w:val="20"/>
          <w:szCs w:val="20"/>
          <w:lang w:val="en-GB" w:eastAsia="en-GB"/>
        </w:rPr>
        <w:tab/>
      </w:r>
      <w:r w:rsidR="000B480F" w:rsidRPr="0091123F">
        <w:rPr>
          <w:rFonts w:eastAsia="Calibri" w:cstheme="minorHAnsi"/>
          <w:spacing w:val="-3"/>
          <w:sz w:val="20"/>
          <w:szCs w:val="20"/>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FE7CE4" w:rsidRPr="0091123F">
        <w:rPr>
          <w:rFonts w:eastAsia="Calibri" w:cstheme="minorHAnsi"/>
          <w:spacing w:val="-3"/>
          <w:sz w:val="20"/>
          <w:szCs w:val="20"/>
          <w:lang w:val="en-GB" w:eastAsia="en-GB"/>
        </w:rPr>
        <w:t>.</w:t>
      </w:r>
      <w:r w:rsidR="000B480F" w:rsidRPr="0091123F">
        <w:rPr>
          <w:rFonts w:eastAsia="Calibri" w:cstheme="minorHAnsi"/>
          <w:spacing w:val="-3"/>
          <w:sz w:val="20"/>
          <w:szCs w:val="20"/>
          <w:lang w:val="en-GB" w:eastAsia="en-GB"/>
        </w:rPr>
        <w:t xml:space="preserve"> </w:t>
      </w:r>
      <w:r w:rsidR="00FE7CE4" w:rsidRPr="0091123F">
        <w:rPr>
          <w:rFonts w:eastAsia="Calibri" w:cstheme="minorHAnsi"/>
          <w:spacing w:val="-3"/>
          <w:sz w:val="20"/>
          <w:szCs w:val="20"/>
          <w:lang w:val="en-GB" w:eastAsia="en-GB"/>
        </w:rPr>
        <w:t>P</w:t>
      </w:r>
      <w:r w:rsidR="000B480F" w:rsidRPr="0091123F">
        <w:rPr>
          <w:rFonts w:eastAsia="Calibri" w:cstheme="minorHAnsi"/>
          <w:spacing w:val="-3"/>
          <w:sz w:val="20"/>
          <w:szCs w:val="20"/>
          <w:lang w:val="en-GB" w:eastAsia="en-GB"/>
        </w:rPr>
        <w:t>roposals offering only part of the services will be rejected.</w:t>
      </w:r>
    </w:p>
    <w:p w14:paraId="66D80406" w14:textId="77777777" w:rsidR="000B480F" w:rsidRPr="0091123F" w:rsidRDefault="000B480F" w:rsidP="00CE3345">
      <w:pPr>
        <w:numPr>
          <w:ilvl w:val="1"/>
          <w:numId w:val="0"/>
        </w:numPr>
        <w:tabs>
          <w:tab w:val="left" w:pos="-1440"/>
        </w:tabs>
        <w:suppressAutoHyphens/>
        <w:spacing w:after="0" w:line="240" w:lineRule="auto"/>
        <w:ind w:left="357"/>
        <w:contextualSpacing/>
        <w:jc w:val="both"/>
        <w:rPr>
          <w:rFonts w:eastAsia="Calibri" w:cstheme="minorHAnsi"/>
          <w:spacing w:val="-3"/>
          <w:sz w:val="20"/>
          <w:szCs w:val="20"/>
          <w:lang w:val="en-GB" w:eastAsia="en-GB"/>
        </w:rPr>
      </w:pPr>
    </w:p>
    <w:p w14:paraId="081F45B5" w14:textId="6257F210" w:rsidR="000B480F" w:rsidRPr="0091123F" w:rsidRDefault="000B480F" w:rsidP="00CE3345">
      <w:pPr>
        <w:keepNext/>
        <w:keepLines/>
        <w:numPr>
          <w:ilvl w:val="0"/>
          <w:numId w:val="1"/>
        </w:numPr>
        <w:spacing w:after="0" w:line="240" w:lineRule="auto"/>
        <w:ind w:left="540" w:hanging="540"/>
        <w:contextualSpacing/>
        <w:jc w:val="both"/>
        <w:outlineLvl w:val="0"/>
        <w:rPr>
          <w:rFonts w:eastAsia="Times New Roman" w:cstheme="minorHAnsi"/>
          <w:b/>
          <w:bCs/>
          <w:sz w:val="20"/>
          <w:szCs w:val="20"/>
          <w:lang w:val="en-GB" w:eastAsia="en-GB"/>
        </w:rPr>
      </w:pPr>
      <w:r w:rsidRPr="0091123F">
        <w:rPr>
          <w:rFonts w:eastAsia="Times New Roman" w:cstheme="minorHAnsi"/>
          <w:b/>
          <w:sz w:val="20"/>
          <w:szCs w:val="20"/>
          <w:lang w:val="en-GB" w:eastAsia="en-GB"/>
        </w:rPr>
        <w:t>Eligibility</w:t>
      </w:r>
    </w:p>
    <w:p w14:paraId="32C1D6F8" w14:textId="79BAC938" w:rsidR="00BC675B" w:rsidRPr="0091123F" w:rsidRDefault="00F018EC" w:rsidP="00CE3345">
      <w:pPr>
        <w:autoSpaceDE w:val="0"/>
        <w:autoSpaceDN w:val="0"/>
        <w:adjustRightInd w:val="0"/>
        <w:spacing w:after="0" w:line="240" w:lineRule="auto"/>
        <w:ind w:left="540" w:hanging="540"/>
        <w:contextualSpacing/>
        <w:jc w:val="both"/>
        <w:rPr>
          <w:rFonts w:eastAsia="Times New Roman" w:cstheme="minorHAnsi"/>
          <w:sz w:val="20"/>
          <w:szCs w:val="20"/>
          <w:lang w:val="en-GB" w:eastAsia="en-GB"/>
        </w:rPr>
      </w:pPr>
      <w:r w:rsidRPr="0091123F">
        <w:rPr>
          <w:rFonts w:eastAsia="Times New Roman" w:cstheme="minorHAnsi"/>
          <w:sz w:val="20"/>
          <w:szCs w:val="20"/>
          <w:lang w:val="en-GB" w:eastAsia="en-GB"/>
        </w:rPr>
        <w:t>3.1</w:t>
      </w:r>
      <w:r w:rsidRPr="0091123F">
        <w:rPr>
          <w:rFonts w:eastAsia="Times New Roman" w:cstheme="minorHAnsi"/>
          <w:sz w:val="20"/>
          <w:szCs w:val="20"/>
          <w:lang w:val="en-GB" w:eastAsia="en-GB"/>
        </w:rPr>
        <w:tab/>
      </w:r>
      <w:r w:rsidR="000B480F" w:rsidRPr="0091123F">
        <w:rPr>
          <w:rFonts w:eastAsia="Times New Roman" w:cstheme="minorHAnsi"/>
          <w:sz w:val="20"/>
          <w:szCs w:val="20"/>
          <w:lang w:val="en-GB" w:eastAsia="en-GB"/>
        </w:rPr>
        <w:t xml:space="preserve">Proponents must meet all mandatory requirements/pre-qualification criteria as set out in </w:t>
      </w:r>
      <w:r w:rsidR="000B480F" w:rsidRPr="0091123F">
        <w:rPr>
          <w:rFonts w:eastAsia="Times New Roman" w:cstheme="minorHAnsi"/>
          <w:b/>
          <w:sz w:val="20"/>
          <w:szCs w:val="20"/>
          <w:lang w:val="en-GB" w:eastAsia="en-GB"/>
        </w:rPr>
        <w:t xml:space="preserve">Annex </w:t>
      </w:r>
      <w:r w:rsidR="00422C7E" w:rsidRPr="0091123F">
        <w:rPr>
          <w:rFonts w:eastAsia="Times New Roman" w:cstheme="minorHAnsi"/>
          <w:b/>
          <w:sz w:val="20"/>
          <w:szCs w:val="20"/>
          <w:lang w:val="en-GB" w:eastAsia="en-GB"/>
        </w:rPr>
        <w:t>A-1</w:t>
      </w:r>
      <w:r w:rsidR="000B480F" w:rsidRPr="0091123F">
        <w:rPr>
          <w:rFonts w:eastAsia="Times New Roman" w:cstheme="minorHAnsi"/>
          <w:sz w:val="20"/>
          <w:szCs w:val="20"/>
          <w:lang w:val="en-GB" w:eastAsia="en-GB"/>
        </w:rPr>
        <w:t xml:space="preserve"> </w:t>
      </w:r>
      <w:r w:rsidR="00ED0EAD" w:rsidRPr="0091123F">
        <w:rPr>
          <w:rFonts w:eastAsia="Times New Roman" w:cstheme="minorHAnsi"/>
          <w:sz w:val="20"/>
          <w:szCs w:val="20"/>
          <w:lang w:val="en-GB" w:eastAsia="en-GB"/>
        </w:rPr>
        <w:t>(</w:t>
      </w:r>
      <w:r w:rsidR="000B480F" w:rsidRPr="0091123F">
        <w:rPr>
          <w:rFonts w:eastAsia="Times New Roman" w:cstheme="minorHAnsi"/>
          <w:sz w:val="20"/>
          <w:szCs w:val="20"/>
          <w:lang w:val="en-GB" w:eastAsia="en-GB"/>
        </w:rPr>
        <w:t xml:space="preserve">See </w:t>
      </w:r>
      <w:r w:rsidR="00ED0EAD" w:rsidRPr="0091123F">
        <w:rPr>
          <w:rFonts w:eastAsia="Times New Roman" w:cstheme="minorHAnsi"/>
          <w:sz w:val="20"/>
          <w:szCs w:val="20"/>
          <w:lang w:val="en-GB" w:eastAsia="en-GB"/>
        </w:rPr>
        <w:t>point 4 below</w:t>
      </w:r>
      <w:r w:rsidR="000B480F" w:rsidRPr="0091123F">
        <w:rPr>
          <w:rFonts w:eastAsia="Times New Roman" w:cstheme="minorHAnsi"/>
          <w:sz w:val="20"/>
          <w:szCs w:val="20"/>
          <w:lang w:val="en-GB" w:eastAsia="en-GB"/>
        </w:rPr>
        <w:t xml:space="preserve"> for further explanation</w:t>
      </w:r>
      <w:r w:rsidR="0025434A" w:rsidRPr="0091123F">
        <w:rPr>
          <w:rFonts w:eastAsia="Times New Roman" w:cstheme="minorHAnsi"/>
          <w:sz w:val="20"/>
          <w:szCs w:val="20"/>
          <w:lang w:val="en-GB" w:eastAsia="en-GB"/>
        </w:rPr>
        <w:t>)</w:t>
      </w:r>
      <w:r w:rsidR="00CE224C" w:rsidRPr="0091123F">
        <w:rPr>
          <w:rFonts w:eastAsia="Times New Roman" w:cstheme="minorHAnsi"/>
          <w:sz w:val="20"/>
          <w:szCs w:val="20"/>
          <w:lang w:val="en-GB" w:eastAsia="en-GB"/>
        </w:rPr>
        <w:t xml:space="preserve"> to be considered</w:t>
      </w:r>
      <w:r w:rsidR="000B480F" w:rsidRPr="0091123F">
        <w:rPr>
          <w:rFonts w:eastAsia="Times New Roman" w:cstheme="minorHAnsi"/>
          <w:sz w:val="20"/>
          <w:szCs w:val="20"/>
          <w:lang w:val="en-GB" w:eastAsia="en-GB"/>
        </w:rPr>
        <w:t>. Proponents will receive a pass/fail rating on this section.</w:t>
      </w:r>
      <w:r w:rsidR="00DC2F38" w:rsidRPr="0091123F">
        <w:rPr>
          <w:rFonts w:eastAsia="Times New Roman" w:cstheme="minorHAnsi"/>
          <w:sz w:val="20"/>
          <w:szCs w:val="20"/>
          <w:lang w:val="en-GB" w:eastAsia="en-GB"/>
        </w:rPr>
        <w:t xml:space="preserve"> </w:t>
      </w:r>
      <w:r w:rsidR="006470FD" w:rsidRPr="0091123F">
        <w:rPr>
          <w:rFonts w:eastAsia="Times New Roman" w:cstheme="minorHAnsi"/>
          <w:sz w:val="20"/>
          <w:szCs w:val="20"/>
          <w:lang w:val="en-GB" w:eastAsia="en-GB"/>
        </w:rPr>
        <w:t>UN Women</w:t>
      </w:r>
      <w:r w:rsidR="000B480F" w:rsidRPr="0091123F">
        <w:rPr>
          <w:rFonts w:eastAsia="Times New Roman" w:cstheme="minorHAnsi"/>
          <w:sz w:val="20"/>
          <w:szCs w:val="20"/>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306438D9" w14:textId="674940F4" w:rsidR="00BC675B" w:rsidRPr="0091123F" w:rsidRDefault="00BC675B" w:rsidP="00CE3345">
      <w:pPr>
        <w:spacing w:after="0" w:line="240" w:lineRule="auto"/>
        <w:ind w:left="357"/>
        <w:jc w:val="both"/>
        <w:rPr>
          <w:rFonts w:eastAsia="Times New Roman" w:cstheme="minorHAnsi"/>
          <w:sz w:val="20"/>
          <w:szCs w:val="20"/>
          <w:highlight w:val="yellow"/>
          <w:lang w:val="en-GB" w:eastAsia="en-GB"/>
        </w:rPr>
      </w:pPr>
    </w:p>
    <w:p w14:paraId="4F27DB96" w14:textId="5C22673F" w:rsidR="00381C41" w:rsidRPr="0091123F" w:rsidRDefault="00381C41" w:rsidP="00CE3345">
      <w:pPr>
        <w:keepNext/>
        <w:keepLines/>
        <w:numPr>
          <w:ilvl w:val="0"/>
          <w:numId w:val="1"/>
        </w:numPr>
        <w:spacing w:after="0" w:line="240" w:lineRule="auto"/>
        <w:ind w:left="540" w:hanging="540"/>
        <w:contextualSpacing/>
        <w:jc w:val="both"/>
        <w:outlineLvl w:val="0"/>
        <w:rPr>
          <w:rFonts w:eastAsia="Times New Roman" w:cstheme="minorHAnsi"/>
          <w:b/>
          <w:sz w:val="20"/>
          <w:szCs w:val="20"/>
          <w:lang w:val="en-GB" w:eastAsia="en-GB"/>
        </w:rPr>
      </w:pPr>
      <w:r w:rsidRPr="0091123F">
        <w:rPr>
          <w:rFonts w:eastAsia="Times New Roman" w:cstheme="minorHAnsi"/>
          <w:b/>
          <w:sz w:val="20"/>
          <w:szCs w:val="20"/>
          <w:lang w:val="en-GB" w:eastAsia="en-GB"/>
        </w:rPr>
        <w:t>Mandatory</w:t>
      </w:r>
      <w:r w:rsidR="00F018EC" w:rsidRPr="0091123F">
        <w:rPr>
          <w:rFonts w:eastAsia="Times New Roman" w:cstheme="minorHAnsi"/>
          <w:b/>
          <w:sz w:val="20"/>
          <w:szCs w:val="20"/>
          <w:lang w:val="en-GB" w:eastAsia="en-GB"/>
        </w:rPr>
        <w:t>/P</w:t>
      </w:r>
      <w:r w:rsidRPr="0091123F">
        <w:rPr>
          <w:rFonts w:eastAsia="Times New Roman" w:cstheme="minorHAnsi"/>
          <w:b/>
          <w:sz w:val="20"/>
          <w:szCs w:val="20"/>
          <w:lang w:val="en-GB" w:eastAsia="en-GB"/>
        </w:rPr>
        <w:t>re-</w:t>
      </w:r>
      <w:r w:rsidR="00F018EC" w:rsidRPr="0091123F">
        <w:rPr>
          <w:rFonts w:eastAsia="Times New Roman" w:cstheme="minorHAnsi"/>
          <w:b/>
          <w:sz w:val="20"/>
          <w:szCs w:val="20"/>
          <w:lang w:val="en-GB" w:eastAsia="en-GB"/>
        </w:rPr>
        <w:t>Q</w:t>
      </w:r>
      <w:r w:rsidRPr="0091123F">
        <w:rPr>
          <w:rFonts w:eastAsia="Times New Roman" w:cstheme="minorHAnsi"/>
          <w:b/>
          <w:sz w:val="20"/>
          <w:szCs w:val="20"/>
          <w:lang w:val="en-GB" w:eastAsia="en-GB"/>
        </w:rPr>
        <w:t xml:space="preserve">ualification </w:t>
      </w:r>
      <w:r w:rsidR="00F018EC" w:rsidRPr="0091123F">
        <w:rPr>
          <w:rFonts w:eastAsia="Times New Roman" w:cstheme="minorHAnsi"/>
          <w:b/>
          <w:sz w:val="20"/>
          <w:szCs w:val="20"/>
          <w:lang w:val="en-GB" w:eastAsia="en-GB"/>
        </w:rPr>
        <w:t>C</w:t>
      </w:r>
      <w:r w:rsidRPr="0091123F">
        <w:rPr>
          <w:rFonts w:eastAsia="Times New Roman" w:cstheme="minorHAnsi"/>
          <w:b/>
          <w:sz w:val="20"/>
          <w:szCs w:val="20"/>
          <w:lang w:val="en-GB" w:eastAsia="en-GB"/>
        </w:rPr>
        <w:t>riteria</w:t>
      </w:r>
    </w:p>
    <w:p w14:paraId="30C19953" w14:textId="3C1E136A" w:rsidR="00F018EC" w:rsidRPr="0091123F" w:rsidRDefault="00A96D71" w:rsidP="00CE3345">
      <w:pPr>
        <w:pStyle w:val="ListParagraph"/>
        <w:numPr>
          <w:ilvl w:val="1"/>
          <w:numId w:val="9"/>
        </w:numPr>
        <w:tabs>
          <w:tab w:val="left" w:pos="-1440"/>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 xml:space="preserve">The evaluation </w:t>
      </w:r>
      <w:r w:rsidR="005155B4" w:rsidRPr="0091123F">
        <w:rPr>
          <w:rFonts w:eastAsia="Calibri" w:cstheme="minorHAnsi"/>
          <w:spacing w:val="-3"/>
          <w:sz w:val="20"/>
          <w:szCs w:val="20"/>
          <w:lang w:val="en-GB" w:eastAsia="en-GB"/>
        </w:rPr>
        <w:t>of technical and financial proposals</w:t>
      </w:r>
      <w:r w:rsidR="0054236D" w:rsidRPr="0091123F">
        <w:rPr>
          <w:rFonts w:eastAsia="Calibri" w:cstheme="minorHAnsi"/>
          <w:spacing w:val="-3"/>
          <w:sz w:val="20"/>
          <w:szCs w:val="20"/>
          <w:lang w:val="en-GB" w:eastAsia="en-GB"/>
        </w:rPr>
        <w:t xml:space="preserve"> by UN Women </w:t>
      </w:r>
      <w:r w:rsidR="003B654E" w:rsidRPr="0091123F">
        <w:rPr>
          <w:rFonts w:eastAsia="Calibri" w:cstheme="minorHAnsi"/>
          <w:spacing w:val="-3"/>
          <w:sz w:val="20"/>
          <w:szCs w:val="20"/>
          <w:lang w:val="en-GB" w:eastAsia="en-GB"/>
        </w:rPr>
        <w:t>is conducted in</w:t>
      </w:r>
      <w:r w:rsidR="005155B4" w:rsidRPr="0091123F">
        <w:rPr>
          <w:rFonts w:eastAsia="Calibri" w:cstheme="minorHAnsi"/>
          <w:spacing w:val="-3"/>
          <w:sz w:val="20"/>
          <w:szCs w:val="20"/>
          <w:lang w:val="en-GB" w:eastAsia="en-GB"/>
        </w:rPr>
        <w:t xml:space="preserve"> two phases (see </w:t>
      </w:r>
      <w:r w:rsidR="00BA74D3" w:rsidRPr="0091123F">
        <w:rPr>
          <w:rFonts w:eastAsia="Calibri" w:cstheme="minorHAnsi"/>
          <w:spacing w:val="-3"/>
          <w:sz w:val="20"/>
          <w:szCs w:val="20"/>
          <w:lang w:val="en-GB" w:eastAsia="en-GB"/>
        </w:rPr>
        <w:t xml:space="preserve">section 11 below) </w:t>
      </w:r>
      <w:r w:rsidRPr="0091123F">
        <w:rPr>
          <w:rFonts w:eastAsia="Calibri" w:cstheme="minorHAnsi"/>
          <w:spacing w:val="-3"/>
          <w:sz w:val="20"/>
          <w:szCs w:val="20"/>
          <w:lang w:val="en-GB" w:eastAsia="en-GB"/>
        </w:rPr>
        <w:t xml:space="preserve">and </w:t>
      </w:r>
      <w:r w:rsidR="00587EA0" w:rsidRPr="0091123F">
        <w:rPr>
          <w:rFonts w:eastAsia="Calibri" w:cstheme="minorHAnsi"/>
          <w:spacing w:val="-3"/>
          <w:sz w:val="20"/>
          <w:szCs w:val="20"/>
          <w:lang w:val="en-GB" w:eastAsia="en-GB"/>
        </w:rPr>
        <w:t>the</w:t>
      </w:r>
      <w:r w:rsidR="00381C41" w:rsidRPr="0091123F">
        <w:rPr>
          <w:rFonts w:eastAsia="Calibri" w:cstheme="minorHAnsi"/>
          <w:spacing w:val="-3"/>
          <w:sz w:val="20"/>
          <w:szCs w:val="20"/>
          <w:lang w:val="en-GB" w:eastAsia="en-GB"/>
        </w:rPr>
        <w:t xml:space="preserve"> mandatory requirements/pre-qualification criteria have been designed to </w:t>
      </w:r>
      <w:r w:rsidR="004B4313" w:rsidRPr="0091123F">
        <w:rPr>
          <w:rFonts w:eastAsia="Calibri" w:cstheme="minorHAnsi"/>
          <w:spacing w:val="-3"/>
          <w:sz w:val="20"/>
          <w:szCs w:val="20"/>
          <w:lang w:val="en-GB" w:eastAsia="en-GB"/>
        </w:rPr>
        <w:t>ensure</w:t>
      </w:r>
      <w:r w:rsidR="00381C41" w:rsidRPr="0091123F">
        <w:rPr>
          <w:rFonts w:eastAsia="Calibri" w:cstheme="minorHAnsi"/>
          <w:spacing w:val="-3"/>
          <w:sz w:val="20"/>
          <w:szCs w:val="20"/>
          <w:lang w:val="en-GB" w:eastAsia="en-GB"/>
        </w:rPr>
        <w:t xml:space="preserve"> that, to the degree possible in the initial </w:t>
      </w:r>
      <w:r w:rsidR="004B4313" w:rsidRPr="0091123F">
        <w:rPr>
          <w:rFonts w:eastAsia="Calibri" w:cstheme="minorHAnsi"/>
          <w:spacing w:val="-3"/>
          <w:sz w:val="20"/>
          <w:szCs w:val="20"/>
          <w:lang w:val="en-GB" w:eastAsia="en-GB"/>
        </w:rPr>
        <w:t>stages</w:t>
      </w:r>
      <w:r w:rsidR="00381C41" w:rsidRPr="0091123F">
        <w:rPr>
          <w:rFonts w:eastAsia="Calibri" w:cstheme="minorHAnsi"/>
          <w:spacing w:val="-3"/>
          <w:sz w:val="20"/>
          <w:szCs w:val="20"/>
          <w:lang w:val="en-GB" w:eastAsia="en-GB"/>
        </w:rPr>
        <w:t xml:space="preserve"> of the CFP process, only those proponents with sufficient experience, financial strength and stability, demonstrable technical knowledge, evident capacity to satisfy</w:t>
      </w:r>
      <w:r w:rsidR="00DC2F38" w:rsidRPr="0091123F">
        <w:rPr>
          <w:rFonts w:eastAsia="Calibri" w:cstheme="minorHAnsi"/>
          <w:spacing w:val="-3"/>
          <w:sz w:val="20"/>
          <w:szCs w:val="20"/>
          <w:lang w:val="en-GB" w:eastAsia="en-GB"/>
        </w:rPr>
        <w:t xml:space="preserve"> </w:t>
      </w:r>
      <w:r w:rsidR="006470FD" w:rsidRPr="0091123F">
        <w:rPr>
          <w:rFonts w:eastAsia="Calibri" w:cstheme="minorHAnsi"/>
          <w:spacing w:val="-3"/>
          <w:sz w:val="20"/>
          <w:szCs w:val="20"/>
          <w:lang w:val="en-GB" w:eastAsia="en-GB"/>
        </w:rPr>
        <w:t>UN Women</w:t>
      </w:r>
      <w:r w:rsidR="00381C41" w:rsidRPr="0091123F">
        <w:rPr>
          <w:rFonts w:eastAsia="Calibri" w:cstheme="minorHAnsi"/>
          <w:spacing w:val="-3"/>
          <w:sz w:val="20"/>
          <w:szCs w:val="20"/>
          <w:lang w:val="en-GB" w:eastAsia="en-GB"/>
        </w:rPr>
        <w:t xml:space="preserve"> requirements and superior partners’ references for delivering what is envisioned in this CFP will qualify for further consideration.</w:t>
      </w:r>
      <w:r w:rsidR="00DC2F38" w:rsidRPr="0091123F">
        <w:rPr>
          <w:rFonts w:eastAsia="Calibri" w:cstheme="minorHAnsi"/>
          <w:spacing w:val="-3"/>
          <w:sz w:val="20"/>
          <w:szCs w:val="20"/>
          <w:lang w:val="en-GB" w:eastAsia="en-GB"/>
        </w:rPr>
        <w:t xml:space="preserve"> </w:t>
      </w:r>
      <w:r w:rsidR="006470FD" w:rsidRPr="0091123F">
        <w:rPr>
          <w:rFonts w:eastAsia="Calibri" w:cstheme="minorHAnsi"/>
          <w:spacing w:val="-3"/>
          <w:sz w:val="20"/>
          <w:szCs w:val="20"/>
          <w:lang w:val="en-GB" w:eastAsia="en-GB"/>
        </w:rPr>
        <w:t>UN Women</w:t>
      </w:r>
      <w:r w:rsidR="00381C41" w:rsidRPr="0091123F">
        <w:rPr>
          <w:rFonts w:eastAsia="Calibri" w:cstheme="minorHAnsi"/>
          <w:spacing w:val="-3"/>
          <w:sz w:val="20"/>
          <w:szCs w:val="20"/>
          <w:lang w:val="en-GB" w:eastAsia="en-GB"/>
        </w:rPr>
        <w:t xml:space="preserve"> reserves the right to verify any information contained in proponent’s response or to request additional information after the proposal is received.</w:t>
      </w:r>
      <w:r w:rsidR="000F7063" w:rsidRPr="0091123F">
        <w:rPr>
          <w:rFonts w:eastAsia="Calibri" w:cstheme="minorHAnsi"/>
          <w:spacing w:val="-3"/>
          <w:sz w:val="20"/>
          <w:szCs w:val="20"/>
          <w:lang w:val="en-GB" w:eastAsia="en-GB"/>
        </w:rPr>
        <w:t xml:space="preserve"> </w:t>
      </w:r>
      <w:r w:rsidR="00381C41" w:rsidRPr="0091123F">
        <w:rPr>
          <w:rFonts w:eastAsia="Calibri" w:cstheme="minorHAnsi"/>
          <w:spacing w:val="-3"/>
          <w:sz w:val="20"/>
          <w:szCs w:val="20"/>
          <w:lang w:val="en-GB" w:eastAsia="en-GB"/>
        </w:rPr>
        <w:t xml:space="preserve">Incomplete or inadequate responses, lack of response or misrepresentation in responding to any questions will </w:t>
      </w:r>
      <w:r w:rsidR="009F73D4" w:rsidRPr="0091123F">
        <w:rPr>
          <w:rFonts w:eastAsia="Calibri" w:cstheme="minorHAnsi"/>
          <w:spacing w:val="-3"/>
          <w:sz w:val="20"/>
          <w:szCs w:val="20"/>
          <w:lang w:val="en-GB" w:eastAsia="en-GB"/>
        </w:rPr>
        <w:t>result in disqualification</w:t>
      </w:r>
      <w:r w:rsidR="00381C41" w:rsidRPr="0091123F">
        <w:rPr>
          <w:rFonts w:eastAsia="Calibri" w:cstheme="minorHAnsi"/>
          <w:spacing w:val="-3"/>
          <w:sz w:val="20"/>
          <w:szCs w:val="20"/>
          <w:lang w:val="en-GB" w:eastAsia="en-GB"/>
        </w:rPr>
        <w:t>.</w:t>
      </w:r>
    </w:p>
    <w:p w14:paraId="0FABCE93" w14:textId="5669B7EB" w:rsidR="006E3854" w:rsidRPr="0091123F" w:rsidRDefault="00381C41" w:rsidP="00CE3345">
      <w:pPr>
        <w:pStyle w:val="ListParagraph"/>
        <w:numPr>
          <w:ilvl w:val="1"/>
          <w:numId w:val="9"/>
        </w:numPr>
        <w:tabs>
          <w:tab w:val="left" w:pos="-1440"/>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Proponents will receive a pass/fail rating in the mandatory requirements/pre-qualification criteria section. In order to be considered for Phase I, proponents must meet all the mandatory requirements/pre-qualification criteria described in this CFP.</w:t>
      </w:r>
    </w:p>
    <w:p w14:paraId="724EAFD6" w14:textId="77777777" w:rsidR="00AB3B8C" w:rsidRPr="0091123F" w:rsidRDefault="00AB3B8C" w:rsidP="00CE3345">
      <w:pPr>
        <w:tabs>
          <w:tab w:val="left" w:pos="-1440"/>
        </w:tabs>
        <w:suppressAutoHyphens/>
        <w:spacing w:after="0" w:line="240" w:lineRule="auto"/>
        <w:jc w:val="both"/>
        <w:rPr>
          <w:rFonts w:eastAsia="Calibri" w:cstheme="minorHAnsi"/>
          <w:spacing w:val="-3"/>
          <w:sz w:val="20"/>
          <w:szCs w:val="20"/>
          <w:lang w:val="en-GB" w:eastAsia="en-GB"/>
        </w:rPr>
      </w:pPr>
    </w:p>
    <w:p w14:paraId="05E6178E" w14:textId="7B843434" w:rsidR="000B480F" w:rsidRPr="0091123F" w:rsidRDefault="000B480F" w:rsidP="00CE3345">
      <w:pPr>
        <w:pStyle w:val="ListParagraph"/>
        <w:numPr>
          <w:ilvl w:val="0"/>
          <w:numId w:val="1"/>
        </w:numPr>
        <w:spacing w:after="0" w:line="240" w:lineRule="auto"/>
        <w:ind w:left="540" w:hanging="540"/>
        <w:jc w:val="both"/>
        <w:rPr>
          <w:rFonts w:cstheme="minorHAnsi"/>
          <w:b/>
          <w:spacing w:val="-2"/>
          <w:sz w:val="20"/>
          <w:szCs w:val="20"/>
          <w:lang w:val="en-GB" w:eastAsia="en-GB"/>
        </w:rPr>
      </w:pPr>
      <w:r w:rsidRPr="0091123F">
        <w:rPr>
          <w:rFonts w:cstheme="minorHAnsi"/>
          <w:b/>
          <w:sz w:val="20"/>
          <w:szCs w:val="20"/>
          <w:lang w:val="en-GB" w:eastAsia="en-GB"/>
        </w:rPr>
        <w:t xml:space="preserve">Clarification of CFP </w:t>
      </w:r>
      <w:r w:rsidR="00A94405" w:rsidRPr="0091123F">
        <w:rPr>
          <w:rFonts w:cstheme="minorHAnsi"/>
          <w:b/>
          <w:sz w:val="20"/>
          <w:szCs w:val="20"/>
          <w:lang w:val="en-GB" w:eastAsia="en-GB"/>
        </w:rPr>
        <w:t>D</w:t>
      </w:r>
      <w:r w:rsidRPr="0091123F">
        <w:rPr>
          <w:rFonts w:cstheme="minorHAnsi"/>
          <w:b/>
          <w:sz w:val="20"/>
          <w:szCs w:val="20"/>
          <w:lang w:val="en-GB" w:eastAsia="en-GB"/>
        </w:rPr>
        <w:t xml:space="preserve">ocuments </w:t>
      </w:r>
    </w:p>
    <w:p w14:paraId="22C2064B" w14:textId="7FC7AC18" w:rsidR="006444D5" w:rsidRPr="0091123F" w:rsidRDefault="00127A9B" w:rsidP="00CE3345">
      <w:pPr>
        <w:keepNext/>
        <w:keepLines/>
        <w:tabs>
          <w:tab w:val="left" w:pos="-720"/>
        </w:tabs>
        <w:suppressAutoHyphens/>
        <w:spacing w:after="0" w:line="240" w:lineRule="auto"/>
        <w:ind w:left="540" w:hanging="540"/>
        <w:contextualSpacing/>
        <w:jc w:val="both"/>
        <w:outlineLvl w:val="0"/>
        <w:rPr>
          <w:rFonts w:eastAsia="Times New Roman" w:cstheme="minorHAnsi"/>
          <w:spacing w:val="-2"/>
          <w:sz w:val="20"/>
          <w:szCs w:val="20"/>
          <w:lang w:val="en-GB" w:eastAsia="en-GB"/>
        </w:rPr>
      </w:pPr>
      <w:r w:rsidRPr="0091123F">
        <w:rPr>
          <w:rFonts w:eastAsia="Times New Roman" w:cstheme="minorHAnsi"/>
          <w:spacing w:val="-2"/>
          <w:sz w:val="20"/>
          <w:szCs w:val="20"/>
          <w:lang w:val="en-GB" w:eastAsia="en-GB"/>
        </w:rPr>
        <w:lastRenderedPageBreak/>
        <w:t>5.1</w:t>
      </w:r>
      <w:r w:rsidRPr="0091123F">
        <w:rPr>
          <w:rFonts w:eastAsia="Times New Roman" w:cstheme="minorHAnsi"/>
          <w:spacing w:val="-2"/>
          <w:sz w:val="20"/>
          <w:szCs w:val="20"/>
          <w:lang w:val="en-GB" w:eastAsia="en-GB"/>
        </w:rPr>
        <w:tab/>
      </w:r>
      <w:r w:rsidR="000B480F" w:rsidRPr="0091123F">
        <w:rPr>
          <w:rFonts w:eastAsia="Times New Roman" w:cstheme="minorHAnsi"/>
          <w:spacing w:val="-2"/>
          <w:sz w:val="20"/>
          <w:szCs w:val="20"/>
          <w:lang w:val="en-GB" w:eastAsia="en-GB"/>
        </w:rPr>
        <w:t>A prospective proponent requiring any clarification of the CFP documents may notify</w:t>
      </w:r>
      <w:r w:rsidR="00DC2F38" w:rsidRPr="0091123F">
        <w:rPr>
          <w:rFonts w:eastAsia="Times New Roman" w:cstheme="minorHAnsi"/>
          <w:spacing w:val="-2"/>
          <w:sz w:val="20"/>
          <w:szCs w:val="20"/>
          <w:lang w:val="en-GB" w:eastAsia="en-GB"/>
        </w:rPr>
        <w:t xml:space="preserve"> </w:t>
      </w:r>
      <w:r w:rsidR="006470FD" w:rsidRPr="0091123F">
        <w:rPr>
          <w:rFonts w:eastAsia="Times New Roman" w:cstheme="minorHAnsi"/>
          <w:spacing w:val="-2"/>
          <w:sz w:val="20"/>
          <w:szCs w:val="20"/>
          <w:lang w:val="en-GB" w:eastAsia="en-GB"/>
        </w:rPr>
        <w:t>UN Women</w:t>
      </w:r>
      <w:r w:rsidR="000B480F" w:rsidRPr="0091123F">
        <w:rPr>
          <w:rFonts w:eastAsia="Times New Roman" w:cstheme="minorHAnsi"/>
          <w:spacing w:val="-2"/>
          <w:sz w:val="20"/>
          <w:szCs w:val="20"/>
          <w:lang w:val="en-GB" w:eastAsia="en-GB"/>
        </w:rPr>
        <w:t xml:space="preserve"> in writing at</w:t>
      </w:r>
      <w:r w:rsidR="00DC2F38" w:rsidRPr="0091123F">
        <w:rPr>
          <w:rFonts w:eastAsia="Times New Roman" w:cstheme="minorHAnsi"/>
          <w:spacing w:val="-2"/>
          <w:sz w:val="20"/>
          <w:szCs w:val="20"/>
          <w:lang w:val="en-GB" w:eastAsia="en-GB"/>
        </w:rPr>
        <w:t xml:space="preserve"> </w:t>
      </w:r>
      <w:r w:rsidR="006470FD" w:rsidRPr="0091123F">
        <w:rPr>
          <w:rFonts w:eastAsia="Times New Roman" w:cstheme="minorHAnsi"/>
          <w:spacing w:val="-2"/>
          <w:sz w:val="20"/>
          <w:szCs w:val="20"/>
          <w:lang w:val="en-GB" w:eastAsia="en-GB"/>
        </w:rPr>
        <w:t>UN Women</w:t>
      </w:r>
      <w:r w:rsidR="000B480F" w:rsidRPr="0091123F">
        <w:rPr>
          <w:rFonts w:eastAsia="Times New Roman" w:cstheme="minorHAnsi"/>
          <w:spacing w:val="-2"/>
          <w:sz w:val="20"/>
          <w:szCs w:val="20"/>
          <w:lang w:val="en-GB" w:eastAsia="en-GB"/>
        </w:rPr>
        <w:t xml:space="preserve"> email address indicated in the CFP by the specified date and time.</w:t>
      </w:r>
      <w:r w:rsidR="00DC2F38" w:rsidRPr="0091123F">
        <w:rPr>
          <w:rFonts w:eastAsia="Times New Roman" w:cstheme="minorHAnsi"/>
          <w:spacing w:val="-2"/>
          <w:sz w:val="20"/>
          <w:szCs w:val="20"/>
          <w:lang w:val="en-GB" w:eastAsia="en-GB"/>
        </w:rPr>
        <w:t xml:space="preserve"> </w:t>
      </w:r>
      <w:r w:rsidR="006470FD" w:rsidRPr="0091123F">
        <w:rPr>
          <w:rFonts w:eastAsia="Times New Roman" w:cstheme="minorHAnsi"/>
          <w:spacing w:val="-2"/>
          <w:sz w:val="20"/>
          <w:szCs w:val="20"/>
          <w:lang w:val="en-GB" w:eastAsia="en-GB"/>
        </w:rPr>
        <w:t>UN Women</w:t>
      </w:r>
      <w:r w:rsidR="000B480F" w:rsidRPr="0091123F">
        <w:rPr>
          <w:rFonts w:eastAsia="Times New Roman" w:cstheme="minorHAnsi"/>
          <w:spacing w:val="-2"/>
          <w:sz w:val="20"/>
          <w:szCs w:val="20"/>
          <w:lang w:val="en-GB" w:eastAsia="en-GB"/>
        </w:rPr>
        <w:t xml:space="preserve"> will respond in writing to any request for clarification of the CFP documents that it receives by the due date </w:t>
      </w:r>
      <w:r w:rsidR="00440F01" w:rsidRPr="0091123F">
        <w:rPr>
          <w:rFonts w:eastAsia="Times New Roman" w:cstheme="minorHAnsi"/>
          <w:spacing w:val="-2"/>
          <w:sz w:val="20"/>
          <w:szCs w:val="20"/>
          <w:lang w:val="en-GB" w:eastAsia="en-GB"/>
        </w:rPr>
        <w:t xml:space="preserve">for requests for clarification as </w:t>
      </w:r>
      <w:r w:rsidR="000B480F" w:rsidRPr="0091123F">
        <w:rPr>
          <w:rFonts w:eastAsia="Times New Roman" w:cstheme="minorHAnsi"/>
          <w:spacing w:val="-2"/>
          <w:sz w:val="20"/>
          <w:szCs w:val="20"/>
          <w:lang w:val="en-GB" w:eastAsia="en-GB"/>
        </w:rPr>
        <w:t xml:space="preserve">outlined </w:t>
      </w:r>
      <w:r w:rsidR="00090366" w:rsidRPr="0091123F">
        <w:rPr>
          <w:rFonts w:eastAsia="Times New Roman" w:cstheme="minorHAnsi"/>
          <w:spacing w:val="-2"/>
          <w:sz w:val="20"/>
          <w:szCs w:val="20"/>
          <w:lang w:val="en-GB" w:eastAsia="en-GB"/>
        </w:rPr>
        <w:t>i</w:t>
      </w:r>
      <w:r w:rsidR="000B480F" w:rsidRPr="0091123F">
        <w:rPr>
          <w:rFonts w:eastAsia="Times New Roman" w:cstheme="minorHAnsi"/>
          <w:spacing w:val="-2"/>
          <w:sz w:val="20"/>
          <w:szCs w:val="20"/>
          <w:lang w:val="en-GB" w:eastAsia="en-GB"/>
        </w:rPr>
        <w:t xml:space="preserve">n </w:t>
      </w:r>
      <w:r w:rsidR="00ED44B8" w:rsidRPr="0091123F">
        <w:rPr>
          <w:rFonts w:eastAsia="Times New Roman" w:cstheme="minorHAnsi"/>
          <w:b/>
          <w:spacing w:val="-2"/>
          <w:sz w:val="20"/>
          <w:szCs w:val="20"/>
          <w:lang w:val="en-GB" w:eastAsia="en-GB"/>
        </w:rPr>
        <w:t>Section 1</w:t>
      </w:r>
      <w:r w:rsidR="00D41191" w:rsidRPr="0091123F">
        <w:rPr>
          <w:rFonts w:eastAsia="Times New Roman" w:cstheme="minorHAnsi"/>
          <w:b/>
          <w:spacing w:val="-2"/>
          <w:sz w:val="20"/>
          <w:szCs w:val="20"/>
          <w:lang w:val="en-GB" w:eastAsia="en-GB"/>
        </w:rPr>
        <w:t>b. of this annex (on page 1)</w:t>
      </w:r>
      <w:r w:rsidR="000B480F" w:rsidRPr="0091123F">
        <w:rPr>
          <w:rFonts w:eastAsia="Times New Roman" w:cstheme="minorHAnsi"/>
          <w:spacing w:val="-2"/>
          <w:sz w:val="20"/>
          <w:szCs w:val="20"/>
          <w:lang w:val="en-GB" w:eastAsia="en-GB"/>
        </w:rPr>
        <w:t xml:space="preserve">. </w:t>
      </w:r>
    </w:p>
    <w:p w14:paraId="49E93D1F" w14:textId="505BAE27" w:rsidR="006444D5" w:rsidRPr="0091123F" w:rsidRDefault="006444D5" w:rsidP="00CE3345">
      <w:pPr>
        <w:keepNext/>
        <w:keepLines/>
        <w:tabs>
          <w:tab w:val="left" w:pos="-720"/>
        </w:tabs>
        <w:suppressAutoHyphens/>
        <w:spacing w:after="0" w:line="240" w:lineRule="auto"/>
        <w:ind w:left="540" w:hanging="540"/>
        <w:contextualSpacing/>
        <w:jc w:val="both"/>
        <w:outlineLvl w:val="0"/>
        <w:rPr>
          <w:rFonts w:eastAsia="Times New Roman" w:cstheme="minorHAnsi"/>
          <w:sz w:val="20"/>
          <w:szCs w:val="20"/>
          <w:lang w:val="en-GB" w:eastAsia="en-GB"/>
        </w:rPr>
      </w:pPr>
      <w:r w:rsidRPr="0091123F">
        <w:rPr>
          <w:rFonts w:eastAsia="Times New Roman" w:cstheme="minorHAnsi"/>
          <w:spacing w:val="-2"/>
          <w:sz w:val="20"/>
          <w:szCs w:val="20"/>
          <w:lang w:val="en-GB" w:eastAsia="en-GB"/>
        </w:rPr>
        <w:t>5.2</w:t>
      </w:r>
      <w:r w:rsidRPr="0091123F">
        <w:rPr>
          <w:rFonts w:eastAsia="Times New Roman" w:cstheme="minorHAnsi"/>
          <w:spacing w:val="-2"/>
          <w:sz w:val="20"/>
          <w:szCs w:val="20"/>
          <w:lang w:val="en-GB" w:eastAsia="en-GB"/>
        </w:rPr>
        <w:tab/>
      </w:r>
      <w:r w:rsidR="000B480F" w:rsidRPr="0091123F">
        <w:rPr>
          <w:rFonts w:eastAsia="Times New Roman" w:cstheme="minorHAnsi"/>
          <w:spacing w:val="-2"/>
          <w:sz w:val="20"/>
          <w:szCs w:val="20"/>
          <w:lang w:val="en-GB" w:eastAsia="en-GB"/>
        </w:rPr>
        <w:t>Written copies of</w:t>
      </w:r>
      <w:r w:rsidR="00DC2F38" w:rsidRPr="0091123F">
        <w:rPr>
          <w:rFonts w:eastAsia="Times New Roman" w:cstheme="minorHAnsi"/>
          <w:spacing w:val="-2"/>
          <w:sz w:val="20"/>
          <w:szCs w:val="20"/>
          <w:lang w:val="en-GB" w:eastAsia="en-GB"/>
        </w:rPr>
        <w:t xml:space="preserve"> </w:t>
      </w:r>
      <w:r w:rsidR="006470FD" w:rsidRPr="0091123F">
        <w:rPr>
          <w:rFonts w:eastAsia="Times New Roman" w:cstheme="minorHAnsi"/>
          <w:spacing w:val="-2"/>
          <w:sz w:val="20"/>
          <w:szCs w:val="20"/>
          <w:lang w:val="en-GB" w:eastAsia="en-GB"/>
        </w:rPr>
        <w:t>UN Women</w:t>
      </w:r>
      <w:r w:rsidR="00D2485C" w:rsidRPr="0091123F">
        <w:rPr>
          <w:rFonts w:eastAsia="Times New Roman" w:cstheme="minorHAnsi"/>
          <w:spacing w:val="-2"/>
          <w:sz w:val="20"/>
          <w:szCs w:val="20"/>
          <w:lang w:val="en-GB" w:eastAsia="en-GB"/>
        </w:rPr>
        <w:t>’s</w:t>
      </w:r>
      <w:r w:rsidR="000B480F" w:rsidRPr="0091123F">
        <w:rPr>
          <w:rFonts w:eastAsia="Times New Roman" w:cstheme="minorHAnsi"/>
          <w:spacing w:val="-2"/>
          <w:sz w:val="20"/>
          <w:szCs w:val="20"/>
          <w:lang w:val="en-GB" w:eastAsia="en-GB"/>
        </w:rPr>
        <w:t xml:space="preserve"> response</w:t>
      </w:r>
      <w:r w:rsidR="000336F4" w:rsidRPr="0091123F">
        <w:rPr>
          <w:rFonts w:eastAsia="Times New Roman" w:cstheme="minorHAnsi"/>
          <w:spacing w:val="-2"/>
          <w:sz w:val="20"/>
          <w:szCs w:val="20"/>
          <w:lang w:val="en-GB" w:eastAsia="en-GB"/>
        </w:rPr>
        <w:t>s</w:t>
      </w:r>
      <w:r w:rsidR="000B480F" w:rsidRPr="0091123F">
        <w:rPr>
          <w:rFonts w:eastAsia="Times New Roman" w:cstheme="minorHAnsi"/>
          <w:spacing w:val="-2"/>
          <w:sz w:val="20"/>
          <w:szCs w:val="20"/>
          <w:lang w:val="en-GB" w:eastAsia="en-GB"/>
        </w:rPr>
        <w:t xml:space="preserve"> </w:t>
      </w:r>
      <w:r w:rsidR="00322B0C" w:rsidRPr="0091123F">
        <w:rPr>
          <w:rFonts w:eastAsia="Times New Roman" w:cstheme="minorHAnsi"/>
          <w:spacing w:val="-2"/>
          <w:sz w:val="20"/>
          <w:szCs w:val="20"/>
          <w:lang w:val="en-GB" w:eastAsia="en-GB"/>
        </w:rPr>
        <w:t xml:space="preserve">to such inquiries </w:t>
      </w:r>
      <w:r w:rsidR="000B480F" w:rsidRPr="0091123F">
        <w:rPr>
          <w:rFonts w:eastAsia="Times New Roman" w:cstheme="minorHAnsi"/>
          <w:spacing w:val="-2"/>
          <w:sz w:val="20"/>
          <w:szCs w:val="20"/>
          <w:lang w:val="en-GB" w:eastAsia="en-GB"/>
        </w:rPr>
        <w:t>(including an explanation of the query but without identifying the source of inquiry) will be posted using the same method as the original posting of this (CFP) document.</w:t>
      </w:r>
      <w:r w:rsidR="002C3F22" w:rsidRPr="0091123F">
        <w:rPr>
          <w:rFonts w:eastAsia="Times New Roman" w:cstheme="minorHAnsi"/>
          <w:sz w:val="20"/>
          <w:szCs w:val="20"/>
          <w:lang w:val="en-GB" w:eastAsia="en-GB"/>
        </w:rPr>
        <w:t xml:space="preserve"> </w:t>
      </w:r>
    </w:p>
    <w:p w14:paraId="4ADD512F" w14:textId="68F321ED" w:rsidR="000B480F" w:rsidRPr="0091123F" w:rsidRDefault="006444D5" w:rsidP="00CE3345">
      <w:pPr>
        <w:keepNext/>
        <w:keepLines/>
        <w:tabs>
          <w:tab w:val="left" w:pos="-720"/>
        </w:tabs>
        <w:suppressAutoHyphens/>
        <w:spacing w:after="0" w:line="240" w:lineRule="auto"/>
        <w:ind w:left="540" w:hanging="540"/>
        <w:contextualSpacing/>
        <w:jc w:val="both"/>
        <w:outlineLvl w:val="0"/>
        <w:rPr>
          <w:rFonts w:eastAsia="Times New Roman" w:cstheme="minorHAnsi"/>
          <w:sz w:val="20"/>
          <w:szCs w:val="20"/>
          <w:lang w:val="en-GB" w:eastAsia="en-GB"/>
        </w:rPr>
      </w:pPr>
      <w:r w:rsidRPr="0091123F">
        <w:rPr>
          <w:rFonts w:eastAsia="Times New Roman" w:cstheme="minorHAnsi"/>
          <w:sz w:val="20"/>
          <w:szCs w:val="20"/>
          <w:lang w:val="en-GB" w:eastAsia="en-GB"/>
        </w:rPr>
        <w:t>5.3</w:t>
      </w:r>
      <w:r w:rsidRPr="0091123F">
        <w:rPr>
          <w:rFonts w:eastAsia="Times New Roman" w:cstheme="minorHAnsi"/>
          <w:sz w:val="20"/>
          <w:szCs w:val="20"/>
          <w:lang w:val="en-GB" w:eastAsia="en-GB"/>
        </w:rPr>
        <w:tab/>
      </w:r>
      <w:r w:rsidR="000B480F" w:rsidRPr="0091123F">
        <w:rPr>
          <w:rFonts w:eastAsia="Times New Roman" w:cstheme="minorHAnsi"/>
          <w:sz w:val="20"/>
          <w:szCs w:val="20"/>
          <w:lang w:val="en-GB" w:eastAsia="en-GB"/>
        </w:rPr>
        <w:t>If the CFP has been advertised publicly, the results of any clarification exercise (including an explanation of the query but without identifying the source of inquiry) will be posted on the advertised source.</w:t>
      </w:r>
    </w:p>
    <w:p w14:paraId="6AECE912" w14:textId="77777777" w:rsidR="004851E8" w:rsidRPr="0091123F" w:rsidRDefault="004851E8" w:rsidP="00CE3345">
      <w:pPr>
        <w:keepNext/>
        <w:keepLines/>
        <w:tabs>
          <w:tab w:val="left" w:pos="-720"/>
        </w:tabs>
        <w:suppressAutoHyphens/>
        <w:spacing w:after="0" w:line="240" w:lineRule="auto"/>
        <w:ind w:left="450"/>
        <w:contextualSpacing/>
        <w:jc w:val="both"/>
        <w:outlineLvl w:val="0"/>
        <w:rPr>
          <w:rFonts w:eastAsia="Times New Roman" w:cstheme="minorHAnsi"/>
          <w:sz w:val="20"/>
          <w:szCs w:val="20"/>
          <w:lang w:val="en-GB" w:eastAsia="en-GB"/>
        </w:rPr>
      </w:pPr>
    </w:p>
    <w:p w14:paraId="278066AC" w14:textId="1A05EFAE" w:rsidR="000B480F" w:rsidRPr="0091123F" w:rsidRDefault="000B480F" w:rsidP="00CE3345">
      <w:pPr>
        <w:pStyle w:val="ListParagraph"/>
        <w:numPr>
          <w:ilvl w:val="0"/>
          <w:numId w:val="1"/>
        </w:numPr>
        <w:spacing w:after="0" w:line="240" w:lineRule="auto"/>
        <w:ind w:left="540" w:hanging="540"/>
        <w:jc w:val="both"/>
        <w:rPr>
          <w:rFonts w:cstheme="minorHAnsi"/>
          <w:b/>
          <w:sz w:val="20"/>
          <w:szCs w:val="20"/>
          <w:lang w:val="en-GB" w:eastAsia="en-GB"/>
        </w:rPr>
      </w:pPr>
      <w:r w:rsidRPr="0091123F">
        <w:rPr>
          <w:rFonts w:cstheme="minorHAnsi"/>
          <w:b/>
          <w:sz w:val="20"/>
          <w:szCs w:val="20"/>
          <w:lang w:val="en-GB" w:eastAsia="en-GB"/>
        </w:rPr>
        <w:t xml:space="preserve">Amendments to CFP </w:t>
      </w:r>
      <w:r w:rsidR="00127A9B" w:rsidRPr="0091123F">
        <w:rPr>
          <w:rFonts w:cstheme="minorHAnsi"/>
          <w:b/>
          <w:sz w:val="20"/>
          <w:szCs w:val="20"/>
          <w:lang w:val="en-GB" w:eastAsia="en-GB"/>
        </w:rPr>
        <w:t>D</w:t>
      </w:r>
      <w:r w:rsidRPr="0091123F">
        <w:rPr>
          <w:rFonts w:cstheme="minorHAnsi"/>
          <w:b/>
          <w:sz w:val="20"/>
          <w:szCs w:val="20"/>
          <w:lang w:val="en-GB" w:eastAsia="en-GB"/>
        </w:rPr>
        <w:t xml:space="preserve">ocuments </w:t>
      </w:r>
    </w:p>
    <w:p w14:paraId="5D8905D3" w14:textId="1DD32383" w:rsidR="00127A9B" w:rsidRPr="0091123F" w:rsidRDefault="00127A9B" w:rsidP="00CE3345">
      <w:pPr>
        <w:keepNext/>
        <w:spacing w:after="0" w:line="240" w:lineRule="auto"/>
        <w:ind w:left="540" w:hanging="540"/>
        <w:contextualSpacing/>
        <w:jc w:val="both"/>
        <w:outlineLvl w:val="1"/>
        <w:rPr>
          <w:rFonts w:eastAsia="Times New Roman" w:cstheme="minorHAnsi"/>
          <w:bCs/>
          <w:iCs/>
          <w:sz w:val="20"/>
          <w:szCs w:val="20"/>
          <w:lang w:val="en-GB" w:eastAsia="en-GB"/>
        </w:rPr>
      </w:pPr>
      <w:r w:rsidRPr="0091123F">
        <w:rPr>
          <w:rFonts w:eastAsia="Times New Roman" w:cstheme="minorHAnsi"/>
          <w:bCs/>
          <w:iCs/>
          <w:sz w:val="20"/>
          <w:szCs w:val="20"/>
          <w:lang w:val="en-GB" w:eastAsia="en-GB"/>
        </w:rPr>
        <w:t>6.1</w:t>
      </w:r>
      <w:r w:rsidRPr="0091123F">
        <w:rPr>
          <w:rFonts w:eastAsia="Times New Roman" w:cstheme="minorHAnsi"/>
          <w:bCs/>
          <w:iCs/>
          <w:sz w:val="20"/>
          <w:szCs w:val="20"/>
          <w:lang w:val="en-GB" w:eastAsia="en-GB"/>
        </w:rPr>
        <w:tab/>
      </w:r>
      <w:r w:rsidR="000B480F" w:rsidRPr="0091123F">
        <w:rPr>
          <w:rFonts w:eastAsia="Times New Roman" w:cstheme="minorHAnsi"/>
          <w:bCs/>
          <w:iCs/>
          <w:sz w:val="20"/>
          <w:szCs w:val="20"/>
          <w:lang w:val="en-GB" w:eastAsia="en-GB"/>
        </w:rPr>
        <w:t>At any time prior to the deadline for submission of proposals,</w:t>
      </w:r>
      <w:r w:rsidR="00DC2F38" w:rsidRPr="0091123F">
        <w:rPr>
          <w:rFonts w:eastAsia="Times New Roman" w:cstheme="minorHAnsi"/>
          <w:bCs/>
          <w:iCs/>
          <w:sz w:val="20"/>
          <w:szCs w:val="20"/>
          <w:lang w:val="en-GB" w:eastAsia="en-GB"/>
        </w:rPr>
        <w:t xml:space="preserve"> </w:t>
      </w:r>
      <w:r w:rsidR="006470FD" w:rsidRPr="0091123F">
        <w:rPr>
          <w:rFonts w:eastAsia="Times New Roman" w:cstheme="minorHAnsi"/>
          <w:bCs/>
          <w:iCs/>
          <w:sz w:val="20"/>
          <w:szCs w:val="20"/>
          <w:lang w:val="en-GB" w:eastAsia="en-GB"/>
        </w:rPr>
        <w:t>UN Women</w:t>
      </w:r>
      <w:r w:rsidR="000B480F" w:rsidRPr="0091123F">
        <w:rPr>
          <w:rFonts w:eastAsia="Times New Roman" w:cstheme="minorHAnsi"/>
          <w:bCs/>
          <w:iCs/>
          <w:sz w:val="20"/>
          <w:szCs w:val="20"/>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advertised publicly, all amendments will also be posted on the advertised source.</w:t>
      </w:r>
    </w:p>
    <w:p w14:paraId="691E6D56" w14:textId="2A7A0051" w:rsidR="000B480F" w:rsidRPr="0091123F" w:rsidRDefault="006513C9" w:rsidP="00CE3345">
      <w:pPr>
        <w:keepNext/>
        <w:spacing w:after="0" w:line="240" w:lineRule="auto"/>
        <w:ind w:left="540" w:hanging="540"/>
        <w:contextualSpacing/>
        <w:jc w:val="both"/>
        <w:outlineLvl w:val="1"/>
        <w:rPr>
          <w:rFonts w:eastAsia="Times New Roman" w:cstheme="minorHAnsi"/>
          <w:bCs/>
          <w:iCs/>
          <w:sz w:val="20"/>
          <w:szCs w:val="20"/>
          <w:lang w:val="en-GB" w:eastAsia="en-GB"/>
        </w:rPr>
      </w:pPr>
      <w:r w:rsidRPr="0091123F">
        <w:rPr>
          <w:rFonts w:eastAsia="Times New Roman" w:cstheme="minorHAnsi"/>
          <w:bCs/>
          <w:iCs/>
          <w:sz w:val="20"/>
          <w:szCs w:val="20"/>
          <w:lang w:val="en-GB" w:eastAsia="en-GB"/>
        </w:rPr>
        <w:t>6.2</w:t>
      </w:r>
      <w:r w:rsidRPr="0091123F">
        <w:rPr>
          <w:rFonts w:eastAsia="Times New Roman" w:cstheme="minorHAnsi"/>
          <w:bCs/>
          <w:iCs/>
          <w:sz w:val="20"/>
          <w:szCs w:val="20"/>
          <w:lang w:val="en-GB" w:eastAsia="en-GB"/>
        </w:rPr>
        <w:tab/>
      </w:r>
      <w:r w:rsidR="000B480F" w:rsidRPr="0091123F">
        <w:rPr>
          <w:rFonts w:eastAsia="Times New Roman" w:cstheme="minorHAnsi"/>
          <w:bCs/>
          <w:iCs/>
          <w:sz w:val="20"/>
          <w:szCs w:val="20"/>
          <w:lang w:val="en-GB" w:eastAsia="en-GB"/>
        </w:rPr>
        <w:t>In order to afford prospective proponents reasonable time in which to take the amendment into account in preparing their proposals,</w:t>
      </w:r>
      <w:r w:rsidR="00DC2F38" w:rsidRPr="0091123F">
        <w:rPr>
          <w:rFonts w:eastAsia="Times New Roman" w:cstheme="minorHAnsi"/>
          <w:bCs/>
          <w:iCs/>
          <w:sz w:val="20"/>
          <w:szCs w:val="20"/>
          <w:lang w:val="en-GB" w:eastAsia="en-GB"/>
        </w:rPr>
        <w:t xml:space="preserve"> </w:t>
      </w:r>
      <w:r w:rsidR="006470FD" w:rsidRPr="0091123F">
        <w:rPr>
          <w:rFonts w:eastAsia="Times New Roman" w:cstheme="minorHAnsi"/>
          <w:bCs/>
          <w:iCs/>
          <w:sz w:val="20"/>
          <w:szCs w:val="20"/>
          <w:lang w:val="en-GB" w:eastAsia="en-GB"/>
        </w:rPr>
        <w:t>UN Women</w:t>
      </w:r>
      <w:r w:rsidR="000B480F" w:rsidRPr="0091123F">
        <w:rPr>
          <w:rFonts w:eastAsia="Times New Roman" w:cstheme="minorHAnsi"/>
          <w:bCs/>
          <w:iCs/>
          <w:sz w:val="20"/>
          <w:szCs w:val="20"/>
          <w:lang w:val="en-GB" w:eastAsia="en-GB"/>
        </w:rPr>
        <w:t xml:space="preserve"> may, at its discretion, extend the deadline for the submission of proposal.</w:t>
      </w:r>
    </w:p>
    <w:p w14:paraId="4F555DF3" w14:textId="77777777" w:rsidR="000B480F" w:rsidRPr="0091123F" w:rsidRDefault="000B480F" w:rsidP="00CE3345">
      <w:pPr>
        <w:keepNext/>
        <w:spacing w:after="0" w:line="240" w:lineRule="auto"/>
        <w:ind w:left="357"/>
        <w:jc w:val="both"/>
        <w:outlineLvl w:val="1"/>
        <w:rPr>
          <w:rFonts w:eastAsia="Times New Roman" w:cstheme="minorHAnsi"/>
          <w:bCs/>
          <w:iCs/>
          <w:sz w:val="20"/>
          <w:szCs w:val="20"/>
          <w:lang w:val="en-GB" w:eastAsia="en-GB"/>
        </w:rPr>
      </w:pPr>
    </w:p>
    <w:p w14:paraId="190207B9" w14:textId="363D9CE7" w:rsidR="000B480F" w:rsidRPr="0091123F" w:rsidRDefault="000B480F" w:rsidP="00CE3345">
      <w:pPr>
        <w:keepNext/>
        <w:keepLines/>
        <w:numPr>
          <w:ilvl w:val="0"/>
          <w:numId w:val="1"/>
        </w:numPr>
        <w:spacing w:after="0" w:line="240" w:lineRule="auto"/>
        <w:ind w:left="540" w:hanging="540"/>
        <w:contextualSpacing/>
        <w:jc w:val="both"/>
        <w:outlineLvl w:val="0"/>
        <w:rPr>
          <w:rFonts w:eastAsia="Times New Roman" w:cstheme="minorHAnsi"/>
          <w:b/>
          <w:bCs/>
          <w:sz w:val="20"/>
          <w:szCs w:val="20"/>
          <w:lang w:val="en-GB" w:eastAsia="en-GB"/>
        </w:rPr>
      </w:pPr>
      <w:r w:rsidRPr="0091123F">
        <w:rPr>
          <w:rFonts w:eastAsia="Times New Roman" w:cstheme="minorHAnsi"/>
          <w:b/>
          <w:sz w:val="20"/>
          <w:szCs w:val="20"/>
          <w:lang w:val="en-GB" w:eastAsia="en-GB"/>
        </w:rPr>
        <w:t xml:space="preserve">Language of </w:t>
      </w:r>
      <w:r w:rsidR="006513C9" w:rsidRPr="0091123F">
        <w:rPr>
          <w:rFonts w:eastAsia="Times New Roman" w:cstheme="minorHAnsi"/>
          <w:b/>
          <w:sz w:val="20"/>
          <w:szCs w:val="20"/>
          <w:lang w:val="en-GB" w:eastAsia="en-GB"/>
        </w:rPr>
        <w:t>P</w:t>
      </w:r>
      <w:r w:rsidRPr="0091123F">
        <w:rPr>
          <w:rFonts w:eastAsia="Times New Roman" w:cstheme="minorHAnsi"/>
          <w:b/>
          <w:sz w:val="20"/>
          <w:szCs w:val="20"/>
          <w:lang w:val="en-GB" w:eastAsia="en-GB"/>
        </w:rPr>
        <w:t>roposal</w:t>
      </w:r>
      <w:r w:rsidR="006513C9" w:rsidRPr="0091123F">
        <w:rPr>
          <w:rFonts w:eastAsia="Times New Roman" w:cstheme="minorHAnsi"/>
          <w:b/>
          <w:sz w:val="20"/>
          <w:szCs w:val="20"/>
          <w:lang w:val="en-GB" w:eastAsia="en-GB"/>
        </w:rPr>
        <w:t>s</w:t>
      </w:r>
    </w:p>
    <w:p w14:paraId="59736681" w14:textId="77777777" w:rsidR="000F4D9A" w:rsidRPr="0091123F" w:rsidRDefault="006513C9" w:rsidP="00CE3345">
      <w:pPr>
        <w:keepNext/>
        <w:keepLines/>
        <w:spacing w:after="0" w:line="240" w:lineRule="auto"/>
        <w:ind w:left="540" w:hanging="540"/>
        <w:contextualSpacing/>
        <w:jc w:val="both"/>
        <w:outlineLvl w:val="0"/>
        <w:rPr>
          <w:rFonts w:eastAsia="Times New Roman" w:cstheme="minorHAnsi"/>
          <w:sz w:val="20"/>
          <w:szCs w:val="20"/>
          <w:lang w:val="en-GB" w:eastAsia="en-GB"/>
        </w:rPr>
      </w:pPr>
      <w:r w:rsidRPr="0091123F">
        <w:rPr>
          <w:rFonts w:eastAsia="Times New Roman" w:cstheme="minorHAnsi"/>
          <w:sz w:val="20"/>
          <w:szCs w:val="20"/>
          <w:lang w:val="en-GB" w:eastAsia="en-GB"/>
        </w:rPr>
        <w:t>7.1</w:t>
      </w:r>
      <w:r w:rsidRPr="0091123F">
        <w:rPr>
          <w:rFonts w:eastAsia="Times New Roman" w:cstheme="minorHAnsi"/>
          <w:sz w:val="20"/>
          <w:szCs w:val="20"/>
          <w:lang w:val="en-GB" w:eastAsia="en-GB"/>
        </w:rPr>
        <w:tab/>
      </w:r>
      <w:r w:rsidR="000B480F" w:rsidRPr="0091123F">
        <w:rPr>
          <w:rFonts w:eastAsia="Times New Roman" w:cstheme="minorHAnsi"/>
          <w:sz w:val="20"/>
          <w:szCs w:val="20"/>
          <w:lang w:val="en-GB" w:eastAsia="en-GB"/>
        </w:rPr>
        <w:t>The proposal prepared by the proponent and all correspondence and documents relating to the proposal exchanged between the proponent and</w:t>
      </w:r>
      <w:r w:rsidR="00DC2F38" w:rsidRPr="0091123F">
        <w:rPr>
          <w:rFonts w:eastAsia="Times New Roman" w:cstheme="minorHAnsi"/>
          <w:sz w:val="20"/>
          <w:szCs w:val="20"/>
          <w:lang w:val="en-GB" w:eastAsia="en-GB"/>
        </w:rPr>
        <w:t xml:space="preserve"> </w:t>
      </w:r>
      <w:r w:rsidR="006470FD" w:rsidRPr="0091123F">
        <w:rPr>
          <w:rFonts w:eastAsia="Times New Roman" w:cstheme="minorHAnsi"/>
          <w:sz w:val="20"/>
          <w:szCs w:val="20"/>
          <w:lang w:val="en-GB" w:eastAsia="en-GB"/>
        </w:rPr>
        <w:t>UN Women</w:t>
      </w:r>
      <w:r w:rsidR="000B480F" w:rsidRPr="0091123F">
        <w:rPr>
          <w:rFonts w:eastAsia="Times New Roman" w:cstheme="minorHAnsi"/>
          <w:sz w:val="20"/>
          <w:szCs w:val="20"/>
          <w:lang w:val="en-GB" w:eastAsia="en-GB"/>
        </w:rPr>
        <w:t>, shall be written in English</w:t>
      </w:r>
      <w:r w:rsidR="00760836" w:rsidRPr="0091123F">
        <w:rPr>
          <w:rFonts w:eastAsia="Times New Roman" w:cstheme="minorHAnsi"/>
          <w:sz w:val="20"/>
          <w:szCs w:val="20"/>
          <w:lang w:eastAsia="en-GB"/>
        </w:rPr>
        <w:t>.</w:t>
      </w:r>
      <w:r w:rsidR="000F7063" w:rsidRPr="0091123F">
        <w:rPr>
          <w:rFonts w:eastAsia="Times New Roman" w:cstheme="minorHAnsi"/>
          <w:sz w:val="20"/>
          <w:szCs w:val="20"/>
          <w:lang w:val="en-GB" w:eastAsia="en-GB"/>
        </w:rPr>
        <w:t xml:space="preserve"> </w:t>
      </w:r>
    </w:p>
    <w:p w14:paraId="7DEF12E1" w14:textId="5EFF679A" w:rsidR="000B480F" w:rsidRPr="0091123F" w:rsidRDefault="000F4D9A" w:rsidP="00CE3345">
      <w:pPr>
        <w:keepNext/>
        <w:keepLines/>
        <w:spacing w:after="0" w:line="240" w:lineRule="auto"/>
        <w:ind w:left="540" w:hanging="540"/>
        <w:contextualSpacing/>
        <w:jc w:val="both"/>
        <w:outlineLvl w:val="0"/>
        <w:rPr>
          <w:rFonts w:eastAsia="Times New Roman" w:cstheme="minorHAnsi"/>
          <w:spacing w:val="-2"/>
          <w:sz w:val="20"/>
          <w:szCs w:val="20"/>
          <w:lang w:val="en-GB" w:eastAsia="en-GB"/>
        </w:rPr>
      </w:pPr>
      <w:r w:rsidRPr="0091123F">
        <w:rPr>
          <w:rFonts w:eastAsia="Times New Roman" w:cstheme="minorHAnsi"/>
          <w:sz w:val="20"/>
          <w:szCs w:val="20"/>
          <w:lang w:val="en-GB" w:eastAsia="en-GB"/>
        </w:rPr>
        <w:t>7.2</w:t>
      </w:r>
      <w:r w:rsidRPr="0091123F">
        <w:rPr>
          <w:rFonts w:eastAsia="Times New Roman" w:cstheme="minorHAnsi"/>
          <w:sz w:val="20"/>
          <w:szCs w:val="20"/>
          <w:lang w:val="en-GB" w:eastAsia="en-GB"/>
        </w:rPr>
        <w:tab/>
      </w:r>
      <w:r w:rsidR="000B480F" w:rsidRPr="0091123F">
        <w:rPr>
          <w:rFonts w:eastAsia="Times New Roman" w:cstheme="minorHAnsi"/>
          <w:spacing w:val="-2"/>
          <w:sz w:val="20"/>
          <w:szCs w:val="20"/>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w:t>
      </w:r>
      <w:r w:rsidR="00CA56BE" w:rsidRPr="0091123F">
        <w:rPr>
          <w:rFonts w:eastAsia="Times New Roman" w:cstheme="minorHAnsi"/>
          <w:spacing w:val="-2"/>
          <w:sz w:val="20"/>
          <w:szCs w:val="20"/>
          <w:lang w:val="en-GB" w:eastAsia="en-GB"/>
        </w:rPr>
        <w:t xml:space="preserve"> English</w:t>
      </w:r>
      <w:r w:rsidR="000B480F" w:rsidRPr="0091123F">
        <w:rPr>
          <w:rFonts w:eastAsia="Times New Roman" w:cstheme="minorHAnsi"/>
          <w:spacing w:val="-2"/>
          <w:sz w:val="20"/>
          <w:szCs w:val="20"/>
          <w:lang w:val="en-GB" w:eastAsia="en-GB"/>
        </w:rPr>
        <w:t xml:space="preserve"> translation shall prevail. The sole responsibility for translation and the accuracy thereof shall rest with the proponent.</w:t>
      </w:r>
    </w:p>
    <w:p w14:paraId="57B4374D" w14:textId="77777777" w:rsidR="000B480F" w:rsidRPr="0091123F" w:rsidRDefault="000B480F" w:rsidP="00B8000E">
      <w:pPr>
        <w:keepNext/>
        <w:keepLines/>
        <w:spacing w:after="0" w:line="240" w:lineRule="auto"/>
        <w:ind w:left="360"/>
        <w:contextualSpacing/>
        <w:outlineLvl w:val="0"/>
        <w:rPr>
          <w:rFonts w:eastAsia="Times New Roman" w:cstheme="minorHAnsi"/>
          <w:sz w:val="20"/>
          <w:szCs w:val="20"/>
          <w:lang w:val="en-GB" w:eastAsia="en-GB"/>
        </w:rPr>
      </w:pPr>
    </w:p>
    <w:p w14:paraId="37BA5EAA" w14:textId="61DEDC97" w:rsidR="000B480F" w:rsidRPr="0091123F" w:rsidRDefault="000B480F" w:rsidP="00CE3345">
      <w:pPr>
        <w:keepNext/>
        <w:keepLines/>
        <w:numPr>
          <w:ilvl w:val="0"/>
          <w:numId w:val="1"/>
        </w:numPr>
        <w:spacing w:after="0" w:line="240" w:lineRule="auto"/>
        <w:ind w:left="540" w:hanging="540"/>
        <w:contextualSpacing/>
        <w:jc w:val="both"/>
        <w:outlineLvl w:val="0"/>
        <w:rPr>
          <w:rFonts w:eastAsia="Times New Roman" w:cstheme="minorHAnsi"/>
          <w:b/>
          <w:bCs/>
          <w:sz w:val="20"/>
          <w:szCs w:val="20"/>
          <w:lang w:val="en-GB" w:eastAsia="en-GB"/>
        </w:rPr>
      </w:pPr>
      <w:r w:rsidRPr="0091123F">
        <w:rPr>
          <w:rFonts w:eastAsia="Times New Roman" w:cstheme="minorHAnsi"/>
          <w:b/>
          <w:sz w:val="20"/>
          <w:szCs w:val="20"/>
          <w:lang w:val="en-GB" w:eastAsia="en-GB"/>
        </w:rPr>
        <w:t xml:space="preserve">Submission of </w:t>
      </w:r>
      <w:r w:rsidR="006513C9" w:rsidRPr="0091123F">
        <w:rPr>
          <w:rFonts w:eastAsia="Times New Roman" w:cstheme="minorHAnsi"/>
          <w:b/>
          <w:sz w:val="20"/>
          <w:szCs w:val="20"/>
          <w:lang w:val="en-GB" w:eastAsia="en-GB"/>
        </w:rPr>
        <w:t>P</w:t>
      </w:r>
      <w:r w:rsidRPr="0091123F">
        <w:rPr>
          <w:rFonts w:eastAsia="Times New Roman" w:cstheme="minorHAnsi"/>
          <w:b/>
          <w:sz w:val="20"/>
          <w:szCs w:val="20"/>
          <w:lang w:val="en-GB" w:eastAsia="en-GB"/>
        </w:rPr>
        <w:t>roposal</w:t>
      </w:r>
      <w:r w:rsidR="00B71643" w:rsidRPr="0091123F">
        <w:rPr>
          <w:rFonts w:eastAsia="Times New Roman" w:cstheme="minorHAnsi"/>
          <w:b/>
          <w:sz w:val="20"/>
          <w:szCs w:val="20"/>
          <w:lang w:val="en-GB" w:eastAsia="en-GB"/>
        </w:rPr>
        <w:t>s</w:t>
      </w:r>
    </w:p>
    <w:p w14:paraId="03CE637F" w14:textId="33A9CF89" w:rsidR="000B480F" w:rsidRPr="0091123F" w:rsidRDefault="000B480F" w:rsidP="00CE3345">
      <w:pPr>
        <w:pStyle w:val="ListParagraph"/>
        <w:numPr>
          <w:ilvl w:val="1"/>
          <w:numId w:val="14"/>
        </w:numPr>
        <w:tabs>
          <w:tab w:val="left" w:pos="-1440"/>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Technical and financial proposals should be submitted simultaneously but in</w:t>
      </w:r>
      <w:r w:rsidR="00B71643" w:rsidRPr="0091123F">
        <w:rPr>
          <w:rFonts w:eastAsia="Calibri" w:cstheme="minorHAnsi"/>
          <w:spacing w:val="-3"/>
          <w:sz w:val="20"/>
          <w:szCs w:val="20"/>
          <w:lang w:val="en-GB" w:eastAsia="en-GB"/>
        </w:rPr>
        <w:t xml:space="preserve"> </w:t>
      </w:r>
      <w:r w:rsidRPr="0091123F">
        <w:rPr>
          <w:rFonts w:eastAsia="Calibri" w:cstheme="minorHAnsi"/>
          <w:spacing w:val="-3"/>
          <w:sz w:val="20"/>
          <w:szCs w:val="20"/>
          <w:u w:val="single"/>
          <w:lang w:val="en-GB" w:eastAsia="en-GB"/>
        </w:rPr>
        <w:t>separate</w:t>
      </w:r>
      <w:r w:rsidRPr="0091123F">
        <w:rPr>
          <w:rFonts w:eastAsia="Calibri" w:cstheme="minorHAnsi"/>
          <w:spacing w:val="-3"/>
          <w:sz w:val="20"/>
          <w:szCs w:val="20"/>
          <w:lang w:val="en-GB" w:eastAsia="en-GB"/>
        </w:rPr>
        <w:t xml:space="preserve"> emails or separate email attachments with the CFP reference and the clear description of the proposal (technical or financial) by the date and time stipulated in this document. If the emails and email attachments are not marked as instructed,</w:t>
      </w:r>
      <w:r w:rsidR="00DC2F38" w:rsidRPr="0091123F">
        <w:rPr>
          <w:rFonts w:eastAsia="Calibri" w:cstheme="minorHAnsi"/>
          <w:spacing w:val="-3"/>
          <w:sz w:val="20"/>
          <w:szCs w:val="20"/>
          <w:lang w:val="en-GB" w:eastAsia="en-GB"/>
        </w:rPr>
        <w:t xml:space="preserve"> </w:t>
      </w:r>
      <w:r w:rsidR="006470FD" w:rsidRPr="0091123F">
        <w:rPr>
          <w:rFonts w:eastAsia="Calibri" w:cstheme="minorHAnsi"/>
          <w:spacing w:val="-3"/>
          <w:sz w:val="20"/>
          <w:szCs w:val="20"/>
          <w:lang w:val="en-GB" w:eastAsia="en-GB"/>
        </w:rPr>
        <w:t>UN Women</w:t>
      </w:r>
      <w:r w:rsidRPr="0091123F">
        <w:rPr>
          <w:rFonts w:eastAsia="Calibri" w:cstheme="minorHAnsi"/>
          <w:spacing w:val="-3"/>
          <w:sz w:val="20"/>
          <w:szCs w:val="20"/>
          <w:lang w:val="en-GB" w:eastAsia="en-GB"/>
        </w:rPr>
        <w:t xml:space="preserve"> will assume no responsibility for the misplacement or premature opening of the proposals submitted. </w:t>
      </w:r>
    </w:p>
    <w:p w14:paraId="7FC86394" w14:textId="77777777" w:rsidR="006513C9" w:rsidRPr="0091123F" w:rsidRDefault="006513C9" w:rsidP="00CE3345">
      <w:pPr>
        <w:pStyle w:val="ListParagraph"/>
        <w:tabs>
          <w:tab w:val="left" w:pos="-1440"/>
        </w:tabs>
        <w:suppressAutoHyphens/>
        <w:spacing w:after="0" w:line="240" w:lineRule="auto"/>
        <w:ind w:left="540"/>
        <w:jc w:val="both"/>
        <w:rPr>
          <w:rFonts w:eastAsia="Calibri" w:cstheme="minorHAnsi"/>
          <w:spacing w:val="-3"/>
          <w:sz w:val="20"/>
          <w:szCs w:val="20"/>
          <w:lang w:val="en-GB" w:eastAsia="en-GB"/>
        </w:rPr>
      </w:pPr>
    </w:p>
    <w:p w14:paraId="1FCBBA68" w14:textId="3DC16618" w:rsidR="000B480F" w:rsidRPr="0091123F" w:rsidRDefault="006513C9" w:rsidP="00CE3345">
      <w:pPr>
        <w:numPr>
          <w:ilvl w:val="1"/>
          <w:numId w:val="0"/>
        </w:numPr>
        <w:tabs>
          <w:tab w:val="left" w:pos="-1440"/>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ab/>
      </w:r>
      <w:r w:rsidR="00C1192F" w:rsidRPr="0091123F">
        <w:rPr>
          <w:rFonts w:eastAsia="Calibri" w:cstheme="minorHAnsi"/>
          <w:spacing w:val="-3"/>
          <w:sz w:val="20"/>
          <w:szCs w:val="20"/>
          <w:lang w:val="en-GB" w:eastAsia="en-GB"/>
        </w:rPr>
        <w:t>The</w:t>
      </w:r>
      <w:r w:rsidR="000B480F" w:rsidRPr="0091123F">
        <w:rPr>
          <w:rFonts w:eastAsia="Calibri" w:cstheme="minorHAnsi"/>
          <w:spacing w:val="-3"/>
          <w:sz w:val="20"/>
          <w:szCs w:val="20"/>
          <w:lang w:val="en-GB" w:eastAsia="en-GB"/>
        </w:rPr>
        <w:t xml:space="preserve"> email text bodies</w:t>
      </w:r>
      <w:r w:rsidR="00C1192F" w:rsidRPr="0091123F">
        <w:rPr>
          <w:rFonts w:eastAsia="Calibri" w:cstheme="minorHAnsi"/>
          <w:spacing w:val="-3"/>
          <w:sz w:val="20"/>
          <w:szCs w:val="20"/>
          <w:lang w:val="en-GB" w:eastAsia="en-GB"/>
        </w:rPr>
        <w:t xml:space="preserve"> for each of the technical and financial proposals</w:t>
      </w:r>
      <w:r w:rsidR="000B480F" w:rsidRPr="0091123F">
        <w:rPr>
          <w:rFonts w:eastAsia="Calibri" w:cstheme="minorHAnsi"/>
          <w:spacing w:val="-3"/>
          <w:sz w:val="20"/>
          <w:szCs w:val="20"/>
          <w:lang w:val="en-GB" w:eastAsia="en-GB"/>
        </w:rPr>
        <w:t xml:space="preserve"> should indicate the name and address of the proponent and the description of the proposal (technical or financial). The technical email should not contain any pricing information; nor should the financial email contain any components of the technical proposal.</w:t>
      </w:r>
    </w:p>
    <w:p w14:paraId="42067B43" w14:textId="77777777" w:rsidR="0061656E" w:rsidRPr="0091123F" w:rsidRDefault="0061656E" w:rsidP="00CE3345">
      <w:pPr>
        <w:numPr>
          <w:ilvl w:val="1"/>
          <w:numId w:val="0"/>
        </w:numPr>
        <w:tabs>
          <w:tab w:val="left" w:pos="-1440"/>
        </w:tabs>
        <w:suppressAutoHyphens/>
        <w:spacing w:after="0" w:line="240" w:lineRule="auto"/>
        <w:ind w:left="540" w:hanging="540"/>
        <w:jc w:val="both"/>
        <w:rPr>
          <w:rFonts w:eastAsia="Calibri" w:cstheme="minorHAnsi"/>
          <w:spacing w:val="-3"/>
          <w:sz w:val="20"/>
          <w:szCs w:val="20"/>
          <w:lang w:val="en-GB" w:eastAsia="en-GB"/>
        </w:rPr>
      </w:pPr>
    </w:p>
    <w:p w14:paraId="65BAF541" w14:textId="7420643A" w:rsidR="000B480F" w:rsidRPr="0091123F" w:rsidRDefault="000B480F" w:rsidP="00CE3345">
      <w:pPr>
        <w:numPr>
          <w:ilvl w:val="0"/>
          <w:numId w:val="2"/>
        </w:numPr>
        <w:tabs>
          <w:tab w:val="left" w:pos="-1440"/>
        </w:tabs>
        <w:suppressAutoHyphens/>
        <w:spacing w:after="0" w:line="240" w:lineRule="auto"/>
        <w:ind w:left="792" w:hanging="252"/>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 xml:space="preserve">Technical proposals should be submitted in </w:t>
      </w:r>
      <w:r w:rsidRPr="0091123F">
        <w:rPr>
          <w:rFonts w:eastAsia="Calibri" w:cstheme="minorHAnsi"/>
          <w:spacing w:val="-3"/>
          <w:sz w:val="20"/>
          <w:szCs w:val="20"/>
          <w:u w:val="single"/>
          <w:lang w:val="en-GB" w:eastAsia="en-GB"/>
        </w:rPr>
        <w:t>one</w:t>
      </w:r>
      <w:r w:rsidRPr="0091123F">
        <w:rPr>
          <w:rFonts w:eastAsia="Calibri" w:cstheme="minorHAnsi"/>
          <w:spacing w:val="-3"/>
          <w:sz w:val="20"/>
          <w:szCs w:val="20"/>
          <w:lang w:val="en-GB" w:eastAsia="en-GB"/>
        </w:rPr>
        <w:t xml:space="preserve"> (1) email accompanied by the forms prescribed in this CFP, clearly marked as technical proposal - the email subject line and corresponding attachment should read:</w:t>
      </w:r>
    </w:p>
    <w:p w14:paraId="19B1F730" w14:textId="77777777" w:rsidR="0061656E" w:rsidRPr="0091123F" w:rsidRDefault="0061656E" w:rsidP="00CE3345">
      <w:pPr>
        <w:tabs>
          <w:tab w:val="left" w:pos="-1440"/>
        </w:tabs>
        <w:suppressAutoHyphens/>
        <w:spacing w:after="0" w:line="240" w:lineRule="auto"/>
        <w:ind w:left="792"/>
        <w:jc w:val="both"/>
        <w:rPr>
          <w:rFonts w:eastAsia="Calibri" w:cstheme="minorHAnsi"/>
          <w:spacing w:val="-3"/>
          <w:sz w:val="20"/>
          <w:szCs w:val="20"/>
          <w:lang w:val="en-GB" w:eastAsia="en-GB"/>
        </w:rPr>
      </w:pPr>
    </w:p>
    <w:p w14:paraId="797C9DDB" w14:textId="51723BBA" w:rsidR="00B72AAF" w:rsidRPr="00BD45B9" w:rsidRDefault="000B480F" w:rsidP="00B72AAF">
      <w:pPr>
        <w:tabs>
          <w:tab w:val="center" w:pos="4320"/>
          <w:tab w:val="right" w:pos="8640"/>
        </w:tabs>
        <w:spacing w:after="0" w:line="240" w:lineRule="auto"/>
        <w:rPr>
          <w:rFonts w:eastAsia="Times New Roman" w:cstheme="minorHAnsi"/>
          <w:b/>
          <w:sz w:val="20"/>
          <w:szCs w:val="20"/>
          <w:lang w:val="en-GB" w:eastAsia="en-GB"/>
        </w:rPr>
      </w:pPr>
      <w:r w:rsidRPr="0091123F">
        <w:rPr>
          <w:rFonts w:eastAsia="Calibri" w:cstheme="minorHAnsi"/>
          <w:spacing w:val="-3"/>
          <w:sz w:val="20"/>
          <w:szCs w:val="20"/>
          <w:lang w:val="en-GB" w:eastAsia="en-GB"/>
        </w:rPr>
        <w:t xml:space="preserve">CFP No. </w:t>
      </w:r>
      <w:r w:rsidR="00B72AAF" w:rsidRPr="00BD45B9">
        <w:rPr>
          <w:rFonts w:eastAsia="Times New Roman" w:cstheme="minorHAnsi"/>
          <w:b/>
          <w:sz w:val="20"/>
          <w:szCs w:val="20"/>
          <w:lang w:val="en-GB" w:eastAsia="en-GB"/>
        </w:rPr>
        <w:t xml:space="preserve"> </w:t>
      </w:r>
      <w:r w:rsidR="008F2ED2" w:rsidRPr="008F2ED2">
        <w:rPr>
          <w:rFonts w:eastAsia="Times New Roman" w:cstheme="minorHAnsi"/>
          <w:b/>
          <w:sz w:val="20"/>
          <w:szCs w:val="20"/>
          <w:lang w:val="en-GB" w:eastAsia="en-GB"/>
        </w:rPr>
        <w:t>UNW-WCA-NGA-CFP-2022-005</w:t>
      </w:r>
    </w:p>
    <w:p w14:paraId="505FB7C6" w14:textId="3CC0C09D" w:rsidR="000B480F" w:rsidRPr="0091123F" w:rsidRDefault="000B480F" w:rsidP="00CE3345">
      <w:pPr>
        <w:numPr>
          <w:ilvl w:val="2"/>
          <w:numId w:val="0"/>
        </w:numPr>
        <w:tabs>
          <w:tab w:val="left" w:pos="-1440"/>
        </w:tabs>
        <w:suppressAutoHyphens/>
        <w:spacing w:after="0" w:line="240" w:lineRule="auto"/>
        <w:ind w:left="792"/>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_______________</w:t>
      </w:r>
      <w:r w:rsidR="000F7063" w:rsidRPr="0091123F">
        <w:rPr>
          <w:rFonts w:eastAsia="Calibri" w:cstheme="minorHAnsi"/>
          <w:spacing w:val="-3"/>
          <w:sz w:val="20"/>
          <w:szCs w:val="20"/>
          <w:lang w:val="en-GB" w:eastAsia="en-GB"/>
        </w:rPr>
        <w:t xml:space="preserve"> </w:t>
      </w:r>
      <w:r w:rsidRPr="0091123F">
        <w:rPr>
          <w:rFonts w:eastAsia="Calibri" w:cstheme="minorHAnsi"/>
          <w:spacing w:val="-3"/>
          <w:sz w:val="20"/>
          <w:szCs w:val="20"/>
          <w:lang w:val="en-GB" w:eastAsia="en-GB"/>
        </w:rPr>
        <w:t>(</w:t>
      </w:r>
      <w:r w:rsidRPr="0091123F">
        <w:rPr>
          <w:rFonts w:eastAsia="Calibri" w:cstheme="minorHAnsi"/>
          <w:spacing w:val="-3"/>
          <w:sz w:val="20"/>
          <w:szCs w:val="20"/>
          <w:highlight w:val="lightGray"/>
          <w:lang w:val="en-GB" w:eastAsia="en-GB"/>
        </w:rPr>
        <w:t>name of proponent</w:t>
      </w:r>
      <w:r w:rsidRPr="0091123F">
        <w:rPr>
          <w:rFonts w:eastAsia="Calibri" w:cstheme="minorHAnsi"/>
          <w:spacing w:val="-3"/>
          <w:sz w:val="20"/>
          <w:szCs w:val="20"/>
          <w:lang w:val="en-GB" w:eastAsia="en-GB"/>
        </w:rPr>
        <w:t>) - TECHNICAL PROPOSAL</w:t>
      </w:r>
    </w:p>
    <w:p w14:paraId="3BB7EDAE" w14:textId="77777777" w:rsidR="0061656E" w:rsidRPr="0091123F" w:rsidRDefault="0061656E" w:rsidP="00CE3345">
      <w:pPr>
        <w:numPr>
          <w:ilvl w:val="2"/>
          <w:numId w:val="0"/>
        </w:numPr>
        <w:tabs>
          <w:tab w:val="left" w:pos="-1440"/>
        </w:tabs>
        <w:suppressAutoHyphens/>
        <w:spacing w:after="0" w:line="240" w:lineRule="auto"/>
        <w:ind w:left="792"/>
        <w:jc w:val="both"/>
        <w:rPr>
          <w:rFonts w:eastAsia="Calibri" w:cstheme="minorHAnsi"/>
          <w:spacing w:val="-3"/>
          <w:sz w:val="20"/>
          <w:szCs w:val="20"/>
          <w:lang w:val="en-GB" w:eastAsia="en-GB"/>
        </w:rPr>
      </w:pPr>
    </w:p>
    <w:p w14:paraId="0319F5C2" w14:textId="1A25F3C5" w:rsidR="000B480F" w:rsidRPr="0091123F" w:rsidRDefault="000B480F" w:rsidP="00CE3345">
      <w:pPr>
        <w:numPr>
          <w:ilvl w:val="0"/>
          <w:numId w:val="2"/>
        </w:numPr>
        <w:tabs>
          <w:tab w:val="left" w:pos="-1440"/>
        </w:tabs>
        <w:suppressAutoHyphens/>
        <w:spacing w:after="0" w:line="240" w:lineRule="auto"/>
        <w:ind w:left="810" w:hanging="27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 xml:space="preserve">Financial proposals should be submitted in </w:t>
      </w:r>
      <w:r w:rsidRPr="0091123F">
        <w:rPr>
          <w:rFonts w:eastAsia="Calibri" w:cstheme="minorHAnsi"/>
          <w:spacing w:val="-3"/>
          <w:sz w:val="20"/>
          <w:szCs w:val="20"/>
          <w:u w:val="single"/>
          <w:lang w:val="en-GB" w:eastAsia="en-GB"/>
        </w:rPr>
        <w:t>one</w:t>
      </w:r>
      <w:r w:rsidRPr="0091123F">
        <w:rPr>
          <w:rFonts w:eastAsia="Calibri" w:cstheme="minorHAnsi"/>
          <w:spacing w:val="-3"/>
          <w:sz w:val="20"/>
          <w:szCs w:val="20"/>
          <w:lang w:val="en-GB" w:eastAsia="en-GB"/>
        </w:rPr>
        <w:t xml:space="preserve"> (1) email with the email subject line and corresponding email attachment reading as follows:</w:t>
      </w:r>
    </w:p>
    <w:p w14:paraId="3D0591F3" w14:textId="77777777" w:rsidR="0061656E" w:rsidRPr="0091123F" w:rsidRDefault="0061656E" w:rsidP="00CE3345">
      <w:pPr>
        <w:numPr>
          <w:ilvl w:val="0"/>
          <w:numId w:val="2"/>
        </w:numPr>
        <w:tabs>
          <w:tab w:val="left" w:pos="-1440"/>
        </w:tabs>
        <w:suppressAutoHyphens/>
        <w:spacing w:after="0" w:line="240" w:lineRule="auto"/>
        <w:ind w:left="810" w:hanging="270"/>
        <w:jc w:val="both"/>
        <w:rPr>
          <w:rFonts w:eastAsia="Calibri" w:cstheme="minorHAnsi"/>
          <w:spacing w:val="-3"/>
          <w:sz w:val="20"/>
          <w:szCs w:val="20"/>
          <w:lang w:val="en-GB" w:eastAsia="en-GB"/>
        </w:rPr>
      </w:pPr>
    </w:p>
    <w:p w14:paraId="15F5CA41" w14:textId="40C90F6B" w:rsidR="000B480F" w:rsidRPr="00B72AAF" w:rsidRDefault="000B480F" w:rsidP="00B72AAF">
      <w:pPr>
        <w:tabs>
          <w:tab w:val="center" w:pos="4320"/>
          <w:tab w:val="right" w:pos="8640"/>
        </w:tabs>
        <w:spacing w:after="0" w:line="240" w:lineRule="auto"/>
        <w:rPr>
          <w:rFonts w:eastAsia="Times New Roman" w:cstheme="minorHAnsi"/>
          <w:b/>
          <w:sz w:val="20"/>
          <w:szCs w:val="20"/>
          <w:lang w:val="en-GB" w:eastAsia="en-GB"/>
        </w:rPr>
      </w:pPr>
      <w:r w:rsidRPr="0091123F">
        <w:rPr>
          <w:rFonts w:eastAsia="Calibri" w:cstheme="minorHAnsi"/>
          <w:spacing w:val="-3"/>
          <w:sz w:val="20"/>
          <w:szCs w:val="20"/>
          <w:lang w:val="en-GB" w:eastAsia="en-GB"/>
        </w:rPr>
        <w:t>CFP No.</w:t>
      </w:r>
      <w:r w:rsidR="000F7063" w:rsidRPr="0091123F">
        <w:rPr>
          <w:rFonts w:eastAsia="Calibri" w:cstheme="minorHAnsi"/>
          <w:spacing w:val="-3"/>
          <w:sz w:val="20"/>
          <w:szCs w:val="20"/>
          <w:lang w:val="en-GB" w:eastAsia="en-GB"/>
        </w:rPr>
        <w:t xml:space="preserve"> </w:t>
      </w:r>
      <w:r w:rsidR="00B72AAF" w:rsidRPr="00BD45B9">
        <w:rPr>
          <w:rFonts w:eastAsia="Calibri" w:cstheme="minorHAnsi"/>
          <w:b/>
          <w:bCs/>
          <w:sz w:val="20"/>
          <w:szCs w:val="20"/>
          <w:lang w:val="en-CA"/>
        </w:rPr>
        <w:t>CFP No.</w:t>
      </w:r>
      <w:r w:rsidR="00B72AAF" w:rsidRPr="00BD45B9">
        <w:rPr>
          <w:rFonts w:eastAsia="Times New Roman" w:cstheme="minorHAnsi"/>
          <w:b/>
          <w:sz w:val="20"/>
          <w:szCs w:val="20"/>
          <w:lang w:val="en-GB" w:eastAsia="en-GB"/>
        </w:rPr>
        <w:t xml:space="preserve"> </w:t>
      </w:r>
      <w:r w:rsidR="008F2ED2" w:rsidRPr="008F2ED2">
        <w:rPr>
          <w:rFonts w:eastAsia="Times New Roman" w:cstheme="minorHAnsi"/>
          <w:b/>
          <w:sz w:val="20"/>
          <w:szCs w:val="20"/>
          <w:lang w:val="en-GB" w:eastAsia="en-GB"/>
        </w:rPr>
        <w:t xml:space="preserve"> UNW-WCA-NGA-CFP-2022-005</w:t>
      </w:r>
      <w:r w:rsidR="008F2ED2" w:rsidRPr="008F2ED2">
        <w:rPr>
          <w:rFonts w:eastAsia="Times New Roman" w:cstheme="minorHAnsi"/>
          <w:b/>
          <w:sz w:val="20"/>
          <w:szCs w:val="20"/>
          <w:lang w:val="en-GB" w:eastAsia="en-GB"/>
        </w:rPr>
        <w:t xml:space="preserve"> </w:t>
      </w:r>
      <w:r w:rsidR="00B72AAF">
        <w:rPr>
          <w:rFonts w:eastAsia="Times New Roman" w:cstheme="minorHAnsi"/>
          <w:b/>
          <w:sz w:val="20"/>
          <w:szCs w:val="20"/>
          <w:lang w:val="en-GB" w:eastAsia="en-GB"/>
        </w:rPr>
        <w:t>(</w:t>
      </w:r>
      <w:r w:rsidR="002E13A0">
        <w:rPr>
          <w:rFonts w:eastAsia="Times New Roman" w:cstheme="minorHAnsi"/>
          <w:b/>
          <w:sz w:val="20"/>
          <w:szCs w:val="20"/>
          <w:lang w:val="en-GB" w:eastAsia="en-GB"/>
        </w:rPr>
        <w:t>n</w:t>
      </w:r>
      <w:r w:rsidRPr="0091123F">
        <w:rPr>
          <w:rFonts w:eastAsia="Calibri" w:cstheme="minorHAnsi"/>
          <w:spacing w:val="-3"/>
          <w:sz w:val="20"/>
          <w:szCs w:val="20"/>
          <w:highlight w:val="lightGray"/>
          <w:lang w:val="en-GB" w:eastAsia="en-GB"/>
        </w:rPr>
        <w:t>ame of proponent</w:t>
      </w:r>
      <w:r w:rsidRPr="0091123F">
        <w:rPr>
          <w:rFonts w:eastAsia="Calibri" w:cstheme="minorHAnsi"/>
          <w:spacing w:val="-3"/>
          <w:sz w:val="20"/>
          <w:szCs w:val="20"/>
          <w:lang w:val="en-GB" w:eastAsia="en-GB"/>
        </w:rPr>
        <w:t>) - FINANCIAL PROPOSAL</w:t>
      </w:r>
    </w:p>
    <w:p w14:paraId="4D59267E" w14:textId="77777777" w:rsidR="008446C8" w:rsidRPr="0091123F" w:rsidRDefault="008446C8" w:rsidP="00CE3345">
      <w:pPr>
        <w:tabs>
          <w:tab w:val="left" w:pos="-1440"/>
          <w:tab w:val="left" w:pos="1980"/>
        </w:tabs>
        <w:suppressAutoHyphens/>
        <w:spacing w:after="0" w:line="240" w:lineRule="auto"/>
        <w:jc w:val="both"/>
        <w:rPr>
          <w:rFonts w:eastAsia="Calibri" w:cstheme="minorHAnsi"/>
          <w:spacing w:val="-3"/>
          <w:sz w:val="20"/>
          <w:szCs w:val="20"/>
          <w:lang w:val="en-CA"/>
        </w:rPr>
      </w:pPr>
    </w:p>
    <w:p w14:paraId="78A473FE" w14:textId="3E749F6A" w:rsidR="001025AE" w:rsidRPr="0091123F" w:rsidRDefault="000B480F" w:rsidP="00CE3345">
      <w:pPr>
        <w:tabs>
          <w:tab w:val="left" w:pos="-1440"/>
          <w:tab w:val="left" w:pos="720"/>
          <w:tab w:val="left" w:pos="1980"/>
        </w:tabs>
        <w:suppressAutoHyphens/>
        <w:spacing w:after="0" w:line="240" w:lineRule="auto"/>
        <w:jc w:val="both"/>
        <w:rPr>
          <w:rFonts w:eastAsia="Calibri" w:cstheme="minorHAnsi"/>
          <w:b/>
          <w:bCs/>
          <w:sz w:val="20"/>
          <w:szCs w:val="20"/>
          <w:lang w:val="en-CA"/>
        </w:rPr>
      </w:pPr>
      <w:r w:rsidRPr="0091123F">
        <w:rPr>
          <w:rFonts w:eastAsia="Calibri" w:cstheme="minorHAnsi"/>
          <w:b/>
          <w:bCs/>
          <w:spacing w:val="-3"/>
          <w:sz w:val="20"/>
          <w:szCs w:val="20"/>
          <w:lang w:val="en-CA"/>
        </w:rPr>
        <w:t>All proposals should be sent by email to the following secure email address:</w:t>
      </w:r>
      <w:r w:rsidR="00F85721">
        <w:rPr>
          <w:rFonts w:eastAsia="Calibri" w:cstheme="minorHAnsi"/>
          <w:b/>
          <w:bCs/>
          <w:spacing w:val="-3"/>
          <w:sz w:val="20"/>
          <w:szCs w:val="20"/>
          <w:lang w:val="en-CA"/>
        </w:rPr>
        <w:t xml:space="preserve"> </w:t>
      </w:r>
      <w:hyperlink r:id="rId14" w:history="1">
        <w:r w:rsidR="00F85721" w:rsidRPr="006C1F46">
          <w:rPr>
            <w:rStyle w:val="Hyperlink"/>
            <w:rFonts w:eastAsia="Calibri" w:cstheme="minorHAnsi"/>
            <w:spacing w:val="-2"/>
            <w:lang w:val="en-CA"/>
          </w:rPr>
          <w:t>CFPnigeria@unwomen.org</w:t>
        </w:r>
      </w:hyperlink>
      <w:r w:rsidR="00F85721">
        <w:rPr>
          <w:rStyle w:val="Hyperlink"/>
          <w:rFonts w:eastAsia="Calibri" w:cstheme="minorHAnsi"/>
          <w:spacing w:val="-2"/>
          <w:lang w:val="en-CA"/>
        </w:rPr>
        <w:t xml:space="preserve"> </w:t>
      </w:r>
    </w:p>
    <w:p w14:paraId="0582CB75" w14:textId="77777777" w:rsidR="00B87A7D" w:rsidRPr="0091123F" w:rsidRDefault="00B87A7D" w:rsidP="00CE3345">
      <w:pPr>
        <w:tabs>
          <w:tab w:val="left" w:pos="-1440"/>
          <w:tab w:val="left" w:pos="720"/>
          <w:tab w:val="left" w:pos="1980"/>
        </w:tabs>
        <w:suppressAutoHyphens/>
        <w:spacing w:after="0" w:line="240" w:lineRule="auto"/>
        <w:jc w:val="both"/>
        <w:rPr>
          <w:rFonts w:eastAsia="Calibri" w:cstheme="minorHAnsi"/>
          <w:b/>
          <w:bCs/>
          <w:sz w:val="20"/>
          <w:szCs w:val="20"/>
          <w:lang w:val="en-CA"/>
        </w:rPr>
      </w:pPr>
    </w:p>
    <w:p w14:paraId="5A39DF35" w14:textId="36DDD978" w:rsidR="001025AE" w:rsidRPr="0091123F" w:rsidRDefault="000B480F" w:rsidP="00CE3345">
      <w:pPr>
        <w:pStyle w:val="ListParagraph"/>
        <w:numPr>
          <w:ilvl w:val="1"/>
          <w:numId w:val="14"/>
        </w:numPr>
        <w:tabs>
          <w:tab w:val="left" w:pos="-1440"/>
          <w:tab w:val="left" w:pos="720"/>
          <w:tab w:val="left" w:pos="1980"/>
        </w:tabs>
        <w:suppressAutoHyphens/>
        <w:spacing w:after="0" w:line="240" w:lineRule="auto"/>
        <w:ind w:left="540" w:hanging="630"/>
        <w:jc w:val="both"/>
        <w:rPr>
          <w:rFonts w:eastAsia="Calibri" w:cstheme="minorHAnsi"/>
          <w:spacing w:val="-3"/>
          <w:sz w:val="20"/>
          <w:szCs w:val="20"/>
          <w:lang w:val="en-CA"/>
        </w:rPr>
      </w:pPr>
      <w:r w:rsidRPr="0091123F">
        <w:rPr>
          <w:rFonts w:eastAsia="Calibri" w:cstheme="minorHAnsi"/>
          <w:spacing w:val="-3"/>
          <w:sz w:val="20"/>
          <w:szCs w:val="20"/>
          <w:lang w:val="en-GB" w:eastAsia="en-GB"/>
        </w:rPr>
        <w:t>Proposals should be received by the date, time and means of submission stipulated in this CFP. Proponents are responsible for ensuring that</w:t>
      </w:r>
      <w:r w:rsidR="00DC2F38" w:rsidRPr="0091123F">
        <w:rPr>
          <w:rFonts w:eastAsia="Calibri" w:cstheme="minorHAnsi"/>
          <w:spacing w:val="-3"/>
          <w:sz w:val="20"/>
          <w:szCs w:val="20"/>
          <w:lang w:val="en-GB" w:eastAsia="en-GB"/>
        </w:rPr>
        <w:t xml:space="preserve"> </w:t>
      </w:r>
      <w:r w:rsidR="006470FD" w:rsidRPr="0091123F">
        <w:rPr>
          <w:rFonts w:eastAsia="Calibri" w:cstheme="minorHAnsi"/>
          <w:spacing w:val="-3"/>
          <w:sz w:val="20"/>
          <w:szCs w:val="20"/>
          <w:lang w:val="en-GB" w:eastAsia="en-GB"/>
        </w:rPr>
        <w:t>UN Women</w:t>
      </w:r>
      <w:r w:rsidRPr="0091123F">
        <w:rPr>
          <w:rFonts w:eastAsia="Calibri" w:cstheme="minorHAnsi"/>
          <w:spacing w:val="-3"/>
          <w:sz w:val="20"/>
          <w:szCs w:val="20"/>
          <w:lang w:val="en-GB" w:eastAsia="en-GB"/>
        </w:rPr>
        <w:t xml:space="preserve"> receives their proposal by the due date and time. Proposals received by</w:t>
      </w:r>
      <w:r w:rsidR="00DC2F38" w:rsidRPr="0091123F">
        <w:rPr>
          <w:rFonts w:eastAsia="Calibri" w:cstheme="minorHAnsi"/>
          <w:spacing w:val="-3"/>
          <w:sz w:val="20"/>
          <w:szCs w:val="20"/>
          <w:lang w:val="en-GB" w:eastAsia="en-GB"/>
        </w:rPr>
        <w:t xml:space="preserve"> </w:t>
      </w:r>
      <w:r w:rsidR="006470FD" w:rsidRPr="0091123F">
        <w:rPr>
          <w:rFonts w:eastAsia="Calibri" w:cstheme="minorHAnsi"/>
          <w:spacing w:val="-3"/>
          <w:sz w:val="20"/>
          <w:szCs w:val="20"/>
          <w:lang w:val="en-GB" w:eastAsia="en-GB"/>
        </w:rPr>
        <w:t>UN Women</w:t>
      </w:r>
      <w:r w:rsidRPr="0091123F">
        <w:rPr>
          <w:rFonts w:eastAsia="Calibri" w:cstheme="minorHAnsi"/>
          <w:spacing w:val="-3"/>
          <w:sz w:val="20"/>
          <w:szCs w:val="20"/>
          <w:lang w:val="en-GB" w:eastAsia="en-GB"/>
        </w:rPr>
        <w:t xml:space="preserve"> after the due date and time </w:t>
      </w:r>
      <w:r w:rsidR="00B1778A" w:rsidRPr="0091123F">
        <w:rPr>
          <w:rFonts w:eastAsia="Calibri" w:cstheme="minorHAnsi"/>
          <w:spacing w:val="-3"/>
          <w:sz w:val="20"/>
          <w:szCs w:val="20"/>
          <w:lang w:val="en-GB" w:eastAsia="en-GB"/>
        </w:rPr>
        <w:t>will</w:t>
      </w:r>
      <w:r w:rsidRPr="0091123F">
        <w:rPr>
          <w:rFonts w:eastAsia="Calibri" w:cstheme="minorHAnsi"/>
          <w:spacing w:val="-3"/>
          <w:sz w:val="20"/>
          <w:szCs w:val="20"/>
          <w:lang w:val="en-GB" w:eastAsia="en-GB"/>
        </w:rPr>
        <w:t xml:space="preserve"> be rejected.</w:t>
      </w:r>
    </w:p>
    <w:p w14:paraId="5DF54BB1" w14:textId="5E23AD61" w:rsidR="00A05D02" w:rsidRPr="0091123F" w:rsidRDefault="000B480F" w:rsidP="00CE3345">
      <w:pPr>
        <w:pStyle w:val="ListParagraph"/>
        <w:numPr>
          <w:ilvl w:val="1"/>
          <w:numId w:val="14"/>
        </w:numPr>
        <w:tabs>
          <w:tab w:val="left" w:pos="-1440"/>
          <w:tab w:val="left" w:pos="720"/>
          <w:tab w:val="left" w:pos="1980"/>
        </w:tabs>
        <w:suppressAutoHyphens/>
        <w:spacing w:after="0" w:line="240" w:lineRule="auto"/>
        <w:ind w:left="540" w:hanging="630"/>
        <w:jc w:val="both"/>
        <w:rPr>
          <w:rFonts w:eastAsia="Calibri" w:cstheme="minorHAnsi"/>
          <w:spacing w:val="-3"/>
          <w:sz w:val="20"/>
          <w:szCs w:val="20"/>
          <w:lang w:val="en-CA"/>
        </w:rPr>
      </w:pPr>
      <w:r w:rsidRPr="0091123F">
        <w:rPr>
          <w:rFonts w:eastAsia="Calibri" w:cstheme="minorHAnsi"/>
          <w:spacing w:val="-3"/>
          <w:sz w:val="20"/>
          <w:szCs w:val="20"/>
          <w:lang w:val="en-GB" w:eastAsia="en-GB"/>
        </w:rPr>
        <w:lastRenderedPageBreak/>
        <w:t>When receiving proposals by email (as is required for the CFP), the receipt time stamp shall be the date and time when the submission has been received in the dedicated</w:t>
      </w:r>
      <w:r w:rsidR="00DC2F38" w:rsidRPr="0091123F">
        <w:rPr>
          <w:rFonts w:eastAsia="Calibri" w:cstheme="minorHAnsi"/>
          <w:spacing w:val="-3"/>
          <w:sz w:val="20"/>
          <w:szCs w:val="20"/>
          <w:lang w:val="en-GB" w:eastAsia="en-GB"/>
        </w:rPr>
        <w:t xml:space="preserve"> </w:t>
      </w:r>
      <w:r w:rsidR="006470FD" w:rsidRPr="0091123F">
        <w:rPr>
          <w:rFonts w:eastAsia="Calibri" w:cstheme="minorHAnsi"/>
          <w:spacing w:val="-3"/>
          <w:sz w:val="20"/>
          <w:szCs w:val="20"/>
          <w:lang w:val="en-GB" w:eastAsia="en-GB"/>
        </w:rPr>
        <w:t>UN Women</w:t>
      </w:r>
      <w:r w:rsidRPr="0091123F">
        <w:rPr>
          <w:rFonts w:eastAsia="Calibri" w:cstheme="minorHAnsi"/>
          <w:spacing w:val="-3"/>
          <w:sz w:val="20"/>
          <w:szCs w:val="20"/>
          <w:lang w:val="en-GB" w:eastAsia="en-GB"/>
        </w:rPr>
        <w:t xml:space="preserve"> inbox.</w:t>
      </w:r>
      <w:r w:rsidR="00DC2F38" w:rsidRPr="0091123F">
        <w:rPr>
          <w:rFonts w:eastAsia="Calibri" w:cstheme="minorHAnsi"/>
          <w:spacing w:val="-3"/>
          <w:sz w:val="20"/>
          <w:szCs w:val="20"/>
          <w:lang w:val="en-GB" w:eastAsia="en-GB"/>
        </w:rPr>
        <w:t xml:space="preserve"> </w:t>
      </w:r>
      <w:r w:rsidR="006470FD" w:rsidRPr="0091123F">
        <w:rPr>
          <w:rFonts w:eastAsia="Calibri" w:cstheme="minorHAnsi"/>
          <w:spacing w:val="-3"/>
          <w:sz w:val="20"/>
          <w:szCs w:val="20"/>
          <w:lang w:val="en-GB" w:eastAsia="en-GB"/>
        </w:rPr>
        <w:t>UN Women</w:t>
      </w:r>
      <w:r w:rsidRPr="0091123F">
        <w:rPr>
          <w:rFonts w:eastAsia="Calibri" w:cstheme="minorHAnsi"/>
          <w:spacing w:val="-3"/>
          <w:sz w:val="20"/>
          <w:szCs w:val="20"/>
          <w:lang w:val="en-GB" w:eastAsia="en-GB"/>
        </w:rPr>
        <w:t xml:space="preserve"> shall not be responsible for any delays caused by network problems, etc. It is the sole responsibility of proponents to ensure that their proposal is received by</w:t>
      </w:r>
      <w:r w:rsidR="00DC2F38" w:rsidRPr="0091123F">
        <w:rPr>
          <w:rFonts w:eastAsia="Calibri" w:cstheme="minorHAnsi"/>
          <w:spacing w:val="-3"/>
          <w:sz w:val="20"/>
          <w:szCs w:val="20"/>
          <w:lang w:val="en-GB" w:eastAsia="en-GB"/>
        </w:rPr>
        <w:t xml:space="preserve"> </w:t>
      </w:r>
      <w:r w:rsidR="006470FD" w:rsidRPr="0091123F">
        <w:rPr>
          <w:rFonts w:eastAsia="Calibri" w:cstheme="minorHAnsi"/>
          <w:spacing w:val="-3"/>
          <w:sz w:val="20"/>
          <w:szCs w:val="20"/>
          <w:lang w:val="en-GB" w:eastAsia="en-GB"/>
        </w:rPr>
        <w:t>UN Women</w:t>
      </w:r>
      <w:r w:rsidRPr="0091123F">
        <w:rPr>
          <w:rFonts w:eastAsia="Calibri" w:cstheme="minorHAnsi"/>
          <w:spacing w:val="-3"/>
          <w:sz w:val="20"/>
          <w:szCs w:val="20"/>
          <w:lang w:val="en-GB" w:eastAsia="en-GB"/>
        </w:rPr>
        <w:t xml:space="preserve"> in the dedicated inbox on or before the prescribed CFP deadline.</w:t>
      </w:r>
    </w:p>
    <w:p w14:paraId="69A9E6C4" w14:textId="68DB9555" w:rsidR="00A05D02" w:rsidRPr="0091123F" w:rsidRDefault="000B480F" w:rsidP="00CE3345">
      <w:pPr>
        <w:pStyle w:val="ListParagraph"/>
        <w:numPr>
          <w:ilvl w:val="1"/>
          <w:numId w:val="14"/>
        </w:numPr>
        <w:tabs>
          <w:tab w:val="left" w:pos="-1440"/>
          <w:tab w:val="left" w:pos="720"/>
          <w:tab w:val="left" w:pos="1980"/>
        </w:tabs>
        <w:suppressAutoHyphens/>
        <w:spacing w:after="0" w:line="240" w:lineRule="auto"/>
        <w:ind w:left="540" w:hanging="630"/>
        <w:jc w:val="both"/>
        <w:rPr>
          <w:rFonts w:eastAsia="Calibri" w:cstheme="minorHAnsi"/>
          <w:spacing w:val="-3"/>
          <w:sz w:val="20"/>
          <w:szCs w:val="20"/>
          <w:lang w:val="en-CA"/>
        </w:rPr>
      </w:pPr>
      <w:r w:rsidRPr="0091123F">
        <w:rPr>
          <w:rFonts w:eastAsia="Times New Roman" w:cstheme="minorHAnsi"/>
          <w:sz w:val="20"/>
          <w:szCs w:val="20"/>
          <w:lang w:val="en-GB" w:eastAsia="en-GB"/>
        </w:rPr>
        <w:t xml:space="preserve">The “Certificate of Proponent’s Eligibility and Authority to Sign Proposal” contained in </w:t>
      </w:r>
      <w:r w:rsidR="00547B58" w:rsidRPr="0091123F">
        <w:rPr>
          <w:rFonts w:eastAsia="Times New Roman" w:cstheme="minorHAnsi"/>
          <w:sz w:val="20"/>
          <w:szCs w:val="20"/>
          <w:lang w:val="en-GB" w:eastAsia="en-GB"/>
        </w:rPr>
        <w:t xml:space="preserve">the Technical Proposal </w:t>
      </w:r>
      <w:r w:rsidR="00EE4448" w:rsidRPr="0091123F">
        <w:rPr>
          <w:rFonts w:eastAsia="Times New Roman" w:cstheme="minorHAnsi"/>
          <w:sz w:val="20"/>
          <w:szCs w:val="20"/>
          <w:lang w:val="en-GB" w:eastAsia="en-GB"/>
        </w:rPr>
        <w:t>S</w:t>
      </w:r>
      <w:r w:rsidR="00547B58" w:rsidRPr="0091123F">
        <w:rPr>
          <w:rFonts w:eastAsia="Times New Roman" w:cstheme="minorHAnsi"/>
          <w:sz w:val="20"/>
          <w:szCs w:val="20"/>
          <w:lang w:val="en-GB" w:eastAsia="en-GB"/>
        </w:rPr>
        <w:t>ubmission Form</w:t>
      </w:r>
      <w:r w:rsidRPr="0091123F">
        <w:rPr>
          <w:rFonts w:eastAsia="Times New Roman" w:cstheme="minorHAnsi"/>
          <w:sz w:val="20"/>
          <w:szCs w:val="20"/>
          <w:lang w:val="en-GB" w:eastAsia="en-GB"/>
        </w:rPr>
        <w:t xml:space="preserve"> </w:t>
      </w:r>
      <w:r w:rsidR="007D6168" w:rsidRPr="0091123F">
        <w:rPr>
          <w:rFonts w:eastAsia="Times New Roman" w:cstheme="minorHAnsi"/>
          <w:sz w:val="20"/>
          <w:szCs w:val="20"/>
          <w:lang w:val="en-GB" w:eastAsia="en-GB"/>
        </w:rPr>
        <w:t xml:space="preserve">below </w:t>
      </w:r>
      <w:r w:rsidRPr="0091123F">
        <w:rPr>
          <w:rFonts w:eastAsia="Times New Roman" w:cstheme="minorHAnsi"/>
          <w:sz w:val="20"/>
          <w:szCs w:val="20"/>
          <w:lang w:val="en-GB" w:eastAsia="en-GB"/>
        </w:rPr>
        <w:t xml:space="preserve">must be executed by a representative of the proponent who is duly authorized to execute contracts and bind the proponent. Signature on the certificate represents that the proponent has read this CFP, understands it and agrees to be bound by its terms and conditions. The proponent’s proposal with any subsequent modifications and </w:t>
      </w:r>
      <w:r w:rsidR="00AD1824" w:rsidRPr="0091123F">
        <w:rPr>
          <w:rFonts w:eastAsia="Times New Roman" w:cstheme="minorHAnsi"/>
          <w:sz w:val="20"/>
          <w:szCs w:val="20"/>
          <w:lang w:val="en-GB" w:eastAsia="en-GB"/>
        </w:rPr>
        <w:t>counterproposals</w:t>
      </w:r>
      <w:r w:rsidRPr="0091123F">
        <w:rPr>
          <w:rFonts w:eastAsia="Times New Roman" w:cstheme="minorHAnsi"/>
          <w:sz w:val="20"/>
          <w:szCs w:val="20"/>
          <w:lang w:val="en-GB" w:eastAsia="en-GB"/>
        </w:rPr>
        <w:t>, if applicable, shall become an integral part of any resulting contract.</w:t>
      </w:r>
    </w:p>
    <w:p w14:paraId="69B10326" w14:textId="2D255C84" w:rsidR="000B480F" w:rsidRPr="0091123F" w:rsidRDefault="000B480F" w:rsidP="00CE3345">
      <w:pPr>
        <w:pStyle w:val="ListParagraph"/>
        <w:numPr>
          <w:ilvl w:val="1"/>
          <w:numId w:val="14"/>
        </w:numPr>
        <w:tabs>
          <w:tab w:val="left" w:pos="-1440"/>
          <w:tab w:val="left" w:pos="720"/>
          <w:tab w:val="left" w:pos="1980"/>
        </w:tabs>
        <w:suppressAutoHyphens/>
        <w:spacing w:after="0" w:line="240" w:lineRule="auto"/>
        <w:ind w:left="540" w:hanging="630"/>
        <w:jc w:val="both"/>
        <w:rPr>
          <w:rFonts w:eastAsia="Calibri" w:cstheme="minorHAnsi"/>
          <w:spacing w:val="-3"/>
          <w:sz w:val="20"/>
          <w:szCs w:val="20"/>
          <w:lang w:val="en-CA"/>
        </w:rPr>
      </w:pPr>
      <w:r w:rsidRPr="0091123F">
        <w:rPr>
          <w:rFonts w:eastAsia="Calibri" w:cstheme="minorHAnsi"/>
          <w:b/>
          <w:bCs/>
          <w:spacing w:val="-3"/>
          <w:sz w:val="20"/>
          <w:szCs w:val="20"/>
          <w:lang w:val="en-GB" w:eastAsia="en-GB"/>
        </w:rPr>
        <w:t>Late proposals:</w:t>
      </w:r>
      <w:r w:rsidRPr="0091123F">
        <w:rPr>
          <w:rFonts w:eastAsia="Calibri" w:cstheme="minorHAnsi"/>
          <w:spacing w:val="-3"/>
          <w:sz w:val="20"/>
          <w:szCs w:val="20"/>
          <w:lang w:val="en-GB" w:eastAsia="en-GB"/>
        </w:rPr>
        <w:t xml:space="preserve"> </w:t>
      </w:r>
      <w:r w:rsidRPr="0091123F">
        <w:rPr>
          <w:rFonts w:eastAsia="Calibri" w:cstheme="minorHAnsi"/>
          <w:spacing w:val="-2"/>
          <w:sz w:val="20"/>
          <w:szCs w:val="20"/>
          <w:lang w:val="en-GB" w:eastAsia="en-GB"/>
        </w:rPr>
        <w:t>Any proposals received by</w:t>
      </w:r>
      <w:r w:rsidR="00DC2F38" w:rsidRPr="0091123F">
        <w:rPr>
          <w:rFonts w:eastAsia="Calibri" w:cstheme="minorHAnsi"/>
          <w:spacing w:val="-2"/>
          <w:sz w:val="20"/>
          <w:szCs w:val="20"/>
          <w:lang w:val="en-GB" w:eastAsia="en-GB"/>
        </w:rPr>
        <w:t xml:space="preserve"> </w:t>
      </w:r>
      <w:r w:rsidR="006470FD" w:rsidRPr="0091123F">
        <w:rPr>
          <w:rFonts w:eastAsia="Calibri" w:cstheme="minorHAnsi"/>
          <w:spacing w:val="-2"/>
          <w:sz w:val="20"/>
          <w:szCs w:val="20"/>
          <w:lang w:val="en-GB" w:eastAsia="en-GB"/>
        </w:rPr>
        <w:t>UN Women</w:t>
      </w:r>
      <w:r w:rsidRPr="0091123F">
        <w:rPr>
          <w:rFonts w:eastAsia="Calibri" w:cstheme="minorHAnsi"/>
          <w:spacing w:val="-2"/>
          <w:sz w:val="20"/>
          <w:szCs w:val="20"/>
          <w:lang w:val="en-GB" w:eastAsia="en-GB"/>
        </w:rPr>
        <w:t xml:space="preserve"> after the deadline for submission of proposals prescribed in this document, </w:t>
      </w:r>
      <w:r w:rsidR="00B1778A" w:rsidRPr="0091123F">
        <w:rPr>
          <w:rFonts w:eastAsia="Calibri" w:cstheme="minorHAnsi"/>
          <w:spacing w:val="-2"/>
          <w:sz w:val="20"/>
          <w:szCs w:val="20"/>
          <w:lang w:val="en-GB" w:eastAsia="en-GB"/>
        </w:rPr>
        <w:t>will</w:t>
      </w:r>
      <w:r w:rsidRPr="0091123F">
        <w:rPr>
          <w:rFonts w:eastAsia="Calibri" w:cstheme="minorHAnsi"/>
          <w:spacing w:val="-2"/>
          <w:sz w:val="20"/>
          <w:szCs w:val="20"/>
          <w:lang w:val="en-GB" w:eastAsia="en-GB"/>
        </w:rPr>
        <w:t xml:space="preserve"> be rejected.</w:t>
      </w:r>
    </w:p>
    <w:p w14:paraId="045F346D" w14:textId="77777777" w:rsidR="00A9511F" w:rsidRPr="0091123F" w:rsidRDefault="00A9511F" w:rsidP="00A9511F">
      <w:pPr>
        <w:pStyle w:val="ListParagraph"/>
        <w:tabs>
          <w:tab w:val="left" w:pos="-1440"/>
          <w:tab w:val="left" w:pos="720"/>
          <w:tab w:val="left" w:pos="1980"/>
        </w:tabs>
        <w:suppressAutoHyphens/>
        <w:spacing w:after="0" w:line="240" w:lineRule="auto"/>
        <w:ind w:left="540"/>
        <w:jc w:val="both"/>
        <w:rPr>
          <w:rFonts w:eastAsia="Calibri" w:cstheme="minorHAnsi"/>
          <w:spacing w:val="-3"/>
          <w:sz w:val="20"/>
          <w:szCs w:val="20"/>
          <w:lang w:val="en-CA"/>
        </w:rPr>
      </w:pPr>
    </w:p>
    <w:p w14:paraId="46D2C051" w14:textId="4D403C59" w:rsidR="000B480F" w:rsidRPr="0091123F" w:rsidRDefault="000B480F" w:rsidP="00CE3345">
      <w:pPr>
        <w:keepNext/>
        <w:keepLines/>
        <w:numPr>
          <w:ilvl w:val="0"/>
          <w:numId w:val="1"/>
        </w:numPr>
        <w:spacing w:after="0" w:line="240" w:lineRule="auto"/>
        <w:ind w:left="540" w:hanging="540"/>
        <w:contextualSpacing/>
        <w:jc w:val="both"/>
        <w:outlineLvl w:val="0"/>
        <w:rPr>
          <w:rFonts w:eastAsia="Times New Roman" w:cstheme="minorHAnsi"/>
          <w:b/>
          <w:bCs/>
          <w:sz w:val="20"/>
          <w:szCs w:val="20"/>
          <w:lang w:val="en-GB" w:eastAsia="en-GB"/>
        </w:rPr>
      </w:pPr>
      <w:r w:rsidRPr="0091123F">
        <w:rPr>
          <w:rFonts w:eastAsia="Times New Roman" w:cstheme="minorHAnsi"/>
          <w:b/>
          <w:sz w:val="20"/>
          <w:szCs w:val="20"/>
          <w:lang w:val="en-GB" w:eastAsia="en-GB"/>
        </w:rPr>
        <w:t xml:space="preserve">Clarification of </w:t>
      </w:r>
      <w:r w:rsidR="00A05D02" w:rsidRPr="0091123F">
        <w:rPr>
          <w:rFonts w:eastAsia="Times New Roman" w:cstheme="minorHAnsi"/>
          <w:b/>
          <w:sz w:val="20"/>
          <w:szCs w:val="20"/>
          <w:lang w:val="en-GB" w:eastAsia="en-GB"/>
        </w:rPr>
        <w:t>P</w:t>
      </w:r>
      <w:r w:rsidRPr="0091123F">
        <w:rPr>
          <w:rFonts w:eastAsia="Times New Roman" w:cstheme="minorHAnsi"/>
          <w:b/>
          <w:sz w:val="20"/>
          <w:szCs w:val="20"/>
          <w:lang w:val="en-GB" w:eastAsia="en-GB"/>
        </w:rPr>
        <w:t>roposals</w:t>
      </w:r>
    </w:p>
    <w:p w14:paraId="1E28B267" w14:textId="506B085C" w:rsidR="000B480F" w:rsidRPr="0091123F" w:rsidRDefault="00A05D02" w:rsidP="00CE3345">
      <w:pPr>
        <w:keepNext/>
        <w:keepLines/>
        <w:spacing w:after="0" w:line="240" w:lineRule="auto"/>
        <w:ind w:left="540" w:hanging="540"/>
        <w:contextualSpacing/>
        <w:jc w:val="both"/>
        <w:outlineLvl w:val="0"/>
        <w:rPr>
          <w:rFonts w:eastAsia="Times New Roman" w:cstheme="minorHAnsi"/>
          <w:spacing w:val="-2"/>
          <w:sz w:val="20"/>
          <w:szCs w:val="20"/>
          <w:lang w:val="en-GB" w:eastAsia="en-GB"/>
        </w:rPr>
      </w:pPr>
      <w:r w:rsidRPr="0091123F">
        <w:rPr>
          <w:rFonts w:eastAsia="Times New Roman" w:cstheme="minorHAnsi"/>
          <w:spacing w:val="-2"/>
          <w:sz w:val="20"/>
          <w:szCs w:val="20"/>
          <w:lang w:val="en-GB" w:eastAsia="en-GB"/>
        </w:rPr>
        <w:t>9.1</w:t>
      </w:r>
      <w:r w:rsidRPr="0091123F">
        <w:rPr>
          <w:rFonts w:eastAsia="Times New Roman" w:cstheme="minorHAnsi"/>
          <w:spacing w:val="-2"/>
          <w:sz w:val="20"/>
          <w:szCs w:val="20"/>
          <w:lang w:val="en-GB" w:eastAsia="en-GB"/>
        </w:rPr>
        <w:tab/>
      </w:r>
      <w:r w:rsidR="000B480F" w:rsidRPr="0091123F">
        <w:rPr>
          <w:rFonts w:eastAsia="Times New Roman" w:cstheme="minorHAnsi"/>
          <w:spacing w:val="-2"/>
          <w:sz w:val="20"/>
          <w:szCs w:val="20"/>
          <w:lang w:val="en-GB" w:eastAsia="en-GB"/>
        </w:rPr>
        <w:t>To assist in the examination, evaluation and comparison of proposals,</w:t>
      </w:r>
      <w:r w:rsidR="00DC2F38" w:rsidRPr="0091123F">
        <w:rPr>
          <w:rFonts w:eastAsia="Times New Roman" w:cstheme="minorHAnsi"/>
          <w:spacing w:val="-2"/>
          <w:sz w:val="20"/>
          <w:szCs w:val="20"/>
          <w:lang w:val="en-GB" w:eastAsia="en-GB"/>
        </w:rPr>
        <w:t xml:space="preserve"> </w:t>
      </w:r>
      <w:r w:rsidR="006470FD" w:rsidRPr="0091123F">
        <w:rPr>
          <w:rFonts w:eastAsia="Times New Roman" w:cstheme="minorHAnsi"/>
          <w:spacing w:val="-2"/>
          <w:sz w:val="20"/>
          <w:szCs w:val="20"/>
          <w:lang w:val="en-GB" w:eastAsia="en-GB"/>
        </w:rPr>
        <w:t>UN Women</w:t>
      </w:r>
      <w:r w:rsidR="000B480F" w:rsidRPr="0091123F">
        <w:rPr>
          <w:rFonts w:eastAsia="Times New Roman" w:cstheme="minorHAnsi"/>
          <w:spacing w:val="-2"/>
          <w:sz w:val="20"/>
          <w:szCs w:val="20"/>
          <w:lang w:val="en-GB" w:eastAsia="en-GB"/>
        </w:rPr>
        <w:t xml:space="preserve"> may, at its discretion, ask the proponent for a clarification of its proposal. The request for clarification and the response shall be in writing and no change in the price or substance of the proposal shall be sought, offered or permitted.</w:t>
      </w:r>
      <w:r w:rsidR="00DC2F38" w:rsidRPr="0091123F">
        <w:rPr>
          <w:rFonts w:eastAsia="Times New Roman" w:cstheme="minorHAnsi"/>
          <w:spacing w:val="-2"/>
          <w:sz w:val="20"/>
          <w:szCs w:val="20"/>
          <w:lang w:val="en-GB" w:eastAsia="en-GB"/>
        </w:rPr>
        <w:t xml:space="preserve"> </w:t>
      </w:r>
      <w:r w:rsidR="006470FD" w:rsidRPr="0091123F">
        <w:rPr>
          <w:rFonts w:eastAsia="Times New Roman" w:cstheme="minorHAnsi"/>
          <w:spacing w:val="-2"/>
          <w:sz w:val="20"/>
          <w:szCs w:val="20"/>
          <w:lang w:val="en-GB" w:eastAsia="en-GB"/>
        </w:rPr>
        <w:t>UN Women</w:t>
      </w:r>
      <w:r w:rsidR="000B480F" w:rsidRPr="0091123F">
        <w:rPr>
          <w:rFonts w:eastAsia="Times New Roman" w:cstheme="minorHAnsi"/>
          <w:spacing w:val="-2"/>
          <w:sz w:val="20"/>
          <w:szCs w:val="20"/>
          <w:lang w:val="en-GB" w:eastAsia="en-GB"/>
        </w:rPr>
        <w:t xml:space="preserve"> will review minor informalities, errors, clerical mistakes, apparent errors in price and missing documents.</w:t>
      </w:r>
    </w:p>
    <w:p w14:paraId="1A50DE21" w14:textId="77777777" w:rsidR="000B480F" w:rsidRPr="0091123F" w:rsidRDefault="000B480F" w:rsidP="00CE3345">
      <w:pPr>
        <w:keepNext/>
        <w:keepLines/>
        <w:spacing w:after="0" w:line="240" w:lineRule="auto"/>
        <w:ind w:left="360"/>
        <w:contextualSpacing/>
        <w:jc w:val="both"/>
        <w:outlineLvl w:val="0"/>
        <w:rPr>
          <w:rFonts w:eastAsia="Times New Roman" w:cstheme="minorHAnsi"/>
          <w:spacing w:val="-2"/>
          <w:sz w:val="20"/>
          <w:szCs w:val="20"/>
          <w:lang w:val="en-GB" w:eastAsia="en-GB"/>
        </w:rPr>
      </w:pPr>
    </w:p>
    <w:p w14:paraId="2B66611F" w14:textId="6C42E2DF" w:rsidR="000B480F" w:rsidRPr="0091123F" w:rsidRDefault="000B480F" w:rsidP="00CE3345">
      <w:pPr>
        <w:keepNext/>
        <w:keepLines/>
        <w:numPr>
          <w:ilvl w:val="0"/>
          <w:numId w:val="1"/>
        </w:numPr>
        <w:spacing w:after="0" w:line="240" w:lineRule="auto"/>
        <w:ind w:left="540" w:hanging="540"/>
        <w:contextualSpacing/>
        <w:jc w:val="both"/>
        <w:outlineLvl w:val="0"/>
        <w:rPr>
          <w:rFonts w:eastAsia="Times New Roman" w:cstheme="minorHAnsi"/>
          <w:b/>
          <w:bCs/>
          <w:sz w:val="20"/>
          <w:szCs w:val="20"/>
          <w:lang w:val="en-GB" w:eastAsia="en-GB"/>
        </w:rPr>
      </w:pPr>
      <w:r w:rsidRPr="0091123F">
        <w:rPr>
          <w:rFonts w:eastAsia="Times New Roman" w:cstheme="minorHAnsi"/>
          <w:b/>
          <w:sz w:val="20"/>
          <w:szCs w:val="20"/>
          <w:lang w:val="en-GB" w:eastAsia="en-GB"/>
        </w:rPr>
        <w:t xml:space="preserve">Proposal </w:t>
      </w:r>
      <w:r w:rsidR="00A05D02" w:rsidRPr="0091123F">
        <w:rPr>
          <w:rFonts w:eastAsia="Times New Roman" w:cstheme="minorHAnsi"/>
          <w:b/>
          <w:sz w:val="20"/>
          <w:szCs w:val="20"/>
          <w:lang w:val="en-GB" w:eastAsia="en-GB"/>
        </w:rPr>
        <w:t>C</w:t>
      </w:r>
      <w:r w:rsidRPr="0091123F">
        <w:rPr>
          <w:rFonts w:eastAsia="Times New Roman" w:cstheme="minorHAnsi"/>
          <w:b/>
          <w:sz w:val="20"/>
          <w:szCs w:val="20"/>
          <w:lang w:val="en-GB" w:eastAsia="en-GB"/>
        </w:rPr>
        <w:t>urrencies</w:t>
      </w:r>
    </w:p>
    <w:p w14:paraId="68586F55" w14:textId="63AE5F1C" w:rsidR="0061656E" w:rsidRPr="0091123F" w:rsidRDefault="00A05D02" w:rsidP="00CE3345">
      <w:pPr>
        <w:keepNext/>
        <w:keepLines/>
        <w:spacing w:after="0" w:line="240" w:lineRule="auto"/>
        <w:ind w:left="540" w:hanging="540"/>
        <w:contextualSpacing/>
        <w:jc w:val="both"/>
        <w:outlineLvl w:val="0"/>
        <w:rPr>
          <w:rFonts w:eastAsia="Times New Roman" w:cstheme="minorHAnsi"/>
          <w:sz w:val="20"/>
          <w:szCs w:val="20"/>
          <w:lang w:val="en-GB" w:eastAsia="en-GB"/>
        </w:rPr>
      </w:pPr>
      <w:r w:rsidRPr="0091123F">
        <w:rPr>
          <w:rFonts w:eastAsia="Times New Roman" w:cstheme="minorHAnsi"/>
          <w:sz w:val="20"/>
          <w:szCs w:val="20"/>
          <w:lang w:val="en-GB" w:eastAsia="en-GB"/>
        </w:rPr>
        <w:t>10.1</w:t>
      </w:r>
      <w:r w:rsidRPr="0091123F">
        <w:rPr>
          <w:rFonts w:eastAsia="Times New Roman" w:cstheme="minorHAnsi"/>
          <w:sz w:val="20"/>
          <w:szCs w:val="20"/>
          <w:lang w:val="en-GB" w:eastAsia="en-GB"/>
        </w:rPr>
        <w:tab/>
      </w:r>
      <w:r w:rsidR="000B480F" w:rsidRPr="0091123F">
        <w:rPr>
          <w:rFonts w:eastAsia="Times New Roman" w:cstheme="minorHAnsi"/>
          <w:sz w:val="20"/>
          <w:szCs w:val="20"/>
          <w:lang w:val="en-GB" w:eastAsia="en-GB"/>
        </w:rPr>
        <w:t xml:space="preserve">All </w:t>
      </w:r>
      <w:r w:rsidR="000B480F" w:rsidRPr="0091123F">
        <w:rPr>
          <w:rFonts w:eastAsia="Times New Roman" w:cstheme="minorHAnsi"/>
          <w:spacing w:val="-2"/>
          <w:sz w:val="20"/>
          <w:szCs w:val="20"/>
          <w:lang w:val="en-GB" w:eastAsia="en-GB"/>
        </w:rPr>
        <w:t xml:space="preserve">of the currency </w:t>
      </w:r>
      <w:r w:rsidR="0061656E" w:rsidRPr="0091123F">
        <w:rPr>
          <w:rFonts w:eastAsia="Times New Roman" w:cstheme="minorHAnsi"/>
          <w:sz w:val="20"/>
          <w:szCs w:val="20"/>
          <w:lang w:val="en-GB" w:eastAsia="en-GB"/>
        </w:rPr>
        <w:t>prices shall be quoted in (</w:t>
      </w:r>
      <w:r w:rsidR="00A915EF" w:rsidRPr="0091123F">
        <w:rPr>
          <w:rFonts w:eastAsia="Times New Roman" w:cstheme="minorHAnsi"/>
          <w:sz w:val="20"/>
          <w:szCs w:val="20"/>
          <w:lang w:val="en-GB" w:eastAsia="en-GB"/>
        </w:rPr>
        <w:t>l</w:t>
      </w:r>
      <w:r w:rsidR="0061656E" w:rsidRPr="0091123F">
        <w:rPr>
          <w:rFonts w:eastAsia="Times New Roman" w:cstheme="minorHAnsi"/>
          <w:sz w:val="20"/>
          <w:szCs w:val="20"/>
          <w:lang w:val="en-GB" w:eastAsia="en-GB"/>
        </w:rPr>
        <w:t xml:space="preserve">ocal currency) </w:t>
      </w:r>
      <w:r w:rsidR="00486E3F">
        <w:rPr>
          <w:rFonts w:eastAsia="Times New Roman" w:cstheme="minorHAnsi"/>
          <w:sz w:val="20"/>
          <w:szCs w:val="20"/>
          <w:highlight w:val="yellow"/>
          <w:lang w:val="en-GB" w:eastAsia="en-GB"/>
        </w:rPr>
        <w:t>Nigerian Naira</w:t>
      </w:r>
      <w:r w:rsidR="00D163A8" w:rsidRPr="0091123F">
        <w:rPr>
          <w:rFonts w:eastAsia="Times New Roman" w:cstheme="minorHAnsi"/>
          <w:sz w:val="20"/>
          <w:szCs w:val="20"/>
          <w:lang w:val="en-GB" w:eastAsia="en-GB"/>
        </w:rPr>
        <w:t>.</w:t>
      </w:r>
    </w:p>
    <w:p w14:paraId="23B3EDB1" w14:textId="2518D6F0" w:rsidR="0061656E" w:rsidRPr="0091123F" w:rsidRDefault="0061656E" w:rsidP="00CE3345">
      <w:pPr>
        <w:keepNext/>
        <w:keepLines/>
        <w:spacing w:after="0" w:line="240" w:lineRule="auto"/>
        <w:ind w:left="540" w:hanging="540"/>
        <w:contextualSpacing/>
        <w:jc w:val="both"/>
        <w:outlineLvl w:val="0"/>
        <w:rPr>
          <w:rFonts w:eastAsia="Times New Roman" w:cstheme="minorHAnsi"/>
          <w:sz w:val="20"/>
          <w:szCs w:val="20"/>
          <w:lang w:val="en-GB" w:eastAsia="en-GB"/>
        </w:rPr>
      </w:pPr>
      <w:r w:rsidRPr="0091123F">
        <w:rPr>
          <w:rFonts w:eastAsia="Times New Roman" w:cstheme="minorHAnsi"/>
          <w:sz w:val="20"/>
          <w:szCs w:val="20"/>
          <w:lang w:val="en-GB" w:eastAsia="en-GB"/>
        </w:rPr>
        <w:t>10.2</w:t>
      </w:r>
      <w:r w:rsidRPr="0091123F">
        <w:rPr>
          <w:rFonts w:eastAsia="Times New Roman" w:cstheme="minorHAnsi"/>
          <w:sz w:val="20"/>
          <w:szCs w:val="20"/>
          <w:lang w:val="en-GB" w:eastAsia="en-GB"/>
        </w:rPr>
        <w:tab/>
      </w:r>
      <w:r w:rsidR="006470FD" w:rsidRPr="0091123F">
        <w:rPr>
          <w:rFonts w:eastAsia="Times New Roman" w:cstheme="minorHAnsi"/>
          <w:spacing w:val="-2"/>
          <w:sz w:val="20"/>
          <w:szCs w:val="20"/>
          <w:lang w:val="en-GB" w:eastAsia="en-GB"/>
        </w:rPr>
        <w:t>UN Women</w:t>
      </w:r>
      <w:r w:rsidRPr="0091123F">
        <w:rPr>
          <w:rFonts w:eastAsia="Times New Roman" w:cstheme="minorHAnsi"/>
          <w:spacing w:val="-2"/>
          <w:sz w:val="20"/>
          <w:szCs w:val="20"/>
          <w:lang w:val="en-GB" w:eastAsia="en-GB"/>
        </w:rPr>
        <w:t xml:space="preserve"> reserves the right to reject any proposals submitted in a currency </w:t>
      </w:r>
      <w:r w:rsidR="00CD541D" w:rsidRPr="0091123F">
        <w:rPr>
          <w:rFonts w:eastAsia="Times New Roman" w:cstheme="minorHAnsi"/>
          <w:spacing w:val="-2"/>
          <w:sz w:val="20"/>
          <w:szCs w:val="20"/>
          <w:lang w:val="en-GB" w:eastAsia="en-GB"/>
        </w:rPr>
        <w:t xml:space="preserve">other </w:t>
      </w:r>
      <w:r w:rsidRPr="0091123F">
        <w:rPr>
          <w:rFonts w:eastAsia="Times New Roman" w:cstheme="minorHAnsi"/>
          <w:spacing w:val="-2"/>
          <w:sz w:val="20"/>
          <w:szCs w:val="20"/>
          <w:lang w:val="en-GB" w:eastAsia="en-GB"/>
        </w:rPr>
        <w:t>than the mandatory currency for the proposal stated above.</w:t>
      </w:r>
      <w:r w:rsidR="00DC2F38" w:rsidRPr="0091123F">
        <w:rPr>
          <w:rFonts w:eastAsia="Times New Roman" w:cstheme="minorHAnsi"/>
          <w:spacing w:val="-2"/>
          <w:sz w:val="20"/>
          <w:szCs w:val="20"/>
          <w:lang w:val="en-GB" w:eastAsia="en-GB"/>
        </w:rPr>
        <w:t xml:space="preserve"> </w:t>
      </w:r>
      <w:r w:rsidR="006470FD" w:rsidRPr="0091123F">
        <w:rPr>
          <w:rFonts w:eastAsia="Times New Roman" w:cstheme="minorHAnsi"/>
          <w:spacing w:val="-2"/>
          <w:sz w:val="20"/>
          <w:szCs w:val="20"/>
          <w:lang w:val="en-GB" w:eastAsia="en-GB"/>
        </w:rPr>
        <w:t>UN Women</w:t>
      </w:r>
      <w:r w:rsidRPr="0091123F">
        <w:rPr>
          <w:rFonts w:eastAsia="Times New Roman" w:cstheme="minorHAnsi"/>
          <w:spacing w:val="-2"/>
          <w:sz w:val="20"/>
          <w:szCs w:val="20"/>
          <w:lang w:val="en-GB" w:eastAsia="en-GB"/>
        </w:rPr>
        <w:t xml:space="preserve"> may accept proposals submitted in another currency than stated above if the proponent confirms during clarification of proposals, see item (</w:t>
      </w:r>
      <w:r w:rsidR="00D24093" w:rsidRPr="0091123F">
        <w:rPr>
          <w:rFonts w:eastAsia="Times New Roman" w:cstheme="minorHAnsi"/>
          <w:spacing w:val="-2"/>
          <w:sz w:val="20"/>
          <w:szCs w:val="20"/>
          <w:lang w:val="en-GB" w:eastAsia="en-GB"/>
        </w:rPr>
        <w:t>9</w:t>
      </w:r>
      <w:r w:rsidRPr="0091123F">
        <w:rPr>
          <w:rFonts w:eastAsia="Times New Roman" w:cstheme="minorHAnsi"/>
          <w:spacing w:val="-2"/>
          <w:sz w:val="20"/>
          <w:szCs w:val="20"/>
          <w:lang w:val="en-GB" w:eastAsia="en-GB"/>
        </w:rPr>
        <w:t xml:space="preserve">) above in writing, that it will accept a contract issued in the mandatory proposal currency and that for </w:t>
      </w:r>
      <w:r w:rsidR="00B51315" w:rsidRPr="0091123F">
        <w:rPr>
          <w:rFonts w:eastAsia="Times New Roman" w:cstheme="minorHAnsi"/>
          <w:spacing w:val="-2"/>
          <w:sz w:val="20"/>
          <w:szCs w:val="20"/>
          <w:lang w:val="en-GB" w:eastAsia="en-GB"/>
        </w:rPr>
        <w:t xml:space="preserve">the purposes of </w:t>
      </w:r>
      <w:r w:rsidRPr="0091123F">
        <w:rPr>
          <w:rFonts w:eastAsia="Times New Roman" w:cstheme="minorHAnsi"/>
          <w:spacing w:val="-2"/>
          <w:sz w:val="20"/>
          <w:szCs w:val="20"/>
          <w:lang w:val="en-GB" w:eastAsia="en-GB"/>
        </w:rPr>
        <w:t>conversion</w:t>
      </w:r>
      <w:r w:rsidR="00B51315" w:rsidRPr="0091123F">
        <w:rPr>
          <w:rFonts w:eastAsia="Times New Roman" w:cstheme="minorHAnsi"/>
          <w:spacing w:val="-2"/>
          <w:sz w:val="20"/>
          <w:szCs w:val="20"/>
          <w:lang w:val="en-GB" w:eastAsia="en-GB"/>
        </w:rPr>
        <w:t>,</w:t>
      </w:r>
      <w:r w:rsidRPr="0091123F">
        <w:rPr>
          <w:rFonts w:eastAsia="Times New Roman" w:cstheme="minorHAnsi"/>
          <w:spacing w:val="-2"/>
          <w:sz w:val="20"/>
          <w:szCs w:val="20"/>
          <w:lang w:val="en-GB" w:eastAsia="en-GB"/>
        </w:rPr>
        <w:t xml:space="preserve"> the official United Nations operational rate of exchange of the day of CFP deadline </w:t>
      </w:r>
      <w:r w:rsidR="00644832" w:rsidRPr="0091123F">
        <w:rPr>
          <w:rFonts w:eastAsia="Times New Roman" w:cstheme="minorHAnsi"/>
          <w:spacing w:val="-2"/>
          <w:sz w:val="20"/>
          <w:szCs w:val="20"/>
          <w:lang w:val="en-GB" w:eastAsia="en-GB"/>
        </w:rPr>
        <w:t>(</w:t>
      </w:r>
      <w:r w:rsidRPr="0091123F">
        <w:rPr>
          <w:rFonts w:eastAsia="Times New Roman" w:cstheme="minorHAnsi"/>
          <w:spacing w:val="-2"/>
          <w:sz w:val="20"/>
          <w:szCs w:val="20"/>
          <w:lang w:val="en-GB" w:eastAsia="en-GB"/>
        </w:rPr>
        <w:t>as stated in the CFP letter</w:t>
      </w:r>
      <w:r w:rsidR="00644832" w:rsidRPr="0091123F">
        <w:rPr>
          <w:rFonts w:eastAsia="Times New Roman" w:cstheme="minorHAnsi"/>
          <w:spacing w:val="-2"/>
          <w:sz w:val="20"/>
          <w:szCs w:val="20"/>
          <w:lang w:val="en-GB" w:eastAsia="en-GB"/>
        </w:rPr>
        <w:t>)</w:t>
      </w:r>
      <w:r w:rsidRPr="0091123F">
        <w:rPr>
          <w:rFonts w:eastAsia="Times New Roman" w:cstheme="minorHAnsi"/>
          <w:spacing w:val="-2"/>
          <w:sz w:val="20"/>
          <w:szCs w:val="20"/>
          <w:lang w:val="en-GB" w:eastAsia="en-GB"/>
        </w:rPr>
        <w:t xml:space="preserve"> shall apply. </w:t>
      </w:r>
    </w:p>
    <w:p w14:paraId="1A5D3787" w14:textId="44FA8283" w:rsidR="000B480F" w:rsidRPr="0091123F" w:rsidRDefault="0061656E" w:rsidP="00CE3345">
      <w:pPr>
        <w:keepNext/>
        <w:keepLines/>
        <w:spacing w:after="0" w:line="240" w:lineRule="auto"/>
        <w:ind w:left="540" w:hanging="540"/>
        <w:contextualSpacing/>
        <w:jc w:val="both"/>
        <w:outlineLvl w:val="0"/>
        <w:rPr>
          <w:rFonts w:eastAsia="Times New Roman" w:cstheme="minorHAnsi"/>
          <w:sz w:val="20"/>
          <w:szCs w:val="20"/>
          <w:lang w:val="en-GB" w:eastAsia="en-GB"/>
        </w:rPr>
      </w:pPr>
      <w:r w:rsidRPr="0091123F">
        <w:rPr>
          <w:rFonts w:eastAsia="Times New Roman" w:cstheme="minorHAnsi"/>
          <w:sz w:val="20"/>
          <w:szCs w:val="20"/>
          <w:lang w:val="en-GB" w:eastAsia="en-GB"/>
        </w:rPr>
        <w:t>10.3</w:t>
      </w:r>
      <w:r w:rsidRPr="0091123F">
        <w:rPr>
          <w:rFonts w:eastAsia="Times New Roman" w:cstheme="minorHAnsi"/>
          <w:sz w:val="20"/>
          <w:szCs w:val="20"/>
          <w:lang w:val="en-GB" w:eastAsia="en-GB"/>
        </w:rPr>
        <w:tab/>
      </w:r>
      <w:r w:rsidRPr="0091123F">
        <w:rPr>
          <w:rFonts w:eastAsia="Times New Roman" w:cstheme="minorHAnsi"/>
          <w:spacing w:val="-2"/>
          <w:sz w:val="20"/>
          <w:szCs w:val="20"/>
          <w:lang w:val="en-GB" w:eastAsia="en-GB"/>
        </w:rPr>
        <w:t xml:space="preserve">Regardless </w:t>
      </w:r>
      <w:r w:rsidR="000B480F" w:rsidRPr="0091123F">
        <w:rPr>
          <w:rFonts w:eastAsia="Times New Roman" w:cstheme="minorHAnsi"/>
          <w:spacing w:val="-2"/>
          <w:sz w:val="20"/>
          <w:szCs w:val="20"/>
          <w:lang w:val="en-GB" w:eastAsia="en-GB"/>
        </w:rPr>
        <w:t xml:space="preserve">of </w:t>
      </w:r>
      <w:r w:rsidR="00CF4441" w:rsidRPr="0091123F">
        <w:rPr>
          <w:rFonts w:eastAsia="Times New Roman" w:cstheme="minorHAnsi"/>
          <w:spacing w:val="-2"/>
          <w:sz w:val="20"/>
          <w:szCs w:val="20"/>
          <w:lang w:val="en-GB" w:eastAsia="en-GB"/>
        </w:rPr>
        <w:t xml:space="preserve">the currency stated in </w:t>
      </w:r>
      <w:r w:rsidR="000B480F" w:rsidRPr="0091123F">
        <w:rPr>
          <w:rFonts w:eastAsia="Times New Roman" w:cstheme="minorHAnsi"/>
          <w:spacing w:val="-2"/>
          <w:sz w:val="20"/>
          <w:szCs w:val="20"/>
          <w:lang w:val="en-GB" w:eastAsia="en-GB"/>
        </w:rPr>
        <w:t xml:space="preserve">proposals received, the contract will always be issued and subsequent payments will be made in the mandatory currency for the proposal </w:t>
      </w:r>
      <w:r w:rsidR="004B411B" w:rsidRPr="0091123F">
        <w:rPr>
          <w:rFonts w:eastAsia="Times New Roman" w:cstheme="minorHAnsi"/>
          <w:spacing w:val="-2"/>
          <w:sz w:val="20"/>
          <w:szCs w:val="20"/>
          <w:lang w:val="en-GB" w:eastAsia="en-GB"/>
        </w:rPr>
        <w:t xml:space="preserve">(as stated </w:t>
      </w:r>
      <w:r w:rsidR="000B480F" w:rsidRPr="0091123F">
        <w:rPr>
          <w:rFonts w:eastAsia="Times New Roman" w:cstheme="minorHAnsi"/>
          <w:spacing w:val="-2"/>
          <w:sz w:val="20"/>
          <w:szCs w:val="20"/>
          <w:lang w:val="en-GB" w:eastAsia="en-GB"/>
        </w:rPr>
        <w:t>above</w:t>
      </w:r>
      <w:r w:rsidR="004B411B" w:rsidRPr="0091123F">
        <w:rPr>
          <w:rFonts w:eastAsia="Times New Roman" w:cstheme="minorHAnsi"/>
          <w:spacing w:val="-2"/>
          <w:sz w:val="20"/>
          <w:szCs w:val="20"/>
          <w:lang w:val="en-GB" w:eastAsia="en-GB"/>
        </w:rPr>
        <w:t>)</w:t>
      </w:r>
      <w:r w:rsidR="000B480F" w:rsidRPr="0091123F">
        <w:rPr>
          <w:rFonts w:eastAsia="Times New Roman" w:cstheme="minorHAnsi"/>
          <w:spacing w:val="-2"/>
          <w:sz w:val="20"/>
          <w:szCs w:val="20"/>
          <w:lang w:val="en-GB" w:eastAsia="en-GB"/>
        </w:rPr>
        <w:t>.</w:t>
      </w:r>
    </w:p>
    <w:p w14:paraId="01D04DF3" w14:textId="1609AAD4" w:rsidR="000B480F" w:rsidRPr="0091123F" w:rsidRDefault="000B480F" w:rsidP="00CE3345">
      <w:pPr>
        <w:keepNext/>
        <w:keepLines/>
        <w:spacing w:after="0" w:line="240" w:lineRule="auto"/>
        <w:contextualSpacing/>
        <w:jc w:val="both"/>
        <w:outlineLvl w:val="0"/>
        <w:rPr>
          <w:rFonts w:eastAsia="Calibri" w:cstheme="minorHAnsi"/>
          <w:spacing w:val="-3"/>
          <w:sz w:val="20"/>
          <w:szCs w:val="20"/>
          <w:lang w:val="en-GB" w:eastAsia="en-GB"/>
        </w:rPr>
      </w:pPr>
    </w:p>
    <w:p w14:paraId="78CE4C79" w14:textId="596DC6D0" w:rsidR="001B6A59" w:rsidRPr="0091123F" w:rsidRDefault="71DC6540" w:rsidP="00CE3345">
      <w:pPr>
        <w:keepNext/>
        <w:keepLines/>
        <w:numPr>
          <w:ilvl w:val="0"/>
          <w:numId w:val="1"/>
        </w:numPr>
        <w:spacing w:after="0" w:line="240" w:lineRule="auto"/>
        <w:ind w:left="540" w:hanging="540"/>
        <w:contextualSpacing/>
        <w:jc w:val="both"/>
        <w:outlineLvl w:val="0"/>
        <w:rPr>
          <w:rFonts w:eastAsia="Times New Roman" w:cstheme="minorHAnsi"/>
          <w:b/>
          <w:bCs/>
          <w:sz w:val="20"/>
          <w:szCs w:val="20"/>
          <w:lang w:val="en-GB" w:eastAsia="en-GB"/>
        </w:rPr>
      </w:pPr>
      <w:r w:rsidRPr="0091123F">
        <w:rPr>
          <w:rFonts w:eastAsia="Times New Roman" w:cstheme="minorHAnsi"/>
          <w:b/>
          <w:sz w:val="20"/>
          <w:szCs w:val="20"/>
          <w:lang w:val="en-GB" w:eastAsia="en-GB"/>
        </w:rPr>
        <w:t xml:space="preserve">Evaluation of </w:t>
      </w:r>
      <w:r w:rsidR="00A05D02" w:rsidRPr="0091123F">
        <w:rPr>
          <w:rFonts w:eastAsia="Times New Roman" w:cstheme="minorHAnsi"/>
          <w:b/>
          <w:sz w:val="20"/>
          <w:szCs w:val="20"/>
          <w:lang w:val="en-GB" w:eastAsia="en-GB"/>
        </w:rPr>
        <w:t>T</w:t>
      </w:r>
      <w:r w:rsidRPr="0091123F">
        <w:rPr>
          <w:rFonts w:eastAsia="Times New Roman" w:cstheme="minorHAnsi"/>
          <w:b/>
          <w:sz w:val="20"/>
          <w:szCs w:val="20"/>
          <w:lang w:val="en-GB" w:eastAsia="en-GB"/>
        </w:rPr>
        <w:t xml:space="preserve">echnical and </w:t>
      </w:r>
      <w:r w:rsidR="00A05D02" w:rsidRPr="0091123F">
        <w:rPr>
          <w:rFonts w:eastAsia="Times New Roman" w:cstheme="minorHAnsi"/>
          <w:b/>
          <w:sz w:val="20"/>
          <w:szCs w:val="20"/>
          <w:lang w:val="en-GB" w:eastAsia="en-GB"/>
        </w:rPr>
        <w:t>F</w:t>
      </w:r>
      <w:r w:rsidRPr="0091123F">
        <w:rPr>
          <w:rFonts w:eastAsia="Times New Roman" w:cstheme="minorHAnsi"/>
          <w:b/>
          <w:sz w:val="20"/>
          <w:szCs w:val="20"/>
          <w:lang w:val="en-GB" w:eastAsia="en-GB"/>
        </w:rPr>
        <w:t xml:space="preserve">inancial </w:t>
      </w:r>
      <w:r w:rsidR="00A05D02" w:rsidRPr="0091123F">
        <w:rPr>
          <w:rFonts w:eastAsia="Times New Roman" w:cstheme="minorHAnsi"/>
          <w:b/>
          <w:sz w:val="20"/>
          <w:szCs w:val="20"/>
          <w:lang w:val="en-GB" w:eastAsia="en-GB"/>
        </w:rPr>
        <w:t>P</w:t>
      </w:r>
      <w:r w:rsidRPr="0091123F">
        <w:rPr>
          <w:rFonts w:eastAsia="Times New Roman" w:cstheme="minorHAnsi"/>
          <w:b/>
          <w:sz w:val="20"/>
          <w:szCs w:val="20"/>
          <w:lang w:val="en-GB" w:eastAsia="en-GB"/>
        </w:rPr>
        <w:t>roposal</w:t>
      </w:r>
      <w:r w:rsidR="001B6A59" w:rsidRPr="0091123F">
        <w:rPr>
          <w:rFonts w:eastAsia="Times New Roman" w:cstheme="minorHAnsi"/>
          <w:b/>
          <w:sz w:val="20"/>
          <w:szCs w:val="20"/>
          <w:lang w:val="en-GB" w:eastAsia="en-GB"/>
        </w:rPr>
        <w:t>s</w:t>
      </w:r>
    </w:p>
    <w:p w14:paraId="6D5EB6AC" w14:textId="2FDA44C7" w:rsidR="000B480F" w:rsidRPr="0091123F" w:rsidRDefault="000B480F" w:rsidP="00CE3345">
      <w:pPr>
        <w:pStyle w:val="ListParagraph"/>
        <w:numPr>
          <w:ilvl w:val="1"/>
          <w:numId w:val="15"/>
        </w:numPr>
        <w:tabs>
          <w:tab w:val="left" w:pos="-1440"/>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b/>
          <w:spacing w:val="-3"/>
          <w:sz w:val="20"/>
          <w:szCs w:val="20"/>
          <w:lang w:val="en-GB" w:eastAsia="en-GB"/>
        </w:rPr>
        <w:t>PHASE I – TECHNICAL PROPOSAL</w:t>
      </w:r>
      <w:r w:rsidRPr="0091123F">
        <w:rPr>
          <w:rFonts w:eastAsia="Calibri" w:cstheme="minorHAnsi"/>
          <w:spacing w:val="-3"/>
          <w:sz w:val="20"/>
          <w:szCs w:val="20"/>
          <w:lang w:val="en-GB" w:eastAsia="en-GB"/>
        </w:rPr>
        <w:t xml:space="preserve"> (</w:t>
      </w:r>
      <w:r w:rsidRPr="0091123F">
        <w:rPr>
          <w:rFonts w:eastAsia="Calibri" w:cstheme="minorHAnsi"/>
          <w:b/>
          <w:bCs/>
          <w:spacing w:val="-3"/>
          <w:sz w:val="20"/>
          <w:szCs w:val="20"/>
          <w:lang w:val="en-GB" w:eastAsia="en-GB"/>
        </w:rPr>
        <w:t>70 points</w:t>
      </w:r>
      <w:r w:rsidRPr="0091123F">
        <w:rPr>
          <w:rFonts w:eastAsia="Calibri" w:cstheme="minorHAnsi"/>
          <w:spacing w:val="-3"/>
          <w:sz w:val="20"/>
          <w:szCs w:val="20"/>
          <w:lang w:val="en-GB" w:eastAsia="en-GB"/>
        </w:rPr>
        <w:t>)</w:t>
      </w:r>
    </w:p>
    <w:p w14:paraId="1EEB2128" w14:textId="20B7B341" w:rsidR="00AA2B4D" w:rsidRPr="0091123F" w:rsidRDefault="00AA2B4D" w:rsidP="00CE3345">
      <w:pPr>
        <w:spacing w:after="0" w:line="240" w:lineRule="auto"/>
        <w:ind w:left="540"/>
        <w:jc w:val="both"/>
        <w:rPr>
          <w:rFonts w:cstheme="minorHAnsi"/>
          <w:sz w:val="20"/>
          <w:szCs w:val="20"/>
          <w:lang w:val="en-GB" w:eastAsia="en-GB"/>
        </w:rPr>
      </w:pPr>
      <w:r w:rsidRPr="0091123F">
        <w:rPr>
          <w:rFonts w:cstheme="minorHAnsi"/>
          <w:spacing w:val="-3"/>
          <w:sz w:val="20"/>
          <w:szCs w:val="20"/>
          <w:lang w:val="en-GB" w:eastAsia="en-GB"/>
        </w:rPr>
        <w:t>Only proponents meeting the mandatory</w:t>
      </w:r>
      <w:r w:rsidR="00926016" w:rsidRPr="0091123F">
        <w:rPr>
          <w:rFonts w:cstheme="minorHAnsi"/>
          <w:spacing w:val="-3"/>
          <w:sz w:val="20"/>
          <w:szCs w:val="20"/>
          <w:lang w:val="en-GB" w:eastAsia="en-GB"/>
        </w:rPr>
        <w:t>/pre-qualification</w:t>
      </w:r>
      <w:r w:rsidRPr="0091123F">
        <w:rPr>
          <w:rFonts w:cstheme="minorHAnsi"/>
          <w:spacing w:val="-3"/>
          <w:sz w:val="20"/>
          <w:szCs w:val="20"/>
          <w:lang w:val="en-GB" w:eastAsia="en-GB"/>
        </w:rPr>
        <w:t xml:space="preserve"> criteria will advance to the technical evaluation in which </w:t>
      </w:r>
      <w:r w:rsidR="00621898" w:rsidRPr="0091123F">
        <w:rPr>
          <w:rFonts w:cstheme="minorHAnsi"/>
          <w:spacing w:val="-3"/>
          <w:sz w:val="20"/>
          <w:szCs w:val="20"/>
          <w:lang w:val="en-GB" w:eastAsia="en-GB"/>
        </w:rPr>
        <w:t xml:space="preserve">a </w:t>
      </w:r>
      <w:r w:rsidRPr="0091123F">
        <w:rPr>
          <w:rFonts w:cstheme="minorHAnsi"/>
          <w:spacing w:val="-3"/>
          <w:sz w:val="20"/>
          <w:szCs w:val="20"/>
          <w:lang w:val="en-GB" w:eastAsia="en-GB"/>
        </w:rPr>
        <w:t>maximum possible 70 points may be determined.</w:t>
      </w:r>
      <w:r w:rsidR="000F7063" w:rsidRPr="0091123F">
        <w:rPr>
          <w:rFonts w:cstheme="minorHAnsi"/>
          <w:spacing w:val="-3"/>
          <w:sz w:val="20"/>
          <w:szCs w:val="20"/>
          <w:lang w:val="en-GB" w:eastAsia="en-GB"/>
        </w:rPr>
        <w:t xml:space="preserve"> </w:t>
      </w:r>
      <w:r w:rsidRPr="0091123F">
        <w:rPr>
          <w:rFonts w:cstheme="minorHAnsi"/>
          <w:spacing w:val="-3"/>
          <w:sz w:val="20"/>
          <w:szCs w:val="20"/>
          <w:lang w:val="en-GB" w:eastAsia="en-GB"/>
        </w:rPr>
        <w:t>Technical evaluators who are members of an Evaluation Committee appointed by</w:t>
      </w:r>
      <w:r w:rsidR="00DC2F38" w:rsidRPr="0091123F">
        <w:rPr>
          <w:rFonts w:cstheme="minorHAnsi"/>
          <w:spacing w:val="-3"/>
          <w:sz w:val="20"/>
          <w:szCs w:val="20"/>
          <w:lang w:val="en-GB" w:eastAsia="en-GB"/>
        </w:rPr>
        <w:t xml:space="preserve"> </w:t>
      </w:r>
      <w:r w:rsidR="006470FD" w:rsidRPr="0091123F">
        <w:rPr>
          <w:rFonts w:cstheme="minorHAnsi"/>
          <w:spacing w:val="-3"/>
          <w:sz w:val="20"/>
          <w:szCs w:val="20"/>
          <w:lang w:val="en-GB" w:eastAsia="en-GB"/>
        </w:rPr>
        <w:t>UN Women</w:t>
      </w:r>
      <w:r w:rsidRPr="0091123F">
        <w:rPr>
          <w:rFonts w:cstheme="minorHAnsi"/>
          <w:spacing w:val="-3"/>
          <w:sz w:val="20"/>
          <w:szCs w:val="20"/>
          <w:lang w:val="en-GB" w:eastAsia="en-GB"/>
        </w:rPr>
        <w:t xml:space="preserve">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50 points.</w:t>
      </w:r>
    </w:p>
    <w:p w14:paraId="06E0D180" w14:textId="77777777" w:rsidR="001B6A59" w:rsidRPr="0091123F" w:rsidRDefault="001B6A59" w:rsidP="00B8000E">
      <w:pPr>
        <w:spacing w:after="0" w:line="240" w:lineRule="auto"/>
        <w:ind w:left="1224"/>
        <w:jc w:val="both"/>
        <w:rPr>
          <w:rFonts w:cstheme="minorHAnsi"/>
          <w:sz w:val="20"/>
          <w:szCs w:val="20"/>
          <w:lang w:val="en-GB" w:eastAsia="en-GB"/>
        </w:rPr>
      </w:pPr>
    </w:p>
    <w:p w14:paraId="028797EF" w14:textId="77777777" w:rsidR="00725FCB" w:rsidRPr="0091123F" w:rsidRDefault="00725FCB" w:rsidP="00725FCB">
      <w:pPr>
        <w:spacing w:after="0" w:line="240" w:lineRule="auto"/>
        <w:ind w:left="540"/>
        <w:rPr>
          <w:rFonts w:eastAsia="Calibri" w:cstheme="minorHAnsi"/>
          <w:b/>
          <w:bCs/>
          <w:sz w:val="20"/>
          <w:szCs w:val="20"/>
          <w:lang w:val="en-CA"/>
        </w:rPr>
      </w:pPr>
      <w:r w:rsidRPr="0091123F">
        <w:rPr>
          <w:rFonts w:eastAsia="Calibri" w:cstheme="minorHAnsi"/>
          <w:b/>
          <w:bCs/>
          <w:sz w:val="20"/>
          <w:szCs w:val="20"/>
          <w:lang w:val="en-CA"/>
        </w:rPr>
        <w:t>Suggested table for evaluating technical proposal</w:t>
      </w:r>
    </w:p>
    <w:p w14:paraId="40A12EA7" w14:textId="77777777" w:rsidR="00725FCB" w:rsidRPr="0091123F" w:rsidRDefault="00725FCB" w:rsidP="00B8000E">
      <w:pPr>
        <w:spacing w:after="0" w:line="240" w:lineRule="auto"/>
        <w:ind w:left="1224"/>
        <w:jc w:val="both"/>
        <w:rPr>
          <w:rFonts w:cstheme="minorHAnsi"/>
          <w:sz w:val="20"/>
          <w:szCs w:val="20"/>
          <w:lang w:val="en-GB" w:eastAsia="en-GB"/>
        </w:rPr>
      </w:pPr>
    </w:p>
    <w:tbl>
      <w:tblPr>
        <w:tblStyle w:val="TableGrid"/>
        <w:tblW w:w="8460" w:type="dxa"/>
        <w:tblInd w:w="535" w:type="dxa"/>
        <w:tblLook w:val="04A0" w:firstRow="1" w:lastRow="0" w:firstColumn="1" w:lastColumn="0" w:noHBand="0" w:noVBand="1"/>
      </w:tblPr>
      <w:tblGrid>
        <w:gridCol w:w="360"/>
        <w:gridCol w:w="7110"/>
        <w:gridCol w:w="990"/>
      </w:tblGrid>
      <w:tr w:rsidR="00706B78" w:rsidRPr="0091123F" w14:paraId="62DEF2FC" w14:textId="77777777" w:rsidTr="00820D70">
        <w:trPr>
          <w:trHeight w:val="305"/>
        </w:trPr>
        <w:tc>
          <w:tcPr>
            <w:tcW w:w="360" w:type="dxa"/>
          </w:tcPr>
          <w:p w14:paraId="6A842687" w14:textId="5ABEB26C" w:rsidR="00706B78" w:rsidRPr="0091123F" w:rsidRDefault="00706B78" w:rsidP="008F3427">
            <w:pPr>
              <w:jc w:val="both"/>
              <w:rPr>
                <w:rFonts w:asciiTheme="minorHAnsi" w:hAnsiTheme="minorHAnsi" w:cstheme="minorHAnsi"/>
                <w:b/>
                <w:bCs/>
                <w:spacing w:val="-3"/>
              </w:rPr>
            </w:pPr>
            <w:r w:rsidRPr="0091123F">
              <w:rPr>
                <w:rFonts w:asciiTheme="minorHAnsi" w:hAnsiTheme="minorHAnsi" w:cstheme="minorHAnsi"/>
                <w:b/>
                <w:bCs/>
                <w:spacing w:val="-3"/>
              </w:rPr>
              <w:t>1</w:t>
            </w:r>
          </w:p>
        </w:tc>
        <w:tc>
          <w:tcPr>
            <w:tcW w:w="7110" w:type="dxa"/>
          </w:tcPr>
          <w:p w14:paraId="6AC6F59D" w14:textId="7D67DD1B" w:rsidR="00706B78" w:rsidRPr="0091123F" w:rsidRDefault="00650C18" w:rsidP="008F3427">
            <w:pPr>
              <w:jc w:val="both"/>
              <w:rPr>
                <w:rFonts w:asciiTheme="minorHAnsi" w:hAnsiTheme="minorHAnsi" w:cstheme="minorHAnsi"/>
                <w:spacing w:val="-3"/>
              </w:rPr>
            </w:pPr>
            <w:r w:rsidRPr="0091123F">
              <w:rPr>
                <w:rFonts w:asciiTheme="minorHAnsi" w:hAnsiTheme="minorHAnsi" w:cstheme="minorHAnsi"/>
                <w:lang w:val="en-CA"/>
              </w:rPr>
              <w:t>The p</w:t>
            </w:r>
            <w:r w:rsidR="00706B78" w:rsidRPr="0091123F">
              <w:rPr>
                <w:rFonts w:asciiTheme="minorHAnsi" w:hAnsiTheme="minorHAnsi" w:cstheme="minorHAnsi"/>
                <w:lang w:val="en-CA"/>
              </w:rPr>
              <w:t xml:space="preserve">roposal is compliant with the </w:t>
            </w:r>
            <w:r w:rsidR="006A722F" w:rsidRPr="0091123F">
              <w:rPr>
                <w:rFonts w:asciiTheme="minorHAnsi" w:hAnsiTheme="minorHAnsi" w:cstheme="minorHAnsi"/>
                <w:lang w:val="en-CA"/>
              </w:rPr>
              <w:t>C</w:t>
            </w:r>
            <w:r w:rsidR="00706B78" w:rsidRPr="0091123F">
              <w:rPr>
                <w:rFonts w:asciiTheme="minorHAnsi" w:hAnsiTheme="minorHAnsi" w:cstheme="minorHAnsi"/>
                <w:lang w:val="en-CA"/>
              </w:rPr>
              <w:t xml:space="preserve">all </w:t>
            </w:r>
            <w:r w:rsidR="006A722F" w:rsidRPr="0091123F">
              <w:rPr>
                <w:rFonts w:asciiTheme="minorHAnsi" w:hAnsiTheme="minorHAnsi" w:cstheme="minorHAnsi"/>
                <w:lang w:val="en-CA"/>
              </w:rPr>
              <w:t>F</w:t>
            </w:r>
            <w:r w:rsidR="00706B78" w:rsidRPr="0091123F">
              <w:rPr>
                <w:rFonts w:asciiTheme="minorHAnsi" w:hAnsiTheme="minorHAnsi" w:cstheme="minorHAnsi"/>
                <w:lang w:val="en-CA"/>
              </w:rPr>
              <w:t xml:space="preserve">or </w:t>
            </w:r>
            <w:r w:rsidR="006A722F" w:rsidRPr="0091123F">
              <w:rPr>
                <w:rFonts w:asciiTheme="minorHAnsi" w:hAnsiTheme="minorHAnsi" w:cstheme="minorHAnsi"/>
                <w:lang w:val="en-CA"/>
              </w:rPr>
              <w:t>P</w:t>
            </w:r>
            <w:r w:rsidR="00706B78" w:rsidRPr="0091123F">
              <w:rPr>
                <w:rFonts w:asciiTheme="minorHAnsi" w:hAnsiTheme="minorHAnsi" w:cstheme="minorHAnsi"/>
                <w:lang w:val="en-CA"/>
              </w:rPr>
              <w:t>roposal</w:t>
            </w:r>
            <w:r w:rsidR="00B607A2" w:rsidRPr="0091123F">
              <w:rPr>
                <w:rFonts w:asciiTheme="minorHAnsi" w:hAnsiTheme="minorHAnsi" w:cstheme="minorHAnsi"/>
                <w:lang w:val="en-CA"/>
              </w:rPr>
              <w:t>s</w:t>
            </w:r>
            <w:r w:rsidR="00706B78" w:rsidRPr="0091123F">
              <w:rPr>
                <w:rFonts w:asciiTheme="minorHAnsi" w:hAnsiTheme="minorHAnsi" w:cstheme="minorHAnsi"/>
                <w:lang w:val="en-CA"/>
              </w:rPr>
              <w:t xml:space="preserve"> requirements</w:t>
            </w:r>
          </w:p>
        </w:tc>
        <w:tc>
          <w:tcPr>
            <w:tcW w:w="990" w:type="dxa"/>
          </w:tcPr>
          <w:p w14:paraId="6DC96971" w14:textId="350D4FE4" w:rsidR="00706B78" w:rsidRPr="0091123F" w:rsidRDefault="00706B78" w:rsidP="008F3427">
            <w:pPr>
              <w:jc w:val="both"/>
              <w:rPr>
                <w:rFonts w:asciiTheme="minorHAnsi" w:hAnsiTheme="minorHAnsi" w:cstheme="minorHAnsi"/>
                <w:b/>
                <w:bCs/>
                <w:spacing w:val="-3"/>
              </w:rPr>
            </w:pPr>
            <w:r w:rsidRPr="0091123F">
              <w:rPr>
                <w:rFonts w:asciiTheme="minorHAnsi" w:hAnsiTheme="minorHAnsi" w:cstheme="minorHAnsi"/>
                <w:b/>
                <w:bCs/>
                <w:spacing w:val="-3"/>
              </w:rPr>
              <w:t>15 points</w:t>
            </w:r>
          </w:p>
        </w:tc>
      </w:tr>
      <w:tr w:rsidR="00706B78" w:rsidRPr="0091123F" w14:paraId="5E90C722" w14:textId="77777777" w:rsidTr="00820D70">
        <w:trPr>
          <w:trHeight w:val="386"/>
        </w:trPr>
        <w:tc>
          <w:tcPr>
            <w:tcW w:w="360" w:type="dxa"/>
          </w:tcPr>
          <w:p w14:paraId="1E1C8CC8" w14:textId="0AE4CBD8" w:rsidR="00706B78" w:rsidRPr="0091123F" w:rsidRDefault="004E6835" w:rsidP="008F3427">
            <w:pPr>
              <w:jc w:val="both"/>
              <w:rPr>
                <w:rFonts w:asciiTheme="minorHAnsi" w:hAnsiTheme="minorHAnsi" w:cstheme="minorHAnsi"/>
                <w:b/>
                <w:bCs/>
                <w:spacing w:val="-3"/>
              </w:rPr>
            </w:pPr>
            <w:r w:rsidRPr="0091123F">
              <w:rPr>
                <w:rFonts w:asciiTheme="minorHAnsi" w:hAnsiTheme="minorHAnsi" w:cstheme="minorHAnsi"/>
                <w:b/>
                <w:bCs/>
                <w:spacing w:val="-3"/>
              </w:rPr>
              <w:t>2</w:t>
            </w:r>
          </w:p>
        </w:tc>
        <w:tc>
          <w:tcPr>
            <w:tcW w:w="7110" w:type="dxa"/>
          </w:tcPr>
          <w:p w14:paraId="4851A953" w14:textId="43541276" w:rsidR="00706B78" w:rsidRPr="0091123F" w:rsidRDefault="00706B78" w:rsidP="008F3427">
            <w:pPr>
              <w:jc w:val="both"/>
              <w:rPr>
                <w:rFonts w:asciiTheme="minorHAnsi" w:hAnsiTheme="minorHAnsi" w:cstheme="minorHAnsi"/>
                <w:spacing w:val="-3"/>
              </w:rPr>
            </w:pPr>
            <w:r w:rsidRPr="0091123F">
              <w:rPr>
                <w:rFonts w:asciiTheme="minorHAnsi" w:hAnsiTheme="minorHAnsi" w:cstheme="minorHAnsi"/>
                <w:spacing w:val="-3"/>
              </w:rPr>
              <w:t>The organization</w:t>
            </w:r>
            <w:r w:rsidR="00F1443D" w:rsidRPr="0091123F">
              <w:rPr>
                <w:rFonts w:asciiTheme="minorHAnsi" w:hAnsiTheme="minorHAnsi" w:cstheme="minorHAnsi"/>
                <w:spacing w:val="-3"/>
              </w:rPr>
              <w:t>’</w:t>
            </w:r>
            <w:r w:rsidRPr="0091123F">
              <w:rPr>
                <w:rFonts w:asciiTheme="minorHAnsi" w:hAnsiTheme="minorHAnsi" w:cstheme="minorHAnsi"/>
                <w:spacing w:val="-3"/>
              </w:rPr>
              <w:t xml:space="preserve">s mandate is relevant to the work to be undertaken in the </w:t>
            </w:r>
            <w:r w:rsidR="002E0861" w:rsidRPr="0091123F">
              <w:rPr>
                <w:rFonts w:asciiTheme="minorHAnsi" w:hAnsiTheme="minorHAnsi" w:cstheme="minorHAnsi"/>
                <w:spacing w:val="-3"/>
              </w:rPr>
              <w:t>UN Women Terms of Reference</w:t>
            </w:r>
            <w:r w:rsidR="001F058E" w:rsidRPr="0091123F">
              <w:rPr>
                <w:rFonts w:asciiTheme="minorHAnsi" w:hAnsiTheme="minorHAnsi" w:cstheme="minorHAnsi"/>
                <w:spacing w:val="-3"/>
              </w:rPr>
              <w:t xml:space="preserve"> </w:t>
            </w:r>
          </w:p>
        </w:tc>
        <w:tc>
          <w:tcPr>
            <w:tcW w:w="990" w:type="dxa"/>
          </w:tcPr>
          <w:p w14:paraId="7FD9B8BA" w14:textId="0BAC78A0" w:rsidR="00706B78" w:rsidRPr="0091123F" w:rsidRDefault="004E6835" w:rsidP="008F3427">
            <w:pPr>
              <w:jc w:val="both"/>
              <w:rPr>
                <w:rFonts w:asciiTheme="minorHAnsi" w:hAnsiTheme="minorHAnsi" w:cstheme="minorHAnsi"/>
                <w:b/>
                <w:bCs/>
                <w:spacing w:val="-3"/>
              </w:rPr>
            </w:pPr>
            <w:r w:rsidRPr="0091123F">
              <w:rPr>
                <w:rFonts w:asciiTheme="minorHAnsi" w:hAnsiTheme="minorHAnsi" w:cstheme="minorHAnsi"/>
                <w:b/>
                <w:bCs/>
                <w:spacing w:val="-3"/>
              </w:rPr>
              <w:t>20 points</w:t>
            </w:r>
          </w:p>
        </w:tc>
      </w:tr>
      <w:tr w:rsidR="00706B78" w:rsidRPr="0091123F" w14:paraId="48FD37BB" w14:textId="77777777" w:rsidTr="00820D70">
        <w:trPr>
          <w:trHeight w:val="773"/>
        </w:trPr>
        <w:tc>
          <w:tcPr>
            <w:tcW w:w="360" w:type="dxa"/>
          </w:tcPr>
          <w:p w14:paraId="73343E16" w14:textId="54434770" w:rsidR="00706B78" w:rsidRPr="0091123F" w:rsidRDefault="004E6835" w:rsidP="008F3427">
            <w:pPr>
              <w:jc w:val="both"/>
              <w:rPr>
                <w:rFonts w:asciiTheme="minorHAnsi" w:hAnsiTheme="minorHAnsi" w:cstheme="minorHAnsi"/>
                <w:b/>
                <w:bCs/>
                <w:spacing w:val="-3"/>
              </w:rPr>
            </w:pPr>
            <w:r w:rsidRPr="0091123F">
              <w:rPr>
                <w:rFonts w:asciiTheme="minorHAnsi" w:hAnsiTheme="minorHAnsi" w:cstheme="minorHAnsi"/>
                <w:b/>
                <w:bCs/>
                <w:spacing w:val="-3"/>
              </w:rPr>
              <w:t>3</w:t>
            </w:r>
          </w:p>
        </w:tc>
        <w:tc>
          <w:tcPr>
            <w:tcW w:w="7110" w:type="dxa"/>
          </w:tcPr>
          <w:p w14:paraId="363ED0EC" w14:textId="4F61366D" w:rsidR="00706B78" w:rsidRPr="0091123F" w:rsidRDefault="004E6835" w:rsidP="008F3427">
            <w:pPr>
              <w:jc w:val="both"/>
              <w:rPr>
                <w:rFonts w:asciiTheme="minorHAnsi" w:hAnsiTheme="minorHAnsi" w:cstheme="minorHAnsi"/>
                <w:spacing w:val="-3"/>
              </w:rPr>
            </w:pPr>
            <w:r w:rsidRPr="0091123F">
              <w:rPr>
                <w:rFonts w:asciiTheme="minorHAnsi" w:hAnsiTheme="minorHAnsi" w:cstheme="minorHAnsi"/>
                <w:lang w:val="en-CA"/>
              </w:rPr>
              <w:t xml:space="preserve">The proposal demonstrates a sound understanding of the requirements of the </w:t>
            </w:r>
            <w:r w:rsidR="002E0861" w:rsidRPr="0091123F">
              <w:rPr>
                <w:rFonts w:asciiTheme="minorHAnsi" w:hAnsiTheme="minorHAnsi" w:cstheme="minorHAnsi"/>
                <w:lang w:val="en-CA"/>
              </w:rPr>
              <w:t>UN Women Terms of Reference</w:t>
            </w:r>
            <w:r w:rsidRPr="0091123F">
              <w:rPr>
                <w:rFonts w:asciiTheme="minorHAnsi" w:hAnsiTheme="minorHAnsi" w:cstheme="minorHAnsi"/>
                <w:lang w:val="en-CA"/>
              </w:rPr>
              <w:t xml:space="preserve"> and indicates that the organization has the prerequisite capacity to undertake the work successfully</w:t>
            </w:r>
            <w:r w:rsidR="0082129F" w:rsidRPr="0091123F">
              <w:rPr>
                <w:rFonts w:asciiTheme="minorHAnsi" w:hAnsiTheme="minorHAnsi" w:cstheme="minorHAnsi"/>
                <w:lang w:val="en-CA"/>
              </w:rPr>
              <w:t xml:space="preserve"> </w:t>
            </w:r>
          </w:p>
        </w:tc>
        <w:tc>
          <w:tcPr>
            <w:tcW w:w="990" w:type="dxa"/>
          </w:tcPr>
          <w:p w14:paraId="22E1BC30" w14:textId="7104F94C" w:rsidR="00706B78" w:rsidRPr="0091123F" w:rsidRDefault="004E6835" w:rsidP="008F3427">
            <w:pPr>
              <w:jc w:val="both"/>
              <w:rPr>
                <w:rFonts w:asciiTheme="minorHAnsi" w:hAnsiTheme="minorHAnsi" w:cstheme="minorHAnsi"/>
                <w:b/>
                <w:bCs/>
                <w:spacing w:val="-3"/>
              </w:rPr>
            </w:pPr>
            <w:r w:rsidRPr="0091123F">
              <w:rPr>
                <w:rFonts w:asciiTheme="minorHAnsi" w:hAnsiTheme="minorHAnsi" w:cstheme="minorHAnsi"/>
                <w:b/>
                <w:bCs/>
                <w:spacing w:val="-3"/>
              </w:rPr>
              <w:t>35 points</w:t>
            </w:r>
          </w:p>
        </w:tc>
      </w:tr>
      <w:tr w:rsidR="00706B78" w:rsidRPr="0091123F" w14:paraId="7323F250" w14:textId="77777777" w:rsidTr="00820D70">
        <w:trPr>
          <w:trHeight w:val="199"/>
        </w:trPr>
        <w:tc>
          <w:tcPr>
            <w:tcW w:w="360" w:type="dxa"/>
          </w:tcPr>
          <w:p w14:paraId="354FE6E9" w14:textId="77777777" w:rsidR="00706B78" w:rsidRPr="0091123F" w:rsidRDefault="00706B78" w:rsidP="008F3427">
            <w:pPr>
              <w:jc w:val="both"/>
              <w:rPr>
                <w:rFonts w:asciiTheme="minorHAnsi" w:hAnsiTheme="minorHAnsi" w:cstheme="minorHAnsi"/>
                <w:spacing w:val="-3"/>
              </w:rPr>
            </w:pPr>
          </w:p>
        </w:tc>
        <w:tc>
          <w:tcPr>
            <w:tcW w:w="7110" w:type="dxa"/>
          </w:tcPr>
          <w:p w14:paraId="555A5AA6" w14:textId="0C108C1A" w:rsidR="00706B78" w:rsidRPr="0091123F" w:rsidRDefault="004E6835" w:rsidP="008F3427">
            <w:pPr>
              <w:rPr>
                <w:rFonts w:asciiTheme="minorHAnsi" w:hAnsiTheme="minorHAnsi" w:cstheme="minorHAnsi"/>
                <w:spacing w:val="-3"/>
              </w:rPr>
            </w:pPr>
            <w:r w:rsidRPr="0091123F">
              <w:rPr>
                <w:rFonts w:asciiTheme="minorHAnsi" w:hAnsiTheme="minorHAnsi" w:cstheme="minorHAnsi"/>
                <w:spacing w:val="-3"/>
                <w:highlight w:val="lightGray"/>
              </w:rPr>
              <w:t>TOTAL</w:t>
            </w:r>
          </w:p>
        </w:tc>
        <w:tc>
          <w:tcPr>
            <w:tcW w:w="990" w:type="dxa"/>
          </w:tcPr>
          <w:p w14:paraId="065482A0" w14:textId="2082C81A" w:rsidR="00706B78" w:rsidRPr="0091123F" w:rsidRDefault="004E6835" w:rsidP="008F3427">
            <w:pPr>
              <w:jc w:val="both"/>
              <w:rPr>
                <w:rFonts w:asciiTheme="minorHAnsi" w:hAnsiTheme="minorHAnsi" w:cstheme="minorHAnsi"/>
                <w:b/>
                <w:bCs/>
                <w:spacing w:val="-3"/>
              </w:rPr>
            </w:pPr>
            <w:r w:rsidRPr="0091123F">
              <w:rPr>
                <w:rFonts w:asciiTheme="minorHAnsi" w:hAnsiTheme="minorHAnsi" w:cstheme="minorHAnsi"/>
                <w:b/>
                <w:bCs/>
                <w:spacing w:val="-3"/>
              </w:rPr>
              <w:t>70 points</w:t>
            </w:r>
          </w:p>
        </w:tc>
      </w:tr>
    </w:tbl>
    <w:p w14:paraId="24668EA4" w14:textId="77777777" w:rsidR="00444DDD" w:rsidRPr="0091123F" w:rsidRDefault="00444DDD" w:rsidP="00B8000E">
      <w:pPr>
        <w:spacing w:after="0" w:line="240" w:lineRule="auto"/>
        <w:rPr>
          <w:rFonts w:eastAsia="Calibri" w:cstheme="minorHAnsi"/>
          <w:b/>
          <w:bCs/>
          <w:sz w:val="20"/>
          <w:szCs w:val="20"/>
          <w:lang w:val="en-CA"/>
        </w:rPr>
      </w:pPr>
    </w:p>
    <w:p w14:paraId="16ACFBE9" w14:textId="5E512A2D" w:rsidR="00F06E85" w:rsidRPr="0091123F" w:rsidRDefault="000B480F" w:rsidP="00B32EDC">
      <w:pPr>
        <w:pStyle w:val="ListParagraph"/>
        <w:numPr>
          <w:ilvl w:val="1"/>
          <w:numId w:val="11"/>
        </w:numPr>
        <w:tabs>
          <w:tab w:val="left" w:pos="-1440"/>
        </w:tabs>
        <w:suppressAutoHyphens/>
        <w:spacing w:after="0" w:line="240" w:lineRule="auto"/>
        <w:ind w:left="540" w:hanging="540"/>
        <w:jc w:val="both"/>
        <w:rPr>
          <w:rFonts w:eastAsia="Calibri" w:cstheme="minorHAnsi"/>
          <w:sz w:val="20"/>
          <w:szCs w:val="20"/>
          <w:lang w:val="en-GB" w:eastAsia="en-GB"/>
        </w:rPr>
      </w:pPr>
      <w:r w:rsidRPr="0091123F">
        <w:rPr>
          <w:rFonts w:eastAsia="Calibri" w:cstheme="minorHAnsi"/>
          <w:b/>
          <w:spacing w:val="-3"/>
          <w:sz w:val="20"/>
          <w:szCs w:val="20"/>
          <w:lang w:val="en-GB" w:eastAsia="en-GB"/>
        </w:rPr>
        <w:t>PHASE II - FINANCIAL PROPOSAL</w:t>
      </w:r>
      <w:r w:rsidRPr="0091123F">
        <w:rPr>
          <w:rFonts w:eastAsia="Calibri" w:cstheme="minorHAnsi"/>
          <w:spacing w:val="-3"/>
          <w:sz w:val="20"/>
          <w:szCs w:val="20"/>
          <w:lang w:val="en-GB" w:eastAsia="en-GB"/>
        </w:rPr>
        <w:t xml:space="preserve"> (</w:t>
      </w:r>
      <w:r w:rsidRPr="0091123F">
        <w:rPr>
          <w:rFonts w:eastAsia="Calibri" w:cstheme="minorHAnsi"/>
          <w:b/>
          <w:spacing w:val="-3"/>
          <w:sz w:val="20"/>
          <w:szCs w:val="20"/>
          <w:lang w:val="en-GB" w:eastAsia="en-GB"/>
        </w:rPr>
        <w:t>30 points</w:t>
      </w:r>
      <w:r w:rsidRPr="0091123F">
        <w:rPr>
          <w:rFonts w:eastAsia="Calibri" w:cstheme="minorHAnsi"/>
          <w:spacing w:val="-3"/>
          <w:sz w:val="20"/>
          <w:szCs w:val="20"/>
          <w:lang w:val="en-GB" w:eastAsia="en-GB"/>
        </w:rPr>
        <w:t xml:space="preserve">) </w:t>
      </w:r>
    </w:p>
    <w:p w14:paraId="5BB808C9" w14:textId="323DC4D0" w:rsidR="0081546C" w:rsidRPr="0091123F" w:rsidRDefault="0081546C" w:rsidP="00B32EDC">
      <w:pPr>
        <w:tabs>
          <w:tab w:val="left" w:pos="-1440"/>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ab/>
      </w:r>
      <w:r w:rsidR="000B480F" w:rsidRPr="0091123F">
        <w:rPr>
          <w:rFonts w:eastAsia="Calibri" w:cstheme="minorHAnsi"/>
          <w:spacing w:val="-3"/>
          <w:sz w:val="20"/>
          <w:szCs w:val="20"/>
          <w:lang w:val="en-GB" w:eastAsia="en-GB"/>
        </w:rPr>
        <w:t>Financial proposals will be evaluated following completion of the technical evaluation.</w:t>
      </w:r>
      <w:r w:rsidR="000F7063" w:rsidRPr="0091123F">
        <w:rPr>
          <w:rFonts w:eastAsia="Calibri" w:cstheme="minorHAnsi"/>
          <w:spacing w:val="-3"/>
          <w:sz w:val="20"/>
          <w:szCs w:val="20"/>
          <w:lang w:val="en-GB" w:eastAsia="en-GB"/>
        </w:rPr>
        <w:t xml:space="preserve"> </w:t>
      </w:r>
      <w:r w:rsidR="000B480F" w:rsidRPr="0091123F">
        <w:rPr>
          <w:rFonts w:eastAsia="Calibri" w:cstheme="minorHAnsi"/>
          <w:spacing w:val="-3"/>
          <w:sz w:val="20"/>
          <w:szCs w:val="20"/>
          <w:lang w:val="en-GB" w:eastAsia="en-GB"/>
        </w:rPr>
        <w:t>The proponent with the lowest evaluated cost will be awarded 30 points.</w:t>
      </w:r>
      <w:r w:rsidR="000F7063" w:rsidRPr="0091123F">
        <w:rPr>
          <w:rFonts w:eastAsia="Calibri" w:cstheme="minorHAnsi"/>
          <w:spacing w:val="-3"/>
          <w:sz w:val="20"/>
          <w:szCs w:val="20"/>
          <w:lang w:val="en-GB" w:eastAsia="en-GB"/>
        </w:rPr>
        <w:t xml:space="preserve"> </w:t>
      </w:r>
      <w:r w:rsidR="000B480F" w:rsidRPr="0091123F">
        <w:rPr>
          <w:rFonts w:eastAsia="Calibri" w:cstheme="minorHAnsi"/>
          <w:spacing w:val="-3"/>
          <w:sz w:val="20"/>
          <w:szCs w:val="20"/>
          <w:lang w:val="en-GB" w:eastAsia="en-GB"/>
        </w:rPr>
        <w:t>Other financial proposals will receive pro-rated points based on the relationship of the proponents’ prices to that of the lowest evaluated cost</w:t>
      </w:r>
      <w:r w:rsidR="00800EC4" w:rsidRPr="0091123F">
        <w:rPr>
          <w:rFonts w:eastAsia="Calibri" w:cstheme="minorHAnsi"/>
          <w:spacing w:val="-3"/>
          <w:sz w:val="20"/>
          <w:szCs w:val="20"/>
          <w:lang w:val="en-GB" w:eastAsia="en-GB"/>
        </w:rPr>
        <w:t>.</w:t>
      </w:r>
    </w:p>
    <w:p w14:paraId="09356AD9" w14:textId="281FA9F2" w:rsidR="0081546C" w:rsidRPr="0091123F" w:rsidRDefault="000B480F" w:rsidP="00B32EDC">
      <w:pPr>
        <w:tabs>
          <w:tab w:val="left" w:pos="-1440"/>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lastRenderedPageBreak/>
        <w:br/>
        <w:t>Formula for computing points:</w:t>
      </w:r>
      <w:r w:rsidR="00780F58" w:rsidRPr="0091123F">
        <w:rPr>
          <w:rFonts w:eastAsia="Calibri" w:cstheme="minorHAnsi"/>
          <w:spacing w:val="-3"/>
          <w:sz w:val="20"/>
          <w:szCs w:val="20"/>
          <w:lang w:val="en-GB" w:eastAsia="en-GB"/>
        </w:rPr>
        <w:t xml:space="preserve"> </w:t>
      </w:r>
      <w:r w:rsidRPr="0091123F">
        <w:rPr>
          <w:rFonts w:eastAsia="Calibri" w:cstheme="minorHAnsi"/>
          <w:spacing w:val="-3"/>
          <w:sz w:val="20"/>
          <w:szCs w:val="20"/>
          <w:lang w:val="en-GB" w:eastAsia="en-GB"/>
        </w:rPr>
        <w:t>Points = (A/B) Financial Points</w:t>
      </w:r>
    </w:p>
    <w:p w14:paraId="30DD63C0" w14:textId="27230494" w:rsidR="009377CB" w:rsidRPr="0091123F" w:rsidRDefault="000B480F" w:rsidP="00B32EDC">
      <w:pPr>
        <w:tabs>
          <w:tab w:val="left" w:pos="-1440"/>
        </w:tabs>
        <w:suppressAutoHyphens/>
        <w:spacing w:after="0" w:line="240" w:lineRule="auto"/>
        <w:ind w:left="540" w:hanging="540"/>
        <w:jc w:val="both"/>
        <w:rPr>
          <w:rFonts w:eastAsia="Calibri" w:cstheme="minorHAnsi"/>
          <w:sz w:val="20"/>
          <w:szCs w:val="20"/>
          <w:lang w:val="en-GB" w:eastAsia="en-GB"/>
        </w:rPr>
      </w:pPr>
      <w:r w:rsidRPr="0091123F">
        <w:rPr>
          <w:rFonts w:eastAsia="Calibri" w:cstheme="minorHAnsi"/>
          <w:spacing w:val="-3"/>
          <w:sz w:val="20"/>
          <w:szCs w:val="20"/>
          <w:lang w:val="en-GB" w:eastAsia="en-GB"/>
        </w:rPr>
        <w:br/>
        <w:t>Example:</w:t>
      </w:r>
      <w:r w:rsidR="000F7063" w:rsidRPr="0091123F">
        <w:rPr>
          <w:rFonts w:eastAsia="Calibri" w:cstheme="minorHAnsi"/>
          <w:spacing w:val="-3"/>
          <w:sz w:val="20"/>
          <w:szCs w:val="20"/>
          <w:lang w:val="en-GB" w:eastAsia="en-GB"/>
        </w:rPr>
        <w:t xml:space="preserve"> </w:t>
      </w:r>
      <w:r w:rsidRPr="0091123F">
        <w:rPr>
          <w:rFonts w:eastAsia="Calibri" w:cstheme="minorHAnsi"/>
          <w:spacing w:val="-3"/>
          <w:sz w:val="20"/>
          <w:szCs w:val="20"/>
          <w:lang w:val="en-GB" w:eastAsia="en-GB"/>
        </w:rPr>
        <w:t>Proponent A’s price is the lowest at $10.00.</w:t>
      </w:r>
      <w:r w:rsidR="000F7063" w:rsidRPr="0091123F">
        <w:rPr>
          <w:rFonts w:eastAsia="Calibri" w:cstheme="minorHAnsi"/>
          <w:spacing w:val="-3"/>
          <w:sz w:val="20"/>
          <w:szCs w:val="20"/>
          <w:lang w:val="en-GB" w:eastAsia="en-GB"/>
        </w:rPr>
        <w:t xml:space="preserve"> </w:t>
      </w:r>
      <w:r w:rsidRPr="0091123F">
        <w:rPr>
          <w:rFonts w:eastAsia="Calibri" w:cstheme="minorHAnsi"/>
          <w:spacing w:val="-3"/>
          <w:sz w:val="20"/>
          <w:szCs w:val="20"/>
          <w:lang w:val="en-GB" w:eastAsia="en-GB"/>
        </w:rPr>
        <w:t>Proponent A receives 30 points. Proponent B’s price is $20.00.</w:t>
      </w:r>
      <w:r w:rsidR="000F7063" w:rsidRPr="0091123F">
        <w:rPr>
          <w:rFonts w:eastAsia="Calibri" w:cstheme="minorHAnsi"/>
          <w:spacing w:val="-3"/>
          <w:sz w:val="20"/>
          <w:szCs w:val="20"/>
          <w:lang w:val="en-GB" w:eastAsia="en-GB"/>
        </w:rPr>
        <w:t xml:space="preserve"> </w:t>
      </w:r>
      <w:r w:rsidRPr="0091123F">
        <w:rPr>
          <w:rFonts w:eastAsia="Calibri" w:cstheme="minorHAnsi"/>
          <w:spacing w:val="-3"/>
          <w:sz w:val="20"/>
          <w:szCs w:val="20"/>
          <w:lang w:val="en-GB" w:eastAsia="en-GB"/>
        </w:rPr>
        <w:t>Proponent B receives ($10.00/$20.00) x 30 points = 15 points</w:t>
      </w:r>
      <w:r w:rsidR="00F17246" w:rsidRPr="0091123F">
        <w:rPr>
          <w:rFonts w:eastAsia="Calibri" w:cstheme="minorHAnsi"/>
          <w:spacing w:val="-3"/>
          <w:sz w:val="20"/>
          <w:szCs w:val="20"/>
          <w:lang w:val="en-GB" w:eastAsia="en-GB"/>
        </w:rPr>
        <w:t>.</w:t>
      </w:r>
    </w:p>
    <w:p w14:paraId="27B1A76D" w14:textId="0376AC66" w:rsidR="000B480F" w:rsidRPr="0091123F" w:rsidRDefault="000B480F" w:rsidP="00B32EDC">
      <w:pPr>
        <w:tabs>
          <w:tab w:val="left" w:pos="-1440"/>
        </w:tabs>
        <w:suppressAutoHyphens/>
        <w:spacing w:after="0" w:line="240" w:lineRule="auto"/>
        <w:jc w:val="both"/>
        <w:rPr>
          <w:rFonts w:eastAsia="Calibri" w:cstheme="minorHAnsi"/>
          <w:bCs/>
          <w:color w:val="002060"/>
          <w:spacing w:val="-3"/>
          <w:sz w:val="20"/>
          <w:szCs w:val="20"/>
          <w:lang w:val="en-GB" w:eastAsia="en-GB"/>
        </w:rPr>
      </w:pPr>
    </w:p>
    <w:p w14:paraId="472E89B5" w14:textId="61C770FE" w:rsidR="00497253" w:rsidRPr="0091123F" w:rsidRDefault="000B480F" w:rsidP="00B32EDC">
      <w:pPr>
        <w:numPr>
          <w:ilvl w:val="0"/>
          <w:numId w:val="1"/>
        </w:numPr>
        <w:tabs>
          <w:tab w:val="left" w:pos="-1440"/>
        </w:tabs>
        <w:suppressAutoHyphens/>
        <w:spacing w:after="0" w:line="240" w:lineRule="auto"/>
        <w:ind w:left="540" w:hanging="540"/>
        <w:contextualSpacing/>
        <w:jc w:val="both"/>
        <w:rPr>
          <w:rFonts w:eastAsia="Calibri" w:cstheme="minorHAnsi"/>
          <w:b/>
          <w:spacing w:val="-3"/>
          <w:sz w:val="20"/>
          <w:szCs w:val="20"/>
          <w:lang w:val="en-GB" w:eastAsia="en-GB"/>
        </w:rPr>
      </w:pPr>
      <w:r w:rsidRPr="0091123F">
        <w:rPr>
          <w:rFonts w:eastAsia="Calibri" w:cstheme="minorHAnsi"/>
          <w:b/>
          <w:spacing w:val="-3"/>
          <w:sz w:val="20"/>
          <w:szCs w:val="20"/>
          <w:lang w:val="en-GB" w:eastAsia="en-GB"/>
        </w:rPr>
        <w:t xml:space="preserve">Preparation of </w:t>
      </w:r>
      <w:r w:rsidR="00497253" w:rsidRPr="0091123F">
        <w:rPr>
          <w:rFonts w:eastAsia="Calibri" w:cstheme="minorHAnsi"/>
          <w:b/>
          <w:spacing w:val="-3"/>
          <w:sz w:val="20"/>
          <w:szCs w:val="20"/>
          <w:lang w:val="en-GB" w:eastAsia="en-GB"/>
        </w:rPr>
        <w:t>P</w:t>
      </w:r>
      <w:r w:rsidRPr="0091123F">
        <w:rPr>
          <w:rFonts w:eastAsia="Calibri" w:cstheme="minorHAnsi"/>
          <w:b/>
          <w:spacing w:val="-3"/>
          <w:sz w:val="20"/>
          <w:szCs w:val="20"/>
          <w:lang w:val="en-GB" w:eastAsia="en-GB"/>
        </w:rPr>
        <w:t>roposal</w:t>
      </w:r>
      <w:r w:rsidR="00497253" w:rsidRPr="0091123F">
        <w:rPr>
          <w:rFonts w:eastAsia="Calibri" w:cstheme="minorHAnsi"/>
          <w:b/>
          <w:spacing w:val="-3"/>
          <w:sz w:val="20"/>
          <w:szCs w:val="20"/>
          <w:lang w:val="en-GB" w:eastAsia="en-GB"/>
        </w:rPr>
        <w:t>s</w:t>
      </w:r>
    </w:p>
    <w:p w14:paraId="4E5A1B14" w14:textId="3B46B670" w:rsidR="003F5410" w:rsidRPr="0091123F" w:rsidRDefault="004878E1" w:rsidP="00B32EDC">
      <w:pPr>
        <w:pStyle w:val="ListParagraph"/>
        <w:numPr>
          <w:ilvl w:val="1"/>
          <w:numId w:val="16"/>
        </w:numPr>
        <w:tabs>
          <w:tab w:val="left" w:pos="-1440"/>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Proponents</w:t>
      </w:r>
      <w:r w:rsidR="000B480F" w:rsidRPr="0091123F">
        <w:rPr>
          <w:rFonts w:eastAsia="Calibri" w:cstheme="minorHAnsi"/>
          <w:spacing w:val="-3"/>
          <w:sz w:val="20"/>
          <w:szCs w:val="20"/>
          <w:lang w:val="en-GB" w:eastAsia="en-GB"/>
        </w:rPr>
        <w:t xml:space="preserve"> are expected to examine all terms and instructions included in the CFP documents. Failure to provide all requested information will be at</w:t>
      </w:r>
      <w:r w:rsidRPr="0091123F">
        <w:rPr>
          <w:rFonts w:eastAsia="Calibri" w:cstheme="minorHAnsi"/>
          <w:spacing w:val="-3"/>
          <w:sz w:val="20"/>
          <w:szCs w:val="20"/>
          <w:lang w:val="en-GB" w:eastAsia="en-GB"/>
        </w:rPr>
        <w:t xml:space="preserve"> the</w:t>
      </w:r>
      <w:r w:rsidR="000B480F" w:rsidRPr="0091123F">
        <w:rPr>
          <w:rFonts w:eastAsia="Calibri" w:cstheme="minorHAnsi"/>
          <w:spacing w:val="-3"/>
          <w:sz w:val="20"/>
          <w:szCs w:val="20"/>
          <w:lang w:val="en-GB" w:eastAsia="en-GB"/>
        </w:rPr>
        <w:t xml:space="preserve"> proponent’s own risk and may result in rejection of </w:t>
      </w:r>
      <w:r w:rsidRPr="0091123F">
        <w:rPr>
          <w:rFonts w:eastAsia="Calibri" w:cstheme="minorHAnsi"/>
          <w:spacing w:val="-3"/>
          <w:sz w:val="20"/>
          <w:szCs w:val="20"/>
          <w:lang w:val="en-GB" w:eastAsia="en-GB"/>
        </w:rPr>
        <w:t xml:space="preserve">the </w:t>
      </w:r>
      <w:r w:rsidR="000B480F" w:rsidRPr="0091123F">
        <w:rPr>
          <w:rFonts w:eastAsia="Calibri" w:cstheme="minorHAnsi"/>
          <w:spacing w:val="-3"/>
          <w:sz w:val="20"/>
          <w:szCs w:val="20"/>
          <w:lang w:val="en-GB" w:eastAsia="en-GB"/>
        </w:rPr>
        <w:t>proponent’s proposal.</w:t>
      </w:r>
    </w:p>
    <w:p w14:paraId="31B16236" w14:textId="22D1AB53" w:rsidR="003F5410" w:rsidRPr="0091123F" w:rsidRDefault="00204F3F" w:rsidP="00B32EDC">
      <w:pPr>
        <w:pStyle w:val="ListParagraph"/>
        <w:numPr>
          <w:ilvl w:val="1"/>
          <w:numId w:val="16"/>
        </w:numPr>
        <w:tabs>
          <w:tab w:val="left" w:pos="-1440"/>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The p</w:t>
      </w:r>
      <w:r w:rsidR="000B480F" w:rsidRPr="0091123F">
        <w:rPr>
          <w:rFonts w:eastAsia="Calibri" w:cstheme="minorHAnsi"/>
          <w:spacing w:val="-3"/>
          <w:sz w:val="20"/>
          <w:szCs w:val="20"/>
          <w:lang w:val="en-GB" w:eastAsia="en-GB"/>
        </w:rPr>
        <w:t xml:space="preserve">roponent’s proposal must be organized to follow the format of this CFP. Each </w:t>
      </w:r>
      <w:r w:rsidR="0094771F" w:rsidRPr="0091123F">
        <w:rPr>
          <w:rFonts w:eastAsia="Calibri" w:cstheme="minorHAnsi"/>
          <w:spacing w:val="-3"/>
          <w:sz w:val="20"/>
          <w:szCs w:val="20"/>
          <w:lang w:val="en-GB" w:eastAsia="en-GB"/>
        </w:rPr>
        <w:t>p</w:t>
      </w:r>
      <w:r w:rsidR="000B480F" w:rsidRPr="0091123F">
        <w:rPr>
          <w:rFonts w:eastAsia="Calibri" w:cstheme="minorHAnsi"/>
          <w:spacing w:val="-3"/>
          <w:sz w:val="20"/>
          <w:szCs w:val="20"/>
          <w:lang w:val="en-GB" w:eastAsia="en-GB"/>
        </w:rPr>
        <w:t xml:space="preserve">roponent must respond to every stated request or requirement and indicate that </w:t>
      </w:r>
      <w:r w:rsidRPr="0091123F">
        <w:rPr>
          <w:rFonts w:eastAsia="Calibri" w:cstheme="minorHAnsi"/>
          <w:spacing w:val="-3"/>
          <w:sz w:val="20"/>
          <w:szCs w:val="20"/>
          <w:lang w:val="en-GB" w:eastAsia="en-GB"/>
        </w:rPr>
        <w:t xml:space="preserve">the </w:t>
      </w:r>
      <w:r w:rsidR="000B480F" w:rsidRPr="0091123F">
        <w:rPr>
          <w:rFonts w:eastAsia="Calibri" w:cstheme="minorHAnsi"/>
          <w:spacing w:val="-3"/>
          <w:sz w:val="20"/>
          <w:szCs w:val="20"/>
          <w:lang w:val="en-GB" w:eastAsia="en-GB"/>
        </w:rPr>
        <w:t>proponent understands and confirms acceptance of</w:t>
      </w:r>
      <w:r w:rsidR="00DC2F38" w:rsidRPr="0091123F">
        <w:rPr>
          <w:rFonts w:eastAsia="Calibri" w:cstheme="minorHAnsi"/>
          <w:spacing w:val="-3"/>
          <w:sz w:val="20"/>
          <w:szCs w:val="20"/>
          <w:lang w:val="en-GB" w:eastAsia="en-GB"/>
        </w:rPr>
        <w:t xml:space="preserve"> </w:t>
      </w:r>
      <w:r w:rsidR="006470FD" w:rsidRPr="0091123F">
        <w:rPr>
          <w:rFonts w:eastAsia="Calibri" w:cstheme="minorHAnsi"/>
          <w:spacing w:val="-3"/>
          <w:sz w:val="20"/>
          <w:szCs w:val="20"/>
          <w:lang w:val="en-GB" w:eastAsia="en-GB"/>
        </w:rPr>
        <w:t>UN Women</w:t>
      </w:r>
      <w:r w:rsidR="00C57EA6" w:rsidRPr="0091123F">
        <w:rPr>
          <w:rFonts w:eastAsia="Calibri" w:cstheme="minorHAnsi"/>
          <w:spacing w:val="-3"/>
          <w:sz w:val="20"/>
          <w:szCs w:val="20"/>
          <w:lang w:val="en-GB" w:eastAsia="en-GB"/>
        </w:rPr>
        <w:t>’s</w:t>
      </w:r>
      <w:r w:rsidR="000B480F" w:rsidRPr="0091123F">
        <w:rPr>
          <w:rFonts w:eastAsia="Calibri" w:cstheme="minorHAnsi"/>
          <w:spacing w:val="-3"/>
          <w:sz w:val="20"/>
          <w:szCs w:val="20"/>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0F7063" w:rsidRPr="0091123F">
        <w:rPr>
          <w:rFonts w:eastAsia="Calibri" w:cstheme="minorHAnsi"/>
          <w:spacing w:val="-3"/>
          <w:sz w:val="20"/>
          <w:szCs w:val="20"/>
          <w:lang w:val="en-GB" w:eastAsia="en-GB"/>
        </w:rPr>
        <w:t xml:space="preserve"> </w:t>
      </w:r>
      <w:r w:rsidR="000B480F" w:rsidRPr="0091123F">
        <w:rPr>
          <w:rFonts w:eastAsia="Calibri" w:cstheme="minorHAnsi"/>
          <w:spacing w:val="-3"/>
          <w:sz w:val="20"/>
          <w:szCs w:val="20"/>
          <w:lang w:val="en-GB" w:eastAsia="en-GB"/>
        </w:rPr>
        <w:t>Any item not specifically addressed in the proponent’s proposal will be deemed as accepted by the proponent. The terms “proponent” and “contractor” refer to those organizations that submit a proposal pursuant to this CFP.</w:t>
      </w:r>
    </w:p>
    <w:p w14:paraId="3F054FFD" w14:textId="6B5A876C" w:rsidR="003F5410" w:rsidRPr="0091123F" w:rsidRDefault="000B480F" w:rsidP="00B32EDC">
      <w:pPr>
        <w:pStyle w:val="ListParagraph"/>
        <w:numPr>
          <w:ilvl w:val="1"/>
          <w:numId w:val="16"/>
        </w:numPr>
        <w:tabs>
          <w:tab w:val="left" w:pos="-1440"/>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Where the proponent is presented with a requirement or asked to use a specific approach, the proponent must not only state its acceptance, but also describe, where appropriate, how it intends to comply.</w:t>
      </w:r>
      <w:r w:rsidR="000F7063" w:rsidRPr="0091123F">
        <w:rPr>
          <w:rFonts w:eastAsia="Calibri" w:cstheme="minorHAnsi"/>
          <w:spacing w:val="-3"/>
          <w:sz w:val="20"/>
          <w:szCs w:val="20"/>
          <w:lang w:val="en-GB" w:eastAsia="en-GB"/>
        </w:rPr>
        <w:t xml:space="preserve"> </w:t>
      </w:r>
      <w:r w:rsidRPr="0091123F">
        <w:rPr>
          <w:rFonts w:eastAsia="Calibri" w:cstheme="minorHAnsi"/>
          <w:spacing w:val="-3"/>
          <w:sz w:val="20"/>
          <w:szCs w:val="20"/>
          <w:lang w:val="en-GB" w:eastAsia="en-GB"/>
        </w:rPr>
        <w:t xml:space="preserve">Failure to provide an answer to an item will be considered an acceptance of the item. Where a descriptive response is requested, failure to provide </w:t>
      </w:r>
      <w:r w:rsidR="008329BC" w:rsidRPr="0091123F">
        <w:rPr>
          <w:rFonts w:eastAsia="Calibri" w:cstheme="minorHAnsi"/>
          <w:spacing w:val="-3"/>
          <w:sz w:val="20"/>
          <w:szCs w:val="20"/>
          <w:lang w:val="en-GB" w:eastAsia="en-GB"/>
        </w:rPr>
        <w:t>one</w:t>
      </w:r>
      <w:r w:rsidRPr="0091123F">
        <w:rPr>
          <w:rFonts w:eastAsia="Calibri" w:cstheme="minorHAnsi"/>
          <w:spacing w:val="-3"/>
          <w:sz w:val="20"/>
          <w:szCs w:val="20"/>
          <w:lang w:val="en-GB" w:eastAsia="en-GB"/>
        </w:rPr>
        <w:t xml:space="preserve"> will be viewed as non-responsive. </w:t>
      </w:r>
    </w:p>
    <w:p w14:paraId="47FA651B" w14:textId="11D70D77" w:rsidR="003F5410" w:rsidRPr="0091123F" w:rsidRDefault="000B480F" w:rsidP="00B32EDC">
      <w:pPr>
        <w:pStyle w:val="ListParagraph"/>
        <w:numPr>
          <w:ilvl w:val="1"/>
          <w:numId w:val="16"/>
        </w:numPr>
        <w:tabs>
          <w:tab w:val="left" w:pos="-1440"/>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w:t>
      </w:r>
      <w:r w:rsidR="00DC2F38" w:rsidRPr="0091123F">
        <w:rPr>
          <w:rFonts w:eastAsia="Calibri" w:cstheme="minorHAnsi"/>
          <w:spacing w:val="-3"/>
          <w:sz w:val="20"/>
          <w:szCs w:val="20"/>
          <w:lang w:val="en-GB" w:eastAsia="en-GB"/>
        </w:rPr>
        <w:t xml:space="preserve"> </w:t>
      </w:r>
      <w:r w:rsidR="006470FD" w:rsidRPr="0091123F">
        <w:rPr>
          <w:rFonts w:eastAsia="Calibri" w:cstheme="minorHAnsi"/>
          <w:spacing w:val="-3"/>
          <w:sz w:val="20"/>
          <w:szCs w:val="20"/>
          <w:lang w:val="en-GB" w:eastAsia="en-GB"/>
        </w:rPr>
        <w:t>UN Women</w:t>
      </w:r>
      <w:r w:rsidRPr="0091123F">
        <w:rPr>
          <w:rFonts w:eastAsia="Calibri" w:cstheme="minorHAnsi"/>
          <w:spacing w:val="-3"/>
          <w:sz w:val="20"/>
          <w:szCs w:val="20"/>
          <w:lang w:val="en-GB" w:eastAsia="en-GB"/>
        </w:rPr>
        <w:t xml:space="preserve"> established requirements. Acceptance of such changes is at the sole discretion of</w:t>
      </w:r>
      <w:r w:rsidR="00DC2F38" w:rsidRPr="0091123F">
        <w:rPr>
          <w:rFonts w:eastAsia="Calibri" w:cstheme="minorHAnsi"/>
          <w:spacing w:val="-3"/>
          <w:sz w:val="20"/>
          <w:szCs w:val="20"/>
          <w:lang w:val="en-GB" w:eastAsia="en-GB"/>
        </w:rPr>
        <w:t xml:space="preserve"> </w:t>
      </w:r>
      <w:r w:rsidR="006470FD" w:rsidRPr="0091123F">
        <w:rPr>
          <w:rFonts w:eastAsia="Calibri" w:cstheme="minorHAnsi"/>
          <w:spacing w:val="-3"/>
          <w:sz w:val="20"/>
          <w:szCs w:val="20"/>
          <w:lang w:val="en-GB" w:eastAsia="en-GB"/>
        </w:rPr>
        <w:t>UN Women</w:t>
      </w:r>
      <w:r w:rsidRPr="0091123F">
        <w:rPr>
          <w:rFonts w:eastAsia="Calibri" w:cstheme="minorHAnsi"/>
          <w:spacing w:val="-3"/>
          <w:sz w:val="20"/>
          <w:szCs w:val="20"/>
          <w:lang w:val="en-GB" w:eastAsia="en-GB"/>
        </w:rPr>
        <w:t>.</w:t>
      </w:r>
    </w:p>
    <w:p w14:paraId="7D71B0F1" w14:textId="2E5D6EEC" w:rsidR="003F5410" w:rsidRPr="0091123F" w:rsidRDefault="000B480F" w:rsidP="00B32EDC">
      <w:pPr>
        <w:pStyle w:val="ListParagraph"/>
        <w:numPr>
          <w:ilvl w:val="1"/>
          <w:numId w:val="16"/>
        </w:numPr>
        <w:tabs>
          <w:tab w:val="left" w:pos="-1440"/>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 xml:space="preserve">Proposals must offer services for the total requirement, unless otherwise permitted in the CFP document. Proposals offering only part of the services/goods </w:t>
      </w:r>
      <w:r w:rsidR="00B1778A" w:rsidRPr="0091123F">
        <w:rPr>
          <w:rFonts w:eastAsia="Calibri" w:cstheme="minorHAnsi"/>
          <w:spacing w:val="-3"/>
          <w:sz w:val="20"/>
          <w:szCs w:val="20"/>
          <w:lang w:val="en-GB" w:eastAsia="en-GB"/>
        </w:rPr>
        <w:t>will</w:t>
      </w:r>
      <w:r w:rsidRPr="0091123F">
        <w:rPr>
          <w:rFonts w:eastAsia="Calibri" w:cstheme="minorHAnsi"/>
          <w:spacing w:val="-3"/>
          <w:sz w:val="20"/>
          <w:szCs w:val="20"/>
          <w:lang w:val="en-GB" w:eastAsia="en-GB"/>
        </w:rPr>
        <w:t xml:space="preserve"> be rejected unless permitted otherwise in the CFP document. </w:t>
      </w:r>
    </w:p>
    <w:p w14:paraId="1D4EDEF2" w14:textId="4725AAAE" w:rsidR="003F5410" w:rsidRPr="0091123F" w:rsidRDefault="0094771F" w:rsidP="00B32EDC">
      <w:pPr>
        <w:pStyle w:val="ListParagraph"/>
        <w:numPr>
          <w:ilvl w:val="1"/>
          <w:numId w:val="16"/>
        </w:numPr>
        <w:tabs>
          <w:tab w:val="left" w:pos="-1440"/>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color w:val="000000" w:themeColor="text1"/>
          <w:sz w:val="20"/>
          <w:szCs w:val="20"/>
          <w:lang w:val="en-GB" w:eastAsia="en-GB"/>
        </w:rPr>
        <w:t xml:space="preserve">Proponents </w:t>
      </w:r>
      <w:r w:rsidRPr="0091123F">
        <w:rPr>
          <w:rFonts w:cstheme="minorHAnsi"/>
          <w:sz w:val="20"/>
          <w:szCs w:val="20"/>
        </w:rPr>
        <w:t>may use the services of sub-contractors or sub-partners to partially perform the work</w:t>
      </w:r>
      <w:r w:rsidR="00DF487F" w:rsidRPr="0091123F">
        <w:rPr>
          <w:rFonts w:cstheme="minorHAnsi"/>
          <w:sz w:val="20"/>
          <w:szCs w:val="20"/>
        </w:rPr>
        <w:t xml:space="preserve"> except if the proponent is providing grant-making work</w:t>
      </w:r>
      <w:r w:rsidRPr="0091123F">
        <w:rPr>
          <w:rFonts w:cstheme="minorHAnsi"/>
          <w:sz w:val="20"/>
          <w:szCs w:val="20"/>
        </w:rPr>
        <w:t xml:space="preserve">. </w:t>
      </w:r>
      <w:r w:rsidR="00463D70" w:rsidRPr="0091123F">
        <w:rPr>
          <w:rFonts w:cstheme="minorHAnsi"/>
          <w:sz w:val="20"/>
          <w:szCs w:val="20"/>
        </w:rPr>
        <w:t>The p</w:t>
      </w:r>
      <w:r w:rsidRPr="0091123F">
        <w:rPr>
          <w:rFonts w:cstheme="minorHAnsi"/>
          <w:sz w:val="20"/>
          <w:szCs w:val="20"/>
        </w:rPr>
        <w:t>roponent’s Technical Proposal shall indicate clearly if the proponent is intending to use sub-contractors or sub-partners</w:t>
      </w:r>
      <w:r w:rsidR="00DF487F" w:rsidRPr="0091123F">
        <w:rPr>
          <w:rFonts w:cstheme="minorHAnsi"/>
          <w:sz w:val="20"/>
          <w:szCs w:val="20"/>
        </w:rPr>
        <w:t xml:space="preserve"> and their names</w:t>
      </w:r>
      <w:r w:rsidRPr="0091123F">
        <w:rPr>
          <w:rFonts w:cstheme="minorHAnsi"/>
          <w:sz w:val="20"/>
          <w:szCs w:val="20"/>
        </w:rPr>
        <w:t>.</w:t>
      </w:r>
      <w:r w:rsidR="000F7063" w:rsidRPr="0091123F">
        <w:rPr>
          <w:rFonts w:cstheme="minorHAnsi"/>
          <w:sz w:val="20"/>
          <w:szCs w:val="20"/>
        </w:rPr>
        <w:t xml:space="preserve"> </w:t>
      </w:r>
      <w:r w:rsidR="0096127B" w:rsidRPr="0091123F">
        <w:rPr>
          <w:rFonts w:cstheme="minorHAnsi"/>
          <w:sz w:val="20"/>
          <w:szCs w:val="20"/>
        </w:rPr>
        <w:t>If it is</w:t>
      </w:r>
      <w:r w:rsidR="00A57796" w:rsidRPr="0091123F">
        <w:rPr>
          <w:rFonts w:cstheme="minorHAnsi"/>
          <w:sz w:val="20"/>
          <w:szCs w:val="20"/>
        </w:rPr>
        <w:t xml:space="preserve"> not </w:t>
      </w:r>
      <w:r w:rsidR="0096127B" w:rsidRPr="0091123F">
        <w:rPr>
          <w:rFonts w:cstheme="minorHAnsi"/>
          <w:sz w:val="20"/>
          <w:szCs w:val="20"/>
        </w:rPr>
        <w:t xml:space="preserve">possible to </w:t>
      </w:r>
      <w:r w:rsidR="00F908AC" w:rsidRPr="0091123F">
        <w:rPr>
          <w:rFonts w:cstheme="minorHAnsi"/>
          <w:sz w:val="20"/>
          <w:szCs w:val="20"/>
        </w:rPr>
        <w:t xml:space="preserve">include </w:t>
      </w:r>
      <w:r w:rsidR="0096127B" w:rsidRPr="0091123F">
        <w:rPr>
          <w:rFonts w:cstheme="minorHAnsi"/>
          <w:sz w:val="20"/>
          <w:szCs w:val="20"/>
        </w:rPr>
        <w:t>the names of sub-partners and sub-contractors in the prop</w:t>
      </w:r>
      <w:r w:rsidR="00A90778" w:rsidRPr="0091123F">
        <w:rPr>
          <w:rFonts w:cstheme="minorHAnsi"/>
          <w:sz w:val="20"/>
          <w:szCs w:val="20"/>
        </w:rPr>
        <w:t xml:space="preserve">osal, the names must be submitted to UN Women as soon as possible. </w:t>
      </w:r>
    </w:p>
    <w:p w14:paraId="2FCF663F" w14:textId="0B11A876" w:rsidR="000B480F" w:rsidRPr="0091123F" w:rsidRDefault="00124825" w:rsidP="00B32EDC">
      <w:pPr>
        <w:pStyle w:val="ListParagraph"/>
        <w:numPr>
          <w:ilvl w:val="1"/>
          <w:numId w:val="16"/>
        </w:numPr>
        <w:tabs>
          <w:tab w:val="left" w:pos="-1440"/>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The p</w:t>
      </w:r>
      <w:r w:rsidR="000B480F" w:rsidRPr="0091123F">
        <w:rPr>
          <w:rFonts w:eastAsia="Calibri" w:cstheme="minorHAnsi"/>
          <w:spacing w:val="-3"/>
          <w:sz w:val="20"/>
          <w:szCs w:val="20"/>
          <w:lang w:val="en-GB" w:eastAsia="en-GB"/>
        </w:rPr>
        <w:t xml:space="preserve">roponent’s proposal shall </w:t>
      </w:r>
      <w:r w:rsidR="000A53C2" w:rsidRPr="0091123F">
        <w:rPr>
          <w:rFonts w:eastAsia="Calibri" w:cstheme="minorHAnsi"/>
          <w:spacing w:val="-3"/>
          <w:sz w:val="20"/>
          <w:szCs w:val="20"/>
          <w:lang w:val="en-GB" w:eastAsia="en-GB"/>
        </w:rPr>
        <w:t xml:space="preserve">state the following and </w:t>
      </w:r>
      <w:r w:rsidR="000B480F" w:rsidRPr="0091123F">
        <w:rPr>
          <w:rFonts w:eastAsia="Calibri" w:cstheme="minorHAnsi"/>
          <w:spacing w:val="-3"/>
          <w:sz w:val="20"/>
          <w:szCs w:val="20"/>
          <w:lang w:val="en-GB" w:eastAsia="en-GB"/>
        </w:rPr>
        <w:t>include all of the following labelled annexes:</w:t>
      </w:r>
      <w:r w:rsidR="000B480F" w:rsidRPr="0091123F">
        <w:rPr>
          <w:rFonts w:eastAsia="Calibri" w:cstheme="minorHAnsi"/>
          <w:spacing w:val="-3"/>
          <w:sz w:val="20"/>
          <w:szCs w:val="20"/>
          <w:lang w:val="en-GB" w:eastAsia="en-GB"/>
        </w:rPr>
        <w:tab/>
      </w:r>
    </w:p>
    <w:p w14:paraId="42925A99" w14:textId="77777777" w:rsidR="000B480F" w:rsidRPr="0091123F" w:rsidRDefault="000B480F" w:rsidP="00B32EDC">
      <w:pPr>
        <w:tabs>
          <w:tab w:val="left" w:pos="-1440"/>
        </w:tabs>
        <w:suppressAutoHyphens/>
        <w:spacing w:after="0" w:line="240" w:lineRule="auto"/>
        <w:ind w:left="574"/>
        <w:jc w:val="both"/>
        <w:rPr>
          <w:rFonts w:eastAsia="Calibri" w:cstheme="minorHAnsi"/>
          <w:spacing w:val="-3"/>
          <w:sz w:val="20"/>
          <w:szCs w:val="20"/>
          <w:lang w:val="en-GB" w:eastAsia="en-GB"/>
        </w:rPr>
      </w:pPr>
    </w:p>
    <w:p w14:paraId="03AA8603" w14:textId="66F27B20" w:rsidR="000B480F" w:rsidRPr="0091123F" w:rsidRDefault="000B480F" w:rsidP="00B32EDC">
      <w:pPr>
        <w:tabs>
          <w:tab w:val="left" w:pos="-720"/>
        </w:tabs>
        <w:suppressAutoHyphens/>
        <w:spacing w:after="0" w:line="240" w:lineRule="auto"/>
        <w:ind w:left="540"/>
        <w:jc w:val="both"/>
        <w:rPr>
          <w:rFonts w:eastAsia="Calibri" w:cstheme="minorHAnsi"/>
          <w:spacing w:val="-2"/>
          <w:sz w:val="20"/>
          <w:szCs w:val="20"/>
          <w:lang w:val="en-CA"/>
        </w:rPr>
      </w:pPr>
      <w:r w:rsidRPr="0091123F">
        <w:rPr>
          <w:rFonts w:eastAsia="Calibri" w:cstheme="minorHAnsi"/>
          <w:b/>
          <w:bCs/>
          <w:spacing w:val="-2"/>
          <w:sz w:val="20"/>
          <w:szCs w:val="20"/>
          <w:lang w:val="en-CA"/>
        </w:rPr>
        <w:t>CFP submission</w:t>
      </w:r>
      <w:r w:rsidRPr="0091123F">
        <w:rPr>
          <w:rFonts w:eastAsia="Calibri" w:cstheme="minorHAnsi"/>
          <w:spacing w:val="-2"/>
          <w:sz w:val="20"/>
          <w:szCs w:val="20"/>
          <w:lang w:val="en-CA"/>
        </w:rPr>
        <w:t xml:space="preserve"> (on or </w:t>
      </w:r>
      <w:r w:rsidRPr="002E13A0">
        <w:rPr>
          <w:rFonts w:eastAsia="Calibri" w:cstheme="minorHAnsi"/>
          <w:spacing w:val="-2"/>
          <w:sz w:val="20"/>
          <w:szCs w:val="20"/>
          <w:highlight w:val="yellow"/>
          <w:lang w:val="en-CA"/>
        </w:rPr>
        <w:t>before proposal due date):</w:t>
      </w:r>
      <w:r w:rsidR="00DA1114">
        <w:rPr>
          <w:rFonts w:eastAsia="Calibri" w:cstheme="minorHAnsi"/>
          <w:spacing w:val="-2"/>
          <w:sz w:val="20"/>
          <w:szCs w:val="20"/>
          <w:lang w:val="en-CA"/>
        </w:rPr>
        <w:t xml:space="preserve"> </w:t>
      </w:r>
      <w:r w:rsidR="00DA1114" w:rsidRPr="00DA1114">
        <w:rPr>
          <w:rFonts w:eastAsia="Calibri" w:cstheme="minorHAnsi"/>
          <w:b/>
          <w:bCs/>
          <w:spacing w:val="-2"/>
          <w:sz w:val="20"/>
          <w:szCs w:val="20"/>
          <w:lang w:val="en-CA"/>
        </w:rPr>
        <w:t>1</w:t>
      </w:r>
      <w:r w:rsidR="00876A5C">
        <w:rPr>
          <w:rFonts w:eastAsia="Calibri" w:cstheme="minorHAnsi"/>
          <w:b/>
          <w:bCs/>
          <w:spacing w:val="-2"/>
          <w:sz w:val="20"/>
          <w:szCs w:val="20"/>
          <w:lang w:val="en-CA"/>
        </w:rPr>
        <w:t>5</w:t>
      </w:r>
      <w:r w:rsidR="00DA1114" w:rsidRPr="00DA1114">
        <w:rPr>
          <w:rFonts w:eastAsia="Calibri" w:cstheme="minorHAnsi"/>
          <w:b/>
          <w:bCs/>
          <w:spacing w:val="-2"/>
          <w:sz w:val="20"/>
          <w:szCs w:val="20"/>
          <w:vertAlign w:val="superscript"/>
          <w:lang w:val="en-CA"/>
        </w:rPr>
        <w:t>th</w:t>
      </w:r>
      <w:r w:rsidR="00DA1114" w:rsidRPr="00DA1114">
        <w:rPr>
          <w:rFonts w:eastAsia="Calibri" w:cstheme="minorHAnsi"/>
          <w:b/>
          <w:bCs/>
          <w:spacing w:val="-2"/>
          <w:sz w:val="20"/>
          <w:szCs w:val="20"/>
          <w:lang w:val="en-CA"/>
        </w:rPr>
        <w:t xml:space="preserve"> June 2022</w:t>
      </w:r>
    </w:p>
    <w:p w14:paraId="2603E8C0" w14:textId="77777777" w:rsidR="003F5410" w:rsidRPr="0091123F" w:rsidRDefault="003F5410" w:rsidP="00B32EDC">
      <w:pPr>
        <w:tabs>
          <w:tab w:val="left" w:pos="-720"/>
        </w:tabs>
        <w:suppressAutoHyphens/>
        <w:spacing w:after="0" w:line="240" w:lineRule="auto"/>
        <w:ind w:left="540"/>
        <w:jc w:val="both"/>
        <w:rPr>
          <w:rFonts w:eastAsia="Calibri" w:cstheme="minorHAnsi"/>
          <w:spacing w:val="-2"/>
          <w:sz w:val="20"/>
          <w:szCs w:val="20"/>
          <w:lang w:val="en-CA"/>
        </w:rPr>
      </w:pPr>
    </w:p>
    <w:p w14:paraId="3FE3E02E" w14:textId="11389981" w:rsidR="000B480F" w:rsidRPr="0091123F" w:rsidRDefault="000B480F" w:rsidP="00B32EDC">
      <w:pPr>
        <w:tabs>
          <w:tab w:val="left" w:pos="-720"/>
        </w:tabs>
        <w:suppressAutoHyphens/>
        <w:spacing w:after="0" w:line="240" w:lineRule="auto"/>
        <w:ind w:left="540"/>
        <w:jc w:val="both"/>
        <w:rPr>
          <w:rFonts w:eastAsia="Times New Roman" w:cstheme="minorHAnsi"/>
          <w:spacing w:val="-2"/>
          <w:sz w:val="20"/>
          <w:szCs w:val="20"/>
          <w:lang w:val="en-GB" w:eastAsia="en-GB"/>
        </w:rPr>
      </w:pPr>
      <w:r w:rsidRPr="0091123F">
        <w:rPr>
          <w:rFonts w:eastAsia="Times New Roman" w:cstheme="minorHAnsi"/>
          <w:spacing w:val="-2"/>
          <w:sz w:val="20"/>
          <w:szCs w:val="20"/>
          <w:lang w:val="en-GB" w:eastAsia="en-GB"/>
        </w:rPr>
        <w:t>As a minimum, proponents shall complete and return the below listed documents (</w:t>
      </w:r>
      <w:r w:rsidR="00BE69D7" w:rsidRPr="0091123F">
        <w:rPr>
          <w:rFonts w:eastAsia="Times New Roman" w:cstheme="minorHAnsi"/>
          <w:spacing w:val="-2"/>
          <w:sz w:val="20"/>
          <w:szCs w:val="20"/>
          <w:lang w:val="en-GB" w:eastAsia="en-GB"/>
        </w:rPr>
        <w:t>a</w:t>
      </w:r>
      <w:r w:rsidRPr="0091123F">
        <w:rPr>
          <w:rFonts w:eastAsia="Times New Roman" w:cstheme="minorHAnsi"/>
          <w:spacing w:val="-2"/>
          <w:sz w:val="20"/>
          <w:szCs w:val="20"/>
          <w:lang w:val="en-GB" w:eastAsia="en-GB"/>
        </w:rPr>
        <w:t xml:space="preserve">nnexes to this CFP) </w:t>
      </w:r>
      <w:r w:rsidRPr="0091123F">
        <w:rPr>
          <w:rFonts w:eastAsia="Times New Roman" w:cstheme="minorHAnsi"/>
          <w:b/>
          <w:bCs/>
          <w:spacing w:val="-2"/>
          <w:sz w:val="20"/>
          <w:szCs w:val="20"/>
          <w:lang w:val="en-GB" w:eastAsia="en-GB"/>
        </w:rPr>
        <w:t>as an integral part of their proposal</w:t>
      </w:r>
      <w:r w:rsidRPr="0091123F">
        <w:rPr>
          <w:rFonts w:eastAsia="Times New Roman" w:cstheme="minorHAnsi"/>
          <w:spacing w:val="-2"/>
          <w:sz w:val="20"/>
          <w:szCs w:val="20"/>
          <w:lang w:val="en-GB" w:eastAsia="en-GB"/>
        </w:rPr>
        <w:t>. Proponents may add additional documentation to their proposals as they deem appropriate.</w:t>
      </w:r>
    </w:p>
    <w:p w14:paraId="241C1C4E" w14:textId="77777777" w:rsidR="000B480F" w:rsidRPr="0091123F" w:rsidRDefault="000B480F" w:rsidP="00B32EDC">
      <w:pPr>
        <w:tabs>
          <w:tab w:val="left" w:pos="-720"/>
        </w:tabs>
        <w:suppressAutoHyphens/>
        <w:spacing w:after="0" w:line="240" w:lineRule="auto"/>
        <w:ind w:left="720"/>
        <w:jc w:val="both"/>
        <w:rPr>
          <w:rFonts w:eastAsia="Times New Roman" w:cstheme="minorHAnsi"/>
          <w:spacing w:val="-2"/>
          <w:sz w:val="20"/>
          <w:szCs w:val="20"/>
          <w:lang w:val="en-GB" w:eastAsia="en-GB"/>
        </w:rPr>
      </w:pPr>
    </w:p>
    <w:p w14:paraId="65769CC6" w14:textId="35AE2462" w:rsidR="000B480F" w:rsidRPr="0091123F" w:rsidRDefault="003F5410" w:rsidP="00B32EDC">
      <w:pPr>
        <w:tabs>
          <w:tab w:val="left" w:pos="-720"/>
        </w:tabs>
        <w:suppressAutoHyphens/>
        <w:spacing w:after="0" w:line="240" w:lineRule="auto"/>
        <w:ind w:left="540" w:hanging="540"/>
        <w:jc w:val="both"/>
        <w:rPr>
          <w:rFonts w:eastAsia="Times New Roman" w:cstheme="minorHAnsi"/>
          <w:spacing w:val="-2"/>
          <w:sz w:val="20"/>
          <w:szCs w:val="20"/>
          <w:lang w:val="en-GB" w:eastAsia="en-GB"/>
        </w:rPr>
      </w:pPr>
      <w:r w:rsidRPr="0091123F">
        <w:rPr>
          <w:rFonts w:eastAsia="Times New Roman" w:cstheme="minorHAnsi"/>
          <w:spacing w:val="-2"/>
          <w:sz w:val="20"/>
          <w:szCs w:val="20"/>
          <w:lang w:val="en-GB" w:eastAsia="en-GB"/>
        </w:rPr>
        <w:tab/>
      </w:r>
      <w:r w:rsidR="000B480F" w:rsidRPr="0091123F">
        <w:rPr>
          <w:rFonts w:eastAsia="Times New Roman" w:cstheme="minorHAnsi"/>
          <w:spacing w:val="-2"/>
          <w:sz w:val="20"/>
          <w:szCs w:val="20"/>
          <w:lang w:val="en-GB" w:eastAsia="en-GB"/>
        </w:rPr>
        <w:t>Failure to complete and return the below listed documents as part of the proposal may result in proposal rejection.</w:t>
      </w:r>
    </w:p>
    <w:p w14:paraId="69DD9645" w14:textId="77777777" w:rsidR="000B480F" w:rsidRPr="0091123F" w:rsidRDefault="000B480F" w:rsidP="00B32EDC">
      <w:pPr>
        <w:tabs>
          <w:tab w:val="left" w:pos="-720"/>
        </w:tabs>
        <w:suppressAutoHyphens/>
        <w:spacing w:after="0" w:line="240" w:lineRule="auto"/>
        <w:jc w:val="both"/>
        <w:rPr>
          <w:rFonts w:eastAsia="Calibri" w:cstheme="minorHAnsi"/>
          <w:sz w:val="20"/>
          <w:szCs w:val="20"/>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7"/>
        <w:gridCol w:w="6689"/>
      </w:tblGrid>
      <w:tr w:rsidR="000B480F" w:rsidRPr="0091123F" w14:paraId="0D55EE48" w14:textId="77777777" w:rsidTr="00445DDD">
        <w:trPr>
          <w:trHeight w:val="20"/>
        </w:trPr>
        <w:tc>
          <w:tcPr>
            <w:tcW w:w="1638" w:type="dxa"/>
          </w:tcPr>
          <w:p w14:paraId="74DABDBD" w14:textId="77777777" w:rsidR="000B480F" w:rsidRPr="0091123F" w:rsidRDefault="000B480F" w:rsidP="00B32EDC">
            <w:pPr>
              <w:widowControl w:val="0"/>
              <w:suppressAutoHyphens/>
              <w:spacing w:after="0" w:line="240" w:lineRule="auto"/>
              <w:jc w:val="both"/>
              <w:rPr>
                <w:rFonts w:eastAsia="Calibri" w:cstheme="minorHAnsi"/>
                <w:spacing w:val="-3"/>
                <w:sz w:val="20"/>
                <w:szCs w:val="20"/>
                <w:lang w:val="en-CA"/>
              </w:rPr>
            </w:pPr>
            <w:r w:rsidRPr="0091123F">
              <w:rPr>
                <w:rFonts w:eastAsia="Calibri" w:cstheme="minorHAnsi"/>
                <w:spacing w:val="-2"/>
                <w:sz w:val="20"/>
                <w:szCs w:val="20"/>
                <w:lang w:val="en-CA"/>
              </w:rPr>
              <w:t>Part of proposal</w:t>
            </w:r>
          </w:p>
        </w:tc>
        <w:tc>
          <w:tcPr>
            <w:tcW w:w="6907" w:type="dxa"/>
          </w:tcPr>
          <w:p w14:paraId="5A370F61" w14:textId="09944852" w:rsidR="000B480F" w:rsidRPr="0091123F" w:rsidRDefault="00CA611A" w:rsidP="00B32EDC">
            <w:pPr>
              <w:widowControl w:val="0"/>
              <w:suppressAutoHyphens/>
              <w:spacing w:after="0" w:line="240" w:lineRule="auto"/>
              <w:jc w:val="both"/>
              <w:rPr>
                <w:rFonts w:eastAsia="Calibri" w:cstheme="minorHAnsi"/>
                <w:sz w:val="20"/>
                <w:szCs w:val="20"/>
                <w:highlight w:val="yellow"/>
                <w:lang w:val="en-CA"/>
              </w:rPr>
            </w:pPr>
            <w:r w:rsidRPr="0091123F">
              <w:rPr>
                <w:rFonts w:cstheme="minorHAnsi"/>
                <w:b/>
                <w:bCs/>
                <w:spacing w:val="-2"/>
                <w:sz w:val="20"/>
                <w:szCs w:val="20"/>
                <w:lang w:val="en-CA"/>
              </w:rPr>
              <w:t>Annex A-1</w:t>
            </w:r>
            <w:r w:rsidRPr="0091123F">
              <w:rPr>
                <w:rFonts w:cstheme="minorHAnsi"/>
                <w:spacing w:val="-2"/>
                <w:sz w:val="20"/>
                <w:szCs w:val="20"/>
                <w:lang w:val="en-CA"/>
              </w:rPr>
              <w:t xml:space="preserve"> Mandatory </w:t>
            </w:r>
            <w:r w:rsidR="00F17246" w:rsidRPr="0091123F">
              <w:rPr>
                <w:rFonts w:cstheme="minorHAnsi"/>
                <w:spacing w:val="-2"/>
                <w:sz w:val="20"/>
                <w:szCs w:val="20"/>
                <w:lang w:val="en-CA"/>
              </w:rPr>
              <w:t>R</w:t>
            </w:r>
            <w:r w:rsidRPr="0091123F">
              <w:rPr>
                <w:rFonts w:cstheme="minorHAnsi"/>
                <w:spacing w:val="-2"/>
                <w:sz w:val="20"/>
                <w:szCs w:val="20"/>
                <w:lang w:val="en-CA"/>
              </w:rPr>
              <w:t>equirements/</w:t>
            </w:r>
            <w:r w:rsidR="00F17246" w:rsidRPr="0091123F">
              <w:rPr>
                <w:rFonts w:cstheme="minorHAnsi"/>
                <w:spacing w:val="-2"/>
                <w:sz w:val="20"/>
                <w:szCs w:val="20"/>
                <w:lang w:val="en-CA"/>
              </w:rPr>
              <w:t>P</w:t>
            </w:r>
            <w:r w:rsidRPr="0091123F">
              <w:rPr>
                <w:rFonts w:cstheme="minorHAnsi"/>
                <w:spacing w:val="-2"/>
                <w:sz w:val="20"/>
                <w:szCs w:val="20"/>
                <w:lang w:val="en-CA"/>
              </w:rPr>
              <w:t>re-</w:t>
            </w:r>
            <w:r w:rsidR="00F322AC" w:rsidRPr="0091123F">
              <w:rPr>
                <w:rFonts w:cstheme="minorHAnsi"/>
                <w:spacing w:val="-2"/>
                <w:sz w:val="20"/>
                <w:szCs w:val="20"/>
                <w:lang w:val="en-CA"/>
              </w:rPr>
              <w:t>Q</w:t>
            </w:r>
            <w:r w:rsidRPr="0091123F">
              <w:rPr>
                <w:rFonts w:cstheme="minorHAnsi"/>
                <w:spacing w:val="-2"/>
                <w:sz w:val="20"/>
                <w:szCs w:val="20"/>
                <w:lang w:val="en-CA"/>
              </w:rPr>
              <w:t xml:space="preserve">ualification </w:t>
            </w:r>
            <w:r w:rsidR="00F322AC" w:rsidRPr="0091123F">
              <w:rPr>
                <w:rFonts w:cstheme="minorHAnsi"/>
                <w:spacing w:val="-2"/>
                <w:sz w:val="20"/>
                <w:szCs w:val="20"/>
                <w:lang w:val="en-CA"/>
              </w:rPr>
              <w:t>C</w:t>
            </w:r>
            <w:r w:rsidRPr="0091123F">
              <w:rPr>
                <w:rFonts w:cstheme="minorHAnsi"/>
                <w:spacing w:val="-2"/>
                <w:sz w:val="20"/>
                <w:szCs w:val="20"/>
                <w:lang w:val="en-CA"/>
              </w:rPr>
              <w:t>riteria</w:t>
            </w:r>
            <w:r w:rsidRPr="0091123F">
              <w:rPr>
                <w:rFonts w:eastAsia="Calibri" w:cstheme="minorHAnsi"/>
                <w:spacing w:val="-3"/>
                <w:sz w:val="20"/>
                <w:szCs w:val="20"/>
                <w:lang w:val="en-CA"/>
              </w:rPr>
              <w:t xml:space="preserve"> </w:t>
            </w:r>
            <w:r w:rsidR="00A954A1" w:rsidRPr="0091123F">
              <w:rPr>
                <w:rFonts w:eastAsia="Calibri" w:cstheme="minorHAnsi"/>
                <w:spacing w:val="-3"/>
                <w:sz w:val="20"/>
                <w:szCs w:val="20"/>
                <w:lang w:val="en-CA"/>
              </w:rPr>
              <w:t>and Contractual Aspects</w:t>
            </w:r>
          </w:p>
        </w:tc>
      </w:tr>
      <w:tr w:rsidR="000B480F" w:rsidRPr="0091123F" w14:paraId="2DAB202C" w14:textId="77777777" w:rsidTr="00445DDD">
        <w:trPr>
          <w:trHeight w:val="20"/>
        </w:trPr>
        <w:tc>
          <w:tcPr>
            <w:tcW w:w="1638" w:type="dxa"/>
          </w:tcPr>
          <w:p w14:paraId="34A3052B" w14:textId="77777777" w:rsidR="000B480F" w:rsidRPr="0091123F" w:rsidRDefault="000B480F" w:rsidP="00B32EDC">
            <w:pPr>
              <w:widowControl w:val="0"/>
              <w:suppressAutoHyphens/>
              <w:spacing w:after="0" w:line="240" w:lineRule="auto"/>
              <w:jc w:val="both"/>
              <w:rPr>
                <w:rFonts w:eastAsia="Calibri" w:cstheme="minorHAnsi"/>
                <w:spacing w:val="-3"/>
                <w:sz w:val="20"/>
                <w:szCs w:val="20"/>
                <w:lang w:val="en-CA"/>
              </w:rPr>
            </w:pPr>
            <w:r w:rsidRPr="0091123F">
              <w:rPr>
                <w:rFonts w:eastAsia="Calibri" w:cstheme="minorHAnsi"/>
                <w:spacing w:val="-2"/>
                <w:sz w:val="20"/>
                <w:szCs w:val="20"/>
                <w:lang w:val="en-CA"/>
              </w:rPr>
              <w:t>Part of proposal</w:t>
            </w:r>
          </w:p>
        </w:tc>
        <w:tc>
          <w:tcPr>
            <w:tcW w:w="6907" w:type="dxa"/>
          </w:tcPr>
          <w:p w14:paraId="676B0D81" w14:textId="1C9AB00C" w:rsidR="00114ACE" w:rsidRPr="0091123F" w:rsidRDefault="00114ACE" w:rsidP="00B32EDC">
            <w:pPr>
              <w:tabs>
                <w:tab w:val="left" w:pos="-720"/>
                <w:tab w:val="left" w:pos="1440"/>
              </w:tabs>
              <w:suppressAutoHyphens/>
              <w:spacing w:after="0" w:line="240" w:lineRule="auto"/>
              <w:jc w:val="both"/>
              <w:rPr>
                <w:rFonts w:cstheme="minorHAnsi"/>
                <w:spacing w:val="-2"/>
                <w:sz w:val="20"/>
                <w:szCs w:val="20"/>
                <w:lang w:val="en-CA"/>
              </w:rPr>
            </w:pPr>
            <w:r w:rsidRPr="0091123F">
              <w:rPr>
                <w:rFonts w:cstheme="minorHAnsi"/>
                <w:b/>
                <w:spacing w:val="-2"/>
                <w:sz w:val="20"/>
                <w:szCs w:val="20"/>
                <w:lang w:val="en-CA"/>
              </w:rPr>
              <w:t>Annex A-2</w:t>
            </w:r>
            <w:r w:rsidRPr="0091123F">
              <w:rPr>
                <w:rFonts w:cstheme="minorHAnsi"/>
                <w:spacing w:val="-2"/>
                <w:sz w:val="20"/>
                <w:szCs w:val="20"/>
                <w:lang w:val="en-CA"/>
              </w:rPr>
              <w:t xml:space="preserve"> Technical </w:t>
            </w:r>
            <w:r w:rsidR="00F322AC" w:rsidRPr="0091123F">
              <w:rPr>
                <w:rFonts w:cstheme="minorHAnsi"/>
                <w:spacing w:val="-2"/>
                <w:sz w:val="20"/>
                <w:szCs w:val="20"/>
                <w:lang w:val="en-CA"/>
              </w:rPr>
              <w:t>P</w:t>
            </w:r>
            <w:r w:rsidRPr="0091123F">
              <w:rPr>
                <w:rFonts w:cstheme="minorHAnsi"/>
                <w:spacing w:val="-2"/>
                <w:sz w:val="20"/>
                <w:szCs w:val="20"/>
                <w:lang w:val="en-CA"/>
              </w:rPr>
              <w:t xml:space="preserve">roposal </w:t>
            </w:r>
            <w:r w:rsidR="00F322AC" w:rsidRPr="0091123F">
              <w:rPr>
                <w:rFonts w:cstheme="minorHAnsi"/>
                <w:spacing w:val="-2"/>
                <w:sz w:val="20"/>
                <w:szCs w:val="20"/>
                <w:lang w:val="en-CA"/>
              </w:rPr>
              <w:t>S</w:t>
            </w:r>
            <w:r w:rsidRPr="0091123F">
              <w:rPr>
                <w:rFonts w:cstheme="minorHAnsi"/>
                <w:spacing w:val="-2"/>
                <w:sz w:val="20"/>
                <w:szCs w:val="20"/>
                <w:lang w:val="en-CA"/>
              </w:rPr>
              <w:t xml:space="preserve">ubmission </w:t>
            </w:r>
            <w:r w:rsidR="00F322AC" w:rsidRPr="0091123F">
              <w:rPr>
                <w:rFonts w:cstheme="minorHAnsi"/>
                <w:spacing w:val="-2"/>
                <w:sz w:val="20"/>
                <w:szCs w:val="20"/>
                <w:lang w:val="en-CA"/>
              </w:rPr>
              <w:t>F</w:t>
            </w:r>
            <w:r w:rsidRPr="0091123F">
              <w:rPr>
                <w:rFonts w:cstheme="minorHAnsi"/>
                <w:spacing w:val="-2"/>
                <w:sz w:val="20"/>
                <w:szCs w:val="20"/>
                <w:lang w:val="en-CA"/>
              </w:rPr>
              <w:t>orm</w:t>
            </w:r>
          </w:p>
          <w:p w14:paraId="15F9DD4A" w14:textId="54B8316E" w:rsidR="000B480F" w:rsidRPr="0091123F" w:rsidRDefault="00CC60BC" w:rsidP="00B32EDC">
            <w:pPr>
              <w:tabs>
                <w:tab w:val="left" w:pos="-720"/>
                <w:tab w:val="left" w:pos="1440"/>
              </w:tabs>
              <w:suppressAutoHyphens/>
              <w:spacing w:after="0" w:line="240" w:lineRule="auto"/>
              <w:jc w:val="both"/>
              <w:rPr>
                <w:rFonts w:cstheme="minorHAnsi"/>
                <w:spacing w:val="-2"/>
                <w:sz w:val="20"/>
                <w:szCs w:val="20"/>
                <w:lang w:val="en-CA"/>
              </w:rPr>
            </w:pPr>
            <w:r w:rsidRPr="0091123F">
              <w:rPr>
                <w:rFonts w:eastAsia="Calibri" w:cstheme="minorHAnsi"/>
                <w:b/>
                <w:bCs/>
                <w:spacing w:val="-3"/>
                <w:sz w:val="20"/>
                <w:szCs w:val="20"/>
                <w:lang w:val="en-CA"/>
              </w:rPr>
              <w:t xml:space="preserve">This must be </w:t>
            </w:r>
            <w:r w:rsidR="000B480F" w:rsidRPr="0091123F">
              <w:rPr>
                <w:rFonts w:eastAsia="Calibri" w:cstheme="minorHAnsi"/>
                <w:b/>
                <w:bCs/>
                <w:spacing w:val="-3"/>
                <w:sz w:val="20"/>
                <w:szCs w:val="20"/>
                <w:lang w:val="en-CA"/>
              </w:rPr>
              <w:t>sent in a separate email – clearly marked with clear subject line referencing the CFP number!</w:t>
            </w:r>
          </w:p>
        </w:tc>
      </w:tr>
      <w:tr w:rsidR="000B480F" w:rsidRPr="0091123F" w14:paraId="27CB222E" w14:textId="77777777" w:rsidTr="00445DDD">
        <w:trPr>
          <w:trHeight w:val="20"/>
        </w:trPr>
        <w:tc>
          <w:tcPr>
            <w:tcW w:w="1638" w:type="dxa"/>
          </w:tcPr>
          <w:p w14:paraId="18FE0BFB" w14:textId="77777777" w:rsidR="000B480F" w:rsidRPr="0091123F" w:rsidRDefault="000B480F" w:rsidP="00B32EDC">
            <w:pPr>
              <w:widowControl w:val="0"/>
              <w:suppressAutoHyphens/>
              <w:spacing w:after="0" w:line="240" w:lineRule="auto"/>
              <w:jc w:val="both"/>
              <w:rPr>
                <w:rFonts w:eastAsia="Calibri" w:cstheme="minorHAnsi"/>
                <w:spacing w:val="-3"/>
                <w:sz w:val="20"/>
                <w:szCs w:val="20"/>
                <w:highlight w:val="yellow"/>
                <w:lang w:val="en-CA"/>
              </w:rPr>
            </w:pPr>
            <w:r w:rsidRPr="0091123F">
              <w:rPr>
                <w:rFonts w:eastAsia="Calibri" w:cstheme="minorHAnsi"/>
                <w:spacing w:val="-2"/>
                <w:sz w:val="20"/>
                <w:szCs w:val="20"/>
                <w:lang w:val="en-CA"/>
              </w:rPr>
              <w:t>Part of proposal</w:t>
            </w:r>
          </w:p>
        </w:tc>
        <w:tc>
          <w:tcPr>
            <w:tcW w:w="6907" w:type="dxa"/>
          </w:tcPr>
          <w:p w14:paraId="511DF34F" w14:textId="5CBA2C90" w:rsidR="00114ACE" w:rsidRPr="0091123F" w:rsidRDefault="00114ACE" w:rsidP="00B32EDC">
            <w:pPr>
              <w:tabs>
                <w:tab w:val="left" w:pos="-720"/>
                <w:tab w:val="left" w:pos="1440"/>
              </w:tabs>
              <w:suppressAutoHyphens/>
              <w:spacing w:after="0" w:line="240" w:lineRule="auto"/>
              <w:jc w:val="both"/>
              <w:rPr>
                <w:rFonts w:cstheme="minorHAnsi"/>
                <w:spacing w:val="-2"/>
                <w:sz w:val="20"/>
                <w:szCs w:val="20"/>
                <w:lang w:val="en-CA"/>
              </w:rPr>
            </w:pPr>
            <w:r w:rsidRPr="0091123F">
              <w:rPr>
                <w:rFonts w:cstheme="minorHAnsi"/>
                <w:b/>
                <w:spacing w:val="-2"/>
                <w:sz w:val="20"/>
                <w:szCs w:val="20"/>
                <w:lang w:val="en-CA"/>
              </w:rPr>
              <w:t>Annex A-3</w:t>
            </w:r>
            <w:r w:rsidRPr="0091123F">
              <w:rPr>
                <w:rFonts w:cstheme="minorHAnsi"/>
                <w:spacing w:val="-2"/>
                <w:sz w:val="20"/>
                <w:szCs w:val="20"/>
                <w:lang w:val="en-CA"/>
              </w:rPr>
              <w:t xml:space="preserve"> Financial </w:t>
            </w:r>
            <w:r w:rsidR="00F322AC" w:rsidRPr="0091123F">
              <w:rPr>
                <w:rFonts w:cstheme="minorHAnsi"/>
                <w:spacing w:val="-2"/>
                <w:sz w:val="20"/>
                <w:szCs w:val="20"/>
                <w:lang w:val="en-CA"/>
              </w:rPr>
              <w:t>P</w:t>
            </w:r>
            <w:r w:rsidRPr="0091123F">
              <w:rPr>
                <w:rFonts w:cstheme="minorHAnsi"/>
                <w:spacing w:val="-2"/>
                <w:sz w:val="20"/>
                <w:szCs w:val="20"/>
                <w:lang w:val="en-CA"/>
              </w:rPr>
              <w:t xml:space="preserve">roposal </w:t>
            </w:r>
            <w:r w:rsidR="00F322AC" w:rsidRPr="0091123F">
              <w:rPr>
                <w:rFonts w:cstheme="minorHAnsi"/>
                <w:spacing w:val="-2"/>
                <w:sz w:val="20"/>
                <w:szCs w:val="20"/>
                <w:lang w:val="en-CA"/>
              </w:rPr>
              <w:t>S</w:t>
            </w:r>
            <w:r w:rsidRPr="0091123F">
              <w:rPr>
                <w:rFonts w:cstheme="minorHAnsi"/>
                <w:spacing w:val="-2"/>
                <w:sz w:val="20"/>
                <w:szCs w:val="20"/>
                <w:lang w:val="en-CA"/>
              </w:rPr>
              <w:t xml:space="preserve">ubmission </w:t>
            </w:r>
            <w:r w:rsidR="00F322AC" w:rsidRPr="0091123F">
              <w:rPr>
                <w:rFonts w:cstheme="minorHAnsi"/>
                <w:spacing w:val="-2"/>
                <w:sz w:val="20"/>
                <w:szCs w:val="20"/>
                <w:lang w:val="en-CA"/>
              </w:rPr>
              <w:t>F</w:t>
            </w:r>
            <w:r w:rsidRPr="0091123F">
              <w:rPr>
                <w:rFonts w:cstheme="minorHAnsi"/>
                <w:spacing w:val="-2"/>
                <w:sz w:val="20"/>
                <w:szCs w:val="20"/>
                <w:lang w:val="en-CA"/>
              </w:rPr>
              <w:t>orm</w:t>
            </w:r>
          </w:p>
          <w:p w14:paraId="64B8FCE7" w14:textId="4BF7CB41" w:rsidR="000B480F" w:rsidRPr="0091123F" w:rsidRDefault="00ED2F39" w:rsidP="00B32EDC">
            <w:pPr>
              <w:widowControl w:val="0"/>
              <w:suppressAutoHyphens/>
              <w:spacing w:after="0" w:line="240" w:lineRule="auto"/>
              <w:jc w:val="both"/>
              <w:rPr>
                <w:rFonts w:eastAsia="Arial" w:cstheme="minorHAnsi"/>
                <w:b/>
                <w:bCs/>
                <w:spacing w:val="-3"/>
                <w:sz w:val="20"/>
                <w:szCs w:val="20"/>
              </w:rPr>
            </w:pPr>
            <w:r w:rsidRPr="0091123F">
              <w:rPr>
                <w:rFonts w:eastAsia="Arial" w:cstheme="minorHAnsi"/>
                <w:b/>
                <w:bCs/>
                <w:spacing w:val="-3"/>
                <w:sz w:val="20"/>
                <w:szCs w:val="20"/>
              </w:rPr>
              <w:t xml:space="preserve">This must be </w:t>
            </w:r>
            <w:r w:rsidR="000B480F" w:rsidRPr="0091123F">
              <w:rPr>
                <w:rFonts w:eastAsia="Arial" w:cstheme="minorHAnsi"/>
                <w:b/>
                <w:bCs/>
                <w:spacing w:val="-3"/>
                <w:sz w:val="20"/>
                <w:szCs w:val="20"/>
              </w:rPr>
              <w:t>sent in a separate email – clearly marked with clear subject line referencing the CFP number!</w:t>
            </w:r>
          </w:p>
        </w:tc>
      </w:tr>
      <w:tr w:rsidR="000B480F" w:rsidRPr="0091123F" w14:paraId="240110B7" w14:textId="77777777" w:rsidTr="00445DDD">
        <w:trPr>
          <w:trHeight w:val="20"/>
        </w:trPr>
        <w:tc>
          <w:tcPr>
            <w:tcW w:w="1638" w:type="dxa"/>
          </w:tcPr>
          <w:p w14:paraId="36EB06A5" w14:textId="77777777" w:rsidR="000B480F" w:rsidRPr="0091123F" w:rsidRDefault="000B480F" w:rsidP="00B32EDC">
            <w:pPr>
              <w:widowControl w:val="0"/>
              <w:suppressAutoHyphens/>
              <w:spacing w:after="0" w:line="240" w:lineRule="auto"/>
              <w:jc w:val="both"/>
              <w:rPr>
                <w:rFonts w:eastAsia="Calibri" w:cstheme="minorHAnsi"/>
                <w:spacing w:val="-3"/>
                <w:sz w:val="20"/>
                <w:szCs w:val="20"/>
                <w:highlight w:val="yellow"/>
                <w:lang w:val="en-CA"/>
              </w:rPr>
            </w:pPr>
            <w:r w:rsidRPr="0091123F">
              <w:rPr>
                <w:rFonts w:eastAsia="Calibri" w:cstheme="minorHAnsi"/>
                <w:spacing w:val="-2"/>
                <w:sz w:val="20"/>
                <w:szCs w:val="20"/>
                <w:lang w:val="en-CA"/>
              </w:rPr>
              <w:t>Part of proposal</w:t>
            </w:r>
          </w:p>
        </w:tc>
        <w:tc>
          <w:tcPr>
            <w:tcW w:w="6907" w:type="dxa"/>
          </w:tcPr>
          <w:p w14:paraId="716AA9CD" w14:textId="753D5F2F" w:rsidR="000B480F" w:rsidRPr="0091123F" w:rsidRDefault="00114ACE" w:rsidP="00B32EDC">
            <w:pPr>
              <w:tabs>
                <w:tab w:val="left" w:pos="-720"/>
                <w:tab w:val="left" w:pos="1440"/>
              </w:tabs>
              <w:suppressAutoHyphens/>
              <w:spacing w:after="0" w:line="240" w:lineRule="auto"/>
              <w:jc w:val="both"/>
              <w:rPr>
                <w:rFonts w:cstheme="minorHAnsi"/>
                <w:spacing w:val="-2"/>
                <w:sz w:val="20"/>
                <w:szCs w:val="20"/>
                <w:lang w:val="en-CA"/>
              </w:rPr>
            </w:pPr>
            <w:r w:rsidRPr="0091123F">
              <w:rPr>
                <w:rFonts w:cstheme="minorHAnsi"/>
                <w:b/>
                <w:spacing w:val="-2"/>
                <w:sz w:val="20"/>
                <w:szCs w:val="20"/>
                <w:lang w:val="en-CA"/>
              </w:rPr>
              <w:t>Annex A-4</w:t>
            </w:r>
            <w:r w:rsidRPr="0091123F">
              <w:rPr>
                <w:rFonts w:cstheme="minorHAnsi"/>
                <w:spacing w:val="-2"/>
                <w:sz w:val="20"/>
                <w:szCs w:val="20"/>
                <w:lang w:val="en-CA"/>
              </w:rPr>
              <w:t xml:space="preserve"> Format of </w:t>
            </w:r>
            <w:r w:rsidR="00B44D33" w:rsidRPr="0091123F">
              <w:rPr>
                <w:rFonts w:cstheme="minorHAnsi"/>
                <w:spacing w:val="-2"/>
                <w:sz w:val="20"/>
                <w:szCs w:val="20"/>
                <w:lang w:val="en-CA"/>
              </w:rPr>
              <w:t>R</w:t>
            </w:r>
            <w:r w:rsidRPr="0091123F">
              <w:rPr>
                <w:rFonts w:cstheme="minorHAnsi"/>
                <w:spacing w:val="-2"/>
                <w:sz w:val="20"/>
                <w:szCs w:val="20"/>
                <w:lang w:val="en-CA"/>
              </w:rPr>
              <w:t xml:space="preserve">esume for </w:t>
            </w:r>
            <w:r w:rsidR="00B44D33" w:rsidRPr="0091123F">
              <w:rPr>
                <w:rFonts w:cstheme="minorHAnsi"/>
                <w:spacing w:val="-2"/>
                <w:sz w:val="20"/>
                <w:szCs w:val="20"/>
                <w:lang w:val="en-CA"/>
              </w:rPr>
              <w:t>P</w:t>
            </w:r>
            <w:r w:rsidRPr="0091123F">
              <w:rPr>
                <w:rFonts w:cstheme="minorHAnsi"/>
                <w:spacing w:val="-2"/>
                <w:sz w:val="20"/>
                <w:szCs w:val="20"/>
                <w:lang w:val="en-CA"/>
              </w:rPr>
              <w:t xml:space="preserve">roposed </w:t>
            </w:r>
            <w:r w:rsidR="00424679" w:rsidRPr="0091123F">
              <w:rPr>
                <w:rFonts w:cstheme="minorHAnsi"/>
                <w:spacing w:val="-2"/>
                <w:sz w:val="20"/>
                <w:szCs w:val="20"/>
                <w:lang w:val="en-CA"/>
              </w:rPr>
              <w:t>Personnel</w:t>
            </w:r>
          </w:p>
        </w:tc>
      </w:tr>
      <w:tr w:rsidR="00114ACE" w:rsidRPr="0091123F" w14:paraId="2F05AC6F" w14:textId="77777777" w:rsidTr="00445DDD">
        <w:trPr>
          <w:trHeight w:val="20"/>
        </w:trPr>
        <w:tc>
          <w:tcPr>
            <w:tcW w:w="1638" w:type="dxa"/>
          </w:tcPr>
          <w:p w14:paraId="1900072C" w14:textId="4456784B" w:rsidR="00114ACE" w:rsidRPr="0091123F" w:rsidRDefault="00114ACE" w:rsidP="00B32EDC">
            <w:pPr>
              <w:widowControl w:val="0"/>
              <w:suppressAutoHyphens/>
              <w:spacing w:after="0" w:line="240" w:lineRule="auto"/>
              <w:jc w:val="both"/>
              <w:rPr>
                <w:rFonts w:eastAsia="Calibri" w:cstheme="minorHAnsi"/>
                <w:spacing w:val="-2"/>
                <w:sz w:val="20"/>
                <w:szCs w:val="20"/>
                <w:lang w:val="en-CA"/>
              </w:rPr>
            </w:pPr>
            <w:r w:rsidRPr="0091123F">
              <w:rPr>
                <w:rFonts w:eastAsia="Calibri" w:cstheme="minorHAnsi"/>
                <w:spacing w:val="-2"/>
                <w:sz w:val="20"/>
                <w:szCs w:val="20"/>
                <w:lang w:val="en-CA"/>
              </w:rPr>
              <w:t>Part of proposal</w:t>
            </w:r>
          </w:p>
        </w:tc>
        <w:tc>
          <w:tcPr>
            <w:tcW w:w="6907" w:type="dxa"/>
          </w:tcPr>
          <w:p w14:paraId="311FE0F4" w14:textId="0AB7BCB5" w:rsidR="00114ACE" w:rsidRPr="0091123F" w:rsidRDefault="00114ACE" w:rsidP="00B32EDC">
            <w:pPr>
              <w:tabs>
                <w:tab w:val="left" w:pos="-720"/>
                <w:tab w:val="left" w:pos="1440"/>
              </w:tabs>
              <w:suppressAutoHyphens/>
              <w:spacing w:after="0" w:line="240" w:lineRule="auto"/>
              <w:jc w:val="both"/>
              <w:rPr>
                <w:rFonts w:cstheme="minorHAnsi"/>
                <w:b/>
                <w:spacing w:val="-2"/>
                <w:sz w:val="20"/>
                <w:szCs w:val="20"/>
                <w:lang w:val="en-CA"/>
              </w:rPr>
            </w:pPr>
            <w:r w:rsidRPr="0091123F">
              <w:rPr>
                <w:rFonts w:cstheme="minorHAnsi"/>
                <w:b/>
                <w:spacing w:val="-2"/>
                <w:sz w:val="20"/>
                <w:szCs w:val="20"/>
                <w:lang w:val="en-CA"/>
              </w:rPr>
              <w:t xml:space="preserve">Annex A-5 </w:t>
            </w:r>
            <w:r w:rsidRPr="0091123F">
              <w:rPr>
                <w:rFonts w:cstheme="minorHAnsi"/>
                <w:spacing w:val="-2"/>
                <w:sz w:val="20"/>
                <w:szCs w:val="20"/>
                <w:lang w:val="en-CA"/>
              </w:rPr>
              <w:t xml:space="preserve">Capacity Assessment </w:t>
            </w:r>
            <w:r w:rsidR="00B44D33" w:rsidRPr="0091123F">
              <w:rPr>
                <w:rFonts w:cstheme="minorHAnsi"/>
                <w:spacing w:val="-2"/>
                <w:sz w:val="20"/>
                <w:szCs w:val="20"/>
                <w:lang w:val="en-CA"/>
              </w:rPr>
              <w:t>M</w:t>
            </w:r>
            <w:r w:rsidRPr="0091123F">
              <w:rPr>
                <w:rFonts w:cstheme="minorHAnsi"/>
                <w:spacing w:val="-2"/>
                <w:sz w:val="20"/>
                <w:szCs w:val="20"/>
                <w:lang w:val="en-CA"/>
              </w:rPr>
              <w:t>inimum Documents</w:t>
            </w:r>
          </w:p>
        </w:tc>
      </w:tr>
    </w:tbl>
    <w:p w14:paraId="57EAFE0B" w14:textId="77777777" w:rsidR="000B480F" w:rsidRPr="0091123F" w:rsidRDefault="000B480F" w:rsidP="00B32EDC">
      <w:pPr>
        <w:widowControl w:val="0"/>
        <w:spacing w:after="0" w:line="240" w:lineRule="auto"/>
        <w:jc w:val="both"/>
        <w:rPr>
          <w:rFonts w:eastAsia="Calibri" w:cstheme="minorHAnsi"/>
          <w:sz w:val="20"/>
          <w:szCs w:val="20"/>
          <w:lang w:val="en-CA"/>
        </w:rPr>
      </w:pPr>
    </w:p>
    <w:p w14:paraId="283FB84D" w14:textId="5B0A30D2" w:rsidR="000B480F" w:rsidRPr="0091123F" w:rsidRDefault="000B480F" w:rsidP="00B32EDC">
      <w:pPr>
        <w:pStyle w:val="ListParagraph"/>
        <w:keepNext/>
        <w:keepLines/>
        <w:numPr>
          <w:ilvl w:val="0"/>
          <w:numId w:val="16"/>
        </w:numPr>
        <w:spacing w:after="0" w:line="240" w:lineRule="auto"/>
        <w:ind w:left="540" w:hanging="540"/>
        <w:jc w:val="both"/>
        <w:outlineLvl w:val="0"/>
        <w:rPr>
          <w:rFonts w:eastAsia="Times New Roman" w:cstheme="minorHAnsi"/>
          <w:b/>
          <w:bCs/>
          <w:sz w:val="20"/>
          <w:szCs w:val="20"/>
          <w:lang w:val="en-GB" w:eastAsia="en-GB"/>
        </w:rPr>
      </w:pPr>
      <w:r w:rsidRPr="0091123F">
        <w:rPr>
          <w:rFonts w:eastAsia="Times New Roman" w:cstheme="minorHAnsi"/>
          <w:b/>
          <w:bCs/>
          <w:sz w:val="20"/>
          <w:szCs w:val="20"/>
          <w:lang w:val="en-GB" w:eastAsia="en-GB"/>
        </w:rPr>
        <w:lastRenderedPageBreak/>
        <w:t xml:space="preserve">Format and </w:t>
      </w:r>
      <w:r w:rsidR="00FA48DB" w:rsidRPr="0091123F">
        <w:rPr>
          <w:rFonts w:eastAsia="Times New Roman" w:cstheme="minorHAnsi"/>
          <w:b/>
          <w:bCs/>
          <w:sz w:val="20"/>
          <w:szCs w:val="20"/>
          <w:lang w:val="en-GB" w:eastAsia="en-GB"/>
        </w:rPr>
        <w:t>S</w:t>
      </w:r>
      <w:r w:rsidRPr="0091123F">
        <w:rPr>
          <w:rFonts w:eastAsia="Times New Roman" w:cstheme="minorHAnsi"/>
          <w:b/>
          <w:bCs/>
          <w:sz w:val="20"/>
          <w:szCs w:val="20"/>
          <w:lang w:val="en-GB" w:eastAsia="en-GB"/>
        </w:rPr>
        <w:t xml:space="preserve">igning of </w:t>
      </w:r>
      <w:r w:rsidR="00FA48DB" w:rsidRPr="0091123F">
        <w:rPr>
          <w:rFonts w:eastAsia="Times New Roman" w:cstheme="minorHAnsi"/>
          <w:b/>
          <w:bCs/>
          <w:sz w:val="20"/>
          <w:szCs w:val="20"/>
          <w:lang w:val="en-GB" w:eastAsia="en-GB"/>
        </w:rPr>
        <w:t>P</w:t>
      </w:r>
      <w:r w:rsidRPr="0091123F">
        <w:rPr>
          <w:rFonts w:eastAsia="Times New Roman" w:cstheme="minorHAnsi"/>
          <w:b/>
          <w:bCs/>
          <w:sz w:val="20"/>
          <w:szCs w:val="20"/>
          <w:lang w:val="en-GB" w:eastAsia="en-GB"/>
        </w:rPr>
        <w:t>roposal</w:t>
      </w:r>
      <w:r w:rsidR="00FA48DB" w:rsidRPr="0091123F">
        <w:rPr>
          <w:rFonts w:eastAsia="Times New Roman" w:cstheme="minorHAnsi"/>
          <w:b/>
          <w:bCs/>
          <w:sz w:val="20"/>
          <w:szCs w:val="20"/>
          <w:lang w:val="en-GB" w:eastAsia="en-GB"/>
        </w:rPr>
        <w:t>s</w:t>
      </w:r>
    </w:p>
    <w:p w14:paraId="09BA23C5" w14:textId="127C2DB4" w:rsidR="00FA48DB" w:rsidRPr="0091123F" w:rsidRDefault="000B480F" w:rsidP="00B32EDC">
      <w:pPr>
        <w:pStyle w:val="ListParagraph"/>
        <w:keepNext/>
        <w:keepLines/>
        <w:numPr>
          <w:ilvl w:val="1"/>
          <w:numId w:val="16"/>
        </w:numPr>
        <w:spacing w:after="0" w:line="240" w:lineRule="auto"/>
        <w:ind w:left="540" w:hanging="540"/>
        <w:jc w:val="both"/>
        <w:outlineLvl w:val="0"/>
        <w:rPr>
          <w:rFonts w:eastAsia="Times New Roman" w:cstheme="minorHAnsi"/>
          <w:sz w:val="20"/>
          <w:szCs w:val="20"/>
          <w:lang w:val="en-GB" w:eastAsia="en-GB"/>
        </w:rPr>
      </w:pPr>
      <w:r w:rsidRPr="0091123F">
        <w:rPr>
          <w:rFonts w:eastAsia="Times New Roman" w:cstheme="minorHAnsi"/>
          <w:sz w:val="20"/>
          <w:szCs w:val="20"/>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0F7063" w:rsidRPr="0091123F">
        <w:rPr>
          <w:rFonts w:eastAsia="Times New Roman" w:cstheme="minorHAnsi"/>
          <w:sz w:val="20"/>
          <w:szCs w:val="20"/>
          <w:lang w:val="en-GB" w:eastAsia="en-GB"/>
        </w:rPr>
        <w:t xml:space="preserve"> </w:t>
      </w:r>
    </w:p>
    <w:p w14:paraId="7B4F3220" w14:textId="2D655E8E" w:rsidR="000B480F" w:rsidRPr="0091123F" w:rsidRDefault="000B480F" w:rsidP="00B32EDC">
      <w:pPr>
        <w:pStyle w:val="ListParagraph"/>
        <w:keepNext/>
        <w:keepLines/>
        <w:numPr>
          <w:ilvl w:val="1"/>
          <w:numId w:val="16"/>
        </w:numPr>
        <w:spacing w:after="0" w:line="240" w:lineRule="auto"/>
        <w:ind w:left="540" w:hanging="540"/>
        <w:jc w:val="both"/>
        <w:outlineLvl w:val="0"/>
        <w:rPr>
          <w:rFonts w:eastAsia="Times New Roman" w:cstheme="minorHAnsi"/>
          <w:sz w:val="20"/>
          <w:szCs w:val="20"/>
          <w:lang w:val="en-GB" w:eastAsia="en-GB"/>
        </w:rPr>
      </w:pPr>
      <w:r w:rsidRPr="0091123F">
        <w:rPr>
          <w:rFonts w:eastAsia="Times New Roman" w:cstheme="minorHAnsi"/>
          <w:sz w:val="20"/>
          <w:szCs w:val="20"/>
          <w:lang w:val="en-GB" w:eastAsia="en-GB"/>
        </w:rPr>
        <w:t>A proposal shall contain no interlineations, erasures, or overwriting except as necessary to correct errors made by the proponent, in which case such corrections shall be initialled by the person or persons signing the proposal.</w:t>
      </w:r>
    </w:p>
    <w:p w14:paraId="24E93E5C" w14:textId="77777777" w:rsidR="00FA48DB" w:rsidRPr="0091123F" w:rsidRDefault="00FA48DB" w:rsidP="00B32EDC">
      <w:pPr>
        <w:pStyle w:val="ListParagraph"/>
        <w:keepNext/>
        <w:keepLines/>
        <w:spacing w:after="0" w:line="240" w:lineRule="auto"/>
        <w:ind w:left="540"/>
        <w:jc w:val="both"/>
        <w:outlineLvl w:val="0"/>
        <w:rPr>
          <w:rFonts w:eastAsia="Times New Roman" w:cstheme="minorHAnsi"/>
          <w:sz w:val="20"/>
          <w:szCs w:val="20"/>
          <w:lang w:val="en-GB" w:eastAsia="en-GB"/>
        </w:rPr>
      </w:pPr>
    </w:p>
    <w:p w14:paraId="2842E139" w14:textId="4365A3DC" w:rsidR="000B480F" w:rsidRPr="0091123F" w:rsidRDefault="000B480F" w:rsidP="004513DB">
      <w:pPr>
        <w:pStyle w:val="ListParagraph"/>
        <w:keepNext/>
        <w:keepLines/>
        <w:numPr>
          <w:ilvl w:val="0"/>
          <w:numId w:val="16"/>
        </w:numPr>
        <w:spacing w:after="0" w:line="240" w:lineRule="auto"/>
        <w:ind w:left="540" w:hanging="540"/>
        <w:jc w:val="both"/>
        <w:outlineLvl w:val="0"/>
        <w:rPr>
          <w:rFonts w:eastAsia="Times New Roman" w:cstheme="minorHAnsi"/>
          <w:b/>
          <w:bCs/>
          <w:sz w:val="20"/>
          <w:szCs w:val="20"/>
          <w:lang w:val="en-GB" w:eastAsia="en-GB"/>
        </w:rPr>
      </w:pPr>
      <w:r w:rsidRPr="0091123F">
        <w:rPr>
          <w:rFonts w:eastAsia="Times New Roman" w:cstheme="minorHAnsi"/>
          <w:b/>
          <w:bCs/>
          <w:sz w:val="20"/>
          <w:szCs w:val="20"/>
          <w:lang w:val="en-GB" w:eastAsia="en-GB"/>
        </w:rPr>
        <w:t>Award</w:t>
      </w:r>
    </w:p>
    <w:p w14:paraId="630F2622" w14:textId="1B89733B" w:rsidR="00FA48DB" w:rsidRPr="0091123F" w:rsidRDefault="000B480F" w:rsidP="00B32EDC">
      <w:pPr>
        <w:pStyle w:val="ListParagraph"/>
        <w:numPr>
          <w:ilvl w:val="1"/>
          <w:numId w:val="16"/>
        </w:numPr>
        <w:tabs>
          <w:tab w:val="left" w:pos="-1440"/>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Award will be made to the responsible and responsive proponent with the highest evaluated proposal following negotiation of an acceptable contract.</w:t>
      </w:r>
      <w:r w:rsidR="00DC2F38" w:rsidRPr="0091123F">
        <w:rPr>
          <w:rFonts w:eastAsia="Calibri" w:cstheme="minorHAnsi"/>
          <w:spacing w:val="-3"/>
          <w:sz w:val="20"/>
          <w:szCs w:val="20"/>
          <w:lang w:val="en-GB" w:eastAsia="en-GB"/>
        </w:rPr>
        <w:t xml:space="preserve"> </w:t>
      </w:r>
      <w:r w:rsidR="006470FD" w:rsidRPr="0091123F">
        <w:rPr>
          <w:rFonts w:eastAsia="Calibri" w:cstheme="minorHAnsi"/>
          <w:spacing w:val="-3"/>
          <w:sz w:val="20"/>
          <w:szCs w:val="20"/>
          <w:lang w:val="en-GB" w:eastAsia="en-GB"/>
        </w:rPr>
        <w:t>UN Women</w:t>
      </w:r>
      <w:r w:rsidRPr="0091123F">
        <w:rPr>
          <w:rFonts w:eastAsia="Calibri" w:cstheme="minorHAnsi"/>
          <w:spacing w:val="-3"/>
          <w:sz w:val="20"/>
          <w:szCs w:val="20"/>
          <w:lang w:val="en-GB" w:eastAsia="en-GB"/>
        </w:rPr>
        <w:t xml:space="preserve"> reserves the right to conduct negotiations </w:t>
      </w:r>
      <w:r w:rsidRPr="0091123F">
        <w:rPr>
          <w:rFonts w:eastAsia="Arial" w:cstheme="minorHAnsi"/>
          <w:spacing w:val="-2"/>
          <w:sz w:val="20"/>
          <w:szCs w:val="20"/>
          <w:lang w:val="en-GB" w:eastAsia="en-GB"/>
        </w:rPr>
        <w:t>w</w:t>
      </w:r>
      <w:r w:rsidRPr="0091123F">
        <w:rPr>
          <w:rFonts w:eastAsia="Arial" w:cstheme="minorHAnsi"/>
          <w:spacing w:val="-1"/>
          <w:sz w:val="20"/>
          <w:szCs w:val="20"/>
          <w:lang w:val="en-GB" w:eastAsia="en-GB"/>
        </w:rPr>
        <w:t>i</w:t>
      </w:r>
      <w:r w:rsidRPr="0091123F">
        <w:rPr>
          <w:rFonts w:eastAsia="Arial" w:cstheme="minorHAnsi"/>
          <w:spacing w:val="2"/>
          <w:sz w:val="20"/>
          <w:szCs w:val="20"/>
          <w:lang w:val="en-GB" w:eastAsia="en-GB"/>
        </w:rPr>
        <w:t>t</w:t>
      </w:r>
      <w:r w:rsidRPr="0091123F">
        <w:rPr>
          <w:rFonts w:eastAsia="Arial" w:cstheme="minorHAnsi"/>
          <w:spacing w:val="-3"/>
          <w:sz w:val="20"/>
          <w:szCs w:val="20"/>
          <w:lang w:val="en-GB" w:eastAsia="en-GB"/>
        </w:rPr>
        <w:t>h</w:t>
      </w:r>
      <w:r w:rsidRPr="0091123F">
        <w:rPr>
          <w:rFonts w:eastAsia="Arial" w:cstheme="minorHAnsi"/>
          <w:spacing w:val="-4"/>
          <w:sz w:val="20"/>
          <w:szCs w:val="20"/>
          <w:lang w:val="en-GB" w:eastAsia="en-GB"/>
        </w:rPr>
        <w:t xml:space="preserve"> </w:t>
      </w:r>
      <w:r w:rsidRPr="0091123F">
        <w:rPr>
          <w:rFonts w:eastAsia="Arial" w:cstheme="minorHAnsi"/>
          <w:spacing w:val="-1"/>
          <w:sz w:val="20"/>
          <w:szCs w:val="20"/>
          <w:lang w:val="en-GB" w:eastAsia="en-GB"/>
        </w:rPr>
        <w:t>t</w:t>
      </w:r>
      <w:r w:rsidRPr="0091123F">
        <w:rPr>
          <w:rFonts w:eastAsia="Arial" w:cstheme="minorHAnsi"/>
          <w:spacing w:val="2"/>
          <w:sz w:val="20"/>
          <w:szCs w:val="20"/>
          <w:lang w:val="en-GB" w:eastAsia="en-GB"/>
        </w:rPr>
        <w:t>h</w:t>
      </w:r>
      <w:r w:rsidRPr="0091123F">
        <w:rPr>
          <w:rFonts w:eastAsia="Arial" w:cstheme="minorHAnsi"/>
          <w:spacing w:val="-3"/>
          <w:sz w:val="20"/>
          <w:szCs w:val="20"/>
          <w:lang w:val="en-GB" w:eastAsia="en-GB"/>
        </w:rPr>
        <w:t>e proponent</w:t>
      </w:r>
      <w:r w:rsidRPr="0091123F">
        <w:rPr>
          <w:rFonts w:eastAsia="Arial" w:cstheme="minorHAnsi"/>
          <w:spacing w:val="-7"/>
          <w:sz w:val="20"/>
          <w:szCs w:val="20"/>
          <w:lang w:val="en-GB" w:eastAsia="en-GB"/>
        </w:rPr>
        <w:t xml:space="preserve"> </w:t>
      </w:r>
      <w:r w:rsidRPr="0091123F">
        <w:rPr>
          <w:rFonts w:eastAsia="Arial" w:cstheme="minorHAnsi"/>
          <w:spacing w:val="1"/>
          <w:sz w:val="20"/>
          <w:szCs w:val="20"/>
          <w:lang w:val="en-GB" w:eastAsia="en-GB"/>
        </w:rPr>
        <w:t>r</w:t>
      </w:r>
      <w:r w:rsidRPr="0091123F">
        <w:rPr>
          <w:rFonts w:eastAsia="Arial" w:cstheme="minorHAnsi"/>
          <w:spacing w:val="-3"/>
          <w:sz w:val="20"/>
          <w:szCs w:val="20"/>
          <w:lang w:val="en-GB" w:eastAsia="en-GB"/>
        </w:rPr>
        <w:t>e</w:t>
      </w:r>
      <w:r w:rsidRPr="0091123F">
        <w:rPr>
          <w:rFonts w:eastAsia="Arial" w:cstheme="minorHAnsi"/>
          <w:spacing w:val="-1"/>
          <w:sz w:val="20"/>
          <w:szCs w:val="20"/>
          <w:lang w:val="en-GB" w:eastAsia="en-GB"/>
        </w:rPr>
        <w:t>g</w:t>
      </w:r>
      <w:r w:rsidRPr="0091123F">
        <w:rPr>
          <w:rFonts w:eastAsia="Arial" w:cstheme="minorHAnsi"/>
          <w:spacing w:val="-3"/>
          <w:sz w:val="20"/>
          <w:szCs w:val="20"/>
          <w:lang w:val="en-GB" w:eastAsia="en-GB"/>
        </w:rPr>
        <w:t>ar</w:t>
      </w:r>
      <w:r w:rsidRPr="0091123F">
        <w:rPr>
          <w:rFonts w:eastAsia="Arial" w:cstheme="minorHAnsi"/>
          <w:spacing w:val="2"/>
          <w:sz w:val="20"/>
          <w:szCs w:val="20"/>
          <w:lang w:val="en-GB" w:eastAsia="en-GB"/>
        </w:rPr>
        <w:t>d</w:t>
      </w:r>
      <w:r w:rsidRPr="0091123F">
        <w:rPr>
          <w:rFonts w:eastAsia="Arial" w:cstheme="minorHAnsi"/>
          <w:spacing w:val="-1"/>
          <w:sz w:val="20"/>
          <w:szCs w:val="20"/>
          <w:lang w:val="en-GB" w:eastAsia="en-GB"/>
        </w:rPr>
        <w:t>i</w:t>
      </w:r>
      <w:r w:rsidRPr="0091123F">
        <w:rPr>
          <w:rFonts w:eastAsia="Arial" w:cstheme="minorHAnsi"/>
          <w:spacing w:val="-3"/>
          <w:sz w:val="20"/>
          <w:szCs w:val="20"/>
          <w:lang w:val="en-GB" w:eastAsia="en-GB"/>
        </w:rPr>
        <w:t>ng</w:t>
      </w:r>
      <w:r w:rsidRPr="0091123F">
        <w:rPr>
          <w:rFonts w:eastAsia="Arial" w:cstheme="minorHAnsi"/>
          <w:spacing w:val="-7"/>
          <w:sz w:val="20"/>
          <w:szCs w:val="20"/>
          <w:lang w:val="en-GB" w:eastAsia="en-GB"/>
        </w:rPr>
        <w:t xml:space="preserve"> </w:t>
      </w:r>
      <w:r w:rsidRPr="0091123F">
        <w:rPr>
          <w:rFonts w:eastAsia="Arial" w:cstheme="minorHAnsi"/>
          <w:spacing w:val="-3"/>
          <w:sz w:val="20"/>
          <w:szCs w:val="20"/>
          <w:lang w:val="en-GB" w:eastAsia="en-GB"/>
        </w:rPr>
        <w:t>t</w:t>
      </w:r>
      <w:r w:rsidRPr="0091123F">
        <w:rPr>
          <w:rFonts w:eastAsia="Arial" w:cstheme="minorHAnsi"/>
          <w:spacing w:val="-1"/>
          <w:sz w:val="20"/>
          <w:szCs w:val="20"/>
          <w:lang w:val="en-GB" w:eastAsia="en-GB"/>
        </w:rPr>
        <w:t>h</w:t>
      </w:r>
      <w:r w:rsidRPr="0091123F">
        <w:rPr>
          <w:rFonts w:eastAsia="Arial" w:cstheme="minorHAnsi"/>
          <w:spacing w:val="-3"/>
          <w:sz w:val="20"/>
          <w:szCs w:val="20"/>
          <w:lang w:val="en-GB" w:eastAsia="en-GB"/>
        </w:rPr>
        <w:t>e</w:t>
      </w:r>
      <w:r w:rsidRPr="0091123F">
        <w:rPr>
          <w:rFonts w:eastAsia="Arial" w:cstheme="minorHAnsi"/>
          <w:spacing w:val="-1"/>
          <w:sz w:val="20"/>
          <w:szCs w:val="20"/>
          <w:lang w:val="en-GB" w:eastAsia="en-GB"/>
        </w:rPr>
        <w:t xml:space="preserve"> </w:t>
      </w:r>
      <w:r w:rsidRPr="0091123F">
        <w:rPr>
          <w:rFonts w:eastAsia="Arial" w:cstheme="minorHAnsi"/>
          <w:spacing w:val="1"/>
          <w:sz w:val="20"/>
          <w:szCs w:val="20"/>
          <w:lang w:val="en-GB" w:eastAsia="en-GB"/>
        </w:rPr>
        <w:t>c</w:t>
      </w:r>
      <w:r w:rsidRPr="0091123F">
        <w:rPr>
          <w:rFonts w:eastAsia="Arial" w:cstheme="minorHAnsi"/>
          <w:spacing w:val="-3"/>
          <w:sz w:val="20"/>
          <w:szCs w:val="20"/>
          <w:lang w:val="en-GB" w:eastAsia="en-GB"/>
        </w:rPr>
        <w:t>o</w:t>
      </w:r>
      <w:r w:rsidRPr="0091123F">
        <w:rPr>
          <w:rFonts w:eastAsia="Arial" w:cstheme="minorHAnsi"/>
          <w:spacing w:val="-1"/>
          <w:sz w:val="20"/>
          <w:szCs w:val="20"/>
          <w:lang w:val="en-GB" w:eastAsia="en-GB"/>
        </w:rPr>
        <w:t>n</w:t>
      </w:r>
      <w:r w:rsidRPr="0091123F">
        <w:rPr>
          <w:rFonts w:eastAsia="Arial" w:cstheme="minorHAnsi"/>
          <w:spacing w:val="-3"/>
          <w:sz w:val="20"/>
          <w:szCs w:val="20"/>
          <w:lang w:val="en-GB" w:eastAsia="en-GB"/>
        </w:rPr>
        <w:t>t</w:t>
      </w:r>
      <w:r w:rsidRPr="0091123F">
        <w:rPr>
          <w:rFonts w:eastAsia="Arial" w:cstheme="minorHAnsi"/>
          <w:spacing w:val="2"/>
          <w:sz w:val="20"/>
          <w:szCs w:val="20"/>
          <w:lang w:val="en-GB" w:eastAsia="en-GB"/>
        </w:rPr>
        <w:t>e</w:t>
      </w:r>
      <w:r w:rsidRPr="0091123F">
        <w:rPr>
          <w:rFonts w:eastAsia="Arial" w:cstheme="minorHAnsi"/>
          <w:spacing w:val="-3"/>
          <w:sz w:val="20"/>
          <w:szCs w:val="20"/>
          <w:lang w:val="en-GB" w:eastAsia="en-GB"/>
        </w:rPr>
        <w:t>nts</w:t>
      </w:r>
      <w:r w:rsidRPr="0091123F">
        <w:rPr>
          <w:rFonts w:eastAsia="Arial" w:cstheme="minorHAnsi"/>
          <w:spacing w:val="-8"/>
          <w:sz w:val="20"/>
          <w:szCs w:val="20"/>
          <w:lang w:val="en-GB" w:eastAsia="en-GB"/>
        </w:rPr>
        <w:t xml:space="preserve"> </w:t>
      </w:r>
      <w:r w:rsidRPr="0091123F">
        <w:rPr>
          <w:rFonts w:eastAsia="Arial" w:cstheme="minorHAnsi"/>
          <w:spacing w:val="-3"/>
          <w:sz w:val="20"/>
          <w:szCs w:val="20"/>
          <w:lang w:val="en-GB" w:eastAsia="en-GB"/>
        </w:rPr>
        <w:t>of</w:t>
      </w:r>
      <w:r w:rsidRPr="0091123F">
        <w:rPr>
          <w:rFonts w:eastAsia="Arial" w:cstheme="minorHAnsi"/>
          <w:spacing w:val="-1"/>
          <w:sz w:val="20"/>
          <w:szCs w:val="20"/>
          <w:lang w:val="en-GB" w:eastAsia="en-GB"/>
        </w:rPr>
        <w:t xml:space="preserve"> </w:t>
      </w:r>
      <w:r w:rsidRPr="0091123F">
        <w:rPr>
          <w:rFonts w:eastAsia="Arial" w:cstheme="minorHAnsi"/>
          <w:spacing w:val="-3"/>
          <w:sz w:val="20"/>
          <w:szCs w:val="20"/>
          <w:lang w:val="en-GB" w:eastAsia="en-GB"/>
        </w:rPr>
        <w:t>t</w:t>
      </w:r>
      <w:r w:rsidRPr="0091123F">
        <w:rPr>
          <w:rFonts w:eastAsia="Arial" w:cstheme="minorHAnsi"/>
          <w:spacing w:val="-1"/>
          <w:sz w:val="20"/>
          <w:szCs w:val="20"/>
          <w:lang w:val="en-GB" w:eastAsia="en-GB"/>
        </w:rPr>
        <w:t>h</w:t>
      </w:r>
      <w:r w:rsidRPr="0091123F">
        <w:rPr>
          <w:rFonts w:eastAsia="Arial" w:cstheme="minorHAnsi"/>
          <w:spacing w:val="2"/>
          <w:sz w:val="20"/>
          <w:szCs w:val="20"/>
          <w:lang w:val="en-GB" w:eastAsia="en-GB"/>
        </w:rPr>
        <w:t>e</w:t>
      </w:r>
      <w:r w:rsidRPr="0091123F">
        <w:rPr>
          <w:rFonts w:eastAsia="Arial" w:cstheme="minorHAnsi"/>
          <w:spacing w:val="-1"/>
          <w:sz w:val="20"/>
          <w:szCs w:val="20"/>
          <w:lang w:val="en-GB" w:eastAsia="en-GB"/>
        </w:rPr>
        <w:t>i</w:t>
      </w:r>
      <w:r w:rsidRPr="0091123F">
        <w:rPr>
          <w:rFonts w:eastAsia="Arial" w:cstheme="minorHAnsi"/>
          <w:spacing w:val="-3"/>
          <w:sz w:val="20"/>
          <w:szCs w:val="20"/>
          <w:lang w:val="en-GB" w:eastAsia="en-GB"/>
        </w:rPr>
        <w:t>r</w:t>
      </w:r>
      <w:r w:rsidRPr="0091123F">
        <w:rPr>
          <w:rFonts w:eastAsia="Arial" w:cstheme="minorHAnsi"/>
          <w:spacing w:val="-4"/>
          <w:sz w:val="20"/>
          <w:szCs w:val="20"/>
          <w:lang w:val="en-GB" w:eastAsia="en-GB"/>
        </w:rPr>
        <w:t xml:space="preserve"> </w:t>
      </w:r>
      <w:r w:rsidRPr="0091123F">
        <w:rPr>
          <w:rFonts w:eastAsia="Arial" w:cstheme="minorHAnsi"/>
          <w:spacing w:val="-3"/>
          <w:sz w:val="20"/>
          <w:szCs w:val="20"/>
          <w:lang w:val="en-GB" w:eastAsia="en-GB"/>
        </w:rPr>
        <w:t xml:space="preserve">proposal. </w:t>
      </w:r>
      <w:r w:rsidRPr="0091123F">
        <w:rPr>
          <w:rFonts w:eastAsia="Calibri" w:cstheme="minorHAnsi"/>
          <w:spacing w:val="-3"/>
          <w:sz w:val="20"/>
          <w:szCs w:val="20"/>
          <w:lang w:val="en-GB" w:eastAsia="en-GB"/>
        </w:rPr>
        <w:t>The award will be in effect only after acceptance by the selected proponent of the terms and conditions</w:t>
      </w:r>
      <w:r w:rsidR="00B44D33" w:rsidRPr="0091123F">
        <w:rPr>
          <w:rFonts w:eastAsia="Calibri" w:cstheme="minorHAnsi"/>
          <w:spacing w:val="-3"/>
          <w:sz w:val="20"/>
          <w:szCs w:val="20"/>
          <w:lang w:val="en-GB" w:eastAsia="en-GB"/>
        </w:rPr>
        <w:t xml:space="preserve"> of the agreement</w:t>
      </w:r>
      <w:r w:rsidRPr="0091123F">
        <w:rPr>
          <w:rFonts w:eastAsia="Calibri" w:cstheme="minorHAnsi"/>
          <w:spacing w:val="-3"/>
          <w:sz w:val="20"/>
          <w:szCs w:val="20"/>
          <w:lang w:val="en-GB" w:eastAsia="en-GB"/>
        </w:rPr>
        <w:t xml:space="preserve"> and the terms of reference. </w:t>
      </w:r>
      <w:r w:rsidRPr="0091123F">
        <w:rPr>
          <w:rFonts w:eastAsia="Calibri" w:cstheme="minorHAnsi"/>
          <w:b/>
          <w:bCs/>
          <w:spacing w:val="-3"/>
          <w:sz w:val="20"/>
          <w:szCs w:val="20"/>
          <w:lang w:val="en-GB" w:eastAsia="en-GB"/>
        </w:rPr>
        <w:t>The agreement will reflect the name of the proponent whose financials were provided in response to this CFP</w:t>
      </w:r>
      <w:r w:rsidRPr="0091123F">
        <w:rPr>
          <w:rFonts w:eastAsia="Calibri" w:cstheme="minorHAnsi"/>
          <w:spacing w:val="-3"/>
          <w:sz w:val="20"/>
          <w:szCs w:val="20"/>
          <w:lang w:val="en-GB" w:eastAsia="en-GB"/>
        </w:rPr>
        <w:t>.</w:t>
      </w:r>
      <w:r w:rsidR="000F7063" w:rsidRPr="0091123F">
        <w:rPr>
          <w:rFonts w:eastAsia="Calibri" w:cstheme="minorHAnsi"/>
          <w:spacing w:val="-3"/>
          <w:sz w:val="20"/>
          <w:szCs w:val="20"/>
          <w:lang w:val="en-GB" w:eastAsia="en-GB"/>
        </w:rPr>
        <w:t xml:space="preserve"> </w:t>
      </w:r>
      <w:r w:rsidRPr="0091123F">
        <w:rPr>
          <w:rFonts w:eastAsia="Calibri" w:cstheme="minorHAnsi"/>
          <w:spacing w:val="-3"/>
          <w:sz w:val="20"/>
          <w:szCs w:val="20"/>
          <w:lang w:val="en-GB" w:eastAsia="en-GB"/>
        </w:rPr>
        <w:t>Upon execution of agreement</w:t>
      </w:r>
      <w:r w:rsidR="00DC2F38" w:rsidRPr="0091123F">
        <w:rPr>
          <w:rFonts w:eastAsia="Calibri" w:cstheme="minorHAnsi"/>
          <w:spacing w:val="-3"/>
          <w:sz w:val="20"/>
          <w:szCs w:val="20"/>
          <w:lang w:val="en-GB" w:eastAsia="en-GB"/>
        </w:rPr>
        <w:t xml:space="preserve"> </w:t>
      </w:r>
      <w:r w:rsidR="006470FD" w:rsidRPr="0091123F">
        <w:rPr>
          <w:rFonts w:eastAsia="Calibri" w:cstheme="minorHAnsi"/>
          <w:spacing w:val="-3"/>
          <w:sz w:val="20"/>
          <w:szCs w:val="20"/>
          <w:lang w:val="en-GB" w:eastAsia="en-GB"/>
        </w:rPr>
        <w:t>UN Women</w:t>
      </w:r>
      <w:r w:rsidRPr="0091123F">
        <w:rPr>
          <w:rFonts w:eastAsia="Calibri" w:cstheme="minorHAnsi"/>
          <w:spacing w:val="-3"/>
          <w:sz w:val="20"/>
          <w:szCs w:val="20"/>
          <w:lang w:val="en-GB" w:eastAsia="en-GB"/>
        </w:rPr>
        <w:t xml:space="preserve"> will promptly notify the unsuccessful proponents.</w:t>
      </w:r>
    </w:p>
    <w:p w14:paraId="70400FE7" w14:textId="77777777" w:rsidR="00FA48DB" w:rsidRPr="0091123F" w:rsidRDefault="000B480F" w:rsidP="00B32EDC">
      <w:pPr>
        <w:pStyle w:val="ListParagraph"/>
        <w:numPr>
          <w:ilvl w:val="1"/>
          <w:numId w:val="16"/>
        </w:numPr>
        <w:tabs>
          <w:tab w:val="left" w:pos="-1440"/>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The selected proponent is expected to commence providing services as of the date and time stipulated in this CFP.</w:t>
      </w:r>
    </w:p>
    <w:p w14:paraId="0E131E58" w14:textId="09685A31" w:rsidR="00FA48DB" w:rsidRPr="0091123F" w:rsidRDefault="000B480F" w:rsidP="00B32EDC">
      <w:pPr>
        <w:pStyle w:val="ListParagraph"/>
        <w:numPr>
          <w:ilvl w:val="1"/>
          <w:numId w:val="16"/>
        </w:numPr>
        <w:tabs>
          <w:tab w:val="left" w:pos="-1440"/>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 xml:space="preserve">The award will be for an agreement with an original term of </w:t>
      </w:r>
      <w:r w:rsidR="00D325AE">
        <w:rPr>
          <w:rFonts w:eastAsia="Calibri" w:cstheme="minorHAnsi"/>
          <w:spacing w:val="-3"/>
          <w:sz w:val="20"/>
          <w:szCs w:val="20"/>
          <w:lang w:val="en-GB" w:eastAsia="en-GB"/>
        </w:rPr>
        <w:t>8 months</w:t>
      </w:r>
      <w:r w:rsidRPr="0091123F">
        <w:rPr>
          <w:rFonts w:eastAsia="Calibri" w:cstheme="minorHAnsi"/>
          <w:spacing w:val="-3"/>
          <w:sz w:val="20"/>
          <w:szCs w:val="20"/>
          <w:lang w:val="en-GB" w:eastAsia="en-GB"/>
        </w:rPr>
        <w:t xml:space="preserve"> with the option to renew under the same terms and conditions for an additional period or periods as indicated by</w:t>
      </w:r>
      <w:r w:rsidR="00DC2F38" w:rsidRPr="0091123F">
        <w:rPr>
          <w:rFonts w:eastAsia="Calibri" w:cstheme="minorHAnsi"/>
          <w:spacing w:val="-3"/>
          <w:sz w:val="20"/>
          <w:szCs w:val="20"/>
          <w:lang w:val="en-GB" w:eastAsia="en-GB"/>
        </w:rPr>
        <w:t xml:space="preserve"> </w:t>
      </w:r>
      <w:r w:rsidR="006470FD" w:rsidRPr="0091123F">
        <w:rPr>
          <w:rFonts w:eastAsia="Calibri" w:cstheme="minorHAnsi"/>
          <w:spacing w:val="-3"/>
          <w:sz w:val="20"/>
          <w:szCs w:val="20"/>
          <w:lang w:val="en-GB" w:eastAsia="en-GB"/>
        </w:rPr>
        <w:t>UN Women</w:t>
      </w:r>
      <w:r w:rsidRPr="0091123F">
        <w:rPr>
          <w:rFonts w:eastAsia="Calibri" w:cstheme="minorHAnsi"/>
          <w:spacing w:val="-3"/>
          <w:sz w:val="20"/>
          <w:szCs w:val="20"/>
          <w:lang w:val="en-GB" w:eastAsia="en-GB"/>
        </w:rPr>
        <w:t>.</w:t>
      </w:r>
    </w:p>
    <w:p w14:paraId="74223AF1" w14:textId="64E3B13B" w:rsidR="000B480F" w:rsidRPr="0091123F" w:rsidRDefault="000B480F" w:rsidP="00B8000E">
      <w:pPr>
        <w:pStyle w:val="ListParagraph"/>
        <w:tabs>
          <w:tab w:val="left" w:pos="-1440"/>
        </w:tabs>
        <w:suppressAutoHyphens/>
        <w:spacing w:after="0" w:line="240" w:lineRule="auto"/>
        <w:ind w:left="54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br/>
      </w:r>
    </w:p>
    <w:p w14:paraId="5C0A48CE" w14:textId="1197F8F4" w:rsidR="00943316" w:rsidRPr="0091123F" w:rsidRDefault="00943316" w:rsidP="00B8000E">
      <w:pPr>
        <w:tabs>
          <w:tab w:val="center" w:pos="4320"/>
          <w:tab w:val="right" w:pos="8640"/>
        </w:tabs>
        <w:spacing w:after="0" w:line="240" w:lineRule="auto"/>
        <w:rPr>
          <w:rFonts w:eastAsia="Times New Roman" w:cstheme="minorHAnsi"/>
          <w:b/>
          <w:sz w:val="20"/>
          <w:szCs w:val="20"/>
          <w:lang w:val="en-GB" w:eastAsia="en-GB"/>
        </w:rPr>
      </w:pPr>
    </w:p>
    <w:p w14:paraId="09093C66" w14:textId="493F9034" w:rsidR="007A52CB" w:rsidRPr="0091123F" w:rsidRDefault="007A52CB" w:rsidP="00B8000E">
      <w:pPr>
        <w:spacing w:after="0" w:line="240" w:lineRule="auto"/>
        <w:rPr>
          <w:rFonts w:eastAsia="Times New Roman" w:cstheme="minorHAnsi"/>
          <w:b/>
          <w:sz w:val="20"/>
          <w:szCs w:val="20"/>
          <w:lang w:val="en-GB" w:eastAsia="en-GB"/>
        </w:rPr>
      </w:pPr>
      <w:r w:rsidRPr="0091123F">
        <w:rPr>
          <w:rFonts w:eastAsia="Times New Roman" w:cstheme="minorHAnsi"/>
          <w:b/>
          <w:sz w:val="20"/>
          <w:szCs w:val="20"/>
          <w:lang w:val="en-GB" w:eastAsia="en-GB"/>
        </w:rPr>
        <w:br w:type="page"/>
      </w:r>
    </w:p>
    <w:p w14:paraId="5F3D2B75" w14:textId="56500DA2" w:rsidR="000B480F" w:rsidRPr="0091123F" w:rsidRDefault="000B480F" w:rsidP="00B8000E">
      <w:pPr>
        <w:tabs>
          <w:tab w:val="center" w:pos="4320"/>
          <w:tab w:val="right" w:pos="8640"/>
        </w:tabs>
        <w:spacing w:after="0" w:line="240" w:lineRule="auto"/>
        <w:jc w:val="center"/>
        <w:rPr>
          <w:rFonts w:eastAsia="Times New Roman" w:cstheme="minorHAnsi"/>
          <w:b/>
          <w:color w:val="002060"/>
          <w:sz w:val="20"/>
          <w:szCs w:val="20"/>
          <w:lang w:val="en-GB" w:eastAsia="en-GB"/>
        </w:rPr>
      </w:pPr>
      <w:r w:rsidRPr="0091123F">
        <w:rPr>
          <w:rFonts w:eastAsia="Times New Roman" w:cstheme="minorHAnsi"/>
          <w:b/>
          <w:color w:val="002060"/>
          <w:sz w:val="20"/>
          <w:szCs w:val="20"/>
          <w:lang w:val="en-GB" w:eastAsia="en-GB"/>
        </w:rPr>
        <w:lastRenderedPageBreak/>
        <w:t>Annex</w:t>
      </w:r>
      <w:r w:rsidR="00E00882" w:rsidRPr="0091123F">
        <w:rPr>
          <w:rFonts w:eastAsia="Times New Roman" w:cstheme="minorHAnsi"/>
          <w:b/>
          <w:color w:val="002060"/>
          <w:sz w:val="20"/>
          <w:szCs w:val="20"/>
          <w:lang w:val="en-GB" w:eastAsia="en-GB"/>
        </w:rPr>
        <w:t xml:space="preserve"> A-2</w:t>
      </w:r>
    </w:p>
    <w:p w14:paraId="7CB6C81F" w14:textId="6CAC55D7" w:rsidR="00990DC6" w:rsidRPr="0091123F" w:rsidRDefault="00990DC6" w:rsidP="00B8000E">
      <w:pPr>
        <w:tabs>
          <w:tab w:val="center" w:pos="4320"/>
          <w:tab w:val="right" w:pos="8640"/>
        </w:tabs>
        <w:spacing w:after="0" w:line="240" w:lineRule="auto"/>
        <w:jc w:val="center"/>
        <w:rPr>
          <w:rFonts w:eastAsia="Times New Roman" w:cstheme="minorHAnsi"/>
          <w:b/>
          <w:color w:val="002060"/>
          <w:sz w:val="20"/>
          <w:szCs w:val="20"/>
          <w:u w:val="single"/>
          <w:lang w:val="en-GB" w:eastAsia="en-GB"/>
        </w:rPr>
      </w:pPr>
      <w:r w:rsidRPr="0091123F">
        <w:rPr>
          <w:rFonts w:eastAsia="Times New Roman" w:cstheme="minorHAnsi"/>
          <w:b/>
          <w:color w:val="002060"/>
          <w:sz w:val="20"/>
          <w:szCs w:val="20"/>
          <w:u w:val="single"/>
          <w:lang w:val="en-GB" w:eastAsia="en-GB"/>
        </w:rPr>
        <w:t xml:space="preserve">Technical </w:t>
      </w:r>
      <w:r w:rsidR="007A52CB" w:rsidRPr="0091123F">
        <w:rPr>
          <w:rFonts w:eastAsia="Times New Roman" w:cstheme="minorHAnsi"/>
          <w:b/>
          <w:color w:val="002060"/>
          <w:sz w:val="20"/>
          <w:szCs w:val="20"/>
          <w:u w:val="single"/>
          <w:lang w:val="en-GB" w:eastAsia="en-GB"/>
        </w:rPr>
        <w:t>P</w:t>
      </w:r>
      <w:r w:rsidRPr="0091123F">
        <w:rPr>
          <w:rFonts w:eastAsia="Times New Roman" w:cstheme="minorHAnsi"/>
          <w:b/>
          <w:color w:val="002060"/>
          <w:sz w:val="20"/>
          <w:szCs w:val="20"/>
          <w:u w:val="single"/>
          <w:lang w:val="en-GB" w:eastAsia="en-GB"/>
        </w:rPr>
        <w:t xml:space="preserve">roposal </w:t>
      </w:r>
      <w:r w:rsidR="007A52CB" w:rsidRPr="0091123F">
        <w:rPr>
          <w:rFonts w:eastAsia="Times New Roman" w:cstheme="minorHAnsi"/>
          <w:b/>
          <w:color w:val="002060"/>
          <w:sz w:val="20"/>
          <w:szCs w:val="20"/>
          <w:u w:val="single"/>
          <w:lang w:val="en-GB" w:eastAsia="en-GB"/>
        </w:rPr>
        <w:t>S</w:t>
      </w:r>
      <w:r w:rsidRPr="0091123F">
        <w:rPr>
          <w:rFonts w:eastAsia="Times New Roman" w:cstheme="minorHAnsi"/>
          <w:b/>
          <w:color w:val="002060"/>
          <w:sz w:val="20"/>
          <w:szCs w:val="20"/>
          <w:u w:val="single"/>
          <w:lang w:val="en-GB" w:eastAsia="en-GB"/>
        </w:rPr>
        <w:t xml:space="preserve">ubmission </w:t>
      </w:r>
      <w:r w:rsidR="007A52CB" w:rsidRPr="0091123F">
        <w:rPr>
          <w:rFonts w:eastAsia="Times New Roman" w:cstheme="minorHAnsi"/>
          <w:b/>
          <w:color w:val="002060"/>
          <w:sz w:val="20"/>
          <w:szCs w:val="20"/>
          <w:u w:val="single"/>
          <w:lang w:val="en-GB" w:eastAsia="en-GB"/>
        </w:rPr>
        <w:t>F</w:t>
      </w:r>
      <w:r w:rsidRPr="0091123F">
        <w:rPr>
          <w:rFonts w:eastAsia="Times New Roman" w:cstheme="minorHAnsi"/>
          <w:b/>
          <w:color w:val="002060"/>
          <w:sz w:val="20"/>
          <w:szCs w:val="20"/>
          <w:u w:val="single"/>
          <w:lang w:val="en-GB" w:eastAsia="en-GB"/>
        </w:rPr>
        <w:t>orm</w:t>
      </w:r>
    </w:p>
    <w:p w14:paraId="6D0C71B2" w14:textId="77777777" w:rsidR="00990DC6" w:rsidRPr="0091123F" w:rsidRDefault="00990DC6" w:rsidP="00B8000E">
      <w:pPr>
        <w:tabs>
          <w:tab w:val="center" w:pos="4320"/>
          <w:tab w:val="right" w:pos="8640"/>
        </w:tabs>
        <w:spacing w:after="0" w:line="240" w:lineRule="auto"/>
        <w:jc w:val="center"/>
        <w:rPr>
          <w:rFonts w:eastAsia="Times New Roman" w:cstheme="minorHAnsi"/>
          <w:b/>
          <w:sz w:val="20"/>
          <w:szCs w:val="20"/>
          <w:lang w:val="en-GB" w:eastAsia="en-GB"/>
        </w:rPr>
      </w:pPr>
    </w:p>
    <w:p w14:paraId="007A7059" w14:textId="2D4BF907" w:rsidR="000B480F" w:rsidRPr="0091123F" w:rsidRDefault="000B480F" w:rsidP="00B8000E">
      <w:pPr>
        <w:tabs>
          <w:tab w:val="center" w:pos="4320"/>
          <w:tab w:val="right" w:pos="8640"/>
        </w:tabs>
        <w:spacing w:after="0" w:line="240" w:lineRule="auto"/>
        <w:rPr>
          <w:rFonts w:eastAsia="Times New Roman" w:cstheme="minorHAnsi"/>
          <w:b/>
          <w:sz w:val="20"/>
          <w:szCs w:val="20"/>
          <w:lang w:val="en-GB" w:eastAsia="en-GB"/>
        </w:rPr>
      </w:pPr>
      <w:r w:rsidRPr="0091123F">
        <w:rPr>
          <w:rFonts w:eastAsia="Times New Roman" w:cstheme="minorHAnsi"/>
          <w:b/>
          <w:sz w:val="20"/>
          <w:szCs w:val="20"/>
          <w:lang w:val="en-GB" w:eastAsia="en-GB"/>
        </w:rPr>
        <w:t xml:space="preserve">Call </w:t>
      </w:r>
      <w:r w:rsidR="006A722F" w:rsidRPr="0091123F">
        <w:rPr>
          <w:rFonts w:eastAsia="Times New Roman" w:cstheme="minorHAnsi"/>
          <w:b/>
          <w:sz w:val="20"/>
          <w:szCs w:val="20"/>
          <w:lang w:val="en-GB" w:eastAsia="en-GB"/>
        </w:rPr>
        <w:t>F</w:t>
      </w:r>
      <w:r w:rsidRPr="0091123F">
        <w:rPr>
          <w:rFonts w:eastAsia="Times New Roman" w:cstheme="minorHAnsi"/>
          <w:b/>
          <w:sz w:val="20"/>
          <w:szCs w:val="20"/>
          <w:lang w:val="en-GB" w:eastAsia="en-GB"/>
        </w:rPr>
        <w:t xml:space="preserve">or </w:t>
      </w:r>
      <w:r w:rsidR="007A52CB" w:rsidRPr="0091123F">
        <w:rPr>
          <w:rFonts w:eastAsia="Times New Roman" w:cstheme="minorHAnsi"/>
          <w:b/>
          <w:sz w:val="20"/>
          <w:szCs w:val="20"/>
          <w:lang w:val="en-GB" w:eastAsia="en-GB"/>
        </w:rPr>
        <w:t>P</w:t>
      </w:r>
      <w:r w:rsidRPr="0091123F">
        <w:rPr>
          <w:rFonts w:eastAsia="Times New Roman" w:cstheme="minorHAnsi"/>
          <w:b/>
          <w:sz w:val="20"/>
          <w:szCs w:val="20"/>
          <w:lang w:val="en-GB" w:eastAsia="en-GB"/>
        </w:rPr>
        <w:t>roposal</w:t>
      </w:r>
      <w:r w:rsidR="00B607A2" w:rsidRPr="0091123F">
        <w:rPr>
          <w:rFonts w:eastAsia="Times New Roman" w:cstheme="minorHAnsi"/>
          <w:b/>
          <w:sz w:val="20"/>
          <w:szCs w:val="20"/>
          <w:lang w:val="en-GB" w:eastAsia="en-GB"/>
        </w:rPr>
        <w:t>s</w:t>
      </w:r>
    </w:p>
    <w:p w14:paraId="7434A7D2" w14:textId="77777777" w:rsidR="000B480F" w:rsidRPr="0091123F" w:rsidRDefault="000B480F" w:rsidP="00B8000E">
      <w:pPr>
        <w:tabs>
          <w:tab w:val="center" w:pos="4320"/>
          <w:tab w:val="right" w:pos="8640"/>
        </w:tabs>
        <w:spacing w:after="0" w:line="240" w:lineRule="auto"/>
        <w:rPr>
          <w:rFonts w:eastAsia="Times New Roman" w:cstheme="minorHAnsi"/>
          <w:b/>
          <w:sz w:val="20"/>
          <w:szCs w:val="20"/>
          <w:lang w:val="en-GB" w:eastAsia="en-GB"/>
        </w:rPr>
      </w:pPr>
      <w:r w:rsidRPr="0091123F">
        <w:rPr>
          <w:rFonts w:eastAsia="Times New Roman" w:cstheme="minorHAnsi"/>
          <w:b/>
          <w:sz w:val="20"/>
          <w:szCs w:val="20"/>
          <w:lang w:val="en-GB" w:eastAsia="en-GB"/>
        </w:rPr>
        <w:t xml:space="preserve">Description of Services </w:t>
      </w:r>
    </w:p>
    <w:p w14:paraId="23172AEA" w14:textId="72D18C6C" w:rsidR="000B480F" w:rsidRPr="0091123F" w:rsidRDefault="000B480F" w:rsidP="00B8000E">
      <w:pPr>
        <w:tabs>
          <w:tab w:val="center" w:pos="4320"/>
          <w:tab w:val="right" w:pos="8640"/>
        </w:tabs>
        <w:spacing w:after="0" w:line="240" w:lineRule="auto"/>
        <w:rPr>
          <w:rFonts w:eastAsia="Times New Roman" w:cstheme="minorHAnsi"/>
          <w:b/>
          <w:sz w:val="20"/>
          <w:szCs w:val="20"/>
          <w:lang w:val="en-GB" w:eastAsia="en-GB"/>
        </w:rPr>
      </w:pPr>
      <w:r w:rsidRPr="0091123F">
        <w:rPr>
          <w:rFonts w:eastAsia="Times New Roman" w:cstheme="minorHAnsi"/>
          <w:b/>
          <w:sz w:val="20"/>
          <w:szCs w:val="20"/>
          <w:lang w:val="en-GB" w:eastAsia="en-GB"/>
        </w:rPr>
        <w:t xml:space="preserve">CFP No. </w:t>
      </w:r>
      <w:r w:rsidR="00D325AE" w:rsidRPr="00BD45B9">
        <w:rPr>
          <w:rFonts w:eastAsia="Times New Roman" w:cstheme="minorHAnsi"/>
          <w:b/>
          <w:sz w:val="20"/>
          <w:szCs w:val="20"/>
          <w:lang w:val="en-GB" w:eastAsia="en-GB"/>
        </w:rPr>
        <w:t xml:space="preserve"> </w:t>
      </w:r>
      <w:r w:rsidR="00904F12" w:rsidRPr="00904F12">
        <w:rPr>
          <w:rFonts w:eastAsia="Times New Roman" w:cstheme="minorHAnsi"/>
          <w:b/>
          <w:sz w:val="20"/>
          <w:szCs w:val="20"/>
          <w:lang w:val="en-GB" w:eastAsia="en-GB"/>
        </w:rPr>
        <w:t xml:space="preserve"> UNW-WCA-NGA-CFP-2022-005</w:t>
      </w:r>
    </w:p>
    <w:p w14:paraId="4AD6092E" w14:textId="77777777" w:rsidR="000B480F" w:rsidRPr="0091123F" w:rsidRDefault="000B480F" w:rsidP="00B8000E">
      <w:pPr>
        <w:tabs>
          <w:tab w:val="left" w:pos="-1440"/>
          <w:tab w:val="center" w:pos="4680"/>
          <w:tab w:val="left" w:pos="7200"/>
          <w:tab w:val="right" w:pos="9360"/>
        </w:tabs>
        <w:suppressAutoHyphens/>
        <w:spacing w:after="0" w:line="240" w:lineRule="auto"/>
        <w:rPr>
          <w:rFonts w:eastAsia="Calibri" w:cstheme="minorHAnsi"/>
          <w:bCs/>
          <w:iCs/>
          <w:spacing w:val="-3"/>
          <w:sz w:val="20"/>
          <w:szCs w:val="20"/>
          <w:u w:val="single"/>
          <w:lang w:val="en-CA"/>
        </w:rPr>
      </w:pPr>
    </w:p>
    <w:p w14:paraId="71C9C737" w14:textId="77777777" w:rsidR="000B480F" w:rsidRPr="0091123F" w:rsidRDefault="000B480F" w:rsidP="00B32EDC">
      <w:pPr>
        <w:numPr>
          <w:ilvl w:val="0"/>
          <w:numId w:val="4"/>
        </w:numPr>
        <w:spacing w:after="0" w:line="240" w:lineRule="auto"/>
        <w:jc w:val="both"/>
        <w:rPr>
          <w:rFonts w:eastAsia="Arial" w:cstheme="minorHAnsi"/>
          <w:sz w:val="20"/>
          <w:szCs w:val="20"/>
        </w:rPr>
      </w:pPr>
      <w:r w:rsidRPr="0091123F">
        <w:rPr>
          <w:rFonts w:eastAsia="Arial" w:cstheme="minorHAnsi"/>
          <w:sz w:val="20"/>
          <w:szCs w:val="20"/>
        </w:rPr>
        <w:t>This Technical Proposal Submission Form must be completed in its entirety.</w:t>
      </w:r>
    </w:p>
    <w:p w14:paraId="64EC6E6E" w14:textId="77777777" w:rsidR="000B480F" w:rsidRPr="0091123F" w:rsidRDefault="000B480F" w:rsidP="00B32EDC">
      <w:pPr>
        <w:numPr>
          <w:ilvl w:val="0"/>
          <w:numId w:val="4"/>
        </w:numPr>
        <w:spacing w:after="0" w:line="240" w:lineRule="auto"/>
        <w:jc w:val="both"/>
        <w:rPr>
          <w:rFonts w:eastAsia="Arial" w:cstheme="minorHAnsi"/>
          <w:sz w:val="20"/>
          <w:szCs w:val="20"/>
        </w:rPr>
      </w:pPr>
      <w:r w:rsidRPr="0091123F">
        <w:rPr>
          <w:rFonts w:eastAsia="Arial" w:cstheme="minorHAnsi"/>
          <w:sz w:val="20"/>
          <w:szCs w:val="20"/>
        </w:rPr>
        <w:t>This Technical Proposal Submission Form consists of this cover page, the Certificate of Proponent’s Eligibility and Authority to sign Proposal and the Technical Proposal itself.</w:t>
      </w:r>
    </w:p>
    <w:p w14:paraId="5D557010" w14:textId="77777777" w:rsidR="000B480F" w:rsidRPr="0091123F" w:rsidRDefault="000B480F" w:rsidP="00B32EDC">
      <w:pPr>
        <w:numPr>
          <w:ilvl w:val="2"/>
          <w:numId w:val="0"/>
        </w:numPr>
        <w:tabs>
          <w:tab w:val="left" w:pos="-1440"/>
        </w:tabs>
        <w:suppressAutoHyphens/>
        <w:spacing w:after="0" w:line="240" w:lineRule="auto"/>
        <w:ind w:left="709" w:firstLine="11"/>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 xml:space="preserve">The entire Technical Proposal and all required and optional documentation related to the technical component of the proposal must be included in an email with email subject line as follows: </w:t>
      </w:r>
    </w:p>
    <w:p w14:paraId="31B90A8D" w14:textId="77777777" w:rsidR="000B480F" w:rsidRPr="0091123F" w:rsidRDefault="000B480F" w:rsidP="00B32EDC">
      <w:pPr>
        <w:tabs>
          <w:tab w:val="left" w:pos="-1440"/>
        </w:tabs>
        <w:suppressAutoHyphens/>
        <w:spacing w:after="0" w:line="240" w:lineRule="auto"/>
        <w:ind w:left="1418" w:hanging="698"/>
        <w:jc w:val="both"/>
        <w:rPr>
          <w:rFonts w:eastAsia="Calibri" w:cstheme="minorHAnsi"/>
          <w:spacing w:val="-3"/>
          <w:sz w:val="20"/>
          <w:szCs w:val="20"/>
          <w:lang w:val="en-GB" w:eastAsia="en-GB"/>
        </w:rPr>
      </w:pPr>
    </w:p>
    <w:p w14:paraId="22D69CEA" w14:textId="507D0B72" w:rsidR="000B480F" w:rsidRPr="0091123F" w:rsidRDefault="000B480F" w:rsidP="00B32EDC">
      <w:pPr>
        <w:numPr>
          <w:ilvl w:val="2"/>
          <w:numId w:val="0"/>
        </w:numPr>
        <w:tabs>
          <w:tab w:val="left" w:pos="-1440"/>
        </w:tabs>
        <w:suppressAutoHyphens/>
        <w:spacing w:after="0" w:line="240" w:lineRule="auto"/>
        <w:ind w:left="1418" w:hanging="698"/>
        <w:jc w:val="both"/>
        <w:rPr>
          <w:rFonts w:eastAsia="Calibri" w:cstheme="minorHAnsi"/>
          <w:b/>
          <w:bCs/>
          <w:spacing w:val="-3"/>
          <w:sz w:val="20"/>
          <w:szCs w:val="20"/>
          <w:lang w:val="en-GB" w:eastAsia="en-GB"/>
        </w:rPr>
      </w:pPr>
      <w:r w:rsidRPr="0091123F">
        <w:rPr>
          <w:rFonts w:eastAsia="Calibri" w:cstheme="minorHAnsi"/>
          <w:b/>
          <w:bCs/>
          <w:spacing w:val="-3"/>
          <w:sz w:val="20"/>
          <w:szCs w:val="20"/>
          <w:lang w:val="en-GB" w:eastAsia="en-GB"/>
        </w:rPr>
        <w:t xml:space="preserve">CFP No </w:t>
      </w:r>
      <w:r w:rsidR="002E13A0" w:rsidRPr="0091123F">
        <w:rPr>
          <w:rFonts w:eastAsia="Calibri" w:cstheme="minorHAnsi"/>
          <w:b/>
          <w:bCs/>
          <w:spacing w:val="-3"/>
          <w:sz w:val="20"/>
          <w:szCs w:val="20"/>
          <w:lang w:val="en-GB" w:eastAsia="en-GB"/>
        </w:rPr>
        <w:t>(</w:t>
      </w:r>
      <w:r w:rsidR="00904F12" w:rsidRPr="00904F12">
        <w:rPr>
          <w:rFonts w:eastAsia="Times New Roman" w:cstheme="minorHAnsi"/>
          <w:b/>
          <w:sz w:val="20"/>
          <w:szCs w:val="20"/>
          <w:lang w:val="en-GB" w:eastAsia="en-GB"/>
        </w:rPr>
        <w:t>UNW-WCA-NGA-CFP-2022-005</w:t>
      </w:r>
      <w:r w:rsidRPr="0091123F">
        <w:rPr>
          <w:rFonts w:eastAsia="Calibri" w:cstheme="minorHAnsi"/>
          <w:b/>
          <w:bCs/>
          <w:spacing w:val="-3"/>
          <w:sz w:val="20"/>
          <w:szCs w:val="20"/>
          <w:lang w:val="en-GB" w:eastAsia="en-GB"/>
        </w:rPr>
        <w:t>) - (Name of Proponent) - Technical proposal</w:t>
      </w:r>
    </w:p>
    <w:p w14:paraId="1E4E80BF" w14:textId="77777777" w:rsidR="000B480F" w:rsidRPr="0091123F" w:rsidRDefault="000B480F" w:rsidP="00B32EDC">
      <w:pPr>
        <w:tabs>
          <w:tab w:val="left" w:pos="-1440"/>
        </w:tabs>
        <w:suppressAutoHyphens/>
        <w:spacing w:after="0" w:line="240" w:lineRule="auto"/>
        <w:ind w:left="1418" w:hanging="698"/>
        <w:jc w:val="both"/>
        <w:rPr>
          <w:rFonts w:eastAsia="Calibri" w:cstheme="minorHAnsi"/>
          <w:spacing w:val="-3"/>
          <w:sz w:val="20"/>
          <w:szCs w:val="20"/>
          <w:lang w:val="en-GB" w:eastAsia="en-GB"/>
        </w:rPr>
      </w:pPr>
    </w:p>
    <w:p w14:paraId="44ADDAA8" w14:textId="77777777" w:rsidR="000B480F" w:rsidRPr="0091123F" w:rsidRDefault="000B480F" w:rsidP="00B32EDC">
      <w:pPr>
        <w:numPr>
          <w:ilvl w:val="0"/>
          <w:numId w:val="4"/>
        </w:numPr>
        <w:spacing w:after="0" w:line="240" w:lineRule="auto"/>
        <w:jc w:val="both"/>
        <w:rPr>
          <w:rFonts w:eastAsia="Arial" w:cstheme="minorHAnsi"/>
          <w:b/>
          <w:bCs/>
          <w:sz w:val="20"/>
          <w:szCs w:val="20"/>
        </w:rPr>
      </w:pPr>
      <w:r w:rsidRPr="0091123F">
        <w:rPr>
          <w:rFonts w:eastAsia="Arial" w:cstheme="minorHAnsi"/>
          <w:sz w:val="20"/>
          <w:szCs w:val="20"/>
        </w:rPr>
        <w:t>The Technical Proposal email is herewith submitted in accordance with the instructions given in the request for proposal.</w:t>
      </w:r>
    </w:p>
    <w:p w14:paraId="5CAA2C81" w14:textId="7ACC05F8" w:rsidR="000B480F" w:rsidRPr="0091123F" w:rsidRDefault="000B480F" w:rsidP="00B32EDC">
      <w:pPr>
        <w:numPr>
          <w:ilvl w:val="0"/>
          <w:numId w:val="4"/>
        </w:numPr>
        <w:spacing w:after="0" w:line="240" w:lineRule="auto"/>
        <w:jc w:val="both"/>
        <w:rPr>
          <w:rFonts w:eastAsia="Arial" w:cstheme="minorHAnsi"/>
          <w:sz w:val="20"/>
          <w:szCs w:val="20"/>
        </w:rPr>
      </w:pPr>
      <w:r w:rsidRPr="0091123F">
        <w:rPr>
          <w:rFonts w:eastAsia="Arial" w:cstheme="minorHAnsi"/>
          <w:sz w:val="20"/>
          <w:szCs w:val="20"/>
        </w:rPr>
        <w:t xml:space="preserve">The completed and signed Technical Proposal Submission Form, together with </w:t>
      </w:r>
      <w:r w:rsidR="00023F64" w:rsidRPr="0091123F">
        <w:rPr>
          <w:rFonts w:eastAsia="Arial" w:cstheme="minorHAnsi"/>
          <w:sz w:val="20"/>
          <w:szCs w:val="20"/>
        </w:rPr>
        <w:t>Annex A-1</w:t>
      </w:r>
      <w:r w:rsidRPr="0091123F">
        <w:rPr>
          <w:rFonts w:eastAsia="Arial" w:cstheme="minorHAnsi"/>
          <w:sz w:val="20"/>
          <w:szCs w:val="20"/>
        </w:rPr>
        <w:t xml:space="preserve"> </w:t>
      </w:r>
      <w:r w:rsidR="00023F64" w:rsidRPr="0091123F">
        <w:rPr>
          <w:rFonts w:eastAsia="Arial" w:cstheme="minorHAnsi"/>
          <w:sz w:val="20"/>
          <w:szCs w:val="20"/>
        </w:rPr>
        <w:t>M</w:t>
      </w:r>
      <w:r w:rsidRPr="0091123F">
        <w:rPr>
          <w:rFonts w:eastAsia="Arial" w:cstheme="minorHAnsi"/>
          <w:sz w:val="20"/>
          <w:szCs w:val="20"/>
        </w:rPr>
        <w:t xml:space="preserve">andatory </w:t>
      </w:r>
      <w:r w:rsidR="00023F64" w:rsidRPr="0091123F">
        <w:rPr>
          <w:rFonts w:eastAsia="Arial" w:cstheme="minorHAnsi"/>
          <w:sz w:val="20"/>
          <w:szCs w:val="20"/>
        </w:rPr>
        <w:t>R</w:t>
      </w:r>
      <w:r w:rsidRPr="0091123F">
        <w:rPr>
          <w:rFonts w:eastAsia="Arial" w:cstheme="minorHAnsi"/>
          <w:sz w:val="20"/>
          <w:szCs w:val="20"/>
        </w:rPr>
        <w:t xml:space="preserve">equirements / </w:t>
      </w:r>
      <w:r w:rsidR="00023F64" w:rsidRPr="0091123F">
        <w:rPr>
          <w:rFonts w:eastAsia="Arial" w:cstheme="minorHAnsi"/>
          <w:sz w:val="20"/>
          <w:szCs w:val="20"/>
        </w:rPr>
        <w:t>P</w:t>
      </w:r>
      <w:r w:rsidRPr="0091123F">
        <w:rPr>
          <w:rFonts w:eastAsia="Arial" w:cstheme="minorHAnsi"/>
          <w:sz w:val="20"/>
          <w:szCs w:val="20"/>
        </w:rPr>
        <w:t>re-</w:t>
      </w:r>
      <w:r w:rsidR="00023F64" w:rsidRPr="0091123F">
        <w:rPr>
          <w:rFonts w:eastAsia="Arial" w:cstheme="minorHAnsi"/>
          <w:sz w:val="20"/>
          <w:szCs w:val="20"/>
        </w:rPr>
        <w:t>Q</w:t>
      </w:r>
      <w:r w:rsidRPr="0091123F">
        <w:rPr>
          <w:rFonts w:eastAsia="Arial" w:cstheme="minorHAnsi"/>
          <w:sz w:val="20"/>
          <w:szCs w:val="20"/>
        </w:rPr>
        <w:t xml:space="preserve">ualification </w:t>
      </w:r>
      <w:r w:rsidR="00023F64" w:rsidRPr="0091123F">
        <w:rPr>
          <w:rFonts w:eastAsia="Arial" w:cstheme="minorHAnsi"/>
          <w:sz w:val="20"/>
          <w:szCs w:val="20"/>
        </w:rPr>
        <w:t>C</w:t>
      </w:r>
      <w:r w:rsidRPr="0091123F">
        <w:rPr>
          <w:rFonts w:eastAsia="Arial" w:cstheme="minorHAnsi"/>
          <w:sz w:val="20"/>
          <w:szCs w:val="20"/>
        </w:rPr>
        <w:t xml:space="preserve">riteria </w:t>
      </w:r>
      <w:r w:rsidR="00A954A1" w:rsidRPr="0091123F">
        <w:rPr>
          <w:rFonts w:eastAsia="Arial" w:cstheme="minorHAnsi"/>
          <w:sz w:val="20"/>
          <w:szCs w:val="20"/>
        </w:rPr>
        <w:t xml:space="preserve">and Contractual Aspects </w:t>
      </w:r>
      <w:r w:rsidRPr="0091123F">
        <w:rPr>
          <w:rFonts w:eastAsia="Arial" w:cstheme="minorHAnsi"/>
          <w:sz w:val="20"/>
          <w:szCs w:val="20"/>
        </w:rPr>
        <w:t xml:space="preserve">completed by </w:t>
      </w:r>
      <w:r w:rsidR="00D658F2" w:rsidRPr="0091123F">
        <w:rPr>
          <w:rFonts w:eastAsia="Arial" w:cstheme="minorHAnsi"/>
          <w:sz w:val="20"/>
          <w:szCs w:val="20"/>
        </w:rPr>
        <w:t xml:space="preserve">the </w:t>
      </w:r>
      <w:r w:rsidR="0007662D" w:rsidRPr="0091123F">
        <w:rPr>
          <w:rFonts w:eastAsia="Arial" w:cstheme="minorHAnsi"/>
          <w:sz w:val="20"/>
          <w:szCs w:val="20"/>
        </w:rPr>
        <w:t>undersigned</w:t>
      </w:r>
      <w:r w:rsidRPr="0091123F">
        <w:rPr>
          <w:rFonts w:eastAsia="Arial" w:cstheme="minorHAnsi"/>
          <w:sz w:val="20"/>
          <w:szCs w:val="20"/>
        </w:rPr>
        <w:t xml:space="preserve">, together with any other supporting documentation submitted in accordance with this CFP and/or voluntarily constitutes the proponent’s Technical Proposal and fully responds to the request for proposal </w:t>
      </w:r>
      <w:r w:rsidR="00A9567D" w:rsidRPr="0091123F">
        <w:rPr>
          <w:rFonts w:eastAsia="Arial" w:cstheme="minorHAnsi"/>
          <w:sz w:val="20"/>
          <w:szCs w:val="20"/>
        </w:rPr>
        <w:t>n</w:t>
      </w:r>
      <w:r w:rsidRPr="0091123F">
        <w:rPr>
          <w:rFonts w:eastAsia="Arial" w:cstheme="minorHAnsi"/>
          <w:sz w:val="20"/>
          <w:szCs w:val="20"/>
        </w:rPr>
        <w:t>o (_________________)</w:t>
      </w:r>
    </w:p>
    <w:p w14:paraId="176753F5" w14:textId="32366814" w:rsidR="0087353A" w:rsidRPr="0091123F" w:rsidRDefault="0087353A" w:rsidP="00B8000E">
      <w:pPr>
        <w:spacing w:after="0" w:line="240" w:lineRule="auto"/>
        <w:jc w:val="both"/>
        <w:rPr>
          <w:rFonts w:eastAsia="Arial" w:cstheme="minorHAnsi"/>
          <w:sz w:val="20"/>
          <w:szCs w:val="20"/>
        </w:rPr>
      </w:pPr>
    </w:p>
    <w:tbl>
      <w:tblPr>
        <w:tblpPr w:leftFromText="180" w:rightFromText="180" w:vertAnchor="text" w:horzAnchor="margin" w:tblpY="67"/>
        <w:tblW w:w="88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922"/>
        <w:gridCol w:w="1890"/>
      </w:tblGrid>
      <w:tr w:rsidR="0087353A" w:rsidRPr="0091123F" w14:paraId="1F6CD939" w14:textId="77777777" w:rsidTr="3F3556CC">
        <w:trPr>
          <w:tblHeader/>
        </w:trPr>
        <w:tc>
          <w:tcPr>
            <w:tcW w:w="6922" w:type="dxa"/>
            <w:tcBorders>
              <w:top w:val="single" w:sz="4" w:space="0" w:color="auto"/>
              <w:left w:val="single" w:sz="6" w:space="0" w:color="000000" w:themeColor="text1"/>
              <w:bottom w:val="single" w:sz="6" w:space="0" w:color="000000" w:themeColor="text1"/>
              <w:right w:val="single" w:sz="6" w:space="0" w:color="000000" w:themeColor="text1"/>
            </w:tcBorders>
          </w:tcPr>
          <w:p w14:paraId="742F73BC" w14:textId="77777777" w:rsidR="0087353A" w:rsidRPr="0091123F" w:rsidRDefault="0087353A" w:rsidP="00B8000E">
            <w:pPr>
              <w:spacing w:after="0" w:line="240" w:lineRule="auto"/>
              <w:rPr>
                <w:rFonts w:eastAsia="Arial" w:cstheme="minorHAnsi"/>
                <w:sz w:val="20"/>
                <w:szCs w:val="20"/>
              </w:rPr>
            </w:pPr>
            <w:r w:rsidRPr="0091123F">
              <w:rPr>
                <w:rFonts w:eastAsia="Arial" w:cstheme="minorHAnsi"/>
                <w:b/>
                <w:bCs/>
                <w:sz w:val="20"/>
                <w:szCs w:val="20"/>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5B77D680" w14:textId="77777777" w:rsidR="0087353A" w:rsidRPr="0091123F" w:rsidRDefault="0087353A" w:rsidP="00B8000E">
            <w:pPr>
              <w:spacing w:after="0" w:line="240" w:lineRule="auto"/>
              <w:rPr>
                <w:rFonts w:eastAsia="Arial" w:cstheme="minorHAnsi"/>
                <w:b/>
                <w:bCs/>
                <w:sz w:val="20"/>
                <w:szCs w:val="20"/>
              </w:rPr>
            </w:pPr>
            <w:r w:rsidRPr="0091123F">
              <w:rPr>
                <w:rFonts w:eastAsia="Arial" w:cstheme="minorHAnsi"/>
                <w:b/>
                <w:bCs/>
                <w:sz w:val="20"/>
                <w:szCs w:val="20"/>
              </w:rPr>
              <w:t>Proponent’s Response</w:t>
            </w:r>
          </w:p>
        </w:tc>
      </w:tr>
      <w:tr w:rsidR="0087353A" w:rsidRPr="0091123F" w14:paraId="3B150666" w14:textId="77777777" w:rsidTr="3F3556CC">
        <w:tc>
          <w:tcPr>
            <w:tcW w:w="6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D628B0" w14:textId="47A0F4D4" w:rsidR="0087353A" w:rsidRPr="0091123F" w:rsidRDefault="0087353A" w:rsidP="00162332">
            <w:pPr>
              <w:numPr>
                <w:ilvl w:val="0"/>
                <w:numId w:val="22"/>
              </w:numPr>
              <w:spacing w:after="0" w:line="240" w:lineRule="auto"/>
              <w:jc w:val="both"/>
              <w:rPr>
                <w:rFonts w:eastAsia="Arial" w:cstheme="minorHAnsi"/>
                <w:sz w:val="20"/>
                <w:szCs w:val="20"/>
              </w:rPr>
            </w:pPr>
            <w:r w:rsidRPr="0091123F">
              <w:rPr>
                <w:rFonts w:eastAsia="Arial" w:cstheme="minorHAnsi"/>
                <w:sz w:val="20"/>
                <w:szCs w:val="20"/>
              </w:rPr>
              <w:t xml:space="preserve">What year was </w:t>
            </w:r>
            <w:r w:rsidR="00D87D58" w:rsidRPr="0091123F">
              <w:rPr>
                <w:rFonts w:eastAsia="Arial" w:cstheme="minorHAnsi"/>
                <w:sz w:val="20"/>
                <w:szCs w:val="20"/>
              </w:rPr>
              <w:t>the</w:t>
            </w:r>
            <w:r w:rsidRPr="0091123F">
              <w:rPr>
                <w:rFonts w:eastAsia="Arial" w:cstheme="minorHAnsi"/>
                <w:sz w:val="20"/>
                <w:szCs w:val="20"/>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E3BEA2" w14:textId="77777777" w:rsidR="0087353A" w:rsidRPr="0091123F" w:rsidRDefault="0087353A" w:rsidP="00B8000E">
            <w:pPr>
              <w:spacing w:after="0" w:line="240" w:lineRule="auto"/>
              <w:rPr>
                <w:rFonts w:eastAsia="Times New Roman" w:cstheme="minorHAnsi"/>
                <w:sz w:val="20"/>
                <w:szCs w:val="20"/>
              </w:rPr>
            </w:pPr>
          </w:p>
        </w:tc>
      </w:tr>
      <w:tr w:rsidR="0087353A" w:rsidRPr="0091123F" w14:paraId="26393DAB" w14:textId="77777777" w:rsidTr="3F3556CC">
        <w:trPr>
          <w:trHeight w:val="300"/>
        </w:trPr>
        <w:tc>
          <w:tcPr>
            <w:tcW w:w="6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A33DB7" w14:textId="2F323934" w:rsidR="0087353A" w:rsidRPr="0091123F" w:rsidRDefault="0087353A" w:rsidP="00162332">
            <w:pPr>
              <w:numPr>
                <w:ilvl w:val="0"/>
                <w:numId w:val="22"/>
              </w:numPr>
              <w:spacing w:after="0" w:line="240" w:lineRule="auto"/>
              <w:jc w:val="both"/>
              <w:rPr>
                <w:rFonts w:eastAsia="Arial" w:cstheme="minorHAnsi"/>
                <w:sz w:val="20"/>
                <w:szCs w:val="20"/>
              </w:rPr>
            </w:pPr>
            <w:r w:rsidRPr="0091123F">
              <w:rPr>
                <w:rFonts w:eastAsia="Arial" w:cstheme="minorHAnsi"/>
                <w:sz w:val="20"/>
                <w:szCs w:val="20"/>
              </w:rPr>
              <w:t xml:space="preserve">In what province/state/country </w:t>
            </w:r>
            <w:r w:rsidR="00564206" w:rsidRPr="0091123F">
              <w:rPr>
                <w:rFonts w:eastAsia="Arial" w:cstheme="minorHAnsi"/>
                <w:sz w:val="20"/>
                <w:szCs w:val="20"/>
              </w:rPr>
              <w:t>has</w:t>
            </w:r>
            <w:r w:rsidRPr="0091123F">
              <w:rPr>
                <w:rFonts w:eastAsia="Arial" w:cstheme="minorHAnsi"/>
                <w:sz w:val="20"/>
                <w:szCs w:val="20"/>
              </w:rPr>
              <w:t xml:space="preserve"> </w:t>
            </w:r>
            <w:r w:rsidR="00D87D58" w:rsidRPr="0091123F">
              <w:rPr>
                <w:rFonts w:eastAsia="Arial" w:cstheme="minorHAnsi"/>
                <w:sz w:val="20"/>
                <w:szCs w:val="20"/>
              </w:rPr>
              <w:t>the</w:t>
            </w:r>
            <w:r w:rsidRPr="0091123F">
              <w:rPr>
                <w:rFonts w:eastAsia="Arial" w:cstheme="minorHAnsi"/>
                <w:sz w:val="20"/>
                <w:szCs w:val="20"/>
              </w:rPr>
              <w:t xml:space="preserve"> organization </w:t>
            </w:r>
            <w:r w:rsidR="00564206" w:rsidRPr="0091123F">
              <w:rPr>
                <w:rFonts w:eastAsia="Arial" w:cstheme="minorHAnsi"/>
                <w:sz w:val="20"/>
                <w:szCs w:val="20"/>
              </w:rPr>
              <w:t xml:space="preserve">been </w:t>
            </w:r>
            <w:r w:rsidRPr="0091123F">
              <w:rPr>
                <w:rFonts w:eastAsia="Arial" w:cstheme="minorHAnsi"/>
                <w:sz w:val="20"/>
                <w:szCs w:val="20"/>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8353FA" w14:textId="77777777" w:rsidR="0087353A" w:rsidRPr="0091123F" w:rsidRDefault="0087353A" w:rsidP="00B8000E">
            <w:pPr>
              <w:spacing w:after="0" w:line="240" w:lineRule="auto"/>
              <w:rPr>
                <w:rFonts w:eastAsia="Times New Roman" w:cstheme="minorHAnsi"/>
                <w:sz w:val="20"/>
                <w:szCs w:val="20"/>
              </w:rPr>
            </w:pPr>
          </w:p>
        </w:tc>
      </w:tr>
      <w:tr w:rsidR="0087353A" w:rsidRPr="0091123F" w14:paraId="10125939" w14:textId="77777777" w:rsidTr="3F3556CC">
        <w:tc>
          <w:tcPr>
            <w:tcW w:w="6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FF842A" w14:textId="363486A3" w:rsidR="0087353A" w:rsidRPr="0091123F" w:rsidRDefault="0087353A" w:rsidP="00162332">
            <w:pPr>
              <w:numPr>
                <w:ilvl w:val="0"/>
                <w:numId w:val="22"/>
              </w:numPr>
              <w:spacing w:after="0" w:line="240" w:lineRule="auto"/>
              <w:jc w:val="both"/>
              <w:rPr>
                <w:rFonts w:eastAsia="Arial" w:cstheme="minorHAnsi"/>
                <w:sz w:val="20"/>
                <w:szCs w:val="20"/>
              </w:rPr>
            </w:pPr>
            <w:r w:rsidRPr="0091123F">
              <w:rPr>
                <w:rFonts w:eastAsia="Arial" w:cstheme="minorHAnsi"/>
                <w:sz w:val="20"/>
                <w:szCs w:val="20"/>
              </w:rPr>
              <w:t xml:space="preserve">Has </w:t>
            </w:r>
            <w:r w:rsidR="00D87D58" w:rsidRPr="0091123F">
              <w:rPr>
                <w:rFonts w:eastAsia="Arial" w:cstheme="minorHAnsi"/>
                <w:sz w:val="20"/>
                <w:szCs w:val="20"/>
              </w:rPr>
              <w:t>the</w:t>
            </w:r>
            <w:r w:rsidRPr="0091123F">
              <w:rPr>
                <w:rFonts w:eastAsia="Arial" w:cstheme="minorHAnsi"/>
                <w:sz w:val="20"/>
                <w:szCs w:val="20"/>
              </w:rPr>
              <w:t xml:space="preserve">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E29B1" w14:textId="3231F3C3" w:rsidR="0087353A" w:rsidRPr="0091123F" w:rsidRDefault="00A34AD5" w:rsidP="00B8000E">
            <w:pPr>
              <w:spacing w:after="0" w:line="240" w:lineRule="auto"/>
              <w:rPr>
                <w:rFonts w:eastAsia="Arial" w:cstheme="minorHAnsi"/>
                <w:sz w:val="20"/>
                <w:szCs w:val="20"/>
              </w:rPr>
            </w:pPr>
            <w:r w:rsidRPr="0091123F">
              <w:rPr>
                <w:rFonts w:eastAsia="Arial" w:cstheme="minorHAnsi"/>
                <w:sz w:val="20"/>
                <w:szCs w:val="20"/>
              </w:rPr>
              <w:t>Yes/No</w:t>
            </w:r>
          </w:p>
        </w:tc>
      </w:tr>
      <w:tr w:rsidR="0087353A" w:rsidRPr="0091123F" w14:paraId="7B631588" w14:textId="77777777" w:rsidTr="3F3556CC">
        <w:tc>
          <w:tcPr>
            <w:tcW w:w="6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F5A52B" w14:textId="181DD8F5" w:rsidR="0087353A" w:rsidRPr="0091123F" w:rsidRDefault="0087353A" w:rsidP="00162332">
            <w:pPr>
              <w:numPr>
                <w:ilvl w:val="0"/>
                <w:numId w:val="22"/>
              </w:numPr>
              <w:spacing w:after="0" w:line="240" w:lineRule="auto"/>
              <w:jc w:val="both"/>
              <w:rPr>
                <w:rFonts w:eastAsia="Arial" w:cstheme="minorHAnsi"/>
                <w:sz w:val="20"/>
                <w:szCs w:val="20"/>
              </w:rPr>
            </w:pPr>
            <w:r w:rsidRPr="0091123F">
              <w:rPr>
                <w:rFonts w:eastAsia="Arial" w:cstheme="minorHAnsi"/>
                <w:sz w:val="20"/>
                <w:szCs w:val="20"/>
              </w:rPr>
              <w:t xml:space="preserve">Has </w:t>
            </w:r>
            <w:r w:rsidR="00D87D58" w:rsidRPr="0091123F">
              <w:rPr>
                <w:rFonts w:eastAsia="Arial" w:cstheme="minorHAnsi"/>
                <w:sz w:val="20"/>
                <w:szCs w:val="20"/>
              </w:rPr>
              <w:t>the</w:t>
            </w:r>
            <w:r w:rsidRPr="0091123F">
              <w:rPr>
                <w:rFonts w:eastAsia="Arial" w:cstheme="minorHAnsi"/>
                <w:sz w:val="20"/>
                <w:szCs w:val="20"/>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43DCEE" w14:textId="3231F3C3" w:rsidR="0087353A" w:rsidRPr="0091123F" w:rsidRDefault="5CCA200F" w:rsidP="3F3556CC">
            <w:pPr>
              <w:spacing w:after="0" w:line="240" w:lineRule="auto"/>
              <w:rPr>
                <w:rFonts w:eastAsia="Arial" w:cstheme="minorHAnsi"/>
                <w:sz w:val="20"/>
                <w:szCs w:val="20"/>
              </w:rPr>
            </w:pPr>
            <w:r w:rsidRPr="0091123F">
              <w:rPr>
                <w:rFonts w:eastAsia="Arial" w:cstheme="minorHAnsi"/>
                <w:sz w:val="20"/>
                <w:szCs w:val="20"/>
              </w:rPr>
              <w:t>Yes/No</w:t>
            </w:r>
          </w:p>
          <w:p w14:paraId="2CCE24B6" w14:textId="0C77B0A2" w:rsidR="0087353A" w:rsidRPr="0091123F" w:rsidRDefault="0087353A" w:rsidP="00B8000E">
            <w:pPr>
              <w:spacing w:after="0" w:line="240" w:lineRule="auto"/>
              <w:rPr>
                <w:rFonts w:eastAsia="Arial" w:cstheme="minorHAnsi"/>
                <w:sz w:val="20"/>
                <w:szCs w:val="20"/>
              </w:rPr>
            </w:pPr>
          </w:p>
        </w:tc>
      </w:tr>
      <w:tr w:rsidR="0087353A" w:rsidRPr="0091123F" w14:paraId="3443BCE8" w14:textId="77777777" w:rsidTr="3F3556CC">
        <w:tc>
          <w:tcPr>
            <w:tcW w:w="6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7526CB" w14:textId="4C18FC41" w:rsidR="00A17FF7" w:rsidRPr="0091123F" w:rsidRDefault="001A3EC8" w:rsidP="00162332">
            <w:pPr>
              <w:numPr>
                <w:ilvl w:val="0"/>
                <w:numId w:val="22"/>
              </w:numPr>
              <w:spacing w:after="0" w:line="240" w:lineRule="auto"/>
              <w:jc w:val="both"/>
              <w:rPr>
                <w:rStyle w:val="normaltextrun"/>
                <w:rFonts w:eastAsia="Arial" w:cstheme="minorHAnsi"/>
                <w:sz w:val="20"/>
                <w:szCs w:val="20"/>
              </w:rPr>
            </w:pPr>
            <w:r w:rsidRPr="0091123F">
              <w:rPr>
                <w:rStyle w:val="normaltextrun"/>
                <w:rFonts w:cstheme="minorHAnsi"/>
                <w:sz w:val="20"/>
                <w:szCs w:val="20"/>
                <w:shd w:val="clear" w:color="auto" w:fill="FFFFFF"/>
              </w:rPr>
              <w:t xml:space="preserve">Has </w:t>
            </w:r>
            <w:r w:rsidR="00D87D58" w:rsidRPr="0091123F">
              <w:rPr>
                <w:rStyle w:val="normaltextrun"/>
                <w:rFonts w:cstheme="minorHAnsi"/>
                <w:sz w:val="20"/>
                <w:szCs w:val="20"/>
                <w:shd w:val="clear" w:color="auto" w:fill="FFFFFF"/>
              </w:rPr>
              <w:t>the</w:t>
            </w:r>
            <w:r w:rsidRPr="0091123F">
              <w:rPr>
                <w:rStyle w:val="normaltextrun"/>
                <w:rFonts w:cstheme="minorHAnsi"/>
                <w:sz w:val="20"/>
                <w:szCs w:val="20"/>
                <w:shd w:val="clear" w:color="auto" w:fill="FFFFFF"/>
              </w:rPr>
              <w:t xml:space="preserve"> organization or any of its employees and personnel ever been</w:t>
            </w:r>
            <w:r w:rsidR="00A17FF7" w:rsidRPr="0091123F">
              <w:rPr>
                <w:rStyle w:val="normaltextrun"/>
                <w:rFonts w:cstheme="minorHAnsi"/>
                <w:sz w:val="20"/>
                <w:szCs w:val="20"/>
                <w:shd w:val="clear" w:color="auto" w:fill="FFFFFF"/>
              </w:rPr>
              <w:t>:</w:t>
            </w:r>
            <w:r w:rsidRPr="0091123F">
              <w:rPr>
                <w:rStyle w:val="normaltextrun"/>
                <w:rFonts w:cstheme="minorHAnsi"/>
                <w:sz w:val="20"/>
                <w:szCs w:val="20"/>
                <w:shd w:val="clear" w:color="auto" w:fill="FFFFFF"/>
              </w:rPr>
              <w:t xml:space="preserve"> </w:t>
            </w:r>
          </w:p>
          <w:p w14:paraId="7C3BD3CD" w14:textId="75922DDD" w:rsidR="00A17FF7" w:rsidRPr="0091123F" w:rsidRDefault="001A3EC8" w:rsidP="00162332">
            <w:pPr>
              <w:pStyle w:val="ListParagraph"/>
              <w:numPr>
                <w:ilvl w:val="0"/>
                <w:numId w:val="24"/>
              </w:numPr>
              <w:spacing w:after="0" w:line="240" w:lineRule="auto"/>
              <w:ind w:left="694" w:hanging="270"/>
              <w:jc w:val="both"/>
              <w:rPr>
                <w:rStyle w:val="normaltextrun"/>
                <w:rFonts w:cstheme="minorHAnsi"/>
                <w:sz w:val="20"/>
                <w:szCs w:val="20"/>
                <w:shd w:val="clear" w:color="auto" w:fill="FFFFFF"/>
              </w:rPr>
            </w:pPr>
            <w:r w:rsidRPr="0091123F">
              <w:rPr>
                <w:rStyle w:val="normaltextrun"/>
                <w:rFonts w:cstheme="minorHAnsi"/>
                <w:sz w:val="20"/>
                <w:szCs w:val="20"/>
                <w:shd w:val="clear" w:color="auto" w:fill="FFFFFF"/>
              </w:rPr>
              <w:t>suspended or debarred by any government, a UN agency or other international organization</w:t>
            </w:r>
            <w:r w:rsidR="00A17FF7" w:rsidRPr="0091123F">
              <w:rPr>
                <w:rStyle w:val="normaltextrun"/>
                <w:rFonts w:cstheme="minorHAnsi"/>
                <w:sz w:val="20"/>
                <w:szCs w:val="20"/>
                <w:shd w:val="clear" w:color="auto" w:fill="FFFFFF"/>
              </w:rPr>
              <w:t>;</w:t>
            </w:r>
            <w:r w:rsidRPr="0091123F">
              <w:rPr>
                <w:rStyle w:val="normaltextrun"/>
                <w:rFonts w:cstheme="minorHAnsi"/>
                <w:sz w:val="20"/>
                <w:szCs w:val="20"/>
                <w:shd w:val="clear" w:color="auto" w:fill="FFFFFF"/>
              </w:rPr>
              <w:t xml:space="preserve"> </w:t>
            </w:r>
          </w:p>
          <w:p w14:paraId="1B984550" w14:textId="0533B64F" w:rsidR="00A17FF7" w:rsidRPr="0091123F" w:rsidRDefault="008F76A3" w:rsidP="00162332">
            <w:pPr>
              <w:pStyle w:val="ListParagraph"/>
              <w:numPr>
                <w:ilvl w:val="0"/>
                <w:numId w:val="24"/>
              </w:numPr>
              <w:spacing w:after="0" w:line="240" w:lineRule="auto"/>
              <w:ind w:left="781"/>
              <w:jc w:val="both"/>
              <w:rPr>
                <w:rStyle w:val="normaltextrun"/>
                <w:rFonts w:cstheme="minorHAnsi"/>
                <w:sz w:val="20"/>
                <w:szCs w:val="20"/>
                <w:shd w:val="clear" w:color="auto" w:fill="FFFFFF"/>
              </w:rPr>
            </w:pPr>
            <w:r w:rsidRPr="0091123F">
              <w:rPr>
                <w:rFonts w:eastAsia="Times New Roman" w:cstheme="minorHAnsi"/>
                <w:sz w:val="20"/>
                <w:szCs w:val="20"/>
              </w:rPr>
              <w:t>placed on any relevant sanctions list including the  - </w:t>
            </w:r>
            <w:hyperlink r:id="rId15" w:tgtFrame="_blank" w:history="1">
              <w:r w:rsidRPr="0091123F">
                <w:rPr>
                  <w:rFonts w:eastAsia="Times New Roman" w:cstheme="minorHAnsi"/>
                  <w:color w:val="0563C1"/>
                  <w:sz w:val="20"/>
                  <w:szCs w:val="20"/>
                  <w:u w:val="single"/>
                </w:rPr>
                <w:t>https://www.un.org/sc/suborg/en/sanctions/un-sc-consolidated-list</w:t>
              </w:r>
            </w:hyperlink>
            <w:r w:rsidRPr="0091123F">
              <w:rPr>
                <w:rFonts w:eastAsia="Times New Roman" w:cstheme="minorHAnsi"/>
                <w:color w:val="0563C1"/>
                <w:sz w:val="20"/>
                <w:szCs w:val="20"/>
                <w:u w:val="single"/>
              </w:rPr>
              <w:t>,</w:t>
            </w:r>
            <w:r w:rsidR="00F779C9" w:rsidRPr="0091123F">
              <w:rPr>
                <w:rFonts w:eastAsia="Times New Roman" w:cstheme="minorHAnsi"/>
                <w:color w:val="0563C1"/>
                <w:sz w:val="20"/>
                <w:szCs w:val="20"/>
                <w:u w:val="single"/>
              </w:rPr>
              <w:t xml:space="preserve"> </w:t>
            </w:r>
            <w:r w:rsidR="001A3EC8" w:rsidRPr="0091123F">
              <w:rPr>
                <w:rStyle w:val="normaltextrun"/>
                <w:rFonts w:cstheme="minorHAnsi"/>
                <w:color w:val="000000"/>
                <w:sz w:val="20"/>
                <w:szCs w:val="20"/>
                <w:shd w:val="clear" w:color="auto" w:fill="FFFFFF"/>
                <w:lang w:val="en-CA"/>
              </w:rPr>
              <w:t xml:space="preserve">United Nations Global Market Place Vendor ineligibility or </w:t>
            </w:r>
            <w:r w:rsidR="001A3EC8" w:rsidRPr="0091123F">
              <w:rPr>
                <w:rStyle w:val="normaltextrun"/>
                <w:rFonts w:cstheme="minorHAnsi"/>
                <w:sz w:val="20"/>
                <w:szCs w:val="20"/>
                <w:shd w:val="clear" w:color="auto" w:fill="FFFFFF"/>
                <w:lang w:val="en-CA"/>
              </w:rPr>
              <w:t>any other Donor Sanction List</w:t>
            </w:r>
            <w:r w:rsidR="00A17FF7" w:rsidRPr="0091123F">
              <w:rPr>
                <w:rStyle w:val="normaltextrun"/>
                <w:rFonts w:cstheme="minorHAnsi"/>
                <w:sz w:val="20"/>
                <w:szCs w:val="20"/>
                <w:shd w:val="clear" w:color="auto" w:fill="FFFFFF"/>
              </w:rPr>
              <w:t>; and/or</w:t>
            </w:r>
            <w:r w:rsidR="001A3EC8" w:rsidRPr="0091123F">
              <w:rPr>
                <w:rStyle w:val="normaltextrun"/>
                <w:rFonts w:cstheme="minorHAnsi"/>
                <w:sz w:val="20"/>
                <w:szCs w:val="20"/>
                <w:shd w:val="clear" w:color="auto" w:fill="FFFFFF"/>
              </w:rPr>
              <w:t> </w:t>
            </w:r>
          </w:p>
          <w:p w14:paraId="36CC0A92" w14:textId="7C492519" w:rsidR="00A17FF7" w:rsidRPr="0091123F" w:rsidRDefault="00F779C9" w:rsidP="00162332">
            <w:pPr>
              <w:pStyle w:val="ListParagraph"/>
              <w:numPr>
                <w:ilvl w:val="0"/>
                <w:numId w:val="24"/>
              </w:numPr>
              <w:spacing w:after="0" w:line="240" w:lineRule="auto"/>
              <w:ind w:left="694" w:hanging="270"/>
              <w:jc w:val="both"/>
              <w:rPr>
                <w:rStyle w:val="normaltextrun"/>
                <w:rFonts w:cstheme="minorHAnsi"/>
                <w:sz w:val="20"/>
                <w:szCs w:val="20"/>
                <w:shd w:val="clear" w:color="auto" w:fill="FFFFFF"/>
              </w:rPr>
            </w:pPr>
            <w:r w:rsidRPr="0091123F">
              <w:rPr>
                <w:rStyle w:val="normaltextrun"/>
                <w:rFonts w:cstheme="minorHAnsi"/>
                <w:sz w:val="20"/>
                <w:szCs w:val="20"/>
                <w:shd w:val="clear" w:color="auto" w:fill="FFFFFF"/>
              </w:rPr>
              <w:t xml:space="preserve">been </w:t>
            </w:r>
            <w:r w:rsidR="001A3EC8" w:rsidRPr="0091123F">
              <w:rPr>
                <w:rStyle w:val="normaltextrun"/>
                <w:rFonts w:cstheme="minorHAnsi"/>
                <w:sz w:val="20"/>
                <w:szCs w:val="20"/>
                <w:shd w:val="clear" w:color="auto" w:fill="FFFFFF"/>
              </w:rPr>
              <w:t xml:space="preserve">the subject of an adverse judgment or award? </w:t>
            </w:r>
          </w:p>
          <w:p w14:paraId="56561468" w14:textId="47161FBA" w:rsidR="002F714F" w:rsidRPr="0091123F" w:rsidRDefault="001A3EC8" w:rsidP="00FC06F8">
            <w:pPr>
              <w:spacing w:after="0" w:line="240" w:lineRule="auto"/>
              <w:ind w:left="360"/>
              <w:jc w:val="both"/>
              <w:rPr>
                <w:rStyle w:val="normaltextrun"/>
                <w:rFonts w:eastAsia="Arial" w:cstheme="minorHAnsi"/>
                <w:sz w:val="20"/>
                <w:szCs w:val="20"/>
              </w:rPr>
            </w:pPr>
            <w:r w:rsidRPr="0091123F">
              <w:rPr>
                <w:rStyle w:val="normaltextrun"/>
                <w:rFonts w:cstheme="minorHAnsi"/>
                <w:sz w:val="20"/>
                <w:szCs w:val="20"/>
                <w:shd w:val="clear" w:color="auto" w:fill="FFFFFF"/>
              </w:rPr>
              <w:t xml:space="preserve">If YES, provide details, including date of reinstatement, if applicable. </w:t>
            </w:r>
          </w:p>
          <w:p w14:paraId="18AF8A4A" w14:textId="448C83A2" w:rsidR="00F47E29" w:rsidRPr="0091123F" w:rsidRDefault="001A3EC8" w:rsidP="00F47E29">
            <w:pPr>
              <w:spacing w:after="0" w:line="240" w:lineRule="auto"/>
              <w:ind w:left="360"/>
              <w:jc w:val="both"/>
              <w:rPr>
                <w:rFonts w:eastAsia="Times New Roman" w:cstheme="minorHAnsi"/>
                <w:sz w:val="20"/>
                <w:szCs w:val="20"/>
              </w:rPr>
            </w:pPr>
            <w:r w:rsidRPr="0091123F">
              <w:rPr>
                <w:rStyle w:val="normaltextrun"/>
                <w:rFonts w:cstheme="minorHAnsi"/>
                <w:sz w:val="20"/>
                <w:szCs w:val="20"/>
                <w:shd w:val="clear" w:color="auto" w:fill="FFFFFF"/>
              </w:rPr>
              <w:t>(If proponent is currently on any relevant sanctions list this should be disclosed in</w:t>
            </w:r>
            <w:r w:rsidR="00F47E29" w:rsidRPr="0091123F">
              <w:rPr>
                <w:rStyle w:val="normaltextrun"/>
                <w:rFonts w:cstheme="minorHAnsi"/>
                <w:sz w:val="20"/>
                <w:szCs w:val="20"/>
                <w:shd w:val="clear" w:color="auto" w:fill="FFFFFF"/>
              </w:rPr>
              <w:t xml:space="preserve"> </w:t>
            </w:r>
          </w:p>
          <w:p w14:paraId="233E042F" w14:textId="08B018FE" w:rsidR="00D22E30" w:rsidRPr="0091123F" w:rsidRDefault="00D22E30" w:rsidP="00D22E30">
            <w:pPr>
              <w:spacing w:after="0" w:line="240" w:lineRule="auto"/>
              <w:ind w:left="360"/>
              <w:jc w:val="both"/>
              <w:rPr>
                <w:rFonts w:eastAsia="Arial" w:cstheme="minorHAnsi"/>
                <w:sz w:val="20"/>
                <w:szCs w:val="20"/>
              </w:rPr>
            </w:pPr>
            <w:r w:rsidRPr="0091123F">
              <w:rPr>
                <w:rFonts w:eastAsia="Times New Roman" w:cstheme="minorHAnsi"/>
                <w:sz w:val="20"/>
                <w:szCs w:val="20"/>
              </w:rPr>
              <w:t>Question 8 of the Mandatory Requirements/Pre-Qualification Criteria above and is grounds for immediate rejection.)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349A1" w14:textId="77777777" w:rsidR="0087353A" w:rsidRPr="0091123F" w:rsidRDefault="0087353A" w:rsidP="00B8000E">
            <w:pPr>
              <w:spacing w:after="0" w:line="240" w:lineRule="auto"/>
              <w:rPr>
                <w:rFonts w:eastAsia="Arial" w:cstheme="minorHAnsi"/>
                <w:sz w:val="20"/>
                <w:szCs w:val="20"/>
              </w:rPr>
            </w:pPr>
            <w:r w:rsidRPr="0091123F">
              <w:rPr>
                <w:rFonts w:eastAsia="Arial" w:cstheme="minorHAnsi"/>
                <w:sz w:val="20"/>
                <w:szCs w:val="20"/>
              </w:rPr>
              <w:t>Confirm</w:t>
            </w:r>
          </w:p>
          <w:p w14:paraId="539C7510" w14:textId="155E4737" w:rsidR="0087353A" w:rsidRPr="0091123F" w:rsidRDefault="2518343E" w:rsidP="00B8000E">
            <w:pPr>
              <w:spacing w:after="0" w:line="240" w:lineRule="auto"/>
              <w:rPr>
                <w:rFonts w:eastAsia="Arial" w:cstheme="minorHAnsi"/>
                <w:sz w:val="20"/>
                <w:szCs w:val="20"/>
              </w:rPr>
            </w:pPr>
            <w:r w:rsidRPr="0091123F">
              <w:rPr>
                <w:rFonts w:eastAsia="Arial" w:cstheme="minorHAnsi"/>
                <w:sz w:val="20"/>
                <w:szCs w:val="20"/>
              </w:rPr>
              <w:t>Yes/No</w:t>
            </w:r>
          </w:p>
        </w:tc>
      </w:tr>
      <w:tr w:rsidR="0087353A" w:rsidRPr="0091123F" w14:paraId="73AE00D4" w14:textId="77777777" w:rsidTr="3F3556CC">
        <w:tc>
          <w:tcPr>
            <w:tcW w:w="6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FCCB9" w14:textId="346F4552" w:rsidR="0087353A" w:rsidRPr="0091123F" w:rsidRDefault="0087353A" w:rsidP="00162332">
            <w:pPr>
              <w:pStyle w:val="ListParagraph"/>
              <w:numPr>
                <w:ilvl w:val="0"/>
                <w:numId w:val="22"/>
              </w:numPr>
              <w:spacing w:after="0" w:line="240" w:lineRule="auto"/>
              <w:jc w:val="both"/>
              <w:rPr>
                <w:rFonts w:eastAsia="Arial" w:cstheme="minorHAnsi"/>
                <w:sz w:val="20"/>
                <w:szCs w:val="20"/>
              </w:rPr>
            </w:pPr>
            <w:r w:rsidRPr="0091123F">
              <w:rPr>
                <w:rFonts w:eastAsia="Arial" w:cstheme="minorHAnsi"/>
                <w:sz w:val="20"/>
                <w:szCs w:val="20"/>
              </w:rPr>
              <w:t>It is</w:t>
            </w:r>
            <w:r w:rsidR="00DC2F38" w:rsidRPr="0091123F">
              <w:rPr>
                <w:rFonts w:eastAsia="Arial" w:cstheme="minorHAnsi"/>
                <w:sz w:val="20"/>
                <w:szCs w:val="20"/>
              </w:rPr>
              <w:t xml:space="preserve"> </w:t>
            </w:r>
            <w:r w:rsidR="006470FD" w:rsidRPr="0091123F">
              <w:rPr>
                <w:rFonts w:eastAsia="Arial" w:cstheme="minorHAnsi"/>
                <w:sz w:val="20"/>
                <w:szCs w:val="20"/>
              </w:rPr>
              <w:t>UN Women</w:t>
            </w:r>
            <w:r w:rsidRPr="0091123F">
              <w:rPr>
                <w:rFonts w:eastAsia="Arial" w:cstheme="minorHAnsi"/>
                <w:sz w:val="20"/>
                <w:szCs w:val="20"/>
              </w:rPr>
              <w:t xml:space="preserve"> policy to require that proponents and their sub-contractors and sub-partner</w:t>
            </w:r>
            <w:r w:rsidR="00A40554" w:rsidRPr="0091123F">
              <w:rPr>
                <w:rFonts w:eastAsia="Arial" w:cstheme="minorHAnsi"/>
                <w:sz w:val="20"/>
                <w:szCs w:val="20"/>
              </w:rPr>
              <w:t>s</w:t>
            </w:r>
            <w:r w:rsidRPr="0091123F">
              <w:rPr>
                <w:rFonts w:eastAsia="Arial" w:cstheme="minorHAnsi"/>
                <w:sz w:val="20"/>
                <w:szCs w:val="20"/>
              </w:rPr>
              <w:t xml:space="preserve"> observe</w:t>
            </w:r>
            <w:r w:rsidR="000F7063" w:rsidRPr="0091123F">
              <w:rPr>
                <w:rFonts w:eastAsia="Arial" w:cstheme="minorHAnsi"/>
                <w:sz w:val="20"/>
                <w:szCs w:val="20"/>
              </w:rPr>
              <w:t xml:space="preserve"> </w:t>
            </w:r>
            <w:r w:rsidRPr="0091123F">
              <w:rPr>
                <w:rFonts w:eastAsia="Arial" w:cstheme="minorHAnsi"/>
                <w:sz w:val="20"/>
                <w:szCs w:val="20"/>
              </w:rPr>
              <w:t>the highest standard of ethics during the selection and execution of contracts. In this</w:t>
            </w:r>
            <w:r w:rsidR="000F7063" w:rsidRPr="0091123F">
              <w:rPr>
                <w:rFonts w:eastAsia="Arial" w:cstheme="minorHAnsi"/>
                <w:sz w:val="20"/>
                <w:szCs w:val="20"/>
              </w:rPr>
              <w:t xml:space="preserve"> </w:t>
            </w:r>
            <w:r w:rsidRPr="0091123F">
              <w:rPr>
                <w:rFonts w:eastAsia="Arial" w:cstheme="minorHAnsi"/>
                <w:sz w:val="20"/>
                <w:szCs w:val="20"/>
              </w:rPr>
              <w:t>context, any action taken by a proponent, a sub-contractor or a sub-partner to influence the selection</w:t>
            </w:r>
            <w:r w:rsidR="000F7063" w:rsidRPr="0091123F">
              <w:rPr>
                <w:rFonts w:eastAsia="Arial" w:cstheme="minorHAnsi"/>
                <w:sz w:val="20"/>
                <w:szCs w:val="20"/>
              </w:rPr>
              <w:t xml:space="preserve"> </w:t>
            </w:r>
            <w:r w:rsidRPr="0091123F">
              <w:rPr>
                <w:rFonts w:eastAsia="Arial" w:cstheme="minorHAnsi"/>
                <w:sz w:val="20"/>
                <w:szCs w:val="20"/>
              </w:rPr>
              <w:t xml:space="preserve">process or contract execution for undue advantage is improper. </w:t>
            </w:r>
            <w:r w:rsidR="00800A48" w:rsidRPr="0091123F">
              <w:rPr>
                <w:rFonts w:eastAsia="Arial" w:cstheme="minorHAnsi"/>
                <w:sz w:val="20"/>
                <w:szCs w:val="20"/>
              </w:rPr>
              <w:t>The p</w:t>
            </w:r>
            <w:r w:rsidRPr="0091123F">
              <w:rPr>
                <w:rFonts w:eastAsia="Arial" w:cstheme="minorHAnsi"/>
                <w:sz w:val="20"/>
                <w:szCs w:val="20"/>
              </w:rPr>
              <w:t>roponent must confirm that it has reviewed and taken note</w:t>
            </w:r>
            <w:r w:rsidR="000F7063" w:rsidRPr="0091123F">
              <w:rPr>
                <w:rFonts w:eastAsia="Arial" w:cstheme="minorHAnsi"/>
                <w:sz w:val="20"/>
                <w:szCs w:val="20"/>
              </w:rPr>
              <w:t xml:space="preserve"> </w:t>
            </w:r>
            <w:r w:rsidRPr="0091123F">
              <w:rPr>
                <w:rFonts w:eastAsia="Arial" w:cstheme="minorHAnsi"/>
                <w:sz w:val="20"/>
                <w:szCs w:val="20"/>
              </w:rPr>
              <w:t>of</w:t>
            </w:r>
            <w:r w:rsidR="00DC2F38" w:rsidRPr="0091123F">
              <w:rPr>
                <w:rFonts w:eastAsia="Arial" w:cstheme="minorHAnsi"/>
                <w:sz w:val="20"/>
                <w:szCs w:val="20"/>
              </w:rPr>
              <w:t xml:space="preserve"> </w:t>
            </w:r>
            <w:r w:rsidR="006470FD" w:rsidRPr="0091123F">
              <w:rPr>
                <w:rFonts w:eastAsia="Arial" w:cstheme="minorHAnsi"/>
                <w:sz w:val="20"/>
                <w:szCs w:val="20"/>
              </w:rPr>
              <w:t>UN Women</w:t>
            </w:r>
            <w:r w:rsidRPr="0091123F">
              <w:rPr>
                <w:rFonts w:eastAsia="Arial" w:cstheme="minorHAnsi"/>
                <w:sz w:val="20"/>
                <w:szCs w:val="20"/>
              </w:rPr>
              <w:t xml:space="preserve"> Anti-Fraud Policy </w:t>
            </w:r>
            <w:r w:rsidR="00333CD2" w:rsidRPr="0091123F">
              <w:rPr>
                <w:rFonts w:eastAsia="Arial" w:cstheme="minorHAnsi"/>
                <w:sz w:val="20"/>
                <w:szCs w:val="20"/>
              </w:rPr>
              <w:t>(</w:t>
            </w:r>
            <w:r w:rsidRPr="0091123F">
              <w:rPr>
                <w:rFonts w:eastAsia="Arial" w:cstheme="minorHAnsi"/>
                <w:b/>
                <w:bCs/>
                <w:sz w:val="20"/>
                <w:szCs w:val="20"/>
              </w:rPr>
              <w:t xml:space="preserve">Annex </w:t>
            </w:r>
            <w:r w:rsidR="00333CD2" w:rsidRPr="0091123F">
              <w:rPr>
                <w:rFonts w:eastAsia="Arial" w:cstheme="minorHAnsi"/>
                <w:b/>
                <w:bCs/>
                <w:sz w:val="20"/>
                <w:szCs w:val="20"/>
              </w:rPr>
              <w:t>A-7</w:t>
            </w:r>
            <w:r w:rsidR="00333CD2" w:rsidRPr="0091123F">
              <w:rPr>
                <w:rFonts w:eastAsia="Arial" w:cstheme="minorHAnsi"/>
                <w:sz w:val="20"/>
                <w:szCs w:val="20"/>
              </w:rPr>
              <w:t>)</w:t>
            </w:r>
            <w:r w:rsidRPr="0091123F">
              <w:rPr>
                <w:rFonts w:eastAsia="Arial" w:cstheme="minorHAnsi"/>
                <w:sz w:val="20"/>
                <w:szCs w:val="20"/>
              </w:rPr>
              <w:t>.</w:t>
            </w:r>
            <w:r w:rsidR="005B7928" w:rsidRPr="0091123F">
              <w:rPr>
                <w:rFonts w:eastAsia="Arial" w:cstheme="minorHAnsi"/>
                <w:sz w:val="20"/>
                <w:szCs w:val="20"/>
              </w:rPr>
              <w:t xml:space="preserve"> </w:t>
            </w:r>
            <w:r w:rsidR="00AF046C" w:rsidRPr="0091123F">
              <w:rPr>
                <w:rFonts w:eastAsia="Arial" w:cstheme="minorHAnsi"/>
                <w:sz w:val="20"/>
                <w:szCs w:val="20"/>
              </w:rPr>
              <w:t>The proponent must also c</w:t>
            </w:r>
            <w:r w:rsidRPr="0091123F">
              <w:rPr>
                <w:rFonts w:eastAsia="Arial" w:cstheme="minorHAnsi"/>
                <w:sz w:val="20"/>
                <w:szCs w:val="20"/>
              </w:rPr>
              <w:t xml:space="preserve">onfirm that the proponent and its sub-contractors and sub-partners </w:t>
            </w:r>
            <w:r w:rsidR="009D24D9" w:rsidRPr="0091123F">
              <w:rPr>
                <w:rFonts w:eastAsia="Arial" w:cstheme="minorHAnsi"/>
                <w:sz w:val="20"/>
                <w:szCs w:val="20"/>
              </w:rPr>
              <w:t>have</w:t>
            </w:r>
            <w:r w:rsidRPr="0091123F">
              <w:rPr>
                <w:rFonts w:eastAsia="Arial" w:cstheme="minorHAnsi"/>
                <w:sz w:val="20"/>
                <w:szCs w:val="20"/>
              </w:rPr>
              <w:t xml:space="preserve"> not engaged in any conduct contrary to that </w:t>
            </w:r>
            <w:r w:rsidR="00DB7455" w:rsidRPr="0091123F">
              <w:rPr>
                <w:rFonts w:eastAsia="Arial" w:cstheme="minorHAnsi"/>
                <w:sz w:val="20"/>
                <w:szCs w:val="20"/>
              </w:rPr>
              <w:t>policy</w:t>
            </w:r>
            <w:r w:rsidRPr="0091123F">
              <w:rPr>
                <w:rFonts w:eastAsia="Arial" w:cstheme="minorHAnsi"/>
                <w:sz w:val="20"/>
                <w:szCs w:val="20"/>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1DB796" w14:textId="77777777" w:rsidR="0087353A" w:rsidRPr="0091123F" w:rsidRDefault="0087353A" w:rsidP="00B8000E">
            <w:pPr>
              <w:spacing w:after="0" w:line="240" w:lineRule="auto"/>
              <w:rPr>
                <w:rFonts w:eastAsia="Arial" w:cstheme="minorHAnsi"/>
                <w:sz w:val="20"/>
                <w:szCs w:val="20"/>
              </w:rPr>
            </w:pPr>
            <w:r w:rsidRPr="0091123F">
              <w:rPr>
                <w:rFonts w:eastAsia="Arial" w:cstheme="minorHAnsi"/>
                <w:sz w:val="20"/>
                <w:szCs w:val="20"/>
              </w:rPr>
              <w:t>Confirm</w:t>
            </w:r>
          </w:p>
          <w:p w14:paraId="3618E24A" w14:textId="74B9EB8F" w:rsidR="0087353A" w:rsidRPr="0091123F" w:rsidRDefault="2403BFC7" w:rsidP="00B8000E">
            <w:pPr>
              <w:spacing w:after="0" w:line="240" w:lineRule="auto"/>
              <w:rPr>
                <w:rFonts w:eastAsia="Arial" w:cstheme="minorHAnsi"/>
                <w:sz w:val="20"/>
                <w:szCs w:val="20"/>
              </w:rPr>
            </w:pPr>
            <w:r w:rsidRPr="0091123F">
              <w:rPr>
                <w:rFonts w:eastAsia="Arial" w:cstheme="minorHAnsi"/>
                <w:sz w:val="20"/>
                <w:szCs w:val="20"/>
              </w:rPr>
              <w:t>Yes/No</w:t>
            </w:r>
          </w:p>
        </w:tc>
      </w:tr>
      <w:tr w:rsidR="0087353A" w:rsidRPr="0091123F" w14:paraId="78804EDC" w14:textId="77777777" w:rsidTr="3F3556CC">
        <w:tc>
          <w:tcPr>
            <w:tcW w:w="6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1B5E43" w14:textId="5B249D2D" w:rsidR="0087353A" w:rsidRPr="0091123F" w:rsidRDefault="0087353A" w:rsidP="00162332">
            <w:pPr>
              <w:pStyle w:val="ListParagraph"/>
              <w:numPr>
                <w:ilvl w:val="0"/>
                <w:numId w:val="22"/>
              </w:numPr>
              <w:spacing w:after="0" w:line="240" w:lineRule="auto"/>
              <w:jc w:val="both"/>
              <w:rPr>
                <w:rFonts w:eastAsia="Arial" w:cstheme="minorHAnsi"/>
                <w:sz w:val="20"/>
                <w:szCs w:val="20"/>
              </w:rPr>
            </w:pPr>
            <w:r w:rsidRPr="0091123F">
              <w:rPr>
                <w:rFonts w:eastAsia="Arial" w:cstheme="minorHAnsi"/>
                <w:sz w:val="20"/>
                <w:szCs w:val="20"/>
              </w:rPr>
              <w:lastRenderedPageBreak/>
              <w:t>Officials not to benefit:</w:t>
            </w:r>
            <w:r w:rsidR="000F7063" w:rsidRPr="0091123F">
              <w:rPr>
                <w:rFonts w:eastAsia="Arial" w:cstheme="minorHAnsi"/>
                <w:sz w:val="20"/>
                <w:szCs w:val="20"/>
              </w:rPr>
              <w:t xml:space="preserve"> </w:t>
            </w:r>
            <w:r w:rsidR="002F1874" w:rsidRPr="0091123F">
              <w:rPr>
                <w:rFonts w:eastAsia="Arial" w:cstheme="minorHAnsi"/>
                <w:sz w:val="20"/>
                <w:szCs w:val="20"/>
              </w:rPr>
              <w:t>The proponent must c</w:t>
            </w:r>
            <w:r w:rsidRPr="0091123F">
              <w:rPr>
                <w:rFonts w:eastAsia="Arial" w:cstheme="minorHAnsi"/>
                <w:sz w:val="20"/>
                <w:szCs w:val="20"/>
              </w:rPr>
              <w:t>onfirm that no official of</w:t>
            </w:r>
            <w:r w:rsidR="00DC2F38" w:rsidRPr="0091123F">
              <w:rPr>
                <w:rFonts w:eastAsia="Arial" w:cstheme="minorHAnsi"/>
                <w:sz w:val="20"/>
                <w:szCs w:val="20"/>
              </w:rPr>
              <w:t xml:space="preserve"> </w:t>
            </w:r>
            <w:r w:rsidR="006470FD" w:rsidRPr="0091123F">
              <w:rPr>
                <w:rFonts w:eastAsia="Arial" w:cstheme="minorHAnsi"/>
                <w:sz w:val="20"/>
                <w:szCs w:val="20"/>
              </w:rPr>
              <w:t>UN Women</w:t>
            </w:r>
            <w:r w:rsidRPr="0091123F">
              <w:rPr>
                <w:rFonts w:eastAsia="Arial" w:cstheme="minorHAnsi"/>
                <w:sz w:val="20"/>
                <w:szCs w:val="20"/>
              </w:rPr>
              <w:t xml:space="preserve"> has received or will be</w:t>
            </w:r>
            <w:r w:rsidR="000F7063" w:rsidRPr="0091123F">
              <w:rPr>
                <w:rFonts w:eastAsia="Arial" w:cstheme="minorHAnsi"/>
                <w:sz w:val="20"/>
                <w:szCs w:val="20"/>
              </w:rPr>
              <w:t xml:space="preserve"> </w:t>
            </w:r>
            <w:r w:rsidRPr="0091123F">
              <w:rPr>
                <w:rFonts w:eastAsia="Arial" w:cstheme="minorHAnsi"/>
                <w:sz w:val="20"/>
                <w:szCs w:val="20"/>
              </w:rPr>
              <w:t xml:space="preserve">offered any direct or indirect </w:t>
            </w:r>
            <w:r w:rsidR="006A3B10" w:rsidRPr="0091123F">
              <w:rPr>
                <w:rFonts w:eastAsia="Arial" w:cstheme="minorHAnsi"/>
                <w:sz w:val="20"/>
                <w:szCs w:val="20"/>
              </w:rPr>
              <w:t>b</w:t>
            </w:r>
            <w:r w:rsidRPr="0091123F">
              <w:rPr>
                <w:rFonts w:eastAsia="Arial" w:cstheme="minorHAnsi"/>
                <w:sz w:val="20"/>
                <w:szCs w:val="20"/>
              </w:rPr>
              <w:t>enefit arising</w:t>
            </w:r>
            <w:r w:rsidR="000F7063" w:rsidRPr="0091123F">
              <w:rPr>
                <w:rFonts w:eastAsia="Arial" w:cstheme="minorHAnsi"/>
                <w:sz w:val="20"/>
                <w:szCs w:val="20"/>
              </w:rPr>
              <w:t xml:space="preserve"> </w:t>
            </w:r>
            <w:r w:rsidRPr="0091123F">
              <w:rPr>
                <w:rFonts w:eastAsia="Arial" w:cstheme="minorHAnsi"/>
                <w:sz w:val="20"/>
                <w:szCs w:val="20"/>
              </w:rPr>
              <w:t>from this CFP or any resulting contracts</w:t>
            </w:r>
            <w:r w:rsidR="00C4164E" w:rsidRPr="0091123F">
              <w:rPr>
                <w:rFonts w:cstheme="minorHAnsi"/>
                <w:sz w:val="20"/>
                <w:szCs w:val="20"/>
              </w:rPr>
              <w:t xml:space="preserve"> </w:t>
            </w:r>
            <w:r w:rsidR="00C4164E" w:rsidRPr="0091123F">
              <w:rPr>
                <w:rFonts w:eastAsia="Arial" w:cstheme="minorHAnsi"/>
                <w:sz w:val="20"/>
                <w:szCs w:val="20"/>
              </w:rPr>
              <w:t>by the proponent or its sub-contractors or its sub-partners</w:t>
            </w:r>
            <w:r w:rsidRPr="0091123F">
              <w:rPr>
                <w:rFonts w:eastAsia="Arial" w:cstheme="minorHAnsi"/>
                <w:sz w:val="20"/>
                <w:szCs w:val="20"/>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FC25AE" w14:textId="77777777" w:rsidR="0087353A" w:rsidRPr="0091123F" w:rsidRDefault="0087353A" w:rsidP="00B8000E">
            <w:pPr>
              <w:spacing w:after="0" w:line="240" w:lineRule="auto"/>
              <w:rPr>
                <w:rFonts w:eastAsia="Arial" w:cstheme="minorHAnsi"/>
                <w:sz w:val="20"/>
                <w:szCs w:val="20"/>
              </w:rPr>
            </w:pPr>
            <w:r w:rsidRPr="0091123F">
              <w:rPr>
                <w:rFonts w:eastAsia="Arial" w:cstheme="minorHAnsi"/>
                <w:sz w:val="20"/>
                <w:szCs w:val="20"/>
              </w:rPr>
              <w:t>Confirm</w:t>
            </w:r>
          </w:p>
          <w:p w14:paraId="283E48EC" w14:textId="3F139C2C" w:rsidR="0087353A" w:rsidRPr="0091123F" w:rsidRDefault="5B8355BB" w:rsidP="00B8000E">
            <w:pPr>
              <w:spacing w:after="0" w:line="240" w:lineRule="auto"/>
              <w:rPr>
                <w:rFonts w:eastAsia="Arial" w:cstheme="minorHAnsi"/>
                <w:sz w:val="20"/>
                <w:szCs w:val="20"/>
              </w:rPr>
            </w:pPr>
            <w:r w:rsidRPr="0091123F">
              <w:rPr>
                <w:rFonts w:eastAsia="Arial" w:cstheme="minorHAnsi"/>
                <w:sz w:val="20"/>
                <w:szCs w:val="20"/>
              </w:rPr>
              <w:t>Yes/No</w:t>
            </w:r>
          </w:p>
        </w:tc>
      </w:tr>
      <w:tr w:rsidR="0087353A" w:rsidRPr="0091123F" w14:paraId="5BCCD60D" w14:textId="77777777" w:rsidTr="3F3556CC">
        <w:tc>
          <w:tcPr>
            <w:tcW w:w="6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85E0BF" w14:textId="26AEB4AB" w:rsidR="0087353A" w:rsidRPr="0091123F" w:rsidRDefault="002F1874" w:rsidP="00162332">
            <w:pPr>
              <w:pStyle w:val="ListParagraph"/>
              <w:numPr>
                <w:ilvl w:val="0"/>
                <w:numId w:val="22"/>
              </w:numPr>
              <w:spacing w:after="0" w:line="240" w:lineRule="auto"/>
              <w:jc w:val="both"/>
              <w:rPr>
                <w:rFonts w:eastAsia="Arial" w:cstheme="minorHAnsi"/>
                <w:sz w:val="20"/>
                <w:szCs w:val="20"/>
              </w:rPr>
            </w:pPr>
            <w:r w:rsidRPr="0091123F">
              <w:rPr>
                <w:rFonts w:eastAsia="Arial" w:cstheme="minorHAnsi"/>
                <w:sz w:val="20"/>
                <w:szCs w:val="20"/>
              </w:rPr>
              <w:t>The proponent must c</w:t>
            </w:r>
            <w:r w:rsidR="0087353A" w:rsidRPr="0091123F">
              <w:rPr>
                <w:rFonts w:eastAsia="Arial" w:cstheme="minorHAnsi"/>
                <w:sz w:val="20"/>
                <w:szCs w:val="20"/>
              </w:rPr>
              <w:t>onfirm that the proponent is not engaged in any activity that would put it, if selected</w:t>
            </w:r>
            <w:r w:rsidR="000F7063" w:rsidRPr="0091123F">
              <w:rPr>
                <w:rFonts w:eastAsia="Arial" w:cstheme="minorHAnsi"/>
                <w:sz w:val="20"/>
                <w:szCs w:val="20"/>
              </w:rPr>
              <w:t xml:space="preserve"> </w:t>
            </w:r>
            <w:r w:rsidR="0087353A" w:rsidRPr="0091123F">
              <w:rPr>
                <w:rFonts w:eastAsia="Arial" w:cstheme="minorHAnsi"/>
                <w:sz w:val="20"/>
                <w:szCs w:val="20"/>
              </w:rPr>
              <w:t>for this assignment, in a conflict of interest with</w:t>
            </w:r>
            <w:r w:rsidR="00DC2F38" w:rsidRPr="0091123F">
              <w:rPr>
                <w:rFonts w:eastAsia="Arial" w:cstheme="minorHAnsi"/>
                <w:sz w:val="20"/>
                <w:szCs w:val="20"/>
              </w:rPr>
              <w:t xml:space="preserve"> </w:t>
            </w:r>
            <w:r w:rsidR="006470FD" w:rsidRPr="0091123F">
              <w:rPr>
                <w:rFonts w:eastAsia="Arial" w:cstheme="minorHAnsi"/>
                <w:sz w:val="20"/>
                <w:szCs w:val="20"/>
              </w:rPr>
              <w:t>UN Women</w:t>
            </w:r>
            <w:r w:rsidR="0087353A" w:rsidRPr="0091123F">
              <w:rPr>
                <w:rFonts w:eastAsia="Arial" w:cstheme="minorHAnsi"/>
                <w:sz w:val="20"/>
                <w:szCs w:val="20"/>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0BF433" w14:textId="77777777" w:rsidR="0087353A" w:rsidRPr="0091123F" w:rsidRDefault="0087353A" w:rsidP="00B8000E">
            <w:pPr>
              <w:spacing w:after="0" w:line="240" w:lineRule="auto"/>
              <w:rPr>
                <w:rFonts w:eastAsia="Arial" w:cstheme="minorHAnsi"/>
                <w:sz w:val="20"/>
                <w:szCs w:val="20"/>
              </w:rPr>
            </w:pPr>
            <w:r w:rsidRPr="0091123F">
              <w:rPr>
                <w:rFonts w:eastAsia="Arial" w:cstheme="minorHAnsi"/>
                <w:sz w:val="20"/>
                <w:szCs w:val="20"/>
              </w:rPr>
              <w:t>Confirm</w:t>
            </w:r>
          </w:p>
          <w:p w14:paraId="53A4292F" w14:textId="735AC498" w:rsidR="0087353A" w:rsidRPr="0091123F" w:rsidRDefault="4FDC9745" w:rsidP="00B8000E">
            <w:pPr>
              <w:spacing w:after="0" w:line="240" w:lineRule="auto"/>
              <w:rPr>
                <w:rFonts w:eastAsia="Arial" w:cstheme="minorHAnsi"/>
                <w:sz w:val="20"/>
                <w:szCs w:val="20"/>
              </w:rPr>
            </w:pPr>
            <w:r w:rsidRPr="0091123F">
              <w:rPr>
                <w:rFonts w:eastAsia="Arial" w:cstheme="minorHAnsi"/>
                <w:sz w:val="20"/>
                <w:szCs w:val="20"/>
              </w:rPr>
              <w:t>Yes/No</w:t>
            </w:r>
          </w:p>
        </w:tc>
      </w:tr>
      <w:tr w:rsidR="0087353A" w:rsidRPr="0091123F" w14:paraId="02F76126" w14:textId="77777777" w:rsidTr="3F3556CC">
        <w:tc>
          <w:tcPr>
            <w:tcW w:w="6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CA9684" w14:textId="31E26231" w:rsidR="0087353A" w:rsidRPr="0091123F" w:rsidRDefault="002F1874" w:rsidP="00162332">
            <w:pPr>
              <w:pStyle w:val="ListParagraph"/>
              <w:numPr>
                <w:ilvl w:val="0"/>
                <w:numId w:val="22"/>
              </w:numPr>
              <w:spacing w:after="0" w:line="240" w:lineRule="auto"/>
              <w:jc w:val="both"/>
              <w:rPr>
                <w:rFonts w:eastAsia="Arial" w:cstheme="minorHAnsi"/>
                <w:sz w:val="20"/>
                <w:szCs w:val="20"/>
              </w:rPr>
            </w:pPr>
            <w:r w:rsidRPr="0091123F">
              <w:rPr>
                <w:rFonts w:eastAsia="Arial" w:cstheme="minorHAnsi"/>
                <w:sz w:val="20"/>
                <w:szCs w:val="20"/>
              </w:rPr>
              <w:t>The proponent must c</w:t>
            </w:r>
            <w:r w:rsidR="0087353A" w:rsidRPr="0091123F">
              <w:rPr>
                <w:rFonts w:eastAsia="Arial" w:cstheme="minorHAnsi"/>
                <w:sz w:val="20"/>
                <w:szCs w:val="20"/>
              </w:rPr>
              <w:t>onfirm that the proponent, its sub-partners or sub-contractors have not been associated, or</w:t>
            </w:r>
            <w:r w:rsidR="000F7063" w:rsidRPr="0091123F">
              <w:rPr>
                <w:rFonts w:eastAsia="Arial" w:cstheme="minorHAnsi"/>
                <w:sz w:val="20"/>
                <w:szCs w:val="20"/>
              </w:rPr>
              <w:t xml:space="preserve"> </w:t>
            </w:r>
            <w:r w:rsidR="0087353A" w:rsidRPr="0091123F">
              <w:rPr>
                <w:rFonts w:eastAsia="Arial" w:cstheme="minorHAnsi"/>
                <w:sz w:val="20"/>
                <w:szCs w:val="20"/>
              </w:rPr>
              <w:t>involved in any way, directly or indirectly, with the preparation of the design,</w:t>
            </w:r>
            <w:r w:rsidR="000F7063" w:rsidRPr="0091123F">
              <w:rPr>
                <w:rFonts w:eastAsia="Arial" w:cstheme="minorHAnsi"/>
                <w:sz w:val="20"/>
                <w:szCs w:val="20"/>
              </w:rPr>
              <w:t xml:space="preserve"> </w:t>
            </w:r>
            <w:r w:rsidR="0087353A" w:rsidRPr="0091123F">
              <w:rPr>
                <w:rFonts w:eastAsia="Arial" w:cstheme="minorHAnsi"/>
                <w:sz w:val="20"/>
                <w:szCs w:val="20"/>
              </w:rPr>
              <w:t>terms of references and/or other documents used as a part of this CFP.</w:t>
            </w:r>
            <w:r w:rsidR="000F7063" w:rsidRPr="0091123F">
              <w:rPr>
                <w:rFonts w:eastAsia="Arial" w:cstheme="minorHAnsi"/>
                <w:sz w:val="20"/>
                <w:szCs w:val="20"/>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FD117B" w14:textId="77777777" w:rsidR="0087353A" w:rsidRPr="0091123F" w:rsidRDefault="0087353A" w:rsidP="00B8000E">
            <w:pPr>
              <w:spacing w:after="0" w:line="240" w:lineRule="auto"/>
              <w:rPr>
                <w:rFonts w:eastAsia="Arial" w:cstheme="minorHAnsi"/>
                <w:sz w:val="20"/>
                <w:szCs w:val="20"/>
              </w:rPr>
            </w:pPr>
            <w:r w:rsidRPr="0091123F">
              <w:rPr>
                <w:rFonts w:eastAsia="Arial" w:cstheme="minorHAnsi"/>
                <w:sz w:val="20"/>
                <w:szCs w:val="20"/>
              </w:rPr>
              <w:t>Confirm</w:t>
            </w:r>
          </w:p>
          <w:p w14:paraId="4894791E" w14:textId="0FBC6852" w:rsidR="0087353A" w:rsidRPr="0091123F" w:rsidRDefault="44CF88B4" w:rsidP="00B8000E">
            <w:pPr>
              <w:spacing w:after="0" w:line="240" w:lineRule="auto"/>
              <w:rPr>
                <w:rFonts w:eastAsia="Arial" w:cstheme="minorHAnsi"/>
                <w:sz w:val="20"/>
                <w:szCs w:val="20"/>
              </w:rPr>
            </w:pPr>
            <w:r w:rsidRPr="0091123F">
              <w:rPr>
                <w:rFonts w:eastAsia="Arial" w:cstheme="minorHAnsi"/>
                <w:sz w:val="20"/>
                <w:szCs w:val="20"/>
              </w:rPr>
              <w:t>Yes/No</w:t>
            </w:r>
          </w:p>
        </w:tc>
      </w:tr>
      <w:tr w:rsidR="0087353A" w:rsidRPr="0091123F" w14:paraId="5019C93A" w14:textId="77777777" w:rsidTr="3F3556CC">
        <w:trPr>
          <w:trHeight w:val="1407"/>
        </w:trPr>
        <w:tc>
          <w:tcPr>
            <w:tcW w:w="6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C271A6" w14:textId="73D4941A" w:rsidR="0087353A" w:rsidRPr="0091123F" w:rsidRDefault="006470FD" w:rsidP="00162332">
            <w:pPr>
              <w:pStyle w:val="ListParagraph"/>
              <w:numPr>
                <w:ilvl w:val="0"/>
                <w:numId w:val="22"/>
              </w:numPr>
              <w:spacing w:after="0" w:line="240" w:lineRule="auto"/>
              <w:jc w:val="both"/>
              <w:rPr>
                <w:rFonts w:eastAsia="Arial" w:cstheme="minorHAnsi"/>
                <w:sz w:val="20"/>
                <w:szCs w:val="20"/>
              </w:rPr>
            </w:pPr>
            <w:r w:rsidRPr="0091123F">
              <w:rPr>
                <w:rFonts w:eastAsia="Arial" w:cstheme="minorHAnsi"/>
                <w:sz w:val="20"/>
                <w:szCs w:val="20"/>
              </w:rPr>
              <w:t>UN Women</w:t>
            </w:r>
            <w:r w:rsidR="0087353A" w:rsidRPr="0091123F">
              <w:rPr>
                <w:rFonts w:eastAsia="Arial" w:cstheme="minorHAnsi"/>
                <w:sz w:val="20"/>
                <w:szCs w:val="20"/>
              </w:rPr>
              <w:t xml:space="preserve"> policy restricts organizations from participating in a CFP or receiving</w:t>
            </w:r>
            <w:r w:rsidR="00DC2F38" w:rsidRPr="0091123F">
              <w:rPr>
                <w:rFonts w:eastAsia="Arial" w:cstheme="minorHAnsi"/>
                <w:sz w:val="20"/>
                <w:szCs w:val="20"/>
              </w:rPr>
              <w:t xml:space="preserve"> </w:t>
            </w:r>
            <w:r w:rsidRPr="0091123F">
              <w:rPr>
                <w:rFonts w:eastAsia="Arial" w:cstheme="minorHAnsi"/>
                <w:sz w:val="20"/>
                <w:szCs w:val="20"/>
              </w:rPr>
              <w:t>UN Women</w:t>
            </w:r>
            <w:r w:rsidR="0087353A" w:rsidRPr="0091123F">
              <w:rPr>
                <w:rFonts w:eastAsia="Arial" w:cstheme="minorHAnsi"/>
                <w:sz w:val="20"/>
                <w:szCs w:val="20"/>
              </w:rPr>
              <w:t xml:space="preserve"> contracts if a</w:t>
            </w:r>
            <w:r w:rsidR="00DC2F38" w:rsidRPr="0091123F">
              <w:rPr>
                <w:rFonts w:eastAsia="Arial" w:cstheme="minorHAnsi"/>
                <w:sz w:val="20"/>
                <w:szCs w:val="20"/>
              </w:rPr>
              <w:t xml:space="preserve"> </w:t>
            </w:r>
            <w:r w:rsidRPr="0091123F">
              <w:rPr>
                <w:rFonts w:eastAsia="Arial" w:cstheme="minorHAnsi"/>
                <w:sz w:val="20"/>
                <w:szCs w:val="20"/>
              </w:rPr>
              <w:t>UN Women</w:t>
            </w:r>
            <w:r w:rsidR="0087353A" w:rsidRPr="0091123F">
              <w:rPr>
                <w:rFonts w:eastAsia="Arial" w:cstheme="minorHAnsi"/>
                <w:sz w:val="20"/>
                <w:szCs w:val="20"/>
              </w:rPr>
              <w:t xml:space="preserve"> </w:t>
            </w:r>
            <w:r w:rsidR="00456BDD" w:rsidRPr="0091123F">
              <w:rPr>
                <w:rFonts w:eastAsia="Arial" w:cstheme="minorHAnsi"/>
                <w:sz w:val="20"/>
                <w:szCs w:val="20"/>
              </w:rPr>
              <w:t>personnel</w:t>
            </w:r>
            <w:r w:rsidR="0087353A" w:rsidRPr="0091123F">
              <w:rPr>
                <w:rFonts w:eastAsia="Arial" w:cstheme="minorHAnsi"/>
                <w:sz w:val="20"/>
                <w:szCs w:val="20"/>
              </w:rPr>
              <w:t xml:space="preserve"> or their immediate family are an</w:t>
            </w:r>
            <w:r w:rsidR="000F7063" w:rsidRPr="0091123F">
              <w:rPr>
                <w:rFonts w:eastAsia="Arial" w:cstheme="minorHAnsi"/>
                <w:sz w:val="20"/>
                <w:szCs w:val="20"/>
              </w:rPr>
              <w:t xml:space="preserve"> </w:t>
            </w:r>
            <w:r w:rsidR="0087353A" w:rsidRPr="0091123F">
              <w:rPr>
                <w:rFonts w:eastAsia="Arial" w:cstheme="minorHAnsi"/>
                <w:sz w:val="20"/>
                <w:szCs w:val="20"/>
              </w:rPr>
              <w:t xml:space="preserve">owner, officer, partner or board member or in which the </w:t>
            </w:r>
            <w:r w:rsidR="003C48E3" w:rsidRPr="0091123F">
              <w:rPr>
                <w:rFonts w:eastAsia="Arial" w:cstheme="minorHAnsi"/>
                <w:sz w:val="20"/>
                <w:szCs w:val="20"/>
              </w:rPr>
              <w:t xml:space="preserve">personnel </w:t>
            </w:r>
            <w:r w:rsidR="0087353A" w:rsidRPr="0091123F">
              <w:rPr>
                <w:rFonts w:eastAsia="Arial" w:cstheme="minorHAnsi"/>
                <w:sz w:val="20"/>
                <w:szCs w:val="20"/>
              </w:rPr>
              <w:t>or their</w:t>
            </w:r>
            <w:r w:rsidR="000F7063" w:rsidRPr="0091123F">
              <w:rPr>
                <w:rFonts w:eastAsia="Arial" w:cstheme="minorHAnsi"/>
                <w:sz w:val="20"/>
                <w:szCs w:val="20"/>
              </w:rPr>
              <w:t xml:space="preserve"> </w:t>
            </w:r>
            <w:r w:rsidR="0087353A" w:rsidRPr="0091123F">
              <w:rPr>
                <w:rFonts w:eastAsia="Arial" w:cstheme="minorHAnsi"/>
                <w:sz w:val="20"/>
                <w:szCs w:val="20"/>
              </w:rPr>
              <w:t xml:space="preserve">immediate family has a financial interest in the organization. </w:t>
            </w:r>
            <w:r w:rsidR="0089410F" w:rsidRPr="0091123F">
              <w:rPr>
                <w:rFonts w:eastAsia="Arial" w:cstheme="minorHAnsi"/>
                <w:sz w:val="20"/>
                <w:szCs w:val="20"/>
              </w:rPr>
              <w:t>The proponent must c</w:t>
            </w:r>
            <w:r w:rsidR="0087353A" w:rsidRPr="0091123F">
              <w:rPr>
                <w:rFonts w:eastAsia="Arial" w:cstheme="minorHAnsi"/>
                <w:sz w:val="20"/>
                <w:szCs w:val="20"/>
              </w:rPr>
              <w:t>onfirm that no</w:t>
            </w:r>
            <w:r w:rsidR="00DC2F38" w:rsidRPr="0091123F">
              <w:rPr>
                <w:rFonts w:eastAsia="Arial" w:cstheme="minorHAnsi"/>
                <w:sz w:val="20"/>
                <w:szCs w:val="20"/>
              </w:rPr>
              <w:t xml:space="preserve"> </w:t>
            </w:r>
            <w:r w:rsidRPr="0091123F">
              <w:rPr>
                <w:rFonts w:eastAsia="Arial" w:cstheme="minorHAnsi"/>
                <w:sz w:val="20"/>
                <w:szCs w:val="20"/>
              </w:rPr>
              <w:t>UN Women</w:t>
            </w:r>
            <w:r w:rsidR="0087353A" w:rsidRPr="0091123F">
              <w:rPr>
                <w:rFonts w:eastAsia="Arial" w:cstheme="minorHAnsi"/>
                <w:sz w:val="20"/>
                <w:szCs w:val="20"/>
              </w:rPr>
              <w:t xml:space="preserve"> </w:t>
            </w:r>
            <w:r w:rsidR="003C48E3" w:rsidRPr="0091123F">
              <w:rPr>
                <w:rFonts w:eastAsia="Arial" w:cstheme="minorHAnsi"/>
                <w:sz w:val="20"/>
                <w:szCs w:val="20"/>
              </w:rPr>
              <w:t xml:space="preserve">personnel </w:t>
            </w:r>
            <w:r w:rsidR="0087353A" w:rsidRPr="0091123F">
              <w:rPr>
                <w:rFonts w:eastAsia="Arial" w:cstheme="minorHAnsi"/>
                <w:sz w:val="20"/>
                <w:szCs w:val="20"/>
              </w:rPr>
              <w:t>or their immediate family are an owner, officer, partner or board member or have a</w:t>
            </w:r>
            <w:r w:rsidR="000F7063" w:rsidRPr="0091123F">
              <w:rPr>
                <w:rFonts w:eastAsia="Arial" w:cstheme="minorHAnsi"/>
                <w:sz w:val="20"/>
                <w:szCs w:val="20"/>
              </w:rPr>
              <w:t xml:space="preserve"> </w:t>
            </w:r>
            <w:r w:rsidR="0087353A" w:rsidRPr="0091123F">
              <w:rPr>
                <w:rFonts w:eastAsia="Arial" w:cstheme="minorHAnsi"/>
                <w:sz w:val="20"/>
                <w:szCs w:val="20"/>
              </w:rPr>
              <w:t>financial interest in either the proponent, or its sub-partners or its sub-contractors.</w:t>
            </w:r>
            <w:r w:rsidR="000F7063" w:rsidRPr="0091123F">
              <w:rPr>
                <w:rFonts w:eastAsia="Arial" w:cstheme="minorHAnsi"/>
                <w:sz w:val="20"/>
                <w:szCs w:val="20"/>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8E922B" w14:textId="77777777" w:rsidR="0087353A" w:rsidRPr="0091123F" w:rsidRDefault="0087353A" w:rsidP="00B8000E">
            <w:pPr>
              <w:spacing w:after="0" w:line="240" w:lineRule="auto"/>
              <w:rPr>
                <w:rFonts w:eastAsia="Arial" w:cstheme="minorHAnsi"/>
                <w:sz w:val="20"/>
                <w:szCs w:val="20"/>
              </w:rPr>
            </w:pPr>
            <w:r w:rsidRPr="0091123F">
              <w:rPr>
                <w:rFonts w:eastAsia="Arial" w:cstheme="minorHAnsi"/>
                <w:sz w:val="20"/>
                <w:szCs w:val="20"/>
              </w:rPr>
              <w:t>Confirm</w:t>
            </w:r>
          </w:p>
          <w:p w14:paraId="588A638C" w14:textId="416BA32F" w:rsidR="0087353A" w:rsidRPr="0091123F" w:rsidRDefault="1142A4C3" w:rsidP="00B8000E">
            <w:pPr>
              <w:spacing w:after="0" w:line="240" w:lineRule="auto"/>
              <w:rPr>
                <w:rFonts w:eastAsia="Arial" w:cstheme="minorHAnsi"/>
                <w:sz w:val="20"/>
                <w:szCs w:val="20"/>
              </w:rPr>
            </w:pPr>
            <w:r w:rsidRPr="0091123F">
              <w:rPr>
                <w:rFonts w:eastAsia="Arial" w:cstheme="minorHAnsi"/>
                <w:sz w:val="20"/>
                <w:szCs w:val="20"/>
              </w:rPr>
              <w:t>Yes/No</w:t>
            </w:r>
          </w:p>
        </w:tc>
      </w:tr>
    </w:tbl>
    <w:p w14:paraId="077A4A07" w14:textId="77777777" w:rsidR="000B480F" w:rsidRPr="0091123F" w:rsidRDefault="000B480F" w:rsidP="00B8000E">
      <w:pPr>
        <w:spacing w:after="0" w:line="240" w:lineRule="auto"/>
        <w:ind w:left="720"/>
        <w:rPr>
          <w:rFonts w:eastAsia="Times New Roman" w:cstheme="minorHAnsi"/>
          <w:sz w:val="20"/>
          <w:szCs w:val="20"/>
        </w:rPr>
      </w:pPr>
    </w:p>
    <w:p w14:paraId="1BFA5604" w14:textId="77777777" w:rsidR="003335C7" w:rsidRPr="0091123F" w:rsidRDefault="003335C7" w:rsidP="00B32EDC">
      <w:pPr>
        <w:spacing w:after="0" w:line="240" w:lineRule="auto"/>
        <w:jc w:val="both"/>
        <w:rPr>
          <w:rFonts w:eastAsia="Arial" w:cstheme="minorHAnsi"/>
          <w:sz w:val="20"/>
          <w:szCs w:val="20"/>
        </w:rPr>
      </w:pPr>
    </w:p>
    <w:p w14:paraId="05687045" w14:textId="77777777" w:rsidR="003335C7" w:rsidRPr="0091123F" w:rsidRDefault="003335C7" w:rsidP="00B32EDC">
      <w:pPr>
        <w:spacing w:after="0" w:line="240" w:lineRule="auto"/>
        <w:jc w:val="both"/>
        <w:rPr>
          <w:rFonts w:eastAsia="Arial" w:cstheme="minorHAnsi"/>
          <w:sz w:val="20"/>
          <w:szCs w:val="20"/>
        </w:rPr>
      </w:pPr>
    </w:p>
    <w:p w14:paraId="5D003651" w14:textId="77777777" w:rsidR="003335C7" w:rsidRPr="0091123F" w:rsidRDefault="003335C7" w:rsidP="00B32EDC">
      <w:pPr>
        <w:spacing w:after="0" w:line="240" w:lineRule="auto"/>
        <w:jc w:val="both"/>
        <w:rPr>
          <w:rFonts w:eastAsia="Arial" w:cstheme="minorHAnsi"/>
          <w:sz w:val="20"/>
          <w:szCs w:val="20"/>
        </w:rPr>
      </w:pPr>
    </w:p>
    <w:p w14:paraId="448A9BA6" w14:textId="77777777" w:rsidR="003335C7" w:rsidRPr="0091123F" w:rsidRDefault="003335C7" w:rsidP="00B32EDC">
      <w:pPr>
        <w:spacing w:after="0" w:line="240" w:lineRule="auto"/>
        <w:jc w:val="both"/>
        <w:rPr>
          <w:rFonts w:eastAsia="Arial" w:cstheme="minorHAnsi"/>
          <w:sz w:val="20"/>
          <w:szCs w:val="20"/>
        </w:rPr>
      </w:pPr>
    </w:p>
    <w:p w14:paraId="53DD6246" w14:textId="77777777" w:rsidR="003335C7" w:rsidRPr="0091123F" w:rsidRDefault="003335C7" w:rsidP="00B32EDC">
      <w:pPr>
        <w:spacing w:after="0" w:line="240" w:lineRule="auto"/>
        <w:jc w:val="both"/>
        <w:rPr>
          <w:rFonts w:eastAsia="Arial" w:cstheme="minorHAnsi"/>
          <w:sz w:val="20"/>
          <w:szCs w:val="20"/>
        </w:rPr>
      </w:pPr>
    </w:p>
    <w:p w14:paraId="6B0BA4B9" w14:textId="77777777" w:rsidR="003335C7" w:rsidRPr="0091123F" w:rsidRDefault="003335C7" w:rsidP="00B32EDC">
      <w:pPr>
        <w:spacing w:after="0" w:line="240" w:lineRule="auto"/>
        <w:jc w:val="both"/>
        <w:rPr>
          <w:rFonts w:eastAsia="Arial" w:cstheme="minorHAnsi"/>
          <w:sz w:val="20"/>
          <w:szCs w:val="20"/>
        </w:rPr>
      </w:pPr>
    </w:p>
    <w:p w14:paraId="1DD3BAAF" w14:textId="77777777" w:rsidR="003335C7" w:rsidRPr="0091123F" w:rsidRDefault="003335C7" w:rsidP="00B32EDC">
      <w:pPr>
        <w:spacing w:after="0" w:line="240" w:lineRule="auto"/>
        <w:jc w:val="both"/>
        <w:rPr>
          <w:rFonts w:eastAsia="Arial" w:cstheme="minorHAnsi"/>
          <w:sz w:val="20"/>
          <w:szCs w:val="20"/>
        </w:rPr>
      </w:pPr>
    </w:p>
    <w:p w14:paraId="6A578549" w14:textId="77777777" w:rsidR="003335C7" w:rsidRPr="0091123F" w:rsidRDefault="003335C7" w:rsidP="00B32EDC">
      <w:pPr>
        <w:spacing w:after="0" w:line="240" w:lineRule="auto"/>
        <w:jc w:val="both"/>
        <w:rPr>
          <w:rFonts w:eastAsia="Arial" w:cstheme="minorHAnsi"/>
          <w:sz w:val="20"/>
          <w:szCs w:val="20"/>
        </w:rPr>
      </w:pPr>
    </w:p>
    <w:p w14:paraId="513E37C5" w14:textId="1F1B033A" w:rsidR="000B480F" w:rsidRPr="0091123F" w:rsidRDefault="000B480F" w:rsidP="00B32EDC">
      <w:pPr>
        <w:spacing w:after="0" w:line="240" w:lineRule="auto"/>
        <w:jc w:val="both"/>
        <w:rPr>
          <w:rFonts w:eastAsia="Arial" w:cstheme="minorHAnsi"/>
          <w:sz w:val="20"/>
          <w:szCs w:val="20"/>
        </w:rPr>
      </w:pPr>
      <w:r w:rsidRPr="0091123F">
        <w:rPr>
          <w:rFonts w:eastAsia="Arial" w:cstheme="minorHAnsi"/>
          <w:sz w:val="20"/>
          <w:szCs w:val="20"/>
        </w:rPr>
        <w:t xml:space="preserve">I, (Name) ______________________________ certify that I am (Position) _____________________ of (Name of Organization) ____________________________________; that by signing this </w:t>
      </w:r>
      <w:r w:rsidR="0037052C" w:rsidRPr="0091123F">
        <w:rPr>
          <w:rFonts w:eastAsia="Arial" w:cstheme="minorHAnsi"/>
          <w:sz w:val="20"/>
          <w:szCs w:val="20"/>
        </w:rPr>
        <w:t>p</w:t>
      </w:r>
      <w:r w:rsidRPr="0091123F">
        <w:rPr>
          <w:rFonts w:eastAsia="Arial" w:cstheme="minorHAnsi"/>
          <w:sz w:val="20"/>
          <w:szCs w:val="20"/>
        </w:rPr>
        <w:t xml:space="preserve">roposal for and on behalf of (Name of Organization) ___________________________, I am certifying that all information contained herein is accurate and truthful and that the signing of this </w:t>
      </w:r>
      <w:r w:rsidR="0037052C" w:rsidRPr="0091123F">
        <w:rPr>
          <w:rFonts w:eastAsia="Arial" w:cstheme="minorHAnsi"/>
          <w:sz w:val="20"/>
          <w:szCs w:val="20"/>
        </w:rPr>
        <w:t>p</w:t>
      </w:r>
      <w:r w:rsidRPr="0091123F">
        <w:rPr>
          <w:rFonts w:eastAsia="Arial" w:cstheme="minorHAnsi"/>
          <w:sz w:val="20"/>
          <w:szCs w:val="20"/>
        </w:rPr>
        <w:t>roposal is within the scope of my powers.</w:t>
      </w:r>
    </w:p>
    <w:p w14:paraId="64F14444" w14:textId="77777777" w:rsidR="00511FCE" w:rsidRPr="0091123F" w:rsidRDefault="00511FCE" w:rsidP="00B32EDC">
      <w:pPr>
        <w:spacing w:after="0" w:line="240" w:lineRule="auto"/>
        <w:jc w:val="both"/>
        <w:rPr>
          <w:rFonts w:eastAsia="Arial" w:cstheme="minorHAnsi"/>
          <w:sz w:val="20"/>
          <w:szCs w:val="20"/>
        </w:rPr>
      </w:pPr>
    </w:p>
    <w:p w14:paraId="5AEE54B6" w14:textId="3FD97189" w:rsidR="000B480F" w:rsidRPr="0091123F" w:rsidRDefault="000B480F" w:rsidP="00B32EDC">
      <w:pPr>
        <w:spacing w:after="0" w:line="240" w:lineRule="auto"/>
        <w:jc w:val="both"/>
        <w:rPr>
          <w:rFonts w:eastAsia="Arial" w:cstheme="minorHAnsi"/>
          <w:sz w:val="20"/>
          <w:szCs w:val="20"/>
        </w:rPr>
      </w:pPr>
      <w:r w:rsidRPr="0091123F">
        <w:rPr>
          <w:rFonts w:eastAsia="Arial" w:cstheme="minorHAnsi"/>
          <w:sz w:val="20"/>
          <w:szCs w:val="20"/>
        </w:rPr>
        <w:t xml:space="preserve">I, by signing this </w:t>
      </w:r>
      <w:r w:rsidR="0037052C" w:rsidRPr="0091123F">
        <w:rPr>
          <w:rFonts w:eastAsia="Arial" w:cstheme="minorHAnsi"/>
          <w:sz w:val="20"/>
          <w:szCs w:val="20"/>
        </w:rPr>
        <w:t>p</w:t>
      </w:r>
      <w:r w:rsidRPr="0091123F">
        <w:rPr>
          <w:rFonts w:eastAsia="Arial" w:cstheme="minorHAnsi"/>
          <w:sz w:val="20"/>
          <w:szCs w:val="20"/>
        </w:rPr>
        <w:t>roposal, commit to be bound by this Technical Proposal for carrying out the range of services as specified in the CFP package</w:t>
      </w:r>
      <w:r w:rsidR="00CB2CCA" w:rsidRPr="0091123F">
        <w:rPr>
          <w:rFonts w:cstheme="minorHAnsi"/>
          <w:sz w:val="20"/>
          <w:szCs w:val="20"/>
        </w:rPr>
        <w:t xml:space="preserve"> </w:t>
      </w:r>
      <w:r w:rsidR="00CB2CCA" w:rsidRPr="0091123F">
        <w:rPr>
          <w:rFonts w:eastAsia="Arial" w:cstheme="minorHAnsi"/>
          <w:sz w:val="20"/>
          <w:szCs w:val="20"/>
        </w:rPr>
        <w:t>and respecting the terms and conditions stated in the UN Women template Partner Agreement</w:t>
      </w:r>
      <w:r w:rsidRPr="0091123F">
        <w:rPr>
          <w:rFonts w:eastAsia="Arial" w:cstheme="minorHAnsi"/>
          <w:sz w:val="20"/>
          <w:szCs w:val="20"/>
        </w:rPr>
        <w:t>.</w:t>
      </w:r>
    </w:p>
    <w:p w14:paraId="7FA3925B" w14:textId="4132AC23" w:rsidR="00511FCE" w:rsidRPr="0091123F" w:rsidRDefault="00511FCE" w:rsidP="00B8000E">
      <w:pPr>
        <w:spacing w:after="0" w:line="240" w:lineRule="auto"/>
        <w:rPr>
          <w:rFonts w:eastAsia="Arial" w:cstheme="minorHAnsi"/>
          <w:sz w:val="20"/>
          <w:szCs w:val="20"/>
        </w:rPr>
      </w:pPr>
    </w:p>
    <w:p w14:paraId="500296F3" w14:textId="77777777" w:rsidR="00511FCE" w:rsidRPr="0091123F" w:rsidRDefault="00511FCE" w:rsidP="00B8000E">
      <w:pPr>
        <w:spacing w:after="0" w:line="240" w:lineRule="auto"/>
        <w:rPr>
          <w:rFonts w:eastAsia="Arial" w:cstheme="minorHAnsi"/>
          <w:sz w:val="20"/>
          <w:szCs w:val="20"/>
        </w:rPr>
      </w:pPr>
    </w:p>
    <w:p w14:paraId="0434A349" w14:textId="77777777" w:rsidR="000B480F" w:rsidRPr="0091123F" w:rsidRDefault="000B480F" w:rsidP="00B8000E">
      <w:pPr>
        <w:spacing w:after="0" w:line="240" w:lineRule="auto"/>
        <w:rPr>
          <w:rFonts w:eastAsia="Arial" w:cstheme="minorHAnsi"/>
          <w:sz w:val="20"/>
          <w:szCs w:val="20"/>
        </w:rPr>
      </w:pPr>
      <w:r w:rsidRPr="0091123F">
        <w:rPr>
          <w:rFonts w:eastAsia="Arial" w:cstheme="minorHAnsi"/>
          <w:sz w:val="20"/>
          <w:szCs w:val="20"/>
        </w:rPr>
        <w:t>_____________________________________</w:t>
      </w:r>
      <w:r w:rsidRPr="0091123F">
        <w:rPr>
          <w:rFonts w:eastAsia="Times New Roman" w:cstheme="minorHAnsi"/>
          <w:sz w:val="20"/>
          <w:szCs w:val="20"/>
        </w:rPr>
        <w:tab/>
      </w:r>
      <w:r w:rsidRPr="0091123F">
        <w:rPr>
          <w:rFonts w:eastAsia="Times New Roman" w:cstheme="minorHAnsi"/>
          <w:sz w:val="20"/>
          <w:szCs w:val="20"/>
        </w:rPr>
        <w:tab/>
      </w:r>
      <w:r w:rsidRPr="0091123F">
        <w:rPr>
          <w:rFonts w:eastAsia="Times New Roman" w:cstheme="minorHAnsi"/>
          <w:sz w:val="20"/>
          <w:szCs w:val="20"/>
        </w:rPr>
        <w:tab/>
      </w:r>
      <w:r w:rsidRPr="0091123F">
        <w:rPr>
          <w:rFonts w:eastAsia="Arial" w:cstheme="minorHAnsi"/>
          <w:sz w:val="20"/>
          <w:szCs w:val="20"/>
        </w:rPr>
        <w:t>(Seal)</w:t>
      </w:r>
    </w:p>
    <w:p w14:paraId="7268E0D6" w14:textId="77777777" w:rsidR="000B480F" w:rsidRPr="0091123F" w:rsidRDefault="000B480F" w:rsidP="00B8000E">
      <w:pPr>
        <w:spacing w:after="0" w:line="240" w:lineRule="auto"/>
        <w:rPr>
          <w:rFonts w:eastAsia="Arial" w:cstheme="minorHAnsi"/>
          <w:sz w:val="20"/>
          <w:szCs w:val="20"/>
        </w:rPr>
      </w:pPr>
      <w:r w:rsidRPr="0091123F">
        <w:rPr>
          <w:rFonts w:eastAsia="Arial" w:cstheme="minorHAnsi"/>
          <w:sz w:val="20"/>
          <w:szCs w:val="20"/>
        </w:rPr>
        <w:t>(Signature)</w:t>
      </w:r>
    </w:p>
    <w:p w14:paraId="3C867039" w14:textId="77777777" w:rsidR="000B480F" w:rsidRPr="0091123F" w:rsidRDefault="000B480F" w:rsidP="00B8000E">
      <w:pPr>
        <w:spacing w:after="0" w:line="240" w:lineRule="auto"/>
        <w:rPr>
          <w:rFonts w:eastAsia="Times New Roman" w:cstheme="minorHAnsi"/>
          <w:sz w:val="20"/>
          <w:szCs w:val="20"/>
        </w:rPr>
      </w:pPr>
    </w:p>
    <w:p w14:paraId="0C8C0590" w14:textId="77777777" w:rsidR="000B480F" w:rsidRPr="0091123F" w:rsidRDefault="000B480F" w:rsidP="00B8000E">
      <w:pPr>
        <w:spacing w:after="0" w:line="240" w:lineRule="auto"/>
        <w:rPr>
          <w:rFonts w:eastAsia="Arial" w:cstheme="minorHAnsi"/>
          <w:sz w:val="20"/>
          <w:szCs w:val="20"/>
        </w:rPr>
      </w:pPr>
      <w:r w:rsidRPr="0091123F">
        <w:rPr>
          <w:rFonts w:eastAsia="Arial" w:cstheme="minorHAnsi"/>
          <w:sz w:val="20"/>
          <w:szCs w:val="20"/>
        </w:rPr>
        <w:t>(Printed Name and Title)</w:t>
      </w:r>
    </w:p>
    <w:p w14:paraId="046D50AB" w14:textId="77777777" w:rsidR="000B480F" w:rsidRPr="0091123F" w:rsidRDefault="000B480F" w:rsidP="00B8000E">
      <w:pPr>
        <w:spacing w:after="0" w:line="240" w:lineRule="auto"/>
        <w:rPr>
          <w:rFonts w:eastAsia="Arial" w:cstheme="minorHAnsi"/>
          <w:sz w:val="20"/>
          <w:szCs w:val="20"/>
        </w:rPr>
      </w:pPr>
      <w:r w:rsidRPr="0091123F">
        <w:rPr>
          <w:rFonts w:eastAsia="Arial" w:cstheme="minorHAnsi"/>
          <w:sz w:val="20"/>
          <w:szCs w:val="20"/>
        </w:rPr>
        <w:t>(Date)</w:t>
      </w:r>
    </w:p>
    <w:p w14:paraId="744742DD" w14:textId="77777777" w:rsidR="00511FCE" w:rsidRPr="0091123F" w:rsidRDefault="00511FCE" w:rsidP="00B8000E">
      <w:pPr>
        <w:spacing w:after="0" w:line="240" w:lineRule="auto"/>
        <w:rPr>
          <w:rFonts w:eastAsia="Arial" w:cstheme="minorHAnsi"/>
          <w:sz w:val="20"/>
          <w:szCs w:val="20"/>
        </w:rPr>
      </w:pPr>
    </w:p>
    <w:p w14:paraId="3026CFA4" w14:textId="0E65D91F" w:rsidR="000B480F" w:rsidRPr="0091123F" w:rsidRDefault="000B480F" w:rsidP="00B8000E">
      <w:pPr>
        <w:spacing w:after="0" w:line="240" w:lineRule="auto"/>
        <w:rPr>
          <w:rFonts w:eastAsia="Arial" w:cstheme="minorHAnsi"/>
          <w:sz w:val="20"/>
          <w:szCs w:val="20"/>
        </w:rPr>
      </w:pPr>
      <w:r w:rsidRPr="0091123F">
        <w:rPr>
          <w:rFonts w:eastAsia="Arial" w:cstheme="minorHAnsi"/>
          <w:sz w:val="20"/>
          <w:szCs w:val="20"/>
        </w:rPr>
        <w:t>Provide the name and contact information for the primary contact from your organization for this CFP:</w:t>
      </w:r>
    </w:p>
    <w:p w14:paraId="27D38678" w14:textId="77777777" w:rsidR="006737C7" w:rsidRPr="0091123F" w:rsidRDefault="006737C7" w:rsidP="00B8000E">
      <w:pPr>
        <w:spacing w:after="0" w:line="240" w:lineRule="auto"/>
        <w:rPr>
          <w:rFonts w:eastAsia="Arial" w:cstheme="minorHAnsi"/>
          <w:sz w:val="20"/>
          <w:szCs w:val="20"/>
        </w:rPr>
      </w:pPr>
    </w:p>
    <w:tbl>
      <w:tblPr>
        <w:tblStyle w:val="TableGrid3"/>
        <w:tblW w:w="9000" w:type="dxa"/>
        <w:tblInd w:w="-5" w:type="dxa"/>
        <w:tblLook w:val="04A0" w:firstRow="1" w:lastRow="0" w:firstColumn="1" w:lastColumn="0" w:noHBand="0" w:noVBand="1"/>
      </w:tblPr>
      <w:tblGrid>
        <w:gridCol w:w="2273"/>
        <w:gridCol w:w="6727"/>
      </w:tblGrid>
      <w:tr w:rsidR="000B480F" w:rsidRPr="0091123F" w14:paraId="6BAABFF3" w14:textId="77777777" w:rsidTr="000637E6">
        <w:trPr>
          <w:trHeight w:val="260"/>
        </w:trPr>
        <w:tc>
          <w:tcPr>
            <w:tcW w:w="2273" w:type="dxa"/>
          </w:tcPr>
          <w:p w14:paraId="5BF88BCF" w14:textId="77777777" w:rsidR="000B480F" w:rsidRPr="0091123F" w:rsidRDefault="000B480F" w:rsidP="00B8000E">
            <w:pPr>
              <w:rPr>
                <w:rFonts w:asciiTheme="minorHAnsi" w:eastAsia="Arial" w:hAnsiTheme="minorHAnsi" w:cstheme="minorHAnsi"/>
                <w:sz w:val="20"/>
                <w:szCs w:val="20"/>
              </w:rPr>
            </w:pPr>
            <w:r w:rsidRPr="0091123F">
              <w:rPr>
                <w:rFonts w:asciiTheme="minorHAnsi" w:eastAsia="Arial" w:hAnsiTheme="minorHAnsi" w:cstheme="minorHAnsi"/>
                <w:sz w:val="20"/>
                <w:szCs w:val="20"/>
              </w:rPr>
              <w:t>Name:</w:t>
            </w:r>
          </w:p>
        </w:tc>
        <w:tc>
          <w:tcPr>
            <w:tcW w:w="6727" w:type="dxa"/>
            <w:tcBorders>
              <w:bottom w:val="single" w:sz="4" w:space="0" w:color="auto"/>
            </w:tcBorders>
          </w:tcPr>
          <w:p w14:paraId="69187E1B" w14:textId="77777777" w:rsidR="000B480F" w:rsidRPr="0091123F" w:rsidRDefault="000B480F" w:rsidP="00B8000E">
            <w:pPr>
              <w:rPr>
                <w:rFonts w:asciiTheme="minorHAnsi" w:eastAsia="Times New Roman" w:hAnsiTheme="minorHAnsi" w:cstheme="minorHAnsi"/>
                <w:sz w:val="20"/>
                <w:szCs w:val="20"/>
              </w:rPr>
            </w:pPr>
          </w:p>
        </w:tc>
      </w:tr>
      <w:tr w:rsidR="000B480F" w:rsidRPr="0091123F" w14:paraId="063A0CAB" w14:textId="77777777" w:rsidTr="000637E6">
        <w:trPr>
          <w:trHeight w:val="260"/>
        </w:trPr>
        <w:tc>
          <w:tcPr>
            <w:tcW w:w="2273" w:type="dxa"/>
          </w:tcPr>
          <w:p w14:paraId="1092CDEF" w14:textId="77777777" w:rsidR="000B480F" w:rsidRPr="0091123F" w:rsidRDefault="000B480F" w:rsidP="00B8000E">
            <w:pPr>
              <w:rPr>
                <w:rFonts w:asciiTheme="minorHAnsi" w:eastAsia="Arial" w:hAnsiTheme="minorHAnsi" w:cstheme="minorHAnsi"/>
                <w:sz w:val="20"/>
                <w:szCs w:val="20"/>
              </w:rPr>
            </w:pPr>
            <w:r w:rsidRPr="0091123F">
              <w:rPr>
                <w:rFonts w:asciiTheme="minorHAnsi" w:eastAsia="Arial" w:hAnsiTheme="minorHAnsi" w:cstheme="minorHAnsi"/>
                <w:sz w:val="20"/>
                <w:szCs w:val="20"/>
              </w:rPr>
              <w:t>Title:</w:t>
            </w:r>
          </w:p>
        </w:tc>
        <w:tc>
          <w:tcPr>
            <w:tcW w:w="6727" w:type="dxa"/>
            <w:tcBorders>
              <w:top w:val="single" w:sz="4" w:space="0" w:color="auto"/>
              <w:bottom w:val="single" w:sz="4" w:space="0" w:color="auto"/>
            </w:tcBorders>
          </w:tcPr>
          <w:p w14:paraId="6AF2F8A7" w14:textId="77777777" w:rsidR="000B480F" w:rsidRPr="0091123F" w:rsidRDefault="000B480F" w:rsidP="00B8000E">
            <w:pPr>
              <w:rPr>
                <w:rFonts w:asciiTheme="minorHAnsi" w:eastAsia="Times New Roman" w:hAnsiTheme="minorHAnsi" w:cstheme="minorHAnsi"/>
                <w:sz w:val="20"/>
                <w:szCs w:val="20"/>
              </w:rPr>
            </w:pPr>
          </w:p>
        </w:tc>
      </w:tr>
      <w:tr w:rsidR="000B480F" w:rsidRPr="0091123F" w14:paraId="21CAECD6" w14:textId="77777777" w:rsidTr="000637E6">
        <w:trPr>
          <w:trHeight w:val="260"/>
        </w:trPr>
        <w:tc>
          <w:tcPr>
            <w:tcW w:w="2273" w:type="dxa"/>
          </w:tcPr>
          <w:p w14:paraId="7C04A21B" w14:textId="77777777" w:rsidR="000B480F" w:rsidRPr="0091123F" w:rsidRDefault="000B480F" w:rsidP="00B8000E">
            <w:pPr>
              <w:rPr>
                <w:rFonts w:asciiTheme="minorHAnsi" w:eastAsia="Arial" w:hAnsiTheme="minorHAnsi" w:cstheme="minorHAnsi"/>
                <w:sz w:val="20"/>
                <w:szCs w:val="20"/>
              </w:rPr>
            </w:pPr>
            <w:r w:rsidRPr="0091123F">
              <w:rPr>
                <w:rFonts w:asciiTheme="minorHAnsi" w:eastAsia="Arial" w:hAnsiTheme="minorHAnsi" w:cstheme="minorHAnsi"/>
                <w:sz w:val="20"/>
                <w:szCs w:val="20"/>
              </w:rPr>
              <w:t>Address:</w:t>
            </w:r>
          </w:p>
        </w:tc>
        <w:tc>
          <w:tcPr>
            <w:tcW w:w="6727" w:type="dxa"/>
            <w:tcBorders>
              <w:top w:val="single" w:sz="4" w:space="0" w:color="auto"/>
              <w:bottom w:val="single" w:sz="4" w:space="0" w:color="auto"/>
            </w:tcBorders>
          </w:tcPr>
          <w:p w14:paraId="58CBE988" w14:textId="77777777" w:rsidR="000B480F" w:rsidRPr="0091123F" w:rsidRDefault="000B480F" w:rsidP="00B8000E">
            <w:pPr>
              <w:rPr>
                <w:rFonts w:asciiTheme="minorHAnsi" w:eastAsia="Times New Roman" w:hAnsiTheme="minorHAnsi" w:cstheme="minorHAnsi"/>
                <w:sz w:val="20"/>
                <w:szCs w:val="20"/>
              </w:rPr>
            </w:pPr>
          </w:p>
        </w:tc>
      </w:tr>
      <w:tr w:rsidR="000B480F" w:rsidRPr="0091123F" w14:paraId="705676E5" w14:textId="77777777" w:rsidTr="000637E6">
        <w:trPr>
          <w:trHeight w:val="260"/>
        </w:trPr>
        <w:tc>
          <w:tcPr>
            <w:tcW w:w="2273" w:type="dxa"/>
          </w:tcPr>
          <w:p w14:paraId="00EC8CD6" w14:textId="77777777" w:rsidR="000B480F" w:rsidRPr="0091123F" w:rsidRDefault="000B480F" w:rsidP="00B8000E">
            <w:pPr>
              <w:rPr>
                <w:rFonts w:asciiTheme="minorHAnsi" w:eastAsia="Arial" w:hAnsiTheme="minorHAnsi" w:cstheme="minorHAnsi"/>
                <w:sz w:val="20"/>
                <w:szCs w:val="20"/>
              </w:rPr>
            </w:pPr>
            <w:r w:rsidRPr="0091123F">
              <w:rPr>
                <w:rFonts w:asciiTheme="minorHAnsi" w:eastAsia="Arial" w:hAnsiTheme="minorHAnsi" w:cstheme="minorHAnsi"/>
                <w:sz w:val="20"/>
                <w:szCs w:val="20"/>
              </w:rPr>
              <w:t>Telephone Number</w:t>
            </w:r>
          </w:p>
        </w:tc>
        <w:tc>
          <w:tcPr>
            <w:tcW w:w="6727" w:type="dxa"/>
            <w:tcBorders>
              <w:top w:val="single" w:sz="4" w:space="0" w:color="auto"/>
              <w:bottom w:val="single" w:sz="4" w:space="0" w:color="auto"/>
            </w:tcBorders>
          </w:tcPr>
          <w:p w14:paraId="0DE39EF9" w14:textId="77777777" w:rsidR="000B480F" w:rsidRPr="0091123F" w:rsidRDefault="000B480F" w:rsidP="00B8000E">
            <w:pPr>
              <w:rPr>
                <w:rFonts w:asciiTheme="minorHAnsi" w:eastAsia="Times New Roman" w:hAnsiTheme="minorHAnsi" w:cstheme="minorHAnsi"/>
                <w:sz w:val="20"/>
                <w:szCs w:val="20"/>
              </w:rPr>
            </w:pPr>
          </w:p>
        </w:tc>
      </w:tr>
      <w:tr w:rsidR="000B480F" w:rsidRPr="0091123F" w14:paraId="686C065E" w14:textId="77777777" w:rsidTr="000637E6">
        <w:trPr>
          <w:trHeight w:val="260"/>
        </w:trPr>
        <w:tc>
          <w:tcPr>
            <w:tcW w:w="2273" w:type="dxa"/>
          </w:tcPr>
          <w:p w14:paraId="401C1CA0" w14:textId="77777777" w:rsidR="000B480F" w:rsidRPr="0091123F" w:rsidRDefault="000B480F" w:rsidP="00B8000E">
            <w:pPr>
              <w:rPr>
                <w:rFonts w:asciiTheme="minorHAnsi" w:eastAsia="Arial" w:hAnsiTheme="minorHAnsi" w:cstheme="minorHAnsi"/>
                <w:sz w:val="20"/>
                <w:szCs w:val="20"/>
              </w:rPr>
            </w:pPr>
            <w:r w:rsidRPr="0091123F">
              <w:rPr>
                <w:rFonts w:asciiTheme="minorHAnsi" w:eastAsia="Arial" w:hAnsiTheme="minorHAnsi" w:cstheme="minorHAnsi"/>
                <w:sz w:val="20"/>
                <w:szCs w:val="20"/>
              </w:rPr>
              <w:t>Fax Number:</w:t>
            </w:r>
          </w:p>
        </w:tc>
        <w:tc>
          <w:tcPr>
            <w:tcW w:w="6727" w:type="dxa"/>
            <w:tcBorders>
              <w:top w:val="single" w:sz="4" w:space="0" w:color="auto"/>
              <w:bottom w:val="single" w:sz="4" w:space="0" w:color="auto"/>
            </w:tcBorders>
          </w:tcPr>
          <w:p w14:paraId="1182F7E0" w14:textId="77777777" w:rsidR="000B480F" w:rsidRPr="0091123F" w:rsidRDefault="000B480F" w:rsidP="00B8000E">
            <w:pPr>
              <w:rPr>
                <w:rFonts w:asciiTheme="minorHAnsi" w:eastAsia="Times New Roman" w:hAnsiTheme="minorHAnsi" w:cstheme="minorHAnsi"/>
                <w:sz w:val="20"/>
                <w:szCs w:val="20"/>
              </w:rPr>
            </w:pPr>
          </w:p>
        </w:tc>
      </w:tr>
      <w:tr w:rsidR="000B480F" w:rsidRPr="0091123F" w14:paraId="77C8CC7F" w14:textId="77777777" w:rsidTr="000637E6">
        <w:trPr>
          <w:trHeight w:val="260"/>
        </w:trPr>
        <w:tc>
          <w:tcPr>
            <w:tcW w:w="2273" w:type="dxa"/>
          </w:tcPr>
          <w:p w14:paraId="133D349E" w14:textId="77777777" w:rsidR="000B480F" w:rsidRPr="0091123F" w:rsidRDefault="000B480F" w:rsidP="00B8000E">
            <w:pPr>
              <w:rPr>
                <w:rFonts w:asciiTheme="minorHAnsi" w:eastAsia="Arial" w:hAnsiTheme="minorHAnsi" w:cstheme="minorHAnsi"/>
                <w:i/>
                <w:iCs/>
                <w:sz w:val="20"/>
                <w:szCs w:val="20"/>
              </w:rPr>
            </w:pPr>
            <w:r w:rsidRPr="0091123F">
              <w:rPr>
                <w:rFonts w:asciiTheme="minorHAnsi" w:eastAsia="Arial" w:hAnsiTheme="minorHAnsi" w:cstheme="minorHAnsi"/>
                <w:sz w:val="20"/>
                <w:szCs w:val="20"/>
              </w:rPr>
              <w:t>Email Address:</w:t>
            </w:r>
          </w:p>
        </w:tc>
        <w:tc>
          <w:tcPr>
            <w:tcW w:w="6727" w:type="dxa"/>
            <w:tcBorders>
              <w:top w:val="single" w:sz="4" w:space="0" w:color="auto"/>
              <w:bottom w:val="single" w:sz="4" w:space="0" w:color="auto"/>
            </w:tcBorders>
          </w:tcPr>
          <w:p w14:paraId="2E185D87" w14:textId="77777777" w:rsidR="000B480F" w:rsidRPr="0091123F" w:rsidRDefault="000B480F" w:rsidP="00B8000E">
            <w:pPr>
              <w:rPr>
                <w:rFonts w:asciiTheme="minorHAnsi" w:eastAsia="Times New Roman" w:hAnsiTheme="minorHAnsi" w:cstheme="minorHAnsi"/>
                <w:sz w:val="20"/>
                <w:szCs w:val="20"/>
              </w:rPr>
            </w:pPr>
          </w:p>
        </w:tc>
      </w:tr>
    </w:tbl>
    <w:p w14:paraId="6D5A16C6" w14:textId="77777777" w:rsidR="000B480F" w:rsidRPr="0091123F" w:rsidRDefault="000B480F" w:rsidP="00B8000E">
      <w:pPr>
        <w:tabs>
          <w:tab w:val="center" w:pos="4320"/>
          <w:tab w:val="right" w:pos="8640"/>
        </w:tabs>
        <w:spacing w:after="0" w:line="240" w:lineRule="auto"/>
        <w:rPr>
          <w:rFonts w:eastAsia="Times New Roman" w:cstheme="minorHAnsi"/>
          <w:b/>
          <w:sz w:val="20"/>
          <w:szCs w:val="20"/>
          <w:lang w:val="en-GB" w:eastAsia="en-GB"/>
        </w:rPr>
      </w:pPr>
    </w:p>
    <w:p w14:paraId="1CDB4568" w14:textId="77777777" w:rsidR="00DA1114" w:rsidRDefault="00DA1114" w:rsidP="00B32EDC">
      <w:pPr>
        <w:spacing w:after="0" w:line="240" w:lineRule="auto"/>
        <w:jc w:val="both"/>
        <w:rPr>
          <w:rFonts w:eastAsia="Times New Roman" w:cstheme="minorHAnsi"/>
          <w:b/>
          <w:color w:val="002060"/>
          <w:sz w:val="20"/>
          <w:szCs w:val="20"/>
          <w:lang w:val="en-GB" w:eastAsia="en-GB"/>
        </w:rPr>
      </w:pPr>
    </w:p>
    <w:p w14:paraId="76E22E7F" w14:textId="31D03DB0" w:rsidR="000B480F" w:rsidRPr="0091123F" w:rsidRDefault="000B480F" w:rsidP="00B32EDC">
      <w:pPr>
        <w:spacing w:after="0" w:line="240" w:lineRule="auto"/>
        <w:jc w:val="both"/>
        <w:rPr>
          <w:rFonts w:eastAsia="Times New Roman" w:cstheme="minorHAnsi"/>
          <w:b/>
          <w:sz w:val="20"/>
          <w:szCs w:val="20"/>
          <w:lang w:val="en-GB" w:eastAsia="en-GB"/>
        </w:rPr>
      </w:pPr>
      <w:r w:rsidRPr="0091123F">
        <w:rPr>
          <w:rFonts w:eastAsia="Times New Roman" w:cstheme="minorHAnsi"/>
          <w:b/>
          <w:color w:val="002060"/>
          <w:sz w:val="20"/>
          <w:szCs w:val="20"/>
          <w:lang w:val="en-GB" w:eastAsia="en-GB"/>
        </w:rPr>
        <w:lastRenderedPageBreak/>
        <w:t xml:space="preserve">Technical </w:t>
      </w:r>
      <w:r w:rsidR="00F53B43" w:rsidRPr="0091123F">
        <w:rPr>
          <w:rFonts w:eastAsia="Times New Roman" w:cstheme="minorHAnsi"/>
          <w:b/>
          <w:color w:val="002060"/>
          <w:sz w:val="20"/>
          <w:szCs w:val="20"/>
          <w:lang w:val="en-GB" w:eastAsia="en-GB"/>
        </w:rPr>
        <w:t>P</w:t>
      </w:r>
      <w:r w:rsidRPr="0091123F">
        <w:rPr>
          <w:rFonts w:eastAsia="Times New Roman" w:cstheme="minorHAnsi"/>
          <w:b/>
          <w:color w:val="002060"/>
          <w:sz w:val="20"/>
          <w:szCs w:val="20"/>
          <w:lang w:val="en-GB" w:eastAsia="en-GB"/>
        </w:rPr>
        <w:t xml:space="preserve">roposal </w:t>
      </w:r>
      <w:r w:rsidR="00F53B43" w:rsidRPr="0091123F">
        <w:rPr>
          <w:rFonts w:eastAsia="Times New Roman" w:cstheme="minorHAnsi"/>
          <w:b/>
          <w:color w:val="002060"/>
          <w:sz w:val="20"/>
          <w:szCs w:val="20"/>
          <w:lang w:val="en-GB" w:eastAsia="en-GB"/>
        </w:rPr>
        <w:t>S</w:t>
      </w:r>
      <w:r w:rsidRPr="0091123F">
        <w:rPr>
          <w:rFonts w:eastAsia="Times New Roman" w:cstheme="minorHAnsi"/>
          <w:b/>
          <w:color w:val="002060"/>
          <w:sz w:val="20"/>
          <w:szCs w:val="20"/>
          <w:lang w:val="en-GB" w:eastAsia="en-GB"/>
        </w:rPr>
        <w:t xml:space="preserve">ubmission </w:t>
      </w:r>
      <w:r w:rsidR="00F53B43" w:rsidRPr="0091123F">
        <w:rPr>
          <w:rFonts w:eastAsia="Times New Roman" w:cstheme="minorHAnsi"/>
          <w:b/>
          <w:color w:val="002060"/>
          <w:sz w:val="20"/>
          <w:szCs w:val="20"/>
          <w:lang w:val="en-GB" w:eastAsia="en-GB"/>
        </w:rPr>
        <w:t>F</w:t>
      </w:r>
      <w:r w:rsidRPr="0091123F">
        <w:rPr>
          <w:rFonts w:eastAsia="Times New Roman" w:cstheme="minorHAnsi"/>
          <w:b/>
          <w:color w:val="002060"/>
          <w:sz w:val="20"/>
          <w:szCs w:val="20"/>
          <w:lang w:val="en-GB" w:eastAsia="en-GB"/>
        </w:rPr>
        <w:t>orm</w:t>
      </w:r>
    </w:p>
    <w:p w14:paraId="5E1EA5D6" w14:textId="30E86B73" w:rsidR="000B480F" w:rsidRPr="0091123F" w:rsidRDefault="000B480F" w:rsidP="00B32EDC">
      <w:pPr>
        <w:spacing w:after="0" w:line="240" w:lineRule="auto"/>
        <w:contextualSpacing/>
        <w:jc w:val="both"/>
        <w:rPr>
          <w:rFonts w:eastAsia="Calibri" w:cstheme="minorHAnsi"/>
          <w:sz w:val="20"/>
          <w:szCs w:val="20"/>
          <w:lang w:val="en-CA"/>
        </w:rPr>
      </w:pPr>
      <w:r w:rsidRPr="0091123F">
        <w:rPr>
          <w:rFonts w:eastAsia="Calibri" w:cstheme="minorHAnsi"/>
          <w:sz w:val="20"/>
          <w:szCs w:val="20"/>
          <w:lang w:val="en-CA"/>
        </w:rPr>
        <w:t>The proponent’s proposal must be organized to follow the format of this CFP. Each proponent must respond to every stated request or requirement and indicate that proponent confirms acceptance of and understands</w:t>
      </w:r>
      <w:r w:rsidR="00DC2F38" w:rsidRPr="0091123F">
        <w:rPr>
          <w:rFonts w:eastAsia="Calibri" w:cstheme="minorHAnsi"/>
          <w:sz w:val="20"/>
          <w:szCs w:val="20"/>
          <w:lang w:val="en-CA"/>
        </w:rPr>
        <w:t xml:space="preserve"> </w:t>
      </w:r>
      <w:r w:rsidR="006470FD" w:rsidRPr="0091123F">
        <w:rPr>
          <w:rFonts w:eastAsia="Calibri" w:cstheme="minorHAnsi"/>
          <w:sz w:val="20"/>
          <w:szCs w:val="20"/>
          <w:lang w:val="en-CA"/>
        </w:rPr>
        <w:t>UN Women</w:t>
      </w:r>
      <w:r w:rsidRPr="0091123F">
        <w:rPr>
          <w:rFonts w:eastAsia="Calibri" w:cstheme="minorHAnsi"/>
          <w:sz w:val="20"/>
          <w:szCs w:val="20"/>
          <w:lang w:val="en-CA"/>
        </w:rPr>
        <w:t xml:space="preserve"> stated requirements. The proponent should identify any substantive assumption made in preparing its proposal. Any item not specifically addressed in the proponent’s proposal will be deemed as accepted by the proponent. The terms “proponent” </w:t>
      </w:r>
      <w:r w:rsidR="00AD1824" w:rsidRPr="0091123F">
        <w:rPr>
          <w:rFonts w:eastAsia="Calibri" w:cstheme="minorHAnsi"/>
          <w:sz w:val="20"/>
          <w:szCs w:val="20"/>
          <w:lang w:val="en-CA"/>
        </w:rPr>
        <w:t>refers</w:t>
      </w:r>
      <w:r w:rsidRPr="0091123F">
        <w:rPr>
          <w:rFonts w:eastAsia="Calibri" w:cstheme="minorHAnsi"/>
          <w:sz w:val="20"/>
          <w:szCs w:val="20"/>
          <w:lang w:val="en-CA"/>
        </w:rPr>
        <w:t xml:space="preserve"> to those organizations that submit a proposal pursuant to this CFP.</w:t>
      </w:r>
    </w:p>
    <w:p w14:paraId="0EDB0D36" w14:textId="77777777" w:rsidR="00F53B43" w:rsidRPr="0091123F" w:rsidRDefault="00F53B43" w:rsidP="00B32EDC">
      <w:pPr>
        <w:spacing w:after="0" w:line="240" w:lineRule="auto"/>
        <w:contextualSpacing/>
        <w:jc w:val="both"/>
        <w:rPr>
          <w:rFonts w:eastAsia="Calibri" w:cstheme="minorHAnsi"/>
          <w:sz w:val="20"/>
          <w:szCs w:val="20"/>
          <w:lang w:val="en-CA"/>
        </w:rPr>
      </w:pPr>
    </w:p>
    <w:p w14:paraId="58CCEB91" w14:textId="3772E8FC" w:rsidR="000B480F" w:rsidRPr="0091123F" w:rsidRDefault="000B480F" w:rsidP="00B32EDC">
      <w:pPr>
        <w:spacing w:after="0" w:line="240" w:lineRule="auto"/>
        <w:jc w:val="both"/>
        <w:rPr>
          <w:rFonts w:eastAsia="Calibri" w:cstheme="minorHAnsi"/>
          <w:sz w:val="20"/>
          <w:szCs w:val="20"/>
          <w:lang w:val="en-CA"/>
        </w:rPr>
      </w:pPr>
      <w:r w:rsidRPr="0091123F">
        <w:rPr>
          <w:rFonts w:eastAsia="Calibri" w:cstheme="minorHAnsi"/>
          <w:sz w:val="20"/>
          <w:szCs w:val="20"/>
          <w:lang w:val="en-CA"/>
        </w:rPr>
        <w:t>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Where a statement of non-compliance is provided, the proponent must indicate its reasons and explain its proposed alternative, if applicable, and the advantages and disadvantages to</w:t>
      </w:r>
      <w:r w:rsidR="00DC2F38" w:rsidRPr="0091123F">
        <w:rPr>
          <w:rFonts w:eastAsia="Calibri" w:cstheme="minorHAnsi"/>
          <w:sz w:val="20"/>
          <w:szCs w:val="20"/>
          <w:lang w:val="en-CA"/>
        </w:rPr>
        <w:t xml:space="preserve"> </w:t>
      </w:r>
      <w:r w:rsidR="006470FD" w:rsidRPr="0091123F">
        <w:rPr>
          <w:rFonts w:eastAsia="Calibri" w:cstheme="minorHAnsi"/>
          <w:sz w:val="20"/>
          <w:szCs w:val="20"/>
          <w:lang w:val="en-CA"/>
        </w:rPr>
        <w:t>UN Women</w:t>
      </w:r>
      <w:r w:rsidRPr="0091123F">
        <w:rPr>
          <w:rFonts w:eastAsia="Calibri" w:cstheme="minorHAnsi"/>
          <w:sz w:val="20"/>
          <w:szCs w:val="20"/>
          <w:lang w:val="en-CA"/>
        </w:rPr>
        <w:t xml:space="preserve"> of such proposal.</w:t>
      </w:r>
      <w:r w:rsidR="000F7063" w:rsidRPr="0091123F">
        <w:rPr>
          <w:rFonts w:eastAsia="Calibri" w:cstheme="minorHAnsi"/>
          <w:sz w:val="20"/>
          <w:szCs w:val="20"/>
          <w:lang w:val="en-CA"/>
        </w:rPr>
        <w:t xml:space="preserve"> </w:t>
      </w:r>
    </w:p>
    <w:p w14:paraId="20169EB5" w14:textId="77777777" w:rsidR="00F53B43" w:rsidRPr="0091123F" w:rsidRDefault="00F53B43" w:rsidP="00B32EDC">
      <w:pPr>
        <w:spacing w:after="0" w:line="240" w:lineRule="auto"/>
        <w:jc w:val="both"/>
        <w:rPr>
          <w:rFonts w:eastAsia="Calibri" w:cstheme="minorHAnsi"/>
          <w:sz w:val="20"/>
          <w:szCs w:val="20"/>
          <w:lang w:val="en-CA"/>
        </w:rPr>
      </w:pPr>
    </w:p>
    <w:p w14:paraId="0D182464" w14:textId="49D9B2F7" w:rsidR="0060648E" w:rsidRPr="0091123F" w:rsidRDefault="0060648E" w:rsidP="00B32EDC">
      <w:pPr>
        <w:spacing w:after="0" w:line="240" w:lineRule="auto"/>
        <w:jc w:val="both"/>
        <w:rPr>
          <w:rFonts w:eastAsia="Calibri" w:cstheme="minorHAnsi"/>
          <w:sz w:val="20"/>
          <w:szCs w:val="20"/>
          <w:lang w:val="en-CA"/>
        </w:rPr>
      </w:pPr>
      <w:r w:rsidRPr="0091123F">
        <w:rPr>
          <w:rFonts w:eastAsia="Calibri" w:cstheme="minorHAnsi"/>
          <w:sz w:val="20"/>
          <w:szCs w:val="20"/>
          <w:lang w:val="en-CA"/>
        </w:rPr>
        <w:t xml:space="preserve">The development of the Technical Proposal must be guided by the evaluation criteria presented below and provide a description of the technical approach, relevance and technical capacity and </w:t>
      </w:r>
      <w:r w:rsidR="00B41BE8" w:rsidRPr="0091123F">
        <w:rPr>
          <w:rFonts w:eastAsia="Calibri" w:cstheme="minorHAnsi"/>
          <w:sz w:val="20"/>
          <w:szCs w:val="20"/>
          <w:lang w:val="en-CA"/>
        </w:rPr>
        <w:t>g</w:t>
      </w:r>
      <w:r w:rsidRPr="0091123F">
        <w:rPr>
          <w:rFonts w:eastAsia="Calibri" w:cstheme="minorHAnsi"/>
          <w:sz w:val="20"/>
          <w:szCs w:val="20"/>
          <w:lang w:val="en-CA"/>
        </w:rPr>
        <w:t>overnance and management arrangements for the intervention</w:t>
      </w:r>
      <w:r w:rsidR="00C35CC0" w:rsidRPr="0091123F">
        <w:rPr>
          <w:rFonts w:eastAsia="Calibri" w:cstheme="minorHAnsi"/>
          <w:sz w:val="20"/>
          <w:szCs w:val="20"/>
          <w:lang w:val="en-CA"/>
        </w:rPr>
        <w:t>.</w:t>
      </w:r>
    </w:p>
    <w:p w14:paraId="70B578FE" w14:textId="77777777" w:rsidR="000B480F" w:rsidRPr="0091123F" w:rsidRDefault="000B480F" w:rsidP="00B8000E">
      <w:pPr>
        <w:spacing w:after="0" w:line="240" w:lineRule="auto"/>
        <w:ind w:right="-180"/>
        <w:jc w:val="both"/>
        <w:rPr>
          <w:rFonts w:eastAsia="Calibri" w:cstheme="minorHAnsi"/>
          <w:b/>
          <w:sz w:val="20"/>
          <w:szCs w:val="20"/>
          <w:lang w:val="en-CA"/>
        </w:rPr>
      </w:pPr>
    </w:p>
    <w:tbl>
      <w:tblPr>
        <w:tblpPr w:leftFromText="180" w:rightFromText="180" w:bottomFromText="70" w:vertAnchor="text"/>
        <w:tblW w:w="9098" w:type="dxa"/>
        <w:tblCellMar>
          <w:left w:w="0" w:type="dxa"/>
          <w:right w:w="0" w:type="dxa"/>
        </w:tblCellMar>
        <w:tblLook w:val="04A0" w:firstRow="1" w:lastRow="0" w:firstColumn="1" w:lastColumn="0" w:noHBand="0" w:noVBand="1"/>
      </w:tblPr>
      <w:tblGrid>
        <w:gridCol w:w="808"/>
        <w:gridCol w:w="718"/>
        <w:gridCol w:w="6373"/>
        <w:gridCol w:w="1199"/>
      </w:tblGrid>
      <w:tr w:rsidR="00B76F6A" w:rsidRPr="0091123F" w14:paraId="04A220DC" w14:textId="77777777" w:rsidTr="00B7684C">
        <w:trPr>
          <w:trHeight w:val="475"/>
        </w:trPr>
        <w:tc>
          <w:tcPr>
            <w:tcW w:w="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00B883DB" w14:textId="77777777" w:rsidR="00B76F6A" w:rsidRPr="0091123F" w:rsidRDefault="00B76F6A" w:rsidP="00B8000E">
            <w:pPr>
              <w:spacing w:after="0" w:line="240" w:lineRule="auto"/>
              <w:jc w:val="both"/>
              <w:rPr>
                <w:rFonts w:cstheme="minorHAnsi"/>
                <w:b/>
                <w:bCs/>
                <w:spacing w:val="-3"/>
                <w:sz w:val="20"/>
                <w:szCs w:val="20"/>
              </w:rPr>
            </w:pPr>
            <w:r w:rsidRPr="0091123F">
              <w:rPr>
                <w:rFonts w:cstheme="minorHAnsi"/>
                <w:b/>
                <w:bCs/>
                <w:spacing w:val="-3"/>
                <w:sz w:val="20"/>
                <w:szCs w:val="20"/>
              </w:rPr>
              <w:t>Section</w:t>
            </w:r>
          </w:p>
        </w:tc>
        <w:tc>
          <w:tcPr>
            <w:tcW w:w="68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1A71DD5" w14:textId="77777777" w:rsidR="00B76F6A" w:rsidRPr="0091123F" w:rsidRDefault="00B76F6A" w:rsidP="00B8000E">
            <w:pPr>
              <w:spacing w:after="0" w:line="240" w:lineRule="auto"/>
              <w:jc w:val="both"/>
              <w:rPr>
                <w:rFonts w:cstheme="minorHAnsi"/>
                <w:b/>
                <w:bCs/>
                <w:spacing w:val="-3"/>
                <w:sz w:val="20"/>
                <w:szCs w:val="20"/>
              </w:rPr>
            </w:pPr>
            <w:r w:rsidRPr="0091123F">
              <w:rPr>
                <w:rFonts w:cstheme="minorHAnsi"/>
                <w:b/>
                <w:bCs/>
                <w:spacing w:val="-3"/>
                <w:sz w:val="20"/>
                <w:szCs w:val="20"/>
              </w:rPr>
              <w:t>Points</w:t>
            </w:r>
          </w:p>
        </w:tc>
        <w:tc>
          <w:tcPr>
            <w:tcW w:w="657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33053D7" w14:textId="77777777" w:rsidR="00B76F6A" w:rsidRPr="0091123F" w:rsidRDefault="00B76F6A" w:rsidP="00B8000E">
            <w:pPr>
              <w:spacing w:after="0" w:line="240" w:lineRule="auto"/>
              <w:jc w:val="both"/>
              <w:rPr>
                <w:rFonts w:cstheme="minorHAnsi"/>
                <w:b/>
                <w:bCs/>
                <w:spacing w:val="-3"/>
                <w:sz w:val="20"/>
                <w:szCs w:val="20"/>
              </w:rPr>
            </w:pPr>
            <w:r w:rsidRPr="0091123F">
              <w:rPr>
                <w:rFonts w:cstheme="minorHAnsi"/>
                <w:b/>
                <w:bCs/>
                <w:spacing w:val="-3"/>
                <w:sz w:val="20"/>
                <w:szCs w:val="20"/>
              </w:rPr>
              <w:t>Criteria</w:t>
            </w:r>
          </w:p>
        </w:tc>
        <w:tc>
          <w:tcPr>
            <w:tcW w:w="1098"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300D2DC8" w14:textId="77777777" w:rsidR="00B76F6A" w:rsidRPr="0091123F" w:rsidRDefault="00B76F6A" w:rsidP="00B8000E">
            <w:pPr>
              <w:spacing w:after="0" w:line="240" w:lineRule="auto"/>
              <w:jc w:val="both"/>
              <w:rPr>
                <w:rFonts w:cstheme="minorHAnsi"/>
                <w:b/>
                <w:bCs/>
                <w:spacing w:val="-3"/>
                <w:sz w:val="20"/>
                <w:szCs w:val="20"/>
              </w:rPr>
            </w:pPr>
            <w:r w:rsidRPr="0091123F">
              <w:rPr>
                <w:rFonts w:cstheme="minorHAnsi"/>
                <w:b/>
                <w:bCs/>
                <w:spacing w:val="-3"/>
                <w:sz w:val="20"/>
                <w:szCs w:val="20"/>
              </w:rPr>
              <w:t>Proponent’s Response</w:t>
            </w:r>
          </w:p>
        </w:tc>
      </w:tr>
      <w:tr w:rsidR="00B76F6A" w:rsidRPr="0091123F" w14:paraId="4705B57F" w14:textId="77777777" w:rsidTr="00B7684C">
        <w:trPr>
          <w:trHeight w:val="295"/>
        </w:trPr>
        <w:tc>
          <w:tcPr>
            <w:tcW w:w="74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5AD34B2C" w14:textId="77777777" w:rsidR="00B76F6A" w:rsidRPr="0091123F" w:rsidRDefault="00B76F6A" w:rsidP="00B8000E">
            <w:pPr>
              <w:spacing w:after="0" w:line="240" w:lineRule="auto"/>
              <w:jc w:val="both"/>
              <w:rPr>
                <w:rFonts w:cstheme="minorHAnsi"/>
                <w:spacing w:val="-3"/>
                <w:sz w:val="20"/>
                <w:szCs w:val="20"/>
              </w:rPr>
            </w:pPr>
            <w:r w:rsidRPr="0091123F">
              <w:rPr>
                <w:rFonts w:cstheme="minorHAnsi"/>
                <w:spacing w:val="-3"/>
                <w:sz w:val="20"/>
                <w:szCs w:val="20"/>
              </w:rPr>
              <w:t>1</w:t>
            </w:r>
          </w:p>
        </w:tc>
        <w:tc>
          <w:tcPr>
            <w:tcW w:w="68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76F7BA1D" w14:textId="73BD2546" w:rsidR="00B76F6A" w:rsidRPr="0091123F" w:rsidRDefault="00B76F6A" w:rsidP="00B8000E">
            <w:pPr>
              <w:spacing w:after="0" w:line="240" w:lineRule="auto"/>
              <w:jc w:val="both"/>
              <w:rPr>
                <w:rFonts w:cstheme="minorHAnsi"/>
                <w:sz w:val="20"/>
                <w:szCs w:val="20"/>
              </w:rPr>
            </w:pPr>
            <w:r w:rsidRPr="0091123F">
              <w:rPr>
                <w:rFonts w:cstheme="minorHAnsi"/>
                <w:spacing w:val="-3"/>
                <w:sz w:val="20"/>
                <w:szCs w:val="20"/>
              </w:rPr>
              <w:t>15</w:t>
            </w:r>
          </w:p>
        </w:tc>
        <w:tc>
          <w:tcPr>
            <w:tcW w:w="657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12627423" w14:textId="38236D40" w:rsidR="00B76F6A" w:rsidRPr="0091123F" w:rsidRDefault="007C7D1E" w:rsidP="00D371E4">
            <w:pPr>
              <w:spacing w:after="0" w:line="240" w:lineRule="auto"/>
              <w:jc w:val="both"/>
              <w:rPr>
                <w:rFonts w:cstheme="minorHAnsi"/>
                <w:sz w:val="20"/>
                <w:szCs w:val="20"/>
              </w:rPr>
            </w:pPr>
            <w:r w:rsidRPr="0091123F">
              <w:rPr>
                <w:rFonts w:cstheme="minorHAnsi"/>
                <w:sz w:val="20"/>
                <w:szCs w:val="20"/>
              </w:rPr>
              <w:t>The p</w:t>
            </w:r>
            <w:r w:rsidR="7092DD40" w:rsidRPr="0091123F">
              <w:rPr>
                <w:rFonts w:cstheme="minorHAnsi"/>
                <w:sz w:val="20"/>
                <w:szCs w:val="20"/>
              </w:rPr>
              <w:t>roposal is compliant with the C</w:t>
            </w:r>
            <w:r w:rsidR="00D371E4" w:rsidRPr="0091123F">
              <w:rPr>
                <w:rFonts w:cstheme="minorHAnsi"/>
                <w:sz w:val="20"/>
                <w:szCs w:val="20"/>
              </w:rPr>
              <w:t>F</w:t>
            </w:r>
            <w:r w:rsidR="00F958DC" w:rsidRPr="0091123F">
              <w:rPr>
                <w:rFonts w:cstheme="minorHAnsi"/>
                <w:sz w:val="20"/>
                <w:szCs w:val="20"/>
              </w:rPr>
              <w:t>P</w:t>
            </w:r>
            <w:r w:rsidR="7092DD40" w:rsidRPr="0091123F">
              <w:rPr>
                <w:rFonts w:cstheme="minorHAnsi"/>
                <w:sz w:val="20"/>
                <w:szCs w:val="20"/>
              </w:rPr>
              <w:t xml:space="preserve"> requirement</w:t>
            </w:r>
            <w:r w:rsidR="00B324A7" w:rsidRPr="0091123F">
              <w:rPr>
                <w:rFonts w:cstheme="minorHAnsi"/>
                <w:sz w:val="20"/>
                <w:szCs w:val="20"/>
              </w:rPr>
              <w:t>.</w:t>
            </w:r>
          </w:p>
        </w:tc>
        <w:tc>
          <w:tcPr>
            <w:tcW w:w="1098"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660E209B" w14:textId="77777777" w:rsidR="00B76F6A" w:rsidRPr="0091123F" w:rsidRDefault="00B76F6A" w:rsidP="00B8000E">
            <w:pPr>
              <w:spacing w:after="0" w:line="240" w:lineRule="auto"/>
              <w:rPr>
                <w:rFonts w:cstheme="minorHAnsi"/>
                <w:spacing w:val="-3"/>
                <w:sz w:val="20"/>
                <w:szCs w:val="20"/>
                <w:highlight w:val="lightGray"/>
              </w:rPr>
            </w:pPr>
          </w:p>
        </w:tc>
      </w:tr>
      <w:tr w:rsidR="00B76F6A" w:rsidRPr="0091123F" w14:paraId="5A62288E" w14:textId="77777777" w:rsidTr="005A773E">
        <w:trPr>
          <w:trHeight w:val="610"/>
        </w:trPr>
        <w:tc>
          <w:tcPr>
            <w:tcW w:w="74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110A526" w14:textId="77777777" w:rsidR="00B76F6A" w:rsidRPr="0091123F" w:rsidRDefault="00B76F6A" w:rsidP="00B8000E">
            <w:pPr>
              <w:spacing w:after="0" w:line="240" w:lineRule="auto"/>
              <w:jc w:val="both"/>
              <w:rPr>
                <w:rFonts w:cstheme="minorHAnsi"/>
                <w:spacing w:val="-3"/>
                <w:sz w:val="20"/>
                <w:szCs w:val="20"/>
              </w:rPr>
            </w:pPr>
            <w:r w:rsidRPr="0091123F">
              <w:rPr>
                <w:rFonts w:cstheme="minorHAnsi"/>
                <w:spacing w:val="-3"/>
                <w:sz w:val="20"/>
                <w:szCs w:val="20"/>
              </w:rPr>
              <w:t>2</w:t>
            </w:r>
          </w:p>
        </w:tc>
        <w:tc>
          <w:tcPr>
            <w:tcW w:w="68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369C7EBE" w14:textId="77777777" w:rsidR="00B76F6A" w:rsidRPr="0091123F" w:rsidRDefault="00B76F6A" w:rsidP="00B8000E">
            <w:pPr>
              <w:spacing w:after="0" w:line="240" w:lineRule="auto"/>
              <w:jc w:val="both"/>
              <w:rPr>
                <w:rFonts w:cstheme="minorHAnsi"/>
                <w:spacing w:val="-3"/>
                <w:sz w:val="20"/>
                <w:szCs w:val="20"/>
              </w:rPr>
            </w:pPr>
            <w:r w:rsidRPr="0091123F">
              <w:rPr>
                <w:rFonts w:cstheme="minorHAnsi"/>
                <w:spacing w:val="-3"/>
                <w:sz w:val="20"/>
                <w:szCs w:val="20"/>
              </w:rPr>
              <w:t>20</w:t>
            </w:r>
          </w:p>
        </w:tc>
        <w:tc>
          <w:tcPr>
            <w:tcW w:w="657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7C802DFC" w14:textId="4222F915" w:rsidR="00B76F6A" w:rsidRPr="0091123F" w:rsidRDefault="7092DD40" w:rsidP="00D371E4">
            <w:pPr>
              <w:spacing w:after="0" w:line="240" w:lineRule="auto"/>
              <w:jc w:val="both"/>
              <w:rPr>
                <w:rFonts w:cstheme="minorHAnsi"/>
                <w:spacing w:val="-3"/>
                <w:sz w:val="20"/>
                <w:szCs w:val="20"/>
              </w:rPr>
            </w:pPr>
            <w:r w:rsidRPr="0091123F">
              <w:rPr>
                <w:rFonts w:cstheme="minorHAnsi"/>
                <w:sz w:val="20"/>
                <w:szCs w:val="20"/>
              </w:rPr>
              <w:t xml:space="preserve">The </w:t>
            </w:r>
            <w:r w:rsidR="00B41BE8" w:rsidRPr="0091123F">
              <w:rPr>
                <w:rFonts w:cstheme="minorHAnsi"/>
                <w:sz w:val="20"/>
                <w:szCs w:val="20"/>
              </w:rPr>
              <w:t>o</w:t>
            </w:r>
            <w:r w:rsidRPr="0091123F">
              <w:rPr>
                <w:rFonts w:cstheme="minorHAnsi"/>
                <w:sz w:val="20"/>
                <w:szCs w:val="20"/>
              </w:rPr>
              <w:t xml:space="preserve">rganization’s mandate is relevant to the work to be undertaken in the </w:t>
            </w:r>
            <w:r w:rsidR="00B61E8A" w:rsidRPr="0091123F">
              <w:rPr>
                <w:rFonts w:cstheme="minorHAnsi"/>
                <w:sz w:val="20"/>
                <w:szCs w:val="20"/>
              </w:rPr>
              <w:t>UN Women Terms of Reference</w:t>
            </w:r>
            <w:r w:rsidR="005904C9" w:rsidRPr="0091123F">
              <w:rPr>
                <w:rFonts w:cstheme="minorHAnsi"/>
                <w:sz w:val="20"/>
                <w:szCs w:val="20"/>
              </w:rPr>
              <w:t xml:space="preserve"> and in this regard, </w:t>
            </w:r>
            <w:r w:rsidR="008B19A3" w:rsidRPr="0091123F">
              <w:rPr>
                <w:rFonts w:cstheme="minorHAnsi"/>
                <w:sz w:val="20"/>
                <w:szCs w:val="20"/>
              </w:rPr>
              <w:t>the key elements to cover include</w:t>
            </w:r>
            <w:r w:rsidR="005904C9" w:rsidRPr="0091123F">
              <w:rPr>
                <w:rFonts w:cstheme="minorHAnsi"/>
                <w:sz w:val="20"/>
                <w:szCs w:val="20"/>
              </w:rPr>
              <w:t>:</w:t>
            </w:r>
          </w:p>
          <w:p w14:paraId="4DDA29FB" w14:textId="47DBACD2" w:rsidR="00B76F6A" w:rsidRPr="0091123F" w:rsidRDefault="00B737F8" w:rsidP="00D371E4">
            <w:pPr>
              <w:numPr>
                <w:ilvl w:val="0"/>
                <w:numId w:val="18"/>
              </w:numPr>
              <w:spacing w:after="0" w:line="240" w:lineRule="auto"/>
              <w:jc w:val="both"/>
              <w:rPr>
                <w:rFonts w:cstheme="minorHAnsi"/>
                <w:sz w:val="20"/>
                <w:szCs w:val="20"/>
              </w:rPr>
            </w:pPr>
            <w:r w:rsidRPr="0091123F">
              <w:rPr>
                <w:rFonts w:cstheme="minorHAnsi"/>
                <w:spacing w:val="-3"/>
                <w:sz w:val="20"/>
                <w:szCs w:val="20"/>
              </w:rPr>
              <w:t>the n</w:t>
            </w:r>
            <w:r w:rsidR="00B76F6A" w:rsidRPr="0091123F">
              <w:rPr>
                <w:rFonts w:cstheme="minorHAnsi"/>
                <w:spacing w:val="-3"/>
                <w:sz w:val="20"/>
                <w:szCs w:val="20"/>
              </w:rPr>
              <w:t xml:space="preserve">ature of the </w:t>
            </w:r>
            <w:r w:rsidR="005E14B5" w:rsidRPr="0091123F">
              <w:rPr>
                <w:rFonts w:cstheme="minorHAnsi"/>
                <w:spacing w:val="-3"/>
                <w:sz w:val="20"/>
                <w:szCs w:val="20"/>
              </w:rPr>
              <w:t>proponent</w:t>
            </w:r>
            <w:r w:rsidRPr="0091123F">
              <w:rPr>
                <w:rFonts w:cstheme="minorHAnsi"/>
                <w:spacing w:val="-3"/>
                <w:sz w:val="20"/>
                <w:szCs w:val="20"/>
              </w:rPr>
              <w:t>;</w:t>
            </w:r>
          </w:p>
          <w:p w14:paraId="275050C0" w14:textId="6454F80A" w:rsidR="00B76F6A" w:rsidRPr="0091123F" w:rsidRDefault="00B737F8" w:rsidP="00D371E4">
            <w:pPr>
              <w:numPr>
                <w:ilvl w:val="0"/>
                <w:numId w:val="18"/>
              </w:numPr>
              <w:spacing w:after="0" w:line="240" w:lineRule="auto"/>
              <w:jc w:val="both"/>
              <w:rPr>
                <w:rFonts w:cstheme="minorHAnsi"/>
                <w:sz w:val="20"/>
                <w:szCs w:val="20"/>
              </w:rPr>
            </w:pPr>
            <w:r w:rsidRPr="0091123F">
              <w:rPr>
                <w:rFonts w:cstheme="minorHAnsi"/>
                <w:spacing w:val="-3"/>
                <w:sz w:val="20"/>
                <w:szCs w:val="20"/>
              </w:rPr>
              <w:t>the o</w:t>
            </w:r>
            <w:r w:rsidR="00B76F6A" w:rsidRPr="0091123F">
              <w:rPr>
                <w:rFonts w:cstheme="minorHAnsi"/>
                <w:spacing w:val="-3"/>
                <w:sz w:val="20"/>
                <w:szCs w:val="20"/>
              </w:rPr>
              <w:t>verall mission and purpose of the organization</w:t>
            </w:r>
            <w:r w:rsidRPr="0091123F">
              <w:rPr>
                <w:rFonts w:cstheme="minorHAnsi"/>
                <w:spacing w:val="-3"/>
                <w:sz w:val="20"/>
                <w:szCs w:val="20"/>
              </w:rPr>
              <w:t>;</w:t>
            </w:r>
          </w:p>
          <w:p w14:paraId="1D397AE9" w14:textId="1D0D0DFA" w:rsidR="00B76F6A" w:rsidRPr="0091123F" w:rsidRDefault="00B7266B" w:rsidP="00D371E4">
            <w:pPr>
              <w:numPr>
                <w:ilvl w:val="0"/>
                <w:numId w:val="18"/>
              </w:numPr>
              <w:spacing w:after="0" w:line="240" w:lineRule="auto"/>
              <w:jc w:val="both"/>
              <w:rPr>
                <w:rFonts w:cstheme="minorHAnsi"/>
                <w:sz w:val="20"/>
                <w:szCs w:val="20"/>
              </w:rPr>
            </w:pPr>
            <w:r w:rsidRPr="0091123F">
              <w:rPr>
                <w:rFonts w:cstheme="minorHAnsi"/>
                <w:spacing w:val="-3"/>
                <w:sz w:val="20"/>
                <w:szCs w:val="20"/>
              </w:rPr>
              <w:t>the c</w:t>
            </w:r>
            <w:r w:rsidR="00B76F6A" w:rsidRPr="0091123F">
              <w:rPr>
                <w:rFonts w:cstheme="minorHAnsi"/>
                <w:spacing w:val="-3"/>
                <w:sz w:val="20"/>
                <w:szCs w:val="20"/>
              </w:rPr>
              <w:t>ore programs/service and target population</w:t>
            </w:r>
            <w:r w:rsidR="00B737F8" w:rsidRPr="0091123F">
              <w:rPr>
                <w:rFonts w:cstheme="minorHAnsi"/>
                <w:spacing w:val="-3"/>
                <w:sz w:val="20"/>
                <w:szCs w:val="20"/>
              </w:rPr>
              <w:t>; and</w:t>
            </w:r>
          </w:p>
          <w:p w14:paraId="44F402BD" w14:textId="2ABC8A6D" w:rsidR="00B76F6A" w:rsidRPr="0091123F" w:rsidRDefault="00B324A7" w:rsidP="00D371E4">
            <w:pPr>
              <w:numPr>
                <w:ilvl w:val="0"/>
                <w:numId w:val="18"/>
              </w:numPr>
              <w:spacing w:after="0" w:line="240" w:lineRule="auto"/>
              <w:jc w:val="both"/>
              <w:rPr>
                <w:rFonts w:cstheme="minorHAnsi"/>
                <w:sz w:val="20"/>
                <w:szCs w:val="20"/>
              </w:rPr>
            </w:pPr>
            <w:r w:rsidRPr="0091123F">
              <w:rPr>
                <w:rFonts w:cstheme="minorHAnsi"/>
                <w:spacing w:val="-3"/>
                <w:sz w:val="20"/>
                <w:szCs w:val="20"/>
              </w:rPr>
              <w:t>the o</w:t>
            </w:r>
            <w:r w:rsidR="00B76F6A" w:rsidRPr="0091123F">
              <w:rPr>
                <w:rFonts w:cstheme="minorHAnsi"/>
                <w:spacing w:val="-3"/>
                <w:sz w:val="20"/>
                <w:szCs w:val="20"/>
              </w:rPr>
              <w:t xml:space="preserve">rganizational experience and proven track record/credibility on gender and development, </w:t>
            </w:r>
            <w:r w:rsidR="00D000CC" w:rsidRPr="0091123F">
              <w:rPr>
                <w:rFonts w:cstheme="minorHAnsi"/>
                <w:spacing w:val="-3"/>
                <w:sz w:val="20"/>
                <w:szCs w:val="20"/>
              </w:rPr>
              <w:t>results-based management (</w:t>
            </w:r>
            <w:r w:rsidR="00B76F6A" w:rsidRPr="0091123F">
              <w:rPr>
                <w:rFonts w:cstheme="minorHAnsi"/>
                <w:spacing w:val="-3"/>
                <w:sz w:val="20"/>
                <w:szCs w:val="20"/>
              </w:rPr>
              <w:t>RBM</w:t>
            </w:r>
            <w:r w:rsidR="00D000CC" w:rsidRPr="0091123F">
              <w:rPr>
                <w:rFonts w:cstheme="minorHAnsi"/>
                <w:spacing w:val="-3"/>
                <w:sz w:val="20"/>
                <w:szCs w:val="20"/>
              </w:rPr>
              <w:t>)</w:t>
            </w:r>
            <w:r w:rsidR="00B76F6A" w:rsidRPr="0091123F">
              <w:rPr>
                <w:rFonts w:cstheme="minorHAnsi"/>
                <w:spacing w:val="-3"/>
                <w:sz w:val="20"/>
                <w:szCs w:val="20"/>
              </w:rPr>
              <w:t xml:space="preserve"> and its application to key processes (e.g., planning, programming, monitoring, reporting and evaluation), and other areas of expertise relevant to the services required</w:t>
            </w:r>
            <w:r w:rsidR="00B737F8" w:rsidRPr="0091123F">
              <w:rPr>
                <w:rFonts w:cstheme="minorHAnsi"/>
                <w:spacing w:val="-3"/>
                <w:sz w:val="20"/>
                <w:szCs w:val="20"/>
              </w:rPr>
              <w:t>,</w:t>
            </w:r>
            <w:r w:rsidR="00B76F6A" w:rsidRPr="0091123F">
              <w:rPr>
                <w:rFonts w:cstheme="minorHAnsi"/>
                <w:spacing w:val="-3"/>
                <w:sz w:val="20"/>
                <w:szCs w:val="20"/>
              </w:rPr>
              <w:t xml:space="preserve"> relevant </w:t>
            </w:r>
            <w:r w:rsidR="00B76F6A" w:rsidRPr="0091123F">
              <w:rPr>
                <w:rFonts w:cstheme="minorHAnsi"/>
                <w:spacing w:val="-5"/>
                <w:sz w:val="20"/>
                <w:szCs w:val="20"/>
              </w:rPr>
              <w:t>experience in partnerships with UN Women, other UN agencies, governments, NGOs, and other development actors</w:t>
            </w:r>
            <w:r w:rsidR="00B737F8" w:rsidRPr="0091123F">
              <w:rPr>
                <w:rFonts w:cstheme="minorHAnsi"/>
                <w:spacing w:val="-5"/>
                <w:sz w:val="20"/>
                <w:szCs w:val="20"/>
              </w:rPr>
              <w:t>.</w:t>
            </w:r>
          </w:p>
        </w:tc>
        <w:tc>
          <w:tcPr>
            <w:tcW w:w="1098"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6019D736" w14:textId="77777777" w:rsidR="00B76F6A" w:rsidRPr="0091123F" w:rsidRDefault="00B76F6A" w:rsidP="00B8000E">
            <w:pPr>
              <w:spacing w:after="0" w:line="240" w:lineRule="auto"/>
              <w:rPr>
                <w:rFonts w:cstheme="minorHAnsi"/>
                <w:spacing w:val="-3"/>
                <w:sz w:val="20"/>
                <w:szCs w:val="20"/>
                <w:highlight w:val="lightGray"/>
              </w:rPr>
            </w:pPr>
          </w:p>
        </w:tc>
      </w:tr>
      <w:tr w:rsidR="00B76F6A" w:rsidRPr="0091123F" w14:paraId="65CDCA6A" w14:textId="77777777" w:rsidTr="00B7684C">
        <w:trPr>
          <w:trHeight w:val="1089"/>
        </w:trPr>
        <w:tc>
          <w:tcPr>
            <w:tcW w:w="74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02BAA5AF" w14:textId="77777777" w:rsidR="00B76F6A" w:rsidRPr="0091123F" w:rsidRDefault="00B76F6A" w:rsidP="00B8000E">
            <w:pPr>
              <w:spacing w:after="0" w:line="240" w:lineRule="auto"/>
              <w:jc w:val="both"/>
              <w:rPr>
                <w:rFonts w:cstheme="minorHAnsi"/>
                <w:spacing w:val="-3"/>
                <w:sz w:val="20"/>
                <w:szCs w:val="20"/>
              </w:rPr>
            </w:pPr>
            <w:r w:rsidRPr="0091123F">
              <w:rPr>
                <w:rFonts w:cstheme="minorHAnsi"/>
                <w:spacing w:val="-3"/>
                <w:sz w:val="20"/>
                <w:szCs w:val="20"/>
              </w:rPr>
              <w:t>3</w:t>
            </w:r>
          </w:p>
        </w:tc>
        <w:tc>
          <w:tcPr>
            <w:tcW w:w="68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D72D2BC" w14:textId="77777777" w:rsidR="00B76F6A" w:rsidRPr="0091123F" w:rsidRDefault="00B76F6A" w:rsidP="00B8000E">
            <w:pPr>
              <w:spacing w:after="0" w:line="240" w:lineRule="auto"/>
              <w:jc w:val="both"/>
              <w:rPr>
                <w:rFonts w:cstheme="minorHAnsi"/>
                <w:sz w:val="20"/>
                <w:szCs w:val="20"/>
              </w:rPr>
            </w:pPr>
            <w:r w:rsidRPr="0091123F">
              <w:rPr>
                <w:rFonts w:cstheme="minorHAnsi"/>
                <w:spacing w:val="-3"/>
                <w:sz w:val="20"/>
                <w:szCs w:val="20"/>
              </w:rPr>
              <w:t>35</w:t>
            </w:r>
          </w:p>
        </w:tc>
        <w:tc>
          <w:tcPr>
            <w:tcW w:w="657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594D026C" w14:textId="39E20227" w:rsidR="00B76F6A" w:rsidRPr="0091123F" w:rsidRDefault="007C7D1E" w:rsidP="00D371E4">
            <w:pPr>
              <w:spacing w:after="0" w:line="240" w:lineRule="auto"/>
              <w:jc w:val="both"/>
              <w:rPr>
                <w:rFonts w:cstheme="minorHAnsi"/>
                <w:sz w:val="20"/>
                <w:szCs w:val="20"/>
              </w:rPr>
            </w:pPr>
            <w:r w:rsidRPr="0091123F">
              <w:rPr>
                <w:rFonts w:cstheme="minorHAnsi"/>
                <w:spacing w:val="-3"/>
                <w:sz w:val="20"/>
                <w:szCs w:val="20"/>
              </w:rPr>
              <w:t>The p</w:t>
            </w:r>
            <w:r w:rsidR="00B76F6A" w:rsidRPr="0091123F">
              <w:rPr>
                <w:rFonts w:cstheme="minorHAnsi"/>
                <w:spacing w:val="-3"/>
                <w:sz w:val="20"/>
                <w:szCs w:val="20"/>
              </w:rPr>
              <w:t xml:space="preserve">roposal demonstrates a sound understanding of the requirements of the </w:t>
            </w:r>
            <w:r w:rsidR="00B61E8A" w:rsidRPr="0091123F">
              <w:rPr>
                <w:rFonts w:cstheme="minorHAnsi"/>
                <w:spacing w:val="-3"/>
                <w:sz w:val="20"/>
                <w:szCs w:val="20"/>
              </w:rPr>
              <w:t>UN Women Terms of Reference</w:t>
            </w:r>
            <w:r w:rsidR="00B76F6A" w:rsidRPr="0091123F">
              <w:rPr>
                <w:rFonts w:cstheme="minorHAnsi"/>
                <w:spacing w:val="-3"/>
                <w:sz w:val="20"/>
                <w:szCs w:val="20"/>
              </w:rPr>
              <w:t xml:space="preserve"> and indicates that the organization has the prerequisite capacity to undertake the work successfully:</w:t>
            </w:r>
          </w:p>
          <w:p w14:paraId="2D4DBC85" w14:textId="7B6EB777" w:rsidR="7092DD40" w:rsidRPr="0091123F" w:rsidRDefault="00963D41" w:rsidP="00D371E4">
            <w:pPr>
              <w:numPr>
                <w:ilvl w:val="0"/>
                <w:numId w:val="10"/>
              </w:numPr>
              <w:spacing w:after="0" w:line="240" w:lineRule="auto"/>
              <w:jc w:val="both"/>
              <w:rPr>
                <w:rFonts w:cstheme="minorHAnsi"/>
                <w:sz w:val="20"/>
                <w:szCs w:val="20"/>
              </w:rPr>
            </w:pPr>
            <w:r w:rsidRPr="0091123F">
              <w:rPr>
                <w:rFonts w:cstheme="minorHAnsi"/>
                <w:sz w:val="20"/>
                <w:szCs w:val="20"/>
              </w:rPr>
              <w:t>the o</w:t>
            </w:r>
            <w:r w:rsidR="7092DD40" w:rsidRPr="0091123F">
              <w:rPr>
                <w:rFonts w:cstheme="minorHAnsi"/>
                <w:sz w:val="20"/>
                <w:szCs w:val="20"/>
              </w:rPr>
              <w:t>rganization’s approach (how does the organization deliver its projects/programs/services)</w:t>
            </w:r>
            <w:r w:rsidR="000D0F63" w:rsidRPr="0091123F">
              <w:rPr>
                <w:rFonts w:cstheme="minorHAnsi"/>
                <w:sz w:val="20"/>
                <w:szCs w:val="20"/>
              </w:rPr>
              <w:t>;</w:t>
            </w:r>
          </w:p>
          <w:p w14:paraId="188860AA" w14:textId="7369012B" w:rsidR="7092DD40" w:rsidRPr="0091123F" w:rsidRDefault="0062064C" w:rsidP="00D371E4">
            <w:pPr>
              <w:numPr>
                <w:ilvl w:val="0"/>
                <w:numId w:val="10"/>
              </w:numPr>
              <w:spacing w:after="0" w:line="240" w:lineRule="auto"/>
              <w:jc w:val="both"/>
              <w:rPr>
                <w:rFonts w:cstheme="minorHAnsi"/>
                <w:sz w:val="20"/>
                <w:szCs w:val="20"/>
              </w:rPr>
            </w:pPr>
            <w:r w:rsidRPr="0091123F">
              <w:rPr>
                <w:rFonts w:cstheme="minorHAnsi"/>
                <w:sz w:val="20"/>
                <w:szCs w:val="20"/>
              </w:rPr>
              <w:t>an u</w:t>
            </w:r>
            <w:r w:rsidR="46484763" w:rsidRPr="0091123F">
              <w:rPr>
                <w:rFonts w:cstheme="minorHAnsi"/>
                <w:sz w:val="20"/>
                <w:szCs w:val="20"/>
              </w:rPr>
              <w:t xml:space="preserve">nderstanding of the </w:t>
            </w:r>
            <w:r w:rsidR="00B61E8A" w:rsidRPr="0091123F">
              <w:rPr>
                <w:rFonts w:cstheme="minorHAnsi"/>
                <w:sz w:val="20"/>
                <w:szCs w:val="20"/>
              </w:rPr>
              <w:t>UN Women Terms of Reference</w:t>
            </w:r>
            <w:r w:rsidR="46484763" w:rsidRPr="0091123F">
              <w:rPr>
                <w:rFonts w:cstheme="minorHAnsi"/>
                <w:sz w:val="20"/>
                <w:szCs w:val="20"/>
              </w:rPr>
              <w:t>,</w:t>
            </w:r>
            <w:r w:rsidR="46484763" w:rsidRPr="0091123F">
              <w:rPr>
                <w:rFonts w:eastAsia="Calibri" w:cstheme="minorHAnsi"/>
                <w:sz w:val="20"/>
                <w:szCs w:val="20"/>
              </w:rPr>
              <w:t xml:space="preserve"> problem statement or challenges to be addressed given the context in the </w:t>
            </w:r>
            <w:r w:rsidR="00B61E8A" w:rsidRPr="0091123F">
              <w:rPr>
                <w:rFonts w:eastAsia="Calibri" w:cstheme="minorHAnsi"/>
                <w:sz w:val="20"/>
                <w:szCs w:val="20"/>
              </w:rPr>
              <w:t>UN Women Terms of Reference</w:t>
            </w:r>
            <w:r w:rsidR="46484763" w:rsidRPr="0091123F">
              <w:rPr>
                <w:rFonts w:eastAsia="Calibri" w:cstheme="minorHAnsi"/>
                <w:sz w:val="20"/>
                <w:szCs w:val="20"/>
              </w:rPr>
              <w:t>, the specific results expected, the description of the technical approach and activities</w:t>
            </w:r>
            <w:r w:rsidR="000D0F63" w:rsidRPr="0091123F">
              <w:rPr>
                <w:rFonts w:eastAsia="Calibri" w:cstheme="minorHAnsi"/>
                <w:sz w:val="20"/>
                <w:szCs w:val="20"/>
              </w:rPr>
              <w:t>;</w:t>
            </w:r>
          </w:p>
          <w:p w14:paraId="0129A214" w14:textId="576BC5BD" w:rsidR="7092DD40" w:rsidRPr="0091123F" w:rsidRDefault="0062064C" w:rsidP="00D371E4">
            <w:pPr>
              <w:numPr>
                <w:ilvl w:val="0"/>
                <w:numId w:val="10"/>
              </w:numPr>
              <w:spacing w:after="0" w:line="240" w:lineRule="auto"/>
              <w:jc w:val="both"/>
              <w:rPr>
                <w:rFonts w:cstheme="minorHAnsi"/>
                <w:sz w:val="20"/>
                <w:szCs w:val="20"/>
              </w:rPr>
            </w:pPr>
            <w:r w:rsidRPr="0091123F">
              <w:rPr>
                <w:rFonts w:cstheme="minorHAnsi"/>
                <w:sz w:val="20"/>
                <w:szCs w:val="20"/>
              </w:rPr>
              <w:t>an o</w:t>
            </w:r>
            <w:r w:rsidR="7092DD40" w:rsidRPr="0091123F">
              <w:rPr>
                <w:rFonts w:cstheme="minorHAnsi"/>
                <w:sz w:val="20"/>
                <w:szCs w:val="20"/>
              </w:rPr>
              <w:t xml:space="preserve">verview of </w:t>
            </w:r>
            <w:r w:rsidRPr="0091123F">
              <w:rPr>
                <w:rFonts w:cstheme="minorHAnsi"/>
                <w:sz w:val="20"/>
                <w:szCs w:val="20"/>
              </w:rPr>
              <w:t>the o</w:t>
            </w:r>
            <w:r w:rsidR="7092DD40" w:rsidRPr="0091123F">
              <w:rPr>
                <w:rFonts w:cstheme="minorHAnsi"/>
                <w:sz w:val="20"/>
                <w:szCs w:val="20"/>
              </w:rPr>
              <w:t>rganization’s capacity relevant to the proposed engagement, management arrangements required for services including monitoring and reporting, and if needed, evaluation</w:t>
            </w:r>
            <w:r w:rsidR="000D0F63" w:rsidRPr="0091123F">
              <w:rPr>
                <w:rFonts w:cstheme="minorHAnsi"/>
                <w:sz w:val="20"/>
                <w:szCs w:val="20"/>
              </w:rPr>
              <w:t>;</w:t>
            </w:r>
          </w:p>
          <w:p w14:paraId="5F9CFABC" w14:textId="469A12ED" w:rsidR="7092DD40" w:rsidRPr="0091123F" w:rsidRDefault="0062064C" w:rsidP="00D371E4">
            <w:pPr>
              <w:numPr>
                <w:ilvl w:val="0"/>
                <w:numId w:val="10"/>
              </w:numPr>
              <w:spacing w:after="0" w:line="240" w:lineRule="auto"/>
              <w:jc w:val="both"/>
              <w:rPr>
                <w:rFonts w:cstheme="minorHAnsi"/>
                <w:sz w:val="20"/>
                <w:szCs w:val="20"/>
              </w:rPr>
            </w:pPr>
            <w:r w:rsidRPr="0091123F">
              <w:rPr>
                <w:rFonts w:cstheme="minorHAnsi"/>
                <w:sz w:val="20"/>
                <w:szCs w:val="20"/>
              </w:rPr>
              <w:t>the o</w:t>
            </w:r>
            <w:r w:rsidR="7092DD40" w:rsidRPr="0091123F">
              <w:rPr>
                <w:rFonts w:cstheme="minorHAnsi"/>
                <w:sz w:val="20"/>
                <w:szCs w:val="20"/>
              </w:rPr>
              <w:t>verall governance/management structure of the organization, including gender elements</w:t>
            </w:r>
            <w:r w:rsidR="000D0F63" w:rsidRPr="0091123F">
              <w:rPr>
                <w:rFonts w:cstheme="minorHAnsi"/>
                <w:sz w:val="20"/>
                <w:szCs w:val="20"/>
              </w:rPr>
              <w:t>;</w:t>
            </w:r>
          </w:p>
          <w:p w14:paraId="7DAC144E" w14:textId="1FD4FB92" w:rsidR="7092DD40" w:rsidRPr="0091123F" w:rsidRDefault="0062064C" w:rsidP="00D371E4">
            <w:pPr>
              <w:numPr>
                <w:ilvl w:val="0"/>
                <w:numId w:val="10"/>
              </w:numPr>
              <w:spacing w:after="0" w:line="240" w:lineRule="auto"/>
              <w:jc w:val="both"/>
              <w:rPr>
                <w:rFonts w:cstheme="minorHAnsi"/>
                <w:sz w:val="20"/>
                <w:szCs w:val="20"/>
              </w:rPr>
            </w:pPr>
            <w:r w:rsidRPr="0091123F">
              <w:rPr>
                <w:rFonts w:cstheme="minorHAnsi"/>
                <w:sz w:val="20"/>
                <w:szCs w:val="20"/>
              </w:rPr>
              <w:t>the p</w:t>
            </w:r>
            <w:r w:rsidR="7092DD40" w:rsidRPr="0091123F">
              <w:rPr>
                <w:rFonts w:cstheme="minorHAnsi"/>
                <w:sz w:val="20"/>
                <w:szCs w:val="20"/>
              </w:rPr>
              <w:t>roposed staffing (number and expertise) for the services to be delivered</w:t>
            </w:r>
            <w:r w:rsidR="000D0F63" w:rsidRPr="0091123F">
              <w:rPr>
                <w:rFonts w:cstheme="minorHAnsi"/>
                <w:sz w:val="20"/>
                <w:szCs w:val="20"/>
              </w:rPr>
              <w:t>;</w:t>
            </w:r>
          </w:p>
          <w:p w14:paraId="380AA6E3" w14:textId="1B5B37AB" w:rsidR="00B7684C" w:rsidRPr="0091123F" w:rsidRDefault="0062064C" w:rsidP="00D371E4">
            <w:pPr>
              <w:numPr>
                <w:ilvl w:val="0"/>
                <w:numId w:val="10"/>
              </w:numPr>
              <w:spacing w:after="0" w:line="240" w:lineRule="auto"/>
              <w:jc w:val="both"/>
              <w:rPr>
                <w:rFonts w:cstheme="minorHAnsi"/>
                <w:sz w:val="20"/>
                <w:szCs w:val="20"/>
              </w:rPr>
            </w:pPr>
            <w:r w:rsidRPr="0091123F">
              <w:rPr>
                <w:rFonts w:eastAsia="Calibri" w:cstheme="minorHAnsi"/>
                <w:color w:val="000000"/>
                <w:spacing w:val="-3"/>
                <w:sz w:val="20"/>
                <w:szCs w:val="20"/>
                <w:lang w:val="en-GB" w:eastAsia="en-GB"/>
              </w:rPr>
              <w:t>d</w:t>
            </w:r>
            <w:r w:rsidR="00525DC8" w:rsidRPr="0091123F">
              <w:rPr>
                <w:rFonts w:eastAsia="Calibri" w:cstheme="minorHAnsi"/>
                <w:color w:val="000000"/>
                <w:spacing w:val="-3"/>
                <w:sz w:val="20"/>
                <w:szCs w:val="20"/>
                <w:lang w:val="en-GB" w:eastAsia="en-GB"/>
              </w:rPr>
              <w:t xml:space="preserve">etails of any proposed </w:t>
            </w:r>
            <w:r w:rsidR="00525DC8" w:rsidRPr="0091123F">
              <w:rPr>
                <w:rFonts w:cstheme="minorHAnsi"/>
                <w:sz w:val="20"/>
                <w:szCs w:val="20"/>
              </w:rPr>
              <w:t xml:space="preserve">sub-contracting, </w:t>
            </w:r>
            <w:r w:rsidR="005C3D3C" w:rsidRPr="0091123F">
              <w:rPr>
                <w:rFonts w:cstheme="minorHAnsi"/>
                <w:sz w:val="20"/>
                <w:szCs w:val="20"/>
              </w:rPr>
              <w:t xml:space="preserve">including </w:t>
            </w:r>
            <w:r w:rsidR="008D119F" w:rsidRPr="0091123F">
              <w:rPr>
                <w:rFonts w:cstheme="minorHAnsi"/>
                <w:sz w:val="20"/>
                <w:szCs w:val="20"/>
              </w:rPr>
              <w:t xml:space="preserve">name of sub-contractor, </w:t>
            </w:r>
            <w:r w:rsidR="00525DC8" w:rsidRPr="0091123F">
              <w:rPr>
                <w:rFonts w:cstheme="minorHAnsi"/>
                <w:sz w:val="20"/>
                <w:szCs w:val="20"/>
              </w:rPr>
              <w:t>and description of services to be performed.</w:t>
            </w:r>
            <w:r w:rsidR="000F7063" w:rsidRPr="0091123F">
              <w:rPr>
                <w:rFonts w:cstheme="minorHAnsi"/>
                <w:sz w:val="20"/>
                <w:szCs w:val="20"/>
              </w:rPr>
              <w:t xml:space="preserve"> </w:t>
            </w:r>
            <w:r w:rsidR="00525DC8" w:rsidRPr="0091123F">
              <w:rPr>
                <w:rFonts w:cstheme="minorHAnsi"/>
                <w:sz w:val="20"/>
                <w:szCs w:val="20"/>
              </w:rPr>
              <w:t>Indicate if further layers are sub-contractors are going to be used</w:t>
            </w:r>
            <w:r w:rsidR="000D0F63" w:rsidRPr="0091123F">
              <w:rPr>
                <w:rFonts w:cstheme="minorHAnsi"/>
                <w:sz w:val="20"/>
                <w:szCs w:val="20"/>
              </w:rPr>
              <w:t>;</w:t>
            </w:r>
          </w:p>
          <w:p w14:paraId="7F0D08C5" w14:textId="0513A451" w:rsidR="7092DD40" w:rsidRPr="0091123F" w:rsidRDefault="00ED544D" w:rsidP="00D371E4">
            <w:pPr>
              <w:numPr>
                <w:ilvl w:val="0"/>
                <w:numId w:val="10"/>
              </w:numPr>
              <w:spacing w:after="0" w:line="240" w:lineRule="auto"/>
              <w:jc w:val="both"/>
              <w:rPr>
                <w:rFonts w:cstheme="minorHAnsi"/>
                <w:sz w:val="20"/>
                <w:szCs w:val="20"/>
              </w:rPr>
            </w:pPr>
            <w:r w:rsidRPr="0091123F">
              <w:rPr>
                <w:rFonts w:cstheme="minorHAnsi"/>
                <w:sz w:val="20"/>
                <w:szCs w:val="20"/>
              </w:rPr>
              <w:t>d</w:t>
            </w:r>
            <w:r w:rsidR="00525DC8" w:rsidRPr="0091123F">
              <w:rPr>
                <w:rFonts w:cstheme="minorHAnsi"/>
                <w:sz w:val="20"/>
                <w:szCs w:val="20"/>
              </w:rPr>
              <w:t>etails of any proposed sub-partnering, including name of sub-partner and description of the activities/work to be performed.</w:t>
            </w:r>
            <w:r w:rsidR="000F7063" w:rsidRPr="0091123F">
              <w:rPr>
                <w:rFonts w:cstheme="minorHAnsi"/>
                <w:sz w:val="20"/>
                <w:szCs w:val="20"/>
              </w:rPr>
              <w:t xml:space="preserve"> </w:t>
            </w:r>
            <w:r w:rsidR="00525DC8" w:rsidRPr="0091123F">
              <w:rPr>
                <w:rFonts w:cstheme="minorHAnsi"/>
                <w:sz w:val="20"/>
                <w:szCs w:val="20"/>
              </w:rPr>
              <w:t>Indicate if further layers of sub-partners are going to be used</w:t>
            </w:r>
            <w:r w:rsidR="000D0F63" w:rsidRPr="0091123F">
              <w:rPr>
                <w:rFonts w:cstheme="minorHAnsi"/>
                <w:sz w:val="20"/>
                <w:szCs w:val="20"/>
              </w:rPr>
              <w:t>;</w:t>
            </w:r>
            <w:r w:rsidR="00525DC8" w:rsidRPr="0091123F">
              <w:rPr>
                <w:rFonts w:cstheme="minorHAnsi"/>
                <w:sz w:val="20"/>
                <w:szCs w:val="20"/>
              </w:rPr>
              <w:t xml:space="preserve"> </w:t>
            </w:r>
          </w:p>
          <w:p w14:paraId="285F2FC1" w14:textId="5D9367AE" w:rsidR="008D119F" w:rsidRPr="0091123F" w:rsidRDefault="0032027E" w:rsidP="00D371E4">
            <w:pPr>
              <w:pStyle w:val="ListParagraph"/>
              <w:numPr>
                <w:ilvl w:val="0"/>
                <w:numId w:val="10"/>
              </w:numPr>
              <w:spacing w:after="0" w:line="240" w:lineRule="auto"/>
              <w:jc w:val="both"/>
              <w:rPr>
                <w:rFonts w:cstheme="minorHAnsi"/>
                <w:sz w:val="20"/>
                <w:szCs w:val="20"/>
              </w:rPr>
            </w:pPr>
            <w:r w:rsidRPr="0091123F">
              <w:rPr>
                <w:rFonts w:cstheme="minorHAnsi"/>
                <w:sz w:val="20"/>
                <w:szCs w:val="20"/>
              </w:rPr>
              <w:lastRenderedPageBreak/>
              <w:t>d</w:t>
            </w:r>
            <w:r w:rsidR="008D119F" w:rsidRPr="0091123F">
              <w:rPr>
                <w:rFonts w:cstheme="minorHAnsi"/>
                <w:sz w:val="20"/>
                <w:szCs w:val="20"/>
              </w:rPr>
              <w:t xml:space="preserve">etails of </w:t>
            </w:r>
            <w:r w:rsidR="00404AF6" w:rsidRPr="0091123F">
              <w:rPr>
                <w:rFonts w:cstheme="minorHAnsi"/>
                <w:sz w:val="20"/>
                <w:szCs w:val="20"/>
              </w:rPr>
              <w:t>the following relating to prevention of SEA:</w:t>
            </w:r>
          </w:p>
          <w:p w14:paraId="35860907" w14:textId="7AFD5726" w:rsidR="00BB5E86" w:rsidRPr="0091123F" w:rsidRDefault="00C21490" w:rsidP="00162332">
            <w:pPr>
              <w:pStyle w:val="ListParagraph"/>
              <w:numPr>
                <w:ilvl w:val="0"/>
                <w:numId w:val="21"/>
              </w:numPr>
              <w:spacing w:after="0" w:line="240" w:lineRule="auto"/>
              <w:jc w:val="both"/>
              <w:rPr>
                <w:rFonts w:cstheme="minorHAnsi"/>
                <w:sz w:val="20"/>
                <w:szCs w:val="20"/>
              </w:rPr>
            </w:pPr>
            <w:r w:rsidRPr="0091123F">
              <w:rPr>
                <w:rFonts w:cstheme="minorHAnsi"/>
                <w:sz w:val="20"/>
                <w:szCs w:val="20"/>
              </w:rPr>
              <w:t>d</w:t>
            </w:r>
            <w:r w:rsidR="00BB5E86" w:rsidRPr="0091123F">
              <w:rPr>
                <w:rFonts w:cstheme="minorHAnsi"/>
                <w:sz w:val="20"/>
                <w:szCs w:val="20"/>
              </w:rPr>
              <w:t>escribe what measures are in place to prevent SEA;</w:t>
            </w:r>
          </w:p>
          <w:p w14:paraId="6C8D74AD" w14:textId="64053DF2" w:rsidR="00404AF6" w:rsidRPr="0091123F" w:rsidRDefault="00C21490" w:rsidP="00162332">
            <w:pPr>
              <w:pStyle w:val="ListParagraph"/>
              <w:numPr>
                <w:ilvl w:val="0"/>
                <w:numId w:val="21"/>
              </w:numPr>
              <w:spacing w:after="0" w:line="240" w:lineRule="auto"/>
              <w:jc w:val="both"/>
              <w:rPr>
                <w:rFonts w:cstheme="minorHAnsi"/>
                <w:sz w:val="20"/>
                <w:szCs w:val="20"/>
              </w:rPr>
            </w:pPr>
            <w:r w:rsidRPr="0091123F">
              <w:rPr>
                <w:rFonts w:cstheme="minorHAnsi"/>
                <w:sz w:val="20"/>
                <w:szCs w:val="20"/>
              </w:rPr>
              <w:t>d</w:t>
            </w:r>
            <w:r w:rsidR="00E706F6" w:rsidRPr="0091123F">
              <w:rPr>
                <w:rFonts w:cstheme="minorHAnsi"/>
                <w:sz w:val="20"/>
                <w:szCs w:val="20"/>
              </w:rPr>
              <w:t xml:space="preserve">escribe reporting </w:t>
            </w:r>
            <w:r w:rsidR="002C4C28" w:rsidRPr="0091123F">
              <w:rPr>
                <w:rFonts w:cstheme="minorHAnsi"/>
                <w:sz w:val="20"/>
                <w:szCs w:val="20"/>
              </w:rPr>
              <w:t xml:space="preserve">and </w:t>
            </w:r>
            <w:r w:rsidR="006862E7" w:rsidRPr="0091123F">
              <w:rPr>
                <w:rFonts w:cstheme="minorHAnsi"/>
                <w:sz w:val="20"/>
                <w:szCs w:val="20"/>
              </w:rPr>
              <w:t xml:space="preserve">monitoring </w:t>
            </w:r>
            <w:r w:rsidR="00E706F6" w:rsidRPr="0091123F">
              <w:rPr>
                <w:rFonts w:cstheme="minorHAnsi"/>
                <w:sz w:val="20"/>
                <w:szCs w:val="20"/>
              </w:rPr>
              <w:t>mechanisms</w:t>
            </w:r>
            <w:r w:rsidR="00E220C4" w:rsidRPr="0091123F">
              <w:rPr>
                <w:rFonts w:cstheme="minorHAnsi"/>
                <w:sz w:val="20"/>
                <w:szCs w:val="20"/>
              </w:rPr>
              <w:t xml:space="preserve"> and procedures</w:t>
            </w:r>
            <w:r w:rsidR="00DF1379" w:rsidRPr="0091123F">
              <w:rPr>
                <w:rFonts w:cstheme="minorHAnsi"/>
                <w:sz w:val="20"/>
                <w:szCs w:val="20"/>
              </w:rPr>
              <w:t>;</w:t>
            </w:r>
          </w:p>
          <w:p w14:paraId="7E79431A" w14:textId="3826518B" w:rsidR="00F22068" w:rsidRPr="0091123F" w:rsidRDefault="00751081" w:rsidP="00162332">
            <w:pPr>
              <w:pStyle w:val="ListParagraph"/>
              <w:numPr>
                <w:ilvl w:val="0"/>
                <w:numId w:val="21"/>
              </w:numPr>
              <w:spacing w:after="0" w:line="240" w:lineRule="auto"/>
              <w:jc w:val="both"/>
              <w:rPr>
                <w:rFonts w:cstheme="minorHAnsi"/>
                <w:sz w:val="20"/>
                <w:szCs w:val="20"/>
              </w:rPr>
            </w:pPr>
            <w:r w:rsidRPr="0091123F">
              <w:rPr>
                <w:rFonts w:cstheme="minorHAnsi"/>
                <w:sz w:val="20"/>
                <w:szCs w:val="20"/>
              </w:rPr>
              <w:t>d</w:t>
            </w:r>
            <w:r w:rsidR="00F22068" w:rsidRPr="0091123F">
              <w:rPr>
                <w:rFonts w:cstheme="minorHAnsi"/>
                <w:sz w:val="20"/>
                <w:szCs w:val="20"/>
              </w:rPr>
              <w:t>escribe what capacity exists to investigate SEA allegations;</w:t>
            </w:r>
          </w:p>
          <w:p w14:paraId="37EB7843" w14:textId="3113192A" w:rsidR="001F23B7" w:rsidRPr="0091123F" w:rsidRDefault="00751081" w:rsidP="00162332">
            <w:pPr>
              <w:pStyle w:val="ListParagraph"/>
              <w:numPr>
                <w:ilvl w:val="0"/>
                <w:numId w:val="21"/>
              </w:numPr>
              <w:spacing w:after="0" w:line="240" w:lineRule="auto"/>
              <w:jc w:val="both"/>
              <w:rPr>
                <w:rFonts w:cstheme="minorHAnsi"/>
                <w:sz w:val="20"/>
                <w:szCs w:val="20"/>
              </w:rPr>
            </w:pPr>
            <w:r w:rsidRPr="0091123F">
              <w:rPr>
                <w:rFonts w:cstheme="minorHAnsi"/>
                <w:sz w:val="20"/>
                <w:szCs w:val="20"/>
              </w:rPr>
              <w:t>d</w:t>
            </w:r>
            <w:r w:rsidR="00982ED2" w:rsidRPr="0091123F">
              <w:rPr>
                <w:rFonts w:cstheme="minorHAnsi"/>
                <w:sz w:val="20"/>
                <w:szCs w:val="20"/>
              </w:rPr>
              <w:t>escribe past allegations of SEA, if any, and how they were handled</w:t>
            </w:r>
            <w:r w:rsidR="001F23B7" w:rsidRPr="0091123F">
              <w:rPr>
                <w:rFonts w:cstheme="minorHAnsi"/>
                <w:sz w:val="20"/>
                <w:szCs w:val="20"/>
              </w:rPr>
              <w:t>, including the outcome;</w:t>
            </w:r>
          </w:p>
          <w:p w14:paraId="3D762EB2" w14:textId="0E338292" w:rsidR="00E706F6" w:rsidRPr="0091123F" w:rsidRDefault="00751081" w:rsidP="00162332">
            <w:pPr>
              <w:pStyle w:val="ListParagraph"/>
              <w:numPr>
                <w:ilvl w:val="0"/>
                <w:numId w:val="21"/>
              </w:numPr>
              <w:spacing w:after="0" w:line="240" w:lineRule="auto"/>
              <w:jc w:val="both"/>
              <w:rPr>
                <w:rFonts w:cstheme="minorHAnsi"/>
                <w:sz w:val="20"/>
                <w:szCs w:val="20"/>
              </w:rPr>
            </w:pPr>
            <w:r w:rsidRPr="0091123F">
              <w:rPr>
                <w:rFonts w:cstheme="minorHAnsi"/>
                <w:sz w:val="20"/>
                <w:szCs w:val="20"/>
              </w:rPr>
              <w:t>d</w:t>
            </w:r>
            <w:r w:rsidR="006F20E3" w:rsidRPr="0091123F">
              <w:rPr>
                <w:rFonts w:cstheme="minorHAnsi"/>
                <w:sz w:val="20"/>
                <w:szCs w:val="20"/>
              </w:rPr>
              <w:t xml:space="preserve">escribe what SEA training </w:t>
            </w:r>
            <w:r w:rsidR="0045620A" w:rsidRPr="0091123F">
              <w:rPr>
                <w:rFonts w:cstheme="minorHAnsi"/>
                <w:sz w:val="20"/>
                <w:szCs w:val="20"/>
              </w:rPr>
              <w:t xml:space="preserve">the people (employees or otherwise) who will perform the </w:t>
            </w:r>
            <w:r w:rsidR="00720889" w:rsidRPr="0091123F">
              <w:rPr>
                <w:rFonts w:cstheme="minorHAnsi"/>
                <w:sz w:val="20"/>
                <w:szCs w:val="20"/>
              </w:rPr>
              <w:t>services ha</w:t>
            </w:r>
            <w:r w:rsidR="00C95B65" w:rsidRPr="0091123F">
              <w:rPr>
                <w:rFonts w:cstheme="minorHAnsi"/>
                <w:sz w:val="20"/>
                <w:szCs w:val="20"/>
              </w:rPr>
              <w:t>ve</w:t>
            </w:r>
            <w:r w:rsidR="00720889" w:rsidRPr="0091123F">
              <w:rPr>
                <w:rFonts w:cstheme="minorHAnsi"/>
                <w:sz w:val="20"/>
                <w:szCs w:val="20"/>
              </w:rPr>
              <w:t xml:space="preserve"> completed;</w:t>
            </w:r>
            <w:r w:rsidR="000D0F63" w:rsidRPr="0091123F">
              <w:rPr>
                <w:rFonts w:cstheme="minorHAnsi"/>
                <w:sz w:val="20"/>
                <w:szCs w:val="20"/>
              </w:rPr>
              <w:t xml:space="preserve"> and</w:t>
            </w:r>
          </w:p>
          <w:p w14:paraId="753DC6C3" w14:textId="4674D435" w:rsidR="000A4C09" w:rsidRPr="0091123F" w:rsidRDefault="00535939" w:rsidP="00162332">
            <w:pPr>
              <w:pStyle w:val="ListParagraph"/>
              <w:numPr>
                <w:ilvl w:val="0"/>
                <w:numId w:val="21"/>
              </w:numPr>
              <w:spacing w:after="0" w:line="240" w:lineRule="auto"/>
              <w:jc w:val="both"/>
              <w:rPr>
                <w:rFonts w:cstheme="minorHAnsi"/>
                <w:sz w:val="20"/>
                <w:szCs w:val="20"/>
              </w:rPr>
            </w:pPr>
            <w:r w:rsidRPr="0091123F">
              <w:rPr>
                <w:rFonts w:cstheme="minorHAnsi"/>
                <w:sz w:val="20"/>
                <w:szCs w:val="20"/>
              </w:rPr>
              <w:t>d</w:t>
            </w:r>
            <w:r w:rsidR="000A4C09" w:rsidRPr="0091123F">
              <w:rPr>
                <w:rFonts w:cstheme="minorHAnsi"/>
                <w:sz w:val="20"/>
                <w:szCs w:val="20"/>
              </w:rPr>
              <w:t xml:space="preserve">escribe what reference and background checks </w:t>
            </w:r>
            <w:r w:rsidR="0075150B" w:rsidRPr="0091123F">
              <w:rPr>
                <w:rFonts w:cstheme="minorHAnsi"/>
                <w:sz w:val="20"/>
                <w:szCs w:val="20"/>
              </w:rPr>
              <w:t xml:space="preserve">have been done for </w:t>
            </w:r>
            <w:r w:rsidR="00B97ACA" w:rsidRPr="0091123F">
              <w:rPr>
                <w:rFonts w:cstheme="minorHAnsi"/>
                <w:sz w:val="20"/>
                <w:szCs w:val="20"/>
              </w:rPr>
              <w:t>employees and associated personnel</w:t>
            </w:r>
            <w:r w:rsidR="000D0F63" w:rsidRPr="0091123F">
              <w:rPr>
                <w:rFonts w:cstheme="minorHAnsi"/>
                <w:sz w:val="20"/>
                <w:szCs w:val="20"/>
              </w:rPr>
              <w:t>;</w:t>
            </w:r>
          </w:p>
          <w:p w14:paraId="50644FAC" w14:textId="127F7D60" w:rsidR="00C80E70" w:rsidRPr="0091123F" w:rsidRDefault="00535939" w:rsidP="00D371E4">
            <w:pPr>
              <w:pStyle w:val="ListParagraph"/>
              <w:numPr>
                <w:ilvl w:val="0"/>
                <w:numId w:val="10"/>
              </w:numPr>
              <w:spacing w:after="0" w:line="240" w:lineRule="auto"/>
              <w:jc w:val="both"/>
              <w:rPr>
                <w:rFonts w:cstheme="minorHAnsi"/>
                <w:sz w:val="20"/>
                <w:szCs w:val="20"/>
              </w:rPr>
            </w:pPr>
            <w:r w:rsidRPr="0091123F">
              <w:rPr>
                <w:rFonts w:cstheme="minorHAnsi"/>
                <w:sz w:val="20"/>
                <w:szCs w:val="20"/>
              </w:rPr>
              <w:t>d</w:t>
            </w:r>
            <w:r w:rsidR="00C80E70" w:rsidRPr="0091123F">
              <w:rPr>
                <w:rFonts w:cstheme="minorHAnsi"/>
                <w:sz w:val="20"/>
                <w:szCs w:val="20"/>
              </w:rPr>
              <w:t xml:space="preserve">etails </w:t>
            </w:r>
            <w:r w:rsidR="00B924C2" w:rsidRPr="0091123F">
              <w:rPr>
                <w:rFonts w:cstheme="minorHAnsi"/>
                <w:sz w:val="20"/>
                <w:szCs w:val="20"/>
              </w:rPr>
              <w:t xml:space="preserve">relating to </w:t>
            </w:r>
            <w:r w:rsidRPr="0091123F">
              <w:rPr>
                <w:rFonts w:cstheme="minorHAnsi"/>
                <w:sz w:val="20"/>
                <w:szCs w:val="20"/>
              </w:rPr>
              <w:t>g</w:t>
            </w:r>
            <w:r w:rsidR="00B924C2" w:rsidRPr="0091123F">
              <w:rPr>
                <w:rFonts w:cstheme="minorHAnsi"/>
                <w:sz w:val="20"/>
                <w:szCs w:val="20"/>
              </w:rPr>
              <w:t>rant-</w:t>
            </w:r>
            <w:r w:rsidRPr="0091123F">
              <w:rPr>
                <w:rFonts w:cstheme="minorHAnsi"/>
                <w:sz w:val="20"/>
                <w:szCs w:val="20"/>
              </w:rPr>
              <w:t>m</w:t>
            </w:r>
            <w:r w:rsidR="00B924C2" w:rsidRPr="0091123F">
              <w:rPr>
                <w:rFonts w:cstheme="minorHAnsi"/>
                <w:sz w:val="20"/>
                <w:szCs w:val="20"/>
              </w:rPr>
              <w:t xml:space="preserve">aking </w:t>
            </w:r>
            <w:r w:rsidRPr="0091123F">
              <w:rPr>
                <w:rFonts w:cstheme="minorHAnsi"/>
                <w:sz w:val="20"/>
                <w:szCs w:val="20"/>
              </w:rPr>
              <w:t>w</w:t>
            </w:r>
            <w:r w:rsidR="00B924C2" w:rsidRPr="0091123F">
              <w:rPr>
                <w:rFonts w:cstheme="minorHAnsi"/>
                <w:sz w:val="20"/>
                <w:szCs w:val="20"/>
              </w:rPr>
              <w:t>ork, if applicable:</w:t>
            </w:r>
          </w:p>
          <w:p w14:paraId="0DFDDC2C" w14:textId="3FF993E2" w:rsidR="00A642DF" w:rsidRPr="0091123F" w:rsidRDefault="00535939" w:rsidP="00D371E4">
            <w:pPr>
              <w:pStyle w:val="ListParagraph"/>
              <w:numPr>
                <w:ilvl w:val="1"/>
                <w:numId w:val="10"/>
              </w:numPr>
              <w:spacing w:after="0" w:line="240" w:lineRule="auto"/>
              <w:ind w:left="700"/>
              <w:jc w:val="both"/>
              <w:rPr>
                <w:rFonts w:cstheme="minorHAnsi"/>
                <w:sz w:val="20"/>
                <w:szCs w:val="20"/>
              </w:rPr>
            </w:pPr>
            <w:r w:rsidRPr="0091123F">
              <w:rPr>
                <w:rFonts w:cstheme="minorHAnsi"/>
                <w:sz w:val="20"/>
                <w:szCs w:val="20"/>
              </w:rPr>
              <w:t>d</w:t>
            </w:r>
            <w:r w:rsidR="00AE3FD9" w:rsidRPr="0091123F">
              <w:rPr>
                <w:rFonts w:cstheme="minorHAnsi"/>
                <w:sz w:val="20"/>
                <w:szCs w:val="20"/>
              </w:rPr>
              <w:t xml:space="preserve">escribe </w:t>
            </w:r>
            <w:r w:rsidRPr="0091123F">
              <w:rPr>
                <w:rFonts w:cstheme="minorHAnsi"/>
                <w:sz w:val="20"/>
                <w:szCs w:val="20"/>
              </w:rPr>
              <w:t xml:space="preserve">the </w:t>
            </w:r>
            <w:r w:rsidR="00516960" w:rsidRPr="0091123F">
              <w:rPr>
                <w:rFonts w:cstheme="minorHAnsi"/>
                <w:sz w:val="20"/>
                <w:szCs w:val="20"/>
              </w:rPr>
              <w:t>proponent’s institutional capacity to manage grants, including appropriate grant award management,</w:t>
            </w:r>
            <w:r w:rsidR="00387666" w:rsidRPr="0091123F">
              <w:rPr>
                <w:rFonts w:cstheme="minorHAnsi"/>
                <w:sz w:val="20"/>
                <w:szCs w:val="20"/>
              </w:rPr>
              <w:t xml:space="preserve"> </w:t>
            </w:r>
            <w:r w:rsidR="00A642DF" w:rsidRPr="0091123F">
              <w:rPr>
                <w:rFonts w:cstheme="minorHAnsi"/>
                <w:sz w:val="20"/>
                <w:szCs w:val="20"/>
              </w:rPr>
              <w:t>system/framework for undertaking grant proposal evaluation, due diligence and, appropriate governance and risk management (including composition</w:t>
            </w:r>
            <w:r w:rsidR="00A642DF" w:rsidRPr="0091123F">
              <w:rPr>
                <w:rFonts w:eastAsia="Malgun Gothic" w:cstheme="minorHAnsi"/>
                <w:color w:val="262626" w:themeColor="text1" w:themeTint="D9"/>
                <w:sz w:val="20"/>
                <w:szCs w:val="20"/>
              </w:rPr>
              <w:t xml:space="preserve"> </w:t>
            </w:r>
            <w:r w:rsidR="00A642DF" w:rsidRPr="0091123F">
              <w:rPr>
                <w:rFonts w:cstheme="minorHAnsi"/>
                <w:sz w:val="20"/>
                <w:szCs w:val="20"/>
              </w:rPr>
              <w:t xml:space="preserve">and terms of reference of the independent designated steering committee or grant selection committee); </w:t>
            </w:r>
          </w:p>
          <w:p w14:paraId="389F7F5A" w14:textId="64AB0DEE" w:rsidR="0027140B" w:rsidRPr="0091123F" w:rsidRDefault="009956C9" w:rsidP="00D371E4">
            <w:pPr>
              <w:pStyle w:val="ListParagraph"/>
              <w:numPr>
                <w:ilvl w:val="1"/>
                <w:numId w:val="10"/>
              </w:numPr>
              <w:spacing w:after="0" w:line="240" w:lineRule="auto"/>
              <w:ind w:left="700"/>
              <w:jc w:val="both"/>
              <w:rPr>
                <w:rFonts w:cstheme="minorHAnsi"/>
                <w:sz w:val="20"/>
                <w:szCs w:val="20"/>
              </w:rPr>
            </w:pPr>
            <w:r w:rsidRPr="0091123F">
              <w:rPr>
                <w:rFonts w:cstheme="minorHAnsi"/>
                <w:sz w:val="20"/>
                <w:szCs w:val="20"/>
              </w:rPr>
              <w:t>d</w:t>
            </w:r>
            <w:r w:rsidR="00A642DF" w:rsidRPr="0091123F">
              <w:rPr>
                <w:rFonts w:cstheme="minorHAnsi"/>
                <w:sz w:val="20"/>
                <w:szCs w:val="20"/>
              </w:rPr>
              <w:t xml:space="preserve">escribe </w:t>
            </w:r>
            <w:r w:rsidR="002D15C2" w:rsidRPr="0091123F">
              <w:rPr>
                <w:rFonts w:cstheme="minorHAnsi"/>
                <w:sz w:val="20"/>
                <w:szCs w:val="20"/>
              </w:rPr>
              <w:t xml:space="preserve">the proponent’s </w:t>
            </w:r>
            <w:r w:rsidR="0027140B" w:rsidRPr="0091123F">
              <w:rPr>
                <w:rFonts w:cstheme="minorHAnsi"/>
                <w:sz w:val="20"/>
                <w:szCs w:val="20"/>
              </w:rPr>
              <w:t>relevant history in managing resources through grant awards;</w:t>
            </w:r>
          </w:p>
          <w:p w14:paraId="44F90BA3" w14:textId="11425295" w:rsidR="00B924C2" w:rsidRPr="0091123F" w:rsidRDefault="002D15C2" w:rsidP="00D371E4">
            <w:pPr>
              <w:pStyle w:val="ListParagraph"/>
              <w:numPr>
                <w:ilvl w:val="1"/>
                <w:numId w:val="10"/>
              </w:numPr>
              <w:spacing w:after="0" w:line="240" w:lineRule="auto"/>
              <w:ind w:left="700"/>
              <w:jc w:val="both"/>
              <w:rPr>
                <w:rFonts w:cstheme="minorHAnsi"/>
                <w:sz w:val="20"/>
                <w:szCs w:val="20"/>
              </w:rPr>
            </w:pPr>
            <w:r w:rsidRPr="0091123F">
              <w:rPr>
                <w:rFonts w:cstheme="minorHAnsi"/>
                <w:sz w:val="20"/>
                <w:szCs w:val="20"/>
              </w:rPr>
              <w:t>d</w:t>
            </w:r>
            <w:r w:rsidR="00931E08" w:rsidRPr="0091123F">
              <w:rPr>
                <w:rFonts w:cstheme="minorHAnsi"/>
                <w:sz w:val="20"/>
                <w:szCs w:val="20"/>
              </w:rPr>
              <w:t xml:space="preserve">escribe </w:t>
            </w:r>
            <w:r w:rsidR="00273053" w:rsidRPr="0091123F">
              <w:rPr>
                <w:rFonts w:cstheme="minorHAnsi"/>
                <w:sz w:val="20"/>
                <w:szCs w:val="20"/>
              </w:rPr>
              <w:t xml:space="preserve">the </w:t>
            </w:r>
            <w:r w:rsidR="00931E08" w:rsidRPr="0091123F">
              <w:rPr>
                <w:rFonts w:cstheme="minorHAnsi"/>
                <w:sz w:val="20"/>
                <w:szCs w:val="20"/>
              </w:rPr>
              <w:t>propone</w:t>
            </w:r>
            <w:r w:rsidR="00516960" w:rsidRPr="0091123F">
              <w:rPr>
                <w:rFonts w:cstheme="minorHAnsi"/>
                <w:sz w:val="20"/>
                <w:szCs w:val="20"/>
              </w:rPr>
              <w:t xml:space="preserve">nt’s </w:t>
            </w:r>
            <w:r w:rsidR="0027140B" w:rsidRPr="0091123F">
              <w:rPr>
                <w:rFonts w:cstheme="minorHAnsi"/>
                <w:sz w:val="20"/>
                <w:szCs w:val="20"/>
              </w:rPr>
              <w:t>grant portfolio;</w:t>
            </w:r>
          </w:p>
          <w:p w14:paraId="25E400D7" w14:textId="3866DFEB" w:rsidR="0027140B" w:rsidRPr="0091123F" w:rsidRDefault="002D15C2" w:rsidP="00D371E4">
            <w:pPr>
              <w:pStyle w:val="ListParagraph"/>
              <w:numPr>
                <w:ilvl w:val="1"/>
                <w:numId w:val="10"/>
              </w:numPr>
              <w:spacing w:after="0" w:line="240" w:lineRule="auto"/>
              <w:ind w:left="700"/>
              <w:jc w:val="both"/>
              <w:rPr>
                <w:rFonts w:cstheme="minorHAnsi"/>
                <w:sz w:val="20"/>
                <w:szCs w:val="20"/>
              </w:rPr>
            </w:pPr>
            <w:r w:rsidRPr="0091123F">
              <w:rPr>
                <w:rFonts w:cstheme="minorHAnsi"/>
                <w:sz w:val="20"/>
                <w:szCs w:val="20"/>
              </w:rPr>
              <w:t>d</w:t>
            </w:r>
            <w:r w:rsidR="00931E08" w:rsidRPr="0091123F">
              <w:rPr>
                <w:rFonts w:cstheme="minorHAnsi"/>
                <w:sz w:val="20"/>
                <w:szCs w:val="20"/>
              </w:rPr>
              <w:t>escribe relevant history in working with small organizations including experience in providing technical assistance</w:t>
            </w:r>
            <w:r w:rsidR="00516960" w:rsidRPr="0091123F">
              <w:rPr>
                <w:rFonts w:cstheme="minorHAnsi"/>
                <w:sz w:val="20"/>
                <w:szCs w:val="20"/>
              </w:rPr>
              <w:t>;</w:t>
            </w:r>
          </w:p>
          <w:p w14:paraId="02122C82" w14:textId="5DA90047" w:rsidR="00387666" w:rsidRPr="0091123F" w:rsidRDefault="002D15C2" w:rsidP="00D371E4">
            <w:pPr>
              <w:pStyle w:val="ListParagraph"/>
              <w:numPr>
                <w:ilvl w:val="1"/>
                <w:numId w:val="10"/>
              </w:numPr>
              <w:spacing w:after="0" w:line="240" w:lineRule="auto"/>
              <w:ind w:left="700"/>
              <w:jc w:val="both"/>
              <w:rPr>
                <w:rFonts w:cstheme="minorHAnsi"/>
                <w:sz w:val="20"/>
                <w:szCs w:val="20"/>
              </w:rPr>
            </w:pPr>
            <w:r w:rsidRPr="0091123F">
              <w:rPr>
                <w:rFonts w:cstheme="minorHAnsi"/>
                <w:sz w:val="20"/>
                <w:szCs w:val="20"/>
              </w:rPr>
              <w:t>d</w:t>
            </w:r>
            <w:r w:rsidR="00387666" w:rsidRPr="0091123F">
              <w:rPr>
                <w:rFonts w:cstheme="minorHAnsi"/>
                <w:sz w:val="20"/>
                <w:szCs w:val="20"/>
              </w:rPr>
              <w:t xml:space="preserve">escribe </w:t>
            </w:r>
            <w:r w:rsidR="00273053" w:rsidRPr="0091123F">
              <w:rPr>
                <w:rFonts w:cstheme="minorHAnsi"/>
                <w:sz w:val="20"/>
                <w:szCs w:val="20"/>
              </w:rPr>
              <w:t xml:space="preserve">the </w:t>
            </w:r>
            <w:r w:rsidR="00387666" w:rsidRPr="0091123F">
              <w:rPr>
                <w:rFonts w:cstheme="minorHAnsi"/>
                <w:sz w:val="20"/>
                <w:szCs w:val="20"/>
              </w:rPr>
              <w:t xml:space="preserve">proponent’s </w:t>
            </w:r>
            <w:r w:rsidR="003F0315" w:rsidRPr="0091123F">
              <w:rPr>
                <w:rFonts w:cstheme="minorHAnsi"/>
                <w:sz w:val="20"/>
                <w:szCs w:val="20"/>
              </w:rPr>
              <w:t>p</w:t>
            </w:r>
            <w:r w:rsidR="00387666" w:rsidRPr="0091123F">
              <w:rPr>
                <w:rFonts w:cstheme="minorHAnsi"/>
                <w:sz w:val="20"/>
                <w:szCs w:val="20"/>
              </w:rPr>
              <w:t>rogrammatic capacity, including monitoring and evaluation capacity</w:t>
            </w:r>
            <w:r w:rsidR="003F0315" w:rsidRPr="0091123F">
              <w:rPr>
                <w:rFonts w:cstheme="minorHAnsi"/>
                <w:sz w:val="20"/>
                <w:szCs w:val="20"/>
              </w:rPr>
              <w:t>;</w:t>
            </w:r>
            <w:r w:rsidR="000D0F63" w:rsidRPr="0091123F">
              <w:rPr>
                <w:rFonts w:cstheme="minorHAnsi"/>
                <w:sz w:val="20"/>
                <w:szCs w:val="20"/>
              </w:rPr>
              <w:t xml:space="preserve"> and</w:t>
            </w:r>
          </w:p>
          <w:p w14:paraId="490BE388" w14:textId="377C8FB1" w:rsidR="00B76F6A" w:rsidRPr="0091123F" w:rsidRDefault="002D15C2" w:rsidP="00D371E4">
            <w:pPr>
              <w:pStyle w:val="ListParagraph"/>
              <w:numPr>
                <w:ilvl w:val="1"/>
                <w:numId w:val="10"/>
              </w:numPr>
              <w:spacing w:after="0" w:line="240" w:lineRule="auto"/>
              <w:ind w:left="700"/>
              <w:jc w:val="both"/>
              <w:rPr>
                <w:rFonts w:cstheme="minorHAnsi"/>
                <w:sz w:val="20"/>
                <w:szCs w:val="20"/>
              </w:rPr>
            </w:pPr>
            <w:r w:rsidRPr="0091123F">
              <w:rPr>
                <w:rFonts w:cstheme="minorHAnsi"/>
                <w:sz w:val="20"/>
                <w:szCs w:val="20"/>
              </w:rPr>
              <w:t>d</w:t>
            </w:r>
            <w:r w:rsidR="003F0315" w:rsidRPr="0091123F">
              <w:rPr>
                <w:rFonts w:cstheme="minorHAnsi"/>
                <w:sz w:val="20"/>
                <w:szCs w:val="20"/>
              </w:rPr>
              <w:t xml:space="preserve">escribe </w:t>
            </w:r>
            <w:r w:rsidR="00273053" w:rsidRPr="0091123F">
              <w:rPr>
                <w:rFonts w:cstheme="minorHAnsi"/>
                <w:sz w:val="20"/>
                <w:szCs w:val="20"/>
              </w:rPr>
              <w:t xml:space="preserve">the </w:t>
            </w:r>
            <w:r w:rsidR="003F0315" w:rsidRPr="0091123F">
              <w:rPr>
                <w:rFonts w:cstheme="minorHAnsi"/>
                <w:sz w:val="20"/>
                <w:szCs w:val="20"/>
              </w:rPr>
              <w:t xml:space="preserve">proponent’s </w:t>
            </w:r>
            <w:r w:rsidR="00CC1604" w:rsidRPr="0091123F">
              <w:rPr>
                <w:rFonts w:cstheme="minorHAnsi"/>
                <w:sz w:val="20"/>
                <w:szCs w:val="20"/>
              </w:rPr>
              <w:t>c</w:t>
            </w:r>
            <w:r w:rsidR="009D1C6A" w:rsidRPr="0091123F">
              <w:rPr>
                <w:rFonts w:cstheme="minorHAnsi"/>
                <w:sz w:val="20"/>
                <w:szCs w:val="20"/>
              </w:rPr>
              <w:t>apacity to assess and manage risks</w:t>
            </w:r>
            <w:r w:rsidR="00CC1604" w:rsidRPr="0091123F">
              <w:rPr>
                <w:rFonts w:cstheme="minorHAnsi"/>
                <w:sz w:val="20"/>
                <w:szCs w:val="20"/>
              </w:rPr>
              <w:t>.</w:t>
            </w:r>
            <w:r w:rsidR="009D1C6A" w:rsidRPr="0091123F">
              <w:rPr>
                <w:rFonts w:cstheme="minorHAnsi"/>
                <w:sz w:val="20"/>
                <w:szCs w:val="20"/>
              </w:rPr>
              <w:t xml:space="preserve"> </w:t>
            </w:r>
          </w:p>
        </w:tc>
        <w:tc>
          <w:tcPr>
            <w:tcW w:w="1098"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6824C606" w14:textId="77777777" w:rsidR="00B76F6A" w:rsidRPr="0091123F" w:rsidRDefault="00B76F6A" w:rsidP="00B8000E">
            <w:pPr>
              <w:spacing w:after="0" w:line="240" w:lineRule="auto"/>
              <w:rPr>
                <w:rFonts w:cstheme="minorHAnsi"/>
                <w:spacing w:val="-3"/>
                <w:sz w:val="20"/>
                <w:szCs w:val="20"/>
              </w:rPr>
            </w:pPr>
          </w:p>
        </w:tc>
      </w:tr>
      <w:tr w:rsidR="00B76F6A" w:rsidRPr="0091123F" w14:paraId="645CC92C" w14:textId="77777777" w:rsidTr="00B7684C">
        <w:trPr>
          <w:trHeight w:val="242"/>
        </w:trPr>
        <w:tc>
          <w:tcPr>
            <w:tcW w:w="74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22DB367A" w14:textId="77777777" w:rsidR="00B76F6A" w:rsidRPr="0091123F" w:rsidRDefault="00B76F6A" w:rsidP="00B8000E">
            <w:pPr>
              <w:spacing w:after="0" w:line="240" w:lineRule="auto"/>
              <w:ind w:left="1418"/>
              <w:rPr>
                <w:rFonts w:cstheme="minorHAnsi"/>
                <w:spacing w:val="-3"/>
                <w:sz w:val="20"/>
                <w:szCs w:val="20"/>
                <w:highlight w:val="lightGray"/>
              </w:rPr>
            </w:pPr>
          </w:p>
        </w:tc>
        <w:tc>
          <w:tcPr>
            <w:tcW w:w="68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4EC5A45C" w14:textId="77777777" w:rsidR="00B76F6A" w:rsidRPr="0091123F" w:rsidRDefault="00B76F6A" w:rsidP="00B8000E">
            <w:pPr>
              <w:spacing w:after="0" w:line="240" w:lineRule="auto"/>
              <w:ind w:left="1418"/>
              <w:rPr>
                <w:rFonts w:cstheme="minorHAnsi"/>
                <w:spacing w:val="-3"/>
                <w:sz w:val="20"/>
                <w:szCs w:val="20"/>
                <w:highlight w:val="lightGray"/>
              </w:rPr>
            </w:pPr>
          </w:p>
        </w:tc>
        <w:tc>
          <w:tcPr>
            <w:tcW w:w="657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0F3F468D" w14:textId="55E798BD" w:rsidR="00B76F6A" w:rsidRPr="0091123F" w:rsidRDefault="00B76F6A" w:rsidP="00D371E4">
            <w:pPr>
              <w:spacing w:after="0" w:line="240" w:lineRule="auto"/>
              <w:jc w:val="both"/>
              <w:rPr>
                <w:rFonts w:cstheme="minorHAnsi"/>
                <w:spacing w:val="-3"/>
                <w:sz w:val="20"/>
                <w:szCs w:val="20"/>
                <w:highlight w:val="lightGray"/>
              </w:rPr>
            </w:pPr>
            <w:r w:rsidRPr="0091123F">
              <w:rPr>
                <w:rFonts w:cstheme="minorHAnsi"/>
                <w:spacing w:val="-3"/>
                <w:sz w:val="20"/>
                <w:szCs w:val="20"/>
              </w:rPr>
              <w:t>Provide a minimum of two relevant references of similar successful project</w:t>
            </w:r>
            <w:r w:rsidR="002D15C2" w:rsidRPr="0091123F">
              <w:rPr>
                <w:rFonts w:cstheme="minorHAnsi"/>
                <w:spacing w:val="-3"/>
                <w:sz w:val="20"/>
                <w:szCs w:val="20"/>
              </w:rPr>
              <w:t>.</w:t>
            </w:r>
          </w:p>
        </w:tc>
        <w:tc>
          <w:tcPr>
            <w:tcW w:w="1098"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09823CA2" w14:textId="77777777" w:rsidR="00B76F6A" w:rsidRPr="0091123F" w:rsidRDefault="00B76F6A" w:rsidP="00B8000E">
            <w:pPr>
              <w:spacing w:after="0" w:line="240" w:lineRule="auto"/>
              <w:rPr>
                <w:rFonts w:cstheme="minorHAnsi"/>
                <w:spacing w:val="-3"/>
                <w:sz w:val="20"/>
                <w:szCs w:val="20"/>
              </w:rPr>
            </w:pPr>
          </w:p>
        </w:tc>
      </w:tr>
      <w:tr w:rsidR="00B76F6A" w:rsidRPr="0091123F" w14:paraId="492B2F37" w14:textId="77777777" w:rsidTr="00FA65BE">
        <w:trPr>
          <w:trHeight w:val="250"/>
        </w:trPr>
        <w:tc>
          <w:tcPr>
            <w:tcW w:w="74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569E9146" w14:textId="77777777" w:rsidR="00B76F6A" w:rsidRPr="0091123F" w:rsidRDefault="00B76F6A" w:rsidP="00B8000E">
            <w:pPr>
              <w:spacing w:after="0" w:line="240" w:lineRule="auto"/>
              <w:ind w:left="1418"/>
              <w:rPr>
                <w:rFonts w:cstheme="minorHAnsi"/>
                <w:spacing w:val="-3"/>
                <w:sz w:val="20"/>
                <w:szCs w:val="20"/>
                <w:highlight w:val="lightGray"/>
              </w:rPr>
            </w:pPr>
          </w:p>
        </w:tc>
        <w:tc>
          <w:tcPr>
            <w:tcW w:w="68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1C3800AD" w14:textId="77777777" w:rsidR="00B76F6A" w:rsidRPr="0091123F" w:rsidRDefault="00B76F6A" w:rsidP="00B8000E">
            <w:pPr>
              <w:spacing w:after="0" w:line="240" w:lineRule="auto"/>
              <w:ind w:left="1418" w:hanging="1442"/>
              <w:rPr>
                <w:rFonts w:cstheme="minorHAnsi"/>
                <w:spacing w:val="-3"/>
                <w:sz w:val="20"/>
                <w:szCs w:val="20"/>
              </w:rPr>
            </w:pPr>
            <w:r w:rsidRPr="0091123F">
              <w:rPr>
                <w:rFonts w:cstheme="minorHAnsi"/>
                <w:spacing w:val="-3"/>
                <w:sz w:val="20"/>
                <w:szCs w:val="20"/>
              </w:rPr>
              <w:t>70</w:t>
            </w:r>
          </w:p>
        </w:tc>
        <w:tc>
          <w:tcPr>
            <w:tcW w:w="657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2B7EA2F3" w14:textId="77777777" w:rsidR="00B76F6A" w:rsidRPr="0091123F" w:rsidRDefault="00B76F6A" w:rsidP="00B8000E">
            <w:pPr>
              <w:spacing w:after="0" w:line="240" w:lineRule="auto"/>
              <w:ind w:left="1418" w:hanging="1442"/>
              <w:jc w:val="both"/>
              <w:rPr>
                <w:rFonts w:cstheme="minorHAnsi"/>
                <w:spacing w:val="-3"/>
                <w:sz w:val="20"/>
                <w:szCs w:val="20"/>
              </w:rPr>
            </w:pPr>
            <w:r w:rsidRPr="0091123F">
              <w:rPr>
                <w:rFonts w:cstheme="minorHAnsi"/>
                <w:spacing w:val="-3"/>
                <w:sz w:val="20"/>
                <w:szCs w:val="20"/>
              </w:rPr>
              <w:t>TOTAL</w:t>
            </w:r>
          </w:p>
        </w:tc>
        <w:tc>
          <w:tcPr>
            <w:tcW w:w="1098"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343DFD4C" w14:textId="77777777" w:rsidR="00B76F6A" w:rsidRPr="0091123F" w:rsidRDefault="00B76F6A" w:rsidP="00B8000E">
            <w:pPr>
              <w:spacing w:after="0" w:line="240" w:lineRule="auto"/>
              <w:rPr>
                <w:rFonts w:cstheme="minorHAnsi"/>
                <w:spacing w:val="-3"/>
                <w:sz w:val="20"/>
                <w:szCs w:val="20"/>
                <w:highlight w:val="yellow"/>
              </w:rPr>
            </w:pPr>
          </w:p>
        </w:tc>
      </w:tr>
    </w:tbl>
    <w:p w14:paraId="16CE01EE" w14:textId="77777777" w:rsidR="00792404" w:rsidRPr="0091123F" w:rsidRDefault="00792404" w:rsidP="00B8000E">
      <w:pPr>
        <w:tabs>
          <w:tab w:val="center" w:pos="4320"/>
          <w:tab w:val="right" w:pos="8640"/>
        </w:tabs>
        <w:spacing w:after="0" w:line="240" w:lineRule="auto"/>
        <w:jc w:val="center"/>
        <w:rPr>
          <w:rFonts w:eastAsia="Times New Roman" w:cstheme="minorHAnsi"/>
          <w:b/>
          <w:color w:val="002060"/>
          <w:sz w:val="20"/>
          <w:szCs w:val="20"/>
          <w:lang w:val="en-GB" w:eastAsia="en-GB"/>
        </w:rPr>
      </w:pPr>
    </w:p>
    <w:p w14:paraId="6B144C6E" w14:textId="77777777" w:rsidR="00792404" w:rsidRPr="0091123F" w:rsidRDefault="00792404">
      <w:pPr>
        <w:rPr>
          <w:rFonts w:eastAsia="Times New Roman" w:cstheme="minorHAnsi"/>
          <w:b/>
          <w:color w:val="002060"/>
          <w:sz w:val="20"/>
          <w:szCs w:val="20"/>
          <w:lang w:val="en-GB" w:eastAsia="en-GB"/>
        </w:rPr>
      </w:pPr>
      <w:r w:rsidRPr="0091123F">
        <w:rPr>
          <w:rFonts w:eastAsia="Times New Roman" w:cstheme="minorHAnsi"/>
          <w:b/>
          <w:color w:val="002060"/>
          <w:sz w:val="20"/>
          <w:szCs w:val="20"/>
          <w:lang w:val="en-GB" w:eastAsia="en-GB"/>
        </w:rPr>
        <w:br w:type="page"/>
      </w:r>
    </w:p>
    <w:p w14:paraId="3E387BDE" w14:textId="782CD5D5" w:rsidR="00E67C71" w:rsidRPr="0091123F" w:rsidRDefault="00E67C71" w:rsidP="00B8000E">
      <w:pPr>
        <w:tabs>
          <w:tab w:val="center" w:pos="4320"/>
          <w:tab w:val="right" w:pos="8640"/>
        </w:tabs>
        <w:spacing w:after="0" w:line="240" w:lineRule="auto"/>
        <w:jc w:val="center"/>
        <w:rPr>
          <w:rFonts w:eastAsia="Times New Roman" w:cstheme="minorHAnsi"/>
          <w:b/>
          <w:color w:val="002060"/>
          <w:sz w:val="20"/>
          <w:szCs w:val="20"/>
          <w:lang w:val="en-GB" w:eastAsia="en-GB"/>
        </w:rPr>
      </w:pPr>
      <w:r w:rsidRPr="0091123F">
        <w:rPr>
          <w:rFonts w:eastAsia="Times New Roman" w:cstheme="minorHAnsi"/>
          <w:b/>
          <w:color w:val="002060"/>
          <w:sz w:val="20"/>
          <w:szCs w:val="20"/>
          <w:lang w:val="en-GB" w:eastAsia="en-GB"/>
        </w:rPr>
        <w:lastRenderedPageBreak/>
        <w:t xml:space="preserve">Annex </w:t>
      </w:r>
      <w:r w:rsidR="002E6DCD" w:rsidRPr="0091123F">
        <w:rPr>
          <w:rFonts w:eastAsia="Times New Roman" w:cstheme="minorHAnsi"/>
          <w:b/>
          <w:color w:val="002060"/>
          <w:sz w:val="20"/>
          <w:szCs w:val="20"/>
          <w:lang w:val="en-GB" w:eastAsia="en-GB"/>
        </w:rPr>
        <w:t>A-3</w:t>
      </w:r>
    </w:p>
    <w:p w14:paraId="1192601B" w14:textId="3AC1A876" w:rsidR="004C2138" w:rsidRPr="0091123F" w:rsidRDefault="004C2138" w:rsidP="00B8000E">
      <w:pPr>
        <w:tabs>
          <w:tab w:val="center" w:pos="4320"/>
          <w:tab w:val="right" w:pos="8640"/>
        </w:tabs>
        <w:spacing w:after="0" w:line="240" w:lineRule="auto"/>
        <w:jc w:val="center"/>
        <w:rPr>
          <w:rFonts w:eastAsia="Times New Roman" w:cstheme="minorHAnsi"/>
          <w:b/>
          <w:color w:val="002060"/>
          <w:sz w:val="20"/>
          <w:szCs w:val="20"/>
          <w:u w:val="single"/>
          <w:lang w:val="en-GB" w:eastAsia="en-GB"/>
        </w:rPr>
      </w:pPr>
      <w:r w:rsidRPr="0091123F">
        <w:rPr>
          <w:rFonts w:eastAsia="Times New Roman" w:cstheme="minorHAnsi"/>
          <w:b/>
          <w:color w:val="002060"/>
          <w:sz w:val="20"/>
          <w:szCs w:val="20"/>
          <w:u w:val="single"/>
          <w:lang w:val="en-GB" w:eastAsia="en-GB"/>
        </w:rPr>
        <w:t xml:space="preserve">Financial </w:t>
      </w:r>
      <w:r w:rsidR="00FA65BE" w:rsidRPr="0091123F">
        <w:rPr>
          <w:rFonts w:eastAsia="Times New Roman" w:cstheme="minorHAnsi"/>
          <w:b/>
          <w:color w:val="002060"/>
          <w:sz w:val="20"/>
          <w:szCs w:val="20"/>
          <w:u w:val="single"/>
          <w:lang w:val="en-GB" w:eastAsia="en-GB"/>
        </w:rPr>
        <w:t>P</w:t>
      </w:r>
      <w:r w:rsidRPr="0091123F">
        <w:rPr>
          <w:rFonts w:eastAsia="Times New Roman" w:cstheme="minorHAnsi"/>
          <w:b/>
          <w:color w:val="002060"/>
          <w:sz w:val="20"/>
          <w:szCs w:val="20"/>
          <w:u w:val="single"/>
          <w:lang w:val="en-GB" w:eastAsia="en-GB"/>
        </w:rPr>
        <w:t xml:space="preserve">roposal </w:t>
      </w:r>
      <w:r w:rsidR="00FA65BE" w:rsidRPr="0091123F">
        <w:rPr>
          <w:rFonts w:eastAsia="Times New Roman" w:cstheme="minorHAnsi"/>
          <w:b/>
          <w:color w:val="002060"/>
          <w:sz w:val="20"/>
          <w:szCs w:val="20"/>
          <w:u w:val="single"/>
          <w:lang w:val="en-GB" w:eastAsia="en-GB"/>
        </w:rPr>
        <w:t>S</w:t>
      </w:r>
      <w:r w:rsidRPr="0091123F">
        <w:rPr>
          <w:rFonts w:eastAsia="Times New Roman" w:cstheme="minorHAnsi"/>
          <w:b/>
          <w:color w:val="002060"/>
          <w:sz w:val="20"/>
          <w:szCs w:val="20"/>
          <w:u w:val="single"/>
          <w:lang w:val="en-GB" w:eastAsia="en-GB"/>
        </w:rPr>
        <w:t xml:space="preserve">ubmission </w:t>
      </w:r>
      <w:r w:rsidR="00FA65BE" w:rsidRPr="0091123F">
        <w:rPr>
          <w:rFonts w:eastAsia="Times New Roman" w:cstheme="minorHAnsi"/>
          <w:b/>
          <w:color w:val="002060"/>
          <w:sz w:val="20"/>
          <w:szCs w:val="20"/>
          <w:u w:val="single"/>
          <w:lang w:val="en-GB" w:eastAsia="en-GB"/>
        </w:rPr>
        <w:t>F</w:t>
      </w:r>
      <w:r w:rsidRPr="0091123F">
        <w:rPr>
          <w:rFonts w:eastAsia="Times New Roman" w:cstheme="minorHAnsi"/>
          <w:b/>
          <w:color w:val="002060"/>
          <w:sz w:val="20"/>
          <w:szCs w:val="20"/>
          <w:u w:val="single"/>
          <w:lang w:val="en-GB" w:eastAsia="en-GB"/>
        </w:rPr>
        <w:t>orm</w:t>
      </w:r>
      <w:r w:rsidR="00221FFD" w:rsidRPr="0091123F">
        <w:rPr>
          <w:rStyle w:val="FootnoteReference"/>
          <w:rFonts w:eastAsia="Times New Roman" w:cstheme="minorHAnsi"/>
          <w:b/>
          <w:color w:val="002060"/>
          <w:sz w:val="20"/>
          <w:szCs w:val="20"/>
          <w:u w:val="single"/>
          <w:lang w:val="en-GB" w:eastAsia="en-GB"/>
        </w:rPr>
        <w:footnoteReference w:id="4"/>
      </w:r>
    </w:p>
    <w:p w14:paraId="3A1C8728" w14:textId="77777777" w:rsidR="004C2138" w:rsidRPr="0091123F" w:rsidRDefault="004C2138" w:rsidP="00B8000E">
      <w:pPr>
        <w:tabs>
          <w:tab w:val="center" w:pos="4320"/>
          <w:tab w:val="right" w:pos="8640"/>
        </w:tabs>
        <w:spacing w:after="0" w:line="240" w:lineRule="auto"/>
        <w:jc w:val="center"/>
        <w:rPr>
          <w:rFonts w:eastAsia="Times New Roman" w:cstheme="minorHAnsi"/>
          <w:b/>
          <w:sz w:val="20"/>
          <w:szCs w:val="20"/>
          <w:lang w:val="en-GB" w:eastAsia="en-GB"/>
        </w:rPr>
      </w:pPr>
    </w:p>
    <w:p w14:paraId="259E8488" w14:textId="40A1425B" w:rsidR="00E67C71" w:rsidRPr="0091123F" w:rsidRDefault="00E67C71" w:rsidP="00B8000E">
      <w:pPr>
        <w:tabs>
          <w:tab w:val="center" w:pos="4320"/>
          <w:tab w:val="right" w:pos="8640"/>
        </w:tabs>
        <w:spacing w:after="0" w:line="240" w:lineRule="auto"/>
        <w:rPr>
          <w:rFonts w:eastAsia="Times New Roman" w:cstheme="minorHAnsi"/>
          <w:b/>
          <w:sz w:val="20"/>
          <w:szCs w:val="20"/>
          <w:lang w:val="en-GB" w:eastAsia="en-GB"/>
        </w:rPr>
      </w:pPr>
      <w:r w:rsidRPr="0091123F">
        <w:rPr>
          <w:rFonts w:eastAsia="Times New Roman" w:cstheme="minorHAnsi"/>
          <w:b/>
          <w:sz w:val="20"/>
          <w:szCs w:val="20"/>
          <w:lang w:val="en-GB" w:eastAsia="en-GB"/>
        </w:rPr>
        <w:t xml:space="preserve">Call </w:t>
      </w:r>
      <w:r w:rsidR="006A722F" w:rsidRPr="0091123F">
        <w:rPr>
          <w:rFonts w:eastAsia="Times New Roman" w:cstheme="minorHAnsi"/>
          <w:b/>
          <w:sz w:val="20"/>
          <w:szCs w:val="20"/>
          <w:lang w:val="en-GB" w:eastAsia="en-GB"/>
        </w:rPr>
        <w:t>F</w:t>
      </w:r>
      <w:r w:rsidRPr="0091123F">
        <w:rPr>
          <w:rFonts w:eastAsia="Times New Roman" w:cstheme="minorHAnsi"/>
          <w:b/>
          <w:sz w:val="20"/>
          <w:szCs w:val="20"/>
          <w:lang w:val="en-GB" w:eastAsia="en-GB"/>
        </w:rPr>
        <w:t xml:space="preserve">or </w:t>
      </w:r>
      <w:r w:rsidR="00FA65BE" w:rsidRPr="0091123F">
        <w:rPr>
          <w:rFonts w:eastAsia="Times New Roman" w:cstheme="minorHAnsi"/>
          <w:b/>
          <w:sz w:val="20"/>
          <w:szCs w:val="20"/>
          <w:lang w:val="en-GB" w:eastAsia="en-GB"/>
        </w:rPr>
        <w:t>P</w:t>
      </w:r>
      <w:r w:rsidRPr="0091123F">
        <w:rPr>
          <w:rFonts w:eastAsia="Times New Roman" w:cstheme="minorHAnsi"/>
          <w:b/>
          <w:sz w:val="20"/>
          <w:szCs w:val="20"/>
          <w:lang w:val="en-GB" w:eastAsia="en-GB"/>
        </w:rPr>
        <w:t>roposal</w:t>
      </w:r>
      <w:r w:rsidR="00B607A2" w:rsidRPr="0091123F">
        <w:rPr>
          <w:rFonts w:eastAsia="Times New Roman" w:cstheme="minorHAnsi"/>
          <w:b/>
          <w:sz w:val="20"/>
          <w:szCs w:val="20"/>
          <w:lang w:val="en-GB" w:eastAsia="en-GB"/>
        </w:rPr>
        <w:t>s</w:t>
      </w:r>
    </w:p>
    <w:p w14:paraId="4D4F23B5" w14:textId="77777777" w:rsidR="00E67C71" w:rsidRPr="0091123F" w:rsidRDefault="00E67C71" w:rsidP="00B8000E">
      <w:pPr>
        <w:tabs>
          <w:tab w:val="center" w:pos="4320"/>
          <w:tab w:val="right" w:pos="8640"/>
        </w:tabs>
        <w:spacing w:after="0" w:line="240" w:lineRule="auto"/>
        <w:rPr>
          <w:rFonts w:eastAsia="Times New Roman" w:cstheme="minorHAnsi"/>
          <w:b/>
          <w:sz w:val="20"/>
          <w:szCs w:val="20"/>
          <w:lang w:val="en-GB" w:eastAsia="en-GB"/>
        </w:rPr>
      </w:pPr>
      <w:r w:rsidRPr="0091123F">
        <w:rPr>
          <w:rFonts w:eastAsia="Times New Roman" w:cstheme="minorHAnsi"/>
          <w:b/>
          <w:sz w:val="20"/>
          <w:szCs w:val="20"/>
          <w:lang w:val="en-GB" w:eastAsia="en-GB"/>
        </w:rPr>
        <w:t>Description of Services</w:t>
      </w:r>
    </w:p>
    <w:p w14:paraId="0AC659A4" w14:textId="3816932A" w:rsidR="00DA1114" w:rsidRPr="0091123F" w:rsidRDefault="00E67C71" w:rsidP="00DA1114">
      <w:pPr>
        <w:tabs>
          <w:tab w:val="center" w:pos="4320"/>
          <w:tab w:val="right" w:pos="8640"/>
        </w:tabs>
        <w:spacing w:after="0" w:line="240" w:lineRule="auto"/>
        <w:rPr>
          <w:rFonts w:eastAsia="Calibri" w:cstheme="minorHAnsi"/>
          <w:bCs/>
          <w:iCs/>
          <w:spacing w:val="-3"/>
          <w:sz w:val="20"/>
          <w:szCs w:val="20"/>
          <w:lang w:val="en-CA"/>
        </w:rPr>
      </w:pPr>
      <w:r w:rsidRPr="0091123F">
        <w:rPr>
          <w:rFonts w:eastAsia="Times New Roman" w:cstheme="minorHAnsi"/>
          <w:b/>
          <w:sz w:val="20"/>
          <w:szCs w:val="20"/>
          <w:lang w:val="en-GB" w:eastAsia="en-GB"/>
        </w:rPr>
        <w:t xml:space="preserve">CFP No. </w:t>
      </w:r>
      <w:r w:rsidR="00E94968" w:rsidRPr="00BD45B9">
        <w:rPr>
          <w:rFonts w:eastAsia="Times New Roman" w:cstheme="minorHAnsi"/>
          <w:b/>
          <w:sz w:val="20"/>
          <w:szCs w:val="20"/>
          <w:lang w:val="en-GB" w:eastAsia="en-GB"/>
        </w:rPr>
        <w:t xml:space="preserve"> </w:t>
      </w:r>
      <w:r w:rsidR="00904F12" w:rsidRPr="00904F12">
        <w:rPr>
          <w:rFonts w:eastAsia="Times New Roman" w:cstheme="minorHAnsi"/>
          <w:b/>
          <w:sz w:val="20"/>
          <w:szCs w:val="20"/>
          <w:lang w:val="en-GB" w:eastAsia="en-GB"/>
        </w:rPr>
        <w:t xml:space="preserve"> UNW-WCA-NGA-CFP-2022-005</w:t>
      </w:r>
    </w:p>
    <w:p w14:paraId="477D8DD0" w14:textId="77777777" w:rsidR="00E67C71" w:rsidRPr="0091123F" w:rsidRDefault="00E67C71" w:rsidP="00D371E4">
      <w:pPr>
        <w:numPr>
          <w:ilvl w:val="0"/>
          <w:numId w:val="5"/>
        </w:numPr>
        <w:tabs>
          <w:tab w:val="left" w:pos="-1440"/>
          <w:tab w:val="left" w:pos="426"/>
        </w:tabs>
        <w:suppressAutoHyphens/>
        <w:spacing w:after="0" w:line="240" w:lineRule="auto"/>
        <w:ind w:left="450" w:hanging="450"/>
        <w:contextualSpacing/>
        <w:jc w:val="both"/>
        <w:rPr>
          <w:rFonts w:eastAsia="Calibri" w:cstheme="minorHAnsi"/>
          <w:spacing w:val="-3"/>
          <w:sz w:val="20"/>
          <w:szCs w:val="20"/>
          <w:lang w:val="en-CA"/>
        </w:rPr>
      </w:pPr>
      <w:r w:rsidRPr="0091123F">
        <w:rPr>
          <w:rFonts w:eastAsia="Calibri" w:cstheme="minorHAnsi"/>
          <w:spacing w:val="-3"/>
          <w:sz w:val="20"/>
          <w:szCs w:val="20"/>
          <w:lang w:val="en-CA"/>
        </w:rPr>
        <w:t>This Financial Proposal Submission Form must be completed in its entirety.</w:t>
      </w:r>
    </w:p>
    <w:p w14:paraId="36B64FC9" w14:textId="77777777" w:rsidR="00E67C71" w:rsidRPr="0091123F" w:rsidRDefault="00E67C71" w:rsidP="00D371E4">
      <w:pPr>
        <w:numPr>
          <w:ilvl w:val="0"/>
          <w:numId w:val="5"/>
        </w:numPr>
        <w:tabs>
          <w:tab w:val="left" w:pos="-1440"/>
          <w:tab w:val="left" w:pos="426"/>
        </w:tabs>
        <w:suppressAutoHyphens/>
        <w:spacing w:after="0" w:line="240" w:lineRule="auto"/>
        <w:ind w:left="450" w:hanging="450"/>
        <w:contextualSpacing/>
        <w:jc w:val="both"/>
        <w:rPr>
          <w:rFonts w:eastAsia="Calibri" w:cstheme="minorHAnsi"/>
          <w:spacing w:val="-3"/>
          <w:sz w:val="20"/>
          <w:szCs w:val="20"/>
          <w:lang w:val="en-CA"/>
        </w:rPr>
      </w:pPr>
      <w:r w:rsidRPr="0091123F">
        <w:rPr>
          <w:rFonts w:eastAsia="Calibri" w:cstheme="minorHAnsi"/>
          <w:spacing w:val="-3"/>
          <w:sz w:val="20"/>
          <w:szCs w:val="20"/>
          <w:lang w:val="en-CA"/>
        </w:rPr>
        <w:t>Financial proposals must be submitted in: (currency)</w:t>
      </w:r>
    </w:p>
    <w:p w14:paraId="0B1FA917" w14:textId="77777777" w:rsidR="00E67C71" w:rsidRPr="0091123F" w:rsidRDefault="00E67C71" w:rsidP="00D371E4">
      <w:pPr>
        <w:tabs>
          <w:tab w:val="left" w:pos="-1440"/>
          <w:tab w:val="left" w:pos="426"/>
          <w:tab w:val="left" w:pos="851"/>
        </w:tabs>
        <w:suppressAutoHyphens/>
        <w:spacing w:after="0" w:line="240" w:lineRule="auto"/>
        <w:ind w:left="284"/>
        <w:contextualSpacing/>
        <w:jc w:val="both"/>
        <w:rPr>
          <w:rFonts w:eastAsia="Calibri" w:cstheme="minorHAnsi"/>
          <w:spacing w:val="-3"/>
          <w:sz w:val="20"/>
          <w:szCs w:val="20"/>
          <w:lang w:val="en-CA"/>
        </w:rPr>
      </w:pPr>
    </w:p>
    <w:p w14:paraId="58A68D61" w14:textId="18AE193E" w:rsidR="00E67C71" w:rsidRPr="0091123F" w:rsidRDefault="00E67C71" w:rsidP="00D371E4">
      <w:pPr>
        <w:tabs>
          <w:tab w:val="left" w:pos="-1440"/>
          <w:tab w:val="left" w:pos="426"/>
          <w:tab w:val="left" w:pos="851"/>
        </w:tabs>
        <w:suppressAutoHyphens/>
        <w:spacing w:after="0" w:line="240" w:lineRule="auto"/>
        <w:contextualSpacing/>
        <w:jc w:val="both"/>
        <w:rPr>
          <w:rFonts w:eastAsia="Calibri" w:cstheme="minorHAnsi"/>
          <w:b/>
          <w:bCs/>
          <w:spacing w:val="-3"/>
          <w:sz w:val="20"/>
          <w:szCs w:val="20"/>
          <w:lang w:val="en-CA"/>
        </w:rPr>
      </w:pPr>
      <w:r w:rsidRPr="0091123F">
        <w:rPr>
          <w:rFonts w:eastAsia="Calibri" w:cstheme="minorHAnsi"/>
          <w:b/>
          <w:bCs/>
          <w:spacing w:val="-3"/>
          <w:sz w:val="20"/>
          <w:szCs w:val="20"/>
          <w:lang w:val="en-CA"/>
        </w:rPr>
        <w:t xml:space="preserve">The entire </w:t>
      </w:r>
      <w:r w:rsidR="00E75CAC" w:rsidRPr="0091123F">
        <w:rPr>
          <w:rFonts w:eastAsia="Calibri" w:cstheme="minorHAnsi"/>
          <w:b/>
          <w:bCs/>
          <w:spacing w:val="-3"/>
          <w:sz w:val="20"/>
          <w:szCs w:val="20"/>
          <w:lang w:val="en-CA"/>
        </w:rPr>
        <w:t>p</w:t>
      </w:r>
      <w:r w:rsidRPr="0091123F">
        <w:rPr>
          <w:rFonts w:eastAsia="Calibri" w:cstheme="minorHAnsi"/>
          <w:b/>
          <w:bCs/>
          <w:spacing w:val="-3"/>
          <w:sz w:val="20"/>
          <w:szCs w:val="20"/>
          <w:lang w:val="en-CA"/>
        </w:rPr>
        <w:t xml:space="preserve">rice </w:t>
      </w:r>
      <w:r w:rsidR="00E75CAC" w:rsidRPr="0091123F">
        <w:rPr>
          <w:rFonts w:eastAsia="Calibri" w:cstheme="minorHAnsi"/>
          <w:b/>
          <w:bCs/>
          <w:spacing w:val="-3"/>
          <w:sz w:val="20"/>
          <w:szCs w:val="20"/>
          <w:lang w:val="en-CA"/>
        </w:rPr>
        <w:t>p</w:t>
      </w:r>
      <w:r w:rsidRPr="0091123F">
        <w:rPr>
          <w:rFonts w:eastAsia="Calibri" w:cstheme="minorHAnsi"/>
          <w:b/>
          <w:bCs/>
          <w:spacing w:val="-3"/>
          <w:sz w:val="20"/>
          <w:szCs w:val="20"/>
          <w:lang w:val="en-CA"/>
        </w:rPr>
        <w:t xml:space="preserve">roposal must be placed in a separate email/attachment </w:t>
      </w:r>
    </w:p>
    <w:p w14:paraId="3CCA79D9" w14:textId="77777777" w:rsidR="00C358C2" w:rsidRPr="0091123F" w:rsidRDefault="00C358C2" w:rsidP="00D371E4">
      <w:pPr>
        <w:tabs>
          <w:tab w:val="left" w:pos="-1440"/>
          <w:tab w:val="left" w:pos="426"/>
          <w:tab w:val="left" w:pos="851"/>
        </w:tabs>
        <w:suppressAutoHyphens/>
        <w:spacing w:after="0" w:line="240" w:lineRule="auto"/>
        <w:contextualSpacing/>
        <w:jc w:val="both"/>
        <w:rPr>
          <w:rFonts w:eastAsia="Calibri" w:cstheme="minorHAnsi"/>
          <w:b/>
          <w:bCs/>
          <w:sz w:val="20"/>
          <w:szCs w:val="20"/>
          <w:lang w:val="en-CA"/>
        </w:rPr>
      </w:pPr>
    </w:p>
    <w:p w14:paraId="088A9AA8" w14:textId="1F9C5691" w:rsidR="00E67C71" w:rsidRPr="0091123F" w:rsidRDefault="00E67C71" w:rsidP="00D371E4">
      <w:pPr>
        <w:numPr>
          <w:ilvl w:val="2"/>
          <w:numId w:val="0"/>
        </w:numPr>
        <w:tabs>
          <w:tab w:val="left" w:pos="-1440"/>
          <w:tab w:val="left" w:pos="851"/>
        </w:tabs>
        <w:suppressAutoHyphens/>
        <w:spacing w:after="0" w:line="240" w:lineRule="auto"/>
        <w:ind w:left="284" w:hanging="284"/>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When submitting by email, the email subject line should read:</w:t>
      </w:r>
    </w:p>
    <w:p w14:paraId="359B8B5F" w14:textId="77777777" w:rsidR="00C358C2" w:rsidRPr="0091123F" w:rsidRDefault="00C358C2" w:rsidP="00D371E4">
      <w:pPr>
        <w:numPr>
          <w:ilvl w:val="2"/>
          <w:numId w:val="0"/>
        </w:numPr>
        <w:tabs>
          <w:tab w:val="left" w:pos="-1440"/>
          <w:tab w:val="left" w:pos="851"/>
        </w:tabs>
        <w:suppressAutoHyphens/>
        <w:spacing w:after="0" w:line="240" w:lineRule="auto"/>
        <w:ind w:left="284" w:hanging="284"/>
        <w:jc w:val="both"/>
        <w:rPr>
          <w:rFonts w:eastAsia="Calibri" w:cstheme="minorHAnsi"/>
          <w:b/>
          <w:bCs/>
          <w:spacing w:val="-3"/>
          <w:sz w:val="20"/>
          <w:szCs w:val="20"/>
          <w:lang w:val="en-GB" w:eastAsia="en-GB"/>
        </w:rPr>
      </w:pPr>
    </w:p>
    <w:p w14:paraId="485BDF65" w14:textId="22CBB80A" w:rsidR="00E67C71" w:rsidRPr="0091123F" w:rsidRDefault="00E67C71" w:rsidP="00D371E4">
      <w:pPr>
        <w:numPr>
          <w:ilvl w:val="2"/>
          <w:numId w:val="0"/>
        </w:numPr>
        <w:tabs>
          <w:tab w:val="left" w:pos="-1440"/>
          <w:tab w:val="left" w:pos="851"/>
        </w:tabs>
        <w:suppressAutoHyphens/>
        <w:spacing w:after="0" w:line="240" w:lineRule="auto"/>
        <w:ind w:left="284" w:hanging="284"/>
        <w:jc w:val="both"/>
        <w:rPr>
          <w:rFonts w:eastAsia="Calibri" w:cstheme="minorHAnsi"/>
          <w:b/>
          <w:bCs/>
          <w:spacing w:val="-3"/>
          <w:sz w:val="20"/>
          <w:szCs w:val="20"/>
          <w:lang w:val="en-GB" w:eastAsia="en-GB"/>
        </w:rPr>
      </w:pPr>
      <w:r w:rsidRPr="0091123F">
        <w:rPr>
          <w:rFonts w:eastAsia="Calibri" w:cstheme="minorHAnsi"/>
          <w:b/>
          <w:bCs/>
          <w:spacing w:val="-3"/>
          <w:sz w:val="20"/>
          <w:szCs w:val="20"/>
          <w:lang w:val="en-GB" w:eastAsia="en-GB"/>
        </w:rPr>
        <w:t>CFP No (</w:t>
      </w:r>
      <w:r w:rsidR="00904F12" w:rsidRPr="00904F12">
        <w:rPr>
          <w:rFonts w:eastAsia="Times New Roman" w:cstheme="minorHAnsi"/>
          <w:b/>
          <w:sz w:val="20"/>
          <w:szCs w:val="20"/>
          <w:lang w:val="en-GB" w:eastAsia="en-GB"/>
        </w:rPr>
        <w:t>. UNW-WCA-NGA-CFP-2022-005</w:t>
      </w:r>
      <w:r w:rsidRPr="0091123F">
        <w:rPr>
          <w:rFonts w:eastAsia="Calibri" w:cstheme="minorHAnsi"/>
          <w:b/>
          <w:bCs/>
          <w:spacing w:val="-3"/>
          <w:sz w:val="20"/>
          <w:szCs w:val="20"/>
          <w:lang w:val="en-GB" w:eastAsia="en-GB"/>
        </w:rPr>
        <w:t>) – (Name of proponent) - Financial proposal</w:t>
      </w:r>
    </w:p>
    <w:p w14:paraId="079600A8" w14:textId="77777777" w:rsidR="00E67C71" w:rsidRPr="0091123F" w:rsidRDefault="00E67C71" w:rsidP="00D371E4">
      <w:pPr>
        <w:tabs>
          <w:tab w:val="left" w:pos="-1440"/>
          <w:tab w:val="left" w:pos="851"/>
        </w:tabs>
        <w:suppressAutoHyphens/>
        <w:spacing w:after="0" w:line="240" w:lineRule="auto"/>
        <w:ind w:left="284" w:hanging="284"/>
        <w:jc w:val="both"/>
        <w:rPr>
          <w:rFonts w:eastAsia="Calibri" w:cstheme="minorHAnsi"/>
          <w:spacing w:val="-3"/>
          <w:sz w:val="20"/>
          <w:szCs w:val="20"/>
          <w:lang w:val="en-GB" w:eastAsia="en-GB"/>
        </w:rPr>
      </w:pPr>
    </w:p>
    <w:p w14:paraId="20A3F424" w14:textId="1D105DCA" w:rsidR="00E67C71" w:rsidRPr="0091123F" w:rsidRDefault="00E67C71" w:rsidP="00D371E4">
      <w:pPr>
        <w:numPr>
          <w:ilvl w:val="0"/>
          <w:numId w:val="5"/>
        </w:numPr>
        <w:tabs>
          <w:tab w:val="left" w:pos="-1440"/>
          <w:tab w:val="left" w:pos="851"/>
        </w:tabs>
        <w:suppressAutoHyphens/>
        <w:spacing w:after="0" w:line="240" w:lineRule="auto"/>
        <w:ind w:left="540" w:hanging="540"/>
        <w:jc w:val="both"/>
        <w:rPr>
          <w:rFonts w:eastAsia="Calibri" w:cstheme="minorHAnsi"/>
          <w:spacing w:val="-3"/>
          <w:sz w:val="20"/>
          <w:szCs w:val="20"/>
          <w:lang w:val="en-GB" w:eastAsia="en-GB"/>
        </w:rPr>
      </w:pPr>
      <w:r w:rsidRPr="0091123F">
        <w:rPr>
          <w:rFonts w:eastAsia="Calibri" w:cstheme="minorHAnsi"/>
          <w:spacing w:val="-3"/>
          <w:sz w:val="20"/>
          <w:szCs w:val="20"/>
          <w:lang w:val="en-GB" w:eastAsia="en-GB"/>
        </w:rPr>
        <w:t xml:space="preserve">The completed Financial Proposal Submission Form constitutes </w:t>
      </w:r>
      <w:r w:rsidR="00C771F7" w:rsidRPr="0091123F">
        <w:rPr>
          <w:rFonts w:eastAsia="Calibri" w:cstheme="minorHAnsi"/>
          <w:spacing w:val="-3"/>
          <w:sz w:val="20"/>
          <w:szCs w:val="20"/>
          <w:lang w:val="en-GB" w:eastAsia="en-GB"/>
        </w:rPr>
        <w:t>the p</w:t>
      </w:r>
      <w:r w:rsidRPr="0091123F">
        <w:rPr>
          <w:rFonts w:eastAsia="Calibri" w:cstheme="minorHAnsi"/>
          <w:spacing w:val="-3"/>
          <w:sz w:val="20"/>
          <w:szCs w:val="20"/>
          <w:lang w:val="en-GB" w:eastAsia="en-GB"/>
        </w:rPr>
        <w:t xml:space="preserve">roponent’s </w:t>
      </w:r>
      <w:r w:rsidR="00C771F7" w:rsidRPr="0091123F">
        <w:rPr>
          <w:rFonts w:eastAsia="Calibri" w:cstheme="minorHAnsi"/>
          <w:spacing w:val="-3"/>
          <w:sz w:val="20"/>
          <w:szCs w:val="20"/>
          <w:lang w:val="en-GB" w:eastAsia="en-GB"/>
        </w:rPr>
        <w:t>f</w:t>
      </w:r>
      <w:r w:rsidRPr="0091123F">
        <w:rPr>
          <w:rFonts w:eastAsia="Calibri" w:cstheme="minorHAnsi"/>
          <w:spacing w:val="-3"/>
          <w:sz w:val="20"/>
          <w:szCs w:val="20"/>
          <w:lang w:val="en-GB" w:eastAsia="en-GB"/>
        </w:rPr>
        <w:t xml:space="preserve">inancial </w:t>
      </w:r>
      <w:r w:rsidR="00C771F7" w:rsidRPr="0091123F">
        <w:rPr>
          <w:rFonts w:eastAsia="Calibri" w:cstheme="minorHAnsi"/>
          <w:spacing w:val="-3"/>
          <w:sz w:val="20"/>
          <w:szCs w:val="20"/>
          <w:lang w:val="en-GB" w:eastAsia="en-GB"/>
        </w:rPr>
        <w:t>p</w:t>
      </w:r>
      <w:r w:rsidRPr="0091123F">
        <w:rPr>
          <w:rFonts w:eastAsia="Calibri" w:cstheme="minorHAnsi"/>
          <w:spacing w:val="-3"/>
          <w:sz w:val="20"/>
          <w:szCs w:val="20"/>
          <w:lang w:val="en-GB" w:eastAsia="en-GB"/>
        </w:rPr>
        <w:t xml:space="preserve">roposal and fully responds to </w:t>
      </w:r>
      <w:r w:rsidR="007A25D4" w:rsidRPr="0091123F">
        <w:rPr>
          <w:rFonts w:eastAsia="Calibri" w:cstheme="minorHAnsi"/>
          <w:spacing w:val="-3"/>
          <w:sz w:val="20"/>
          <w:szCs w:val="20"/>
          <w:lang w:val="en-GB" w:eastAsia="en-GB"/>
        </w:rPr>
        <w:t>C</w:t>
      </w:r>
      <w:r w:rsidRPr="0091123F">
        <w:rPr>
          <w:rFonts w:eastAsia="Calibri" w:cstheme="minorHAnsi"/>
          <w:spacing w:val="-3"/>
          <w:sz w:val="20"/>
          <w:szCs w:val="20"/>
          <w:lang w:val="en-GB" w:eastAsia="en-GB"/>
        </w:rPr>
        <w:t xml:space="preserve">all </w:t>
      </w:r>
      <w:r w:rsidR="006A722F" w:rsidRPr="0091123F">
        <w:rPr>
          <w:rFonts w:eastAsia="Calibri" w:cstheme="minorHAnsi"/>
          <w:spacing w:val="-3"/>
          <w:sz w:val="20"/>
          <w:szCs w:val="20"/>
          <w:lang w:val="en-GB" w:eastAsia="en-GB"/>
        </w:rPr>
        <w:t>F</w:t>
      </w:r>
      <w:r w:rsidRPr="0091123F">
        <w:rPr>
          <w:rFonts w:eastAsia="Calibri" w:cstheme="minorHAnsi"/>
          <w:spacing w:val="-3"/>
          <w:sz w:val="20"/>
          <w:szCs w:val="20"/>
          <w:lang w:val="en-GB" w:eastAsia="en-GB"/>
        </w:rPr>
        <w:t>or Proposal</w:t>
      </w:r>
      <w:r w:rsidR="00B607A2" w:rsidRPr="0091123F">
        <w:rPr>
          <w:rFonts w:eastAsia="Calibri" w:cstheme="minorHAnsi"/>
          <w:spacing w:val="-3"/>
          <w:sz w:val="20"/>
          <w:szCs w:val="20"/>
          <w:lang w:val="en-GB" w:eastAsia="en-GB"/>
        </w:rPr>
        <w:t>s</w:t>
      </w:r>
      <w:r w:rsidR="00BC65B5" w:rsidRPr="0091123F">
        <w:rPr>
          <w:rFonts w:eastAsia="Calibri" w:cstheme="minorHAnsi"/>
          <w:spacing w:val="-3"/>
          <w:sz w:val="20"/>
          <w:szCs w:val="20"/>
          <w:lang w:val="en-GB" w:eastAsia="en-GB"/>
        </w:rPr>
        <w:t>.</w:t>
      </w:r>
      <w:r w:rsidRPr="0091123F">
        <w:rPr>
          <w:rFonts w:eastAsia="Calibri" w:cstheme="minorHAnsi"/>
          <w:spacing w:val="-3"/>
          <w:sz w:val="20"/>
          <w:szCs w:val="20"/>
          <w:lang w:val="en-GB" w:eastAsia="en-GB"/>
        </w:rPr>
        <w:t xml:space="preserve"> I commit my </w:t>
      </w:r>
      <w:r w:rsidR="00E75CAC" w:rsidRPr="0091123F">
        <w:rPr>
          <w:rFonts w:eastAsia="Calibri" w:cstheme="minorHAnsi"/>
          <w:spacing w:val="-3"/>
          <w:sz w:val="20"/>
          <w:szCs w:val="20"/>
          <w:lang w:val="en-GB" w:eastAsia="en-GB"/>
        </w:rPr>
        <w:t>p</w:t>
      </w:r>
      <w:r w:rsidRPr="0091123F">
        <w:rPr>
          <w:rFonts w:eastAsia="Calibri" w:cstheme="minorHAnsi"/>
          <w:spacing w:val="-3"/>
          <w:sz w:val="20"/>
          <w:szCs w:val="20"/>
          <w:lang w:val="en-GB" w:eastAsia="en-GB"/>
        </w:rPr>
        <w:t>roposal to be bound by this Financial Proposal for carrying out the range of services as specified in the CFP package.</w:t>
      </w:r>
    </w:p>
    <w:p w14:paraId="4CD9CB04" w14:textId="77777777" w:rsidR="00E67C71" w:rsidRPr="0091123F" w:rsidRDefault="00E67C71" w:rsidP="00D371E4">
      <w:pPr>
        <w:spacing w:after="0" w:line="240" w:lineRule="auto"/>
        <w:jc w:val="both"/>
        <w:rPr>
          <w:rFonts w:eastAsia="Times New Roman" w:cstheme="minorHAnsi"/>
          <w:sz w:val="20"/>
          <w:szCs w:val="20"/>
        </w:rPr>
      </w:pPr>
      <w:r w:rsidRPr="0091123F">
        <w:rPr>
          <w:rFonts w:eastAsia="Times New Roman" w:cstheme="minorHAnsi"/>
          <w:sz w:val="20"/>
          <w:szCs w:val="20"/>
        </w:rPr>
        <w:tab/>
      </w:r>
      <w:r w:rsidRPr="0091123F">
        <w:rPr>
          <w:rFonts w:eastAsia="Times New Roman" w:cstheme="minorHAnsi"/>
          <w:sz w:val="20"/>
          <w:szCs w:val="20"/>
        </w:rPr>
        <w:tab/>
      </w:r>
      <w:r w:rsidRPr="0091123F">
        <w:rPr>
          <w:rFonts w:eastAsia="Times New Roman" w:cstheme="minorHAnsi"/>
          <w:sz w:val="20"/>
          <w:szCs w:val="20"/>
        </w:rPr>
        <w:tab/>
      </w:r>
    </w:p>
    <w:p w14:paraId="5A4E2C4C" w14:textId="5C034997" w:rsidR="00E67C71" w:rsidRPr="0091123F" w:rsidRDefault="00E67C71" w:rsidP="00D371E4">
      <w:pPr>
        <w:spacing w:after="0" w:line="240" w:lineRule="auto"/>
        <w:jc w:val="both"/>
        <w:rPr>
          <w:rFonts w:eastAsia="Calibri" w:cstheme="minorHAnsi"/>
          <w:sz w:val="20"/>
          <w:szCs w:val="20"/>
          <w:lang w:val="en-CA"/>
        </w:rPr>
      </w:pPr>
      <w:r w:rsidRPr="0091123F">
        <w:rPr>
          <w:rFonts w:eastAsia="Calibri" w:cstheme="minorHAnsi"/>
          <w:sz w:val="20"/>
          <w:szCs w:val="20"/>
          <w:lang w:val="en-CA"/>
        </w:rPr>
        <w:t>In compliance with this CFP</w:t>
      </w:r>
      <w:r w:rsidR="00634AF8" w:rsidRPr="0091123F">
        <w:rPr>
          <w:rFonts w:eastAsia="Calibri" w:cstheme="minorHAnsi"/>
          <w:sz w:val="20"/>
          <w:szCs w:val="20"/>
          <w:lang w:val="en-CA"/>
        </w:rPr>
        <w:t>,</w:t>
      </w:r>
      <w:r w:rsidRPr="0091123F">
        <w:rPr>
          <w:rFonts w:eastAsia="Calibri" w:cstheme="minorHAnsi"/>
          <w:sz w:val="20"/>
          <w:szCs w:val="20"/>
          <w:lang w:val="en-CA"/>
        </w:rPr>
        <w:t xml:space="preserve"> the undersigned propose</w:t>
      </w:r>
      <w:r w:rsidR="00634AF8" w:rsidRPr="0091123F">
        <w:rPr>
          <w:rFonts w:eastAsia="Calibri" w:cstheme="minorHAnsi"/>
          <w:sz w:val="20"/>
          <w:szCs w:val="20"/>
          <w:lang w:val="en-CA"/>
        </w:rPr>
        <w:t>s</w:t>
      </w:r>
      <w:r w:rsidRPr="0091123F">
        <w:rPr>
          <w:rFonts w:eastAsia="Calibri" w:cstheme="minorHAnsi"/>
          <w:sz w:val="20"/>
          <w:szCs w:val="20"/>
          <w:lang w:val="en-CA"/>
        </w:rPr>
        <w:t xml:space="preserve"> to furnish all labour, materials and equipment to provide goods and services as stipulated in the CFP.</w:t>
      </w:r>
      <w:r w:rsidR="000F7063" w:rsidRPr="0091123F">
        <w:rPr>
          <w:rFonts w:eastAsia="Calibri" w:cstheme="minorHAnsi"/>
          <w:sz w:val="20"/>
          <w:szCs w:val="20"/>
          <w:lang w:val="en-CA"/>
        </w:rPr>
        <w:t xml:space="preserve"> </w:t>
      </w:r>
      <w:r w:rsidRPr="0091123F">
        <w:rPr>
          <w:rFonts w:eastAsia="Calibri" w:cstheme="minorHAnsi"/>
          <w:sz w:val="20"/>
          <w:szCs w:val="20"/>
          <w:lang w:val="en-CA"/>
        </w:rPr>
        <w:t xml:space="preserve">This shall be done at the price set in this </w:t>
      </w:r>
      <w:r w:rsidR="00443441" w:rsidRPr="0091123F">
        <w:rPr>
          <w:rFonts w:eastAsia="Calibri" w:cstheme="minorHAnsi"/>
          <w:sz w:val="20"/>
          <w:szCs w:val="20"/>
          <w:lang w:val="en-CA"/>
        </w:rPr>
        <w:t>s</w:t>
      </w:r>
      <w:r w:rsidRPr="0091123F">
        <w:rPr>
          <w:rFonts w:eastAsia="Calibri" w:cstheme="minorHAnsi"/>
          <w:sz w:val="20"/>
          <w:szCs w:val="20"/>
          <w:lang w:val="en-CA"/>
        </w:rPr>
        <w:t>chedule and in accordance with the terms in this CFP.</w:t>
      </w:r>
    </w:p>
    <w:p w14:paraId="04064345" w14:textId="77777777" w:rsidR="00E67C71" w:rsidRPr="0091123F" w:rsidRDefault="00E67C71" w:rsidP="00B8000E">
      <w:pPr>
        <w:tabs>
          <w:tab w:val="left" w:pos="-1440"/>
          <w:tab w:val="left" w:pos="720"/>
          <w:tab w:val="left" w:pos="1440"/>
        </w:tabs>
        <w:suppressAutoHyphens/>
        <w:spacing w:after="0" w:line="240" w:lineRule="auto"/>
        <w:jc w:val="both"/>
        <w:rPr>
          <w:rFonts w:eastAsia="Calibri" w:cstheme="minorHAnsi"/>
          <w:spacing w:val="-3"/>
          <w:sz w:val="20"/>
          <w:szCs w:val="20"/>
          <w:lang w:val="en-CA"/>
        </w:rPr>
      </w:pPr>
    </w:p>
    <w:tbl>
      <w:tblPr>
        <w:tblStyle w:val="TableGrid2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517"/>
        <w:gridCol w:w="3925"/>
      </w:tblGrid>
      <w:tr w:rsidR="00E67C71" w:rsidRPr="0091123F" w14:paraId="7EB4AFEB" w14:textId="77777777" w:rsidTr="0094771F">
        <w:trPr>
          <w:jc w:val="center"/>
        </w:trPr>
        <w:tc>
          <w:tcPr>
            <w:tcW w:w="4198" w:type="dxa"/>
            <w:tcBorders>
              <w:bottom w:val="single" w:sz="4" w:space="0" w:color="auto"/>
            </w:tcBorders>
          </w:tcPr>
          <w:p w14:paraId="7F4F5181" w14:textId="77777777" w:rsidR="00E67C71" w:rsidRPr="0091123F" w:rsidRDefault="00E67C71" w:rsidP="00B8000E">
            <w:pPr>
              <w:jc w:val="center"/>
              <w:rPr>
                <w:rFonts w:asciiTheme="minorHAnsi" w:eastAsia="Times New Roman" w:hAnsiTheme="minorHAnsi" w:cstheme="minorHAnsi"/>
                <w:i/>
                <w:spacing w:val="-3"/>
              </w:rPr>
            </w:pPr>
          </w:p>
        </w:tc>
        <w:tc>
          <w:tcPr>
            <w:tcW w:w="517" w:type="dxa"/>
          </w:tcPr>
          <w:p w14:paraId="20F6BED9" w14:textId="77777777" w:rsidR="00E67C71" w:rsidRPr="0091123F" w:rsidRDefault="00E67C71" w:rsidP="00B8000E">
            <w:pPr>
              <w:jc w:val="center"/>
              <w:rPr>
                <w:rFonts w:asciiTheme="minorHAnsi" w:eastAsia="Times New Roman" w:hAnsiTheme="minorHAnsi" w:cstheme="minorHAnsi"/>
                <w:i/>
                <w:spacing w:val="-3"/>
              </w:rPr>
            </w:pPr>
          </w:p>
        </w:tc>
        <w:tc>
          <w:tcPr>
            <w:tcW w:w="3925" w:type="dxa"/>
            <w:tcBorders>
              <w:bottom w:val="single" w:sz="4" w:space="0" w:color="auto"/>
            </w:tcBorders>
          </w:tcPr>
          <w:p w14:paraId="35043D69" w14:textId="77777777" w:rsidR="00E67C71" w:rsidRPr="0091123F" w:rsidRDefault="00E67C71" w:rsidP="00B8000E">
            <w:pPr>
              <w:jc w:val="center"/>
              <w:rPr>
                <w:rFonts w:asciiTheme="minorHAnsi" w:eastAsia="Times New Roman" w:hAnsiTheme="minorHAnsi" w:cstheme="minorHAnsi"/>
                <w:i/>
                <w:spacing w:val="-3"/>
              </w:rPr>
            </w:pPr>
          </w:p>
        </w:tc>
      </w:tr>
      <w:tr w:rsidR="00E67C71" w:rsidRPr="0091123F" w14:paraId="023BCF08" w14:textId="77777777" w:rsidTr="0094771F">
        <w:trPr>
          <w:jc w:val="center"/>
        </w:trPr>
        <w:tc>
          <w:tcPr>
            <w:tcW w:w="4198" w:type="dxa"/>
            <w:tcBorders>
              <w:top w:val="single" w:sz="4" w:space="0" w:color="auto"/>
              <w:bottom w:val="single" w:sz="4" w:space="0" w:color="auto"/>
            </w:tcBorders>
          </w:tcPr>
          <w:p w14:paraId="74CDD536" w14:textId="77777777" w:rsidR="00E67C71" w:rsidRPr="0091123F" w:rsidRDefault="00E67C71" w:rsidP="00B8000E">
            <w:pPr>
              <w:jc w:val="center"/>
              <w:rPr>
                <w:rFonts w:asciiTheme="minorHAnsi" w:eastAsia="Arial" w:hAnsiTheme="minorHAnsi" w:cstheme="minorHAnsi"/>
              </w:rPr>
            </w:pPr>
            <w:r w:rsidRPr="0091123F">
              <w:rPr>
                <w:rFonts w:asciiTheme="minorHAnsi" w:eastAsia="Arial" w:hAnsiTheme="minorHAnsi" w:cstheme="minorHAnsi"/>
                <w:spacing w:val="-3"/>
              </w:rPr>
              <w:t>(Signature)</w:t>
            </w:r>
          </w:p>
        </w:tc>
        <w:tc>
          <w:tcPr>
            <w:tcW w:w="517" w:type="dxa"/>
          </w:tcPr>
          <w:p w14:paraId="177968CA" w14:textId="77777777" w:rsidR="00E67C71" w:rsidRPr="0091123F" w:rsidRDefault="00E67C71" w:rsidP="00B8000E">
            <w:pPr>
              <w:jc w:val="center"/>
              <w:rPr>
                <w:rFonts w:asciiTheme="minorHAnsi" w:eastAsia="Times New Roman" w:hAnsiTheme="minorHAnsi" w:cstheme="minorHAnsi"/>
                <w:spacing w:val="-3"/>
              </w:rPr>
            </w:pPr>
          </w:p>
        </w:tc>
        <w:tc>
          <w:tcPr>
            <w:tcW w:w="3925" w:type="dxa"/>
            <w:tcBorders>
              <w:top w:val="single" w:sz="4" w:space="0" w:color="auto"/>
            </w:tcBorders>
          </w:tcPr>
          <w:p w14:paraId="27B5BDB7" w14:textId="77777777" w:rsidR="00E67C71" w:rsidRPr="0091123F" w:rsidRDefault="00E67C71" w:rsidP="00B8000E">
            <w:pPr>
              <w:jc w:val="center"/>
              <w:rPr>
                <w:rFonts w:asciiTheme="minorHAnsi" w:eastAsia="Arial" w:hAnsiTheme="minorHAnsi" w:cstheme="minorHAnsi"/>
              </w:rPr>
            </w:pPr>
            <w:r w:rsidRPr="0091123F">
              <w:rPr>
                <w:rFonts w:asciiTheme="minorHAnsi" w:eastAsia="Arial" w:hAnsiTheme="minorHAnsi" w:cstheme="minorHAnsi"/>
                <w:spacing w:val="-3"/>
              </w:rPr>
              <w:t>(Name)</w:t>
            </w:r>
          </w:p>
        </w:tc>
      </w:tr>
      <w:tr w:rsidR="00E67C71" w:rsidRPr="0091123F" w14:paraId="2E748EE8" w14:textId="77777777" w:rsidTr="0094771F">
        <w:trPr>
          <w:jc w:val="center"/>
        </w:trPr>
        <w:tc>
          <w:tcPr>
            <w:tcW w:w="4198" w:type="dxa"/>
            <w:tcBorders>
              <w:top w:val="single" w:sz="4" w:space="0" w:color="auto"/>
              <w:bottom w:val="single" w:sz="4" w:space="0" w:color="auto"/>
            </w:tcBorders>
          </w:tcPr>
          <w:p w14:paraId="4B820633" w14:textId="77777777" w:rsidR="00E67C71" w:rsidRPr="0091123F" w:rsidRDefault="00E67C71" w:rsidP="00B8000E">
            <w:pPr>
              <w:tabs>
                <w:tab w:val="left" w:pos="-1440"/>
              </w:tabs>
              <w:suppressAutoHyphens/>
              <w:jc w:val="center"/>
              <w:rPr>
                <w:rFonts w:asciiTheme="minorHAnsi" w:eastAsia="Times New Roman" w:hAnsiTheme="minorHAnsi" w:cstheme="minorHAnsi"/>
                <w:spacing w:val="-3"/>
                <w:lang w:val="en-CA"/>
              </w:rPr>
            </w:pPr>
            <w:r w:rsidRPr="0091123F">
              <w:rPr>
                <w:rFonts w:asciiTheme="minorHAnsi" w:eastAsia="Times New Roman" w:hAnsiTheme="minorHAnsi" w:cstheme="minorHAnsi"/>
                <w:spacing w:val="-3"/>
                <w:lang w:val="en-CA"/>
              </w:rPr>
              <w:t>(Name of proponent</w:t>
            </w:r>
            <w:r w:rsidRPr="0091123F">
              <w:rPr>
                <w:rFonts w:asciiTheme="minorHAnsi" w:eastAsia="Times New Roman" w:hAnsiTheme="minorHAnsi" w:cstheme="minorHAnsi"/>
                <w:lang w:val="en-CA"/>
              </w:rPr>
              <w:t>)</w:t>
            </w:r>
          </w:p>
        </w:tc>
        <w:tc>
          <w:tcPr>
            <w:tcW w:w="517" w:type="dxa"/>
          </w:tcPr>
          <w:p w14:paraId="5634B762" w14:textId="77777777" w:rsidR="00E67C71" w:rsidRPr="0091123F" w:rsidRDefault="00E67C71" w:rsidP="00B8000E">
            <w:pPr>
              <w:jc w:val="center"/>
              <w:rPr>
                <w:rFonts w:asciiTheme="minorHAnsi" w:eastAsia="Times New Roman" w:hAnsiTheme="minorHAnsi" w:cstheme="minorHAnsi"/>
              </w:rPr>
            </w:pPr>
          </w:p>
        </w:tc>
        <w:tc>
          <w:tcPr>
            <w:tcW w:w="3925" w:type="dxa"/>
            <w:tcBorders>
              <w:bottom w:val="single" w:sz="4" w:space="0" w:color="auto"/>
            </w:tcBorders>
          </w:tcPr>
          <w:p w14:paraId="3F6C07D0" w14:textId="77777777" w:rsidR="00E67C71" w:rsidRPr="0091123F" w:rsidRDefault="00E67C71" w:rsidP="00B8000E">
            <w:pPr>
              <w:jc w:val="center"/>
              <w:rPr>
                <w:rFonts w:asciiTheme="minorHAnsi" w:eastAsia="Times New Roman" w:hAnsiTheme="minorHAnsi" w:cstheme="minorHAnsi"/>
              </w:rPr>
            </w:pPr>
          </w:p>
        </w:tc>
      </w:tr>
      <w:tr w:rsidR="00E67C71" w:rsidRPr="0091123F" w14:paraId="5766D068" w14:textId="77777777" w:rsidTr="0094771F">
        <w:trPr>
          <w:jc w:val="center"/>
        </w:trPr>
        <w:tc>
          <w:tcPr>
            <w:tcW w:w="4198" w:type="dxa"/>
            <w:tcBorders>
              <w:top w:val="single" w:sz="4" w:space="0" w:color="auto"/>
              <w:bottom w:val="single" w:sz="4" w:space="0" w:color="auto"/>
            </w:tcBorders>
          </w:tcPr>
          <w:p w14:paraId="489B13AD" w14:textId="77777777" w:rsidR="00E67C71" w:rsidRPr="0091123F" w:rsidRDefault="00E67C71" w:rsidP="00B8000E">
            <w:pPr>
              <w:jc w:val="center"/>
              <w:rPr>
                <w:rFonts w:asciiTheme="minorHAnsi" w:eastAsia="Arial" w:hAnsiTheme="minorHAnsi" w:cstheme="minorHAnsi"/>
              </w:rPr>
            </w:pPr>
            <w:r w:rsidRPr="0091123F">
              <w:rPr>
                <w:rFonts w:asciiTheme="minorHAnsi" w:eastAsia="Arial" w:hAnsiTheme="minorHAnsi" w:cstheme="minorHAnsi"/>
                <w:spacing w:val="-3"/>
              </w:rPr>
              <w:t xml:space="preserve">(Date) </w:t>
            </w:r>
          </w:p>
        </w:tc>
        <w:tc>
          <w:tcPr>
            <w:tcW w:w="517" w:type="dxa"/>
          </w:tcPr>
          <w:p w14:paraId="004EB2F0" w14:textId="77777777" w:rsidR="00E67C71" w:rsidRPr="0091123F" w:rsidRDefault="00E67C71" w:rsidP="00B8000E">
            <w:pPr>
              <w:jc w:val="center"/>
              <w:rPr>
                <w:rFonts w:asciiTheme="minorHAnsi" w:eastAsia="Times New Roman" w:hAnsiTheme="minorHAnsi" w:cstheme="minorHAnsi"/>
                <w:spacing w:val="-3"/>
              </w:rPr>
            </w:pPr>
          </w:p>
        </w:tc>
        <w:tc>
          <w:tcPr>
            <w:tcW w:w="3925" w:type="dxa"/>
            <w:tcBorders>
              <w:top w:val="single" w:sz="4" w:space="0" w:color="auto"/>
              <w:bottom w:val="single" w:sz="4" w:space="0" w:color="auto"/>
            </w:tcBorders>
          </w:tcPr>
          <w:p w14:paraId="6633418E" w14:textId="77777777" w:rsidR="00E67C71" w:rsidRPr="0091123F" w:rsidRDefault="00E67C71" w:rsidP="00B8000E">
            <w:pPr>
              <w:jc w:val="center"/>
              <w:rPr>
                <w:rFonts w:asciiTheme="minorHAnsi" w:eastAsia="Arial" w:hAnsiTheme="minorHAnsi" w:cstheme="minorHAnsi"/>
              </w:rPr>
            </w:pPr>
            <w:r w:rsidRPr="0091123F">
              <w:rPr>
                <w:rFonts w:asciiTheme="minorHAnsi" w:eastAsia="Arial" w:hAnsiTheme="minorHAnsi" w:cstheme="minorHAnsi"/>
                <w:spacing w:val="-3"/>
              </w:rPr>
              <w:t>(Address)</w:t>
            </w:r>
          </w:p>
        </w:tc>
      </w:tr>
      <w:tr w:rsidR="00E67C71" w:rsidRPr="0091123F" w14:paraId="3DF9B02D" w14:textId="77777777" w:rsidTr="0094771F">
        <w:trPr>
          <w:trHeight w:val="58"/>
          <w:jc w:val="center"/>
        </w:trPr>
        <w:tc>
          <w:tcPr>
            <w:tcW w:w="4198" w:type="dxa"/>
            <w:tcBorders>
              <w:top w:val="single" w:sz="4" w:space="0" w:color="auto"/>
              <w:bottom w:val="single" w:sz="4" w:space="0" w:color="auto"/>
            </w:tcBorders>
          </w:tcPr>
          <w:p w14:paraId="1E561C9F" w14:textId="77777777" w:rsidR="00E67C71" w:rsidRPr="0091123F" w:rsidRDefault="00E67C71" w:rsidP="00B8000E">
            <w:pPr>
              <w:jc w:val="center"/>
              <w:rPr>
                <w:rFonts w:asciiTheme="minorHAnsi" w:eastAsia="Arial" w:hAnsiTheme="minorHAnsi" w:cstheme="minorHAnsi"/>
              </w:rPr>
            </w:pPr>
            <w:r w:rsidRPr="0091123F">
              <w:rPr>
                <w:rFonts w:asciiTheme="minorHAnsi" w:eastAsia="Arial" w:hAnsiTheme="minorHAnsi" w:cstheme="minorHAnsi"/>
                <w:spacing w:val="-3"/>
              </w:rPr>
              <w:t>(Telephone No.)</w:t>
            </w:r>
          </w:p>
        </w:tc>
        <w:tc>
          <w:tcPr>
            <w:tcW w:w="517" w:type="dxa"/>
          </w:tcPr>
          <w:p w14:paraId="6894B662" w14:textId="77777777" w:rsidR="00E67C71" w:rsidRPr="0091123F" w:rsidRDefault="00E67C71" w:rsidP="00B8000E">
            <w:pPr>
              <w:jc w:val="center"/>
              <w:rPr>
                <w:rFonts w:asciiTheme="minorHAnsi" w:eastAsia="Times New Roman" w:hAnsiTheme="minorHAnsi" w:cstheme="minorHAnsi"/>
                <w:spacing w:val="-3"/>
              </w:rPr>
            </w:pPr>
          </w:p>
        </w:tc>
        <w:tc>
          <w:tcPr>
            <w:tcW w:w="3925" w:type="dxa"/>
            <w:tcBorders>
              <w:top w:val="single" w:sz="4" w:space="0" w:color="auto"/>
            </w:tcBorders>
          </w:tcPr>
          <w:p w14:paraId="2C25B767" w14:textId="77777777" w:rsidR="00E67C71" w:rsidRPr="0091123F" w:rsidRDefault="00E67C71" w:rsidP="00B8000E">
            <w:pPr>
              <w:jc w:val="center"/>
              <w:rPr>
                <w:rFonts w:asciiTheme="minorHAnsi" w:eastAsia="Times New Roman" w:hAnsiTheme="minorHAnsi" w:cstheme="minorHAnsi"/>
              </w:rPr>
            </w:pPr>
          </w:p>
        </w:tc>
      </w:tr>
      <w:tr w:rsidR="00E67C71" w:rsidRPr="0091123F" w14:paraId="20129FB1" w14:textId="77777777" w:rsidTr="0094771F">
        <w:trPr>
          <w:trHeight w:val="98"/>
          <w:jc w:val="center"/>
        </w:trPr>
        <w:tc>
          <w:tcPr>
            <w:tcW w:w="4198" w:type="dxa"/>
            <w:tcBorders>
              <w:top w:val="single" w:sz="4" w:space="0" w:color="auto"/>
            </w:tcBorders>
          </w:tcPr>
          <w:p w14:paraId="2EE88C4F" w14:textId="77777777" w:rsidR="00E67C71" w:rsidRPr="0091123F" w:rsidRDefault="00E67C71" w:rsidP="00B8000E">
            <w:pPr>
              <w:jc w:val="center"/>
              <w:rPr>
                <w:rFonts w:asciiTheme="minorHAnsi" w:eastAsia="Arial" w:hAnsiTheme="minorHAnsi" w:cstheme="minorHAnsi"/>
              </w:rPr>
            </w:pPr>
            <w:r w:rsidRPr="0091123F">
              <w:rPr>
                <w:rFonts w:asciiTheme="minorHAnsi" w:eastAsia="Arial" w:hAnsiTheme="minorHAnsi" w:cstheme="minorHAnsi"/>
              </w:rPr>
              <w:t>(Email address)</w:t>
            </w:r>
          </w:p>
        </w:tc>
        <w:tc>
          <w:tcPr>
            <w:tcW w:w="517" w:type="dxa"/>
          </w:tcPr>
          <w:p w14:paraId="2A5B8400" w14:textId="77777777" w:rsidR="00E67C71" w:rsidRPr="0091123F" w:rsidRDefault="00E67C71" w:rsidP="00B8000E">
            <w:pPr>
              <w:jc w:val="center"/>
              <w:rPr>
                <w:rFonts w:asciiTheme="minorHAnsi" w:eastAsia="Times New Roman" w:hAnsiTheme="minorHAnsi" w:cstheme="minorHAnsi"/>
              </w:rPr>
            </w:pPr>
          </w:p>
        </w:tc>
        <w:tc>
          <w:tcPr>
            <w:tcW w:w="3925" w:type="dxa"/>
          </w:tcPr>
          <w:p w14:paraId="13E3AA8D" w14:textId="77777777" w:rsidR="00E67C71" w:rsidRPr="0091123F" w:rsidRDefault="00E67C71" w:rsidP="00B8000E">
            <w:pPr>
              <w:jc w:val="center"/>
              <w:rPr>
                <w:rFonts w:asciiTheme="minorHAnsi" w:eastAsia="Times New Roman" w:hAnsiTheme="minorHAnsi" w:cstheme="minorHAnsi"/>
              </w:rPr>
            </w:pPr>
          </w:p>
        </w:tc>
      </w:tr>
    </w:tbl>
    <w:p w14:paraId="13D46549" w14:textId="5AF7134D" w:rsidR="00FA65BE" w:rsidRPr="0091123F" w:rsidRDefault="00FA65BE" w:rsidP="00B8000E">
      <w:pPr>
        <w:tabs>
          <w:tab w:val="left" w:pos="8055"/>
        </w:tabs>
        <w:spacing w:after="0" w:line="240" w:lineRule="auto"/>
        <w:rPr>
          <w:rFonts w:eastAsia="Times New Roman" w:cstheme="minorHAnsi"/>
          <w:b/>
          <w:sz w:val="20"/>
          <w:szCs w:val="20"/>
          <w:lang w:val="en-GB" w:eastAsia="en-GB"/>
        </w:rPr>
      </w:pPr>
    </w:p>
    <w:p w14:paraId="53AC4EA2" w14:textId="77777777" w:rsidR="00FA65BE" w:rsidRPr="0091123F" w:rsidRDefault="00FA65BE" w:rsidP="00B8000E">
      <w:pPr>
        <w:spacing w:after="0" w:line="240" w:lineRule="auto"/>
        <w:rPr>
          <w:rFonts w:eastAsia="Times New Roman" w:cstheme="minorHAnsi"/>
          <w:b/>
          <w:sz w:val="20"/>
          <w:szCs w:val="20"/>
          <w:lang w:val="en-GB" w:eastAsia="en-GB"/>
        </w:rPr>
      </w:pPr>
      <w:r w:rsidRPr="0091123F">
        <w:rPr>
          <w:rFonts w:eastAsia="Times New Roman" w:cstheme="minorHAnsi"/>
          <w:b/>
          <w:sz w:val="20"/>
          <w:szCs w:val="20"/>
          <w:lang w:val="en-GB" w:eastAsia="en-GB"/>
        </w:rPr>
        <w:br w:type="page"/>
      </w:r>
    </w:p>
    <w:p w14:paraId="1BB0714B" w14:textId="77777777" w:rsidR="00EE700F" w:rsidRPr="0091123F" w:rsidRDefault="00EE700F" w:rsidP="00B8000E">
      <w:pPr>
        <w:tabs>
          <w:tab w:val="left" w:pos="8055"/>
        </w:tabs>
        <w:spacing w:after="0" w:line="240" w:lineRule="auto"/>
        <w:rPr>
          <w:rFonts w:eastAsia="Times New Roman" w:cstheme="minorHAnsi"/>
          <w:b/>
          <w:sz w:val="20"/>
          <w:szCs w:val="20"/>
          <w:lang w:val="en-GB" w:eastAsia="en-GB"/>
        </w:rPr>
      </w:pPr>
    </w:p>
    <w:p w14:paraId="4AFEDFCE" w14:textId="145178A4" w:rsidR="00E67C71" w:rsidRPr="0091123F" w:rsidRDefault="00E67C71" w:rsidP="00B8000E">
      <w:pPr>
        <w:tabs>
          <w:tab w:val="center" w:pos="4320"/>
          <w:tab w:val="right" w:pos="8640"/>
        </w:tabs>
        <w:spacing w:after="0" w:line="240" w:lineRule="auto"/>
        <w:jc w:val="center"/>
        <w:rPr>
          <w:rFonts w:eastAsia="Times New Roman" w:cstheme="minorHAnsi"/>
          <w:b/>
          <w:color w:val="002060"/>
          <w:sz w:val="20"/>
          <w:szCs w:val="20"/>
          <w:lang w:val="en-GB" w:eastAsia="en-GB"/>
        </w:rPr>
      </w:pPr>
      <w:r w:rsidRPr="0091123F">
        <w:rPr>
          <w:rFonts w:eastAsia="Times New Roman" w:cstheme="minorHAnsi"/>
          <w:b/>
          <w:color w:val="002060"/>
          <w:sz w:val="20"/>
          <w:szCs w:val="20"/>
          <w:lang w:val="en-GB" w:eastAsia="en-GB"/>
        </w:rPr>
        <w:t xml:space="preserve">Annex </w:t>
      </w:r>
      <w:r w:rsidR="00DC1843" w:rsidRPr="0091123F">
        <w:rPr>
          <w:rFonts w:eastAsia="Times New Roman" w:cstheme="minorHAnsi"/>
          <w:b/>
          <w:color w:val="002060"/>
          <w:sz w:val="20"/>
          <w:szCs w:val="20"/>
          <w:lang w:val="en-GB" w:eastAsia="en-GB"/>
        </w:rPr>
        <w:t>A-4</w:t>
      </w:r>
    </w:p>
    <w:p w14:paraId="6BBA2D37" w14:textId="7EEB0128" w:rsidR="00ED6FA0" w:rsidRPr="0091123F" w:rsidRDefault="00ED6FA0" w:rsidP="00571160">
      <w:pPr>
        <w:tabs>
          <w:tab w:val="left" w:pos="-1440"/>
          <w:tab w:val="left" w:pos="7200"/>
        </w:tabs>
        <w:suppressAutoHyphens/>
        <w:spacing w:after="0" w:line="240" w:lineRule="auto"/>
        <w:ind w:right="40"/>
        <w:jc w:val="center"/>
        <w:rPr>
          <w:rFonts w:eastAsia="Calibri" w:cstheme="minorHAnsi"/>
          <w:b/>
          <w:color w:val="002060"/>
          <w:spacing w:val="-3"/>
          <w:sz w:val="20"/>
          <w:szCs w:val="20"/>
          <w:u w:val="single"/>
          <w:lang w:val="en-CA"/>
        </w:rPr>
      </w:pPr>
      <w:r w:rsidRPr="0091123F">
        <w:rPr>
          <w:rFonts w:eastAsia="Calibri" w:cstheme="minorHAnsi"/>
          <w:b/>
          <w:color w:val="002060"/>
          <w:spacing w:val="-3"/>
          <w:sz w:val="20"/>
          <w:szCs w:val="20"/>
          <w:u w:val="single"/>
          <w:lang w:val="en-CA"/>
        </w:rPr>
        <w:t xml:space="preserve">Format of </w:t>
      </w:r>
      <w:r w:rsidR="00FA65BE" w:rsidRPr="0091123F">
        <w:rPr>
          <w:rFonts w:eastAsia="Calibri" w:cstheme="minorHAnsi"/>
          <w:b/>
          <w:color w:val="002060"/>
          <w:spacing w:val="-3"/>
          <w:sz w:val="20"/>
          <w:szCs w:val="20"/>
          <w:u w:val="single"/>
          <w:lang w:val="en-CA"/>
        </w:rPr>
        <w:t>R</w:t>
      </w:r>
      <w:r w:rsidRPr="0091123F">
        <w:rPr>
          <w:rFonts w:eastAsia="Calibri" w:cstheme="minorHAnsi"/>
          <w:b/>
          <w:color w:val="002060"/>
          <w:spacing w:val="-3"/>
          <w:sz w:val="20"/>
          <w:szCs w:val="20"/>
          <w:u w:val="single"/>
          <w:lang w:val="en-CA"/>
        </w:rPr>
        <w:t xml:space="preserve">esume for </w:t>
      </w:r>
      <w:r w:rsidR="00FA65BE" w:rsidRPr="0091123F">
        <w:rPr>
          <w:rFonts w:eastAsia="Calibri" w:cstheme="minorHAnsi"/>
          <w:b/>
          <w:color w:val="002060"/>
          <w:spacing w:val="-3"/>
          <w:sz w:val="20"/>
          <w:szCs w:val="20"/>
          <w:u w:val="single"/>
          <w:lang w:val="en-CA"/>
        </w:rPr>
        <w:t>P</w:t>
      </w:r>
      <w:r w:rsidRPr="0091123F">
        <w:rPr>
          <w:rFonts w:eastAsia="Calibri" w:cstheme="minorHAnsi"/>
          <w:b/>
          <w:color w:val="002060"/>
          <w:spacing w:val="-3"/>
          <w:sz w:val="20"/>
          <w:szCs w:val="20"/>
          <w:u w:val="single"/>
          <w:lang w:val="en-CA"/>
        </w:rPr>
        <w:t xml:space="preserve">roposed </w:t>
      </w:r>
      <w:r w:rsidR="00424679" w:rsidRPr="0091123F">
        <w:rPr>
          <w:rFonts w:eastAsia="Calibri" w:cstheme="minorHAnsi"/>
          <w:b/>
          <w:bCs/>
          <w:color w:val="002060"/>
          <w:spacing w:val="-3"/>
          <w:sz w:val="20"/>
          <w:szCs w:val="20"/>
          <w:u w:val="single"/>
          <w:lang w:val="en-CA"/>
        </w:rPr>
        <w:t>Personnel</w:t>
      </w:r>
    </w:p>
    <w:p w14:paraId="0297AEA9" w14:textId="77777777" w:rsidR="00ED6FA0" w:rsidRPr="0091123F" w:rsidRDefault="00ED6FA0" w:rsidP="00B8000E">
      <w:pPr>
        <w:tabs>
          <w:tab w:val="center" w:pos="4320"/>
          <w:tab w:val="right" w:pos="8640"/>
        </w:tabs>
        <w:spacing w:after="0" w:line="240" w:lineRule="auto"/>
        <w:jc w:val="center"/>
        <w:rPr>
          <w:rFonts w:eastAsia="Times New Roman" w:cstheme="minorHAnsi"/>
          <w:b/>
          <w:sz w:val="20"/>
          <w:szCs w:val="20"/>
          <w:lang w:val="en-CA" w:eastAsia="en-GB"/>
        </w:rPr>
      </w:pPr>
    </w:p>
    <w:p w14:paraId="2EDCC08C" w14:textId="77777777" w:rsidR="00E67C71" w:rsidRPr="0091123F" w:rsidRDefault="00E67C71" w:rsidP="00B8000E">
      <w:pPr>
        <w:tabs>
          <w:tab w:val="center" w:pos="4320"/>
          <w:tab w:val="right" w:pos="8640"/>
        </w:tabs>
        <w:spacing w:after="0" w:line="240" w:lineRule="auto"/>
        <w:rPr>
          <w:rFonts w:eastAsia="Times New Roman" w:cstheme="minorHAnsi"/>
          <w:b/>
          <w:bCs/>
          <w:iCs/>
          <w:sz w:val="20"/>
          <w:szCs w:val="20"/>
          <w:lang w:val="en-GB" w:eastAsia="en-GB"/>
        </w:rPr>
      </w:pPr>
    </w:p>
    <w:p w14:paraId="03BF9072" w14:textId="052B1427" w:rsidR="00286EF7" w:rsidRPr="0091123F" w:rsidRDefault="00286EF7" w:rsidP="00B8000E">
      <w:pPr>
        <w:tabs>
          <w:tab w:val="center" w:pos="4320"/>
          <w:tab w:val="right" w:pos="8640"/>
        </w:tabs>
        <w:spacing w:after="0" w:line="240" w:lineRule="auto"/>
        <w:rPr>
          <w:rFonts w:eastAsia="Times New Roman" w:cstheme="minorHAnsi"/>
          <w:b/>
          <w:sz w:val="20"/>
          <w:szCs w:val="20"/>
          <w:lang w:val="en-GB" w:eastAsia="en-GB"/>
        </w:rPr>
      </w:pPr>
      <w:r w:rsidRPr="0091123F">
        <w:rPr>
          <w:rFonts w:eastAsia="Times New Roman" w:cstheme="minorHAnsi"/>
          <w:b/>
          <w:sz w:val="20"/>
          <w:szCs w:val="20"/>
          <w:lang w:val="en-GB" w:eastAsia="en-GB"/>
        </w:rPr>
        <w:t xml:space="preserve">Call </w:t>
      </w:r>
      <w:r w:rsidR="006A722F" w:rsidRPr="0091123F">
        <w:rPr>
          <w:rFonts w:eastAsia="Times New Roman" w:cstheme="minorHAnsi"/>
          <w:b/>
          <w:sz w:val="20"/>
          <w:szCs w:val="20"/>
          <w:lang w:val="en-GB" w:eastAsia="en-GB"/>
        </w:rPr>
        <w:t>F</w:t>
      </w:r>
      <w:r w:rsidRPr="0091123F">
        <w:rPr>
          <w:rFonts w:eastAsia="Times New Roman" w:cstheme="minorHAnsi"/>
          <w:b/>
          <w:sz w:val="20"/>
          <w:szCs w:val="20"/>
          <w:lang w:val="en-GB" w:eastAsia="en-GB"/>
        </w:rPr>
        <w:t>or Proposals</w:t>
      </w:r>
    </w:p>
    <w:p w14:paraId="67152759" w14:textId="60B0DE07" w:rsidR="00286EF7" w:rsidRPr="0091123F" w:rsidRDefault="00286EF7" w:rsidP="00B8000E">
      <w:pPr>
        <w:tabs>
          <w:tab w:val="center" w:pos="4320"/>
          <w:tab w:val="right" w:pos="8640"/>
        </w:tabs>
        <w:spacing w:after="0" w:line="240" w:lineRule="auto"/>
        <w:rPr>
          <w:rFonts w:eastAsia="Times New Roman" w:cstheme="minorHAnsi"/>
          <w:b/>
          <w:sz w:val="20"/>
          <w:szCs w:val="20"/>
          <w:lang w:val="en-GB" w:eastAsia="en-GB"/>
        </w:rPr>
      </w:pPr>
      <w:r w:rsidRPr="0091123F">
        <w:rPr>
          <w:rFonts w:eastAsia="Times New Roman" w:cstheme="minorHAnsi"/>
          <w:b/>
          <w:sz w:val="20"/>
          <w:szCs w:val="20"/>
          <w:lang w:val="en-GB" w:eastAsia="en-GB"/>
        </w:rPr>
        <w:t xml:space="preserve">Description of Services </w:t>
      </w:r>
    </w:p>
    <w:p w14:paraId="31937B8B" w14:textId="4F8B9C6A" w:rsidR="00286EF7" w:rsidRPr="0091123F" w:rsidRDefault="00286EF7" w:rsidP="00B8000E">
      <w:pPr>
        <w:tabs>
          <w:tab w:val="left" w:pos="-1440"/>
          <w:tab w:val="left" w:pos="7200"/>
        </w:tabs>
        <w:suppressAutoHyphens/>
        <w:spacing w:after="0" w:line="240" w:lineRule="auto"/>
        <w:ind w:right="634"/>
        <w:rPr>
          <w:rFonts w:eastAsia="Times New Roman" w:cstheme="minorHAnsi"/>
          <w:b/>
          <w:color w:val="000000"/>
          <w:spacing w:val="-3"/>
          <w:sz w:val="20"/>
          <w:szCs w:val="20"/>
        </w:rPr>
      </w:pPr>
      <w:r w:rsidRPr="0091123F">
        <w:rPr>
          <w:rFonts w:eastAsia="Times New Roman" w:cstheme="minorHAnsi"/>
          <w:b/>
          <w:sz w:val="20"/>
          <w:szCs w:val="20"/>
          <w:lang w:val="en-GB" w:eastAsia="en-GB"/>
        </w:rPr>
        <w:t>CFP No</w:t>
      </w:r>
      <w:r w:rsidR="00053163" w:rsidRPr="0091123F">
        <w:rPr>
          <w:rFonts w:eastAsia="Times New Roman" w:cstheme="minorHAnsi"/>
          <w:b/>
          <w:sz w:val="20"/>
          <w:szCs w:val="20"/>
          <w:lang w:val="en-GB" w:eastAsia="en-GB"/>
        </w:rPr>
        <w:t>.</w:t>
      </w:r>
      <w:r w:rsidR="00DA1114" w:rsidRPr="00DA1114">
        <w:t xml:space="preserve"> </w:t>
      </w:r>
      <w:r w:rsidR="00D846F1" w:rsidRPr="00D846F1">
        <w:rPr>
          <w:rFonts w:eastAsia="Times New Roman" w:cstheme="minorHAnsi"/>
          <w:b/>
          <w:sz w:val="20"/>
          <w:szCs w:val="20"/>
          <w:lang w:val="en-GB" w:eastAsia="en-GB"/>
        </w:rPr>
        <w:t xml:space="preserve"> UNW-WCA-NGA-CFP-2022-005</w:t>
      </w:r>
    </w:p>
    <w:p w14:paraId="057D4F31" w14:textId="77777777" w:rsidR="00286EF7" w:rsidRPr="0091123F" w:rsidRDefault="00286EF7" w:rsidP="00B8000E">
      <w:pPr>
        <w:tabs>
          <w:tab w:val="left" w:pos="-1440"/>
          <w:tab w:val="left" w:pos="7200"/>
        </w:tabs>
        <w:suppressAutoHyphens/>
        <w:spacing w:after="0" w:line="240" w:lineRule="auto"/>
        <w:ind w:left="630" w:right="634"/>
        <w:rPr>
          <w:rFonts w:eastAsia="Times New Roman" w:cstheme="minorHAnsi"/>
          <w:b/>
          <w:color w:val="000000"/>
          <w:spacing w:val="-3"/>
          <w:sz w:val="20"/>
          <w:szCs w:val="20"/>
        </w:rPr>
      </w:pPr>
    </w:p>
    <w:p w14:paraId="3353BB0F" w14:textId="3C37206E" w:rsidR="00286EF7" w:rsidRPr="0091123F" w:rsidRDefault="00286EF7" w:rsidP="00B8000E">
      <w:pPr>
        <w:tabs>
          <w:tab w:val="left" w:pos="-1440"/>
          <w:tab w:val="left" w:pos="1440"/>
          <w:tab w:val="left" w:pos="7200"/>
        </w:tabs>
        <w:suppressAutoHyphens/>
        <w:spacing w:after="0" w:line="240" w:lineRule="auto"/>
        <w:ind w:right="634"/>
        <w:rPr>
          <w:rFonts w:eastAsia="Arial" w:cstheme="minorHAnsi"/>
          <w:color w:val="000000"/>
          <w:spacing w:val="-3"/>
          <w:sz w:val="20"/>
          <w:szCs w:val="20"/>
        </w:rPr>
      </w:pPr>
      <w:r w:rsidRPr="0091123F">
        <w:rPr>
          <w:rFonts w:eastAsia="Arial" w:cstheme="minorHAnsi"/>
          <w:color w:val="000000"/>
          <w:spacing w:val="-3"/>
          <w:sz w:val="20"/>
          <w:szCs w:val="20"/>
        </w:rPr>
        <w:t xml:space="preserve">Name of </w:t>
      </w:r>
      <w:r w:rsidR="00CD078E" w:rsidRPr="0091123F">
        <w:rPr>
          <w:rFonts w:eastAsia="Arial" w:cstheme="minorHAnsi"/>
          <w:color w:val="000000"/>
          <w:spacing w:val="-3"/>
          <w:sz w:val="20"/>
          <w:szCs w:val="20"/>
        </w:rPr>
        <w:t>person</w:t>
      </w:r>
      <w:r w:rsidR="001919A8" w:rsidRPr="0091123F">
        <w:rPr>
          <w:rFonts w:eastAsia="Arial" w:cstheme="minorHAnsi"/>
          <w:color w:val="000000"/>
          <w:spacing w:val="-3"/>
          <w:sz w:val="20"/>
          <w:szCs w:val="20"/>
        </w:rPr>
        <w:t>nel</w:t>
      </w:r>
      <w:r w:rsidRPr="0091123F">
        <w:rPr>
          <w:rFonts w:eastAsia="Arial" w:cstheme="minorHAnsi"/>
          <w:color w:val="000000"/>
          <w:spacing w:val="-3"/>
          <w:sz w:val="20"/>
          <w:szCs w:val="20"/>
        </w:rPr>
        <w:t xml:space="preserve">: </w:t>
      </w:r>
      <w:r w:rsidRPr="0091123F">
        <w:rPr>
          <w:rFonts w:eastAsia="Arial" w:cstheme="minorHAnsi"/>
          <w:color w:val="000000"/>
          <w:spacing w:val="-3"/>
          <w:sz w:val="20"/>
          <w:szCs w:val="20"/>
        </w:rPr>
        <w:tab/>
        <w:t>__________________________________________________________</w:t>
      </w:r>
    </w:p>
    <w:p w14:paraId="2E3BF805" w14:textId="77777777" w:rsidR="00286EF7" w:rsidRPr="0091123F" w:rsidRDefault="00286EF7" w:rsidP="00B8000E">
      <w:pPr>
        <w:tabs>
          <w:tab w:val="left" w:pos="-1440"/>
          <w:tab w:val="left" w:pos="1440"/>
          <w:tab w:val="left" w:pos="7200"/>
        </w:tabs>
        <w:suppressAutoHyphens/>
        <w:spacing w:after="0" w:line="240" w:lineRule="auto"/>
        <w:ind w:right="634"/>
        <w:rPr>
          <w:rFonts w:eastAsia="Arial" w:cstheme="minorHAnsi"/>
          <w:b/>
          <w:color w:val="000000"/>
          <w:spacing w:val="-3"/>
          <w:sz w:val="20"/>
          <w:szCs w:val="20"/>
        </w:rPr>
      </w:pPr>
    </w:p>
    <w:p w14:paraId="4DA6B0A5" w14:textId="77777777" w:rsidR="00286EF7" w:rsidRPr="0091123F" w:rsidRDefault="00286EF7" w:rsidP="00B8000E">
      <w:pPr>
        <w:tabs>
          <w:tab w:val="left" w:pos="-1440"/>
          <w:tab w:val="left" w:pos="1440"/>
          <w:tab w:val="left" w:pos="1890"/>
          <w:tab w:val="left" w:pos="7200"/>
        </w:tabs>
        <w:suppressAutoHyphens/>
        <w:spacing w:after="0" w:line="240" w:lineRule="auto"/>
        <w:ind w:right="634"/>
        <w:rPr>
          <w:rFonts w:eastAsia="Arial" w:cstheme="minorHAnsi"/>
          <w:color w:val="000000"/>
          <w:spacing w:val="-3"/>
          <w:sz w:val="20"/>
          <w:szCs w:val="20"/>
        </w:rPr>
      </w:pPr>
      <w:r w:rsidRPr="0091123F">
        <w:rPr>
          <w:rFonts w:eastAsia="Arial" w:cstheme="minorHAnsi"/>
          <w:color w:val="000000"/>
          <w:spacing w:val="-3"/>
          <w:sz w:val="20"/>
          <w:szCs w:val="20"/>
        </w:rPr>
        <w:t>Title:</w:t>
      </w:r>
      <w:r w:rsidRPr="0091123F">
        <w:rPr>
          <w:rFonts w:eastAsia="Times New Roman" w:cstheme="minorHAnsi"/>
          <w:color w:val="000000"/>
          <w:spacing w:val="-3"/>
          <w:sz w:val="20"/>
          <w:szCs w:val="20"/>
        </w:rPr>
        <w:tab/>
      </w:r>
      <w:r w:rsidRPr="0091123F">
        <w:rPr>
          <w:rFonts w:eastAsia="Arial" w:cstheme="minorHAnsi"/>
          <w:color w:val="000000"/>
          <w:spacing w:val="-3"/>
          <w:sz w:val="20"/>
          <w:szCs w:val="20"/>
        </w:rPr>
        <w:t>__________________________________________________________</w:t>
      </w:r>
    </w:p>
    <w:p w14:paraId="0ED37D74" w14:textId="77777777" w:rsidR="00286EF7" w:rsidRPr="0091123F" w:rsidRDefault="00286EF7" w:rsidP="00B8000E">
      <w:pPr>
        <w:tabs>
          <w:tab w:val="left" w:pos="-1440"/>
          <w:tab w:val="left" w:pos="7200"/>
        </w:tabs>
        <w:suppressAutoHyphens/>
        <w:spacing w:after="0" w:line="240" w:lineRule="auto"/>
        <w:ind w:right="634"/>
        <w:rPr>
          <w:rFonts w:eastAsia="Times New Roman" w:cstheme="minorHAnsi"/>
          <w:color w:val="000000"/>
          <w:spacing w:val="-3"/>
          <w:sz w:val="20"/>
          <w:szCs w:val="20"/>
        </w:rPr>
      </w:pPr>
    </w:p>
    <w:p w14:paraId="62807C4B" w14:textId="1BE5F574" w:rsidR="00286EF7" w:rsidRPr="0091123F" w:rsidRDefault="00286EF7" w:rsidP="00B8000E">
      <w:pPr>
        <w:tabs>
          <w:tab w:val="left" w:pos="-1440"/>
          <w:tab w:val="left" w:pos="1440"/>
          <w:tab w:val="left" w:pos="4680"/>
          <w:tab w:val="left" w:pos="7200"/>
        </w:tabs>
        <w:suppressAutoHyphens/>
        <w:spacing w:after="0" w:line="240" w:lineRule="auto"/>
        <w:ind w:right="634"/>
        <w:rPr>
          <w:rFonts w:eastAsia="Arial" w:cstheme="minorHAnsi"/>
          <w:color w:val="000000"/>
          <w:spacing w:val="-3"/>
          <w:sz w:val="20"/>
          <w:szCs w:val="20"/>
        </w:rPr>
      </w:pPr>
      <w:r w:rsidRPr="0091123F">
        <w:rPr>
          <w:rFonts w:eastAsia="Arial" w:cstheme="minorHAnsi"/>
          <w:color w:val="000000"/>
          <w:spacing w:val="-3"/>
          <w:sz w:val="20"/>
          <w:szCs w:val="20"/>
        </w:rPr>
        <w:t>Years with CSO:</w:t>
      </w:r>
      <w:r w:rsidRPr="0091123F">
        <w:rPr>
          <w:rFonts w:eastAsia="Arial" w:cstheme="minorHAnsi"/>
          <w:color w:val="000000"/>
          <w:spacing w:val="-3"/>
          <w:sz w:val="20"/>
          <w:szCs w:val="20"/>
        </w:rPr>
        <w:tab/>
        <w:t xml:space="preserve"> _____________________</w:t>
      </w:r>
      <w:r w:rsidR="000F7063" w:rsidRPr="0091123F">
        <w:rPr>
          <w:rFonts w:eastAsia="Arial" w:cstheme="minorHAnsi"/>
          <w:color w:val="000000"/>
          <w:spacing w:val="-3"/>
          <w:sz w:val="20"/>
          <w:szCs w:val="20"/>
        </w:rPr>
        <w:t xml:space="preserve"> </w:t>
      </w:r>
      <w:r w:rsidRPr="0091123F">
        <w:rPr>
          <w:rFonts w:eastAsia="Arial" w:cstheme="minorHAnsi"/>
          <w:color w:val="000000"/>
          <w:spacing w:val="-3"/>
          <w:sz w:val="20"/>
          <w:szCs w:val="20"/>
        </w:rPr>
        <w:t>Nationality:</w:t>
      </w:r>
      <w:r w:rsidRPr="0091123F">
        <w:rPr>
          <w:rFonts w:eastAsia="Arial" w:cstheme="minorHAnsi"/>
          <w:color w:val="000000"/>
          <w:spacing w:val="-3"/>
          <w:sz w:val="20"/>
          <w:szCs w:val="20"/>
        </w:rPr>
        <w:tab/>
        <w:t xml:space="preserve"> ____________________</w:t>
      </w:r>
    </w:p>
    <w:p w14:paraId="762D2914" w14:textId="77777777" w:rsidR="00286EF7" w:rsidRPr="0091123F" w:rsidRDefault="00286EF7" w:rsidP="00B8000E">
      <w:pPr>
        <w:tabs>
          <w:tab w:val="left" w:pos="-1440"/>
          <w:tab w:val="left" w:pos="7200"/>
        </w:tabs>
        <w:suppressAutoHyphens/>
        <w:spacing w:after="0" w:line="240" w:lineRule="auto"/>
        <w:ind w:right="634"/>
        <w:rPr>
          <w:rFonts w:eastAsia="Times New Roman" w:cstheme="minorHAnsi"/>
          <w:color w:val="000000"/>
          <w:spacing w:val="-3"/>
          <w:sz w:val="20"/>
          <w:szCs w:val="20"/>
        </w:rPr>
      </w:pPr>
    </w:p>
    <w:p w14:paraId="3D8DCA52" w14:textId="77777777" w:rsidR="00286EF7" w:rsidRPr="0091123F" w:rsidRDefault="00286EF7" w:rsidP="00B8000E">
      <w:pPr>
        <w:tabs>
          <w:tab w:val="left" w:pos="-1440"/>
          <w:tab w:val="left" w:pos="7200"/>
        </w:tabs>
        <w:suppressAutoHyphens/>
        <w:spacing w:after="0" w:line="240" w:lineRule="auto"/>
        <w:ind w:right="634"/>
        <w:rPr>
          <w:rFonts w:eastAsia="Times New Roman" w:cstheme="minorHAnsi"/>
          <w:color w:val="000000"/>
          <w:spacing w:val="-3"/>
          <w:sz w:val="20"/>
          <w:szCs w:val="20"/>
        </w:rPr>
      </w:pPr>
    </w:p>
    <w:p w14:paraId="0D61852D" w14:textId="77777777" w:rsidR="00134630" w:rsidRPr="0091123F" w:rsidRDefault="00286EF7" w:rsidP="00B8000E">
      <w:pPr>
        <w:tabs>
          <w:tab w:val="left" w:pos="-1440"/>
          <w:tab w:val="left" w:pos="7200"/>
        </w:tabs>
        <w:suppressAutoHyphens/>
        <w:spacing w:after="0" w:line="240" w:lineRule="auto"/>
        <w:ind w:right="634"/>
        <w:jc w:val="both"/>
        <w:rPr>
          <w:rFonts w:eastAsia="Arial" w:cstheme="minorHAnsi"/>
          <w:color w:val="000000"/>
          <w:spacing w:val="-3"/>
          <w:sz w:val="20"/>
          <w:szCs w:val="20"/>
        </w:rPr>
      </w:pPr>
      <w:r w:rsidRPr="0091123F">
        <w:rPr>
          <w:rFonts w:eastAsia="Arial" w:cstheme="minorHAnsi"/>
          <w:b/>
          <w:color w:val="000000"/>
          <w:spacing w:val="-3"/>
          <w:sz w:val="20"/>
          <w:szCs w:val="20"/>
        </w:rPr>
        <w:t>Education/Qualifications</w:t>
      </w:r>
      <w:r w:rsidRPr="0091123F">
        <w:rPr>
          <w:rFonts w:eastAsia="Arial" w:cstheme="minorHAnsi"/>
          <w:color w:val="000000"/>
          <w:spacing w:val="-3"/>
          <w:sz w:val="20"/>
          <w:szCs w:val="20"/>
        </w:rPr>
        <w:t xml:space="preserve">: </w:t>
      </w:r>
    </w:p>
    <w:p w14:paraId="0F4C2FC2" w14:textId="77777777" w:rsidR="00134630" w:rsidRPr="0091123F" w:rsidRDefault="00134630" w:rsidP="00B8000E">
      <w:pPr>
        <w:tabs>
          <w:tab w:val="left" w:pos="-1440"/>
          <w:tab w:val="left" w:pos="7200"/>
        </w:tabs>
        <w:suppressAutoHyphens/>
        <w:spacing w:after="0" w:line="240" w:lineRule="auto"/>
        <w:ind w:right="634"/>
        <w:jc w:val="both"/>
        <w:rPr>
          <w:rFonts w:eastAsia="Arial" w:cstheme="minorHAnsi"/>
          <w:color w:val="000000"/>
          <w:spacing w:val="-3"/>
          <w:sz w:val="20"/>
          <w:szCs w:val="20"/>
        </w:rPr>
      </w:pPr>
    </w:p>
    <w:p w14:paraId="03976E8E" w14:textId="49ED4B36" w:rsidR="00286EF7" w:rsidRPr="0091123F" w:rsidRDefault="00286EF7" w:rsidP="00D371E4">
      <w:pPr>
        <w:tabs>
          <w:tab w:val="left" w:pos="-1440"/>
          <w:tab w:val="left" w:pos="7200"/>
        </w:tabs>
        <w:suppressAutoHyphens/>
        <w:spacing w:after="0" w:line="240" w:lineRule="auto"/>
        <w:ind w:right="634"/>
        <w:jc w:val="both"/>
        <w:rPr>
          <w:rFonts w:eastAsia="Arial" w:cstheme="minorHAnsi"/>
          <w:i/>
          <w:iCs/>
          <w:color w:val="000000"/>
          <w:spacing w:val="-3"/>
          <w:sz w:val="20"/>
          <w:szCs w:val="20"/>
        </w:rPr>
      </w:pPr>
      <w:r w:rsidRPr="0091123F">
        <w:rPr>
          <w:rFonts w:eastAsia="Arial" w:cstheme="minorHAnsi"/>
          <w:i/>
          <w:iCs/>
          <w:color w:val="000000"/>
          <w:spacing w:val="-3"/>
          <w:sz w:val="20"/>
          <w:szCs w:val="20"/>
        </w:rPr>
        <w:t xml:space="preserve">Summarize college/university and other specialized education of </w:t>
      </w:r>
      <w:r w:rsidR="001919A8" w:rsidRPr="0091123F">
        <w:rPr>
          <w:rFonts w:eastAsia="Arial" w:cstheme="minorHAnsi"/>
          <w:i/>
          <w:iCs/>
          <w:color w:val="000000"/>
          <w:spacing w:val="-3"/>
          <w:sz w:val="20"/>
          <w:szCs w:val="20"/>
        </w:rPr>
        <w:t>personnel</w:t>
      </w:r>
      <w:r w:rsidRPr="0091123F">
        <w:rPr>
          <w:rFonts w:eastAsia="Arial" w:cstheme="minorHAnsi"/>
          <w:i/>
          <w:iCs/>
          <w:color w:val="000000"/>
          <w:spacing w:val="-3"/>
          <w:sz w:val="20"/>
          <w:szCs w:val="20"/>
        </w:rPr>
        <w:t>, giving names of schools, dates attended, and degrees-professional qualifications obtained.</w:t>
      </w:r>
    </w:p>
    <w:p w14:paraId="6378EAFE" w14:textId="77777777" w:rsidR="00286EF7" w:rsidRPr="0091123F" w:rsidRDefault="00286EF7" w:rsidP="00D371E4">
      <w:pPr>
        <w:tabs>
          <w:tab w:val="left" w:pos="-1440"/>
          <w:tab w:val="left" w:pos="7200"/>
        </w:tabs>
        <w:suppressAutoHyphens/>
        <w:spacing w:after="0" w:line="240" w:lineRule="auto"/>
        <w:ind w:right="634"/>
        <w:jc w:val="both"/>
        <w:rPr>
          <w:rFonts w:eastAsia="Times New Roman" w:cstheme="minorHAnsi"/>
          <w:color w:val="000000"/>
          <w:spacing w:val="-3"/>
          <w:sz w:val="20"/>
          <w:szCs w:val="20"/>
        </w:rPr>
      </w:pPr>
    </w:p>
    <w:p w14:paraId="30DBEEF6" w14:textId="78D0EC21" w:rsidR="00286EF7" w:rsidRPr="0091123F" w:rsidRDefault="00286EF7" w:rsidP="00D371E4">
      <w:pPr>
        <w:tabs>
          <w:tab w:val="left" w:pos="-1440"/>
          <w:tab w:val="left" w:pos="7200"/>
        </w:tabs>
        <w:suppressAutoHyphens/>
        <w:spacing w:after="0" w:line="240" w:lineRule="auto"/>
        <w:ind w:right="634"/>
        <w:jc w:val="both"/>
        <w:rPr>
          <w:rFonts w:eastAsia="Arial" w:cstheme="minorHAnsi"/>
          <w:b/>
          <w:color w:val="000000"/>
          <w:spacing w:val="-3"/>
          <w:sz w:val="20"/>
          <w:szCs w:val="20"/>
        </w:rPr>
      </w:pPr>
      <w:r w:rsidRPr="0091123F">
        <w:rPr>
          <w:rFonts w:eastAsia="Arial" w:cstheme="minorHAnsi"/>
          <w:b/>
          <w:color w:val="000000"/>
          <w:spacing w:val="-3"/>
          <w:sz w:val="20"/>
          <w:szCs w:val="20"/>
        </w:rPr>
        <w:t>Employment Record/Experience</w:t>
      </w:r>
      <w:r w:rsidR="00134630" w:rsidRPr="0091123F">
        <w:rPr>
          <w:rFonts w:eastAsia="Arial" w:cstheme="minorHAnsi"/>
          <w:b/>
          <w:color w:val="000000"/>
          <w:spacing w:val="-3"/>
          <w:sz w:val="20"/>
          <w:szCs w:val="20"/>
        </w:rPr>
        <w:t>:</w:t>
      </w:r>
    </w:p>
    <w:p w14:paraId="006B214C" w14:textId="77777777" w:rsidR="00286EF7" w:rsidRPr="0091123F" w:rsidRDefault="00286EF7" w:rsidP="00D371E4">
      <w:pPr>
        <w:tabs>
          <w:tab w:val="left" w:pos="-1440"/>
          <w:tab w:val="left" w:pos="7200"/>
        </w:tabs>
        <w:suppressAutoHyphens/>
        <w:spacing w:after="0" w:line="240" w:lineRule="auto"/>
        <w:ind w:right="634"/>
        <w:jc w:val="both"/>
        <w:rPr>
          <w:rFonts w:eastAsia="Times New Roman" w:cstheme="minorHAnsi"/>
          <w:color w:val="000000"/>
          <w:spacing w:val="-3"/>
          <w:sz w:val="20"/>
          <w:szCs w:val="20"/>
        </w:rPr>
      </w:pPr>
    </w:p>
    <w:p w14:paraId="43B9980C" w14:textId="118F0642" w:rsidR="004F5B2C" w:rsidRPr="0091123F" w:rsidRDefault="00286EF7" w:rsidP="00D371E4">
      <w:pPr>
        <w:tabs>
          <w:tab w:val="left" w:pos="-1440"/>
          <w:tab w:val="left" w:pos="7200"/>
        </w:tabs>
        <w:suppressAutoHyphens/>
        <w:spacing w:after="0" w:line="240" w:lineRule="auto"/>
        <w:ind w:right="634"/>
        <w:jc w:val="both"/>
        <w:rPr>
          <w:rFonts w:eastAsia="Arial" w:cstheme="minorHAnsi"/>
          <w:i/>
          <w:iCs/>
          <w:color w:val="000000"/>
          <w:spacing w:val="-3"/>
          <w:sz w:val="20"/>
          <w:szCs w:val="20"/>
        </w:rPr>
      </w:pPr>
      <w:r w:rsidRPr="0091123F">
        <w:rPr>
          <w:rFonts w:eastAsia="Arial" w:cstheme="minorHAnsi"/>
          <w:i/>
          <w:iCs/>
          <w:color w:val="000000"/>
          <w:spacing w:val="-3"/>
          <w:sz w:val="20"/>
          <w:szCs w:val="20"/>
        </w:rPr>
        <w:t>Starting with present position, list in reverse order, every employment held</w:t>
      </w:r>
      <w:r w:rsidR="004F5B2C" w:rsidRPr="0091123F">
        <w:rPr>
          <w:rFonts w:eastAsia="Arial" w:cstheme="minorHAnsi"/>
          <w:i/>
          <w:iCs/>
          <w:color w:val="000000"/>
          <w:spacing w:val="-3"/>
          <w:sz w:val="20"/>
          <w:szCs w:val="20"/>
        </w:rPr>
        <w:t>:</w:t>
      </w:r>
      <w:r w:rsidR="000F7063" w:rsidRPr="0091123F">
        <w:rPr>
          <w:rFonts w:eastAsia="Arial" w:cstheme="minorHAnsi"/>
          <w:i/>
          <w:iCs/>
          <w:color w:val="000000"/>
          <w:spacing w:val="-3"/>
          <w:sz w:val="20"/>
          <w:szCs w:val="20"/>
        </w:rPr>
        <w:t xml:space="preserve"> </w:t>
      </w:r>
    </w:p>
    <w:p w14:paraId="37B8A828" w14:textId="6A35C218" w:rsidR="004F5B2C" w:rsidRPr="0091123F" w:rsidRDefault="00DF4936" w:rsidP="00162332">
      <w:pPr>
        <w:pStyle w:val="ListParagraph"/>
        <w:numPr>
          <w:ilvl w:val="0"/>
          <w:numId w:val="23"/>
        </w:numPr>
        <w:tabs>
          <w:tab w:val="left" w:pos="-1440"/>
          <w:tab w:val="left" w:pos="7200"/>
        </w:tabs>
        <w:suppressAutoHyphens/>
        <w:spacing w:after="0" w:line="240" w:lineRule="auto"/>
        <w:ind w:left="270" w:right="634" w:hanging="270"/>
        <w:jc w:val="both"/>
        <w:rPr>
          <w:rFonts w:eastAsia="Arial" w:cstheme="minorHAnsi"/>
          <w:i/>
          <w:iCs/>
          <w:color w:val="000000"/>
          <w:spacing w:val="-3"/>
          <w:sz w:val="20"/>
          <w:szCs w:val="20"/>
        </w:rPr>
      </w:pPr>
      <w:r w:rsidRPr="0091123F">
        <w:rPr>
          <w:rFonts w:eastAsia="Arial" w:cstheme="minorHAnsi"/>
          <w:i/>
          <w:iCs/>
          <w:color w:val="000000"/>
          <w:spacing w:val="-3"/>
          <w:sz w:val="20"/>
          <w:szCs w:val="20"/>
        </w:rPr>
        <w:t>For</w:t>
      </w:r>
      <w:r w:rsidR="00286EF7" w:rsidRPr="0091123F">
        <w:rPr>
          <w:rFonts w:eastAsia="Arial" w:cstheme="minorHAnsi"/>
          <w:i/>
          <w:iCs/>
          <w:color w:val="000000"/>
          <w:spacing w:val="-3"/>
          <w:sz w:val="20"/>
          <w:szCs w:val="20"/>
        </w:rPr>
        <w:t xml:space="preserve"> </w:t>
      </w:r>
      <w:r w:rsidR="00286EF7" w:rsidRPr="0091123F">
        <w:rPr>
          <w:rFonts w:eastAsia="Arial" w:cstheme="minorHAnsi"/>
          <w:i/>
          <w:iCs/>
          <w:color w:val="000000"/>
          <w:spacing w:val="-3"/>
          <w:sz w:val="20"/>
          <w:szCs w:val="20"/>
          <w:u w:val="single"/>
        </w:rPr>
        <w:t>all</w:t>
      </w:r>
      <w:r w:rsidR="00286EF7" w:rsidRPr="0091123F">
        <w:rPr>
          <w:rFonts w:eastAsia="Arial" w:cstheme="minorHAnsi"/>
          <w:i/>
          <w:iCs/>
          <w:color w:val="000000"/>
          <w:spacing w:val="-3"/>
          <w:sz w:val="20"/>
          <w:szCs w:val="20"/>
        </w:rPr>
        <w:t xml:space="preserve"> positions held by </w:t>
      </w:r>
      <w:r w:rsidR="001919A8" w:rsidRPr="0091123F">
        <w:rPr>
          <w:rFonts w:eastAsia="Arial" w:cstheme="minorHAnsi"/>
          <w:i/>
          <w:iCs/>
          <w:color w:val="000000"/>
          <w:spacing w:val="-3"/>
          <w:sz w:val="20"/>
          <w:szCs w:val="20"/>
        </w:rPr>
        <w:t>personnel</w:t>
      </w:r>
      <w:r w:rsidR="00286EF7" w:rsidRPr="0091123F">
        <w:rPr>
          <w:rFonts w:eastAsia="Arial" w:cstheme="minorHAnsi"/>
          <w:i/>
          <w:iCs/>
          <w:color w:val="000000"/>
          <w:spacing w:val="-3"/>
          <w:sz w:val="20"/>
          <w:szCs w:val="20"/>
        </w:rPr>
        <w:t xml:space="preserve"> since graduation</w:t>
      </w:r>
      <w:r w:rsidRPr="0091123F">
        <w:rPr>
          <w:rFonts w:eastAsia="Arial" w:cstheme="minorHAnsi"/>
          <w:i/>
          <w:iCs/>
          <w:color w:val="000000"/>
          <w:spacing w:val="-3"/>
          <w:sz w:val="20"/>
          <w:szCs w:val="20"/>
        </w:rPr>
        <w:t>:</w:t>
      </w:r>
      <w:r w:rsidR="00727504" w:rsidRPr="0091123F">
        <w:rPr>
          <w:rFonts w:eastAsia="Arial" w:cstheme="minorHAnsi"/>
          <w:i/>
          <w:iCs/>
          <w:color w:val="000000"/>
          <w:spacing w:val="-3"/>
          <w:sz w:val="20"/>
          <w:szCs w:val="20"/>
        </w:rPr>
        <w:t xml:space="preserve"> List each position</w:t>
      </w:r>
      <w:r w:rsidR="00FA296B" w:rsidRPr="0091123F">
        <w:rPr>
          <w:rFonts w:eastAsia="Arial" w:cstheme="minorHAnsi"/>
          <w:i/>
          <w:iCs/>
          <w:color w:val="000000"/>
          <w:spacing w:val="-3"/>
          <w:sz w:val="20"/>
          <w:szCs w:val="20"/>
        </w:rPr>
        <w:t xml:space="preserve"> and</w:t>
      </w:r>
      <w:r w:rsidR="00286EF7" w:rsidRPr="0091123F">
        <w:rPr>
          <w:rFonts w:eastAsia="Arial" w:cstheme="minorHAnsi"/>
          <w:i/>
          <w:iCs/>
          <w:color w:val="000000"/>
          <w:spacing w:val="-3"/>
          <w:sz w:val="20"/>
          <w:szCs w:val="20"/>
        </w:rPr>
        <w:t xml:space="preserve"> </w:t>
      </w:r>
      <w:r w:rsidR="00DE68F0" w:rsidRPr="0091123F">
        <w:rPr>
          <w:rFonts w:eastAsia="Arial" w:cstheme="minorHAnsi"/>
          <w:i/>
          <w:iCs/>
          <w:color w:val="000000"/>
          <w:spacing w:val="-3"/>
          <w:sz w:val="20"/>
          <w:szCs w:val="20"/>
        </w:rPr>
        <w:t>provide</w:t>
      </w:r>
      <w:r w:rsidR="00286EF7" w:rsidRPr="0091123F">
        <w:rPr>
          <w:rFonts w:eastAsia="Arial" w:cstheme="minorHAnsi"/>
          <w:i/>
          <w:iCs/>
          <w:color w:val="000000"/>
          <w:spacing w:val="-3"/>
          <w:sz w:val="20"/>
          <w:szCs w:val="20"/>
        </w:rPr>
        <w:t xml:space="preserve"> dates, names of employing organization, title of position held and location of employment.</w:t>
      </w:r>
      <w:r w:rsidR="000F7063" w:rsidRPr="0091123F">
        <w:rPr>
          <w:rFonts w:eastAsia="Arial" w:cstheme="minorHAnsi"/>
          <w:i/>
          <w:iCs/>
          <w:color w:val="000000"/>
          <w:spacing w:val="-3"/>
          <w:sz w:val="20"/>
          <w:szCs w:val="20"/>
        </w:rPr>
        <w:t xml:space="preserve"> </w:t>
      </w:r>
    </w:p>
    <w:p w14:paraId="28E9107E" w14:textId="6780B3BE" w:rsidR="00286EF7" w:rsidRPr="0091123F" w:rsidRDefault="00286EF7" w:rsidP="00162332">
      <w:pPr>
        <w:pStyle w:val="ListParagraph"/>
        <w:numPr>
          <w:ilvl w:val="0"/>
          <w:numId w:val="23"/>
        </w:numPr>
        <w:tabs>
          <w:tab w:val="left" w:pos="-1440"/>
          <w:tab w:val="left" w:pos="7200"/>
        </w:tabs>
        <w:suppressAutoHyphens/>
        <w:spacing w:after="0" w:line="240" w:lineRule="auto"/>
        <w:ind w:left="270" w:right="634" w:hanging="270"/>
        <w:jc w:val="both"/>
        <w:rPr>
          <w:rFonts w:eastAsia="Arial" w:cstheme="minorHAnsi"/>
          <w:i/>
          <w:iCs/>
          <w:color w:val="000000"/>
          <w:spacing w:val="-3"/>
          <w:sz w:val="20"/>
          <w:szCs w:val="20"/>
        </w:rPr>
      </w:pPr>
      <w:r w:rsidRPr="0091123F">
        <w:rPr>
          <w:rFonts w:eastAsia="Arial" w:cstheme="minorHAnsi"/>
          <w:i/>
          <w:iCs/>
          <w:color w:val="000000"/>
          <w:spacing w:val="-3"/>
          <w:sz w:val="20"/>
          <w:szCs w:val="20"/>
        </w:rPr>
        <w:t xml:space="preserve">For experience in </w:t>
      </w:r>
      <w:r w:rsidRPr="0091123F">
        <w:rPr>
          <w:rFonts w:eastAsia="Arial" w:cstheme="minorHAnsi"/>
          <w:i/>
          <w:iCs/>
          <w:color w:val="000000"/>
          <w:spacing w:val="-3"/>
          <w:sz w:val="20"/>
          <w:szCs w:val="20"/>
          <w:u w:val="single"/>
        </w:rPr>
        <w:t>last five years</w:t>
      </w:r>
      <w:r w:rsidR="00357738" w:rsidRPr="0091123F">
        <w:rPr>
          <w:rFonts w:eastAsia="Arial" w:cstheme="minorHAnsi"/>
          <w:i/>
          <w:iCs/>
          <w:color w:val="000000"/>
          <w:spacing w:val="-3"/>
          <w:sz w:val="20"/>
          <w:szCs w:val="20"/>
        </w:rPr>
        <w:t>:</w:t>
      </w:r>
      <w:r w:rsidRPr="0091123F">
        <w:rPr>
          <w:rFonts w:eastAsia="Arial" w:cstheme="minorHAnsi"/>
          <w:i/>
          <w:iCs/>
          <w:color w:val="000000"/>
          <w:spacing w:val="-3"/>
          <w:sz w:val="20"/>
          <w:szCs w:val="20"/>
        </w:rPr>
        <w:t xml:space="preserve"> </w:t>
      </w:r>
      <w:r w:rsidR="00AF1B32" w:rsidRPr="0091123F">
        <w:rPr>
          <w:rFonts w:eastAsia="Arial" w:cstheme="minorHAnsi"/>
          <w:i/>
          <w:iCs/>
          <w:color w:val="000000"/>
          <w:spacing w:val="-3"/>
          <w:sz w:val="20"/>
          <w:szCs w:val="20"/>
        </w:rPr>
        <w:t>D</w:t>
      </w:r>
      <w:r w:rsidRPr="0091123F">
        <w:rPr>
          <w:rFonts w:eastAsia="Arial" w:cstheme="minorHAnsi"/>
          <w:i/>
          <w:iCs/>
          <w:color w:val="000000"/>
          <w:spacing w:val="-3"/>
          <w:sz w:val="20"/>
          <w:szCs w:val="20"/>
        </w:rPr>
        <w:t>etail the type of activities performed, degree of responsibilities, location of assignments and any other information or professional experience considered pertinent for this assignment.</w:t>
      </w:r>
    </w:p>
    <w:p w14:paraId="102A67E0" w14:textId="77777777" w:rsidR="00286EF7" w:rsidRPr="0091123F" w:rsidRDefault="00286EF7" w:rsidP="00D371E4">
      <w:pPr>
        <w:tabs>
          <w:tab w:val="left" w:pos="-1440"/>
          <w:tab w:val="left" w:pos="7200"/>
        </w:tabs>
        <w:suppressAutoHyphens/>
        <w:spacing w:after="0" w:line="240" w:lineRule="auto"/>
        <w:ind w:right="634"/>
        <w:jc w:val="both"/>
        <w:rPr>
          <w:rFonts w:eastAsia="Times New Roman" w:cstheme="minorHAnsi"/>
          <w:color w:val="000000"/>
          <w:spacing w:val="-3"/>
          <w:sz w:val="20"/>
          <w:szCs w:val="20"/>
        </w:rPr>
      </w:pPr>
    </w:p>
    <w:p w14:paraId="45DFC0E6" w14:textId="01FFB936" w:rsidR="00286EF7" w:rsidRPr="0091123F" w:rsidRDefault="00286EF7" w:rsidP="00D371E4">
      <w:pPr>
        <w:tabs>
          <w:tab w:val="left" w:pos="-1440"/>
          <w:tab w:val="left" w:pos="6300"/>
          <w:tab w:val="left" w:pos="7200"/>
        </w:tabs>
        <w:suppressAutoHyphens/>
        <w:spacing w:after="0" w:line="240" w:lineRule="auto"/>
        <w:ind w:right="634"/>
        <w:jc w:val="both"/>
        <w:rPr>
          <w:rFonts w:eastAsia="Arial" w:cstheme="minorHAnsi"/>
          <w:b/>
          <w:color w:val="000000"/>
          <w:spacing w:val="-3"/>
          <w:sz w:val="20"/>
          <w:szCs w:val="20"/>
        </w:rPr>
      </w:pPr>
      <w:r w:rsidRPr="0091123F">
        <w:rPr>
          <w:rFonts w:eastAsia="Arial" w:cstheme="minorHAnsi"/>
          <w:b/>
          <w:color w:val="000000"/>
          <w:spacing w:val="-3"/>
          <w:sz w:val="20"/>
          <w:szCs w:val="20"/>
        </w:rPr>
        <w:t>References</w:t>
      </w:r>
      <w:r w:rsidR="00134630" w:rsidRPr="0091123F">
        <w:rPr>
          <w:rFonts w:eastAsia="Arial" w:cstheme="minorHAnsi"/>
          <w:b/>
          <w:color w:val="000000"/>
          <w:spacing w:val="-3"/>
          <w:sz w:val="20"/>
          <w:szCs w:val="20"/>
        </w:rPr>
        <w:t>:</w:t>
      </w:r>
    </w:p>
    <w:p w14:paraId="33F80272" w14:textId="77777777" w:rsidR="00286EF7" w:rsidRPr="0091123F" w:rsidRDefault="00286EF7" w:rsidP="00D371E4">
      <w:pPr>
        <w:tabs>
          <w:tab w:val="left" w:pos="-1440"/>
          <w:tab w:val="left" w:pos="6300"/>
          <w:tab w:val="left" w:pos="7200"/>
        </w:tabs>
        <w:suppressAutoHyphens/>
        <w:spacing w:after="0" w:line="240" w:lineRule="auto"/>
        <w:ind w:right="634"/>
        <w:jc w:val="both"/>
        <w:rPr>
          <w:rFonts w:eastAsia="Times New Roman" w:cstheme="minorHAnsi"/>
          <w:color w:val="000000"/>
          <w:spacing w:val="-3"/>
          <w:sz w:val="20"/>
          <w:szCs w:val="20"/>
        </w:rPr>
      </w:pPr>
    </w:p>
    <w:p w14:paraId="4C82AB20" w14:textId="4D94A62A" w:rsidR="00286EF7" w:rsidRPr="0091123F" w:rsidRDefault="00286EF7" w:rsidP="00D371E4">
      <w:pPr>
        <w:tabs>
          <w:tab w:val="left" w:pos="-1440"/>
          <w:tab w:val="left" w:pos="6300"/>
          <w:tab w:val="left" w:pos="7200"/>
        </w:tabs>
        <w:suppressAutoHyphens/>
        <w:spacing w:after="0" w:line="240" w:lineRule="auto"/>
        <w:ind w:right="634"/>
        <w:jc w:val="both"/>
        <w:rPr>
          <w:rFonts w:eastAsia="Arial" w:cstheme="minorHAnsi"/>
          <w:i/>
          <w:iCs/>
          <w:color w:val="000000"/>
          <w:spacing w:val="-3"/>
          <w:sz w:val="20"/>
          <w:szCs w:val="20"/>
        </w:rPr>
      </w:pPr>
      <w:r w:rsidRPr="0091123F">
        <w:rPr>
          <w:rFonts w:eastAsia="Arial" w:cstheme="minorHAnsi"/>
          <w:i/>
          <w:iCs/>
          <w:color w:val="000000"/>
          <w:spacing w:val="-3"/>
          <w:sz w:val="20"/>
          <w:szCs w:val="20"/>
        </w:rPr>
        <w:t>Provide names and addresses for two (2) references.</w:t>
      </w:r>
    </w:p>
    <w:p w14:paraId="4230C480" w14:textId="50ECA06E" w:rsidR="00525DC8" w:rsidRPr="0091123F" w:rsidRDefault="00525DC8" w:rsidP="00B8000E">
      <w:pPr>
        <w:spacing w:after="0" w:line="240" w:lineRule="auto"/>
        <w:rPr>
          <w:rFonts w:eastAsia="Times New Roman" w:cstheme="minorHAnsi"/>
          <w:b/>
          <w:sz w:val="20"/>
          <w:szCs w:val="20"/>
          <w:lang w:eastAsia="en-GB"/>
        </w:rPr>
      </w:pPr>
      <w:r w:rsidRPr="0091123F">
        <w:rPr>
          <w:rFonts w:eastAsia="Times New Roman" w:cstheme="minorHAnsi"/>
          <w:b/>
          <w:sz w:val="20"/>
          <w:szCs w:val="20"/>
          <w:lang w:eastAsia="en-GB"/>
        </w:rPr>
        <w:br w:type="page"/>
      </w:r>
    </w:p>
    <w:p w14:paraId="6D663073" w14:textId="4B62D8C9" w:rsidR="00EE700F" w:rsidRPr="0091123F" w:rsidRDefault="00525DC8" w:rsidP="00B8000E">
      <w:pPr>
        <w:tabs>
          <w:tab w:val="center" w:pos="4320"/>
          <w:tab w:val="right" w:pos="8640"/>
        </w:tabs>
        <w:spacing w:after="0" w:line="240" w:lineRule="auto"/>
        <w:jc w:val="center"/>
        <w:rPr>
          <w:rFonts w:eastAsia="Times New Roman" w:cstheme="minorHAnsi"/>
          <w:b/>
          <w:color w:val="002060"/>
          <w:sz w:val="20"/>
          <w:szCs w:val="20"/>
          <w:lang w:val="en-GB" w:eastAsia="en-GB"/>
        </w:rPr>
      </w:pPr>
      <w:r w:rsidRPr="0091123F">
        <w:rPr>
          <w:rFonts w:eastAsia="Times New Roman" w:cstheme="minorHAnsi"/>
          <w:b/>
          <w:color w:val="002060"/>
          <w:sz w:val="20"/>
          <w:szCs w:val="20"/>
          <w:lang w:val="en-GB" w:eastAsia="en-GB"/>
        </w:rPr>
        <w:lastRenderedPageBreak/>
        <w:t>A</w:t>
      </w:r>
      <w:r w:rsidR="00EE700F" w:rsidRPr="0091123F">
        <w:rPr>
          <w:rFonts w:eastAsia="Times New Roman" w:cstheme="minorHAnsi"/>
          <w:b/>
          <w:color w:val="002060"/>
          <w:sz w:val="20"/>
          <w:szCs w:val="20"/>
          <w:lang w:val="en-GB" w:eastAsia="en-GB"/>
        </w:rPr>
        <w:t xml:space="preserve">nnex </w:t>
      </w:r>
      <w:r w:rsidR="00096FB8" w:rsidRPr="0091123F">
        <w:rPr>
          <w:rFonts w:eastAsia="Times New Roman" w:cstheme="minorHAnsi"/>
          <w:b/>
          <w:color w:val="002060"/>
          <w:sz w:val="20"/>
          <w:szCs w:val="20"/>
          <w:lang w:val="en-GB" w:eastAsia="en-GB"/>
        </w:rPr>
        <w:t>A-5</w:t>
      </w:r>
    </w:p>
    <w:p w14:paraId="52BF327B" w14:textId="50C1C9EA" w:rsidR="009370AD" w:rsidRPr="0091123F" w:rsidRDefault="00B96ED9" w:rsidP="00B8000E">
      <w:pPr>
        <w:spacing w:after="0" w:line="240" w:lineRule="auto"/>
        <w:jc w:val="center"/>
        <w:rPr>
          <w:rFonts w:eastAsia="Calibri" w:cstheme="minorHAnsi"/>
          <w:b/>
          <w:bCs/>
          <w:color w:val="002060"/>
          <w:sz w:val="20"/>
          <w:szCs w:val="20"/>
          <w:u w:val="single"/>
          <w:lang w:val="en-CA"/>
        </w:rPr>
      </w:pPr>
      <w:r w:rsidRPr="0091123F">
        <w:rPr>
          <w:rFonts w:eastAsia="Calibri" w:cstheme="minorHAnsi"/>
          <w:b/>
          <w:bCs/>
          <w:color w:val="002060"/>
          <w:sz w:val="20"/>
          <w:szCs w:val="20"/>
          <w:u w:val="single"/>
          <w:lang w:val="en-CA"/>
        </w:rPr>
        <w:t xml:space="preserve">Capacity Assessment </w:t>
      </w:r>
      <w:r w:rsidR="008F4871" w:rsidRPr="0091123F">
        <w:rPr>
          <w:rFonts w:eastAsia="Calibri" w:cstheme="minorHAnsi"/>
          <w:b/>
          <w:bCs/>
          <w:color w:val="002060"/>
          <w:sz w:val="20"/>
          <w:szCs w:val="20"/>
          <w:u w:val="single"/>
          <w:lang w:val="en-CA"/>
        </w:rPr>
        <w:t>M</w:t>
      </w:r>
      <w:r w:rsidRPr="0091123F">
        <w:rPr>
          <w:rFonts w:eastAsia="Calibri" w:cstheme="minorHAnsi"/>
          <w:b/>
          <w:bCs/>
          <w:color w:val="002060"/>
          <w:sz w:val="20"/>
          <w:szCs w:val="20"/>
          <w:u w:val="single"/>
          <w:lang w:val="en-CA"/>
        </w:rPr>
        <w:t xml:space="preserve">inimum Documents </w:t>
      </w:r>
    </w:p>
    <w:p w14:paraId="08D1AA06" w14:textId="3744C92F" w:rsidR="008F4871" w:rsidRPr="0091123F" w:rsidRDefault="00A82B34" w:rsidP="00C6193B">
      <w:pPr>
        <w:spacing w:after="0" w:line="240" w:lineRule="auto"/>
        <w:jc w:val="center"/>
        <w:rPr>
          <w:rFonts w:eastAsia="Calibri" w:cstheme="minorHAnsi"/>
          <w:b/>
          <w:color w:val="002060"/>
          <w:sz w:val="20"/>
          <w:szCs w:val="20"/>
          <w:lang w:val="en-CA"/>
        </w:rPr>
      </w:pPr>
      <w:r w:rsidRPr="0091123F">
        <w:rPr>
          <w:rFonts w:eastAsia="Calibri" w:cstheme="minorHAnsi"/>
          <w:b/>
          <w:bCs/>
          <w:color w:val="002060"/>
          <w:sz w:val="20"/>
          <w:szCs w:val="20"/>
          <w:lang w:val="en-CA"/>
        </w:rPr>
        <w:t>[</w:t>
      </w:r>
      <w:r w:rsidR="00AD1824" w:rsidRPr="0091123F">
        <w:rPr>
          <w:rFonts w:eastAsia="Calibri" w:cstheme="minorHAnsi"/>
          <w:b/>
          <w:color w:val="002060"/>
          <w:sz w:val="20"/>
          <w:szCs w:val="20"/>
          <w:lang w:val="en-CA"/>
        </w:rPr>
        <w:t>To</w:t>
      </w:r>
      <w:r w:rsidR="00B96ED9" w:rsidRPr="0091123F">
        <w:rPr>
          <w:rFonts w:eastAsia="Calibri" w:cstheme="minorHAnsi"/>
          <w:b/>
          <w:color w:val="002060"/>
          <w:sz w:val="20"/>
          <w:szCs w:val="20"/>
          <w:lang w:val="en-CA"/>
        </w:rPr>
        <w:t xml:space="preserve"> be submitted by </w:t>
      </w:r>
      <w:r w:rsidR="00537456" w:rsidRPr="0091123F">
        <w:rPr>
          <w:rFonts w:eastAsia="Calibri" w:cstheme="minorHAnsi"/>
          <w:b/>
          <w:color w:val="002060"/>
          <w:sz w:val="20"/>
          <w:szCs w:val="20"/>
          <w:lang w:val="en-CA"/>
        </w:rPr>
        <w:t>proponents</w:t>
      </w:r>
      <w:r w:rsidR="00380696" w:rsidRPr="0091123F">
        <w:rPr>
          <w:rFonts w:eastAsia="Calibri" w:cstheme="minorHAnsi"/>
          <w:b/>
          <w:color w:val="002060"/>
          <w:sz w:val="20"/>
          <w:szCs w:val="20"/>
          <w:lang w:val="en-CA"/>
        </w:rPr>
        <w:t xml:space="preserve"> and assessed by the reviewer</w:t>
      </w:r>
      <w:r w:rsidRPr="0091123F">
        <w:rPr>
          <w:rFonts w:eastAsia="Calibri" w:cstheme="minorHAnsi"/>
          <w:b/>
          <w:bCs/>
          <w:color w:val="002060"/>
          <w:sz w:val="20"/>
          <w:szCs w:val="20"/>
          <w:lang w:val="en-CA"/>
        </w:rPr>
        <w:t>]</w:t>
      </w:r>
    </w:p>
    <w:p w14:paraId="15EC8CC4" w14:textId="4F7C6C4B" w:rsidR="00EE700F" w:rsidRPr="0091123F" w:rsidRDefault="00EE700F" w:rsidP="00B8000E">
      <w:pPr>
        <w:tabs>
          <w:tab w:val="center" w:pos="4320"/>
          <w:tab w:val="right" w:pos="8640"/>
        </w:tabs>
        <w:spacing w:after="0" w:line="240" w:lineRule="auto"/>
        <w:rPr>
          <w:rFonts w:eastAsia="Times New Roman" w:cstheme="minorHAnsi"/>
          <w:b/>
          <w:sz w:val="20"/>
          <w:szCs w:val="20"/>
          <w:lang w:val="en-GB" w:eastAsia="en-GB"/>
        </w:rPr>
      </w:pPr>
      <w:r w:rsidRPr="0091123F">
        <w:rPr>
          <w:rFonts w:eastAsia="Times New Roman" w:cstheme="minorHAnsi"/>
          <w:b/>
          <w:sz w:val="20"/>
          <w:szCs w:val="20"/>
          <w:lang w:val="en-GB" w:eastAsia="en-GB"/>
        </w:rPr>
        <w:t xml:space="preserve">Call </w:t>
      </w:r>
      <w:r w:rsidR="006A722F" w:rsidRPr="0091123F">
        <w:rPr>
          <w:rFonts w:eastAsia="Times New Roman" w:cstheme="minorHAnsi"/>
          <w:b/>
          <w:sz w:val="20"/>
          <w:szCs w:val="20"/>
          <w:lang w:val="en-GB" w:eastAsia="en-GB"/>
        </w:rPr>
        <w:t>F</w:t>
      </w:r>
      <w:r w:rsidRPr="0091123F">
        <w:rPr>
          <w:rFonts w:eastAsia="Times New Roman" w:cstheme="minorHAnsi"/>
          <w:b/>
          <w:sz w:val="20"/>
          <w:szCs w:val="20"/>
          <w:lang w:val="en-GB" w:eastAsia="en-GB"/>
        </w:rPr>
        <w:t xml:space="preserve">or </w:t>
      </w:r>
      <w:r w:rsidR="008F4871" w:rsidRPr="0091123F">
        <w:rPr>
          <w:rFonts w:eastAsia="Times New Roman" w:cstheme="minorHAnsi"/>
          <w:b/>
          <w:sz w:val="20"/>
          <w:szCs w:val="20"/>
          <w:lang w:val="en-GB" w:eastAsia="en-GB"/>
        </w:rPr>
        <w:t>P</w:t>
      </w:r>
      <w:r w:rsidRPr="0091123F">
        <w:rPr>
          <w:rFonts w:eastAsia="Times New Roman" w:cstheme="minorHAnsi"/>
          <w:b/>
          <w:sz w:val="20"/>
          <w:szCs w:val="20"/>
          <w:lang w:val="en-GB" w:eastAsia="en-GB"/>
        </w:rPr>
        <w:t>roposal</w:t>
      </w:r>
      <w:r w:rsidR="00B607A2" w:rsidRPr="0091123F">
        <w:rPr>
          <w:rFonts w:eastAsia="Times New Roman" w:cstheme="minorHAnsi"/>
          <w:b/>
          <w:sz w:val="20"/>
          <w:szCs w:val="20"/>
          <w:lang w:val="en-GB" w:eastAsia="en-GB"/>
        </w:rPr>
        <w:t>s</w:t>
      </w:r>
    </w:p>
    <w:p w14:paraId="0387F2B4" w14:textId="67838D6F" w:rsidR="006D6F93" w:rsidRPr="0091123F" w:rsidRDefault="00EE700F" w:rsidP="00B8000E">
      <w:pPr>
        <w:tabs>
          <w:tab w:val="center" w:pos="4320"/>
          <w:tab w:val="right" w:pos="8640"/>
        </w:tabs>
        <w:spacing w:after="0" w:line="240" w:lineRule="auto"/>
        <w:rPr>
          <w:rFonts w:eastAsia="Times New Roman" w:cstheme="minorHAnsi"/>
          <w:b/>
          <w:sz w:val="20"/>
          <w:szCs w:val="20"/>
          <w:lang w:val="en-GB" w:eastAsia="en-GB"/>
        </w:rPr>
      </w:pPr>
      <w:r w:rsidRPr="0091123F">
        <w:rPr>
          <w:rFonts w:eastAsia="Times New Roman" w:cstheme="minorHAnsi"/>
          <w:b/>
          <w:sz w:val="20"/>
          <w:szCs w:val="20"/>
          <w:lang w:val="en-GB" w:eastAsia="en-GB"/>
        </w:rPr>
        <w:t>Description of Services</w:t>
      </w:r>
    </w:p>
    <w:p w14:paraId="6FB0459D" w14:textId="5F3C6E01" w:rsidR="006D6F93" w:rsidRDefault="00EE700F" w:rsidP="00B8000E">
      <w:pPr>
        <w:spacing w:after="0" w:line="240" w:lineRule="auto"/>
        <w:rPr>
          <w:rFonts w:eastAsia="Times New Roman" w:cstheme="minorHAnsi"/>
          <w:b/>
          <w:sz w:val="20"/>
          <w:szCs w:val="20"/>
          <w:lang w:val="en-GB" w:eastAsia="en-GB"/>
        </w:rPr>
      </w:pPr>
      <w:r w:rsidRPr="0091123F">
        <w:rPr>
          <w:rFonts w:eastAsia="Times New Roman" w:cstheme="minorHAnsi"/>
          <w:b/>
          <w:sz w:val="20"/>
          <w:szCs w:val="20"/>
          <w:lang w:val="en-GB" w:eastAsia="en-GB"/>
        </w:rPr>
        <w:t>CFP No.</w:t>
      </w:r>
      <w:r w:rsidR="00DA1114" w:rsidRPr="00DA1114">
        <w:t xml:space="preserve"> </w:t>
      </w:r>
      <w:r w:rsidR="00D846F1" w:rsidRPr="00D846F1">
        <w:rPr>
          <w:rFonts w:eastAsia="Times New Roman" w:cstheme="minorHAnsi"/>
          <w:b/>
          <w:sz w:val="20"/>
          <w:szCs w:val="20"/>
          <w:lang w:val="en-GB" w:eastAsia="en-GB"/>
        </w:rPr>
        <w:t xml:space="preserve"> UNW-WCA-NGA-CFP-2022-005</w:t>
      </w:r>
    </w:p>
    <w:p w14:paraId="2C54FDEC" w14:textId="77777777" w:rsidR="00D846F1" w:rsidRPr="0091123F" w:rsidRDefault="00D846F1" w:rsidP="00B8000E">
      <w:pPr>
        <w:spacing w:after="0" w:line="240" w:lineRule="auto"/>
        <w:rPr>
          <w:rFonts w:eastAsia="Calibri" w:cstheme="minorHAnsi"/>
          <w:b/>
          <w:bCs/>
          <w:color w:val="002060"/>
          <w:sz w:val="20"/>
          <w:szCs w:val="20"/>
          <w:lang w:val="en-CA"/>
        </w:rPr>
      </w:pPr>
    </w:p>
    <w:tbl>
      <w:tblPr>
        <w:tblStyle w:val="TableGrid3"/>
        <w:tblW w:w="0" w:type="auto"/>
        <w:jc w:val="center"/>
        <w:tblLook w:val="04A0" w:firstRow="1" w:lastRow="0" w:firstColumn="1" w:lastColumn="0" w:noHBand="0" w:noVBand="1"/>
      </w:tblPr>
      <w:tblGrid>
        <w:gridCol w:w="6115"/>
        <w:gridCol w:w="2797"/>
      </w:tblGrid>
      <w:tr w:rsidR="00EE700F" w:rsidRPr="0091123F" w14:paraId="1BC3374A" w14:textId="77777777" w:rsidTr="006D6F93">
        <w:trPr>
          <w:jc w:val="center"/>
        </w:trPr>
        <w:tc>
          <w:tcPr>
            <w:tcW w:w="6115" w:type="dxa"/>
          </w:tcPr>
          <w:p w14:paraId="0265FD52" w14:textId="77777777" w:rsidR="00EE700F" w:rsidRPr="0091123F" w:rsidRDefault="00EE700F" w:rsidP="00B8000E">
            <w:pPr>
              <w:contextualSpacing/>
              <w:rPr>
                <w:rFonts w:asciiTheme="minorHAnsi" w:hAnsiTheme="minorHAnsi" w:cstheme="minorHAnsi"/>
                <w:b/>
                <w:bCs/>
                <w:sz w:val="20"/>
                <w:szCs w:val="20"/>
              </w:rPr>
            </w:pPr>
            <w:r w:rsidRPr="0091123F">
              <w:rPr>
                <w:rFonts w:asciiTheme="minorHAnsi" w:hAnsiTheme="minorHAnsi" w:cstheme="minorHAnsi"/>
                <w:b/>
                <w:bCs/>
                <w:sz w:val="20"/>
                <w:szCs w:val="20"/>
              </w:rPr>
              <w:t>Document</w:t>
            </w:r>
          </w:p>
        </w:tc>
        <w:tc>
          <w:tcPr>
            <w:tcW w:w="2795" w:type="dxa"/>
          </w:tcPr>
          <w:p w14:paraId="1DB3F4CE" w14:textId="77777777" w:rsidR="00EE700F" w:rsidRPr="0091123F" w:rsidRDefault="00EE700F" w:rsidP="00B8000E">
            <w:pPr>
              <w:contextualSpacing/>
              <w:jc w:val="center"/>
              <w:rPr>
                <w:rFonts w:asciiTheme="minorHAnsi" w:hAnsiTheme="minorHAnsi" w:cstheme="minorHAnsi"/>
                <w:b/>
                <w:bCs/>
                <w:sz w:val="20"/>
                <w:szCs w:val="20"/>
              </w:rPr>
            </w:pPr>
            <w:r w:rsidRPr="0091123F">
              <w:rPr>
                <w:rFonts w:asciiTheme="minorHAnsi" w:hAnsiTheme="minorHAnsi" w:cstheme="minorHAnsi"/>
                <w:b/>
                <w:bCs/>
                <w:sz w:val="20"/>
                <w:szCs w:val="20"/>
              </w:rPr>
              <w:t>Mandatory / Optional</w:t>
            </w:r>
          </w:p>
        </w:tc>
      </w:tr>
      <w:tr w:rsidR="008F4871" w:rsidRPr="0091123F" w14:paraId="1880881A" w14:textId="77777777" w:rsidTr="006D6F93">
        <w:trPr>
          <w:jc w:val="center"/>
        </w:trPr>
        <w:tc>
          <w:tcPr>
            <w:tcW w:w="8912" w:type="dxa"/>
            <w:gridSpan w:val="2"/>
          </w:tcPr>
          <w:p w14:paraId="416345FB" w14:textId="78138A2E" w:rsidR="008F4871" w:rsidRPr="0091123F" w:rsidRDefault="008F4871" w:rsidP="00B8000E">
            <w:pPr>
              <w:contextualSpacing/>
              <w:jc w:val="center"/>
              <w:rPr>
                <w:rFonts w:asciiTheme="minorHAnsi" w:hAnsiTheme="minorHAnsi" w:cstheme="minorHAnsi"/>
                <w:sz w:val="20"/>
                <w:szCs w:val="20"/>
              </w:rPr>
            </w:pPr>
            <w:r w:rsidRPr="0091123F">
              <w:rPr>
                <w:rFonts w:asciiTheme="minorHAnsi" w:hAnsiTheme="minorHAnsi" w:cstheme="minorHAnsi"/>
                <w:b/>
                <w:bCs/>
                <w:color w:val="002060"/>
                <w:sz w:val="20"/>
                <w:szCs w:val="20"/>
              </w:rPr>
              <w:t>Governance, Management and Technical</w:t>
            </w:r>
          </w:p>
        </w:tc>
      </w:tr>
      <w:tr w:rsidR="00EE700F" w:rsidRPr="0091123F" w14:paraId="50ACDA3B" w14:textId="77777777" w:rsidTr="006D6F93">
        <w:trPr>
          <w:jc w:val="center"/>
        </w:trPr>
        <w:tc>
          <w:tcPr>
            <w:tcW w:w="6115" w:type="dxa"/>
          </w:tcPr>
          <w:p w14:paraId="2B2CE20F" w14:textId="73536524" w:rsidR="00EE700F" w:rsidRPr="0091123F" w:rsidRDefault="00AF0944" w:rsidP="00D371E4">
            <w:pPr>
              <w:contextualSpacing/>
              <w:jc w:val="both"/>
              <w:rPr>
                <w:rFonts w:asciiTheme="minorHAnsi" w:hAnsiTheme="minorHAnsi" w:cstheme="minorHAnsi"/>
                <w:b/>
                <w:bCs/>
                <w:sz w:val="20"/>
                <w:szCs w:val="20"/>
              </w:rPr>
            </w:pPr>
            <w:r w:rsidRPr="0091123F">
              <w:rPr>
                <w:rFonts w:asciiTheme="minorHAnsi" w:hAnsiTheme="minorHAnsi" w:cstheme="minorHAnsi"/>
                <w:sz w:val="20"/>
                <w:szCs w:val="20"/>
              </w:rPr>
              <w:t>Organization’s l</w:t>
            </w:r>
            <w:r w:rsidR="00EE700F" w:rsidRPr="0091123F">
              <w:rPr>
                <w:rFonts w:asciiTheme="minorHAnsi" w:hAnsiTheme="minorHAnsi" w:cstheme="minorHAnsi"/>
                <w:sz w:val="20"/>
                <w:szCs w:val="20"/>
              </w:rPr>
              <w:t>egal registration</w:t>
            </w:r>
            <w:r w:rsidRPr="0091123F">
              <w:rPr>
                <w:rFonts w:asciiTheme="minorHAnsi" w:hAnsiTheme="minorHAnsi" w:cstheme="minorHAnsi"/>
                <w:sz w:val="20"/>
                <w:szCs w:val="20"/>
              </w:rPr>
              <w:t xml:space="preserve"> documentation</w:t>
            </w:r>
          </w:p>
        </w:tc>
        <w:tc>
          <w:tcPr>
            <w:tcW w:w="2795" w:type="dxa"/>
          </w:tcPr>
          <w:p w14:paraId="73E91A8F" w14:textId="77777777" w:rsidR="00EE700F" w:rsidRPr="0091123F" w:rsidRDefault="00EE700F" w:rsidP="00B8000E">
            <w:pPr>
              <w:contextualSpacing/>
              <w:jc w:val="center"/>
              <w:rPr>
                <w:rFonts w:asciiTheme="minorHAnsi" w:hAnsiTheme="minorHAnsi" w:cstheme="minorHAnsi"/>
                <w:b/>
                <w:bCs/>
                <w:sz w:val="20"/>
                <w:szCs w:val="20"/>
              </w:rPr>
            </w:pPr>
            <w:r w:rsidRPr="0091123F">
              <w:rPr>
                <w:rFonts w:asciiTheme="minorHAnsi" w:hAnsiTheme="minorHAnsi" w:cstheme="minorHAnsi"/>
                <w:sz w:val="20"/>
                <w:szCs w:val="20"/>
              </w:rPr>
              <w:t>Mandatory</w:t>
            </w:r>
          </w:p>
        </w:tc>
      </w:tr>
      <w:tr w:rsidR="00EE700F" w:rsidRPr="0091123F" w14:paraId="08445459" w14:textId="77777777" w:rsidTr="006D6F93">
        <w:trPr>
          <w:jc w:val="center"/>
        </w:trPr>
        <w:tc>
          <w:tcPr>
            <w:tcW w:w="6115" w:type="dxa"/>
          </w:tcPr>
          <w:p w14:paraId="123CF40F" w14:textId="0A8D270B" w:rsidR="00EE700F" w:rsidRPr="0091123F" w:rsidRDefault="00EE700F" w:rsidP="00D371E4">
            <w:pPr>
              <w:contextualSpacing/>
              <w:jc w:val="both"/>
              <w:rPr>
                <w:rFonts w:asciiTheme="minorHAnsi" w:hAnsiTheme="minorHAnsi" w:cstheme="minorHAnsi"/>
                <w:b/>
                <w:bCs/>
                <w:sz w:val="20"/>
                <w:szCs w:val="20"/>
              </w:rPr>
            </w:pPr>
            <w:r w:rsidRPr="0091123F">
              <w:rPr>
                <w:rFonts w:asciiTheme="minorHAnsi" w:hAnsiTheme="minorHAnsi" w:cstheme="minorHAnsi"/>
                <w:sz w:val="20"/>
                <w:szCs w:val="20"/>
              </w:rPr>
              <w:t xml:space="preserve">Rules of </w:t>
            </w:r>
            <w:r w:rsidR="003774E9" w:rsidRPr="0091123F">
              <w:rPr>
                <w:rFonts w:asciiTheme="minorHAnsi" w:hAnsiTheme="minorHAnsi" w:cstheme="minorHAnsi"/>
                <w:sz w:val="20"/>
                <w:szCs w:val="20"/>
              </w:rPr>
              <w:t>g</w:t>
            </w:r>
            <w:r w:rsidRPr="0091123F">
              <w:rPr>
                <w:rFonts w:asciiTheme="minorHAnsi" w:hAnsiTheme="minorHAnsi" w:cstheme="minorHAnsi"/>
                <w:sz w:val="20"/>
                <w:szCs w:val="20"/>
              </w:rPr>
              <w:t>overnance of the organization</w:t>
            </w:r>
          </w:p>
        </w:tc>
        <w:tc>
          <w:tcPr>
            <w:tcW w:w="2795" w:type="dxa"/>
          </w:tcPr>
          <w:p w14:paraId="476BA922" w14:textId="77777777" w:rsidR="00EE700F" w:rsidRPr="0091123F" w:rsidRDefault="00EE700F" w:rsidP="00B8000E">
            <w:pPr>
              <w:contextualSpacing/>
              <w:jc w:val="center"/>
              <w:rPr>
                <w:rFonts w:asciiTheme="minorHAnsi" w:hAnsiTheme="minorHAnsi" w:cstheme="minorHAnsi"/>
                <w:b/>
                <w:bCs/>
                <w:sz w:val="20"/>
                <w:szCs w:val="20"/>
              </w:rPr>
            </w:pPr>
            <w:r w:rsidRPr="0091123F">
              <w:rPr>
                <w:rFonts w:asciiTheme="minorHAnsi" w:hAnsiTheme="minorHAnsi" w:cstheme="minorHAnsi"/>
                <w:sz w:val="20"/>
                <w:szCs w:val="20"/>
              </w:rPr>
              <w:t>Mandatory</w:t>
            </w:r>
          </w:p>
        </w:tc>
      </w:tr>
      <w:tr w:rsidR="00EE700F" w:rsidRPr="0091123F" w14:paraId="0FB04FDB" w14:textId="77777777" w:rsidTr="006D6F93">
        <w:trPr>
          <w:jc w:val="center"/>
        </w:trPr>
        <w:tc>
          <w:tcPr>
            <w:tcW w:w="6115" w:type="dxa"/>
          </w:tcPr>
          <w:p w14:paraId="40648963" w14:textId="77777777" w:rsidR="00EE700F" w:rsidRPr="0091123F" w:rsidRDefault="00EE700F" w:rsidP="00D371E4">
            <w:pPr>
              <w:jc w:val="both"/>
              <w:rPr>
                <w:rFonts w:asciiTheme="minorHAnsi" w:hAnsiTheme="minorHAnsi" w:cstheme="minorHAnsi"/>
                <w:sz w:val="20"/>
                <w:szCs w:val="20"/>
              </w:rPr>
            </w:pPr>
            <w:r w:rsidRPr="0091123F">
              <w:rPr>
                <w:rFonts w:asciiTheme="minorHAnsi" w:hAnsiTheme="minorHAnsi" w:cstheme="minorHAnsi"/>
                <w:sz w:val="20"/>
                <w:szCs w:val="20"/>
              </w:rPr>
              <w:t>Organigram of the organization</w:t>
            </w:r>
          </w:p>
        </w:tc>
        <w:tc>
          <w:tcPr>
            <w:tcW w:w="2795" w:type="dxa"/>
          </w:tcPr>
          <w:p w14:paraId="6BF77780" w14:textId="77777777" w:rsidR="00EE700F" w:rsidRPr="0091123F" w:rsidRDefault="00EE700F" w:rsidP="00B8000E">
            <w:pPr>
              <w:contextualSpacing/>
              <w:jc w:val="center"/>
              <w:rPr>
                <w:rFonts w:asciiTheme="minorHAnsi" w:hAnsiTheme="minorHAnsi" w:cstheme="minorHAnsi"/>
                <w:sz w:val="20"/>
                <w:szCs w:val="20"/>
              </w:rPr>
            </w:pPr>
            <w:r w:rsidRPr="0091123F">
              <w:rPr>
                <w:rFonts w:asciiTheme="minorHAnsi" w:hAnsiTheme="minorHAnsi" w:cstheme="minorHAnsi"/>
                <w:sz w:val="20"/>
                <w:szCs w:val="20"/>
              </w:rPr>
              <w:t>Mandatory</w:t>
            </w:r>
          </w:p>
        </w:tc>
      </w:tr>
      <w:tr w:rsidR="00EE700F" w:rsidRPr="0091123F" w14:paraId="7144AA17" w14:textId="77777777" w:rsidTr="008677BC">
        <w:trPr>
          <w:trHeight w:val="188"/>
          <w:jc w:val="center"/>
        </w:trPr>
        <w:tc>
          <w:tcPr>
            <w:tcW w:w="6115" w:type="dxa"/>
          </w:tcPr>
          <w:p w14:paraId="79F43CD4" w14:textId="33736375" w:rsidR="00EE700F" w:rsidRPr="0091123F" w:rsidRDefault="00EE700F" w:rsidP="00D371E4">
            <w:pPr>
              <w:jc w:val="both"/>
              <w:rPr>
                <w:rFonts w:asciiTheme="minorHAnsi" w:hAnsiTheme="minorHAnsi" w:cstheme="minorHAnsi"/>
                <w:sz w:val="20"/>
                <w:szCs w:val="20"/>
              </w:rPr>
            </w:pPr>
            <w:r w:rsidRPr="0091123F">
              <w:rPr>
                <w:rFonts w:asciiTheme="minorHAnsi" w:hAnsiTheme="minorHAnsi" w:cstheme="minorHAnsi"/>
                <w:sz w:val="20"/>
                <w:szCs w:val="20"/>
              </w:rPr>
              <w:t xml:space="preserve">List of </w:t>
            </w:r>
            <w:r w:rsidR="00BC0EBD" w:rsidRPr="0091123F">
              <w:rPr>
                <w:rFonts w:asciiTheme="minorHAnsi" w:hAnsiTheme="minorHAnsi" w:cstheme="minorHAnsi"/>
                <w:sz w:val="20"/>
                <w:szCs w:val="20"/>
              </w:rPr>
              <w:t>k</w:t>
            </w:r>
            <w:r w:rsidRPr="0091123F">
              <w:rPr>
                <w:rFonts w:asciiTheme="minorHAnsi" w:hAnsiTheme="minorHAnsi" w:cstheme="minorHAnsi"/>
                <w:sz w:val="20"/>
                <w:szCs w:val="20"/>
              </w:rPr>
              <w:t>ey management</w:t>
            </w:r>
            <w:r w:rsidR="00AF0944" w:rsidRPr="0091123F">
              <w:rPr>
                <w:rFonts w:asciiTheme="minorHAnsi" w:hAnsiTheme="minorHAnsi" w:cstheme="minorHAnsi"/>
                <w:sz w:val="20"/>
                <w:szCs w:val="20"/>
              </w:rPr>
              <w:t xml:space="preserve"> at organization</w:t>
            </w:r>
          </w:p>
        </w:tc>
        <w:tc>
          <w:tcPr>
            <w:tcW w:w="2795" w:type="dxa"/>
          </w:tcPr>
          <w:p w14:paraId="29CE7AAB" w14:textId="77777777" w:rsidR="00EE700F" w:rsidRPr="0091123F" w:rsidRDefault="00EE700F" w:rsidP="00B8000E">
            <w:pPr>
              <w:contextualSpacing/>
              <w:jc w:val="center"/>
              <w:rPr>
                <w:rFonts w:asciiTheme="minorHAnsi" w:hAnsiTheme="minorHAnsi" w:cstheme="minorHAnsi"/>
                <w:sz w:val="20"/>
                <w:szCs w:val="20"/>
              </w:rPr>
            </w:pPr>
            <w:r w:rsidRPr="0091123F">
              <w:rPr>
                <w:rFonts w:asciiTheme="minorHAnsi" w:hAnsiTheme="minorHAnsi" w:cstheme="minorHAnsi"/>
                <w:sz w:val="20"/>
                <w:szCs w:val="20"/>
              </w:rPr>
              <w:t>Mandatory</w:t>
            </w:r>
          </w:p>
        </w:tc>
      </w:tr>
      <w:tr w:rsidR="00EE700F" w:rsidRPr="0091123F" w14:paraId="1CE78B93" w14:textId="77777777" w:rsidTr="006D6F93">
        <w:trPr>
          <w:jc w:val="center"/>
        </w:trPr>
        <w:tc>
          <w:tcPr>
            <w:tcW w:w="6115" w:type="dxa"/>
          </w:tcPr>
          <w:p w14:paraId="723E287E" w14:textId="4EE37888" w:rsidR="00EE700F" w:rsidRPr="0091123F" w:rsidRDefault="00EE700F" w:rsidP="00D371E4">
            <w:pPr>
              <w:jc w:val="both"/>
              <w:rPr>
                <w:rFonts w:asciiTheme="minorHAnsi" w:hAnsiTheme="minorHAnsi" w:cstheme="minorHAnsi"/>
                <w:sz w:val="20"/>
                <w:szCs w:val="20"/>
              </w:rPr>
            </w:pPr>
            <w:r w:rsidRPr="0091123F">
              <w:rPr>
                <w:rFonts w:asciiTheme="minorHAnsi" w:hAnsiTheme="minorHAnsi" w:cstheme="minorHAnsi"/>
                <w:sz w:val="20"/>
                <w:szCs w:val="20"/>
              </w:rPr>
              <w:t xml:space="preserve">CVs of </w:t>
            </w:r>
            <w:r w:rsidR="00BC0EBD" w:rsidRPr="0091123F">
              <w:rPr>
                <w:rFonts w:asciiTheme="minorHAnsi" w:hAnsiTheme="minorHAnsi" w:cstheme="minorHAnsi"/>
                <w:sz w:val="20"/>
                <w:szCs w:val="20"/>
              </w:rPr>
              <w:t>k</w:t>
            </w:r>
            <w:r w:rsidRPr="0091123F">
              <w:rPr>
                <w:rFonts w:asciiTheme="minorHAnsi" w:hAnsiTheme="minorHAnsi" w:cstheme="minorHAnsi"/>
                <w:sz w:val="20"/>
                <w:szCs w:val="20"/>
              </w:rPr>
              <w:t xml:space="preserve">ey </w:t>
            </w:r>
            <w:r w:rsidR="00B57D53" w:rsidRPr="0091123F">
              <w:rPr>
                <w:rFonts w:asciiTheme="minorHAnsi" w:hAnsiTheme="minorHAnsi" w:cstheme="minorHAnsi"/>
                <w:sz w:val="20"/>
                <w:szCs w:val="20"/>
              </w:rPr>
              <w:t>personnel</w:t>
            </w:r>
            <w:r w:rsidR="00AF0944" w:rsidRPr="0091123F">
              <w:rPr>
                <w:rFonts w:asciiTheme="minorHAnsi" w:hAnsiTheme="minorHAnsi" w:cstheme="minorHAnsi"/>
                <w:sz w:val="20"/>
                <w:szCs w:val="20"/>
              </w:rPr>
              <w:t xml:space="preserve"> of organization who</w:t>
            </w:r>
            <w:r w:rsidR="00986B56" w:rsidRPr="0091123F">
              <w:rPr>
                <w:rFonts w:asciiTheme="minorHAnsi" w:hAnsiTheme="minorHAnsi" w:cstheme="minorHAnsi"/>
                <w:sz w:val="20"/>
                <w:szCs w:val="20"/>
              </w:rPr>
              <w:t xml:space="preserve"> are</w:t>
            </w:r>
            <w:r w:rsidRPr="0091123F">
              <w:rPr>
                <w:rFonts w:asciiTheme="minorHAnsi" w:hAnsiTheme="minorHAnsi" w:cstheme="minorHAnsi"/>
                <w:sz w:val="20"/>
                <w:szCs w:val="20"/>
              </w:rPr>
              <w:t xml:space="preserve"> proposed for the engagement with UN Women</w:t>
            </w:r>
          </w:p>
        </w:tc>
        <w:tc>
          <w:tcPr>
            <w:tcW w:w="2795" w:type="dxa"/>
          </w:tcPr>
          <w:p w14:paraId="55A45897" w14:textId="77777777" w:rsidR="00EE700F" w:rsidRPr="0091123F" w:rsidRDefault="00EE700F" w:rsidP="00B8000E">
            <w:pPr>
              <w:contextualSpacing/>
              <w:jc w:val="center"/>
              <w:rPr>
                <w:rFonts w:asciiTheme="minorHAnsi" w:hAnsiTheme="minorHAnsi" w:cstheme="minorHAnsi"/>
                <w:sz w:val="20"/>
                <w:szCs w:val="20"/>
              </w:rPr>
            </w:pPr>
            <w:r w:rsidRPr="0091123F">
              <w:rPr>
                <w:rFonts w:asciiTheme="minorHAnsi" w:hAnsiTheme="minorHAnsi" w:cstheme="minorHAnsi"/>
                <w:sz w:val="20"/>
                <w:szCs w:val="20"/>
              </w:rPr>
              <w:t>Mandatory</w:t>
            </w:r>
          </w:p>
        </w:tc>
      </w:tr>
      <w:tr w:rsidR="00EE700F" w:rsidRPr="0091123F" w14:paraId="5FFB8C78" w14:textId="77777777" w:rsidTr="006D6F93">
        <w:trPr>
          <w:jc w:val="center"/>
        </w:trPr>
        <w:tc>
          <w:tcPr>
            <w:tcW w:w="6115" w:type="dxa"/>
          </w:tcPr>
          <w:p w14:paraId="79E23D66" w14:textId="7B4D4959" w:rsidR="00EE700F" w:rsidRPr="0091123F" w:rsidRDefault="00F5629D" w:rsidP="00D371E4">
            <w:pPr>
              <w:jc w:val="both"/>
              <w:rPr>
                <w:rFonts w:asciiTheme="minorHAnsi" w:hAnsiTheme="minorHAnsi" w:cstheme="minorHAnsi"/>
                <w:sz w:val="20"/>
                <w:szCs w:val="20"/>
              </w:rPr>
            </w:pPr>
            <w:r w:rsidRPr="0091123F">
              <w:rPr>
                <w:rFonts w:asciiTheme="minorHAnsi" w:hAnsiTheme="minorHAnsi" w:cstheme="minorHAnsi"/>
                <w:sz w:val="20"/>
                <w:szCs w:val="20"/>
              </w:rPr>
              <w:t>Details of organization’s a</w:t>
            </w:r>
            <w:r w:rsidR="00EE700F" w:rsidRPr="0091123F">
              <w:rPr>
                <w:rFonts w:asciiTheme="minorHAnsi" w:hAnsiTheme="minorHAnsi" w:cstheme="minorHAnsi"/>
                <w:sz w:val="20"/>
                <w:szCs w:val="20"/>
              </w:rPr>
              <w:t>nti-</w:t>
            </w:r>
            <w:r w:rsidRPr="0091123F">
              <w:rPr>
                <w:rFonts w:asciiTheme="minorHAnsi" w:hAnsiTheme="minorHAnsi" w:cstheme="minorHAnsi"/>
                <w:sz w:val="20"/>
                <w:szCs w:val="20"/>
              </w:rPr>
              <w:t>f</w:t>
            </w:r>
            <w:r w:rsidR="00EE700F" w:rsidRPr="0091123F">
              <w:rPr>
                <w:rFonts w:asciiTheme="minorHAnsi" w:hAnsiTheme="minorHAnsi" w:cstheme="minorHAnsi"/>
                <w:sz w:val="20"/>
                <w:szCs w:val="20"/>
              </w:rPr>
              <w:t xml:space="preserve">raud </w:t>
            </w:r>
            <w:r w:rsidRPr="0091123F">
              <w:rPr>
                <w:rFonts w:asciiTheme="minorHAnsi" w:hAnsiTheme="minorHAnsi" w:cstheme="minorHAnsi"/>
                <w:sz w:val="20"/>
                <w:szCs w:val="20"/>
              </w:rPr>
              <w:t>p</w:t>
            </w:r>
            <w:r w:rsidR="00EE700F" w:rsidRPr="0091123F">
              <w:rPr>
                <w:rFonts w:asciiTheme="minorHAnsi" w:hAnsiTheme="minorHAnsi" w:cstheme="minorHAnsi"/>
                <w:sz w:val="20"/>
                <w:szCs w:val="20"/>
              </w:rPr>
              <w:t xml:space="preserve">olicy </w:t>
            </w:r>
            <w:r w:rsidRPr="0091123F">
              <w:rPr>
                <w:rFonts w:asciiTheme="minorHAnsi" w:hAnsiTheme="minorHAnsi" w:cstheme="minorHAnsi"/>
                <w:sz w:val="20"/>
                <w:szCs w:val="20"/>
              </w:rPr>
              <w:t>f</w:t>
            </w:r>
            <w:r w:rsidR="00EE700F" w:rsidRPr="0091123F">
              <w:rPr>
                <w:rFonts w:asciiTheme="minorHAnsi" w:hAnsiTheme="minorHAnsi" w:cstheme="minorHAnsi"/>
                <w:sz w:val="20"/>
                <w:szCs w:val="20"/>
              </w:rPr>
              <w:t>ramework</w:t>
            </w:r>
            <w:r w:rsidR="003F3F3D" w:rsidRPr="0091123F">
              <w:rPr>
                <w:rFonts w:asciiTheme="minorHAnsi" w:hAnsiTheme="minorHAnsi" w:cstheme="minorHAnsi"/>
                <w:color w:val="000000"/>
                <w:sz w:val="20"/>
                <w:szCs w:val="20"/>
              </w:rPr>
              <w:t xml:space="preserve"> </w:t>
            </w:r>
          </w:p>
        </w:tc>
        <w:tc>
          <w:tcPr>
            <w:tcW w:w="2795" w:type="dxa"/>
          </w:tcPr>
          <w:p w14:paraId="775A5854" w14:textId="2F1E8AA7" w:rsidR="00EE700F" w:rsidRPr="0091123F" w:rsidRDefault="00EE700F" w:rsidP="00B8000E">
            <w:pPr>
              <w:contextualSpacing/>
              <w:jc w:val="center"/>
              <w:rPr>
                <w:rFonts w:asciiTheme="minorHAnsi" w:hAnsiTheme="minorHAnsi" w:cstheme="minorHAnsi"/>
                <w:sz w:val="20"/>
                <w:szCs w:val="20"/>
              </w:rPr>
            </w:pPr>
            <w:r w:rsidRPr="0091123F">
              <w:rPr>
                <w:rFonts w:asciiTheme="minorHAnsi" w:hAnsiTheme="minorHAnsi" w:cstheme="minorHAnsi"/>
                <w:sz w:val="20"/>
                <w:szCs w:val="20"/>
              </w:rPr>
              <w:t>Mandatory</w:t>
            </w:r>
          </w:p>
        </w:tc>
      </w:tr>
      <w:tr w:rsidR="003F3F3D" w:rsidRPr="0091123F" w14:paraId="595D9511" w14:textId="77777777" w:rsidTr="006D6F93">
        <w:trPr>
          <w:jc w:val="center"/>
        </w:trPr>
        <w:tc>
          <w:tcPr>
            <w:tcW w:w="6115" w:type="dxa"/>
          </w:tcPr>
          <w:p w14:paraId="5CA005C4" w14:textId="31DBEA96" w:rsidR="003F3F3D" w:rsidRPr="0091123F" w:rsidRDefault="00F5629D" w:rsidP="00D371E4">
            <w:pPr>
              <w:jc w:val="both"/>
              <w:rPr>
                <w:rFonts w:asciiTheme="minorHAnsi" w:hAnsiTheme="minorHAnsi" w:cstheme="minorHAnsi"/>
                <w:color w:val="000000" w:themeColor="text1"/>
                <w:sz w:val="20"/>
                <w:szCs w:val="20"/>
              </w:rPr>
            </w:pPr>
            <w:r w:rsidRPr="0091123F">
              <w:rPr>
                <w:rFonts w:asciiTheme="minorHAnsi" w:hAnsiTheme="minorHAnsi" w:cstheme="minorHAnsi"/>
                <w:color w:val="000000" w:themeColor="text1"/>
                <w:sz w:val="20"/>
                <w:szCs w:val="20"/>
              </w:rPr>
              <w:t xml:space="preserve">Details of organization’s </w:t>
            </w:r>
            <w:r w:rsidR="00A17D83" w:rsidRPr="0091123F">
              <w:rPr>
                <w:rFonts w:asciiTheme="minorHAnsi" w:hAnsiTheme="minorHAnsi" w:cstheme="minorHAnsi"/>
                <w:color w:val="000000" w:themeColor="text1"/>
                <w:sz w:val="20"/>
                <w:szCs w:val="20"/>
              </w:rPr>
              <w:t xml:space="preserve">PSEA </w:t>
            </w:r>
            <w:r w:rsidRPr="0091123F">
              <w:rPr>
                <w:rFonts w:asciiTheme="minorHAnsi" w:hAnsiTheme="minorHAnsi" w:cstheme="minorHAnsi"/>
                <w:color w:val="000000" w:themeColor="text1"/>
                <w:sz w:val="20"/>
                <w:szCs w:val="20"/>
              </w:rPr>
              <w:t>p</w:t>
            </w:r>
            <w:r w:rsidR="00A17D83" w:rsidRPr="0091123F">
              <w:rPr>
                <w:rFonts w:asciiTheme="minorHAnsi" w:hAnsiTheme="minorHAnsi" w:cstheme="minorHAnsi"/>
                <w:color w:val="000000" w:themeColor="text1"/>
                <w:sz w:val="20"/>
                <w:szCs w:val="20"/>
              </w:rPr>
              <w:t xml:space="preserve">olicy </w:t>
            </w:r>
            <w:r w:rsidRPr="0091123F">
              <w:rPr>
                <w:rFonts w:asciiTheme="minorHAnsi" w:hAnsiTheme="minorHAnsi" w:cstheme="minorHAnsi"/>
                <w:color w:val="000000" w:themeColor="text1"/>
                <w:sz w:val="20"/>
                <w:szCs w:val="20"/>
              </w:rPr>
              <w:t>f</w:t>
            </w:r>
            <w:r w:rsidR="00A17D83" w:rsidRPr="0091123F">
              <w:rPr>
                <w:rFonts w:asciiTheme="minorHAnsi" w:hAnsiTheme="minorHAnsi" w:cstheme="minorHAnsi"/>
                <w:color w:val="000000" w:themeColor="text1"/>
                <w:sz w:val="20"/>
                <w:szCs w:val="20"/>
              </w:rPr>
              <w:t>ramework</w:t>
            </w:r>
          </w:p>
        </w:tc>
        <w:tc>
          <w:tcPr>
            <w:tcW w:w="2795" w:type="dxa"/>
          </w:tcPr>
          <w:p w14:paraId="020A1F40" w14:textId="4B8FB2A5" w:rsidR="003F3F3D" w:rsidRPr="0091123F" w:rsidRDefault="00A17D83" w:rsidP="00B8000E">
            <w:pPr>
              <w:contextualSpacing/>
              <w:jc w:val="center"/>
              <w:rPr>
                <w:rFonts w:asciiTheme="minorHAnsi" w:hAnsiTheme="minorHAnsi" w:cstheme="minorHAnsi"/>
                <w:sz w:val="20"/>
                <w:szCs w:val="20"/>
              </w:rPr>
            </w:pPr>
            <w:r w:rsidRPr="0091123F">
              <w:rPr>
                <w:rFonts w:asciiTheme="minorHAnsi" w:hAnsiTheme="minorHAnsi" w:cstheme="minorHAnsi"/>
                <w:sz w:val="20"/>
                <w:szCs w:val="20"/>
              </w:rPr>
              <w:t>Optional</w:t>
            </w:r>
          </w:p>
        </w:tc>
      </w:tr>
      <w:tr w:rsidR="00EE700F" w:rsidRPr="0091123F" w14:paraId="6292EE0C" w14:textId="77777777" w:rsidTr="006D6F93">
        <w:trPr>
          <w:jc w:val="center"/>
        </w:trPr>
        <w:tc>
          <w:tcPr>
            <w:tcW w:w="6115" w:type="dxa"/>
          </w:tcPr>
          <w:p w14:paraId="11BFEA7F" w14:textId="1F95BDBF" w:rsidR="0040197A" w:rsidRPr="0091123F" w:rsidRDefault="00581E20" w:rsidP="00D371E4">
            <w:pPr>
              <w:jc w:val="both"/>
              <w:rPr>
                <w:rFonts w:asciiTheme="minorHAnsi" w:hAnsiTheme="minorHAnsi" w:cstheme="minorHAnsi"/>
                <w:sz w:val="20"/>
                <w:szCs w:val="20"/>
              </w:rPr>
            </w:pPr>
            <w:r w:rsidRPr="0091123F">
              <w:rPr>
                <w:rFonts w:asciiTheme="minorHAnsi" w:hAnsiTheme="minorHAnsi" w:cstheme="minorHAnsi"/>
                <w:sz w:val="20"/>
                <w:szCs w:val="20"/>
              </w:rPr>
              <w:t>D</w:t>
            </w:r>
            <w:r w:rsidR="0040197A" w:rsidRPr="0091123F">
              <w:rPr>
                <w:rFonts w:asciiTheme="minorHAnsi" w:hAnsiTheme="minorHAnsi" w:cstheme="minorHAnsi"/>
                <w:sz w:val="20"/>
                <w:szCs w:val="20"/>
              </w:rPr>
              <w:t xml:space="preserve">ocumentation </w:t>
            </w:r>
            <w:r w:rsidRPr="0091123F">
              <w:rPr>
                <w:rFonts w:asciiTheme="minorHAnsi" w:hAnsiTheme="minorHAnsi" w:cstheme="minorHAnsi"/>
                <w:sz w:val="20"/>
                <w:szCs w:val="20"/>
              </w:rPr>
              <w:t>evidencing</w:t>
            </w:r>
            <w:r w:rsidR="00AD1824" w:rsidRPr="0091123F">
              <w:rPr>
                <w:rFonts w:asciiTheme="minorHAnsi" w:hAnsiTheme="minorHAnsi" w:cstheme="minorHAnsi"/>
                <w:sz w:val="20"/>
                <w:szCs w:val="20"/>
              </w:rPr>
              <w:t xml:space="preserve"> training</w:t>
            </w:r>
            <w:r w:rsidR="0040197A" w:rsidRPr="0091123F">
              <w:rPr>
                <w:rFonts w:asciiTheme="minorHAnsi" w:hAnsiTheme="minorHAnsi" w:cstheme="minorHAnsi"/>
                <w:sz w:val="20"/>
                <w:szCs w:val="20"/>
              </w:rPr>
              <w:t xml:space="preserve"> offered</w:t>
            </w:r>
            <w:r w:rsidR="009E79B8" w:rsidRPr="0091123F">
              <w:rPr>
                <w:rFonts w:asciiTheme="minorHAnsi" w:hAnsiTheme="minorHAnsi" w:cstheme="minorHAnsi"/>
                <w:sz w:val="20"/>
                <w:szCs w:val="20"/>
              </w:rPr>
              <w:t xml:space="preserve"> by organization</w:t>
            </w:r>
            <w:r w:rsidR="0040197A" w:rsidRPr="0091123F">
              <w:rPr>
                <w:rFonts w:asciiTheme="minorHAnsi" w:hAnsiTheme="minorHAnsi" w:cstheme="minorHAnsi"/>
                <w:sz w:val="20"/>
                <w:szCs w:val="20"/>
              </w:rPr>
              <w:t xml:space="preserve"> to </w:t>
            </w:r>
            <w:r w:rsidR="004F7EAD" w:rsidRPr="0091123F">
              <w:rPr>
                <w:rFonts w:asciiTheme="minorHAnsi" w:hAnsiTheme="minorHAnsi" w:cstheme="minorHAnsi"/>
                <w:sz w:val="20"/>
                <w:szCs w:val="20"/>
              </w:rPr>
              <w:t xml:space="preserve">its </w:t>
            </w:r>
            <w:r w:rsidR="0040197A" w:rsidRPr="0091123F">
              <w:rPr>
                <w:rFonts w:asciiTheme="minorHAnsi" w:hAnsiTheme="minorHAnsi" w:cstheme="minorHAnsi"/>
                <w:sz w:val="20"/>
                <w:szCs w:val="20"/>
              </w:rPr>
              <w:t xml:space="preserve">employees and associated personnel on prevention and response to SEA </w:t>
            </w:r>
          </w:p>
        </w:tc>
        <w:tc>
          <w:tcPr>
            <w:tcW w:w="2795" w:type="dxa"/>
          </w:tcPr>
          <w:p w14:paraId="0A93C901" w14:textId="0D6021DD" w:rsidR="00EE700F" w:rsidRPr="0091123F" w:rsidRDefault="00950AE7" w:rsidP="00B8000E">
            <w:pPr>
              <w:contextualSpacing/>
              <w:jc w:val="center"/>
              <w:rPr>
                <w:rFonts w:asciiTheme="minorHAnsi" w:hAnsiTheme="minorHAnsi" w:cstheme="minorHAnsi"/>
                <w:sz w:val="20"/>
                <w:szCs w:val="20"/>
              </w:rPr>
            </w:pPr>
            <w:r w:rsidRPr="0091123F">
              <w:rPr>
                <w:rFonts w:asciiTheme="minorHAnsi" w:hAnsiTheme="minorHAnsi" w:cstheme="minorHAnsi"/>
                <w:sz w:val="20"/>
                <w:szCs w:val="20"/>
              </w:rPr>
              <w:t>Mandatory</w:t>
            </w:r>
          </w:p>
        </w:tc>
      </w:tr>
      <w:tr w:rsidR="00EB7357" w:rsidRPr="0091123F" w14:paraId="53130E7C" w14:textId="77777777" w:rsidTr="007818FC">
        <w:trPr>
          <w:trHeight w:val="590"/>
          <w:jc w:val="center"/>
        </w:trPr>
        <w:tc>
          <w:tcPr>
            <w:tcW w:w="6115" w:type="dxa"/>
          </w:tcPr>
          <w:p w14:paraId="5A9715FB" w14:textId="5886B490" w:rsidR="00EB7357" w:rsidRPr="0091123F" w:rsidRDefault="00800867" w:rsidP="00D371E4">
            <w:pPr>
              <w:jc w:val="both"/>
              <w:rPr>
                <w:rFonts w:asciiTheme="minorHAnsi" w:hAnsiTheme="minorHAnsi" w:cstheme="minorHAnsi"/>
                <w:color w:val="000000" w:themeColor="text1"/>
                <w:sz w:val="20"/>
                <w:szCs w:val="20"/>
              </w:rPr>
            </w:pPr>
            <w:r w:rsidRPr="0091123F">
              <w:rPr>
                <w:rFonts w:asciiTheme="minorHAnsi" w:hAnsiTheme="minorHAnsi" w:cstheme="minorHAnsi"/>
                <w:color w:val="000000" w:themeColor="text1"/>
                <w:sz w:val="20"/>
                <w:szCs w:val="20"/>
              </w:rPr>
              <w:t>Organization’s p</w:t>
            </w:r>
            <w:r w:rsidR="00525DC8" w:rsidRPr="0091123F">
              <w:rPr>
                <w:rFonts w:asciiTheme="minorHAnsi" w:hAnsiTheme="minorHAnsi" w:cstheme="minorHAnsi"/>
                <w:color w:val="000000" w:themeColor="text1"/>
                <w:sz w:val="20"/>
                <w:szCs w:val="20"/>
              </w:rPr>
              <w:t xml:space="preserve">olicy and </w:t>
            </w:r>
            <w:r w:rsidRPr="0091123F">
              <w:rPr>
                <w:rFonts w:asciiTheme="minorHAnsi" w:hAnsiTheme="minorHAnsi" w:cstheme="minorHAnsi"/>
                <w:color w:val="000000" w:themeColor="text1"/>
                <w:sz w:val="20"/>
                <w:szCs w:val="20"/>
              </w:rPr>
              <w:t>p</w:t>
            </w:r>
            <w:r w:rsidR="00525DC8" w:rsidRPr="0091123F">
              <w:rPr>
                <w:rFonts w:asciiTheme="minorHAnsi" w:hAnsiTheme="minorHAnsi" w:cstheme="minorHAnsi"/>
                <w:color w:val="000000" w:themeColor="text1"/>
                <w:sz w:val="20"/>
                <w:szCs w:val="20"/>
              </w:rPr>
              <w:t xml:space="preserve">rocedure </w:t>
            </w:r>
            <w:r w:rsidRPr="0091123F">
              <w:rPr>
                <w:rFonts w:asciiTheme="minorHAnsi" w:hAnsiTheme="minorHAnsi" w:cstheme="minorHAnsi"/>
                <w:color w:val="000000" w:themeColor="text1"/>
                <w:sz w:val="20"/>
                <w:szCs w:val="20"/>
              </w:rPr>
              <w:t>documents in respect to</w:t>
            </w:r>
            <w:r w:rsidR="00525DC8" w:rsidRPr="0091123F">
              <w:rPr>
                <w:rFonts w:asciiTheme="minorHAnsi" w:hAnsiTheme="minorHAnsi" w:cstheme="minorHAnsi"/>
                <w:color w:val="000000" w:themeColor="text1"/>
                <w:sz w:val="20"/>
                <w:szCs w:val="20"/>
              </w:rPr>
              <w:t xml:space="preserve"> </w:t>
            </w:r>
            <w:r w:rsidRPr="0091123F">
              <w:rPr>
                <w:rFonts w:asciiTheme="minorHAnsi" w:hAnsiTheme="minorHAnsi" w:cstheme="minorHAnsi"/>
                <w:color w:val="000000" w:themeColor="text1"/>
                <w:sz w:val="20"/>
                <w:szCs w:val="20"/>
              </w:rPr>
              <w:t>g</w:t>
            </w:r>
            <w:r w:rsidR="00525DC8" w:rsidRPr="0091123F">
              <w:rPr>
                <w:rFonts w:asciiTheme="minorHAnsi" w:hAnsiTheme="minorHAnsi" w:cstheme="minorHAnsi"/>
                <w:color w:val="000000" w:themeColor="text1"/>
                <w:sz w:val="20"/>
                <w:szCs w:val="20"/>
              </w:rPr>
              <w:t>rant</w:t>
            </w:r>
            <w:r w:rsidRPr="0091123F">
              <w:rPr>
                <w:rFonts w:asciiTheme="minorHAnsi" w:hAnsiTheme="minorHAnsi" w:cstheme="minorHAnsi"/>
                <w:color w:val="000000" w:themeColor="text1"/>
                <w:sz w:val="20"/>
                <w:szCs w:val="20"/>
              </w:rPr>
              <w:t>-m</w:t>
            </w:r>
            <w:r w:rsidR="00525DC8" w:rsidRPr="0091123F">
              <w:rPr>
                <w:rFonts w:asciiTheme="minorHAnsi" w:hAnsiTheme="minorHAnsi" w:cstheme="minorHAnsi"/>
                <w:color w:val="000000" w:themeColor="text1"/>
                <w:sz w:val="20"/>
                <w:szCs w:val="20"/>
              </w:rPr>
              <w:t xml:space="preserve">aking </w:t>
            </w:r>
            <w:r w:rsidR="00525DC8" w:rsidRPr="0091123F">
              <w:rPr>
                <w:rFonts w:asciiTheme="minorHAnsi" w:hAnsiTheme="minorHAnsi" w:cstheme="minorHAnsi"/>
                <w:color w:val="000000"/>
                <w:sz w:val="20"/>
                <w:szCs w:val="20"/>
              </w:rPr>
              <w:t xml:space="preserve">(if grant-making activities are included in the </w:t>
            </w:r>
            <w:r w:rsidR="00B61E8A" w:rsidRPr="0091123F">
              <w:rPr>
                <w:rFonts w:asciiTheme="minorHAnsi" w:hAnsiTheme="minorHAnsi" w:cstheme="minorHAnsi"/>
                <w:color w:val="000000"/>
                <w:sz w:val="20"/>
                <w:szCs w:val="20"/>
              </w:rPr>
              <w:t>UN Women Terms of Reference</w:t>
            </w:r>
            <w:r w:rsidR="00525DC8" w:rsidRPr="0091123F">
              <w:rPr>
                <w:rFonts w:asciiTheme="minorHAnsi" w:hAnsiTheme="minorHAnsi" w:cstheme="minorHAnsi"/>
                <w:color w:val="000000"/>
                <w:sz w:val="20"/>
                <w:szCs w:val="20"/>
              </w:rPr>
              <w:t xml:space="preserve"> of the CFP</w:t>
            </w:r>
          </w:p>
        </w:tc>
        <w:tc>
          <w:tcPr>
            <w:tcW w:w="2795" w:type="dxa"/>
          </w:tcPr>
          <w:p w14:paraId="71332B5A" w14:textId="06574610" w:rsidR="00EB7357" w:rsidRPr="0091123F" w:rsidRDefault="00EB7357" w:rsidP="00B8000E">
            <w:pPr>
              <w:contextualSpacing/>
              <w:jc w:val="center"/>
              <w:rPr>
                <w:rFonts w:asciiTheme="minorHAnsi" w:hAnsiTheme="minorHAnsi" w:cstheme="minorHAnsi"/>
                <w:sz w:val="20"/>
                <w:szCs w:val="20"/>
              </w:rPr>
            </w:pPr>
            <w:r w:rsidRPr="0091123F">
              <w:rPr>
                <w:rFonts w:asciiTheme="minorHAnsi" w:hAnsiTheme="minorHAnsi" w:cstheme="minorHAnsi"/>
                <w:color w:val="000000"/>
                <w:sz w:val="20"/>
                <w:szCs w:val="20"/>
              </w:rPr>
              <w:t xml:space="preserve">Mandatory </w:t>
            </w:r>
          </w:p>
        </w:tc>
      </w:tr>
      <w:tr w:rsidR="005372FD" w:rsidRPr="0091123F" w14:paraId="7A65A69A" w14:textId="77777777" w:rsidTr="006D6F93">
        <w:trPr>
          <w:jc w:val="center"/>
        </w:trPr>
        <w:tc>
          <w:tcPr>
            <w:tcW w:w="6115" w:type="dxa"/>
          </w:tcPr>
          <w:p w14:paraId="430486FE" w14:textId="1D66FBFC" w:rsidR="005372FD" w:rsidRPr="0091123F" w:rsidRDefault="00800867" w:rsidP="00D371E4">
            <w:pPr>
              <w:jc w:val="both"/>
              <w:rPr>
                <w:rFonts w:asciiTheme="minorHAnsi" w:hAnsiTheme="minorHAnsi" w:cstheme="minorHAnsi"/>
                <w:color w:val="000000" w:themeColor="text1"/>
                <w:sz w:val="20"/>
                <w:szCs w:val="20"/>
              </w:rPr>
            </w:pPr>
            <w:r w:rsidRPr="0091123F">
              <w:rPr>
                <w:rFonts w:asciiTheme="minorHAnsi" w:hAnsiTheme="minorHAnsi" w:cstheme="minorHAnsi"/>
                <w:color w:val="000000" w:themeColor="text1"/>
                <w:sz w:val="20"/>
                <w:szCs w:val="20"/>
              </w:rPr>
              <w:t>Organization’s p</w:t>
            </w:r>
            <w:r w:rsidR="00525DC8" w:rsidRPr="0091123F">
              <w:rPr>
                <w:rFonts w:asciiTheme="minorHAnsi" w:hAnsiTheme="minorHAnsi" w:cstheme="minorHAnsi"/>
                <w:color w:val="000000" w:themeColor="text1"/>
                <w:sz w:val="20"/>
                <w:szCs w:val="20"/>
              </w:rPr>
              <w:t xml:space="preserve">olicy and </w:t>
            </w:r>
            <w:r w:rsidRPr="0091123F">
              <w:rPr>
                <w:rFonts w:asciiTheme="minorHAnsi" w:hAnsiTheme="minorHAnsi" w:cstheme="minorHAnsi"/>
                <w:color w:val="000000" w:themeColor="text1"/>
                <w:sz w:val="20"/>
                <w:szCs w:val="20"/>
              </w:rPr>
              <w:t>p</w:t>
            </w:r>
            <w:r w:rsidR="00525DC8" w:rsidRPr="0091123F">
              <w:rPr>
                <w:rFonts w:asciiTheme="minorHAnsi" w:hAnsiTheme="minorHAnsi" w:cstheme="minorHAnsi"/>
                <w:color w:val="000000" w:themeColor="text1"/>
                <w:sz w:val="20"/>
                <w:szCs w:val="20"/>
              </w:rPr>
              <w:t>rocedure for selecting partners (if sub-partnering</w:t>
            </w:r>
            <w:r w:rsidR="000F7063" w:rsidRPr="0091123F">
              <w:rPr>
                <w:rFonts w:asciiTheme="minorHAnsi" w:hAnsiTheme="minorHAnsi" w:cstheme="minorHAnsi"/>
                <w:color w:val="000000" w:themeColor="text1"/>
                <w:sz w:val="20"/>
                <w:szCs w:val="20"/>
              </w:rPr>
              <w:t xml:space="preserve"> </w:t>
            </w:r>
            <w:r w:rsidR="00525DC8" w:rsidRPr="0091123F">
              <w:rPr>
                <w:rFonts w:asciiTheme="minorHAnsi" w:hAnsiTheme="minorHAnsi" w:cstheme="minorHAnsi"/>
                <w:color w:val="000000" w:themeColor="text1"/>
                <w:sz w:val="20"/>
                <w:szCs w:val="20"/>
              </w:rPr>
              <w:t>is included in the proposal)</w:t>
            </w:r>
          </w:p>
        </w:tc>
        <w:tc>
          <w:tcPr>
            <w:tcW w:w="2795" w:type="dxa"/>
          </w:tcPr>
          <w:p w14:paraId="1FBB9591" w14:textId="1A535AA4" w:rsidR="005372FD" w:rsidRPr="0091123F" w:rsidRDefault="005372FD" w:rsidP="00B8000E">
            <w:pPr>
              <w:contextualSpacing/>
              <w:jc w:val="center"/>
              <w:rPr>
                <w:rFonts w:asciiTheme="minorHAnsi" w:hAnsiTheme="minorHAnsi" w:cstheme="minorHAnsi"/>
                <w:color w:val="000000"/>
                <w:sz w:val="20"/>
                <w:szCs w:val="20"/>
              </w:rPr>
            </w:pPr>
            <w:r w:rsidRPr="0091123F">
              <w:rPr>
                <w:rFonts w:asciiTheme="minorHAnsi" w:hAnsiTheme="minorHAnsi" w:cstheme="minorHAnsi"/>
                <w:color w:val="000000"/>
                <w:sz w:val="20"/>
                <w:szCs w:val="20"/>
              </w:rPr>
              <w:t xml:space="preserve">Mandatory </w:t>
            </w:r>
          </w:p>
        </w:tc>
      </w:tr>
      <w:tr w:rsidR="008F4871" w:rsidRPr="0091123F" w14:paraId="4F336C79" w14:textId="77777777" w:rsidTr="006D6F93">
        <w:trPr>
          <w:jc w:val="center"/>
        </w:trPr>
        <w:tc>
          <w:tcPr>
            <w:tcW w:w="8912" w:type="dxa"/>
            <w:gridSpan w:val="2"/>
          </w:tcPr>
          <w:p w14:paraId="76E8773E" w14:textId="23C6F75B" w:rsidR="008F4871" w:rsidRPr="0091123F" w:rsidRDefault="008F4871" w:rsidP="00B8000E">
            <w:pPr>
              <w:contextualSpacing/>
              <w:jc w:val="center"/>
              <w:rPr>
                <w:rFonts w:asciiTheme="minorHAnsi" w:hAnsiTheme="minorHAnsi" w:cstheme="minorHAnsi"/>
                <w:color w:val="000000"/>
                <w:sz w:val="20"/>
                <w:szCs w:val="20"/>
              </w:rPr>
            </w:pPr>
            <w:r w:rsidRPr="0091123F">
              <w:rPr>
                <w:rFonts w:asciiTheme="minorHAnsi" w:hAnsiTheme="minorHAnsi" w:cstheme="minorHAnsi"/>
                <w:b/>
                <w:bCs/>
                <w:color w:val="002060"/>
                <w:sz w:val="20"/>
                <w:szCs w:val="20"/>
              </w:rPr>
              <w:t>Administration and Finance</w:t>
            </w:r>
          </w:p>
        </w:tc>
      </w:tr>
      <w:tr w:rsidR="008F4871" w:rsidRPr="0091123F" w14:paraId="352EEC28" w14:textId="77777777" w:rsidTr="006D6F93">
        <w:trPr>
          <w:jc w:val="center"/>
        </w:trPr>
        <w:tc>
          <w:tcPr>
            <w:tcW w:w="6115" w:type="dxa"/>
          </w:tcPr>
          <w:p w14:paraId="01799724" w14:textId="576B785C" w:rsidR="008F4871" w:rsidRPr="0091123F" w:rsidRDefault="008F4871" w:rsidP="00D371E4">
            <w:pPr>
              <w:jc w:val="both"/>
              <w:rPr>
                <w:rFonts w:asciiTheme="minorHAnsi" w:hAnsiTheme="minorHAnsi" w:cstheme="minorHAnsi"/>
                <w:b/>
                <w:bCs/>
                <w:color w:val="002060"/>
                <w:sz w:val="20"/>
                <w:szCs w:val="20"/>
              </w:rPr>
            </w:pPr>
            <w:r w:rsidRPr="0091123F">
              <w:rPr>
                <w:rFonts w:asciiTheme="minorHAnsi" w:hAnsiTheme="minorHAnsi" w:cstheme="minorHAnsi"/>
                <w:sz w:val="20"/>
                <w:szCs w:val="20"/>
              </w:rPr>
              <w:t xml:space="preserve">Administrative and </w:t>
            </w:r>
            <w:r w:rsidR="00952FA9" w:rsidRPr="0091123F">
              <w:rPr>
                <w:rFonts w:asciiTheme="minorHAnsi" w:hAnsiTheme="minorHAnsi" w:cstheme="minorHAnsi"/>
                <w:sz w:val="20"/>
                <w:szCs w:val="20"/>
              </w:rPr>
              <w:t>f</w:t>
            </w:r>
            <w:r w:rsidRPr="0091123F">
              <w:rPr>
                <w:rFonts w:asciiTheme="minorHAnsi" w:hAnsiTheme="minorHAnsi" w:cstheme="minorHAnsi"/>
                <w:sz w:val="20"/>
                <w:szCs w:val="20"/>
              </w:rPr>
              <w:t xml:space="preserve">inancial </w:t>
            </w:r>
            <w:r w:rsidR="00952FA9" w:rsidRPr="0091123F">
              <w:rPr>
                <w:rFonts w:asciiTheme="minorHAnsi" w:hAnsiTheme="minorHAnsi" w:cstheme="minorHAnsi"/>
                <w:sz w:val="20"/>
                <w:szCs w:val="20"/>
              </w:rPr>
              <w:t>r</w:t>
            </w:r>
            <w:r w:rsidRPr="0091123F">
              <w:rPr>
                <w:rFonts w:asciiTheme="minorHAnsi" w:hAnsiTheme="minorHAnsi" w:cstheme="minorHAnsi"/>
                <w:sz w:val="20"/>
                <w:szCs w:val="20"/>
              </w:rPr>
              <w:t>ules of the organization</w:t>
            </w:r>
          </w:p>
        </w:tc>
        <w:tc>
          <w:tcPr>
            <w:tcW w:w="2795" w:type="dxa"/>
          </w:tcPr>
          <w:p w14:paraId="30A7ECA9" w14:textId="4F5F9E0A" w:rsidR="008F4871" w:rsidRPr="0091123F" w:rsidRDefault="008F4871" w:rsidP="00B8000E">
            <w:pPr>
              <w:contextualSpacing/>
              <w:jc w:val="center"/>
              <w:rPr>
                <w:rFonts w:asciiTheme="minorHAnsi" w:hAnsiTheme="minorHAnsi" w:cstheme="minorHAnsi"/>
                <w:color w:val="000000"/>
                <w:sz w:val="20"/>
                <w:szCs w:val="20"/>
              </w:rPr>
            </w:pPr>
            <w:r w:rsidRPr="0091123F">
              <w:rPr>
                <w:rFonts w:asciiTheme="minorHAnsi" w:hAnsiTheme="minorHAnsi" w:cstheme="minorHAnsi"/>
                <w:sz w:val="20"/>
                <w:szCs w:val="20"/>
              </w:rPr>
              <w:t>Mandatory</w:t>
            </w:r>
          </w:p>
        </w:tc>
      </w:tr>
      <w:tr w:rsidR="008F4871" w:rsidRPr="0091123F" w14:paraId="3EE35F31" w14:textId="77777777" w:rsidTr="006D6F93">
        <w:trPr>
          <w:jc w:val="center"/>
        </w:trPr>
        <w:tc>
          <w:tcPr>
            <w:tcW w:w="6115" w:type="dxa"/>
          </w:tcPr>
          <w:p w14:paraId="6480B913" w14:textId="28D4BEA6" w:rsidR="008F4871" w:rsidRPr="0091123F" w:rsidRDefault="0049382D" w:rsidP="00D371E4">
            <w:pPr>
              <w:jc w:val="both"/>
              <w:rPr>
                <w:rFonts w:asciiTheme="minorHAnsi" w:hAnsiTheme="minorHAnsi" w:cstheme="minorHAnsi"/>
                <w:sz w:val="20"/>
                <w:szCs w:val="20"/>
              </w:rPr>
            </w:pPr>
            <w:r w:rsidRPr="0091123F">
              <w:rPr>
                <w:rFonts w:asciiTheme="minorHAnsi" w:hAnsiTheme="minorHAnsi" w:cstheme="minorHAnsi"/>
                <w:sz w:val="20"/>
                <w:szCs w:val="20"/>
              </w:rPr>
              <w:t>Details of organization’s i</w:t>
            </w:r>
            <w:r w:rsidR="008F4871" w:rsidRPr="0091123F">
              <w:rPr>
                <w:rFonts w:asciiTheme="minorHAnsi" w:hAnsiTheme="minorHAnsi" w:cstheme="minorHAnsi"/>
                <w:sz w:val="20"/>
                <w:szCs w:val="20"/>
              </w:rPr>
              <w:t xml:space="preserve">nternal </w:t>
            </w:r>
            <w:r w:rsidRPr="0091123F">
              <w:rPr>
                <w:rFonts w:asciiTheme="minorHAnsi" w:hAnsiTheme="minorHAnsi" w:cstheme="minorHAnsi"/>
                <w:sz w:val="20"/>
                <w:szCs w:val="20"/>
              </w:rPr>
              <w:t>c</w:t>
            </w:r>
            <w:r w:rsidR="008F4871" w:rsidRPr="0091123F">
              <w:rPr>
                <w:rFonts w:asciiTheme="minorHAnsi" w:hAnsiTheme="minorHAnsi" w:cstheme="minorHAnsi"/>
                <w:sz w:val="20"/>
                <w:szCs w:val="20"/>
              </w:rPr>
              <w:t xml:space="preserve">ontrol </w:t>
            </w:r>
            <w:r w:rsidRPr="0091123F">
              <w:rPr>
                <w:rFonts w:asciiTheme="minorHAnsi" w:hAnsiTheme="minorHAnsi" w:cstheme="minorHAnsi"/>
                <w:sz w:val="20"/>
                <w:szCs w:val="20"/>
              </w:rPr>
              <w:t>f</w:t>
            </w:r>
            <w:r w:rsidR="008F4871" w:rsidRPr="0091123F">
              <w:rPr>
                <w:rFonts w:asciiTheme="minorHAnsi" w:hAnsiTheme="minorHAnsi" w:cstheme="minorHAnsi"/>
                <w:sz w:val="20"/>
                <w:szCs w:val="20"/>
              </w:rPr>
              <w:t>ramework</w:t>
            </w:r>
            <w:r w:rsidR="000F7063" w:rsidRPr="0091123F">
              <w:rPr>
                <w:rFonts w:asciiTheme="minorHAnsi" w:hAnsiTheme="minorHAnsi" w:cstheme="minorHAnsi"/>
                <w:sz w:val="20"/>
                <w:szCs w:val="20"/>
              </w:rPr>
              <w:t xml:space="preserve"> </w:t>
            </w:r>
            <w:r w:rsidR="003112CB" w:rsidRPr="0091123F">
              <w:rPr>
                <w:rFonts w:asciiTheme="minorHAnsi" w:hAnsiTheme="minorHAnsi" w:cstheme="minorHAnsi"/>
                <w:sz w:val="20"/>
                <w:szCs w:val="20"/>
              </w:rPr>
              <w:t>(which shall be consistent with UN Women’s anti-fraud policy)</w:t>
            </w:r>
          </w:p>
        </w:tc>
        <w:tc>
          <w:tcPr>
            <w:tcW w:w="2795" w:type="dxa"/>
          </w:tcPr>
          <w:p w14:paraId="3948F4C8" w14:textId="111EB598" w:rsidR="008F4871" w:rsidRPr="0091123F" w:rsidRDefault="008F4871" w:rsidP="00B8000E">
            <w:pPr>
              <w:contextualSpacing/>
              <w:jc w:val="center"/>
              <w:rPr>
                <w:rFonts w:asciiTheme="minorHAnsi" w:hAnsiTheme="minorHAnsi" w:cstheme="minorHAnsi"/>
                <w:sz w:val="20"/>
                <w:szCs w:val="20"/>
              </w:rPr>
            </w:pPr>
            <w:r w:rsidRPr="0091123F">
              <w:rPr>
                <w:rFonts w:asciiTheme="minorHAnsi" w:hAnsiTheme="minorHAnsi" w:cstheme="minorHAnsi"/>
                <w:sz w:val="20"/>
                <w:szCs w:val="20"/>
              </w:rPr>
              <w:t>Mandatory</w:t>
            </w:r>
          </w:p>
        </w:tc>
      </w:tr>
      <w:tr w:rsidR="008F4871" w:rsidRPr="0091123F" w14:paraId="1A9F03E4" w14:textId="77777777" w:rsidTr="006D6F93">
        <w:trPr>
          <w:jc w:val="center"/>
        </w:trPr>
        <w:tc>
          <w:tcPr>
            <w:tcW w:w="6115" w:type="dxa"/>
          </w:tcPr>
          <w:p w14:paraId="760CA4AC" w14:textId="5AEAB8D0" w:rsidR="008F4871" w:rsidRPr="0091123F" w:rsidRDefault="008F4871" w:rsidP="00D371E4">
            <w:pPr>
              <w:jc w:val="both"/>
              <w:rPr>
                <w:rFonts w:asciiTheme="minorHAnsi" w:hAnsiTheme="minorHAnsi" w:cstheme="minorHAnsi"/>
                <w:sz w:val="20"/>
                <w:szCs w:val="20"/>
              </w:rPr>
            </w:pPr>
            <w:r w:rsidRPr="0091123F">
              <w:rPr>
                <w:rFonts w:asciiTheme="minorHAnsi" w:hAnsiTheme="minorHAnsi" w:cstheme="minorHAnsi"/>
                <w:sz w:val="20"/>
                <w:szCs w:val="20"/>
              </w:rPr>
              <w:t xml:space="preserve">Audited </w:t>
            </w:r>
            <w:r w:rsidR="00F5629D" w:rsidRPr="0091123F">
              <w:rPr>
                <w:rFonts w:asciiTheme="minorHAnsi" w:hAnsiTheme="minorHAnsi" w:cstheme="minorHAnsi"/>
                <w:sz w:val="20"/>
                <w:szCs w:val="20"/>
              </w:rPr>
              <w:t>s</w:t>
            </w:r>
            <w:r w:rsidRPr="0091123F">
              <w:rPr>
                <w:rFonts w:asciiTheme="minorHAnsi" w:hAnsiTheme="minorHAnsi" w:cstheme="minorHAnsi"/>
                <w:sz w:val="20"/>
                <w:szCs w:val="20"/>
              </w:rPr>
              <w:t xml:space="preserve">tatements of </w:t>
            </w:r>
            <w:r w:rsidR="00C800D8" w:rsidRPr="0091123F">
              <w:rPr>
                <w:rFonts w:asciiTheme="minorHAnsi" w:hAnsiTheme="minorHAnsi" w:cstheme="minorHAnsi"/>
                <w:sz w:val="20"/>
                <w:szCs w:val="20"/>
              </w:rPr>
              <w:t xml:space="preserve">the organization during </w:t>
            </w:r>
            <w:r w:rsidRPr="0091123F">
              <w:rPr>
                <w:rFonts w:asciiTheme="minorHAnsi" w:hAnsiTheme="minorHAnsi" w:cstheme="minorHAnsi"/>
                <w:sz w:val="20"/>
                <w:szCs w:val="20"/>
              </w:rPr>
              <w:t>last 3 years</w:t>
            </w:r>
          </w:p>
        </w:tc>
        <w:tc>
          <w:tcPr>
            <w:tcW w:w="2795" w:type="dxa"/>
          </w:tcPr>
          <w:p w14:paraId="5E165A9C" w14:textId="7BC7049D" w:rsidR="008F4871" w:rsidRPr="0091123F" w:rsidRDefault="008F4871" w:rsidP="00B8000E">
            <w:pPr>
              <w:contextualSpacing/>
              <w:jc w:val="center"/>
              <w:rPr>
                <w:rFonts w:asciiTheme="minorHAnsi" w:hAnsiTheme="minorHAnsi" w:cstheme="minorHAnsi"/>
                <w:sz w:val="20"/>
                <w:szCs w:val="20"/>
              </w:rPr>
            </w:pPr>
            <w:r w:rsidRPr="0091123F">
              <w:rPr>
                <w:rFonts w:asciiTheme="minorHAnsi" w:hAnsiTheme="minorHAnsi" w:cstheme="minorHAnsi"/>
                <w:sz w:val="20"/>
                <w:szCs w:val="20"/>
              </w:rPr>
              <w:t>Mandatory</w:t>
            </w:r>
          </w:p>
        </w:tc>
      </w:tr>
      <w:tr w:rsidR="008F4871" w:rsidRPr="0091123F" w14:paraId="4B9680FA" w14:textId="77777777" w:rsidTr="006D6F93">
        <w:trPr>
          <w:jc w:val="center"/>
        </w:trPr>
        <w:tc>
          <w:tcPr>
            <w:tcW w:w="6115" w:type="dxa"/>
          </w:tcPr>
          <w:p w14:paraId="78D8A917" w14:textId="79C0E7F7" w:rsidR="008F4871" w:rsidRPr="0091123F" w:rsidRDefault="008F4871" w:rsidP="00D371E4">
            <w:pPr>
              <w:jc w:val="both"/>
              <w:rPr>
                <w:rFonts w:asciiTheme="minorHAnsi" w:hAnsiTheme="minorHAnsi" w:cstheme="minorHAnsi"/>
                <w:sz w:val="20"/>
                <w:szCs w:val="20"/>
              </w:rPr>
            </w:pPr>
            <w:r w:rsidRPr="0091123F">
              <w:rPr>
                <w:rFonts w:asciiTheme="minorHAnsi" w:hAnsiTheme="minorHAnsi" w:cstheme="minorHAnsi"/>
                <w:sz w:val="20"/>
                <w:szCs w:val="20"/>
              </w:rPr>
              <w:t xml:space="preserve">List of </w:t>
            </w:r>
            <w:r w:rsidR="00F5629D" w:rsidRPr="0091123F">
              <w:rPr>
                <w:rFonts w:asciiTheme="minorHAnsi" w:hAnsiTheme="minorHAnsi" w:cstheme="minorHAnsi"/>
                <w:sz w:val="20"/>
                <w:szCs w:val="20"/>
              </w:rPr>
              <w:t>b</w:t>
            </w:r>
            <w:r w:rsidRPr="0091123F">
              <w:rPr>
                <w:rFonts w:asciiTheme="minorHAnsi" w:hAnsiTheme="minorHAnsi" w:cstheme="minorHAnsi"/>
                <w:sz w:val="20"/>
                <w:szCs w:val="20"/>
              </w:rPr>
              <w:t>anks</w:t>
            </w:r>
            <w:r w:rsidR="00F5629D" w:rsidRPr="0091123F">
              <w:rPr>
                <w:rFonts w:asciiTheme="minorHAnsi" w:hAnsiTheme="minorHAnsi" w:cstheme="minorHAnsi"/>
                <w:sz w:val="20"/>
                <w:szCs w:val="20"/>
              </w:rPr>
              <w:t xml:space="preserve"> with which </w:t>
            </w:r>
            <w:r w:rsidR="00C800D8" w:rsidRPr="0091123F">
              <w:rPr>
                <w:rFonts w:asciiTheme="minorHAnsi" w:hAnsiTheme="minorHAnsi" w:cstheme="minorHAnsi"/>
                <w:sz w:val="20"/>
                <w:szCs w:val="20"/>
              </w:rPr>
              <w:t xml:space="preserve">organizational bank </w:t>
            </w:r>
            <w:r w:rsidR="00F5629D" w:rsidRPr="0091123F">
              <w:rPr>
                <w:rFonts w:asciiTheme="minorHAnsi" w:hAnsiTheme="minorHAnsi" w:cstheme="minorHAnsi"/>
                <w:sz w:val="20"/>
                <w:szCs w:val="20"/>
              </w:rPr>
              <w:t>accounts are hel</w:t>
            </w:r>
            <w:r w:rsidR="00C800D8" w:rsidRPr="0091123F">
              <w:rPr>
                <w:rFonts w:asciiTheme="minorHAnsi" w:hAnsiTheme="minorHAnsi" w:cstheme="minorHAnsi"/>
                <w:sz w:val="20"/>
                <w:szCs w:val="20"/>
              </w:rPr>
              <w:t>d</w:t>
            </w:r>
          </w:p>
        </w:tc>
        <w:tc>
          <w:tcPr>
            <w:tcW w:w="2795" w:type="dxa"/>
          </w:tcPr>
          <w:p w14:paraId="2ADBC161" w14:textId="69C6D743" w:rsidR="008F4871" w:rsidRPr="0091123F" w:rsidRDefault="008F4871" w:rsidP="00B8000E">
            <w:pPr>
              <w:contextualSpacing/>
              <w:jc w:val="center"/>
              <w:rPr>
                <w:rFonts w:asciiTheme="minorHAnsi" w:hAnsiTheme="minorHAnsi" w:cstheme="minorHAnsi"/>
                <w:sz w:val="20"/>
                <w:szCs w:val="20"/>
              </w:rPr>
            </w:pPr>
            <w:r w:rsidRPr="0091123F">
              <w:rPr>
                <w:rFonts w:asciiTheme="minorHAnsi" w:hAnsiTheme="minorHAnsi" w:cstheme="minorHAnsi"/>
                <w:sz w:val="20"/>
                <w:szCs w:val="20"/>
              </w:rPr>
              <w:t>Mandatory</w:t>
            </w:r>
          </w:p>
        </w:tc>
      </w:tr>
      <w:tr w:rsidR="008F4871" w:rsidRPr="0091123F" w14:paraId="418AF620" w14:textId="77777777" w:rsidTr="006D6F93">
        <w:trPr>
          <w:jc w:val="center"/>
        </w:trPr>
        <w:tc>
          <w:tcPr>
            <w:tcW w:w="6115" w:type="dxa"/>
          </w:tcPr>
          <w:p w14:paraId="64225A65" w14:textId="4158C067" w:rsidR="008F4871" w:rsidRPr="0091123F" w:rsidRDefault="008F4871" w:rsidP="00D371E4">
            <w:pPr>
              <w:jc w:val="both"/>
              <w:rPr>
                <w:rFonts w:asciiTheme="minorHAnsi" w:hAnsiTheme="minorHAnsi" w:cstheme="minorHAnsi"/>
                <w:sz w:val="20"/>
                <w:szCs w:val="20"/>
              </w:rPr>
            </w:pPr>
            <w:r w:rsidRPr="0091123F">
              <w:rPr>
                <w:rFonts w:asciiTheme="minorHAnsi" w:hAnsiTheme="minorHAnsi" w:cstheme="minorHAnsi"/>
                <w:sz w:val="20"/>
                <w:szCs w:val="20"/>
              </w:rPr>
              <w:t xml:space="preserve">Name of </w:t>
            </w:r>
            <w:r w:rsidR="00EA36EF" w:rsidRPr="0091123F">
              <w:rPr>
                <w:rFonts w:asciiTheme="minorHAnsi" w:hAnsiTheme="minorHAnsi" w:cstheme="minorHAnsi"/>
                <w:sz w:val="20"/>
                <w:szCs w:val="20"/>
              </w:rPr>
              <w:t>e</w:t>
            </w:r>
            <w:r w:rsidRPr="0091123F">
              <w:rPr>
                <w:rFonts w:asciiTheme="minorHAnsi" w:hAnsiTheme="minorHAnsi" w:cstheme="minorHAnsi"/>
                <w:sz w:val="20"/>
                <w:szCs w:val="20"/>
              </w:rPr>
              <w:t xml:space="preserve">xternal </w:t>
            </w:r>
            <w:r w:rsidR="00EA36EF" w:rsidRPr="0091123F">
              <w:rPr>
                <w:rFonts w:asciiTheme="minorHAnsi" w:hAnsiTheme="minorHAnsi" w:cstheme="minorHAnsi"/>
                <w:sz w:val="20"/>
                <w:szCs w:val="20"/>
              </w:rPr>
              <w:t>a</w:t>
            </w:r>
            <w:r w:rsidRPr="0091123F">
              <w:rPr>
                <w:rFonts w:asciiTheme="minorHAnsi" w:hAnsiTheme="minorHAnsi" w:cstheme="minorHAnsi"/>
                <w:sz w:val="20"/>
                <w:szCs w:val="20"/>
              </w:rPr>
              <w:t>uditors</w:t>
            </w:r>
            <w:r w:rsidR="00C800D8" w:rsidRPr="0091123F">
              <w:rPr>
                <w:rFonts w:asciiTheme="minorHAnsi" w:hAnsiTheme="minorHAnsi" w:cstheme="minorHAnsi"/>
                <w:sz w:val="20"/>
                <w:szCs w:val="20"/>
              </w:rPr>
              <w:t xml:space="preserve"> of organization</w:t>
            </w:r>
          </w:p>
        </w:tc>
        <w:tc>
          <w:tcPr>
            <w:tcW w:w="2795" w:type="dxa"/>
          </w:tcPr>
          <w:p w14:paraId="14F2CC0E" w14:textId="24D05426" w:rsidR="008F4871" w:rsidRPr="0091123F" w:rsidRDefault="008F4871" w:rsidP="00B8000E">
            <w:pPr>
              <w:contextualSpacing/>
              <w:jc w:val="center"/>
              <w:rPr>
                <w:rFonts w:asciiTheme="minorHAnsi" w:hAnsiTheme="minorHAnsi" w:cstheme="minorHAnsi"/>
                <w:sz w:val="20"/>
                <w:szCs w:val="20"/>
              </w:rPr>
            </w:pPr>
            <w:r w:rsidRPr="0091123F">
              <w:rPr>
                <w:rFonts w:asciiTheme="minorHAnsi" w:hAnsiTheme="minorHAnsi" w:cstheme="minorHAnsi"/>
                <w:sz w:val="20"/>
                <w:szCs w:val="20"/>
              </w:rPr>
              <w:t>Optional</w:t>
            </w:r>
          </w:p>
        </w:tc>
      </w:tr>
      <w:tr w:rsidR="006D6F93" w:rsidRPr="0091123F" w14:paraId="07B1A8F9" w14:textId="77777777" w:rsidTr="006D6F93">
        <w:trPr>
          <w:jc w:val="center"/>
        </w:trPr>
        <w:tc>
          <w:tcPr>
            <w:tcW w:w="8912" w:type="dxa"/>
            <w:gridSpan w:val="2"/>
          </w:tcPr>
          <w:p w14:paraId="784EF248" w14:textId="05DF0C6A" w:rsidR="006D6F93" w:rsidRPr="0091123F" w:rsidRDefault="006D6F93" w:rsidP="00B8000E">
            <w:pPr>
              <w:contextualSpacing/>
              <w:jc w:val="center"/>
              <w:rPr>
                <w:rFonts w:asciiTheme="minorHAnsi" w:hAnsiTheme="minorHAnsi" w:cstheme="minorHAnsi"/>
                <w:sz w:val="20"/>
                <w:szCs w:val="20"/>
              </w:rPr>
            </w:pPr>
            <w:r w:rsidRPr="0091123F">
              <w:rPr>
                <w:rFonts w:asciiTheme="minorHAnsi" w:hAnsiTheme="minorHAnsi" w:cstheme="minorHAnsi"/>
                <w:b/>
                <w:bCs/>
                <w:sz w:val="20"/>
                <w:szCs w:val="20"/>
              </w:rPr>
              <w:t>Procurement</w:t>
            </w:r>
          </w:p>
        </w:tc>
      </w:tr>
      <w:tr w:rsidR="006D6F93" w:rsidRPr="0091123F" w14:paraId="71E74520" w14:textId="77777777" w:rsidTr="006D6F93">
        <w:trPr>
          <w:jc w:val="center"/>
        </w:trPr>
        <w:tc>
          <w:tcPr>
            <w:tcW w:w="6115" w:type="dxa"/>
          </w:tcPr>
          <w:p w14:paraId="50EB4C33" w14:textId="2C682543" w:rsidR="006D6F93" w:rsidRPr="0091123F" w:rsidRDefault="00224103" w:rsidP="00D371E4">
            <w:pPr>
              <w:jc w:val="both"/>
              <w:rPr>
                <w:rFonts w:asciiTheme="minorHAnsi" w:hAnsiTheme="minorHAnsi" w:cstheme="minorHAnsi"/>
                <w:b/>
                <w:bCs/>
                <w:sz w:val="20"/>
                <w:szCs w:val="20"/>
              </w:rPr>
            </w:pPr>
            <w:r w:rsidRPr="0091123F">
              <w:rPr>
                <w:rFonts w:asciiTheme="minorHAnsi" w:hAnsiTheme="minorHAnsi" w:cstheme="minorHAnsi"/>
                <w:color w:val="000000"/>
                <w:sz w:val="20"/>
                <w:szCs w:val="20"/>
              </w:rPr>
              <w:t>Organization’s p</w:t>
            </w:r>
            <w:r w:rsidR="006D6F93" w:rsidRPr="0091123F">
              <w:rPr>
                <w:rFonts w:asciiTheme="minorHAnsi" w:hAnsiTheme="minorHAnsi" w:cstheme="minorHAnsi"/>
                <w:color w:val="000000"/>
                <w:sz w:val="20"/>
                <w:szCs w:val="20"/>
              </w:rPr>
              <w:t xml:space="preserve">rocurement </w:t>
            </w:r>
            <w:r w:rsidRPr="0091123F">
              <w:rPr>
                <w:rFonts w:asciiTheme="minorHAnsi" w:hAnsiTheme="minorHAnsi" w:cstheme="minorHAnsi"/>
                <w:color w:val="000000"/>
                <w:sz w:val="20"/>
                <w:szCs w:val="20"/>
              </w:rPr>
              <w:t>p</w:t>
            </w:r>
            <w:r w:rsidR="006D6F93" w:rsidRPr="0091123F">
              <w:rPr>
                <w:rFonts w:asciiTheme="minorHAnsi" w:hAnsiTheme="minorHAnsi" w:cstheme="minorHAnsi"/>
                <w:color w:val="000000"/>
                <w:sz w:val="20"/>
                <w:szCs w:val="20"/>
              </w:rPr>
              <w:t>olicy/</w:t>
            </w:r>
            <w:r w:rsidR="00B74677" w:rsidRPr="0091123F">
              <w:rPr>
                <w:rFonts w:asciiTheme="minorHAnsi" w:hAnsiTheme="minorHAnsi" w:cstheme="minorHAnsi"/>
                <w:color w:val="000000"/>
                <w:sz w:val="20"/>
                <w:szCs w:val="20"/>
              </w:rPr>
              <w:t>m</w:t>
            </w:r>
            <w:r w:rsidR="006D6F93" w:rsidRPr="0091123F">
              <w:rPr>
                <w:rFonts w:asciiTheme="minorHAnsi" w:hAnsiTheme="minorHAnsi" w:cstheme="minorHAnsi"/>
                <w:color w:val="000000"/>
                <w:sz w:val="20"/>
                <w:szCs w:val="20"/>
              </w:rPr>
              <w:t>anual</w:t>
            </w:r>
          </w:p>
        </w:tc>
        <w:tc>
          <w:tcPr>
            <w:tcW w:w="2795" w:type="dxa"/>
          </w:tcPr>
          <w:p w14:paraId="6DD7265A" w14:textId="7E06F6E1" w:rsidR="006D6F93" w:rsidRPr="0091123F" w:rsidRDefault="006D6F93" w:rsidP="00B8000E">
            <w:pPr>
              <w:contextualSpacing/>
              <w:jc w:val="center"/>
              <w:rPr>
                <w:rFonts w:asciiTheme="minorHAnsi" w:hAnsiTheme="minorHAnsi" w:cstheme="minorHAnsi"/>
                <w:sz w:val="20"/>
                <w:szCs w:val="20"/>
              </w:rPr>
            </w:pPr>
            <w:r w:rsidRPr="0091123F">
              <w:rPr>
                <w:rFonts w:asciiTheme="minorHAnsi" w:hAnsiTheme="minorHAnsi" w:cstheme="minorHAnsi"/>
                <w:sz w:val="20"/>
                <w:szCs w:val="20"/>
              </w:rPr>
              <w:t>Mandatory</w:t>
            </w:r>
          </w:p>
        </w:tc>
      </w:tr>
      <w:tr w:rsidR="006D6F93" w:rsidRPr="0091123F" w14:paraId="41C074F3" w14:textId="77777777" w:rsidTr="006D6F93">
        <w:trPr>
          <w:jc w:val="center"/>
        </w:trPr>
        <w:tc>
          <w:tcPr>
            <w:tcW w:w="6115" w:type="dxa"/>
          </w:tcPr>
          <w:p w14:paraId="27D25141" w14:textId="38D2C43F" w:rsidR="006D6F93" w:rsidRPr="0091123F" w:rsidRDefault="006D6F93" w:rsidP="00D371E4">
            <w:pPr>
              <w:jc w:val="both"/>
              <w:rPr>
                <w:rFonts w:asciiTheme="minorHAnsi" w:hAnsiTheme="minorHAnsi" w:cstheme="minorHAnsi"/>
                <w:color w:val="000000"/>
                <w:sz w:val="20"/>
                <w:szCs w:val="20"/>
              </w:rPr>
            </w:pPr>
            <w:r w:rsidRPr="0091123F">
              <w:rPr>
                <w:rFonts w:asciiTheme="minorHAnsi" w:hAnsiTheme="minorHAnsi" w:cstheme="minorHAnsi"/>
                <w:color w:val="000000"/>
                <w:sz w:val="20"/>
                <w:szCs w:val="20"/>
              </w:rPr>
              <w:t xml:space="preserve">Templates of the solicitation documents for procurement of goods/services </w:t>
            </w:r>
            <w:r w:rsidR="00D371E4" w:rsidRPr="0091123F">
              <w:rPr>
                <w:rFonts w:asciiTheme="minorHAnsi" w:hAnsiTheme="minorHAnsi" w:cstheme="minorHAnsi"/>
                <w:color w:val="000000"/>
                <w:sz w:val="20"/>
                <w:szCs w:val="20"/>
              </w:rPr>
              <w:t>(</w:t>
            </w:r>
            <w:r w:rsidR="005F5B14" w:rsidRPr="0091123F">
              <w:rPr>
                <w:rFonts w:asciiTheme="minorHAnsi" w:hAnsiTheme="minorHAnsi" w:cstheme="minorHAnsi"/>
                <w:color w:val="000000"/>
                <w:sz w:val="20"/>
                <w:szCs w:val="20"/>
              </w:rPr>
              <w:t>e.g.,</w:t>
            </w:r>
            <w:r w:rsidRPr="0091123F">
              <w:rPr>
                <w:rFonts w:asciiTheme="minorHAnsi" w:hAnsiTheme="minorHAnsi" w:cstheme="minorHAnsi"/>
                <w:color w:val="000000"/>
                <w:sz w:val="20"/>
                <w:szCs w:val="20"/>
              </w:rPr>
              <w:t xml:space="preserve"> </w:t>
            </w:r>
            <w:r w:rsidR="00A6081F" w:rsidRPr="0091123F">
              <w:rPr>
                <w:rFonts w:asciiTheme="minorHAnsi" w:hAnsiTheme="minorHAnsi" w:cstheme="minorHAnsi"/>
                <w:color w:val="000000"/>
                <w:sz w:val="20"/>
                <w:szCs w:val="20"/>
              </w:rPr>
              <w:t>r</w:t>
            </w:r>
            <w:r w:rsidRPr="0091123F">
              <w:rPr>
                <w:rFonts w:asciiTheme="minorHAnsi" w:hAnsiTheme="minorHAnsi" w:cstheme="minorHAnsi"/>
                <w:color w:val="000000"/>
                <w:sz w:val="20"/>
                <w:szCs w:val="20"/>
              </w:rPr>
              <w:t xml:space="preserve">equest for </w:t>
            </w:r>
            <w:r w:rsidR="00A6081F" w:rsidRPr="0091123F">
              <w:rPr>
                <w:rFonts w:asciiTheme="minorHAnsi" w:hAnsiTheme="minorHAnsi" w:cstheme="minorHAnsi"/>
                <w:color w:val="000000"/>
                <w:sz w:val="20"/>
                <w:szCs w:val="20"/>
              </w:rPr>
              <w:t>q</w:t>
            </w:r>
            <w:r w:rsidRPr="0091123F">
              <w:rPr>
                <w:rFonts w:asciiTheme="minorHAnsi" w:hAnsiTheme="minorHAnsi" w:cstheme="minorHAnsi"/>
                <w:color w:val="000000"/>
                <w:sz w:val="20"/>
                <w:szCs w:val="20"/>
              </w:rPr>
              <w:t>uotation (</w:t>
            </w:r>
            <w:r w:rsidR="009B3CA8" w:rsidRPr="0091123F">
              <w:rPr>
                <w:rFonts w:asciiTheme="minorHAnsi" w:hAnsiTheme="minorHAnsi" w:cstheme="minorHAnsi"/>
                <w:color w:val="000000"/>
                <w:sz w:val="20"/>
                <w:szCs w:val="20"/>
              </w:rPr>
              <w:t>R</w:t>
            </w:r>
            <w:r w:rsidRPr="0091123F">
              <w:rPr>
                <w:rFonts w:asciiTheme="minorHAnsi" w:hAnsiTheme="minorHAnsi" w:cstheme="minorHAnsi"/>
                <w:color w:val="000000"/>
                <w:sz w:val="20"/>
                <w:szCs w:val="20"/>
              </w:rPr>
              <w:t xml:space="preserve">FQ), </w:t>
            </w:r>
            <w:r w:rsidR="00A6081F" w:rsidRPr="0091123F">
              <w:rPr>
                <w:rFonts w:asciiTheme="minorHAnsi" w:hAnsiTheme="minorHAnsi" w:cstheme="minorHAnsi"/>
                <w:color w:val="000000"/>
                <w:sz w:val="20"/>
                <w:szCs w:val="20"/>
              </w:rPr>
              <w:t>r</w:t>
            </w:r>
            <w:r w:rsidRPr="0091123F">
              <w:rPr>
                <w:rFonts w:asciiTheme="minorHAnsi" w:hAnsiTheme="minorHAnsi" w:cstheme="minorHAnsi"/>
                <w:color w:val="000000"/>
                <w:sz w:val="20"/>
                <w:szCs w:val="20"/>
              </w:rPr>
              <w:t xml:space="preserve">equest for </w:t>
            </w:r>
            <w:r w:rsidR="00A6081F" w:rsidRPr="0091123F">
              <w:rPr>
                <w:rFonts w:asciiTheme="minorHAnsi" w:hAnsiTheme="minorHAnsi" w:cstheme="minorHAnsi"/>
                <w:color w:val="000000"/>
                <w:sz w:val="20"/>
                <w:szCs w:val="20"/>
              </w:rPr>
              <w:t>p</w:t>
            </w:r>
            <w:r w:rsidRPr="0091123F">
              <w:rPr>
                <w:rFonts w:asciiTheme="minorHAnsi" w:hAnsiTheme="minorHAnsi" w:cstheme="minorHAnsi"/>
                <w:color w:val="000000"/>
                <w:sz w:val="20"/>
                <w:szCs w:val="20"/>
              </w:rPr>
              <w:t>roposal (RFP) etc.</w:t>
            </w:r>
            <w:r w:rsidR="00D371E4" w:rsidRPr="0091123F">
              <w:rPr>
                <w:rFonts w:asciiTheme="minorHAnsi" w:hAnsiTheme="minorHAnsi" w:cstheme="minorHAnsi"/>
                <w:color w:val="000000"/>
                <w:sz w:val="20"/>
                <w:szCs w:val="20"/>
              </w:rPr>
              <w:t>)</w:t>
            </w:r>
            <w:r w:rsidR="00FA4FF4" w:rsidRPr="0091123F">
              <w:rPr>
                <w:rFonts w:asciiTheme="minorHAnsi" w:hAnsiTheme="minorHAnsi" w:cstheme="minorHAnsi"/>
                <w:color w:val="000000"/>
                <w:sz w:val="20"/>
                <w:szCs w:val="20"/>
              </w:rPr>
              <w:t xml:space="preserve"> used by org</w:t>
            </w:r>
            <w:r w:rsidR="00D371E4" w:rsidRPr="0091123F">
              <w:rPr>
                <w:rFonts w:asciiTheme="minorHAnsi" w:hAnsiTheme="minorHAnsi" w:cstheme="minorHAnsi"/>
                <w:color w:val="000000"/>
                <w:sz w:val="20"/>
                <w:szCs w:val="20"/>
              </w:rPr>
              <w:t>anization</w:t>
            </w:r>
            <w:r w:rsidRPr="0091123F">
              <w:rPr>
                <w:rFonts w:asciiTheme="minorHAnsi" w:hAnsiTheme="minorHAnsi" w:cstheme="minorHAnsi"/>
                <w:color w:val="000000"/>
                <w:sz w:val="20"/>
                <w:szCs w:val="20"/>
              </w:rPr>
              <w:t xml:space="preserve"> </w:t>
            </w:r>
          </w:p>
        </w:tc>
        <w:tc>
          <w:tcPr>
            <w:tcW w:w="2795" w:type="dxa"/>
          </w:tcPr>
          <w:p w14:paraId="4A83EA4D" w14:textId="0ACE9B1B" w:rsidR="006D6F93" w:rsidRPr="0091123F" w:rsidRDefault="006D6F93" w:rsidP="00B8000E">
            <w:pPr>
              <w:contextualSpacing/>
              <w:jc w:val="center"/>
              <w:rPr>
                <w:rFonts w:asciiTheme="minorHAnsi" w:hAnsiTheme="minorHAnsi" w:cstheme="minorHAnsi"/>
                <w:sz w:val="20"/>
                <w:szCs w:val="20"/>
              </w:rPr>
            </w:pPr>
            <w:r w:rsidRPr="0091123F">
              <w:rPr>
                <w:rFonts w:asciiTheme="minorHAnsi" w:hAnsiTheme="minorHAnsi" w:cstheme="minorHAnsi"/>
                <w:color w:val="000000"/>
                <w:sz w:val="20"/>
                <w:szCs w:val="20"/>
              </w:rPr>
              <w:t>Mandatory</w:t>
            </w:r>
          </w:p>
        </w:tc>
      </w:tr>
      <w:tr w:rsidR="006D6F93" w:rsidRPr="0091123F" w14:paraId="108229F0" w14:textId="77777777" w:rsidTr="006D6F93">
        <w:trPr>
          <w:jc w:val="center"/>
        </w:trPr>
        <w:tc>
          <w:tcPr>
            <w:tcW w:w="6115" w:type="dxa"/>
          </w:tcPr>
          <w:p w14:paraId="2B4FC1AB" w14:textId="4D8347A9" w:rsidR="006D6F93" w:rsidRPr="0091123F" w:rsidRDefault="006D6F93" w:rsidP="00D371E4">
            <w:pPr>
              <w:jc w:val="both"/>
              <w:rPr>
                <w:rFonts w:asciiTheme="minorHAnsi" w:hAnsiTheme="minorHAnsi" w:cstheme="minorHAnsi"/>
                <w:color w:val="000000"/>
                <w:sz w:val="20"/>
                <w:szCs w:val="20"/>
              </w:rPr>
            </w:pPr>
            <w:r w:rsidRPr="0091123F">
              <w:rPr>
                <w:rFonts w:asciiTheme="minorHAnsi" w:hAnsiTheme="minorHAnsi" w:cstheme="minorHAnsi"/>
                <w:color w:val="000000"/>
                <w:sz w:val="20"/>
                <w:szCs w:val="20"/>
              </w:rPr>
              <w:t xml:space="preserve">List of main suppliers/vendors </w:t>
            </w:r>
            <w:r w:rsidR="00D371E4" w:rsidRPr="0091123F">
              <w:rPr>
                <w:rFonts w:asciiTheme="minorHAnsi" w:hAnsiTheme="minorHAnsi" w:cstheme="minorHAnsi"/>
                <w:color w:val="000000"/>
                <w:sz w:val="20"/>
                <w:szCs w:val="20"/>
              </w:rPr>
              <w:t xml:space="preserve">of organization </w:t>
            </w:r>
            <w:r w:rsidRPr="0091123F">
              <w:rPr>
                <w:rFonts w:asciiTheme="minorHAnsi" w:hAnsiTheme="minorHAnsi" w:cstheme="minorHAnsi"/>
                <w:color w:val="000000"/>
                <w:sz w:val="20"/>
                <w:szCs w:val="20"/>
              </w:rPr>
              <w:t>and cop</w:t>
            </w:r>
            <w:r w:rsidR="00AF230B" w:rsidRPr="0091123F">
              <w:rPr>
                <w:rFonts w:asciiTheme="minorHAnsi" w:hAnsiTheme="minorHAnsi" w:cstheme="minorHAnsi"/>
                <w:color w:val="000000"/>
                <w:sz w:val="20"/>
                <w:szCs w:val="20"/>
              </w:rPr>
              <w:t>ies</w:t>
            </w:r>
            <w:r w:rsidRPr="0091123F">
              <w:rPr>
                <w:rFonts w:asciiTheme="minorHAnsi" w:hAnsiTheme="minorHAnsi" w:cstheme="minorHAnsi"/>
                <w:color w:val="000000"/>
                <w:sz w:val="20"/>
                <w:szCs w:val="20"/>
              </w:rPr>
              <w:t xml:space="preserve"> of their contract(s) including evidence of their selection processes </w:t>
            </w:r>
          </w:p>
        </w:tc>
        <w:tc>
          <w:tcPr>
            <w:tcW w:w="2795" w:type="dxa"/>
          </w:tcPr>
          <w:p w14:paraId="2DC598C3" w14:textId="5CE2E345" w:rsidR="006D6F93" w:rsidRPr="0091123F" w:rsidRDefault="006D6F93" w:rsidP="00B8000E">
            <w:pPr>
              <w:contextualSpacing/>
              <w:jc w:val="center"/>
              <w:rPr>
                <w:rFonts w:asciiTheme="minorHAnsi" w:hAnsiTheme="minorHAnsi" w:cstheme="minorHAnsi"/>
                <w:color w:val="000000"/>
                <w:sz w:val="20"/>
                <w:szCs w:val="20"/>
              </w:rPr>
            </w:pPr>
            <w:r w:rsidRPr="0091123F">
              <w:rPr>
                <w:rFonts w:asciiTheme="minorHAnsi" w:hAnsiTheme="minorHAnsi" w:cstheme="minorHAnsi"/>
                <w:sz w:val="20"/>
                <w:szCs w:val="20"/>
              </w:rPr>
              <w:t>Mandatory</w:t>
            </w:r>
          </w:p>
        </w:tc>
      </w:tr>
      <w:tr w:rsidR="006D6F93" w:rsidRPr="0091123F" w14:paraId="21086221" w14:textId="77777777" w:rsidTr="006D6F93">
        <w:trPr>
          <w:jc w:val="center"/>
        </w:trPr>
        <w:tc>
          <w:tcPr>
            <w:tcW w:w="8912" w:type="dxa"/>
            <w:gridSpan w:val="2"/>
          </w:tcPr>
          <w:p w14:paraId="00CF053B" w14:textId="4A24D3C4" w:rsidR="006D6F93" w:rsidRPr="0091123F" w:rsidRDefault="006D6F93" w:rsidP="00B8000E">
            <w:pPr>
              <w:contextualSpacing/>
              <w:jc w:val="center"/>
              <w:rPr>
                <w:rFonts w:asciiTheme="minorHAnsi" w:hAnsiTheme="minorHAnsi" w:cstheme="minorHAnsi"/>
                <w:sz w:val="20"/>
                <w:szCs w:val="20"/>
              </w:rPr>
            </w:pPr>
            <w:r w:rsidRPr="0091123F">
              <w:rPr>
                <w:rFonts w:asciiTheme="minorHAnsi" w:hAnsiTheme="minorHAnsi" w:cstheme="minorHAnsi"/>
                <w:b/>
                <w:bCs/>
                <w:color w:val="002060"/>
                <w:sz w:val="20"/>
                <w:szCs w:val="20"/>
              </w:rPr>
              <w:t>Client Relationship</w:t>
            </w:r>
          </w:p>
        </w:tc>
      </w:tr>
      <w:tr w:rsidR="006D6F93" w:rsidRPr="0091123F" w14:paraId="333CBB20" w14:textId="77777777" w:rsidTr="006D6F93">
        <w:trPr>
          <w:jc w:val="center"/>
        </w:trPr>
        <w:tc>
          <w:tcPr>
            <w:tcW w:w="6115" w:type="dxa"/>
          </w:tcPr>
          <w:p w14:paraId="43A74C17" w14:textId="62A44D07" w:rsidR="006D6F93" w:rsidRPr="0091123F" w:rsidRDefault="006D6F93" w:rsidP="00D371E4">
            <w:pPr>
              <w:jc w:val="both"/>
              <w:rPr>
                <w:rFonts w:asciiTheme="minorHAnsi" w:hAnsiTheme="minorHAnsi" w:cstheme="minorHAnsi"/>
                <w:color w:val="000000"/>
                <w:sz w:val="20"/>
                <w:szCs w:val="20"/>
              </w:rPr>
            </w:pPr>
            <w:r w:rsidRPr="0091123F">
              <w:rPr>
                <w:rFonts w:asciiTheme="minorHAnsi" w:hAnsiTheme="minorHAnsi" w:cstheme="minorHAnsi"/>
                <w:sz w:val="20"/>
                <w:szCs w:val="20"/>
              </w:rPr>
              <w:t>List of main clients/donors</w:t>
            </w:r>
            <w:r w:rsidR="00D371E4" w:rsidRPr="0091123F">
              <w:rPr>
                <w:rFonts w:asciiTheme="minorHAnsi" w:hAnsiTheme="minorHAnsi" w:cstheme="minorHAnsi"/>
                <w:sz w:val="20"/>
                <w:szCs w:val="20"/>
              </w:rPr>
              <w:t xml:space="preserve"> of organization</w:t>
            </w:r>
          </w:p>
        </w:tc>
        <w:tc>
          <w:tcPr>
            <w:tcW w:w="2795" w:type="dxa"/>
          </w:tcPr>
          <w:p w14:paraId="041EF8D5" w14:textId="5FDD8800" w:rsidR="006D6F93" w:rsidRPr="0091123F" w:rsidRDefault="006D6F93" w:rsidP="00B8000E">
            <w:pPr>
              <w:contextualSpacing/>
              <w:jc w:val="center"/>
              <w:rPr>
                <w:rFonts w:asciiTheme="minorHAnsi" w:hAnsiTheme="minorHAnsi" w:cstheme="minorHAnsi"/>
                <w:sz w:val="20"/>
                <w:szCs w:val="20"/>
              </w:rPr>
            </w:pPr>
            <w:r w:rsidRPr="0091123F">
              <w:rPr>
                <w:rFonts w:asciiTheme="minorHAnsi" w:hAnsiTheme="minorHAnsi" w:cstheme="minorHAnsi"/>
                <w:sz w:val="20"/>
                <w:szCs w:val="20"/>
              </w:rPr>
              <w:t>Mandatory</w:t>
            </w:r>
          </w:p>
        </w:tc>
      </w:tr>
      <w:tr w:rsidR="006D6F93" w:rsidRPr="0091123F" w14:paraId="2A051752" w14:textId="77777777" w:rsidTr="006D6F93">
        <w:trPr>
          <w:jc w:val="center"/>
        </w:trPr>
        <w:tc>
          <w:tcPr>
            <w:tcW w:w="6115" w:type="dxa"/>
          </w:tcPr>
          <w:p w14:paraId="2BDF73CE" w14:textId="4FECDDB3" w:rsidR="006D6F93" w:rsidRPr="0091123F" w:rsidRDefault="006D6F93" w:rsidP="00D371E4">
            <w:pPr>
              <w:jc w:val="both"/>
              <w:rPr>
                <w:rFonts w:asciiTheme="minorHAnsi" w:hAnsiTheme="minorHAnsi" w:cstheme="minorHAnsi"/>
                <w:sz w:val="20"/>
                <w:szCs w:val="20"/>
              </w:rPr>
            </w:pPr>
            <w:r w:rsidRPr="0091123F">
              <w:rPr>
                <w:rFonts w:asciiTheme="minorHAnsi" w:hAnsiTheme="minorHAnsi" w:cstheme="minorHAnsi"/>
                <w:sz w:val="20"/>
                <w:szCs w:val="20"/>
              </w:rPr>
              <w:t>Two references</w:t>
            </w:r>
            <w:r w:rsidR="00D371E4" w:rsidRPr="0091123F">
              <w:rPr>
                <w:rFonts w:asciiTheme="minorHAnsi" w:hAnsiTheme="minorHAnsi" w:cstheme="minorHAnsi"/>
                <w:sz w:val="20"/>
                <w:szCs w:val="20"/>
              </w:rPr>
              <w:t xml:space="preserve"> for organization</w:t>
            </w:r>
          </w:p>
        </w:tc>
        <w:tc>
          <w:tcPr>
            <w:tcW w:w="2795" w:type="dxa"/>
          </w:tcPr>
          <w:p w14:paraId="366A6081" w14:textId="15958DA2" w:rsidR="006D6F93" w:rsidRPr="0091123F" w:rsidRDefault="006D6F93" w:rsidP="00B8000E">
            <w:pPr>
              <w:contextualSpacing/>
              <w:jc w:val="center"/>
              <w:rPr>
                <w:rFonts w:asciiTheme="minorHAnsi" w:hAnsiTheme="minorHAnsi" w:cstheme="minorHAnsi"/>
                <w:sz w:val="20"/>
                <w:szCs w:val="20"/>
              </w:rPr>
            </w:pPr>
            <w:r w:rsidRPr="0091123F">
              <w:rPr>
                <w:rFonts w:asciiTheme="minorHAnsi" w:hAnsiTheme="minorHAnsi" w:cstheme="minorHAnsi"/>
                <w:sz w:val="20"/>
                <w:szCs w:val="20"/>
              </w:rPr>
              <w:t>Mandatory</w:t>
            </w:r>
          </w:p>
        </w:tc>
      </w:tr>
      <w:tr w:rsidR="006D6F93" w:rsidRPr="0091123F" w14:paraId="41EEB355" w14:textId="77777777" w:rsidTr="006D6F93">
        <w:trPr>
          <w:jc w:val="center"/>
        </w:trPr>
        <w:tc>
          <w:tcPr>
            <w:tcW w:w="6115" w:type="dxa"/>
          </w:tcPr>
          <w:p w14:paraId="331ECFE3" w14:textId="35A37C0E" w:rsidR="006D6F93" w:rsidRPr="0091123F" w:rsidRDefault="006D6F93" w:rsidP="00D371E4">
            <w:pPr>
              <w:jc w:val="both"/>
              <w:rPr>
                <w:rFonts w:asciiTheme="minorHAnsi" w:hAnsiTheme="minorHAnsi" w:cstheme="minorHAnsi"/>
                <w:sz w:val="20"/>
                <w:szCs w:val="20"/>
              </w:rPr>
            </w:pPr>
            <w:r w:rsidRPr="0091123F">
              <w:rPr>
                <w:rFonts w:asciiTheme="minorHAnsi" w:hAnsiTheme="minorHAnsi" w:cstheme="minorHAnsi"/>
                <w:sz w:val="20"/>
                <w:szCs w:val="20"/>
              </w:rPr>
              <w:t xml:space="preserve">Past reports to clients/donors </w:t>
            </w:r>
            <w:r w:rsidR="00D371E4" w:rsidRPr="0091123F">
              <w:rPr>
                <w:rFonts w:asciiTheme="minorHAnsi" w:hAnsiTheme="minorHAnsi" w:cstheme="minorHAnsi"/>
                <w:sz w:val="20"/>
                <w:szCs w:val="20"/>
              </w:rPr>
              <w:t xml:space="preserve">of organization </w:t>
            </w:r>
            <w:r w:rsidRPr="0091123F">
              <w:rPr>
                <w:rFonts w:asciiTheme="minorHAnsi" w:hAnsiTheme="minorHAnsi" w:cstheme="minorHAnsi"/>
                <w:sz w:val="20"/>
                <w:szCs w:val="20"/>
              </w:rPr>
              <w:t>for last 3 years</w:t>
            </w:r>
          </w:p>
        </w:tc>
        <w:tc>
          <w:tcPr>
            <w:tcW w:w="2795" w:type="dxa"/>
          </w:tcPr>
          <w:p w14:paraId="401A0997" w14:textId="1A914116" w:rsidR="006D6F93" w:rsidRPr="0091123F" w:rsidRDefault="00CE7546" w:rsidP="00B8000E">
            <w:pPr>
              <w:contextualSpacing/>
              <w:jc w:val="center"/>
              <w:rPr>
                <w:rFonts w:asciiTheme="minorHAnsi" w:hAnsiTheme="minorHAnsi" w:cstheme="minorHAnsi"/>
                <w:sz w:val="20"/>
                <w:szCs w:val="20"/>
              </w:rPr>
            </w:pPr>
            <w:r w:rsidRPr="0091123F">
              <w:rPr>
                <w:rFonts w:asciiTheme="minorHAnsi" w:hAnsiTheme="minorHAnsi" w:cstheme="minorHAnsi"/>
                <w:sz w:val="20"/>
                <w:szCs w:val="20"/>
              </w:rPr>
              <w:t>Mandatory</w:t>
            </w:r>
          </w:p>
        </w:tc>
      </w:tr>
    </w:tbl>
    <w:p w14:paraId="4915DE8F" w14:textId="4943353A" w:rsidR="00EE700F" w:rsidRPr="0091123F" w:rsidRDefault="00EE700F" w:rsidP="00B8000E">
      <w:pPr>
        <w:spacing w:after="0" w:line="240" w:lineRule="auto"/>
        <w:rPr>
          <w:rFonts w:eastAsia="Calibri" w:cstheme="minorHAnsi"/>
          <w:sz w:val="20"/>
          <w:szCs w:val="20"/>
          <w:lang w:val="en-CA"/>
        </w:rPr>
      </w:pPr>
    </w:p>
    <w:p w14:paraId="325DDA5F" w14:textId="558F425B" w:rsidR="00872C6A" w:rsidRPr="0091123F" w:rsidRDefault="00872C6A" w:rsidP="00B8000E">
      <w:pPr>
        <w:spacing w:after="0" w:line="240" w:lineRule="auto"/>
        <w:rPr>
          <w:rFonts w:eastAsia="Calibri" w:cstheme="minorHAnsi"/>
          <w:sz w:val="20"/>
          <w:szCs w:val="20"/>
          <w:lang w:val="en-CA"/>
        </w:rPr>
      </w:pPr>
    </w:p>
    <w:p w14:paraId="73F180B6" w14:textId="0B3CCDB0" w:rsidR="00FC32A8" w:rsidRPr="0091123F" w:rsidRDefault="00FC32A8">
      <w:pPr>
        <w:rPr>
          <w:rFonts w:eastAsia="Calibri" w:cstheme="minorHAnsi"/>
          <w:sz w:val="20"/>
          <w:szCs w:val="20"/>
          <w:lang w:val="en-CA"/>
        </w:rPr>
      </w:pPr>
      <w:r w:rsidRPr="0091123F">
        <w:rPr>
          <w:rFonts w:eastAsia="Calibri" w:cstheme="minorHAnsi"/>
          <w:sz w:val="20"/>
          <w:szCs w:val="20"/>
          <w:lang w:val="en-CA"/>
        </w:rPr>
        <w:br w:type="page"/>
      </w:r>
    </w:p>
    <w:p w14:paraId="36AB8AD7" w14:textId="505B5271" w:rsidR="00872C6A" w:rsidRPr="0091123F" w:rsidRDefault="00FC32A8" w:rsidP="00FC32A8">
      <w:pPr>
        <w:spacing w:after="0" w:line="240" w:lineRule="auto"/>
        <w:jc w:val="center"/>
        <w:rPr>
          <w:rFonts w:eastAsia="Times New Roman" w:cstheme="minorHAnsi"/>
          <w:b/>
          <w:color w:val="002060"/>
          <w:sz w:val="20"/>
          <w:szCs w:val="20"/>
          <w:lang w:val="en-GB" w:eastAsia="en-GB"/>
        </w:rPr>
      </w:pPr>
      <w:r w:rsidRPr="0091123F">
        <w:rPr>
          <w:rFonts w:eastAsia="Times New Roman" w:cstheme="minorHAnsi"/>
          <w:b/>
          <w:color w:val="002060"/>
          <w:sz w:val="20"/>
          <w:szCs w:val="20"/>
          <w:lang w:val="en-GB" w:eastAsia="en-GB"/>
        </w:rPr>
        <w:lastRenderedPageBreak/>
        <w:t>Annex A-6</w:t>
      </w:r>
    </w:p>
    <w:p w14:paraId="23D6117D" w14:textId="2460F932" w:rsidR="00923A48" w:rsidRPr="0091123F" w:rsidRDefault="00D401BD" w:rsidP="00C6193B">
      <w:pPr>
        <w:spacing w:after="0" w:line="240" w:lineRule="auto"/>
        <w:jc w:val="center"/>
        <w:rPr>
          <w:rFonts w:eastAsia="Times New Roman" w:cstheme="minorHAnsi"/>
          <w:b/>
          <w:color w:val="002060"/>
          <w:sz w:val="20"/>
          <w:szCs w:val="20"/>
          <w:u w:val="single"/>
          <w:lang w:val="en-GB" w:eastAsia="en-GB"/>
        </w:rPr>
      </w:pPr>
      <w:r w:rsidRPr="0091123F">
        <w:rPr>
          <w:rFonts w:eastAsia="Times New Roman" w:cstheme="minorHAnsi"/>
          <w:b/>
          <w:color w:val="002060"/>
          <w:sz w:val="20"/>
          <w:szCs w:val="20"/>
          <w:u w:val="single"/>
          <w:lang w:val="en-GB" w:eastAsia="en-GB"/>
        </w:rPr>
        <w:t xml:space="preserve">UN Women </w:t>
      </w:r>
      <w:r w:rsidR="000273A9" w:rsidRPr="0091123F">
        <w:rPr>
          <w:rFonts w:eastAsia="Times New Roman" w:cstheme="minorHAnsi"/>
          <w:b/>
          <w:color w:val="002060"/>
          <w:sz w:val="20"/>
          <w:szCs w:val="20"/>
          <w:u w:val="single"/>
          <w:lang w:val="en-GB" w:eastAsia="en-GB"/>
        </w:rPr>
        <w:t>template</w:t>
      </w:r>
      <w:r w:rsidRPr="0091123F">
        <w:rPr>
          <w:rFonts w:eastAsia="Times New Roman" w:cstheme="minorHAnsi"/>
          <w:b/>
          <w:color w:val="002060"/>
          <w:sz w:val="20"/>
          <w:szCs w:val="20"/>
          <w:u w:val="single"/>
          <w:lang w:val="en-GB" w:eastAsia="en-GB"/>
        </w:rPr>
        <w:t xml:space="preserve"> Partner Agreement</w:t>
      </w:r>
    </w:p>
    <w:p w14:paraId="32B2E384" w14:textId="6F3315CD" w:rsidR="00F82A56" w:rsidRPr="00B50B1F" w:rsidRDefault="00D50642" w:rsidP="00B50B1F">
      <w:pPr>
        <w:pStyle w:val="ListParagraph"/>
        <w:tabs>
          <w:tab w:val="left" w:pos="-720"/>
          <w:tab w:val="left" w:pos="1440"/>
        </w:tabs>
        <w:suppressAutoHyphens/>
        <w:ind w:left="360"/>
        <w:jc w:val="center"/>
        <w:rPr>
          <w:rFonts w:eastAsia="Times New Roman" w:cstheme="minorHAnsi"/>
          <w:b/>
          <w:color w:val="002060"/>
          <w:sz w:val="20"/>
          <w:szCs w:val="20"/>
          <w:lang w:val="en-GB" w:eastAsia="en-GB"/>
        </w:rPr>
      </w:pPr>
      <w:r w:rsidRPr="0091123F">
        <w:rPr>
          <w:rFonts w:cstheme="minorHAnsi"/>
          <w:bCs/>
          <w:color w:val="FF0000"/>
          <w:spacing w:val="-2"/>
          <w:sz w:val="20"/>
          <w:szCs w:val="20"/>
          <w:highlight w:val="yellow"/>
          <w:lang w:val="en-CA"/>
        </w:rPr>
        <w:t xml:space="preserve">[Note: UN Women to </w:t>
      </w:r>
      <w:r w:rsidRPr="0091123F">
        <w:rPr>
          <w:rFonts w:cstheme="minorHAnsi"/>
          <w:b/>
          <w:color w:val="FF0000"/>
          <w:spacing w:val="-2"/>
          <w:sz w:val="20"/>
          <w:szCs w:val="20"/>
          <w:highlight w:val="yellow"/>
          <w:u w:val="single"/>
          <w:lang w:val="en-CA"/>
        </w:rPr>
        <w:t>attach</w:t>
      </w:r>
      <w:r w:rsidRPr="0091123F">
        <w:rPr>
          <w:rFonts w:cstheme="minorHAnsi"/>
          <w:bCs/>
          <w:color w:val="FF0000"/>
          <w:spacing w:val="-2"/>
          <w:sz w:val="20"/>
          <w:szCs w:val="20"/>
          <w:highlight w:val="yellow"/>
          <w:lang w:val="en-CA"/>
        </w:rPr>
        <w:t xml:space="preserve"> most up to date version of the template Partner Agreement (including its annexes) here. It is located in the PPG Portal.]</w:t>
      </w:r>
    </w:p>
    <w:p w14:paraId="661FEE64" w14:textId="2537239C" w:rsidR="00C431C9" w:rsidRPr="0091123F" w:rsidRDefault="00C431C9" w:rsidP="2D80C267">
      <w:pPr>
        <w:rPr>
          <w:rFonts w:eastAsia="Times New Roman" w:cstheme="minorHAnsi"/>
          <w:b/>
          <w:sz w:val="20"/>
          <w:szCs w:val="20"/>
          <w:lang w:val="en-GB"/>
        </w:rPr>
      </w:pPr>
      <w:bookmarkStart w:id="2" w:name="_bookmark0"/>
      <w:bookmarkEnd w:id="2"/>
    </w:p>
    <w:p w14:paraId="301523E2" w14:textId="7F13F205" w:rsidR="000E511E" w:rsidRPr="0091123F" w:rsidRDefault="000E511E" w:rsidP="000E511E">
      <w:pPr>
        <w:spacing w:after="0" w:line="240" w:lineRule="auto"/>
        <w:jc w:val="center"/>
        <w:rPr>
          <w:rFonts w:eastAsia="Times New Roman" w:cstheme="minorHAnsi"/>
          <w:b/>
          <w:color w:val="002060"/>
          <w:sz w:val="20"/>
          <w:szCs w:val="20"/>
          <w:lang w:val="en-GB" w:eastAsia="en-GB"/>
        </w:rPr>
      </w:pPr>
      <w:r w:rsidRPr="0091123F">
        <w:rPr>
          <w:rFonts w:eastAsia="Times New Roman" w:cstheme="minorHAnsi"/>
          <w:b/>
          <w:color w:val="002060"/>
          <w:sz w:val="20"/>
          <w:szCs w:val="20"/>
          <w:lang w:val="en-GB" w:eastAsia="en-GB"/>
        </w:rPr>
        <w:t xml:space="preserve">Annex A-7 </w:t>
      </w:r>
    </w:p>
    <w:p w14:paraId="20CCAAFE" w14:textId="140F273D" w:rsidR="000E511E" w:rsidRPr="0091123F" w:rsidRDefault="000E511E" w:rsidP="00C6193B">
      <w:pPr>
        <w:spacing w:after="0" w:line="240" w:lineRule="auto"/>
        <w:jc w:val="center"/>
        <w:rPr>
          <w:rFonts w:eastAsia="Times New Roman" w:cstheme="minorHAnsi"/>
          <w:b/>
          <w:color w:val="002060"/>
          <w:sz w:val="20"/>
          <w:szCs w:val="20"/>
          <w:u w:val="single"/>
          <w:lang w:val="en-GB" w:eastAsia="en-GB"/>
        </w:rPr>
      </w:pPr>
      <w:r w:rsidRPr="0091123F">
        <w:rPr>
          <w:rFonts w:eastAsia="Times New Roman" w:cstheme="minorHAnsi"/>
          <w:b/>
          <w:color w:val="002060"/>
          <w:sz w:val="20"/>
          <w:szCs w:val="20"/>
          <w:u w:val="single"/>
          <w:lang w:val="en-GB" w:eastAsia="en-GB"/>
        </w:rPr>
        <w:t xml:space="preserve">UN Women Anti-Fraud Policy </w:t>
      </w:r>
    </w:p>
    <w:p w14:paraId="66C889F1" w14:textId="5F1E4135" w:rsidR="000E511E" w:rsidRPr="0091123F" w:rsidRDefault="000E511E" w:rsidP="00FE6CC2">
      <w:pPr>
        <w:pStyle w:val="ListParagraph"/>
        <w:tabs>
          <w:tab w:val="left" w:pos="-720"/>
          <w:tab w:val="left" w:pos="1440"/>
        </w:tabs>
        <w:suppressAutoHyphens/>
        <w:ind w:left="0"/>
        <w:jc w:val="center"/>
        <w:rPr>
          <w:rFonts w:cstheme="minorHAnsi"/>
          <w:bCs/>
          <w:color w:val="FF0000"/>
          <w:spacing w:val="-2"/>
          <w:sz w:val="20"/>
          <w:szCs w:val="20"/>
          <w:lang w:val="en-CA"/>
        </w:rPr>
      </w:pPr>
      <w:r w:rsidRPr="0091123F">
        <w:rPr>
          <w:rFonts w:cstheme="minorHAnsi"/>
          <w:bCs/>
          <w:color w:val="FF0000"/>
          <w:spacing w:val="-2"/>
          <w:sz w:val="20"/>
          <w:szCs w:val="20"/>
          <w:highlight w:val="yellow"/>
          <w:lang w:val="en-CA"/>
        </w:rPr>
        <w:t xml:space="preserve">[Note: UN Women to </w:t>
      </w:r>
      <w:r w:rsidRPr="0091123F">
        <w:rPr>
          <w:rFonts w:cstheme="minorHAnsi"/>
          <w:b/>
          <w:color w:val="FF0000"/>
          <w:spacing w:val="-2"/>
          <w:sz w:val="20"/>
          <w:szCs w:val="20"/>
          <w:highlight w:val="yellow"/>
          <w:u w:val="single"/>
          <w:lang w:val="en-CA"/>
        </w:rPr>
        <w:t>attach</w:t>
      </w:r>
      <w:r w:rsidRPr="0091123F">
        <w:rPr>
          <w:rFonts w:cstheme="minorHAnsi"/>
          <w:bCs/>
          <w:color w:val="FF0000"/>
          <w:spacing w:val="-2"/>
          <w:sz w:val="20"/>
          <w:szCs w:val="20"/>
          <w:highlight w:val="yellow"/>
          <w:lang w:val="en-CA"/>
        </w:rPr>
        <w:t xml:space="preserve"> most up to date version of the                </w:t>
      </w:r>
      <w:r w:rsidR="00FE6CC2" w:rsidRPr="0091123F">
        <w:rPr>
          <w:rFonts w:cstheme="minorHAnsi"/>
          <w:bCs/>
          <w:color w:val="FF0000"/>
          <w:spacing w:val="-2"/>
          <w:sz w:val="20"/>
          <w:szCs w:val="20"/>
          <w:highlight w:val="yellow"/>
          <w:lang w:val="en-CA"/>
        </w:rPr>
        <w:t xml:space="preserve">      </w:t>
      </w:r>
      <w:r w:rsidRPr="0091123F">
        <w:rPr>
          <w:rFonts w:cstheme="minorHAnsi"/>
          <w:bCs/>
          <w:color w:val="FF0000"/>
          <w:spacing w:val="-2"/>
          <w:sz w:val="20"/>
          <w:szCs w:val="20"/>
          <w:highlight w:val="yellow"/>
          <w:lang w:val="en-CA"/>
        </w:rPr>
        <w:t xml:space="preserve">          Anti-Fraud Policy here. It is located in the PPG Portal.]</w:t>
      </w:r>
    </w:p>
    <w:p w14:paraId="0581F6B5" w14:textId="77777777" w:rsidR="00EE700F" w:rsidRPr="0091123F" w:rsidRDefault="00EE700F" w:rsidP="2D80C267">
      <w:pPr>
        <w:rPr>
          <w:rFonts w:eastAsia="Times New Roman" w:cstheme="minorHAnsi"/>
          <w:b/>
          <w:sz w:val="20"/>
          <w:szCs w:val="20"/>
          <w:lang w:val="en-GB"/>
        </w:rPr>
      </w:pPr>
    </w:p>
    <w:sectPr w:rsidR="00EE700F" w:rsidRPr="0091123F" w:rsidSect="00B8000E">
      <w:footerReference w:type="defaul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CFAAC" w14:textId="77777777" w:rsidR="007C6D5E" w:rsidRDefault="007C6D5E" w:rsidP="000B480F">
      <w:pPr>
        <w:spacing w:after="0" w:line="240" w:lineRule="auto"/>
      </w:pPr>
      <w:r>
        <w:separator/>
      </w:r>
    </w:p>
  </w:endnote>
  <w:endnote w:type="continuationSeparator" w:id="0">
    <w:p w14:paraId="24D39705" w14:textId="77777777" w:rsidR="007C6D5E" w:rsidRDefault="007C6D5E" w:rsidP="000B480F">
      <w:pPr>
        <w:spacing w:after="0" w:line="240" w:lineRule="auto"/>
      </w:pPr>
      <w:r>
        <w:continuationSeparator/>
      </w:r>
    </w:p>
  </w:endnote>
  <w:endnote w:type="continuationNotice" w:id="1">
    <w:p w14:paraId="3CA5AB7F" w14:textId="77777777" w:rsidR="007C6D5E" w:rsidRDefault="007C6D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658336"/>
      <w:docPartObj>
        <w:docPartGallery w:val="Page Numbers (Bottom of Page)"/>
        <w:docPartUnique/>
      </w:docPartObj>
    </w:sdtPr>
    <w:sdtEndPr/>
    <w:sdtContent>
      <w:sdt>
        <w:sdtPr>
          <w:id w:val="1728636285"/>
          <w:docPartObj>
            <w:docPartGallery w:val="Page Numbers (Top of Page)"/>
            <w:docPartUnique/>
          </w:docPartObj>
        </w:sdtPr>
        <w:sdtEndPr/>
        <w:sdtContent>
          <w:p w14:paraId="29EB988B" w14:textId="35E0D3FC" w:rsidR="008955C4" w:rsidRDefault="008955C4">
            <w:pPr>
              <w:pStyle w:val="Footer"/>
              <w:jc w:val="center"/>
            </w:pPr>
            <w:r w:rsidRPr="008955C4">
              <w:rPr>
                <w:sz w:val="16"/>
                <w:szCs w:val="16"/>
              </w:rPr>
              <w:t xml:space="preserve">Page </w:t>
            </w:r>
            <w:r w:rsidRPr="008955C4">
              <w:rPr>
                <w:b/>
                <w:bCs/>
                <w:sz w:val="16"/>
                <w:szCs w:val="16"/>
              </w:rPr>
              <w:fldChar w:fldCharType="begin"/>
            </w:r>
            <w:r w:rsidRPr="008955C4">
              <w:rPr>
                <w:b/>
                <w:bCs/>
                <w:sz w:val="16"/>
                <w:szCs w:val="16"/>
              </w:rPr>
              <w:instrText xml:space="preserve"> PAGE </w:instrText>
            </w:r>
            <w:r w:rsidRPr="008955C4">
              <w:rPr>
                <w:b/>
                <w:bCs/>
                <w:sz w:val="16"/>
                <w:szCs w:val="16"/>
              </w:rPr>
              <w:fldChar w:fldCharType="separate"/>
            </w:r>
            <w:r w:rsidRPr="008955C4">
              <w:rPr>
                <w:b/>
                <w:bCs/>
                <w:noProof/>
                <w:sz w:val="16"/>
                <w:szCs w:val="16"/>
              </w:rPr>
              <w:t>2</w:t>
            </w:r>
            <w:r w:rsidRPr="008955C4">
              <w:rPr>
                <w:b/>
                <w:bCs/>
                <w:sz w:val="16"/>
                <w:szCs w:val="16"/>
              </w:rPr>
              <w:fldChar w:fldCharType="end"/>
            </w:r>
            <w:r w:rsidRPr="008955C4">
              <w:rPr>
                <w:sz w:val="16"/>
                <w:szCs w:val="16"/>
              </w:rPr>
              <w:t xml:space="preserve"> of </w:t>
            </w:r>
            <w:r w:rsidRPr="008955C4">
              <w:rPr>
                <w:b/>
                <w:bCs/>
                <w:sz w:val="16"/>
                <w:szCs w:val="16"/>
              </w:rPr>
              <w:fldChar w:fldCharType="begin"/>
            </w:r>
            <w:r w:rsidRPr="008955C4">
              <w:rPr>
                <w:b/>
                <w:bCs/>
                <w:sz w:val="16"/>
                <w:szCs w:val="16"/>
              </w:rPr>
              <w:instrText xml:space="preserve"> NUMPAGES  </w:instrText>
            </w:r>
            <w:r w:rsidRPr="008955C4">
              <w:rPr>
                <w:b/>
                <w:bCs/>
                <w:sz w:val="16"/>
                <w:szCs w:val="16"/>
              </w:rPr>
              <w:fldChar w:fldCharType="separate"/>
            </w:r>
            <w:r w:rsidRPr="008955C4">
              <w:rPr>
                <w:b/>
                <w:bCs/>
                <w:noProof/>
                <w:sz w:val="16"/>
                <w:szCs w:val="16"/>
              </w:rPr>
              <w:t>2</w:t>
            </w:r>
            <w:r w:rsidRPr="008955C4">
              <w:rPr>
                <w:b/>
                <w:bCs/>
                <w:sz w:val="16"/>
                <w:szCs w:val="16"/>
              </w:rPr>
              <w:fldChar w:fldCharType="end"/>
            </w:r>
          </w:p>
        </w:sdtContent>
      </w:sdt>
    </w:sdtContent>
  </w:sdt>
  <w:p w14:paraId="27C4A1F1" w14:textId="77777777" w:rsidR="0074455E" w:rsidRDefault="0074455E">
    <w:pPr>
      <w:pStyle w:val="Footer"/>
    </w:pPr>
  </w:p>
  <w:p w14:paraId="246009D4" w14:textId="77777777" w:rsidR="0074455E" w:rsidRDefault="007445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ABE0A" w14:textId="77777777" w:rsidR="007C6D5E" w:rsidRDefault="007C6D5E" w:rsidP="000B480F">
      <w:pPr>
        <w:spacing w:after="0" w:line="240" w:lineRule="auto"/>
      </w:pPr>
      <w:r>
        <w:separator/>
      </w:r>
    </w:p>
  </w:footnote>
  <w:footnote w:type="continuationSeparator" w:id="0">
    <w:p w14:paraId="01FE047D" w14:textId="77777777" w:rsidR="007C6D5E" w:rsidRDefault="007C6D5E" w:rsidP="000B480F">
      <w:pPr>
        <w:spacing w:after="0" w:line="240" w:lineRule="auto"/>
      </w:pPr>
      <w:r>
        <w:continuationSeparator/>
      </w:r>
    </w:p>
  </w:footnote>
  <w:footnote w:type="continuationNotice" w:id="1">
    <w:p w14:paraId="335906E7" w14:textId="77777777" w:rsidR="007C6D5E" w:rsidRDefault="007C6D5E">
      <w:pPr>
        <w:spacing w:after="0" w:line="240" w:lineRule="auto"/>
      </w:pPr>
    </w:p>
  </w:footnote>
  <w:footnote w:id="2">
    <w:p w14:paraId="01CB73D4" w14:textId="08C56E3F" w:rsidR="0074455E" w:rsidRPr="00B956A9" w:rsidRDefault="0074455E">
      <w:pPr>
        <w:pStyle w:val="FootnoteText"/>
        <w:rPr>
          <w:rFonts w:cstheme="minorHAnsi"/>
          <w:sz w:val="16"/>
          <w:szCs w:val="16"/>
        </w:rPr>
      </w:pPr>
      <w:r w:rsidRPr="00B956A9">
        <w:rPr>
          <w:rStyle w:val="FootnoteReference"/>
          <w:rFonts w:cstheme="minorHAnsi"/>
          <w:sz w:val="16"/>
          <w:szCs w:val="16"/>
        </w:rPr>
        <w:footnoteRef/>
      </w:r>
      <w:r w:rsidRPr="00B956A9">
        <w:rPr>
          <w:rFonts w:cstheme="minorHAnsi"/>
          <w:sz w:val="16"/>
          <w:szCs w:val="16"/>
        </w:rPr>
        <w:t xml:space="preserve"> In exceptional circumstances</w:t>
      </w:r>
      <w:r w:rsidR="005261A2" w:rsidRPr="00B956A9">
        <w:rPr>
          <w:rFonts w:cstheme="minorHAnsi"/>
          <w:sz w:val="16"/>
          <w:szCs w:val="16"/>
        </w:rPr>
        <w:t>,</w:t>
      </w:r>
      <w:r w:rsidRPr="00B956A9">
        <w:rPr>
          <w:rFonts w:cstheme="minorHAnsi"/>
          <w:sz w:val="16"/>
          <w:szCs w:val="16"/>
        </w:rPr>
        <w:t xml:space="preserve"> three </w:t>
      </w:r>
      <w:r w:rsidR="002C6220" w:rsidRPr="00B956A9">
        <w:rPr>
          <w:rFonts w:cstheme="minorHAnsi"/>
          <w:sz w:val="16"/>
          <w:szCs w:val="16"/>
        </w:rPr>
        <w:t xml:space="preserve">(3) </w:t>
      </w:r>
      <w:r w:rsidRPr="00B956A9">
        <w:rPr>
          <w:rFonts w:cstheme="minorHAnsi"/>
          <w:sz w:val="16"/>
          <w:szCs w:val="16"/>
        </w:rPr>
        <w:t>years of history registration may be accepted and it must be fully justified.</w:t>
      </w:r>
    </w:p>
  </w:footnote>
  <w:footnote w:id="3">
    <w:p w14:paraId="18BFDD32" w14:textId="77777777" w:rsidR="0070661F" w:rsidRPr="000611F3" w:rsidRDefault="0070661F" w:rsidP="0070661F">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139583EF" w14:textId="77777777" w:rsidR="0070661F" w:rsidRDefault="0070661F" w:rsidP="0070661F">
      <w:pPr>
        <w:pStyle w:val="FootnoteText"/>
      </w:pPr>
    </w:p>
  </w:footnote>
  <w:footnote w:id="4">
    <w:p w14:paraId="13F01EED" w14:textId="5BDAEED0" w:rsidR="00221FFD" w:rsidRPr="00D92F11" w:rsidRDefault="00221FFD" w:rsidP="00D92F11">
      <w:pPr>
        <w:jc w:val="both"/>
        <w:rPr>
          <w:rFonts w:ascii="Calibri" w:hAnsi="Calibri" w:cs="Calibri"/>
          <w:sz w:val="16"/>
          <w:szCs w:val="16"/>
        </w:rPr>
      </w:pPr>
      <w:r w:rsidRPr="00D92F11">
        <w:rPr>
          <w:rStyle w:val="FootnoteReference"/>
          <w:rFonts w:ascii="Calibri" w:hAnsi="Calibri" w:cs="Calibri"/>
          <w:sz w:val="16"/>
          <w:szCs w:val="16"/>
        </w:rPr>
        <w:footnoteRef/>
      </w:r>
      <w:r w:rsidRPr="00D92F11">
        <w:rPr>
          <w:rFonts w:ascii="Calibri" w:hAnsi="Calibri" w:cs="Calibri"/>
          <w:sz w:val="16"/>
          <w:szCs w:val="16"/>
        </w:rPr>
        <w:t xml:space="preserve"> </w:t>
      </w:r>
      <w:r w:rsidR="008E412E" w:rsidRPr="00D92F11">
        <w:rPr>
          <w:rFonts w:ascii="Calibri" w:hAnsi="Calibri" w:cs="Calibri"/>
          <w:sz w:val="16"/>
          <w:szCs w:val="16"/>
        </w:rPr>
        <w:t xml:space="preserve">If the budget is for grant-making activities add a field for grants. For grant making, (i) only up to </w:t>
      </w:r>
      <w:r w:rsidR="008E412E" w:rsidRPr="00D92F11">
        <w:rPr>
          <w:rFonts w:ascii="Calibri" w:eastAsia="Times New Roman" w:hAnsi="Calibri" w:cs="Calibri"/>
          <w:color w:val="000000"/>
          <w:sz w:val="16"/>
          <w:szCs w:val="16"/>
        </w:rPr>
        <w:t>50% of the Partner</w:t>
      </w:r>
      <w:r w:rsidR="00007EE0">
        <w:rPr>
          <w:rFonts w:ascii="Calibri" w:eastAsia="Times New Roman" w:hAnsi="Calibri" w:cs="Calibri"/>
          <w:color w:val="000000"/>
          <w:sz w:val="16"/>
          <w:szCs w:val="16"/>
        </w:rPr>
        <w:t>’s</w:t>
      </w:r>
      <w:r w:rsidR="008E412E" w:rsidRPr="00D92F11">
        <w:rPr>
          <w:rFonts w:ascii="Calibri" w:eastAsia="Times New Roman" w:hAnsi="Calibri" w:cs="Calibri"/>
          <w:color w:val="000000"/>
          <w:sz w:val="16"/>
          <w:szCs w:val="16"/>
        </w:rPr>
        <w:t xml:space="preserve"> </w:t>
      </w:r>
      <w:r w:rsidR="007908DA">
        <w:rPr>
          <w:rFonts w:ascii="Calibri" w:eastAsia="Times New Roman" w:hAnsi="Calibri" w:cs="Calibri"/>
          <w:color w:val="000000"/>
          <w:sz w:val="16"/>
          <w:szCs w:val="16"/>
        </w:rPr>
        <w:t>p</w:t>
      </w:r>
      <w:r w:rsidR="008E412E" w:rsidRPr="00D92F11">
        <w:rPr>
          <w:rFonts w:ascii="Calibri" w:eastAsia="Times New Roman" w:hAnsi="Calibri" w:cs="Calibri"/>
          <w:color w:val="000000"/>
          <w:sz w:val="16"/>
          <w:szCs w:val="16"/>
        </w:rPr>
        <w:t>roposal amount may be used to fund grants</w:t>
      </w:r>
      <w:r w:rsidR="008E412E" w:rsidRPr="00D92F11">
        <w:rPr>
          <w:rFonts w:ascii="Calibri" w:hAnsi="Calibri" w:cs="Calibri"/>
          <w:sz w:val="16"/>
          <w:szCs w:val="16"/>
        </w:rPr>
        <w:t xml:space="preserve">, </w:t>
      </w:r>
      <w:r w:rsidR="008E412E" w:rsidRPr="00D92F11">
        <w:rPr>
          <w:rFonts w:ascii="Calibri" w:eastAsia="Times New Roman" w:hAnsi="Calibri" w:cs="Calibri"/>
          <w:color w:val="000000"/>
          <w:sz w:val="16"/>
          <w:szCs w:val="16"/>
        </w:rPr>
        <w:t>(ii) not more than 25% of the Partner Agreement value can be issued per individual grant</w:t>
      </w:r>
      <w:r w:rsidR="007908DA">
        <w:rPr>
          <w:rFonts w:ascii="Calibri" w:eastAsia="Times New Roman" w:hAnsi="Calibri" w:cs="Calibri"/>
          <w:color w:val="000000"/>
          <w:sz w:val="16"/>
          <w:szCs w:val="16"/>
        </w:rPr>
        <w:t>.</w:t>
      </w:r>
      <w:r w:rsidR="008E412E" w:rsidRPr="00D92F11">
        <w:rPr>
          <w:rFonts w:ascii="Calibri" w:hAnsi="Calibri" w:cs="Calibri"/>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DB4A392"/>
    <w:lvl w:ilvl="0" w:tplc="04090001">
      <w:numFmt w:val="bullet"/>
      <w:lvlText w:val=""/>
      <w:lvlJc w:val="left"/>
      <w:pPr>
        <w:ind w:left="720" w:hanging="360"/>
      </w:pPr>
      <w:rPr>
        <w:rFonts w:ascii="Symbol" w:hAnsi="Symbol" w:hint="default"/>
      </w:rPr>
    </w:lvl>
    <w:lvl w:ilvl="1" w:tplc="04090003">
      <w:numFmt w:val="bullet"/>
      <w:lvlText w:val="o"/>
      <w:lvlJc w:val="left"/>
      <w:pPr>
        <w:ind w:left="1440" w:hanging="360"/>
      </w:pPr>
      <w:rPr>
        <w:rFonts w:ascii="Courier New" w:hAnsi="Courier New" w:hint="default"/>
      </w:rPr>
    </w:lvl>
    <w:lvl w:ilvl="2" w:tplc="04090005">
      <w:numFmt w:val="bullet"/>
      <w:lvlText w:val=""/>
      <w:lvlJc w:val="left"/>
      <w:pPr>
        <w:ind w:left="2160" w:hanging="360"/>
      </w:pPr>
      <w:rPr>
        <w:rFonts w:ascii="Wingdings" w:hAnsi="Wingdings" w:hint="default"/>
      </w:rPr>
    </w:lvl>
    <w:lvl w:ilvl="3" w:tplc="04090001">
      <w:numFmt w:val="bullet"/>
      <w:lvlText w:val=""/>
      <w:lvlJc w:val="left"/>
      <w:pPr>
        <w:ind w:left="2880" w:hanging="360"/>
      </w:pPr>
      <w:rPr>
        <w:rFonts w:ascii="Symbol" w:hAnsi="Symbol" w:hint="default"/>
      </w:rPr>
    </w:lvl>
    <w:lvl w:ilvl="4" w:tplc="04090003">
      <w:numFmt w:val="bullet"/>
      <w:lvlText w:val="o"/>
      <w:lvlJc w:val="left"/>
      <w:pPr>
        <w:ind w:left="3600" w:hanging="360"/>
      </w:pPr>
      <w:rPr>
        <w:rFonts w:ascii="Courier New" w:hAnsi="Courier New" w:hint="default"/>
      </w:rPr>
    </w:lvl>
    <w:lvl w:ilvl="5" w:tplc="04090005">
      <w:numFmt w:val="bullet"/>
      <w:lvlText w:val=""/>
      <w:lvlJc w:val="left"/>
      <w:pPr>
        <w:ind w:left="4320" w:hanging="360"/>
      </w:pPr>
      <w:rPr>
        <w:rFonts w:ascii="Wingdings" w:hAnsi="Wingdings" w:hint="default"/>
      </w:rPr>
    </w:lvl>
    <w:lvl w:ilvl="6" w:tplc="04090001">
      <w:numFmt w:val="bullet"/>
      <w:lvlText w:val=""/>
      <w:lvlJc w:val="left"/>
      <w:pPr>
        <w:ind w:left="5040" w:hanging="360"/>
      </w:pPr>
      <w:rPr>
        <w:rFonts w:ascii="Symbol" w:hAnsi="Symbol" w:hint="default"/>
      </w:rPr>
    </w:lvl>
    <w:lvl w:ilvl="7" w:tplc="04090003">
      <w:numFmt w:val="bullet"/>
      <w:lvlText w:val="o"/>
      <w:lvlJc w:val="left"/>
      <w:pPr>
        <w:ind w:left="5760" w:hanging="360"/>
      </w:pPr>
      <w:rPr>
        <w:rFonts w:ascii="Courier New" w:hAnsi="Courier New" w:hint="default"/>
      </w:rPr>
    </w:lvl>
    <w:lvl w:ilvl="8" w:tplc="04090005">
      <w:numFmt w:val="bullet"/>
      <w:lvlText w:val=""/>
      <w:lvlJc w:val="left"/>
      <w:pPr>
        <w:ind w:left="6480" w:hanging="360"/>
      </w:pPr>
      <w:rPr>
        <w:rFonts w:ascii="Wingdings" w:hAnsi="Wingdings" w:hint="default"/>
      </w:rPr>
    </w:lvl>
  </w:abstractNum>
  <w:abstractNum w:abstractNumId="1" w15:restartNumberingAfterBreak="0">
    <w:nsid w:val="04F37B6E"/>
    <w:multiLevelType w:val="hybridMultilevel"/>
    <w:tmpl w:val="FD180860"/>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68C4DB6"/>
    <w:multiLevelType w:val="hybridMultilevel"/>
    <w:tmpl w:val="16808984"/>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 w15:restartNumberingAfterBreak="0">
    <w:nsid w:val="129766FC"/>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C57085"/>
    <w:multiLevelType w:val="multilevel"/>
    <w:tmpl w:val="F14CAF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EC701F"/>
    <w:multiLevelType w:val="hybridMultilevel"/>
    <w:tmpl w:val="1BC6DA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9F50AC"/>
    <w:multiLevelType w:val="multilevel"/>
    <w:tmpl w:val="AAC2633C"/>
    <w:lvl w:ilvl="0">
      <w:start w:val="1"/>
      <w:numFmt w:val="decimal"/>
      <w:lvlText w:val="%1."/>
      <w:lvlJc w:val="left"/>
      <w:pPr>
        <w:ind w:left="450" w:hanging="360"/>
      </w:pPr>
      <w:rPr>
        <w:rFonts w:ascii="Calibri" w:eastAsia="Times New Roman" w:hAnsi="Calibri" w:cs="Calibri"/>
        <w:color w:val="002060"/>
        <w:sz w:val="18"/>
        <w:szCs w:val="18"/>
      </w:rPr>
    </w:lvl>
    <w:lvl w:ilvl="1">
      <w:start w:val="1"/>
      <w:numFmt w:val="decimal"/>
      <w:lvlText w:val="%1.%2."/>
      <w:lvlJc w:val="left"/>
      <w:pPr>
        <w:ind w:left="1242" w:hanging="432"/>
      </w:p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0520D2"/>
    <w:multiLevelType w:val="multilevel"/>
    <w:tmpl w:val="AB00AF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7C3261"/>
    <w:multiLevelType w:val="hybridMultilevel"/>
    <w:tmpl w:val="D9E6C74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0" w15:restartNumberingAfterBreak="0">
    <w:nsid w:val="28811F59"/>
    <w:multiLevelType w:val="hybridMultilevel"/>
    <w:tmpl w:val="CB7288F8"/>
    <w:lvl w:ilvl="0" w:tplc="1B90B844">
      <w:start w:val="1"/>
      <w:numFmt w:val="lowerLetter"/>
      <w:lvlText w:val="%1."/>
      <w:lvlJc w:val="left"/>
      <w:pPr>
        <w:tabs>
          <w:tab w:val="num" w:pos="720"/>
        </w:tabs>
        <w:ind w:left="720" w:hanging="720"/>
      </w:pPr>
      <w:rPr>
        <w:rFonts w:asciiTheme="minorHAnsi" w:eastAsia="Times New Roman" w:hAnsiTheme="minorHAnsi" w:cstheme="minorHAnsi" w:hint="default"/>
        <w:b w:val="0"/>
      </w:rPr>
    </w:lvl>
    <w:lvl w:ilvl="1" w:tplc="7BCCAE74" w:tentative="1">
      <w:start w:val="1"/>
      <w:numFmt w:val="lowerLetter"/>
      <w:lvlText w:val="%2."/>
      <w:lvlJc w:val="left"/>
      <w:pPr>
        <w:tabs>
          <w:tab w:val="num" w:pos="1080"/>
        </w:tabs>
        <w:ind w:left="1080" w:hanging="360"/>
      </w:pPr>
    </w:lvl>
    <w:lvl w:ilvl="2" w:tplc="14461630" w:tentative="1">
      <w:start w:val="1"/>
      <w:numFmt w:val="lowerRoman"/>
      <w:lvlText w:val="%3."/>
      <w:lvlJc w:val="right"/>
      <w:pPr>
        <w:tabs>
          <w:tab w:val="num" w:pos="1800"/>
        </w:tabs>
        <w:ind w:left="1800" w:hanging="180"/>
      </w:pPr>
    </w:lvl>
    <w:lvl w:ilvl="3" w:tplc="6D4C9330" w:tentative="1">
      <w:start w:val="1"/>
      <w:numFmt w:val="decimal"/>
      <w:lvlText w:val="%4."/>
      <w:lvlJc w:val="left"/>
      <w:pPr>
        <w:tabs>
          <w:tab w:val="num" w:pos="2520"/>
        </w:tabs>
        <w:ind w:left="2520" w:hanging="360"/>
      </w:pPr>
    </w:lvl>
    <w:lvl w:ilvl="4" w:tplc="30AC9030" w:tentative="1">
      <w:start w:val="1"/>
      <w:numFmt w:val="lowerLetter"/>
      <w:lvlText w:val="%5."/>
      <w:lvlJc w:val="left"/>
      <w:pPr>
        <w:tabs>
          <w:tab w:val="num" w:pos="3240"/>
        </w:tabs>
        <w:ind w:left="3240" w:hanging="360"/>
      </w:pPr>
    </w:lvl>
    <w:lvl w:ilvl="5" w:tplc="0AC21154" w:tentative="1">
      <w:start w:val="1"/>
      <w:numFmt w:val="lowerRoman"/>
      <w:lvlText w:val="%6."/>
      <w:lvlJc w:val="right"/>
      <w:pPr>
        <w:tabs>
          <w:tab w:val="num" w:pos="3960"/>
        </w:tabs>
        <w:ind w:left="3960" w:hanging="180"/>
      </w:pPr>
    </w:lvl>
    <w:lvl w:ilvl="6" w:tplc="2E7A5030" w:tentative="1">
      <w:start w:val="1"/>
      <w:numFmt w:val="decimal"/>
      <w:lvlText w:val="%7."/>
      <w:lvlJc w:val="left"/>
      <w:pPr>
        <w:tabs>
          <w:tab w:val="num" w:pos="4680"/>
        </w:tabs>
        <w:ind w:left="4680" w:hanging="360"/>
      </w:pPr>
    </w:lvl>
    <w:lvl w:ilvl="7" w:tplc="BCE085D6" w:tentative="1">
      <w:start w:val="1"/>
      <w:numFmt w:val="lowerLetter"/>
      <w:lvlText w:val="%8."/>
      <w:lvlJc w:val="left"/>
      <w:pPr>
        <w:tabs>
          <w:tab w:val="num" w:pos="5400"/>
        </w:tabs>
        <w:ind w:left="5400" w:hanging="360"/>
      </w:pPr>
    </w:lvl>
    <w:lvl w:ilvl="8" w:tplc="C57A51BA" w:tentative="1">
      <w:start w:val="1"/>
      <w:numFmt w:val="lowerRoman"/>
      <w:lvlText w:val="%9."/>
      <w:lvlJc w:val="right"/>
      <w:pPr>
        <w:tabs>
          <w:tab w:val="num" w:pos="6120"/>
        </w:tabs>
        <w:ind w:left="6120" w:hanging="180"/>
      </w:pPr>
    </w:lvl>
  </w:abstractNum>
  <w:abstractNum w:abstractNumId="11" w15:restartNumberingAfterBreak="0">
    <w:nsid w:val="29B36BEE"/>
    <w:multiLevelType w:val="hybridMultilevel"/>
    <w:tmpl w:val="F21244D4"/>
    <w:lvl w:ilvl="0" w:tplc="D792BCA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CF536F"/>
    <w:multiLevelType w:val="hybridMultilevel"/>
    <w:tmpl w:val="28B883C2"/>
    <w:lvl w:ilvl="0" w:tplc="832EE796">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3" w15:restartNumberingAfterBreak="0">
    <w:nsid w:val="32EC3FFC"/>
    <w:multiLevelType w:val="multilevel"/>
    <w:tmpl w:val="EF008596"/>
    <w:lvl w:ilvl="0">
      <w:start w:val="4"/>
      <w:numFmt w:val="decimal"/>
      <w:lvlText w:val="%1"/>
      <w:lvlJc w:val="left"/>
      <w:pPr>
        <w:ind w:left="360" w:hanging="360"/>
      </w:pPr>
      <w:rPr>
        <w:rFonts w:hint="default"/>
      </w:rPr>
    </w:lvl>
    <w:lvl w:ilvl="1">
      <w:start w:val="1"/>
      <w:numFmt w:val="decimal"/>
      <w:lvlText w:val="%1.%2"/>
      <w:lvlJc w:val="left"/>
      <w:pPr>
        <w:ind w:left="979" w:hanging="360"/>
      </w:pPr>
      <w:rPr>
        <w:rFonts w:hint="default"/>
      </w:rPr>
    </w:lvl>
    <w:lvl w:ilvl="2">
      <w:start w:val="1"/>
      <w:numFmt w:val="decimal"/>
      <w:lvlText w:val="%1.%2.%3"/>
      <w:lvlJc w:val="left"/>
      <w:pPr>
        <w:ind w:left="1598" w:hanging="360"/>
      </w:pPr>
      <w:rPr>
        <w:rFonts w:hint="default"/>
      </w:rPr>
    </w:lvl>
    <w:lvl w:ilvl="3">
      <w:start w:val="1"/>
      <w:numFmt w:val="decimal"/>
      <w:lvlText w:val="%1.%2.%3.%4"/>
      <w:lvlJc w:val="left"/>
      <w:pPr>
        <w:ind w:left="2577" w:hanging="720"/>
      </w:pPr>
      <w:rPr>
        <w:rFonts w:hint="default"/>
      </w:rPr>
    </w:lvl>
    <w:lvl w:ilvl="4">
      <w:start w:val="1"/>
      <w:numFmt w:val="decimal"/>
      <w:lvlText w:val="%1.%2.%3.%4.%5"/>
      <w:lvlJc w:val="left"/>
      <w:pPr>
        <w:ind w:left="3196" w:hanging="720"/>
      </w:pPr>
      <w:rPr>
        <w:rFonts w:hint="default"/>
      </w:rPr>
    </w:lvl>
    <w:lvl w:ilvl="5">
      <w:start w:val="1"/>
      <w:numFmt w:val="decimal"/>
      <w:lvlText w:val="%1.%2.%3.%4.%5.%6"/>
      <w:lvlJc w:val="left"/>
      <w:pPr>
        <w:ind w:left="4175" w:hanging="1080"/>
      </w:pPr>
      <w:rPr>
        <w:rFonts w:hint="default"/>
      </w:rPr>
    </w:lvl>
    <w:lvl w:ilvl="6">
      <w:start w:val="1"/>
      <w:numFmt w:val="decimal"/>
      <w:lvlText w:val="%1.%2.%3.%4.%5.%6.%7"/>
      <w:lvlJc w:val="left"/>
      <w:pPr>
        <w:ind w:left="4794" w:hanging="1080"/>
      </w:pPr>
      <w:rPr>
        <w:rFonts w:hint="default"/>
      </w:rPr>
    </w:lvl>
    <w:lvl w:ilvl="7">
      <w:start w:val="1"/>
      <w:numFmt w:val="decimal"/>
      <w:lvlText w:val="%1.%2.%3.%4.%5.%6.%7.%8"/>
      <w:lvlJc w:val="left"/>
      <w:pPr>
        <w:ind w:left="5413" w:hanging="1080"/>
      </w:pPr>
      <w:rPr>
        <w:rFonts w:hint="default"/>
      </w:rPr>
    </w:lvl>
    <w:lvl w:ilvl="8">
      <w:start w:val="1"/>
      <w:numFmt w:val="decimal"/>
      <w:lvlText w:val="%1.%2.%3.%4.%5.%6.%7.%8.%9"/>
      <w:lvlJc w:val="left"/>
      <w:pPr>
        <w:ind w:left="6392" w:hanging="1440"/>
      </w:pPr>
      <w:rPr>
        <w:rFonts w:hint="default"/>
      </w:rPr>
    </w:lvl>
  </w:abstractNum>
  <w:abstractNum w:abstractNumId="14" w15:restartNumberingAfterBreak="0">
    <w:nsid w:val="357040B8"/>
    <w:multiLevelType w:val="multilevel"/>
    <w:tmpl w:val="2AE2A52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263AF7"/>
    <w:multiLevelType w:val="hybridMultilevel"/>
    <w:tmpl w:val="487E8834"/>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FDA4702"/>
    <w:multiLevelType w:val="hybridMultilevel"/>
    <w:tmpl w:val="B3FA26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0803129"/>
    <w:multiLevelType w:val="hybridMultilevel"/>
    <w:tmpl w:val="89A64742"/>
    <w:lvl w:ilvl="0" w:tplc="31224B82">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6E0E94"/>
    <w:multiLevelType w:val="multilevel"/>
    <w:tmpl w:val="9D4ACF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AD80F5F"/>
    <w:multiLevelType w:val="hybridMultilevel"/>
    <w:tmpl w:val="355A4DF4"/>
    <w:lvl w:ilvl="0" w:tplc="0A104D70">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2" w15:restartNumberingAfterBreak="0">
    <w:nsid w:val="4D4C1298"/>
    <w:multiLevelType w:val="hybridMultilevel"/>
    <w:tmpl w:val="F752BB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5D0075"/>
    <w:multiLevelType w:val="hybridMultilevel"/>
    <w:tmpl w:val="A01858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9A5FB9"/>
    <w:multiLevelType w:val="hybridMultilevel"/>
    <w:tmpl w:val="EC0ABBC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BC097F"/>
    <w:multiLevelType w:val="multilevel"/>
    <w:tmpl w:val="D9F2CFC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802004D"/>
    <w:multiLevelType w:val="hybridMultilevel"/>
    <w:tmpl w:val="8F7024C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7" w15:restartNumberingAfterBreak="0">
    <w:nsid w:val="596C5ACA"/>
    <w:multiLevelType w:val="multilevel"/>
    <w:tmpl w:val="7DEAFE9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D457A4"/>
    <w:multiLevelType w:val="hybridMultilevel"/>
    <w:tmpl w:val="E55CA0FE"/>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8C40E6"/>
    <w:multiLevelType w:val="multilevel"/>
    <w:tmpl w:val="146256FC"/>
    <w:lvl w:ilvl="0">
      <w:start w:val="11"/>
      <w:numFmt w:val="decimal"/>
      <w:lvlText w:val="%1"/>
      <w:lvlJc w:val="left"/>
      <w:pPr>
        <w:ind w:left="360" w:hanging="360"/>
      </w:pPr>
      <w:rPr>
        <w:rFonts w:hint="default"/>
        <w:b/>
        <w:color w:val="002060"/>
      </w:rPr>
    </w:lvl>
    <w:lvl w:ilvl="1">
      <w:start w:val="1"/>
      <w:numFmt w:val="decimal"/>
      <w:lvlText w:val="%1.%2"/>
      <w:lvlJc w:val="left"/>
      <w:pPr>
        <w:ind w:left="360" w:hanging="360"/>
      </w:pPr>
      <w:rPr>
        <w:rFonts w:hint="default"/>
        <w:b/>
        <w:color w:val="002060"/>
      </w:rPr>
    </w:lvl>
    <w:lvl w:ilvl="2">
      <w:start w:val="1"/>
      <w:numFmt w:val="decimal"/>
      <w:lvlText w:val="%1.%2.%3"/>
      <w:lvlJc w:val="left"/>
      <w:pPr>
        <w:ind w:left="360" w:hanging="360"/>
      </w:pPr>
      <w:rPr>
        <w:rFonts w:hint="default"/>
        <w:b/>
        <w:color w:val="002060"/>
      </w:rPr>
    </w:lvl>
    <w:lvl w:ilvl="3">
      <w:start w:val="1"/>
      <w:numFmt w:val="decimal"/>
      <w:lvlText w:val="%1.%2.%3.%4"/>
      <w:lvlJc w:val="left"/>
      <w:pPr>
        <w:ind w:left="720" w:hanging="720"/>
      </w:pPr>
      <w:rPr>
        <w:rFonts w:hint="default"/>
        <w:b/>
        <w:color w:val="002060"/>
      </w:rPr>
    </w:lvl>
    <w:lvl w:ilvl="4">
      <w:start w:val="1"/>
      <w:numFmt w:val="decimal"/>
      <w:lvlText w:val="%1.%2.%3.%4.%5"/>
      <w:lvlJc w:val="left"/>
      <w:pPr>
        <w:ind w:left="720" w:hanging="720"/>
      </w:pPr>
      <w:rPr>
        <w:rFonts w:hint="default"/>
        <w:b/>
        <w:color w:val="002060"/>
      </w:rPr>
    </w:lvl>
    <w:lvl w:ilvl="5">
      <w:start w:val="1"/>
      <w:numFmt w:val="decimal"/>
      <w:lvlText w:val="%1.%2.%3.%4.%5.%6"/>
      <w:lvlJc w:val="left"/>
      <w:pPr>
        <w:ind w:left="1080" w:hanging="1080"/>
      </w:pPr>
      <w:rPr>
        <w:rFonts w:hint="default"/>
        <w:b/>
        <w:color w:val="002060"/>
      </w:rPr>
    </w:lvl>
    <w:lvl w:ilvl="6">
      <w:start w:val="1"/>
      <w:numFmt w:val="decimal"/>
      <w:lvlText w:val="%1.%2.%3.%4.%5.%6.%7"/>
      <w:lvlJc w:val="left"/>
      <w:pPr>
        <w:ind w:left="1080" w:hanging="1080"/>
      </w:pPr>
      <w:rPr>
        <w:rFonts w:hint="default"/>
        <w:b/>
        <w:color w:val="002060"/>
      </w:rPr>
    </w:lvl>
    <w:lvl w:ilvl="7">
      <w:start w:val="1"/>
      <w:numFmt w:val="decimal"/>
      <w:lvlText w:val="%1.%2.%3.%4.%5.%6.%7.%8"/>
      <w:lvlJc w:val="left"/>
      <w:pPr>
        <w:ind w:left="1080" w:hanging="1080"/>
      </w:pPr>
      <w:rPr>
        <w:rFonts w:hint="default"/>
        <w:b/>
        <w:color w:val="002060"/>
      </w:rPr>
    </w:lvl>
    <w:lvl w:ilvl="8">
      <w:start w:val="1"/>
      <w:numFmt w:val="decimal"/>
      <w:lvlText w:val="%1.%2.%3.%4.%5.%6.%7.%8.%9"/>
      <w:lvlJc w:val="left"/>
      <w:pPr>
        <w:ind w:left="1440" w:hanging="1440"/>
      </w:pPr>
      <w:rPr>
        <w:rFonts w:hint="default"/>
        <w:b/>
        <w:color w:val="002060"/>
      </w:rPr>
    </w:lvl>
  </w:abstractNum>
  <w:abstractNum w:abstractNumId="30" w15:restartNumberingAfterBreak="0">
    <w:nsid w:val="75D8377F"/>
    <w:multiLevelType w:val="hybridMultilevel"/>
    <w:tmpl w:val="A5402A60"/>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B530017"/>
    <w:multiLevelType w:val="multilevel"/>
    <w:tmpl w:val="6464EA3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450" w:hanging="45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4670441">
    <w:abstractNumId w:val="6"/>
  </w:num>
  <w:num w:numId="2" w16cid:durableId="1238201976">
    <w:abstractNumId w:val="25"/>
  </w:num>
  <w:num w:numId="3" w16cid:durableId="325742571">
    <w:abstractNumId w:val="18"/>
  </w:num>
  <w:num w:numId="4" w16cid:durableId="655185949">
    <w:abstractNumId w:val="10"/>
  </w:num>
  <w:num w:numId="5" w16cid:durableId="1797987097">
    <w:abstractNumId w:val="23"/>
  </w:num>
  <w:num w:numId="6" w16cid:durableId="430901308">
    <w:abstractNumId w:val="11"/>
  </w:num>
  <w:num w:numId="7" w16cid:durableId="394863377">
    <w:abstractNumId w:val="5"/>
  </w:num>
  <w:num w:numId="8" w16cid:durableId="1313631975">
    <w:abstractNumId w:val="1"/>
  </w:num>
  <w:num w:numId="9" w16cid:durableId="440687437">
    <w:abstractNumId w:val="13"/>
  </w:num>
  <w:num w:numId="10" w16cid:durableId="1478179354">
    <w:abstractNumId w:val="30"/>
  </w:num>
  <w:num w:numId="11" w16cid:durableId="177351425">
    <w:abstractNumId w:val="31"/>
  </w:num>
  <w:num w:numId="12" w16cid:durableId="1732922571">
    <w:abstractNumId w:val="7"/>
  </w:num>
  <w:num w:numId="13" w16cid:durableId="1464616027">
    <w:abstractNumId w:val="8"/>
  </w:num>
  <w:num w:numId="14" w16cid:durableId="266427981">
    <w:abstractNumId w:val="4"/>
  </w:num>
  <w:num w:numId="15" w16cid:durableId="127281412">
    <w:abstractNumId w:val="29"/>
  </w:num>
  <w:num w:numId="16" w16cid:durableId="721438609">
    <w:abstractNumId w:val="14"/>
  </w:num>
  <w:num w:numId="17" w16cid:durableId="296571112">
    <w:abstractNumId w:val="17"/>
  </w:num>
  <w:num w:numId="18" w16cid:durableId="298077090">
    <w:abstractNumId w:val="27"/>
  </w:num>
  <w:num w:numId="19" w16cid:durableId="562066899">
    <w:abstractNumId w:val="20"/>
  </w:num>
  <w:num w:numId="20" w16cid:durableId="740178145">
    <w:abstractNumId w:val="16"/>
  </w:num>
  <w:num w:numId="21" w16cid:durableId="1373732064">
    <w:abstractNumId w:val="24"/>
  </w:num>
  <w:num w:numId="22" w16cid:durableId="437069788">
    <w:abstractNumId w:val="3"/>
  </w:num>
  <w:num w:numId="23" w16cid:durableId="1519659551">
    <w:abstractNumId w:val="28"/>
  </w:num>
  <w:num w:numId="24" w16cid:durableId="565845239">
    <w:abstractNumId w:val="22"/>
  </w:num>
  <w:num w:numId="25" w16cid:durableId="1417286562">
    <w:abstractNumId w:val="19"/>
  </w:num>
  <w:num w:numId="26" w16cid:durableId="1103963105">
    <w:abstractNumId w:val="15"/>
  </w:num>
  <w:num w:numId="27" w16cid:durableId="1728336919">
    <w:abstractNumId w:val="32"/>
  </w:num>
  <w:num w:numId="28" w16cid:durableId="88623248">
    <w:abstractNumId w:val="0"/>
  </w:num>
  <w:num w:numId="29" w16cid:durableId="1214469381">
    <w:abstractNumId w:val="26"/>
  </w:num>
  <w:num w:numId="30" w16cid:durableId="1700931530">
    <w:abstractNumId w:val="12"/>
  </w:num>
  <w:num w:numId="31" w16cid:durableId="915018595">
    <w:abstractNumId w:val="2"/>
  </w:num>
  <w:num w:numId="32" w16cid:durableId="1728138259">
    <w:abstractNumId w:val="9"/>
  </w:num>
  <w:num w:numId="33" w16cid:durableId="1181044992">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42"/>
    <w:rsid w:val="000036E2"/>
    <w:rsid w:val="0000461E"/>
    <w:rsid w:val="0000524A"/>
    <w:rsid w:val="00006D48"/>
    <w:rsid w:val="00007EE0"/>
    <w:rsid w:val="0001230F"/>
    <w:rsid w:val="00013886"/>
    <w:rsid w:val="0002083B"/>
    <w:rsid w:val="00020DB1"/>
    <w:rsid w:val="000222C3"/>
    <w:rsid w:val="0002250B"/>
    <w:rsid w:val="00023052"/>
    <w:rsid w:val="00023245"/>
    <w:rsid w:val="000235FE"/>
    <w:rsid w:val="00023F64"/>
    <w:rsid w:val="00025BA3"/>
    <w:rsid w:val="000273A9"/>
    <w:rsid w:val="000336F4"/>
    <w:rsid w:val="00035489"/>
    <w:rsid w:val="00036B41"/>
    <w:rsid w:val="0003763E"/>
    <w:rsid w:val="00042591"/>
    <w:rsid w:val="00044BB1"/>
    <w:rsid w:val="0004518F"/>
    <w:rsid w:val="00046BD3"/>
    <w:rsid w:val="00047055"/>
    <w:rsid w:val="00053163"/>
    <w:rsid w:val="000549AF"/>
    <w:rsid w:val="0005537B"/>
    <w:rsid w:val="00055CEC"/>
    <w:rsid w:val="00056D7B"/>
    <w:rsid w:val="000577E0"/>
    <w:rsid w:val="00057A68"/>
    <w:rsid w:val="00060FF9"/>
    <w:rsid w:val="000637E6"/>
    <w:rsid w:val="00065553"/>
    <w:rsid w:val="00065557"/>
    <w:rsid w:val="00066831"/>
    <w:rsid w:val="000675D0"/>
    <w:rsid w:val="00070849"/>
    <w:rsid w:val="000708F0"/>
    <w:rsid w:val="0007215F"/>
    <w:rsid w:val="0007662D"/>
    <w:rsid w:val="00076AFA"/>
    <w:rsid w:val="0008088D"/>
    <w:rsid w:val="00082E8B"/>
    <w:rsid w:val="00083331"/>
    <w:rsid w:val="000834C8"/>
    <w:rsid w:val="00086B1B"/>
    <w:rsid w:val="00090366"/>
    <w:rsid w:val="000915E6"/>
    <w:rsid w:val="0009163A"/>
    <w:rsid w:val="00093B92"/>
    <w:rsid w:val="000960FF"/>
    <w:rsid w:val="00096F59"/>
    <w:rsid w:val="00096FB8"/>
    <w:rsid w:val="000A1061"/>
    <w:rsid w:val="000A1E2F"/>
    <w:rsid w:val="000A32FA"/>
    <w:rsid w:val="000A3B9F"/>
    <w:rsid w:val="000A4C09"/>
    <w:rsid w:val="000A53C2"/>
    <w:rsid w:val="000A5B93"/>
    <w:rsid w:val="000B043B"/>
    <w:rsid w:val="000B2238"/>
    <w:rsid w:val="000B235A"/>
    <w:rsid w:val="000B480F"/>
    <w:rsid w:val="000B6FE8"/>
    <w:rsid w:val="000B7C22"/>
    <w:rsid w:val="000B7F7F"/>
    <w:rsid w:val="000C0BBF"/>
    <w:rsid w:val="000C14C1"/>
    <w:rsid w:val="000C264A"/>
    <w:rsid w:val="000C5397"/>
    <w:rsid w:val="000C73A6"/>
    <w:rsid w:val="000C7EF7"/>
    <w:rsid w:val="000D0540"/>
    <w:rsid w:val="000D0F63"/>
    <w:rsid w:val="000D3192"/>
    <w:rsid w:val="000D5054"/>
    <w:rsid w:val="000D6FEB"/>
    <w:rsid w:val="000D7710"/>
    <w:rsid w:val="000D77C9"/>
    <w:rsid w:val="000E2D3D"/>
    <w:rsid w:val="000E4225"/>
    <w:rsid w:val="000E4BA3"/>
    <w:rsid w:val="000E511E"/>
    <w:rsid w:val="000E5328"/>
    <w:rsid w:val="000F0D93"/>
    <w:rsid w:val="000F1D18"/>
    <w:rsid w:val="000F2014"/>
    <w:rsid w:val="000F400C"/>
    <w:rsid w:val="000F48FE"/>
    <w:rsid w:val="000F4D9A"/>
    <w:rsid w:val="000F5104"/>
    <w:rsid w:val="000F6137"/>
    <w:rsid w:val="000F6FAD"/>
    <w:rsid w:val="000F7063"/>
    <w:rsid w:val="00100501"/>
    <w:rsid w:val="001025AE"/>
    <w:rsid w:val="00102848"/>
    <w:rsid w:val="00104A5E"/>
    <w:rsid w:val="0010560D"/>
    <w:rsid w:val="00105D85"/>
    <w:rsid w:val="00106875"/>
    <w:rsid w:val="001101D0"/>
    <w:rsid w:val="0011052A"/>
    <w:rsid w:val="00110689"/>
    <w:rsid w:val="001119A7"/>
    <w:rsid w:val="00114ACE"/>
    <w:rsid w:val="001165A4"/>
    <w:rsid w:val="00120407"/>
    <w:rsid w:val="0012049E"/>
    <w:rsid w:val="00120669"/>
    <w:rsid w:val="00122433"/>
    <w:rsid w:val="00122B48"/>
    <w:rsid w:val="00124825"/>
    <w:rsid w:val="00126EFB"/>
    <w:rsid w:val="001278C7"/>
    <w:rsid w:val="00127A9B"/>
    <w:rsid w:val="00132D93"/>
    <w:rsid w:val="00133743"/>
    <w:rsid w:val="00133D35"/>
    <w:rsid w:val="00133DC4"/>
    <w:rsid w:val="00134630"/>
    <w:rsid w:val="00134778"/>
    <w:rsid w:val="00134B0A"/>
    <w:rsid w:val="00136D48"/>
    <w:rsid w:val="00137E3E"/>
    <w:rsid w:val="001406E3"/>
    <w:rsid w:val="001415DF"/>
    <w:rsid w:val="00144F1D"/>
    <w:rsid w:val="00145DFB"/>
    <w:rsid w:val="00147346"/>
    <w:rsid w:val="00151859"/>
    <w:rsid w:val="00152F51"/>
    <w:rsid w:val="001533CD"/>
    <w:rsid w:val="00153958"/>
    <w:rsid w:val="00155099"/>
    <w:rsid w:val="00155D98"/>
    <w:rsid w:val="0015678F"/>
    <w:rsid w:val="0016060C"/>
    <w:rsid w:val="00160C61"/>
    <w:rsid w:val="00162332"/>
    <w:rsid w:val="001628BE"/>
    <w:rsid w:val="00163CDA"/>
    <w:rsid w:val="001647E1"/>
    <w:rsid w:val="00164E3A"/>
    <w:rsid w:val="001654D9"/>
    <w:rsid w:val="00167417"/>
    <w:rsid w:val="0017215B"/>
    <w:rsid w:val="00175849"/>
    <w:rsid w:val="0018326B"/>
    <w:rsid w:val="001874E5"/>
    <w:rsid w:val="0019101B"/>
    <w:rsid w:val="001919A8"/>
    <w:rsid w:val="001954F0"/>
    <w:rsid w:val="001966F1"/>
    <w:rsid w:val="00196EA5"/>
    <w:rsid w:val="001A07D8"/>
    <w:rsid w:val="001A3EC8"/>
    <w:rsid w:val="001A4528"/>
    <w:rsid w:val="001A57E1"/>
    <w:rsid w:val="001A7803"/>
    <w:rsid w:val="001A7CD0"/>
    <w:rsid w:val="001B1315"/>
    <w:rsid w:val="001B478F"/>
    <w:rsid w:val="001B57F8"/>
    <w:rsid w:val="001B6A59"/>
    <w:rsid w:val="001B6B1D"/>
    <w:rsid w:val="001C146A"/>
    <w:rsid w:val="001C231B"/>
    <w:rsid w:val="001C4541"/>
    <w:rsid w:val="001C4E2E"/>
    <w:rsid w:val="001C60B3"/>
    <w:rsid w:val="001C7480"/>
    <w:rsid w:val="001C7542"/>
    <w:rsid w:val="001D0E91"/>
    <w:rsid w:val="001D148B"/>
    <w:rsid w:val="001D21CB"/>
    <w:rsid w:val="001E40EE"/>
    <w:rsid w:val="001E41BD"/>
    <w:rsid w:val="001E4D1B"/>
    <w:rsid w:val="001E5CF6"/>
    <w:rsid w:val="001F058E"/>
    <w:rsid w:val="001F23B7"/>
    <w:rsid w:val="001F2AAB"/>
    <w:rsid w:val="002000E5"/>
    <w:rsid w:val="00200467"/>
    <w:rsid w:val="00200802"/>
    <w:rsid w:val="002021E9"/>
    <w:rsid w:val="00202346"/>
    <w:rsid w:val="002026AA"/>
    <w:rsid w:val="0020290E"/>
    <w:rsid w:val="00202914"/>
    <w:rsid w:val="00202D84"/>
    <w:rsid w:val="002041E5"/>
    <w:rsid w:val="00204F3F"/>
    <w:rsid w:val="002060E2"/>
    <w:rsid w:val="0021192E"/>
    <w:rsid w:val="0021269C"/>
    <w:rsid w:val="0021305D"/>
    <w:rsid w:val="00213D19"/>
    <w:rsid w:val="00215AF7"/>
    <w:rsid w:val="002172F7"/>
    <w:rsid w:val="0022012B"/>
    <w:rsid w:val="00221FFD"/>
    <w:rsid w:val="002230F8"/>
    <w:rsid w:val="00224103"/>
    <w:rsid w:val="00224674"/>
    <w:rsid w:val="00224CFB"/>
    <w:rsid w:val="00224DAB"/>
    <w:rsid w:val="00231FBA"/>
    <w:rsid w:val="002326BE"/>
    <w:rsid w:val="00235F60"/>
    <w:rsid w:val="00236EF8"/>
    <w:rsid w:val="00242A1C"/>
    <w:rsid w:val="00244C6E"/>
    <w:rsid w:val="0025105D"/>
    <w:rsid w:val="00252AEA"/>
    <w:rsid w:val="00252E9A"/>
    <w:rsid w:val="0025434A"/>
    <w:rsid w:val="00254908"/>
    <w:rsid w:val="002550E3"/>
    <w:rsid w:val="002615EE"/>
    <w:rsid w:val="0026314E"/>
    <w:rsid w:val="00267AB7"/>
    <w:rsid w:val="0027140B"/>
    <w:rsid w:val="00271AD3"/>
    <w:rsid w:val="00272593"/>
    <w:rsid w:val="00273053"/>
    <w:rsid w:val="00274C39"/>
    <w:rsid w:val="00275010"/>
    <w:rsid w:val="0027533D"/>
    <w:rsid w:val="00275AA3"/>
    <w:rsid w:val="00276C42"/>
    <w:rsid w:val="0028296E"/>
    <w:rsid w:val="0028319E"/>
    <w:rsid w:val="00286EF7"/>
    <w:rsid w:val="00287842"/>
    <w:rsid w:val="002904D7"/>
    <w:rsid w:val="00291784"/>
    <w:rsid w:val="00291D3B"/>
    <w:rsid w:val="00292B5F"/>
    <w:rsid w:val="0029461A"/>
    <w:rsid w:val="00295740"/>
    <w:rsid w:val="0029649C"/>
    <w:rsid w:val="00296DC5"/>
    <w:rsid w:val="0029744D"/>
    <w:rsid w:val="0029761E"/>
    <w:rsid w:val="00297AB6"/>
    <w:rsid w:val="002A069E"/>
    <w:rsid w:val="002A0C17"/>
    <w:rsid w:val="002A114D"/>
    <w:rsid w:val="002A125C"/>
    <w:rsid w:val="002A13F7"/>
    <w:rsid w:val="002A1892"/>
    <w:rsid w:val="002A331A"/>
    <w:rsid w:val="002A4FFD"/>
    <w:rsid w:val="002A66D4"/>
    <w:rsid w:val="002B287D"/>
    <w:rsid w:val="002B4699"/>
    <w:rsid w:val="002B6172"/>
    <w:rsid w:val="002B6423"/>
    <w:rsid w:val="002C060C"/>
    <w:rsid w:val="002C1C67"/>
    <w:rsid w:val="002C3415"/>
    <w:rsid w:val="002C3F22"/>
    <w:rsid w:val="002C4C28"/>
    <w:rsid w:val="002C6220"/>
    <w:rsid w:val="002D15C2"/>
    <w:rsid w:val="002D495D"/>
    <w:rsid w:val="002D5DFC"/>
    <w:rsid w:val="002E07BA"/>
    <w:rsid w:val="002E0861"/>
    <w:rsid w:val="002E13A0"/>
    <w:rsid w:val="002E1613"/>
    <w:rsid w:val="002E23A7"/>
    <w:rsid w:val="002E2878"/>
    <w:rsid w:val="002E29FE"/>
    <w:rsid w:val="002E2B6A"/>
    <w:rsid w:val="002E4A71"/>
    <w:rsid w:val="002E6DCD"/>
    <w:rsid w:val="002E7946"/>
    <w:rsid w:val="002E7F00"/>
    <w:rsid w:val="002F1874"/>
    <w:rsid w:val="002F19D0"/>
    <w:rsid w:val="002F2222"/>
    <w:rsid w:val="002F48CB"/>
    <w:rsid w:val="002F525E"/>
    <w:rsid w:val="002F5723"/>
    <w:rsid w:val="002F640B"/>
    <w:rsid w:val="002F680F"/>
    <w:rsid w:val="002F714F"/>
    <w:rsid w:val="002F72CB"/>
    <w:rsid w:val="00300161"/>
    <w:rsid w:val="00302CDD"/>
    <w:rsid w:val="003033CE"/>
    <w:rsid w:val="00303C4E"/>
    <w:rsid w:val="0030478B"/>
    <w:rsid w:val="00304B41"/>
    <w:rsid w:val="003062BE"/>
    <w:rsid w:val="003065AD"/>
    <w:rsid w:val="00307DB8"/>
    <w:rsid w:val="003112CB"/>
    <w:rsid w:val="00312142"/>
    <w:rsid w:val="00312FC9"/>
    <w:rsid w:val="00317650"/>
    <w:rsid w:val="0032027E"/>
    <w:rsid w:val="003202B1"/>
    <w:rsid w:val="00320856"/>
    <w:rsid w:val="00321464"/>
    <w:rsid w:val="00322550"/>
    <w:rsid w:val="00322B0C"/>
    <w:rsid w:val="00322D31"/>
    <w:rsid w:val="00327C36"/>
    <w:rsid w:val="00330940"/>
    <w:rsid w:val="00330BDB"/>
    <w:rsid w:val="00332971"/>
    <w:rsid w:val="00332ED7"/>
    <w:rsid w:val="003331CC"/>
    <w:rsid w:val="003334F1"/>
    <w:rsid w:val="003335C7"/>
    <w:rsid w:val="00333661"/>
    <w:rsid w:val="00333CD2"/>
    <w:rsid w:val="00334CB1"/>
    <w:rsid w:val="00335C66"/>
    <w:rsid w:val="00337769"/>
    <w:rsid w:val="003402B5"/>
    <w:rsid w:val="00341C50"/>
    <w:rsid w:val="00344090"/>
    <w:rsid w:val="003459D4"/>
    <w:rsid w:val="00346DBC"/>
    <w:rsid w:val="00354465"/>
    <w:rsid w:val="00354F75"/>
    <w:rsid w:val="003562CF"/>
    <w:rsid w:val="00357738"/>
    <w:rsid w:val="0036070E"/>
    <w:rsid w:val="003611CC"/>
    <w:rsid w:val="0036231F"/>
    <w:rsid w:val="00367AC1"/>
    <w:rsid w:val="0037052C"/>
    <w:rsid w:val="003727F2"/>
    <w:rsid w:val="003728F5"/>
    <w:rsid w:val="003738D6"/>
    <w:rsid w:val="003774E9"/>
    <w:rsid w:val="003777CE"/>
    <w:rsid w:val="00380696"/>
    <w:rsid w:val="00380CE0"/>
    <w:rsid w:val="00381743"/>
    <w:rsid w:val="00381C41"/>
    <w:rsid w:val="00383D2F"/>
    <w:rsid w:val="00384108"/>
    <w:rsid w:val="0038471F"/>
    <w:rsid w:val="003848A6"/>
    <w:rsid w:val="00386D95"/>
    <w:rsid w:val="00387666"/>
    <w:rsid w:val="00387731"/>
    <w:rsid w:val="003900DB"/>
    <w:rsid w:val="003906C6"/>
    <w:rsid w:val="003912DD"/>
    <w:rsid w:val="0039176D"/>
    <w:rsid w:val="00393986"/>
    <w:rsid w:val="00393A8C"/>
    <w:rsid w:val="003953DD"/>
    <w:rsid w:val="003A0386"/>
    <w:rsid w:val="003A17D5"/>
    <w:rsid w:val="003A1E7F"/>
    <w:rsid w:val="003A2163"/>
    <w:rsid w:val="003A55AC"/>
    <w:rsid w:val="003B0CA6"/>
    <w:rsid w:val="003B3C74"/>
    <w:rsid w:val="003B3CFE"/>
    <w:rsid w:val="003B58EF"/>
    <w:rsid w:val="003B654E"/>
    <w:rsid w:val="003B6CE5"/>
    <w:rsid w:val="003B6E10"/>
    <w:rsid w:val="003C09CA"/>
    <w:rsid w:val="003C1B01"/>
    <w:rsid w:val="003C1E1B"/>
    <w:rsid w:val="003C3106"/>
    <w:rsid w:val="003C3605"/>
    <w:rsid w:val="003C48E3"/>
    <w:rsid w:val="003C5881"/>
    <w:rsid w:val="003C761D"/>
    <w:rsid w:val="003D145F"/>
    <w:rsid w:val="003D4AAD"/>
    <w:rsid w:val="003E1747"/>
    <w:rsid w:val="003E32D3"/>
    <w:rsid w:val="003E3B87"/>
    <w:rsid w:val="003E6080"/>
    <w:rsid w:val="003E7151"/>
    <w:rsid w:val="003F0315"/>
    <w:rsid w:val="003F168F"/>
    <w:rsid w:val="003F242C"/>
    <w:rsid w:val="003F3F3D"/>
    <w:rsid w:val="003F52B4"/>
    <w:rsid w:val="003F5410"/>
    <w:rsid w:val="003F5CC1"/>
    <w:rsid w:val="003F7D16"/>
    <w:rsid w:val="00400C07"/>
    <w:rsid w:val="0040197A"/>
    <w:rsid w:val="004021DE"/>
    <w:rsid w:val="004022CB"/>
    <w:rsid w:val="00402549"/>
    <w:rsid w:val="004039BC"/>
    <w:rsid w:val="00404AF6"/>
    <w:rsid w:val="00404E6B"/>
    <w:rsid w:val="004063B7"/>
    <w:rsid w:val="00406EDE"/>
    <w:rsid w:val="00407620"/>
    <w:rsid w:val="004118CD"/>
    <w:rsid w:val="00412B9E"/>
    <w:rsid w:val="004130B6"/>
    <w:rsid w:val="00413FA9"/>
    <w:rsid w:val="00414A08"/>
    <w:rsid w:val="00415A6F"/>
    <w:rsid w:val="00416907"/>
    <w:rsid w:val="00416C7A"/>
    <w:rsid w:val="00417EA6"/>
    <w:rsid w:val="00422139"/>
    <w:rsid w:val="00422938"/>
    <w:rsid w:val="00422C7E"/>
    <w:rsid w:val="00424679"/>
    <w:rsid w:val="0042520D"/>
    <w:rsid w:val="00432468"/>
    <w:rsid w:val="004326B2"/>
    <w:rsid w:val="00432D34"/>
    <w:rsid w:val="00433386"/>
    <w:rsid w:val="0043580E"/>
    <w:rsid w:val="00436FEC"/>
    <w:rsid w:val="00440BE6"/>
    <w:rsid w:val="00440F01"/>
    <w:rsid w:val="00442A98"/>
    <w:rsid w:val="00443441"/>
    <w:rsid w:val="00444276"/>
    <w:rsid w:val="00444945"/>
    <w:rsid w:val="00444DDD"/>
    <w:rsid w:val="00445D18"/>
    <w:rsid w:val="00445DDD"/>
    <w:rsid w:val="0044665C"/>
    <w:rsid w:val="00446D14"/>
    <w:rsid w:val="00450862"/>
    <w:rsid w:val="004513DB"/>
    <w:rsid w:val="00454F4C"/>
    <w:rsid w:val="00455541"/>
    <w:rsid w:val="0045620A"/>
    <w:rsid w:val="00456BDD"/>
    <w:rsid w:val="004572C7"/>
    <w:rsid w:val="004579C6"/>
    <w:rsid w:val="004603C9"/>
    <w:rsid w:val="00461687"/>
    <w:rsid w:val="00462AF8"/>
    <w:rsid w:val="00462FFC"/>
    <w:rsid w:val="00463D70"/>
    <w:rsid w:val="00464559"/>
    <w:rsid w:val="00466215"/>
    <w:rsid w:val="0047661F"/>
    <w:rsid w:val="00477BA3"/>
    <w:rsid w:val="0048071A"/>
    <w:rsid w:val="00481FFB"/>
    <w:rsid w:val="00483736"/>
    <w:rsid w:val="00484CB4"/>
    <w:rsid w:val="004851E8"/>
    <w:rsid w:val="00486E3F"/>
    <w:rsid w:val="004878E1"/>
    <w:rsid w:val="00487A03"/>
    <w:rsid w:val="00487ABC"/>
    <w:rsid w:val="00487C4B"/>
    <w:rsid w:val="004915FD"/>
    <w:rsid w:val="00491CCB"/>
    <w:rsid w:val="0049382D"/>
    <w:rsid w:val="00494596"/>
    <w:rsid w:val="0049707C"/>
    <w:rsid w:val="00497253"/>
    <w:rsid w:val="004A0695"/>
    <w:rsid w:val="004A3EC3"/>
    <w:rsid w:val="004A45B8"/>
    <w:rsid w:val="004A4B75"/>
    <w:rsid w:val="004A4B8E"/>
    <w:rsid w:val="004A4EF5"/>
    <w:rsid w:val="004A52AD"/>
    <w:rsid w:val="004A538B"/>
    <w:rsid w:val="004A5FF6"/>
    <w:rsid w:val="004A71D2"/>
    <w:rsid w:val="004B1377"/>
    <w:rsid w:val="004B1933"/>
    <w:rsid w:val="004B411B"/>
    <w:rsid w:val="004B4313"/>
    <w:rsid w:val="004B4899"/>
    <w:rsid w:val="004B514A"/>
    <w:rsid w:val="004B5DD9"/>
    <w:rsid w:val="004B78DF"/>
    <w:rsid w:val="004B7B4A"/>
    <w:rsid w:val="004C05FA"/>
    <w:rsid w:val="004C0E05"/>
    <w:rsid w:val="004C2138"/>
    <w:rsid w:val="004C4B41"/>
    <w:rsid w:val="004C59FB"/>
    <w:rsid w:val="004D014D"/>
    <w:rsid w:val="004D0A5E"/>
    <w:rsid w:val="004D0E69"/>
    <w:rsid w:val="004D0FFC"/>
    <w:rsid w:val="004D1DA3"/>
    <w:rsid w:val="004D4EDE"/>
    <w:rsid w:val="004E0048"/>
    <w:rsid w:val="004E1211"/>
    <w:rsid w:val="004E30CF"/>
    <w:rsid w:val="004E3750"/>
    <w:rsid w:val="004E4911"/>
    <w:rsid w:val="004E525B"/>
    <w:rsid w:val="004E53A4"/>
    <w:rsid w:val="004E59E2"/>
    <w:rsid w:val="004E6835"/>
    <w:rsid w:val="004F27ED"/>
    <w:rsid w:val="004F29A6"/>
    <w:rsid w:val="004F3AE7"/>
    <w:rsid w:val="004F4F47"/>
    <w:rsid w:val="004F5B2C"/>
    <w:rsid w:val="004F69CC"/>
    <w:rsid w:val="004F7EAD"/>
    <w:rsid w:val="00502120"/>
    <w:rsid w:val="0050341C"/>
    <w:rsid w:val="00503789"/>
    <w:rsid w:val="00504F85"/>
    <w:rsid w:val="00505DCF"/>
    <w:rsid w:val="00506578"/>
    <w:rsid w:val="00507180"/>
    <w:rsid w:val="005073E4"/>
    <w:rsid w:val="00507B9E"/>
    <w:rsid w:val="00507FFD"/>
    <w:rsid w:val="005101A9"/>
    <w:rsid w:val="00511FCE"/>
    <w:rsid w:val="005127F5"/>
    <w:rsid w:val="005155B4"/>
    <w:rsid w:val="00516960"/>
    <w:rsid w:val="00523179"/>
    <w:rsid w:val="00523E1A"/>
    <w:rsid w:val="0052541A"/>
    <w:rsid w:val="00525DC8"/>
    <w:rsid w:val="005261A2"/>
    <w:rsid w:val="005265F8"/>
    <w:rsid w:val="005279B5"/>
    <w:rsid w:val="00531EFE"/>
    <w:rsid w:val="005327B8"/>
    <w:rsid w:val="00535939"/>
    <w:rsid w:val="005372FD"/>
    <w:rsid w:val="00537456"/>
    <w:rsid w:val="005417AA"/>
    <w:rsid w:val="00541C3C"/>
    <w:rsid w:val="0054213D"/>
    <w:rsid w:val="0054236D"/>
    <w:rsid w:val="005445F7"/>
    <w:rsid w:val="005450B2"/>
    <w:rsid w:val="005450F1"/>
    <w:rsid w:val="00547B58"/>
    <w:rsid w:val="00550D12"/>
    <w:rsid w:val="00550D57"/>
    <w:rsid w:val="00551B1C"/>
    <w:rsid w:val="00553876"/>
    <w:rsid w:val="00554D12"/>
    <w:rsid w:val="00556A61"/>
    <w:rsid w:val="00560080"/>
    <w:rsid w:val="00560AE8"/>
    <w:rsid w:val="00560BE9"/>
    <w:rsid w:val="00560EC1"/>
    <w:rsid w:val="00564206"/>
    <w:rsid w:val="00565C18"/>
    <w:rsid w:val="00567A8E"/>
    <w:rsid w:val="00567E95"/>
    <w:rsid w:val="0057024A"/>
    <w:rsid w:val="00571160"/>
    <w:rsid w:val="0057138A"/>
    <w:rsid w:val="00576D87"/>
    <w:rsid w:val="005806AA"/>
    <w:rsid w:val="0058124D"/>
    <w:rsid w:val="00581E20"/>
    <w:rsid w:val="00583259"/>
    <w:rsid w:val="00583366"/>
    <w:rsid w:val="005839E8"/>
    <w:rsid w:val="00584A79"/>
    <w:rsid w:val="00587EA0"/>
    <w:rsid w:val="005904C9"/>
    <w:rsid w:val="00590518"/>
    <w:rsid w:val="005917CE"/>
    <w:rsid w:val="00594759"/>
    <w:rsid w:val="00594E8C"/>
    <w:rsid w:val="0059678D"/>
    <w:rsid w:val="0059782A"/>
    <w:rsid w:val="005A046B"/>
    <w:rsid w:val="005A17F1"/>
    <w:rsid w:val="005A1C9E"/>
    <w:rsid w:val="005A2C33"/>
    <w:rsid w:val="005A32AC"/>
    <w:rsid w:val="005A4682"/>
    <w:rsid w:val="005A5F45"/>
    <w:rsid w:val="005A6923"/>
    <w:rsid w:val="005A773E"/>
    <w:rsid w:val="005B0975"/>
    <w:rsid w:val="005B1298"/>
    <w:rsid w:val="005B248A"/>
    <w:rsid w:val="005B2904"/>
    <w:rsid w:val="005B443E"/>
    <w:rsid w:val="005B7928"/>
    <w:rsid w:val="005B7DF3"/>
    <w:rsid w:val="005C06C7"/>
    <w:rsid w:val="005C0C96"/>
    <w:rsid w:val="005C2005"/>
    <w:rsid w:val="005C3537"/>
    <w:rsid w:val="005C3D3C"/>
    <w:rsid w:val="005C4811"/>
    <w:rsid w:val="005C4FCB"/>
    <w:rsid w:val="005C7355"/>
    <w:rsid w:val="005D3CAC"/>
    <w:rsid w:val="005D5F30"/>
    <w:rsid w:val="005D6A57"/>
    <w:rsid w:val="005D6FF3"/>
    <w:rsid w:val="005E06B6"/>
    <w:rsid w:val="005E08F5"/>
    <w:rsid w:val="005E0B62"/>
    <w:rsid w:val="005E14B5"/>
    <w:rsid w:val="005E1DE4"/>
    <w:rsid w:val="005E268A"/>
    <w:rsid w:val="005E3031"/>
    <w:rsid w:val="005E7D54"/>
    <w:rsid w:val="005F1F29"/>
    <w:rsid w:val="005F3429"/>
    <w:rsid w:val="005F555F"/>
    <w:rsid w:val="005F5B14"/>
    <w:rsid w:val="005F6298"/>
    <w:rsid w:val="005F6551"/>
    <w:rsid w:val="005F6560"/>
    <w:rsid w:val="005F6691"/>
    <w:rsid w:val="0060082D"/>
    <w:rsid w:val="00600B34"/>
    <w:rsid w:val="006033DC"/>
    <w:rsid w:val="00603D22"/>
    <w:rsid w:val="0060566F"/>
    <w:rsid w:val="006060D5"/>
    <w:rsid w:val="0060648E"/>
    <w:rsid w:val="00611493"/>
    <w:rsid w:val="00612B68"/>
    <w:rsid w:val="006131E3"/>
    <w:rsid w:val="00613D3E"/>
    <w:rsid w:val="00615001"/>
    <w:rsid w:val="0061656E"/>
    <w:rsid w:val="006200B3"/>
    <w:rsid w:val="0062064C"/>
    <w:rsid w:val="00621898"/>
    <w:rsid w:val="00621CB9"/>
    <w:rsid w:val="006227C8"/>
    <w:rsid w:val="00623D89"/>
    <w:rsid w:val="00624531"/>
    <w:rsid w:val="00625052"/>
    <w:rsid w:val="00632DBF"/>
    <w:rsid w:val="0063438C"/>
    <w:rsid w:val="00634AF8"/>
    <w:rsid w:val="0063535A"/>
    <w:rsid w:val="00640904"/>
    <w:rsid w:val="00644435"/>
    <w:rsid w:val="006444D5"/>
    <w:rsid w:val="00644832"/>
    <w:rsid w:val="00646633"/>
    <w:rsid w:val="006470FD"/>
    <w:rsid w:val="00647EAD"/>
    <w:rsid w:val="006502B6"/>
    <w:rsid w:val="00650C18"/>
    <w:rsid w:val="00650C4C"/>
    <w:rsid w:val="006513C9"/>
    <w:rsid w:val="006545A2"/>
    <w:rsid w:val="00656050"/>
    <w:rsid w:val="006575B3"/>
    <w:rsid w:val="0066299D"/>
    <w:rsid w:val="00663C22"/>
    <w:rsid w:val="00666C6D"/>
    <w:rsid w:val="00670F75"/>
    <w:rsid w:val="00671515"/>
    <w:rsid w:val="00672AB4"/>
    <w:rsid w:val="006737C7"/>
    <w:rsid w:val="00673930"/>
    <w:rsid w:val="00673C6E"/>
    <w:rsid w:val="00673F4B"/>
    <w:rsid w:val="00674044"/>
    <w:rsid w:val="006741B6"/>
    <w:rsid w:val="006764AF"/>
    <w:rsid w:val="006768EB"/>
    <w:rsid w:val="0067778E"/>
    <w:rsid w:val="00677D5C"/>
    <w:rsid w:val="00680337"/>
    <w:rsid w:val="006824E2"/>
    <w:rsid w:val="00682D37"/>
    <w:rsid w:val="006850FC"/>
    <w:rsid w:val="006862E7"/>
    <w:rsid w:val="006879A1"/>
    <w:rsid w:val="00693CAA"/>
    <w:rsid w:val="00693D58"/>
    <w:rsid w:val="0069443B"/>
    <w:rsid w:val="006950EE"/>
    <w:rsid w:val="00695A36"/>
    <w:rsid w:val="00696473"/>
    <w:rsid w:val="006A08BD"/>
    <w:rsid w:val="006A3073"/>
    <w:rsid w:val="006A365C"/>
    <w:rsid w:val="006A3B10"/>
    <w:rsid w:val="006A4ECE"/>
    <w:rsid w:val="006A5328"/>
    <w:rsid w:val="006A722F"/>
    <w:rsid w:val="006A763C"/>
    <w:rsid w:val="006A7BA8"/>
    <w:rsid w:val="006B432E"/>
    <w:rsid w:val="006B4CCD"/>
    <w:rsid w:val="006B5549"/>
    <w:rsid w:val="006B7839"/>
    <w:rsid w:val="006C132A"/>
    <w:rsid w:val="006C19C1"/>
    <w:rsid w:val="006C4FD1"/>
    <w:rsid w:val="006C743D"/>
    <w:rsid w:val="006D0B37"/>
    <w:rsid w:val="006D0B60"/>
    <w:rsid w:val="006D50CA"/>
    <w:rsid w:val="006D56DD"/>
    <w:rsid w:val="006D6C25"/>
    <w:rsid w:val="006D6F93"/>
    <w:rsid w:val="006E04E1"/>
    <w:rsid w:val="006E0590"/>
    <w:rsid w:val="006E1807"/>
    <w:rsid w:val="006E1B82"/>
    <w:rsid w:val="006E24D6"/>
    <w:rsid w:val="006E3854"/>
    <w:rsid w:val="006E429A"/>
    <w:rsid w:val="006E61CB"/>
    <w:rsid w:val="006E6C40"/>
    <w:rsid w:val="006F1458"/>
    <w:rsid w:val="006F20E3"/>
    <w:rsid w:val="00700157"/>
    <w:rsid w:val="00700AE7"/>
    <w:rsid w:val="0070221B"/>
    <w:rsid w:val="00702724"/>
    <w:rsid w:val="007043D2"/>
    <w:rsid w:val="00704430"/>
    <w:rsid w:val="0070462F"/>
    <w:rsid w:val="007049E3"/>
    <w:rsid w:val="00704A04"/>
    <w:rsid w:val="00705903"/>
    <w:rsid w:val="0070661F"/>
    <w:rsid w:val="00706B78"/>
    <w:rsid w:val="007136FE"/>
    <w:rsid w:val="00714417"/>
    <w:rsid w:val="00715728"/>
    <w:rsid w:val="00716B6D"/>
    <w:rsid w:val="00716B74"/>
    <w:rsid w:val="00720889"/>
    <w:rsid w:val="007208F1"/>
    <w:rsid w:val="0072174A"/>
    <w:rsid w:val="00722DAE"/>
    <w:rsid w:val="00725FCB"/>
    <w:rsid w:val="00726A68"/>
    <w:rsid w:val="00726F4E"/>
    <w:rsid w:val="00727504"/>
    <w:rsid w:val="00727995"/>
    <w:rsid w:val="00730356"/>
    <w:rsid w:val="00732EE0"/>
    <w:rsid w:val="00733741"/>
    <w:rsid w:val="00734D2B"/>
    <w:rsid w:val="007420E0"/>
    <w:rsid w:val="007422C9"/>
    <w:rsid w:val="007430CB"/>
    <w:rsid w:val="007437C8"/>
    <w:rsid w:val="0074455E"/>
    <w:rsid w:val="00747827"/>
    <w:rsid w:val="007509EA"/>
    <w:rsid w:val="00751081"/>
    <w:rsid w:val="0075150B"/>
    <w:rsid w:val="007534F7"/>
    <w:rsid w:val="00755ABE"/>
    <w:rsid w:val="00757740"/>
    <w:rsid w:val="00757ABA"/>
    <w:rsid w:val="00760429"/>
    <w:rsid w:val="00760493"/>
    <w:rsid w:val="007607D0"/>
    <w:rsid w:val="00760836"/>
    <w:rsid w:val="0076145B"/>
    <w:rsid w:val="00761672"/>
    <w:rsid w:val="00762460"/>
    <w:rsid w:val="00762E21"/>
    <w:rsid w:val="007641CE"/>
    <w:rsid w:val="00764BBE"/>
    <w:rsid w:val="007653A2"/>
    <w:rsid w:val="00770DD3"/>
    <w:rsid w:val="0077201E"/>
    <w:rsid w:val="00772CAE"/>
    <w:rsid w:val="00773467"/>
    <w:rsid w:val="00776531"/>
    <w:rsid w:val="00776E1F"/>
    <w:rsid w:val="007779A1"/>
    <w:rsid w:val="00777B77"/>
    <w:rsid w:val="00777B94"/>
    <w:rsid w:val="007806D1"/>
    <w:rsid w:val="00780F58"/>
    <w:rsid w:val="007818FC"/>
    <w:rsid w:val="0078245A"/>
    <w:rsid w:val="007826D8"/>
    <w:rsid w:val="00785D3F"/>
    <w:rsid w:val="00785EE4"/>
    <w:rsid w:val="00786852"/>
    <w:rsid w:val="00787D15"/>
    <w:rsid w:val="00790850"/>
    <w:rsid w:val="007908DA"/>
    <w:rsid w:val="00790BFB"/>
    <w:rsid w:val="00792404"/>
    <w:rsid w:val="0079285E"/>
    <w:rsid w:val="00792B64"/>
    <w:rsid w:val="00795995"/>
    <w:rsid w:val="007970F4"/>
    <w:rsid w:val="007A25D4"/>
    <w:rsid w:val="007A52CB"/>
    <w:rsid w:val="007A6EFE"/>
    <w:rsid w:val="007A708A"/>
    <w:rsid w:val="007A7924"/>
    <w:rsid w:val="007A7B6B"/>
    <w:rsid w:val="007B04C0"/>
    <w:rsid w:val="007B2981"/>
    <w:rsid w:val="007B4263"/>
    <w:rsid w:val="007B4815"/>
    <w:rsid w:val="007B53FF"/>
    <w:rsid w:val="007B57DB"/>
    <w:rsid w:val="007B6F2F"/>
    <w:rsid w:val="007C0F52"/>
    <w:rsid w:val="007C1F55"/>
    <w:rsid w:val="007C2600"/>
    <w:rsid w:val="007C3F60"/>
    <w:rsid w:val="007C472C"/>
    <w:rsid w:val="007C5BB6"/>
    <w:rsid w:val="007C6D5E"/>
    <w:rsid w:val="007C7B0B"/>
    <w:rsid w:val="007C7D1E"/>
    <w:rsid w:val="007D039D"/>
    <w:rsid w:val="007D09EA"/>
    <w:rsid w:val="007D0B21"/>
    <w:rsid w:val="007D0BA5"/>
    <w:rsid w:val="007D189C"/>
    <w:rsid w:val="007D29AD"/>
    <w:rsid w:val="007D3486"/>
    <w:rsid w:val="007D3C90"/>
    <w:rsid w:val="007D3F34"/>
    <w:rsid w:val="007D6168"/>
    <w:rsid w:val="007D7B14"/>
    <w:rsid w:val="007E0058"/>
    <w:rsid w:val="007E0526"/>
    <w:rsid w:val="007E1C94"/>
    <w:rsid w:val="007E38A2"/>
    <w:rsid w:val="007E5B51"/>
    <w:rsid w:val="007E5B70"/>
    <w:rsid w:val="007E7B5E"/>
    <w:rsid w:val="007E7E98"/>
    <w:rsid w:val="007F09B5"/>
    <w:rsid w:val="007F09FE"/>
    <w:rsid w:val="007F23D6"/>
    <w:rsid w:val="007F336C"/>
    <w:rsid w:val="007F3CA4"/>
    <w:rsid w:val="007F4E7C"/>
    <w:rsid w:val="007F5145"/>
    <w:rsid w:val="007F7FE6"/>
    <w:rsid w:val="00800867"/>
    <w:rsid w:val="00800A48"/>
    <w:rsid w:val="00800EC4"/>
    <w:rsid w:val="00801189"/>
    <w:rsid w:val="0080199D"/>
    <w:rsid w:val="00803004"/>
    <w:rsid w:val="00806FE8"/>
    <w:rsid w:val="0080751F"/>
    <w:rsid w:val="0081064C"/>
    <w:rsid w:val="00810865"/>
    <w:rsid w:val="00810D36"/>
    <w:rsid w:val="008120D0"/>
    <w:rsid w:val="0081255D"/>
    <w:rsid w:val="00812628"/>
    <w:rsid w:val="0081546C"/>
    <w:rsid w:val="00817C0B"/>
    <w:rsid w:val="00820D70"/>
    <w:rsid w:val="0082129F"/>
    <w:rsid w:val="00821781"/>
    <w:rsid w:val="00823F1E"/>
    <w:rsid w:val="008254FF"/>
    <w:rsid w:val="00825E51"/>
    <w:rsid w:val="0083160E"/>
    <w:rsid w:val="0083186A"/>
    <w:rsid w:val="00831D45"/>
    <w:rsid w:val="008329BC"/>
    <w:rsid w:val="00833D88"/>
    <w:rsid w:val="008341BE"/>
    <w:rsid w:val="0083559B"/>
    <w:rsid w:val="00837321"/>
    <w:rsid w:val="00840330"/>
    <w:rsid w:val="0084075D"/>
    <w:rsid w:val="00840FC3"/>
    <w:rsid w:val="008410F5"/>
    <w:rsid w:val="00844528"/>
    <w:rsid w:val="008446C8"/>
    <w:rsid w:val="00850400"/>
    <w:rsid w:val="008520A0"/>
    <w:rsid w:val="00862065"/>
    <w:rsid w:val="00864E92"/>
    <w:rsid w:val="00866193"/>
    <w:rsid w:val="00866AA5"/>
    <w:rsid w:val="00866AF2"/>
    <w:rsid w:val="008677BC"/>
    <w:rsid w:val="00867A41"/>
    <w:rsid w:val="00870806"/>
    <w:rsid w:val="00870A33"/>
    <w:rsid w:val="00872151"/>
    <w:rsid w:val="00872C6A"/>
    <w:rsid w:val="0087353A"/>
    <w:rsid w:val="008761E2"/>
    <w:rsid w:val="00876A5C"/>
    <w:rsid w:val="00880299"/>
    <w:rsid w:val="00881694"/>
    <w:rsid w:val="00883623"/>
    <w:rsid w:val="0088532D"/>
    <w:rsid w:val="00886161"/>
    <w:rsid w:val="008869C7"/>
    <w:rsid w:val="00891C8D"/>
    <w:rsid w:val="00892F76"/>
    <w:rsid w:val="0089410F"/>
    <w:rsid w:val="0089445B"/>
    <w:rsid w:val="008955C4"/>
    <w:rsid w:val="0089674B"/>
    <w:rsid w:val="00896D15"/>
    <w:rsid w:val="008A1F6A"/>
    <w:rsid w:val="008A3854"/>
    <w:rsid w:val="008B19A3"/>
    <w:rsid w:val="008B384D"/>
    <w:rsid w:val="008B4BFD"/>
    <w:rsid w:val="008C387A"/>
    <w:rsid w:val="008D119F"/>
    <w:rsid w:val="008D4D5C"/>
    <w:rsid w:val="008E196E"/>
    <w:rsid w:val="008E1A4B"/>
    <w:rsid w:val="008E2430"/>
    <w:rsid w:val="008E3CFD"/>
    <w:rsid w:val="008E3EEB"/>
    <w:rsid w:val="008E412E"/>
    <w:rsid w:val="008E4563"/>
    <w:rsid w:val="008E5A06"/>
    <w:rsid w:val="008E6737"/>
    <w:rsid w:val="008E7C4F"/>
    <w:rsid w:val="008F0146"/>
    <w:rsid w:val="008F2ED2"/>
    <w:rsid w:val="008F3427"/>
    <w:rsid w:val="008F47C3"/>
    <w:rsid w:val="008F4871"/>
    <w:rsid w:val="008F537E"/>
    <w:rsid w:val="008F6182"/>
    <w:rsid w:val="008F6499"/>
    <w:rsid w:val="008F6706"/>
    <w:rsid w:val="008F68DD"/>
    <w:rsid w:val="008F7222"/>
    <w:rsid w:val="008F76A3"/>
    <w:rsid w:val="0090055D"/>
    <w:rsid w:val="00900E3A"/>
    <w:rsid w:val="00904F12"/>
    <w:rsid w:val="00906D7E"/>
    <w:rsid w:val="0090776B"/>
    <w:rsid w:val="0091123F"/>
    <w:rsid w:val="00911642"/>
    <w:rsid w:val="009141A5"/>
    <w:rsid w:val="00917330"/>
    <w:rsid w:val="00921479"/>
    <w:rsid w:val="00921724"/>
    <w:rsid w:val="0092249F"/>
    <w:rsid w:val="00923A48"/>
    <w:rsid w:val="00925EC4"/>
    <w:rsid w:val="00926016"/>
    <w:rsid w:val="009264C8"/>
    <w:rsid w:val="00931E08"/>
    <w:rsid w:val="00931F8A"/>
    <w:rsid w:val="009320E9"/>
    <w:rsid w:val="00932A61"/>
    <w:rsid w:val="00932AD3"/>
    <w:rsid w:val="00934D69"/>
    <w:rsid w:val="009356FD"/>
    <w:rsid w:val="0093617B"/>
    <w:rsid w:val="009370AD"/>
    <w:rsid w:val="009377CB"/>
    <w:rsid w:val="00940D20"/>
    <w:rsid w:val="009410DA"/>
    <w:rsid w:val="0094310F"/>
    <w:rsid w:val="00943316"/>
    <w:rsid w:val="00944CAB"/>
    <w:rsid w:val="0094771F"/>
    <w:rsid w:val="00950AE7"/>
    <w:rsid w:val="00952428"/>
    <w:rsid w:val="00952B1B"/>
    <w:rsid w:val="00952FA9"/>
    <w:rsid w:val="00955D7A"/>
    <w:rsid w:val="009606FC"/>
    <w:rsid w:val="009610CA"/>
    <w:rsid w:val="0096127B"/>
    <w:rsid w:val="009625D9"/>
    <w:rsid w:val="00963D41"/>
    <w:rsid w:val="00970653"/>
    <w:rsid w:val="009707BC"/>
    <w:rsid w:val="009707E6"/>
    <w:rsid w:val="00970872"/>
    <w:rsid w:val="00970D9D"/>
    <w:rsid w:val="00972E4A"/>
    <w:rsid w:val="00975303"/>
    <w:rsid w:val="0097722A"/>
    <w:rsid w:val="00982402"/>
    <w:rsid w:val="00982ED2"/>
    <w:rsid w:val="00982EF5"/>
    <w:rsid w:val="0098502F"/>
    <w:rsid w:val="00985849"/>
    <w:rsid w:val="00986B56"/>
    <w:rsid w:val="00990DC6"/>
    <w:rsid w:val="00992BCB"/>
    <w:rsid w:val="00994EDE"/>
    <w:rsid w:val="009956B6"/>
    <w:rsid w:val="009956C9"/>
    <w:rsid w:val="009970EB"/>
    <w:rsid w:val="009A09CB"/>
    <w:rsid w:val="009A0A7C"/>
    <w:rsid w:val="009A279D"/>
    <w:rsid w:val="009A32F4"/>
    <w:rsid w:val="009A44E0"/>
    <w:rsid w:val="009A49E5"/>
    <w:rsid w:val="009A4B22"/>
    <w:rsid w:val="009A6615"/>
    <w:rsid w:val="009A677D"/>
    <w:rsid w:val="009B0946"/>
    <w:rsid w:val="009B0A96"/>
    <w:rsid w:val="009B1349"/>
    <w:rsid w:val="009B1650"/>
    <w:rsid w:val="009B1A9F"/>
    <w:rsid w:val="009B2F90"/>
    <w:rsid w:val="009B39D7"/>
    <w:rsid w:val="009B3CA8"/>
    <w:rsid w:val="009B4371"/>
    <w:rsid w:val="009B59E3"/>
    <w:rsid w:val="009B5C92"/>
    <w:rsid w:val="009C38A8"/>
    <w:rsid w:val="009C41B8"/>
    <w:rsid w:val="009C43E0"/>
    <w:rsid w:val="009C4734"/>
    <w:rsid w:val="009C5077"/>
    <w:rsid w:val="009C781A"/>
    <w:rsid w:val="009D1C6A"/>
    <w:rsid w:val="009D24D9"/>
    <w:rsid w:val="009D661C"/>
    <w:rsid w:val="009D7923"/>
    <w:rsid w:val="009E0473"/>
    <w:rsid w:val="009E0B0A"/>
    <w:rsid w:val="009E23EF"/>
    <w:rsid w:val="009E3C15"/>
    <w:rsid w:val="009E3E64"/>
    <w:rsid w:val="009E4AAC"/>
    <w:rsid w:val="009E4D64"/>
    <w:rsid w:val="009E4E20"/>
    <w:rsid w:val="009E79B8"/>
    <w:rsid w:val="009F73D4"/>
    <w:rsid w:val="009F7572"/>
    <w:rsid w:val="009F7BFA"/>
    <w:rsid w:val="00A014A4"/>
    <w:rsid w:val="00A02558"/>
    <w:rsid w:val="00A02D13"/>
    <w:rsid w:val="00A03E5C"/>
    <w:rsid w:val="00A04228"/>
    <w:rsid w:val="00A05D02"/>
    <w:rsid w:val="00A07069"/>
    <w:rsid w:val="00A10B23"/>
    <w:rsid w:val="00A10D6E"/>
    <w:rsid w:val="00A12D27"/>
    <w:rsid w:val="00A14A84"/>
    <w:rsid w:val="00A154F3"/>
    <w:rsid w:val="00A15E08"/>
    <w:rsid w:val="00A16DDC"/>
    <w:rsid w:val="00A17D83"/>
    <w:rsid w:val="00A17FF7"/>
    <w:rsid w:val="00A235E1"/>
    <w:rsid w:val="00A24321"/>
    <w:rsid w:val="00A323C2"/>
    <w:rsid w:val="00A32639"/>
    <w:rsid w:val="00A33084"/>
    <w:rsid w:val="00A33433"/>
    <w:rsid w:val="00A3448C"/>
    <w:rsid w:val="00A34AD5"/>
    <w:rsid w:val="00A378D4"/>
    <w:rsid w:val="00A40554"/>
    <w:rsid w:val="00A42565"/>
    <w:rsid w:val="00A4619F"/>
    <w:rsid w:val="00A46F4F"/>
    <w:rsid w:val="00A50A1C"/>
    <w:rsid w:val="00A54B83"/>
    <w:rsid w:val="00A55909"/>
    <w:rsid w:val="00A560E1"/>
    <w:rsid w:val="00A57796"/>
    <w:rsid w:val="00A6081F"/>
    <w:rsid w:val="00A609E4"/>
    <w:rsid w:val="00A6238B"/>
    <w:rsid w:val="00A62AED"/>
    <w:rsid w:val="00A638F6"/>
    <w:rsid w:val="00A639C4"/>
    <w:rsid w:val="00A642DF"/>
    <w:rsid w:val="00A65417"/>
    <w:rsid w:val="00A661AC"/>
    <w:rsid w:val="00A66710"/>
    <w:rsid w:val="00A70E19"/>
    <w:rsid w:val="00A734C2"/>
    <w:rsid w:val="00A741F6"/>
    <w:rsid w:val="00A766AB"/>
    <w:rsid w:val="00A76DBA"/>
    <w:rsid w:val="00A777D7"/>
    <w:rsid w:val="00A804B0"/>
    <w:rsid w:val="00A808C1"/>
    <w:rsid w:val="00A818DA"/>
    <w:rsid w:val="00A82B34"/>
    <w:rsid w:val="00A82CAA"/>
    <w:rsid w:val="00A9034F"/>
    <w:rsid w:val="00A90778"/>
    <w:rsid w:val="00A915EF"/>
    <w:rsid w:val="00A917BA"/>
    <w:rsid w:val="00A94405"/>
    <w:rsid w:val="00A94503"/>
    <w:rsid w:val="00A9511F"/>
    <w:rsid w:val="00A954A1"/>
    <w:rsid w:val="00A9567D"/>
    <w:rsid w:val="00A967C7"/>
    <w:rsid w:val="00A96D71"/>
    <w:rsid w:val="00A97DC7"/>
    <w:rsid w:val="00A97E05"/>
    <w:rsid w:val="00AA1799"/>
    <w:rsid w:val="00AA1D70"/>
    <w:rsid w:val="00AA2B4D"/>
    <w:rsid w:val="00AA5A37"/>
    <w:rsid w:val="00AB1B8E"/>
    <w:rsid w:val="00AB3B8C"/>
    <w:rsid w:val="00AB7BDC"/>
    <w:rsid w:val="00AC1302"/>
    <w:rsid w:val="00AC1BA1"/>
    <w:rsid w:val="00AC6069"/>
    <w:rsid w:val="00AD1824"/>
    <w:rsid w:val="00AD2732"/>
    <w:rsid w:val="00AD52F1"/>
    <w:rsid w:val="00AD65D2"/>
    <w:rsid w:val="00AE3AF9"/>
    <w:rsid w:val="00AE3FD9"/>
    <w:rsid w:val="00AE7498"/>
    <w:rsid w:val="00AE7F8D"/>
    <w:rsid w:val="00AF044C"/>
    <w:rsid w:val="00AF046C"/>
    <w:rsid w:val="00AF0944"/>
    <w:rsid w:val="00AF1B32"/>
    <w:rsid w:val="00AF230B"/>
    <w:rsid w:val="00AF6493"/>
    <w:rsid w:val="00AF6CC0"/>
    <w:rsid w:val="00B018D3"/>
    <w:rsid w:val="00B01AD8"/>
    <w:rsid w:val="00B028AE"/>
    <w:rsid w:val="00B038EE"/>
    <w:rsid w:val="00B03B8C"/>
    <w:rsid w:val="00B04597"/>
    <w:rsid w:val="00B0657B"/>
    <w:rsid w:val="00B07215"/>
    <w:rsid w:val="00B07D23"/>
    <w:rsid w:val="00B126A8"/>
    <w:rsid w:val="00B1381D"/>
    <w:rsid w:val="00B13DF9"/>
    <w:rsid w:val="00B1425A"/>
    <w:rsid w:val="00B1557B"/>
    <w:rsid w:val="00B16845"/>
    <w:rsid w:val="00B1778A"/>
    <w:rsid w:val="00B22033"/>
    <w:rsid w:val="00B2233C"/>
    <w:rsid w:val="00B22BC1"/>
    <w:rsid w:val="00B25C48"/>
    <w:rsid w:val="00B324A7"/>
    <w:rsid w:val="00B32A35"/>
    <w:rsid w:val="00B32EDC"/>
    <w:rsid w:val="00B34AE7"/>
    <w:rsid w:val="00B34ED0"/>
    <w:rsid w:val="00B37141"/>
    <w:rsid w:val="00B37D66"/>
    <w:rsid w:val="00B407B5"/>
    <w:rsid w:val="00B41BE8"/>
    <w:rsid w:val="00B428DB"/>
    <w:rsid w:val="00B430E7"/>
    <w:rsid w:val="00B44181"/>
    <w:rsid w:val="00B4489B"/>
    <w:rsid w:val="00B44D33"/>
    <w:rsid w:val="00B50B1F"/>
    <w:rsid w:val="00B50F33"/>
    <w:rsid w:val="00B51315"/>
    <w:rsid w:val="00B5182F"/>
    <w:rsid w:val="00B52143"/>
    <w:rsid w:val="00B5250C"/>
    <w:rsid w:val="00B5287B"/>
    <w:rsid w:val="00B528B3"/>
    <w:rsid w:val="00B54912"/>
    <w:rsid w:val="00B56C0D"/>
    <w:rsid w:val="00B5792B"/>
    <w:rsid w:val="00B57D53"/>
    <w:rsid w:val="00B607A2"/>
    <w:rsid w:val="00B60E49"/>
    <w:rsid w:val="00B6121F"/>
    <w:rsid w:val="00B61E8A"/>
    <w:rsid w:val="00B63284"/>
    <w:rsid w:val="00B71643"/>
    <w:rsid w:val="00B72260"/>
    <w:rsid w:val="00B7266B"/>
    <w:rsid w:val="00B72AAF"/>
    <w:rsid w:val="00B72EA4"/>
    <w:rsid w:val="00B737F8"/>
    <w:rsid w:val="00B744F0"/>
    <w:rsid w:val="00B74677"/>
    <w:rsid w:val="00B752D5"/>
    <w:rsid w:val="00B7684C"/>
    <w:rsid w:val="00B76F6A"/>
    <w:rsid w:val="00B8000E"/>
    <w:rsid w:val="00B810D8"/>
    <w:rsid w:val="00B811D7"/>
    <w:rsid w:val="00B837AB"/>
    <w:rsid w:val="00B84063"/>
    <w:rsid w:val="00B867F3"/>
    <w:rsid w:val="00B876A2"/>
    <w:rsid w:val="00B87A7D"/>
    <w:rsid w:val="00B87C1E"/>
    <w:rsid w:val="00B9014C"/>
    <w:rsid w:val="00B91965"/>
    <w:rsid w:val="00B924C2"/>
    <w:rsid w:val="00B947EC"/>
    <w:rsid w:val="00B956A9"/>
    <w:rsid w:val="00B96B9A"/>
    <w:rsid w:val="00B96ED9"/>
    <w:rsid w:val="00B97ACA"/>
    <w:rsid w:val="00BA12D8"/>
    <w:rsid w:val="00BA17B3"/>
    <w:rsid w:val="00BA74D3"/>
    <w:rsid w:val="00BB04A9"/>
    <w:rsid w:val="00BB0B7A"/>
    <w:rsid w:val="00BB1769"/>
    <w:rsid w:val="00BB20D2"/>
    <w:rsid w:val="00BB5E86"/>
    <w:rsid w:val="00BB6F19"/>
    <w:rsid w:val="00BC0EBD"/>
    <w:rsid w:val="00BC1DE3"/>
    <w:rsid w:val="00BC335E"/>
    <w:rsid w:val="00BC45B0"/>
    <w:rsid w:val="00BC5B13"/>
    <w:rsid w:val="00BC65B5"/>
    <w:rsid w:val="00BC675B"/>
    <w:rsid w:val="00BC73FA"/>
    <w:rsid w:val="00BD11C8"/>
    <w:rsid w:val="00BD3AD7"/>
    <w:rsid w:val="00BD45B9"/>
    <w:rsid w:val="00BE054D"/>
    <w:rsid w:val="00BE1CE7"/>
    <w:rsid w:val="00BE1D6B"/>
    <w:rsid w:val="00BE4377"/>
    <w:rsid w:val="00BE462F"/>
    <w:rsid w:val="00BE4905"/>
    <w:rsid w:val="00BE61D0"/>
    <w:rsid w:val="00BE69D7"/>
    <w:rsid w:val="00BE6BF6"/>
    <w:rsid w:val="00BF0CC2"/>
    <w:rsid w:val="00BF23C6"/>
    <w:rsid w:val="00BF461D"/>
    <w:rsid w:val="00BF6BB1"/>
    <w:rsid w:val="00BF6C9A"/>
    <w:rsid w:val="00BF7342"/>
    <w:rsid w:val="00C007E2"/>
    <w:rsid w:val="00C00EC6"/>
    <w:rsid w:val="00C029C1"/>
    <w:rsid w:val="00C034DF"/>
    <w:rsid w:val="00C045F6"/>
    <w:rsid w:val="00C04999"/>
    <w:rsid w:val="00C04D2B"/>
    <w:rsid w:val="00C06418"/>
    <w:rsid w:val="00C064AA"/>
    <w:rsid w:val="00C06C98"/>
    <w:rsid w:val="00C06F6C"/>
    <w:rsid w:val="00C1192F"/>
    <w:rsid w:val="00C14670"/>
    <w:rsid w:val="00C164AD"/>
    <w:rsid w:val="00C20A25"/>
    <w:rsid w:val="00C20EB3"/>
    <w:rsid w:val="00C211FB"/>
    <w:rsid w:val="00C21490"/>
    <w:rsid w:val="00C215D4"/>
    <w:rsid w:val="00C220D8"/>
    <w:rsid w:val="00C22F1B"/>
    <w:rsid w:val="00C2327D"/>
    <w:rsid w:val="00C23613"/>
    <w:rsid w:val="00C23693"/>
    <w:rsid w:val="00C24A37"/>
    <w:rsid w:val="00C24EAA"/>
    <w:rsid w:val="00C27A1C"/>
    <w:rsid w:val="00C300B9"/>
    <w:rsid w:val="00C3077D"/>
    <w:rsid w:val="00C30EE4"/>
    <w:rsid w:val="00C358C2"/>
    <w:rsid w:val="00C35CC0"/>
    <w:rsid w:val="00C36A7D"/>
    <w:rsid w:val="00C4164E"/>
    <w:rsid w:val="00C431C9"/>
    <w:rsid w:val="00C46C56"/>
    <w:rsid w:val="00C4774C"/>
    <w:rsid w:val="00C51FFD"/>
    <w:rsid w:val="00C56578"/>
    <w:rsid w:val="00C56E6F"/>
    <w:rsid w:val="00C57EA6"/>
    <w:rsid w:val="00C6193B"/>
    <w:rsid w:val="00C61EE2"/>
    <w:rsid w:val="00C637D7"/>
    <w:rsid w:val="00C647A4"/>
    <w:rsid w:val="00C650B8"/>
    <w:rsid w:val="00C73F1F"/>
    <w:rsid w:val="00C760B6"/>
    <w:rsid w:val="00C7704A"/>
    <w:rsid w:val="00C771F7"/>
    <w:rsid w:val="00C800D8"/>
    <w:rsid w:val="00C80E70"/>
    <w:rsid w:val="00C81670"/>
    <w:rsid w:val="00C82236"/>
    <w:rsid w:val="00C8236B"/>
    <w:rsid w:val="00C8340E"/>
    <w:rsid w:val="00C84250"/>
    <w:rsid w:val="00C84753"/>
    <w:rsid w:val="00C857A2"/>
    <w:rsid w:val="00C908CB"/>
    <w:rsid w:val="00C90C70"/>
    <w:rsid w:val="00C912FA"/>
    <w:rsid w:val="00C95B65"/>
    <w:rsid w:val="00C96C34"/>
    <w:rsid w:val="00C96C63"/>
    <w:rsid w:val="00CA00F9"/>
    <w:rsid w:val="00CA1DE2"/>
    <w:rsid w:val="00CA1F07"/>
    <w:rsid w:val="00CA3CF7"/>
    <w:rsid w:val="00CA5357"/>
    <w:rsid w:val="00CA56BE"/>
    <w:rsid w:val="00CA611A"/>
    <w:rsid w:val="00CB2CCA"/>
    <w:rsid w:val="00CB575D"/>
    <w:rsid w:val="00CC1604"/>
    <w:rsid w:val="00CC1645"/>
    <w:rsid w:val="00CC1A81"/>
    <w:rsid w:val="00CC240E"/>
    <w:rsid w:val="00CC2B1A"/>
    <w:rsid w:val="00CC2D23"/>
    <w:rsid w:val="00CC4058"/>
    <w:rsid w:val="00CC41AC"/>
    <w:rsid w:val="00CC4AAB"/>
    <w:rsid w:val="00CC4D40"/>
    <w:rsid w:val="00CC4EF1"/>
    <w:rsid w:val="00CC60BC"/>
    <w:rsid w:val="00CC612E"/>
    <w:rsid w:val="00CC6AE9"/>
    <w:rsid w:val="00CC7363"/>
    <w:rsid w:val="00CC73DA"/>
    <w:rsid w:val="00CC764A"/>
    <w:rsid w:val="00CC7DD8"/>
    <w:rsid w:val="00CD078E"/>
    <w:rsid w:val="00CD1052"/>
    <w:rsid w:val="00CD15D5"/>
    <w:rsid w:val="00CD2CB9"/>
    <w:rsid w:val="00CD541D"/>
    <w:rsid w:val="00CD677A"/>
    <w:rsid w:val="00CD6811"/>
    <w:rsid w:val="00CD69FB"/>
    <w:rsid w:val="00CE16D4"/>
    <w:rsid w:val="00CE224C"/>
    <w:rsid w:val="00CE2C86"/>
    <w:rsid w:val="00CE3345"/>
    <w:rsid w:val="00CE3895"/>
    <w:rsid w:val="00CE58B8"/>
    <w:rsid w:val="00CE7546"/>
    <w:rsid w:val="00CF0886"/>
    <w:rsid w:val="00CF3844"/>
    <w:rsid w:val="00CF431E"/>
    <w:rsid w:val="00CF4441"/>
    <w:rsid w:val="00CF4B6A"/>
    <w:rsid w:val="00CF60BD"/>
    <w:rsid w:val="00CF7744"/>
    <w:rsid w:val="00D000CC"/>
    <w:rsid w:val="00D01551"/>
    <w:rsid w:val="00D02870"/>
    <w:rsid w:val="00D058EC"/>
    <w:rsid w:val="00D05A20"/>
    <w:rsid w:val="00D163A8"/>
    <w:rsid w:val="00D228FF"/>
    <w:rsid w:val="00D22E30"/>
    <w:rsid w:val="00D24093"/>
    <w:rsid w:val="00D2485C"/>
    <w:rsid w:val="00D24B32"/>
    <w:rsid w:val="00D27661"/>
    <w:rsid w:val="00D30A94"/>
    <w:rsid w:val="00D315A0"/>
    <w:rsid w:val="00D31BA5"/>
    <w:rsid w:val="00D325AE"/>
    <w:rsid w:val="00D33725"/>
    <w:rsid w:val="00D36961"/>
    <w:rsid w:val="00D36A3C"/>
    <w:rsid w:val="00D371E4"/>
    <w:rsid w:val="00D376DF"/>
    <w:rsid w:val="00D401BD"/>
    <w:rsid w:val="00D41191"/>
    <w:rsid w:val="00D4298C"/>
    <w:rsid w:val="00D43ECA"/>
    <w:rsid w:val="00D45313"/>
    <w:rsid w:val="00D47941"/>
    <w:rsid w:val="00D47DCD"/>
    <w:rsid w:val="00D50642"/>
    <w:rsid w:val="00D52755"/>
    <w:rsid w:val="00D52881"/>
    <w:rsid w:val="00D53D1F"/>
    <w:rsid w:val="00D54A86"/>
    <w:rsid w:val="00D5670A"/>
    <w:rsid w:val="00D604D2"/>
    <w:rsid w:val="00D61A5D"/>
    <w:rsid w:val="00D655E9"/>
    <w:rsid w:val="00D658F2"/>
    <w:rsid w:val="00D675FE"/>
    <w:rsid w:val="00D67955"/>
    <w:rsid w:val="00D67B74"/>
    <w:rsid w:val="00D70728"/>
    <w:rsid w:val="00D71589"/>
    <w:rsid w:val="00D72A17"/>
    <w:rsid w:val="00D73FCA"/>
    <w:rsid w:val="00D753DA"/>
    <w:rsid w:val="00D76507"/>
    <w:rsid w:val="00D76592"/>
    <w:rsid w:val="00D801ED"/>
    <w:rsid w:val="00D80EF3"/>
    <w:rsid w:val="00D8284B"/>
    <w:rsid w:val="00D846F1"/>
    <w:rsid w:val="00D85768"/>
    <w:rsid w:val="00D85987"/>
    <w:rsid w:val="00D85D7E"/>
    <w:rsid w:val="00D87D58"/>
    <w:rsid w:val="00D92624"/>
    <w:rsid w:val="00D92882"/>
    <w:rsid w:val="00D92F11"/>
    <w:rsid w:val="00D9302B"/>
    <w:rsid w:val="00D939BF"/>
    <w:rsid w:val="00D9577B"/>
    <w:rsid w:val="00D97FFE"/>
    <w:rsid w:val="00DA1114"/>
    <w:rsid w:val="00DA1867"/>
    <w:rsid w:val="00DA2B59"/>
    <w:rsid w:val="00DA3AAF"/>
    <w:rsid w:val="00DA3D8E"/>
    <w:rsid w:val="00DA573F"/>
    <w:rsid w:val="00DA747D"/>
    <w:rsid w:val="00DB1FB6"/>
    <w:rsid w:val="00DB24D5"/>
    <w:rsid w:val="00DB48A6"/>
    <w:rsid w:val="00DB5157"/>
    <w:rsid w:val="00DB60BC"/>
    <w:rsid w:val="00DB6B84"/>
    <w:rsid w:val="00DB7455"/>
    <w:rsid w:val="00DB78FA"/>
    <w:rsid w:val="00DC1843"/>
    <w:rsid w:val="00DC2D44"/>
    <w:rsid w:val="00DC2F38"/>
    <w:rsid w:val="00DD29D4"/>
    <w:rsid w:val="00DD3C37"/>
    <w:rsid w:val="00DD6684"/>
    <w:rsid w:val="00DD6A9D"/>
    <w:rsid w:val="00DD6BFB"/>
    <w:rsid w:val="00DE1244"/>
    <w:rsid w:val="00DE168B"/>
    <w:rsid w:val="00DE1F2A"/>
    <w:rsid w:val="00DE5BBC"/>
    <w:rsid w:val="00DE68F0"/>
    <w:rsid w:val="00DE737F"/>
    <w:rsid w:val="00DF062E"/>
    <w:rsid w:val="00DF0BE7"/>
    <w:rsid w:val="00DF1379"/>
    <w:rsid w:val="00DF1A52"/>
    <w:rsid w:val="00DF1B6E"/>
    <w:rsid w:val="00DF487F"/>
    <w:rsid w:val="00DF4936"/>
    <w:rsid w:val="00DF57BA"/>
    <w:rsid w:val="00DF6EA8"/>
    <w:rsid w:val="00DF75D0"/>
    <w:rsid w:val="00DF7B09"/>
    <w:rsid w:val="00E00882"/>
    <w:rsid w:val="00E0154F"/>
    <w:rsid w:val="00E049A6"/>
    <w:rsid w:val="00E0617E"/>
    <w:rsid w:val="00E127BB"/>
    <w:rsid w:val="00E13B01"/>
    <w:rsid w:val="00E14247"/>
    <w:rsid w:val="00E17E0D"/>
    <w:rsid w:val="00E202C7"/>
    <w:rsid w:val="00E20951"/>
    <w:rsid w:val="00E220C4"/>
    <w:rsid w:val="00E23222"/>
    <w:rsid w:val="00E26440"/>
    <w:rsid w:val="00E30339"/>
    <w:rsid w:val="00E303F3"/>
    <w:rsid w:val="00E3088A"/>
    <w:rsid w:val="00E31398"/>
    <w:rsid w:val="00E33276"/>
    <w:rsid w:val="00E3334E"/>
    <w:rsid w:val="00E343DE"/>
    <w:rsid w:val="00E36099"/>
    <w:rsid w:val="00E3696B"/>
    <w:rsid w:val="00E378EF"/>
    <w:rsid w:val="00E37EC3"/>
    <w:rsid w:val="00E413BF"/>
    <w:rsid w:val="00E43EED"/>
    <w:rsid w:val="00E44876"/>
    <w:rsid w:val="00E459B1"/>
    <w:rsid w:val="00E5186A"/>
    <w:rsid w:val="00E52343"/>
    <w:rsid w:val="00E543FC"/>
    <w:rsid w:val="00E55CE9"/>
    <w:rsid w:val="00E57CB6"/>
    <w:rsid w:val="00E604E1"/>
    <w:rsid w:val="00E6124C"/>
    <w:rsid w:val="00E642C3"/>
    <w:rsid w:val="00E65C6D"/>
    <w:rsid w:val="00E65F34"/>
    <w:rsid w:val="00E6743B"/>
    <w:rsid w:val="00E67C71"/>
    <w:rsid w:val="00E706F6"/>
    <w:rsid w:val="00E73BCD"/>
    <w:rsid w:val="00E74239"/>
    <w:rsid w:val="00E757E5"/>
    <w:rsid w:val="00E75CAC"/>
    <w:rsid w:val="00E75DCE"/>
    <w:rsid w:val="00E809E8"/>
    <w:rsid w:val="00E80C28"/>
    <w:rsid w:val="00E8165A"/>
    <w:rsid w:val="00E85197"/>
    <w:rsid w:val="00E863BF"/>
    <w:rsid w:val="00E9091F"/>
    <w:rsid w:val="00E91FB1"/>
    <w:rsid w:val="00E91FD2"/>
    <w:rsid w:val="00E93ACE"/>
    <w:rsid w:val="00E94968"/>
    <w:rsid w:val="00E95CF2"/>
    <w:rsid w:val="00E978B1"/>
    <w:rsid w:val="00EA137F"/>
    <w:rsid w:val="00EA2ADA"/>
    <w:rsid w:val="00EA2DEC"/>
    <w:rsid w:val="00EA36EF"/>
    <w:rsid w:val="00EA53EC"/>
    <w:rsid w:val="00EA7CE9"/>
    <w:rsid w:val="00EA7D3F"/>
    <w:rsid w:val="00EB1855"/>
    <w:rsid w:val="00EB2243"/>
    <w:rsid w:val="00EB2622"/>
    <w:rsid w:val="00EB3413"/>
    <w:rsid w:val="00EB4999"/>
    <w:rsid w:val="00EB54F6"/>
    <w:rsid w:val="00EB62D2"/>
    <w:rsid w:val="00EB7357"/>
    <w:rsid w:val="00EC2EB1"/>
    <w:rsid w:val="00EC3413"/>
    <w:rsid w:val="00EC516D"/>
    <w:rsid w:val="00EC6203"/>
    <w:rsid w:val="00EC799B"/>
    <w:rsid w:val="00ED01D5"/>
    <w:rsid w:val="00ED0EAD"/>
    <w:rsid w:val="00ED2F39"/>
    <w:rsid w:val="00ED44B8"/>
    <w:rsid w:val="00ED544D"/>
    <w:rsid w:val="00ED6FA0"/>
    <w:rsid w:val="00ED6FF0"/>
    <w:rsid w:val="00EE0238"/>
    <w:rsid w:val="00EE1111"/>
    <w:rsid w:val="00EE1C18"/>
    <w:rsid w:val="00EE4448"/>
    <w:rsid w:val="00EE4BD7"/>
    <w:rsid w:val="00EE4CB9"/>
    <w:rsid w:val="00EE61E5"/>
    <w:rsid w:val="00EE700F"/>
    <w:rsid w:val="00EE742B"/>
    <w:rsid w:val="00EF034B"/>
    <w:rsid w:val="00EF0EB4"/>
    <w:rsid w:val="00EF212B"/>
    <w:rsid w:val="00EF2865"/>
    <w:rsid w:val="00EF6B60"/>
    <w:rsid w:val="00F016FC"/>
    <w:rsid w:val="00F018EC"/>
    <w:rsid w:val="00F03CF8"/>
    <w:rsid w:val="00F040AA"/>
    <w:rsid w:val="00F04E0D"/>
    <w:rsid w:val="00F05931"/>
    <w:rsid w:val="00F05BFB"/>
    <w:rsid w:val="00F069D3"/>
    <w:rsid w:val="00F06E85"/>
    <w:rsid w:val="00F07D93"/>
    <w:rsid w:val="00F100D6"/>
    <w:rsid w:val="00F123AE"/>
    <w:rsid w:val="00F133CC"/>
    <w:rsid w:val="00F1443D"/>
    <w:rsid w:val="00F14777"/>
    <w:rsid w:val="00F163FE"/>
    <w:rsid w:val="00F16B96"/>
    <w:rsid w:val="00F17246"/>
    <w:rsid w:val="00F20448"/>
    <w:rsid w:val="00F22068"/>
    <w:rsid w:val="00F27D21"/>
    <w:rsid w:val="00F322AC"/>
    <w:rsid w:val="00F33311"/>
    <w:rsid w:val="00F34915"/>
    <w:rsid w:val="00F35D77"/>
    <w:rsid w:val="00F379B6"/>
    <w:rsid w:val="00F40E15"/>
    <w:rsid w:val="00F435F4"/>
    <w:rsid w:val="00F44A89"/>
    <w:rsid w:val="00F45E9C"/>
    <w:rsid w:val="00F4708C"/>
    <w:rsid w:val="00F478CF"/>
    <w:rsid w:val="00F47D21"/>
    <w:rsid w:val="00F47E29"/>
    <w:rsid w:val="00F517E6"/>
    <w:rsid w:val="00F51B00"/>
    <w:rsid w:val="00F52030"/>
    <w:rsid w:val="00F535AE"/>
    <w:rsid w:val="00F53B43"/>
    <w:rsid w:val="00F559D3"/>
    <w:rsid w:val="00F56285"/>
    <w:rsid w:val="00F5629D"/>
    <w:rsid w:val="00F56720"/>
    <w:rsid w:val="00F57F69"/>
    <w:rsid w:val="00F60C01"/>
    <w:rsid w:val="00F645AF"/>
    <w:rsid w:val="00F64831"/>
    <w:rsid w:val="00F65A35"/>
    <w:rsid w:val="00F6616E"/>
    <w:rsid w:val="00F663E0"/>
    <w:rsid w:val="00F663FF"/>
    <w:rsid w:val="00F66DFD"/>
    <w:rsid w:val="00F67EEB"/>
    <w:rsid w:val="00F721FB"/>
    <w:rsid w:val="00F72FF9"/>
    <w:rsid w:val="00F746E1"/>
    <w:rsid w:val="00F76A2A"/>
    <w:rsid w:val="00F779C9"/>
    <w:rsid w:val="00F82A56"/>
    <w:rsid w:val="00F82C6E"/>
    <w:rsid w:val="00F85721"/>
    <w:rsid w:val="00F85FD6"/>
    <w:rsid w:val="00F86B0D"/>
    <w:rsid w:val="00F908AC"/>
    <w:rsid w:val="00F91010"/>
    <w:rsid w:val="00F91B79"/>
    <w:rsid w:val="00F939BB"/>
    <w:rsid w:val="00F94003"/>
    <w:rsid w:val="00F958DC"/>
    <w:rsid w:val="00F975C9"/>
    <w:rsid w:val="00FA0283"/>
    <w:rsid w:val="00FA296B"/>
    <w:rsid w:val="00FA3823"/>
    <w:rsid w:val="00FA48DB"/>
    <w:rsid w:val="00FA4FF4"/>
    <w:rsid w:val="00FA65BE"/>
    <w:rsid w:val="00FA6716"/>
    <w:rsid w:val="00FB08E6"/>
    <w:rsid w:val="00FB3A59"/>
    <w:rsid w:val="00FB3A8E"/>
    <w:rsid w:val="00FB475D"/>
    <w:rsid w:val="00FB49ED"/>
    <w:rsid w:val="00FB51DD"/>
    <w:rsid w:val="00FB77B8"/>
    <w:rsid w:val="00FC06F8"/>
    <w:rsid w:val="00FC1DF3"/>
    <w:rsid w:val="00FC2BA3"/>
    <w:rsid w:val="00FC32A8"/>
    <w:rsid w:val="00FC5988"/>
    <w:rsid w:val="00FC61F6"/>
    <w:rsid w:val="00FC67A0"/>
    <w:rsid w:val="00FD0EDA"/>
    <w:rsid w:val="00FD1727"/>
    <w:rsid w:val="00FD1F7D"/>
    <w:rsid w:val="00FD2432"/>
    <w:rsid w:val="00FD289B"/>
    <w:rsid w:val="00FD7633"/>
    <w:rsid w:val="00FD77DC"/>
    <w:rsid w:val="00FE04E2"/>
    <w:rsid w:val="00FE118B"/>
    <w:rsid w:val="00FE38C6"/>
    <w:rsid w:val="00FE450C"/>
    <w:rsid w:val="00FE655D"/>
    <w:rsid w:val="00FE6CC2"/>
    <w:rsid w:val="00FE7CE4"/>
    <w:rsid w:val="00FF0E2B"/>
    <w:rsid w:val="00FF4719"/>
    <w:rsid w:val="00FF551F"/>
    <w:rsid w:val="0763543D"/>
    <w:rsid w:val="0934645D"/>
    <w:rsid w:val="0A5D59FA"/>
    <w:rsid w:val="0AF0B68E"/>
    <w:rsid w:val="0D80EB29"/>
    <w:rsid w:val="105C4F60"/>
    <w:rsid w:val="1142A4C3"/>
    <w:rsid w:val="118E295E"/>
    <w:rsid w:val="11B973E4"/>
    <w:rsid w:val="1221CFC1"/>
    <w:rsid w:val="171150D1"/>
    <w:rsid w:val="17748A71"/>
    <w:rsid w:val="18308E3F"/>
    <w:rsid w:val="1BF74524"/>
    <w:rsid w:val="1D73AACF"/>
    <w:rsid w:val="1E8C1821"/>
    <w:rsid w:val="1EB73C93"/>
    <w:rsid w:val="206A3AF5"/>
    <w:rsid w:val="20CC5D22"/>
    <w:rsid w:val="2296B054"/>
    <w:rsid w:val="2403BFC7"/>
    <w:rsid w:val="2518343E"/>
    <w:rsid w:val="25BE531E"/>
    <w:rsid w:val="2717CD5B"/>
    <w:rsid w:val="29134E15"/>
    <w:rsid w:val="2D80C267"/>
    <w:rsid w:val="33E86187"/>
    <w:rsid w:val="36E3801C"/>
    <w:rsid w:val="376079F7"/>
    <w:rsid w:val="3F3556CC"/>
    <w:rsid w:val="40E9C47A"/>
    <w:rsid w:val="43F44742"/>
    <w:rsid w:val="44CF88B4"/>
    <w:rsid w:val="46484763"/>
    <w:rsid w:val="485CEC5A"/>
    <w:rsid w:val="493071A1"/>
    <w:rsid w:val="4A60443C"/>
    <w:rsid w:val="4BD2D5D8"/>
    <w:rsid w:val="4E1AFED1"/>
    <w:rsid w:val="4FDC9745"/>
    <w:rsid w:val="50821109"/>
    <w:rsid w:val="53E8C930"/>
    <w:rsid w:val="5B8355BB"/>
    <w:rsid w:val="5C31CD29"/>
    <w:rsid w:val="5CB483BD"/>
    <w:rsid w:val="5CCA200F"/>
    <w:rsid w:val="5E984939"/>
    <w:rsid w:val="61B5EF5F"/>
    <w:rsid w:val="698DC1DA"/>
    <w:rsid w:val="69AECD8D"/>
    <w:rsid w:val="6B3AF1C8"/>
    <w:rsid w:val="6E97DF95"/>
    <w:rsid w:val="6EF865DB"/>
    <w:rsid w:val="7092DD40"/>
    <w:rsid w:val="71DC6540"/>
    <w:rsid w:val="71DDA073"/>
    <w:rsid w:val="733B45B4"/>
    <w:rsid w:val="74A6A1EE"/>
    <w:rsid w:val="766DFDF5"/>
    <w:rsid w:val="7757A654"/>
    <w:rsid w:val="7A4D974F"/>
    <w:rsid w:val="7E332B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4E617"/>
  <w15:chartTrackingRefBased/>
  <w15:docId w15:val="{C828DF73-DE0C-42A1-9074-8BC082C0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1"/>
    <w:qFormat/>
    <w:rsid w:val="000B480F"/>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0B480F"/>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4">
    <w:name w:val="heading 4"/>
    <w:basedOn w:val="Normal"/>
    <w:next w:val="Normal"/>
    <w:link w:val="Heading4Char"/>
    <w:uiPriority w:val="9"/>
    <w:unhideWhenUsed/>
    <w:qFormat/>
    <w:rsid w:val="00B837A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80F"/>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0B480F"/>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0B480F"/>
    <w:pPr>
      <w:ind w:left="720"/>
      <w:contextualSpacing/>
    </w:pPr>
  </w:style>
  <w:style w:type="paragraph" w:styleId="CommentText">
    <w:name w:val="annotation text"/>
    <w:basedOn w:val="Normal"/>
    <w:link w:val="CommentTextChar"/>
    <w:unhideWhenUsed/>
    <w:rsid w:val="000B480F"/>
    <w:pPr>
      <w:spacing w:line="240" w:lineRule="auto"/>
    </w:pPr>
    <w:rPr>
      <w:sz w:val="20"/>
      <w:szCs w:val="20"/>
    </w:rPr>
  </w:style>
  <w:style w:type="character" w:customStyle="1" w:styleId="CommentTextChar">
    <w:name w:val="Comment Text Char"/>
    <w:basedOn w:val="DefaultParagraphFont"/>
    <w:link w:val="CommentText"/>
    <w:rsid w:val="000B480F"/>
    <w:rPr>
      <w:sz w:val="20"/>
      <w:szCs w:val="20"/>
    </w:rPr>
  </w:style>
  <w:style w:type="character" w:styleId="CommentReference">
    <w:name w:val="annotation reference"/>
    <w:basedOn w:val="DefaultParagraphFont"/>
    <w:unhideWhenUsed/>
    <w:rsid w:val="000B480F"/>
    <w:rPr>
      <w:sz w:val="16"/>
      <w:szCs w:val="16"/>
    </w:rPr>
  </w:style>
  <w:style w:type="paragraph" w:styleId="FootnoteText">
    <w:name w:val="footnote text"/>
    <w:basedOn w:val="Normal"/>
    <w:link w:val="FootnoteTextChar"/>
    <w:uiPriority w:val="99"/>
    <w:semiHidden/>
    <w:unhideWhenUsed/>
    <w:rsid w:val="000B48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480F"/>
    <w:rPr>
      <w:sz w:val="20"/>
      <w:szCs w:val="20"/>
    </w:rPr>
  </w:style>
  <w:style w:type="character" w:styleId="FootnoteReference">
    <w:name w:val="footnote reference"/>
    <w:aliases w:val="ftref"/>
    <w:uiPriority w:val="99"/>
    <w:unhideWhenUsed/>
    <w:rsid w:val="000B480F"/>
    <w:rPr>
      <w:vertAlign w:val="superscript"/>
    </w:rPr>
  </w:style>
  <w:style w:type="table" w:styleId="TableGrid">
    <w:name w:val="Table Grid"/>
    <w:basedOn w:val="TableNormal"/>
    <w:uiPriority w:val="39"/>
    <w:rsid w:val="000B48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0B480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B4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80F"/>
  </w:style>
  <w:style w:type="paragraph" w:styleId="BalloonText">
    <w:name w:val="Balloon Text"/>
    <w:basedOn w:val="Normal"/>
    <w:link w:val="BalloonTextChar"/>
    <w:uiPriority w:val="99"/>
    <w:semiHidden/>
    <w:unhideWhenUsed/>
    <w:rsid w:val="000B4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0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B480F"/>
    <w:rPr>
      <w:b/>
      <w:bCs/>
    </w:rPr>
  </w:style>
  <w:style w:type="character" w:customStyle="1" w:styleId="CommentSubjectChar">
    <w:name w:val="Comment Subject Char"/>
    <w:basedOn w:val="CommentTextChar"/>
    <w:link w:val="CommentSubject"/>
    <w:uiPriority w:val="99"/>
    <w:semiHidden/>
    <w:rsid w:val="000B480F"/>
    <w:rPr>
      <w:b/>
      <w:bCs/>
      <w:sz w:val="20"/>
      <w:szCs w:val="20"/>
    </w:rPr>
  </w:style>
  <w:style w:type="paragraph" w:styleId="Header">
    <w:name w:val="header"/>
    <w:basedOn w:val="Normal"/>
    <w:link w:val="HeaderChar"/>
    <w:uiPriority w:val="99"/>
    <w:unhideWhenUsed/>
    <w:rsid w:val="000B4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80F"/>
  </w:style>
  <w:style w:type="character" w:styleId="Hyperlink">
    <w:name w:val="Hyperlink"/>
    <w:basedOn w:val="DefaultParagraphFont"/>
    <w:uiPriority w:val="99"/>
    <w:unhideWhenUsed/>
    <w:rsid w:val="000B480F"/>
    <w:rPr>
      <w:color w:val="0563C1" w:themeColor="hyperlink"/>
      <w:u w:val="single"/>
    </w:rPr>
  </w:style>
  <w:style w:type="character" w:styleId="UnresolvedMention">
    <w:name w:val="Unresolved Mention"/>
    <w:basedOn w:val="DefaultParagraphFont"/>
    <w:uiPriority w:val="99"/>
    <w:semiHidden/>
    <w:unhideWhenUsed/>
    <w:rsid w:val="000B480F"/>
    <w:rPr>
      <w:color w:val="605E5C"/>
      <w:shd w:val="clear" w:color="auto" w:fill="E1DFDD"/>
    </w:rPr>
  </w:style>
  <w:style w:type="table" w:customStyle="1" w:styleId="TableGrid2">
    <w:name w:val="Table Grid2"/>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B480F"/>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B480F"/>
  </w:style>
  <w:style w:type="table" w:customStyle="1" w:styleId="TableGrid5">
    <w:name w:val="Table Grid5"/>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480F"/>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0B480F"/>
  </w:style>
  <w:style w:type="paragraph" w:customStyle="1" w:styleId="footnotedescription">
    <w:name w:val="footnote description"/>
    <w:next w:val="Normal"/>
    <w:link w:val="footnotedescriptionChar"/>
    <w:hidden/>
    <w:rsid w:val="000B480F"/>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0B480F"/>
    <w:rPr>
      <w:rFonts w:ascii="Times New Roman" w:eastAsia="Times New Roman" w:hAnsi="Times New Roman" w:cs="Times New Roman"/>
      <w:color w:val="000000"/>
      <w:sz w:val="20"/>
    </w:rPr>
  </w:style>
  <w:style w:type="paragraph" w:styleId="TOC1">
    <w:name w:val="toc 1"/>
    <w:hidden/>
    <w:rsid w:val="000B480F"/>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0B480F"/>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0B480F"/>
    <w:rPr>
      <w:rFonts w:ascii="Times New Roman" w:eastAsia="Times New Roman" w:hAnsi="Times New Roman" w:cs="Times New Roman"/>
      <w:color w:val="000000"/>
      <w:sz w:val="20"/>
      <w:vertAlign w:val="superscript"/>
    </w:rPr>
  </w:style>
  <w:style w:type="table" w:customStyle="1" w:styleId="TableGrid0">
    <w:name w:val="TableGrid"/>
    <w:rsid w:val="000B480F"/>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0B480F"/>
  </w:style>
  <w:style w:type="character" w:customStyle="1" w:styleId="eop">
    <w:name w:val="eop"/>
    <w:rsid w:val="000B480F"/>
  </w:style>
  <w:style w:type="paragraph" w:styleId="Revision">
    <w:name w:val="Revision"/>
    <w:hidden/>
    <w:uiPriority w:val="99"/>
    <w:semiHidden/>
    <w:rsid w:val="000B480F"/>
    <w:pPr>
      <w:spacing w:after="0" w:line="240" w:lineRule="auto"/>
    </w:pPr>
  </w:style>
  <w:style w:type="character" w:customStyle="1" w:styleId="Heading4Char">
    <w:name w:val="Heading 4 Char"/>
    <w:basedOn w:val="DefaultParagraphFont"/>
    <w:link w:val="Heading4"/>
    <w:uiPriority w:val="9"/>
    <w:rsid w:val="00B837AB"/>
    <w:rPr>
      <w:rFonts w:asciiTheme="majorHAnsi" w:eastAsiaTheme="majorEastAsia" w:hAnsiTheme="majorHAnsi" w:cstheme="majorBidi"/>
      <w:i/>
      <w:iCs/>
      <w:color w:val="2F5496" w:themeColor="accent1" w:themeShade="BF"/>
    </w:rPr>
  </w:style>
  <w:style w:type="paragraph" w:customStyle="1" w:styleId="LightGrid-Accent31">
    <w:name w:val="Light Grid - Accent 31"/>
    <w:basedOn w:val="Normal"/>
    <w:link w:val="LightGrid-Accent31Char"/>
    <w:uiPriority w:val="34"/>
    <w:qFormat/>
    <w:rsid w:val="000C0BBF"/>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0C0BBF"/>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0C0BBF"/>
    <w:rPr>
      <w:rFonts w:ascii="Times New Roman" w:eastAsia="Times New Roman" w:hAnsi="Times New Roman" w:cs="Times New Roman"/>
      <w:sz w:val="24"/>
      <w:szCs w:val="24"/>
    </w:rPr>
  </w:style>
  <w:style w:type="character" w:customStyle="1" w:styleId="Style3Char">
    <w:name w:val="Style3 Char"/>
    <w:basedOn w:val="LightGrid-Accent31Char"/>
    <w:link w:val="Style3"/>
    <w:rsid w:val="000C0BBF"/>
    <w:rPr>
      <w:rFonts w:ascii="Times New Roman" w:eastAsia="Times New Roman" w:hAnsi="Times New Roman" w:cs="Times New Roman"/>
      <w:sz w:val="24"/>
      <w:szCs w:val="24"/>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qFormat/>
    <w:rsid w:val="009D1C6A"/>
  </w:style>
  <w:style w:type="table" w:customStyle="1" w:styleId="TableGrid9">
    <w:name w:val="Table Grid9"/>
    <w:basedOn w:val="TableNormal"/>
    <w:next w:val="TableGrid"/>
    <w:uiPriority w:val="39"/>
    <w:rsid w:val="00940D2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0015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062BE"/>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3062BE"/>
    <w:rPr>
      <w:rFonts w:ascii="Times New Roman" w:hAnsi="Times New Roman" w:cs="Times New Roman"/>
      <w:sz w:val="20"/>
      <w:szCs w:val="20"/>
    </w:rPr>
  </w:style>
  <w:style w:type="paragraph" w:styleId="Title">
    <w:name w:val="Title"/>
    <w:basedOn w:val="Normal"/>
    <w:next w:val="Normal"/>
    <w:link w:val="TitleChar"/>
    <w:uiPriority w:val="1"/>
    <w:qFormat/>
    <w:rsid w:val="003062BE"/>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
    <w:rsid w:val="003062BE"/>
    <w:rPr>
      <w:rFonts w:ascii="Times New Roman" w:hAnsi="Times New Roman" w:cs="Times New Roman"/>
      <w:b/>
      <w:bCs/>
      <w:sz w:val="40"/>
      <w:szCs w:val="40"/>
    </w:rPr>
  </w:style>
  <w:style w:type="paragraph" w:customStyle="1" w:styleId="Default">
    <w:name w:val="Default"/>
    <w:rsid w:val="00E91FD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5911">
      <w:bodyDiv w:val="1"/>
      <w:marLeft w:val="0"/>
      <w:marRight w:val="0"/>
      <w:marTop w:val="0"/>
      <w:marBottom w:val="0"/>
      <w:divBdr>
        <w:top w:val="none" w:sz="0" w:space="0" w:color="auto"/>
        <w:left w:val="none" w:sz="0" w:space="0" w:color="auto"/>
        <w:bottom w:val="none" w:sz="0" w:space="0" w:color="auto"/>
        <w:right w:val="none" w:sz="0" w:space="0" w:color="auto"/>
      </w:divBdr>
    </w:div>
    <w:div w:id="1418016775">
      <w:bodyDiv w:val="1"/>
      <w:marLeft w:val="0"/>
      <w:marRight w:val="0"/>
      <w:marTop w:val="0"/>
      <w:marBottom w:val="0"/>
      <w:divBdr>
        <w:top w:val="none" w:sz="0" w:space="0" w:color="auto"/>
        <w:left w:val="none" w:sz="0" w:space="0" w:color="auto"/>
        <w:bottom w:val="none" w:sz="0" w:space="0" w:color="auto"/>
        <w:right w:val="none" w:sz="0" w:space="0" w:color="auto"/>
      </w:divBdr>
    </w:div>
    <w:div w:id="1430153580">
      <w:bodyDiv w:val="1"/>
      <w:marLeft w:val="0"/>
      <w:marRight w:val="0"/>
      <w:marTop w:val="0"/>
      <w:marBottom w:val="0"/>
      <w:divBdr>
        <w:top w:val="none" w:sz="0" w:space="0" w:color="auto"/>
        <w:left w:val="none" w:sz="0" w:space="0" w:color="auto"/>
        <w:bottom w:val="none" w:sz="0" w:space="0" w:color="auto"/>
        <w:right w:val="none" w:sz="0" w:space="0" w:color="auto"/>
      </w:divBdr>
    </w:div>
    <w:div w:id="14956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lian.unaegbu@unwome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FPnigeria@unwome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n.org/sc/suborg/en/sanctions/un-sc-consolidated-list"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FPnigeria@unwomen.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9212209aa56318aef00b8b3ce80a1034">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143da759a7b7fbcf81c833f0c4a7f627"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Risk Management"/>
          <xsd:enumeration value="Security Services HQ"/>
          <xsd:enumeration value="Santo Domingo Training Center HQ"/>
          <xsd:enumeration value="SPRED Directorate"/>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2027-03-21T04:00:00+00:00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2022-03-22T04:00:00+00:00</LF_EffectiveDate>
    <_dlc_DocId xmlns="a15e0e0f-4f4a-4916-abd0-83d6a9ed7276">S2JVWQHSHYPP-992070452-1186</_dlc_DocId>
    <_dlc_DocIdUrl xmlns="a15e0e0f-4f4a-4916-abd0-83d6a9ed7276">
      <Url>https://unwomen.sharepoint.com/management/LF/_layouts/15/DocIdRedir.aspx?ID=S2JVWQHSHYPP-992070452-1186</Url>
      <Description>S2JVWQHSHYPP-992070452-1186</Description>
    </_dlc_DocIdUrl>
  </documentManagement>
</p:properties>
</file>

<file path=customXml/itemProps1.xml><?xml version="1.0" encoding="utf-8"?>
<ds:datastoreItem xmlns:ds="http://schemas.openxmlformats.org/officeDocument/2006/customXml" ds:itemID="{09BD0B25-F0CB-4133-881D-083CC2EC965A}">
  <ds:schemaRefs>
    <ds:schemaRef ds:uri="http://schemas.openxmlformats.org/officeDocument/2006/bibliography"/>
  </ds:schemaRefs>
</ds:datastoreItem>
</file>

<file path=customXml/itemProps2.xml><?xml version="1.0" encoding="utf-8"?>
<ds:datastoreItem xmlns:ds="http://schemas.openxmlformats.org/officeDocument/2006/customXml" ds:itemID="{2FA888CC-9B60-4B81-AF8F-D5C10E67B6EC}">
  <ds:schemaRefs>
    <ds:schemaRef ds:uri="http://schemas.microsoft.com/sharepoint/v3/contenttype/forms"/>
  </ds:schemaRefs>
</ds:datastoreItem>
</file>

<file path=customXml/itemProps3.xml><?xml version="1.0" encoding="utf-8"?>
<ds:datastoreItem xmlns:ds="http://schemas.openxmlformats.org/officeDocument/2006/customXml" ds:itemID="{DBFE1F12-CBC3-4232-8492-8CB56C351B60}">
  <ds:schemaRefs>
    <ds:schemaRef ds:uri="http://schemas.microsoft.com/sharepoint/events"/>
  </ds:schemaRefs>
</ds:datastoreItem>
</file>

<file path=customXml/itemProps4.xml><?xml version="1.0" encoding="utf-8"?>
<ds:datastoreItem xmlns:ds="http://schemas.openxmlformats.org/officeDocument/2006/customXml" ds:itemID="{37A56D39-C6C3-454B-9000-BACE64A98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9CF54A-3BD2-4586-A8EA-8363BD475809}">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8864</Words>
  <Characters>50531</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Call for Proposal Template for Implementing Partners</vt:lpstr>
    </vt:vector>
  </TitlesOfParts>
  <Company/>
  <LinksUpToDate>false</LinksUpToDate>
  <CharactersWithSpaces>59277</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Implementing Partners</dc:title>
  <dc:subject/>
  <dc:creator>Brunella CANU</dc:creator>
  <cp:keywords/>
  <dc:description/>
  <cp:lastModifiedBy>Lilian Ngusuur Unaegbu</cp:lastModifiedBy>
  <cp:revision>13</cp:revision>
  <cp:lastPrinted>2022-04-16T17:36:00Z</cp:lastPrinted>
  <dcterms:created xsi:type="dcterms:W3CDTF">2022-05-24T13:15:00Z</dcterms:created>
  <dcterms:modified xsi:type="dcterms:W3CDTF">2022-06-01T08:57:00Z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8fd150b3-11fa-4ff8-9054-42fded454fc9</vt:lpwstr>
  </property>
</Properties>
</file>